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B4F5" w14:textId="77777777" w:rsidR="00F769AC" w:rsidRDefault="00F769AC">
      <w:pPr>
        <w:pStyle w:val="BodyText"/>
        <w:spacing w:before="9"/>
        <w:rPr>
          <w:sz w:val="26"/>
        </w:rPr>
      </w:pPr>
    </w:p>
    <w:p w14:paraId="18A2EF14" w14:textId="77777777" w:rsidR="00F769AC" w:rsidRDefault="00F769AC">
      <w:pPr>
        <w:rPr>
          <w:sz w:val="26"/>
        </w:rPr>
        <w:sectPr w:rsidR="00F769AC">
          <w:headerReference w:type="even" r:id="rId7"/>
          <w:headerReference w:type="default" r:id="rId8"/>
          <w:footerReference w:type="default" r:id="rId9"/>
          <w:headerReference w:type="first" r:id="rId10"/>
          <w:type w:val="continuous"/>
          <w:pgSz w:w="11910" w:h="16840"/>
          <w:pgMar w:top="680" w:right="1020" w:bottom="1320" w:left="1000" w:header="0" w:footer="1130" w:gutter="0"/>
          <w:pgNumType w:start="1"/>
          <w:cols w:space="720"/>
        </w:sectPr>
      </w:pPr>
    </w:p>
    <w:p w14:paraId="3DBA8990" w14:textId="77777777" w:rsidR="00F769AC" w:rsidRDefault="00000000">
      <w:pPr>
        <w:spacing w:before="114" w:line="216" w:lineRule="auto"/>
        <w:ind w:left="1831" w:right="31"/>
        <w:rPr>
          <w:rFonts w:ascii="Arial"/>
          <w:b/>
          <w:sz w:val="23"/>
        </w:rPr>
      </w:pPr>
      <w:r>
        <w:rPr>
          <w:noProof/>
        </w:rPr>
        <w:drawing>
          <wp:anchor distT="0" distB="0" distL="0" distR="0" simplePos="0" relativeHeight="15731200" behindDoc="0" locked="0" layoutInCell="1" allowOverlap="1" wp14:anchorId="5ED785DD" wp14:editId="0D375C76">
            <wp:simplePos x="0" y="0"/>
            <wp:positionH relativeFrom="page">
              <wp:posOffset>715584</wp:posOffset>
            </wp:positionH>
            <wp:positionV relativeFrom="paragraph">
              <wp:posOffset>-492086</wp:posOffset>
            </wp:positionV>
            <wp:extent cx="1081675" cy="8916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081675" cy="891603"/>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16D32992" w14:textId="77777777" w:rsidR="00F769AC" w:rsidRDefault="00F769AC">
      <w:pPr>
        <w:pStyle w:val="BodyText"/>
        <w:rPr>
          <w:rFonts w:ascii="Arial"/>
          <w:b/>
          <w:sz w:val="13"/>
        </w:rPr>
      </w:pPr>
    </w:p>
    <w:p w14:paraId="3DEE8B46" w14:textId="77777777" w:rsidR="00F769AC" w:rsidRDefault="0056356B">
      <w:pPr>
        <w:pStyle w:val="BodyText"/>
        <w:spacing w:line="43" w:lineRule="exact"/>
        <w:ind w:left="126" w:right="-389"/>
        <w:rPr>
          <w:rFonts w:ascii="Arial"/>
          <w:sz w:val="4"/>
        </w:rPr>
      </w:pPr>
      <w:r>
        <w:rPr>
          <w:rFonts w:ascii="Arial"/>
          <w:sz w:val="4"/>
        </w:rPr>
      </w:r>
      <w:r>
        <w:rPr>
          <w:rFonts w:ascii="Arial"/>
          <w:sz w:val="4"/>
        </w:rPr>
        <w:pict w14:anchorId="1FE2C0EF">
          <v:group id="docshapegroup6" o:spid="_x0000_s2364" alt="" style="width:191.2pt;height:2.2pt;mso-position-horizontal-relative:char;mso-position-vertical-relative:line" coordsize="3824,44">
            <v:rect id="docshape7" o:spid="_x0000_s2365" alt="" style="position:absolute;width:3824;height:15" fillcolor="black" stroked="f"/>
            <v:line id="_x0000_s2366" alt="" style="position:absolute" from="0,1" to="3824,1" strokeweight=".04931mm"/>
            <v:rect id="docshape8" o:spid="_x0000_s2367" alt="" style="position:absolute;top:28;width:3824;height:15" fillcolor="black" stroked="f"/>
            <v:line id="_x0000_s2368" alt="" style="position:absolute" from="0,30" to="3824,30" strokeweight=".04931mm"/>
            <w10:anchorlock/>
          </v:group>
        </w:pict>
      </w:r>
    </w:p>
    <w:p w14:paraId="0361CFFB" w14:textId="77777777" w:rsidR="00F769AC" w:rsidRDefault="00000000">
      <w:pPr>
        <w:spacing w:before="41"/>
        <w:ind w:left="1165" w:right="428" w:hanging="293"/>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5A74719A" w14:textId="77777777" w:rsidR="00F769AC" w:rsidRDefault="00F769AC">
      <w:pPr>
        <w:pStyle w:val="BodyText"/>
        <w:spacing w:before="1"/>
        <w:rPr>
          <w:rFonts w:ascii="Arial"/>
          <w:b/>
          <w:sz w:val="3"/>
        </w:rPr>
      </w:pPr>
    </w:p>
    <w:p w14:paraId="4036FB3C" w14:textId="77777777" w:rsidR="00F769AC" w:rsidRDefault="0056356B">
      <w:pPr>
        <w:pStyle w:val="BodyText"/>
        <w:spacing w:line="43" w:lineRule="exact"/>
        <w:ind w:left="126" w:right="-389"/>
        <w:rPr>
          <w:rFonts w:ascii="Arial"/>
          <w:sz w:val="4"/>
        </w:rPr>
      </w:pPr>
      <w:r>
        <w:rPr>
          <w:rFonts w:ascii="Arial"/>
          <w:sz w:val="4"/>
        </w:rPr>
      </w:r>
      <w:r>
        <w:rPr>
          <w:rFonts w:ascii="Arial"/>
          <w:sz w:val="4"/>
        </w:rPr>
        <w:pict w14:anchorId="61AB7D8A">
          <v:group id="docshapegroup9" o:spid="_x0000_s2359" alt="" style="width:191.2pt;height:2.2pt;mso-position-horizontal-relative:char;mso-position-vertical-relative:line" coordsize="3824,44">
            <v:rect id="docshape10" o:spid="_x0000_s2360" alt="" style="position:absolute;top:28;width:3824;height:15" fillcolor="black" stroked="f"/>
            <v:line id="_x0000_s2361" alt="" style="position:absolute" from="0,30" to="3824,30" strokeweight=".04931mm"/>
            <v:rect id="docshape11" o:spid="_x0000_s2362" alt="" style="position:absolute;width:3824;height:15" fillcolor="black" stroked="f"/>
            <v:line id="_x0000_s2363" alt="" style="position:absolute" from="0,1" to="3824,1" strokeweight=".04931mm"/>
            <w10:anchorlock/>
          </v:group>
        </w:pict>
      </w:r>
    </w:p>
    <w:p w14:paraId="185101EB" w14:textId="77777777" w:rsidR="00F769AC" w:rsidRDefault="00000000">
      <w:pPr>
        <w:rPr>
          <w:rFonts w:ascii="Arial"/>
          <w:b/>
          <w:sz w:val="26"/>
        </w:rPr>
      </w:pPr>
      <w:r>
        <w:br w:type="column"/>
      </w:r>
    </w:p>
    <w:p w14:paraId="76C35508" w14:textId="77777777" w:rsidR="00F769AC" w:rsidRDefault="00F769AC">
      <w:pPr>
        <w:pStyle w:val="BodyText"/>
        <w:spacing w:before="2"/>
        <w:rPr>
          <w:rFonts w:ascii="Arial"/>
          <w:b/>
          <w:sz w:val="35"/>
        </w:rPr>
      </w:pPr>
    </w:p>
    <w:p w14:paraId="3EA20ABE" w14:textId="77777777" w:rsidR="00F769AC" w:rsidRDefault="00000000">
      <w:pPr>
        <w:spacing w:line="216" w:lineRule="auto"/>
        <w:ind w:left="126" w:right="684"/>
        <w:rPr>
          <w:rFonts w:ascii="Arial"/>
          <w:b/>
          <w:sz w:val="23"/>
        </w:rPr>
      </w:pPr>
      <w:r>
        <w:rPr>
          <w:rFonts w:ascii="Arial"/>
          <w:b/>
          <w:sz w:val="23"/>
        </w:rPr>
        <w:t>Brussels,</w:t>
      </w:r>
      <w:r>
        <w:rPr>
          <w:rFonts w:ascii="Arial"/>
          <w:b/>
          <w:spacing w:val="-13"/>
          <w:sz w:val="23"/>
        </w:rPr>
        <w:t xml:space="preserve"> </w:t>
      </w:r>
      <w:r>
        <w:rPr>
          <w:rFonts w:ascii="Arial"/>
          <w:b/>
          <w:sz w:val="23"/>
        </w:rPr>
        <w:t>3</w:t>
      </w:r>
      <w:r>
        <w:rPr>
          <w:rFonts w:ascii="Arial"/>
          <w:b/>
          <w:spacing w:val="-15"/>
          <w:sz w:val="23"/>
        </w:rPr>
        <w:t xml:space="preserve"> </w:t>
      </w:r>
      <w:r>
        <w:rPr>
          <w:rFonts w:ascii="Arial"/>
          <w:b/>
          <w:sz w:val="23"/>
        </w:rPr>
        <w:t>November</w:t>
      </w:r>
      <w:r>
        <w:rPr>
          <w:rFonts w:ascii="Arial"/>
          <w:b/>
          <w:spacing w:val="-14"/>
          <w:sz w:val="23"/>
        </w:rPr>
        <w:t xml:space="preserve"> </w:t>
      </w:r>
      <w:r>
        <w:rPr>
          <w:rFonts w:ascii="Arial"/>
          <w:b/>
          <w:sz w:val="23"/>
        </w:rPr>
        <w:t>2022 (OR. en)</w:t>
      </w:r>
    </w:p>
    <w:p w14:paraId="6982F828" w14:textId="77777777" w:rsidR="00F769AC" w:rsidRDefault="00F769AC">
      <w:pPr>
        <w:pStyle w:val="BodyText"/>
        <w:rPr>
          <w:rFonts w:ascii="Arial"/>
          <w:b/>
          <w:sz w:val="26"/>
        </w:rPr>
      </w:pPr>
    </w:p>
    <w:p w14:paraId="60770E44" w14:textId="77777777" w:rsidR="00F769AC" w:rsidRDefault="00000000">
      <w:pPr>
        <w:spacing w:before="155"/>
        <w:ind w:left="126"/>
        <w:rPr>
          <w:rFonts w:ascii="Arial"/>
          <w:b/>
          <w:sz w:val="23"/>
        </w:rPr>
      </w:pPr>
      <w:r>
        <w:rPr>
          <w:rFonts w:ascii="Arial"/>
          <w:b/>
          <w:spacing w:val="-2"/>
          <w:sz w:val="23"/>
        </w:rPr>
        <w:t>13955/22</w:t>
      </w:r>
    </w:p>
    <w:p w14:paraId="526B2A95" w14:textId="77777777" w:rsidR="00F769AC" w:rsidRDefault="00F769AC">
      <w:pPr>
        <w:pStyle w:val="BodyText"/>
        <w:rPr>
          <w:rFonts w:ascii="Arial"/>
          <w:b/>
          <w:sz w:val="21"/>
        </w:rPr>
      </w:pPr>
    </w:p>
    <w:p w14:paraId="744D74D6" w14:textId="77777777" w:rsidR="00F769AC" w:rsidRDefault="00000000">
      <w:pPr>
        <w:spacing w:line="470" w:lineRule="atLeast"/>
        <w:ind w:left="126" w:right="2523"/>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421</w:t>
      </w:r>
    </w:p>
    <w:p w14:paraId="5A88265C" w14:textId="77777777" w:rsidR="00F769AC" w:rsidRDefault="00000000">
      <w:pPr>
        <w:spacing w:line="230" w:lineRule="exact"/>
        <w:ind w:left="126"/>
        <w:rPr>
          <w:rFonts w:ascii="Arial"/>
          <w:b/>
          <w:sz w:val="23"/>
        </w:rPr>
      </w:pPr>
      <w:r>
        <w:rPr>
          <w:rFonts w:ascii="Arial"/>
          <w:b/>
          <w:sz w:val="23"/>
        </w:rPr>
        <w:t>JAI</w:t>
      </w:r>
      <w:r>
        <w:rPr>
          <w:rFonts w:ascii="Arial"/>
          <w:b/>
          <w:spacing w:val="-6"/>
          <w:sz w:val="23"/>
        </w:rPr>
        <w:t xml:space="preserve"> </w:t>
      </w:r>
      <w:r>
        <w:rPr>
          <w:rFonts w:ascii="Arial"/>
          <w:b/>
          <w:spacing w:val="-4"/>
          <w:sz w:val="23"/>
        </w:rPr>
        <w:t>1369</w:t>
      </w:r>
    </w:p>
    <w:p w14:paraId="34347190" w14:textId="77777777" w:rsidR="00F769AC" w:rsidRDefault="00000000">
      <w:pPr>
        <w:spacing w:line="237" w:lineRule="exact"/>
        <w:ind w:left="126"/>
        <w:rPr>
          <w:rFonts w:ascii="Arial"/>
          <w:b/>
          <w:sz w:val="23"/>
        </w:rPr>
      </w:pPr>
      <w:r>
        <w:rPr>
          <w:rFonts w:ascii="Arial"/>
          <w:b/>
          <w:sz w:val="23"/>
        </w:rPr>
        <w:t>COPEN</w:t>
      </w:r>
      <w:r>
        <w:rPr>
          <w:rFonts w:ascii="Arial"/>
          <w:b/>
          <w:spacing w:val="-11"/>
          <w:sz w:val="23"/>
        </w:rPr>
        <w:t xml:space="preserve"> </w:t>
      </w:r>
      <w:r>
        <w:rPr>
          <w:rFonts w:ascii="Arial"/>
          <w:b/>
          <w:spacing w:val="-5"/>
          <w:sz w:val="23"/>
        </w:rPr>
        <w:t>362</w:t>
      </w:r>
    </w:p>
    <w:p w14:paraId="5AF5687E" w14:textId="77777777" w:rsidR="00F769AC" w:rsidRDefault="00000000">
      <w:pPr>
        <w:spacing w:line="237" w:lineRule="exact"/>
        <w:ind w:left="126"/>
        <w:rPr>
          <w:rFonts w:ascii="Arial"/>
          <w:b/>
          <w:sz w:val="23"/>
        </w:rPr>
      </w:pPr>
      <w:r>
        <w:rPr>
          <w:rFonts w:ascii="Arial"/>
          <w:b/>
          <w:sz w:val="23"/>
        </w:rPr>
        <w:t>CYBER</w:t>
      </w:r>
      <w:r>
        <w:rPr>
          <w:rFonts w:ascii="Arial"/>
          <w:b/>
          <w:spacing w:val="-12"/>
          <w:sz w:val="23"/>
        </w:rPr>
        <w:t xml:space="preserve"> </w:t>
      </w:r>
      <w:r>
        <w:rPr>
          <w:rFonts w:ascii="Arial"/>
          <w:b/>
          <w:spacing w:val="-5"/>
          <w:sz w:val="23"/>
        </w:rPr>
        <w:t>337</w:t>
      </w:r>
    </w:p>
    <w:p w14:paraId="13B6990C" w14:textId="77777777" w:rsidR="00F769AC" w:rsidRDefault="00000000">
      <w:pPr>
        <w:spacing w:line="238" w:lineRule="exact"/>
        <w:ind w:left="126"/>
        <w:rPr>
          <w:rFonts w:ascii="Arial"/>
          <w:b/>
          <w:sz w:val="23"/>
        </w:rPr>
      </w:pPr>
      <w:r>
        <w:rPr>
          <w:rFonts w:ascii="Arial"/>
          <w:b/>
          <w:spacing w:val="-2"/>
          <w:sz w:val="23"/>
        </w:rPr>
        <w:t>DATAPROTECT</w:t>
      </w:r>
      <w:r>
        <w:rPr>
          <w:rFonts w:ascii="Arial"/>
          <w:b/>
          <w:sz w:val="23"/>
        </w:rPr>
        <w:t xml:space="preserve"> </w:t>
      </w:r>
      <w:r>
        <w:rPr>
          <w:rFonts w:ascii="Arial"/>
          <w:b/>
          <w:spacing w:val="-5"/>
          <w:sz w:val="23"/>
        </w:rPr>
        <w:t>289</w:t>
      </w:r>
    </w:p>
    <w:p w14:paraId="5F1A0AB8" w14:textId="77777777" w:rsidR="00F769AC" w:rsidRDefault="00000000">
      <w:pPr>
        <w:spacing w:line="238" w:lineRule="exact"/>
        <w:ind w:left="126"/>
        <w:rPr>
          <w:rFonts w:ascii="Arial"/>
          <w:b/>
          <w:sz w:val="23"/>
        </w:rPr>
      </w:pPr>
      <w:r>
        <w:rPr>
          <w:rFonts w:ascii="Arial"/>
          <w:b/>
          <w:sz w:val="23"/>
        </w:rPr>
        <w:t>EJUSTICE</w:t>
      </w:r>
      <w:r>
        <w:rPr>
          <w:rFonts w:ascii="Arial"/>
          <w:b/>
          <w:spacing w:val="-16"/>
          <w:sz w:val="23"/>
        </w:rPr>
        <w:t xml:space="preserve"> </w:t>
      </w:r>
      <w:r>
        <w:rPr>
          <w:rFonts w:ascii="Arial"/>
          <w:b/>
          <w:spacing w:val="-5"/>
          <w:sz w:val="23"/>
        </w:rPr>
        <w:t>81</w:t>
      </w:r>
    </w:p>
    <w:p w14:paraId="051A18E0" w14:textId="77777777" w:rsidR="00F769AC" w:rsidRDefault="00000000">
      <w:pPr>
        <w:spacing w:line="237" w:lineRule="exact"/>
        <w:ind w:left="126"/>
        <w:rPr>
          <w:rFonts w:ascii="Arial"/>
          <w:b/>
          <w:sz w:val="23"/>
        </w:rPr>
      </w:pPr>
      <w:r>
        <w:rPr>
          <w:rFonts w:ascii="Arial"/>
          <w:b/>
          <w:sz w:val="23"/>
        </w:rPr>
        <w:t>COSI</w:t>
      </w:r>
      <w:r>
        <w:rPr>
          <w:rFonts w:ascii="Arial"/>
          <w:b/>
          <w:spacing w:val="-6"/>
          <w:sz w:val="23"/>
        </w:rPr>
        <w:t xml:space="preserve"> </w:t>
      </w:r>
      <w:r>
        <w:rPr>
          <w:rFonts w:ascii="Arial"/>
          <w:b/>
          <w:spacing w:val="-5"/>
          <w:sz w:val="23"/>
        </w:rPr>
        <w:t>267</w:t>
      </w:r>
    </w:p>
    <w:p w14:paraId="55390FA8" w14:textId="77777777" w:rsidR="00F769AC" w:rsidRDefault="00000000">
      <w:pPr>
        <w:spacing w:line="237" w:lineRule="exact"/>
        <w:ind w:left="126"/>
        <w:rPr>
          <w:rFonts w:ascii="Arial"/>
          <w:b/>
          <w:sz w:val="23"/>
        </w:rPr>
      </w:pPr>
      <w:r>
        <w:rPr>
          <w:rFonts w:ascii="Arial"/>
          <w:b/>
          <w:sz w:val="23"/>
        </w:rPr>
        <w:t>IXIM</w:t>
      </w:r>
      <w:r>
        <w:rPr>
          <w:rFonts w:ascii="Arial"/>
          <w:b/>
          <w:spacing w:val="-5"/>
          <w:sz w:val="23"/>
        </w:rPr>
        <w:t xml:space="preserve"> 246</w:t>
      </w:r>
    </w:p>
    <w:p w14:paraId="091A8869" w14:textId="77777777" w:rsidR="00F769AC" w:rsidRDefault="00000000">
      <w:pPr>
        <w:spacing w:line="237" w:lineRule="exact"/>
        <w:ind w:left="126"/>
        <w:rPr>
          <w:rFonts w:ascii="Arial"/>
          <w:b/>
          <w:sz w:val="23"/>
        </w:rPr>
      </w:pPr>
      <w:r>
        <w:rPr>
          <w:rFonts w:ascii="Arial"/>
          <w:b/>
          <w:sz w:val="23"/>
        </w:rPr>
        <w:t>ENFOPOL</w:t>
      </w:r>
      <w:r>
        <w:rPr>
          <w:rFonts w:ascii="Arial"/>
          <w:b/>
          <w:spacing w:val="-14"/>
          <w:sz w:val="23"/>
        </w:rPr>
        <w:t xml:space="preserve"> </w:t>
      </w:r>
      <w:r>
        <w:rPr>
          <w:rFonts w:ascii="Arial"/>
          <w:b/>
          <w:spacing w:val="-5"/>
          <w:sz w:val="23"/>
        </w:rPr>
        <w:t>520</w:t>
      </w:r>
    </w:p>
    <w:p w14:paraId="59EFD898" w14:textId="77777777" w:rsidR="00F769AC" w:rsidRDefault="00000000">
      <w:pPr>
        <w:spacing w:line="238" w:lineRule="exact"/>
        <w:ind w:left="126"/>
        <w:rPr>
          <w:rFonts w:ascii="Arial"/>
          <w:b/>
          <w:sz w:val="23"/>
        </w:rPr>
      </w:pPr>
      <w:r>
        <w:rPr>
          <w:rFonts w:ascii="Arial"/>
          <w:b/>
          <w:sz w:val="23"/>
        </w:rPr>
        <w:t>FREMP</w:t>
      </w:r>
      <w:r>
        <w:rPr>
          <w:rFonts w:ascii="Arial"/>
          <w:b/>
          <w:spacing w:val="-11"/>
          <w:sz w:val="23"/>
        </w:rPr>
        <w:t xml:space="preserve"> </w:t>
      </w:r>
      <w:r>
        <w:rPr>
          <w:rFonts w:ascii="Arial"/>
          <w:b/>
          <w:spacing w:val="-5"/>
          <w:sz w:val="23"/>
        </w:rPr>
        <w:t>216</w:t>
      </w:r>
    </w:p>
    <w:p w14:paraId="61551EC0" w14:textId="77777777" w:rsidR="00F769AC" w:rsidRDefault="00000000">
      <w:pPr>
        <w:spacing w:line="238" w:lineRule="exact"/>
        <w:ind w:left="126"/>
        <w:rPr>
          <w:rFonts w:ascii="Arial"/>
          <w:b/>
          <w:sz w:val="23"/>
        </w:rPr>
      </w:pPr>
      <w:r>
        <w:rPr>
          <w:rFonts w:ascii="Arial"/>
          <w:b/>
          <w:sz w:val="23"/>
        </w:rPr>
        <w:t>RELEX</w:t>
      </w:r>
      <w:r>
        <w:rPr>
          <w:rFonts w:ascii="Arial"/>
          <w:b/>
          <w:spacing w:val="-10"/>
          <w:sz w:val="23"/>
        </w:rPr>
        <w:t xml:space="preserve"> </w:t>
      </w:r>
      <w:r>
        <w:rPr>
          <w:rFonts w:ascii="Arial"/>
          <w:b/>
          <w:spacing w:val="-4"/>
          <w:sz w:val="23"/>
        </w:rPr>
        <w:t>1411</w:t>
      </w:r>
    </w:p>
    <w:p w14:paraId="19899C4C" w14:textId="77777777" w:rsidR="00F769AC" w:rsidRDefault="00000000">
      <w:pPr>
        <w:spacing w:line="237" w:lineRule="exact"/>
        <w:ind w:left="126"/>
        <w:rPr>
          <w:rFonts w:ascii="Arial"/>
          <w:b/>
          <w:sz w:val="23"/>
        </w:rPr>
      </w:pPr>
      <w:r>
        <w:rPr>
          <w:rFonts w:ascii="Arial"/>
          <w:b/>
          <w:sz w:val="23"/>
        </w:rPr>
        <w:t>MI</w:t>
      </w:r>
      <w:r>
        <w:rPr>
          <w:rFonts w:ascii="Arial"/>
          <w:b/>
          <w:spacing w:val="-2"/>
          <w:sz w:val="23"/>
        </w:rPr>
        <w:t xml:space="preserve"> </w:t>
      </w:r>
      <w:r>
        <w:rPr>
          <w:rFonts w:ascii="Arial"/>
          <w:b/>
          <w:spacing w:val="-5"/>
          <w:sz w:val="23"/>
        </w:rPr>
        <w:t>772</w:t>
      </w:r>
    </w:p>
    <w:p w14:paraId="4F3DBC57" w14:textId="77777777" w:rsidR="00F769AC" w:rsidRDefault="00000000">
      <w:pPr>
        <w:spacing w:line="237" w:lineRule="exact"/>
        <w:ind w:left="126"/>
        <w:rPr>
          <w:rFonts w:ascii="Arial"/>
          <w:b/>
          <w:sz w:val="23"/>
        </w:rPr>
      </w:pPr>
      <w:r>
        <w:rPr>
          <w:rFonts w:ascii="Arial"/>
          <w:b/>
          <w:sz w:val="23"/>
        </w:rPr>
        <w:t>COMPET</w:t>
      </w:r>
      <w:r>
        <w:rPr>
          <w:rFonts w:ascii="Arial"/>
          <w:b/>
          <w:spacing w:val="-11"/>
          <w:sz w:val="23"/>
        </w:rPr>
        <w:t xml:space="preserve"> </w:t>
      </w:r>
      <w:r>
        <w:rPr>
          <w:rFonts w:ascii="Arial"/>
          <w:b/>
          <w:spacing w:val="-5"/>
          <w:sz w:val="23"/>
        </w:rPr>
        <w:t>826</w:t>
      </w:r>
    </w:p>
    <w:p w14:paraId="0E6F404F" w14:textId="77777777" w:rsidR="00F769AC" w:rsidRDefault="00000000">
      <w:pPr>
        <w:spacing w:line="251" w:lineRule="exact"/>
        <w:ind w:left="126"/>
        <w:rPr>
          <w:rFonts w:ascii="Arial"/>
          <w:b/>
          <w:sz w:val="23"/>
        </w:rPr>
      </w:pPr>
      <w:r>
        <w:rPr>
          <w:rFonts w:ascii="Arial"/>
          <w:b/>
          <w:sz w:val="23"/>
        </w:rPr>
        <w:t>CODEC</w:t>
      </w:r>
      <w:r>
        <w:rPr>
          <w:rFonts w:ascii="Arial"/>
          <w:b/>
          <w:spacing w:val="-12"/>
          <w:sz w:val="23"/>
        </w:rPr>
        <w:t xml:space="preserve"> </w:t>
      </w:r>
      <w:r>
        <w:rPr>
          <w:rFonts w:ascii="Arial"/>
          <w:b/>
          <w:spacing w:val="-4"/>
          <w:sz w:val="23"/>
        </w:rPr>
        <w:t>1584</w:t>
      </w:r>
    </w:p>
    <w:p w14:paraId="5D02BCFC" w14:textId="77777777" w:rsidR="00F769AC" w:rsidRDefault="00F769AC">
      <w:pPr>
        <w:spacing w:line="251" w:lineRule="exact"/>
        <w:rPr>
          <w:rFonts w:ascii="Arial"/>
          <w:sz w:val="23"/>
        </w:rPr>
        <w:sectPr w:rsidR="00F769AC">
          <w:type w:val="continuous"/>
          <w:pgSz w:w="11910" w:h="16840"/>
          <w:pgMar w:top="680" w:right="1020" w:bottom="1320" w:left="1000" w:header="0" w:footer="1130" w:gutter="0"/>
          <w:cols w:num="2" w:space="720" w:equalWidth="0">
            <w:col w:w="3643" w:space="2021"/>
            <w:col w:w="4226"/>
          </w:cols>
        </w:sectPr>
      </w:pPr>
    </w:p>
    <w:p w14:paraId="4D1908C8" w14:textId="77777777" w:rsidR="00F769AC" w:rsidRDefault="00F769AC">
      <w:pPr>
        <w:pStyle w:val="BodyText"/>
        <w:spacing w:before="4"/>
        <w:rPr>
          <w:rFonts w:ascii="Arial"/>
          <w:b/>
          <w:sz w:val="14"/>
        </w:rPr>
      </w:pPr>
    </w:p>
    <w:p w14:paraId="5472B673" w14:textId="77777777" w:rsidR="00F769AC" w:rsidRDefault="0056356B">
      <w:pPr>
        <w:spacing w:before="93"/>
        <w:ind w:left="131"/>
        <w:rPr>
          <w:rFonts w:ascii="Arial"/>
          <w:b/>
          <w:sz w:val="23"/>
        </w:rPr>
      </w:pPr>
      <w:r>
        <w:pict w14:anchorId="7E0D957D">
          <v:group id="docshapegroup12" o:spid="_x0000_s2352" alt="" style="position:absolute;left:0;text-align:left;margin-left:56.55pt;margin-top:19.85pt;width:481pt;height:.5pt;z-index:-15727616;mso-wrap-distance-left:0;mso-wrap-distance-right:0;mso-position-horizontal-relative:page" coordorigin="1131,397" coordsize="9620,10">
            <v:rect id="docshape13" o:spid="_x0000_s2353" alt="" style="position:absolute;left:1131;top:397;width:1980;height:10" fillcolor="black" stroked="f"/>
            <v:line id="_x0000_s2354" alt="" style="position:absolute" from="1132,399" to="3110,399" strokeweight=".04931mm"/>
            <v:rect id="docshape14" o:spid="_x0000_s2355" alt="" style="position:absolute;left:3111;top:397;width:10;height:10" fillcolor="black" stroked="f"/>
            <v:shape id="docshape15" o:spid="_x0000_s2356" alt="" style="position:absolute;left:3112;top:398;width:8;height:8" coordorigin="3112,399" coordsize="8,8" o:spt="100" adj="0,,0" path="m3112,399r8,m3112,399r,7e" filled="f" strokeweight=".04928mm">
              <v:stroke joinstyle="round"/>
              <v:formulas/>
              <v:path arrowok="t" o:connecttype="segments"/>
            </v:shape>
            <v:rect id="docshape16" o:spid="_x0000_s2357" alt="" style="position:absolute;left:3120;top:397;width:7631;height:10" fillcolor="black" stroked="f"/>
            <v:line id="_x0000_s2358" alt="" style="position:absolute" from="3122,399" to="10750,399" strokeweight=".04931mm"/>
            <w10:wrap type="topAndBottom" anchorx="page"/>
          </v:group>
        </w:pict>
      </w:r>
      <w:r w:rsidR="00000000">
        <w:rPr>
          <w:rFonts w:ascii="Arial"/>
          <w:b/>
          <w:spacing w:val="-4"/>
          <w:sz w:val="23"/>
        </w:rPr>
        <w:t>NOTE</w:t>
      </w:r>
    </w:p>
    <w:p w14:paraId="4FCE32CB" w14:textId="77777777" w:rsidR="00F769AC" w:rsidRDefault="00000000">
      <w:pPr>
        <w:tabs>
          <w:tab w:val="left" w:pos="2111"/>
        </w:tabs>
        <w:spacing w:before="40"/>
        <w:ind w:left="131"/>
        <w:rPr>
          <w:rFonts w:ascii="Arial"/>
          <w:sz w:val="23"/>
        </w:rPr>
      </w:pPr>
      <w:r>
        <w:rPr>
          <w:rFonts w:ascii="Arial"/>
          <w:spacing w:val="-4"/>
          <w:sz w:val="23"/>
        </w:rPr>
        <w:t>From:</w:t>
      </w:r>
      <w:r>
        <w:rPr>
          <w:rFonts w:ascii="Arial"/>
          <w:sz w:val="23"/>
        </w:rPr>
        <w:tab/>
      </w:r>
      <w:r>
        <w:rPr>
          <w:rFonts w:ascii="Arial"/>
          <w:spacing w:val="-2"/>
          <w:sz w:val="23"/>
        </w:rPr>
        <w:t>Presidency</w:t>
      </w:r>
    </w:p>
    <w:p w14:paraId="347F677E" w14:textId="77777777" w:rsidR="00F769AC" w:rsidRDefault="0056356B">
      <w:pPr>
        <w:tabs>
          <w:tab w:val="left" w:pos="2111"/>
        </w:tabs>
        <w:spacing w:before="78"/>
        <w:ind w:left="131"/>
        <w:rPr>
          <w:rFonts w:ascii="Arial"/>
          <w:sz w:val="23"/>
        </w:rPr>
      </w:pPr>
      <w:r>
        <w:pict w14:anchorId="54D65344">
          <v:group id="docshapegroup17" o:spid="_x0000_s2345" alt="" style="position:absolute;left:0;text-align:left;margin-left:56.55pt;margin-top:19.1pt;width:481pt;height:.5pt;z-index:-15727104;mso-wrap-distance-left:0;mso-wrap-distance-right:0;mso-position-horizontal-relative:page" coordorigin="1131,382" coordsize="9620,10">
            <v:rect id="docshape18" o:spid="_x0000_s2346" alt="" style="position:absolute;left:1131;top:382;width:1980;height:10" fillcolor="black" stroked="f"/>
            <v:line id="_x0000_s2347" alt="" style="position:absolute" from="1132,383" to="3110,383" strokeweight=".04931mm"/>
            <v:rect id="docshape19" o:spid="_x0000_s2348" alt="" style="position:absolute;left:3111;top:382;width:10;height:10" fillcolor="black" stroked="f"/>
            <v:shape id="docshape20" o:spid="_x0000_s2349" alt="" style="position:absolute;left:3112;top:383;width:8;height:8" coordorigin="3112,383" coordsize="8,8" o:spt="100" adj="0,,0" path="m3112,383r8,m3112,383r,8e" filled="f" strokeweight=".04928mm">
              <v:stroke joinstyle="round"/>
              <v:formulas/>
              <v:path arrowok="t" o:connecttype="segments"/>
            </v:shape>
            <v:rect id="docshape21" o:spid="_x0000_s2350" alt="" style="position:absolute;left:3120;top:382;width:7631;height:10" fillcolor="black" stroked="f"/>
            <v:line id="_x0000_s2351" alt="" style="position:absolute" from="3122,383" to="10750,383" strokeweight=".04931mm"/>
            <w10:wrap type="topAndBottom" anchorx="page"/>
          </v:group>
        </w:pict>
      </w:r>
      <w:r w:rsidR="00000000">
        <w:rPr>
          <w:rFonts w:ascii="Arial"/>
          <w:spacing w:val="-5"/>
          <w:sz w:val="23"/>
        </w:rPr>
        <w:t>To:</w:t>
      </w:r>
      <w:r w:rsidR="00000000">
        <w:rPr>
          <w:rFonts w:ascii="Arial"/>
          <w:sz w:val="23"/>
        </w:rPr>
        <w:tab/>
      </w:r>
      <w:r w:rsidR="00000000">
        <w:rPr>
          <w:rFonts w:ascii="Arial"/>
          <w:spacing w:val="-2"/>
          <w:sz w:val="23"/>
        </w:rPr>
        <w:t>Delegations</w:t>
      </w:r>
    </w:p>
    <w:p w14:paraId="16B22D22" w14:textId="77777777" w:rsidR="00F769AC" w:rsidRDefault="00000000">
      <w:pPr>
        <w:tabs>
          <w:tab w:val="left" w:pos="2111"/>
        </w:tabs>
        <w:spacing w:before="40" w:line="312" w:lineRule="auto"/>
        <w:ind w:left="131" w:right="6817"/>
        <w:rPr>
          <w:rFonts w:ascii="Arial"/>
          <w:sz w:val="23"/>
        </w:rPr>
      </w:pPr>
      <w:r>
        <w:rPr>
          <w:rFonts w:ascii="Arial"/>
          <w:sz w:val="23"/>
        </w:rPr>
        <w:t>No. prev. doc.:</w:t>
      </w:r>
      <w:r>
        <w:rPr>
          <w:rFonts w:ascii="Arial"/>
          <w:sz w:val="23"/>
        </w:rPr>
        <w:tab/>
      </w:r>
      <w:r>
        <w:rPr>
          <w:rFonts w:ascii="Arial"/>
          <w:spacing w:val="-2"/>
          <w:sz w:val="23"/>
        </w:rPr>
        <w:t xml:space="preserve">13102/22 </w:t>
      </w:r>
      <w:r>
        <w:rPr>
          <w:rFonts w:ascii="Arial"/>
          <w:sz w:val="23"/>
        </w:rPr>
        <w:t>No. Cion doc.:</w:t>
      </w:r>
      <w:r>
        <w:rPr>
          <w:rFonts w:ascii="Arial"/>
          <w:sz w:val="23"/>
        </w:rPr>
        <w:tab/>
      </w:r>
      <w:r>
        <w:rPr>
          <w:rFonts w:ascii="Arial"/>
          <w:spacing w:val="-2"/>
          <w:sz w:val="23"/>
        </w:rPr>
        <w:t>8115/21</w:t>
      </w:r>
    </w:p>
    <w:p w14:paraId="4C7A3B75" w14:textId="77777777" w:rsidR="00F769AC" w:rsidRDefault="0056356B">
      <w:pPr>
        <w:tabs>
          <w:tab w:val="left" w:pos="2111"/>
        </w:tabs>
        <w:spacing w:before="10"/>
        <w:ind w:left="2111" w:right="202" w:hanging="1980"/>
        <w:rPr>
          <w:rFonts w:ascii="Arial"/>
          <w:sz w:val="23"/>
        </w:rPr>
      </w:pPr>
      <w:r>
        <w:pict w14:anchorId="23B285D9">
          <v:group id="docshapegroup22" o:spid="_x0000_s2338" alt="" style="position:absolute;left:0;text-align:left;margin-left:56.55pt;margin-top:-2.05pt;width:481pt;height:.5pt;z-index:15731712;mso-position-horizontal-relative:page" coordorigin="1131,-41" coordsize="9620,10">
            <v:rect id="docshape23" o:spid="_x0000_s2339" alt="" style="position:absolute;left:1131;top:-41;width:1980;height:10" fillcolor="black" stroked="f"/>
            <v:line id="_x0000_s2340" alt="" style="position:absolute" from="1132,-39" to="3110,-39" strokeweight=".04931mm"/>
            <v:rect id="docshape24" o:spid="_x0000_s2341" alt="" style="position:absolute;left:3111;top:-41;width:10;height:10" fillcolor="black" stroked="f"/>
            <v:shape id="docshape25" o:spid="_x0000_s2342" alt="" style="position:absolute;left:3112;top:-40;width:8;height:8" coordorigin="3112,-39" coordsize="8,8" o:spt="100" adj="0,,0" path="m3112,-39r8,m3112,-39r,7e" filled="f" strokeweight=".04928mm">
              <v:stroke joinstyle="round"/>
              <v:formulas/>
              <v:path arrowok="t" o:connecttype="segments"/>
            </v:shape>
            <v:rect id="docshape26" o:spid="_x0000_s2343" alt="" style="position:absolute;left:3120;top:-41;width:7631;height:10" fillcolor="black" stroked="f"/>
            <v:line id="_x0000_s2344" alt="" style="position:absolute" from="3122,-39" to="10750,-39" strokeweight=".04931mm"/>
            <w10:wrap anchorx="page"/>
          </v:group>
        </w:pict>
      </w:r>
      <w:r w:rsidR="00000000">
        <w:rPr>
          <w:rFonts w:ascii="Arial"/>
          <w:spacing w:val="-2"/>
          <w:sz w:val="23"/>
        </w:rPr>
        <w:t>Subject:</w:t>
      </w:r>
      <w:r w:rsidR="00000000">
        <w:rPr>
          <w:rFonts w:ascii="Arial"/>
          <w:sz w:val="23"/>
        </w:rPr>
        <w:tab/>
        <w:t>Proposal for a Regulation of the European Parliament and of the Council laying</w:t>
      </w:r>
      <w:r w:rsidR="00000000">
        <w:rPr>
          <w:rFonts w:ascii="Arial"/>
          <w:spacing w:val="-8"/>
          <w:sz w:val="23"/>
        </w:rPr>
        <w:t xml:space="preserve"> </w:t>
      </w:r>
      <w:r w:rsidR="00000000">
        <w:rPr>
          <w:rFonts w:ascii="Arial"/>
          <w:sz w:val="23"/>
        </w:rPr>
        <w:t>down</w:t>
      </w:r>
      <w:r w:rsidR="00000000">
        <w:rPr>
          <w:rFonts w:ascii="Arial"/>
          <w:spacing w:val="-8"/>
          <w:sz w:val="23"/>
        </w:rPr>
        <w:t xml:space="preserve"> </w:t>
      </w:r>
      <w:r w:rsidR="00000000">
        <w:rPr>
          <w:rFonts w:ascii="Arial"/>
          <w:sz w:val="23"/>
        </w:rPr>
        <w:t>harmonised</w:t>
      </w:r>
      <w:r w:rsidR="00000000">
        <w:rPr>
          <w:rFonts w:ascii="Arial"/>
          <w:spacing w:val="-8"/>
          <w:sz w:val="23"/>
        </w:rPr>
        <w:t xml:space="preserve"> </w:t>
      </w:r>
      <w:r w:rsidR="00000000">
        <w:rPr>
          <w:rFonts w:ascii="Arial"/>
          <w:sz w:val="23"/>
        </w:rPr>
        <w:t>rules</w:t>
      </w:r>
      <w:r w:rsidR="00000000">
        <w:rPr>
          <w:rFonts w:ascii="Arial"/>
          <w:spacing w:val="-7"/>
          <w:sz w:val="23"/>
        </w:rPr>
        <w:t xml:space="preserve"> </w:t>
      </w:r>
      <w:r w:rsidR="00000000">
        <w:rPr>
          <w:rFonts w:ascii="Arial"/>
          <w:sz w:val="23"/>
        </w:rPr>
        <w:t>on</w:t>
      </w:r>
      <w:r w:rsidR="00000000">
        <w:rPr>
          <w:rFonts w:ascii="Arial"/>
          <w:spacing w:val="-8"/>
          <w:sz w:val="23"/>
        </w:rPr>
        <w:t xml:space="preserve"> </w:t>
      </w:r>
      <w:r w:rsidR="00000000">
        <w:rPr>
          <w:rFonts w:ascii="Arial"/>
          <w:sz w:val="23"/>
        </w:rPr>
        <w:t>artificial</w:t>
      </w:r>
      <w:r w:rsidR="00000000">
        <w:rPr>
          <w:rFonts w:ascii="Arial"/>
          <w:spacing w:val="-5"/>
          <w:sz w:val="23"/>
        </w:rPr>
        <w:t xml:space="preserve"> </w:t>
      </w:r>
      <w:r w:rsidR="00000000">
        <w:rPr>
          <w:rFonts w:ascii="Arial"/>
          <w:sz w:val="23"/>
        </w:rPr>
        <w:t>intelligence</w:t>
      </w:r>
      <w:r w:rsidR="00000000">
        <w:rPr>
          <w:rFonts w:ascii="Arial"/>
          <w:spacing w:val="-8"/>
          <w:sz w:val="23"/>
        </w:rPr>
        <w:t xml:space="preserve"> </w:t>
      </w:r>
      <w:r w:rsidR="00000000">
        <w:rPr>
          <w:rFonts w:ascii="Arial"/>
          <w:sz w:val="23"/>
        </w:rPr>
        <w:t>(Artificial</w:t>
      </w:r>
      <w:r w:rsidR="00000000">
        <w:rPr>
          <w:rFonts w:ascii="Arial"/>
          <w:spacing w:val="-8"/>
          <w:sz w:val="23"/>
        </w:rPr>
        <w:t xml:space="preserve"> </w:t>
      </w:r>
      <w:r w:rsidR="00000000">
        <w:rPr>
          <w:rFonts w:ascii="Arial"/>
          <w:sz w:val="23"/>
        </w:rPr>
        <w:t>Intelligence Act)</w:t>
      </w:r>
      <w:r w:rsidR="00000000">
        <w:rPr>
          <w:rFonts w:ascii="Arial"/>
          <w:spacing w:val="40"/>
          <w:sz w:val="23"/>
        </w:rPr>
        <w:t xml:space="preserve"> </w:t>
      </w:r>
      <w:r w:rsidR="00000000">
        <w:rPr>
          <w:rFonts w:ascii="Arial"/>
          <w:sz w:val="23"/>
        </w:rPr>
        <w:t>and amending certain Union legislative acts</w:t>
      </w:r>
    </w:p>
    <w:p w14:paraId="0847C3A3" w14:textId="77777777" w:rsidR="00F769AC" w:rsidRDefault="0056356B">
      <w:pPr>
        <w:spacing w:before="79"/>
        <w:ind w:left="2111"/>
        <w:rPr>
          <w:rFonts w:ascii="Arial"/>
          <w:sz w:val="23"/>
        </w:rPr>
      </w:pPr>
      <w:r>
        <w:pict w14:anchorId="44811033">
          <v:group id="docshapegroup27" o:spid="_x0000_s2331" alt="" style="position:absolute;left:0;text-align:left;margin-left:55.85pt;margin-top:19.15pt;width:481.75pt;height:.5pt;z-index:-15726592;mso-wrap-distance-left:0;mso-wrap-distance-right:0;mso-position-horizontal-relative:page" coordorigin="1117,383" coordsize="9635,10">
            <v:rect id="docshape28" o:spid="_x0000_s2332" alt="" style="position:absolute;left:1116;top:383;width:1995;height:10" fillcolor="black" stroked="f"/>
            <v:line id="_x0000_s2333" alt="" style="position:absolute" from="1118,385" to="3110,385" strokeweight=".04931mm"/>
            <v:rect id="docshape29" o:spid="_x0000_s2334" alt="" style="position:absolute;left:3096;top:383;width:10;height:10" fillcolor="black" stroked="f"/>
            <v:shape id="docshape30" o:spid="_x0000_s2335" alt="" style="position:absolute;left:3098;top:384;width:8;height:8" coordorigin="3098,385" coordsize="8,8" o:spt="100" adj="0,,0" path="m3098,385r7,m3098,385r,7e" filled="f" strokeweight=".04928mm">
              <v:stroke joinstyle="round"/>
              <v:formulas/>
              <v:path arrowok="t" o:connecttype="segments"/>
            </v:shape>
            <v:rect id="docshape31" o:spid="_x0000_s2336" alt="" style="position:absolute;left:3106;top:383;width:7645;height:10" fillcolor="black" stroked="f"/>
            <v:line id="_x0000_s2337" alt="" style="position:absolute" from="3108,385" to="10750,385" strokeweight=".04931mm"/>
            <w10:wrap type="topAndBottom" anchorx="page"/>
          </v:group>
        </w:pict>
      </w:r>
      <w:r w:rsidR="00000000">
        <w:rPr>
          <w:rFonts w:ascii="Arial"/>
          <w:sz w:val="23"/>
        </w:rPr>
        <w:t>-</w:t>
      </w:r>
      <w:r w:rsidR="00000000">
        <w:rPr>
          <w:rFonts w:ascii="Arial"/>
          <w:spacing w:val="-7"/>
          <w:sz w:val="23"/>
        </w:rPr>
        <w:t xml:space="preserve"> </w:t>
      </w:r>
      <w:r w:rsidR="00000000">
        <w:rPr>
          <w:rFonts w:ascii="Arial"/>
          <w:sz w:val="23"/>
        </w:rPr>
        <w:t>Preparation</w:t>
      </w:r>
      <w:r w:rsidR="00000000">
        <w:rPr>
          <w:rFonts w:ascii="Arial"/>
          <w:spacing w:val="-8"/>
          <w:sz w:val="23"/>
        </w:rPr>
        <w:t xml:space="preserve"> </w:t>
      </w:r>
      <w:r w:rsidR="00000000">
        <w:rPr>
          <w:rFonts w:ascii="Arial"/>
          <w:sz w:val="23"/>
        </w:rPr>
        <w:t>for</w:t>
      </w:r>
      <w:r w:rsidR="00000000">
        <w:rPr>
          <w:rFonts w:ascii="Arial"/>
          <w:spacing w:val="-8"/>
          <w:sz w:val="23"/>
        </w:rPr>
        <w:t xml:space="preserve"> </w:t>
      </w:r>
      <w:r w:rsidR="00000000">
        <w:rPr>
          <w:rFonts w:ascii="Arial"/>
          <w:spacing w:val="-2"/>
          <w:sz w:val="23"/>
        </w:rPr>
        <w:t>Coreper</w:t>
      </w:r>
    </w:p>
    <w:p w14:paraId="6B1BBD36" w14:textId="77777777" w:rsidR="00F769AC" w:rsidRDefault="00000000">
      <w:pPr>
        <w:pStyle w:val="ListParagraph"/>
        <w:numPr>
          <w:ilvl w:val="0"/>
          <w:numId w:val="105"/>
        </w:numPr>
        <w:tabs>
          <w:tab w:val="left" w:pos="699"/>
          <w:tab w:val="left" w:pos="700"/>
        </w:tabs>
        <w:spacing w:before="233"/>
        <w:ind w:hanging="568"/>
        <w:rPr>
          <w:b/>
          <w:sz w:val="24"/>
        </w:rPr>
      </w:pPr>
      <w:r>
        <w:rPr>
          <w:b/>
          <w:spacing w:val="-2"/>
          <w:sz w:val="24"/>
        </w:rPr>
        <w:t>INTRODUCTION</w:t>
      </w:r>
    </w:p>
    <w:p w14:paraId="2236AB18" w14:textId="77777777" w:rsidR="00F769AC" w:rsidRDefault="00F769AC">
      <w:pPr>
        <w:pStyle w:val="BodyText"/>
        <w:rPr>
          <w:b/>
          <w:sz w:val="26"/>
        </w:rPr>
      </w:pPr>
    </w:p>
    <w:p w14:paraId="264E6F8B" w14:textId="77777777" w:rsidR="00F769AC" w:rsidRDefault="00F769AC">
      <w:pPr>
        <w:pStyle w:val="BodyText"/>
        <w:spacing w:before="7"/>
        <w:rPr>
          <w:b/>
          <w:sz w:val="21"/>
        </w:rPr>
      </w:pPr>
    </w:p>
    <w:p w14:paraId="2A19E756" w14:textId="77777777" w:rsidR="00F769AC" w:rsidRDefault="00000000">
      <w:pPr>
        <w:pStyle w:val="ListParagraph"/>
        <w:numPr>
          <w:ilvl w:val="1"/>
          <w:numId w:val="105"/>
        </w:numPr>
        <w:tabs>
          <w:tab w:val="left" w:pos="699"/>
          <w:tab w:val="left" w:pos="700"/>
        </w:tabs>
        <w:spacing w:line="360" w:lineRule="auto"/>
        <w:ind w:right="117"/>
        <w:rPr>
          <w:sz w:val="24"/>
        </w:rPr>
      </w:pPr>
      <w:r>
        <w:rPr>
          <w:sz w:val="24"/>
        </w:rPr>
        <w:t>The</w:t>
      </w:r>
      <w:r>
        <w:rPr>
          <w:spacing w:val="36"/>
          <w:sz w:val="24"/>
        </w:rPr>
        <w:t xml:space="preserve"> </w:t>
      </w:r>
      <w:r>
        <w:rPr>
          <w:sz w:val="24"/>
        </w:rPr>
        <w:t>Commission</w:t>
      </w:r>
      <w:r>
        <w:rPr>
          <w:spacing w:val="38"/>
          <w:sz w:val="24"/>
        </w:rPr>
        <w:t xml:space="preserve"> </w:t>
      </w:r>
      <w:r>
        <w:rPr>
          <w:sz w:val="24"/>
        </w:rPr>
        <w:t>adopted</w:t>
      </w:r>
      <w:r>
        <w:rPr>
          <w:spacing w:val="37"/>
          <w:sz w:val="24"/>
        </w:rPr>
        <w:t xml:space="preserve"> </w:t>
      </w:r>
      <w:r>
        <w:rPr>
          <w:sz w:val="24"/>
        </w:rPr>
        <w:t>the</w:t>
      </w:r>
      <w:r>
        <w:rPr>
          <w:spacing w:val="37"/>
          <w:sz w:val="24"/>
        </w:rPr>
        <w:t xml:space="preserve"> </w:t>
      </w:r>
      <w:r>
        <w:rPr>
          <w:sz w:val="24"/>
        </w:rPr>
        <w:t>proposal</w:t>
      </w:r>
      <w:r>
        <w:rPr>
          <w:spacing w:val="38"/>
          <w:sz w:val="24"/>
        </w:rPr>
        <w:t xml:space="preserve"> </w:t>
      </w:r>
      <w:r>
        <w:rPr>
          <w:sz w:val="24"/>
        </w:rPr>
        <w:t>for</w:t>
      </w:r>
      <w:r>
        <w:rPr>
          <w:spacing w:val="36"/>
          <w:sz w:val="24"/>
        </w:rPr>
        <w:t xml:space="preserve"> </w:t>
      </w:r>
      <w:r>
        <w:rPr>
          <w:sz w:val="24"/>
        </w:rPr>
        <w:t>a</w:t>
      </w:r>
      <w:r>
        <w:rPr>
          <w:spacing w:val="36"/>
          <w:sz w:val="24"/>
        </w:rPr>
        <w:t xml:space="preserve"> </w:t>
      </w:r>
      <w:r>
        <w:rPr>
          <w:sz w:val="24"/>
        </w:rPr>
        <w:t>Regulation</w:t>
      </w:r>
      <w:r>
        <w:rPr>
          <w:spacing w:val="38"/>
          <w:sz w:val="24"/>
        </w:rPr>
        <w:t xml:space="preserve"> </w:t>
      </w:r>
      <w:r>
        <w:rPr>
          <w:sz w:val="24"/>
        </w:rPr>
        <w:t>laying</w:t>
      </w:r>
      <w:r>
        <w:rPr>
          <w:spacing w:val="35"/>
          <w:sz w:val="24"/>
        </w:rPr>
        <w:t xml:space="preserve"> </w:t>
      </w:r>
      <w:r>
        <w:rPr>
          <w:sz w:val="24"/>
        </w:rPr>
        <w:t>down</w:t>
      </w:r>
      <w:r>
        <w:rPr>
          <w:spacing w:val="37"/>
          <w:sz w:val="24"/>
        </w:rPr>
        <w:t xml:space="preserve"> </w:t>
      </w:r>
      <w:r>
        <w:rPr>
          <w:sz w:val="24"/>
        </w:rPr>
        <w:t>harmonised</w:t>
      </w:r>
      <w:r>
        <w:rPr>
          <w:spacing w:val="37"/>
          <w:sz w:val="24"/>
        </w:rPr>
        <w:t xml:space="preserve"> </w:t>
      </w:r>
      <w:r>
        <w:rPr>
          <w:sz w:val="24"/>
        </w:rPr>
        <w:t>rules</w:t>
      </w:r>
      <w:r>
        <w:rPr>
          <w:spacing w:val="37"/>
          <w:sz w:val="24"/>
        </w:rPr>
        <w:t xml:space="preserve"> </w:t>
      </w:r>
      <w:r>
        <w:rPr>
          <w:sz w:val="24"/>
        </w:rPr>
        <w:t xml:space="preserve">on artificial intelligence </w:t>
      </w:r>
      <w:r>
        <w:rPr>
          <w:b/>
          <w:sz w:val="24"/>
        </w:rPr>
        <w:t xml:space="preserve">(Artificial Intelligence Act, AIA) </w:t>
      </w:r>
      <w:r>
        <w:rPr>
          <w:sz w:val="24"/>
        </w:rPr>
        <w:t>on 21 April 2021.</w:t>
      </w:r>
    </w:p>
    <w:p w14:paraId="3ECC9ECA" w14:textId="77777777" w:rsidR="00F769AC" w:rsidRDefault="00F769AC">
      <w:pPr>
        <w:spacing w:line="360" w:lineRule="auto"/>
        <w:rPr>
          <w:sz w:val="24"/>
        </w:rPr>
        <w:sectPr w:rsidR="00F769AC">
          <w:type w:val="continuous"/>
          <w:pgSz w:w="11910" w:h="16840"/>
          <w:pgMar w:top="680" w:right="1020" w:bottom="1320" w:left="1000" w:header="0" w:footer="1130" w:gutter="0"/>
          <w:cols w:space="720"/>
        </w:sectPr>
      </w:pPr>
    </w:p>
    <w:p w14:paraId="4AF48F56" w14:textId="77777777" w:rsidR="00F769AC" w:rsidRDefault="00000000">
      <w:pPr>
        <w:pStyle w:val="ListParagraph"/>
        <w:numPr>
          <w:ilvl w:val="1"/>
          <w:numId w:val="105"/>
        </w:numPr>
        <w:tabs>
          <w:tab w:val="left" w:pos="700"/>
        </w:tabs>
        <w:spacing w:before="70" w:line="360" w:lineRule="auto"/>
        <w:ind w:right="113"/>
        <w:jc w:val="both"/>
        <w:rPr>
          <w:sz w:val="24"/>
        </w:rPr>
      </w:pPr>
      <w:r>
        <w:rPr>
          <w:sz w:val="24"/>
        </w:rPr>
        <w:lastRenderedPageBreak/>
        <w:t xml:space="preserve">The Slovenian Presidency drafted the first, partial compromise proposal, which covered </w:t>
      </w:r>
      <w:r>
        <w:rPr>
          <w:b/>
          <w:sz w:val="24"/>
        </w:rPr>
        <w:t xml:space="preserve">Articles 1-7 and Annexes I-III </w:t>
      </w:r>
      <w:r>
        <w:rPr>
          <w:sz w:val="24"/>
        </w:rPr>
        <w:t>of the proposed AIA. The French Presidency continued the drafting</w:t>
      </w:r>
      <w:r>
        <w:rPr>
          <w:spacing w:val="-4"/>
          <w:sz w:val="24"/>
        </w:rPr>
        <w:t xml:space="preserve"> </w:t>
      </w:r>
      <w:r>
        <w:rPr>
          <w:sz w:val="24"/>
        </w:rPr>
        <w:t>process and</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end of</w:t>
      </w:r>
      <w:r>
        <w:rPr>
          <w:spacing w:val="-1"/>
          <w:sz w:val="24"/>
        </w:rPr>
        <w:t xml:space="preserve"> </w:t>
      </w:r>
      <w:r>
        <w:rPr>
          <w:sz w:val="24"/>
        </w:rPr>
        <w:t>its</w:t>
      </w:r>
      <w:r>
        <w:rPr>
          <w:spacing w:val="-1"/>
          <w:sz w:val="24"/>
        </w:rPr>
        <w:t xml:space="preserve"> </w:t>
      </w:r>
      <w:r>
        <w:rPr>
          <w:sz w:val="24"/>
        </w:rPr>
        <w:t>term</w:t>
      </w:r>
      <w:r>
        <w:rPr>
          <w:spacing w:val="-2"/>
          <w:sz w:val="24"/>
        </w:rPr>
        <w:t xml:space="preserve"> </w:t>
      </w:r>
      <w:r>
        <w:rPr>
          <w:sz w:val="24"/>
        </w:rPr>
        <w:t>it</w:t>
      </w:r>
      <w:r>
        <w:rPr>
          <w:spacing w:val="-1"/>
          <w:sz w:val="24"/>
        </w:rPr>
        <w:t xml:space="preserve"> </w:t>
      </w:r>
      <w:r>
        <w:rPr>
          <w:sz w:val="24"/>
        </w:rPr>
        <w:t>redrafted</w:t>
      </w:r>
      <w:r>
        <w:rPr>
          <w:spacing w:val="-1"/>
          <w:sz w:val="24"/>
        </w:rPr>
        <w:t xml:space="preserve"> </w:t>
      </w:r>
      <w:r>
        <w:rPr>
          <w:sz w:val="24"/>
        </w:rPr>
        <w:t>the</w:t>
      </w:r>
      <w:r>
        <w:rPr>
          <w:spacing w:val="-1"/>
          <w:sz w:val="24"/>
        </w:rPr>
        <w:t xml:space="preserve"> </w:t>
      </w:r>
      <w:r>
        <w:rPr>
          <w:sz w:val="24"/>
        </w:rPr>
        <w:t>remaining</w:t>
      </w:r>
      <w:r>
        <w:rPr>
          <w:spacing w:val="-1"/>
          <w:sz w:val="24"/>
        </w:rPr>
        <w:t xml:space="preserve"> </w:t>
      </w:r>
      <w:r>
        <w:rPr>
          <w:sz w:val="24"/>
        </w:rPr>
        <w:t>parts of</w:t>
      </w:r>
      <w:r>
        <w:rPr>
          <w:spacing w:val="-1"/>
          <w:sz w:val="24"/>
        </w:rPr>
        <w:t xml:space="preserve"> </w:t>
      </w:r>
      <w:r>
        <w:rPr>
          <w:sz w:val="24"/>
        </w:rPr>
        <w:t>the</w:t>
      </w:r>
      <w:r>
        <w:rPr>
          <w:spacing w:val="-3"/>
          <w:sz w:val="24"/>
        </w:rPr>
        <w:t xml:space="preserve"> </w:t>
      </w:r>
      <w:r>
        <w:rPr>
          <w:sz w:val="24"/>
        </w:rPr>
        <w:t>text</w:t>
      </w:r>
      <w:r>
        <w:rPr>
          <w:spacing w:val="-1"/>
          <w:sz w:val="24"/>
        </w:rPr>
        <w:t xml:space="preserve"> </w:t>
      </w:r>
      <w:r>
        <w:rPr>
          <w:b/>
          <w:sz w:val="24"/>
        </w:rPr>
        <w:t>(Articles 8-85</w:t>
      </w:r>
      <w:r>
        <w:rPr>
          <w:b/>
          <w:spacing w:val="-3"/>
          <w:sz w:val="24"/>
        </w:rPr>
        <w:t xml:space="preserve"> </w:t>
      </w:r>
      <w:r>
        <w:rPr>
          <w:b/>
          <w:sz w:val="24"/>
        </w:rPr>
        <w:t>and</w:t>
      </w:r>
      <w:r>
        <w:rPr>
          <w:b/>
          <w:spacing w:val="-3"/>
          <w:sz w:val="24"/>
        </w:rPr>
        <w:t xml:space="preserve"> </w:t>
      </w:r>
      <w:r>
        <w:rPr>
          <w:b/>
          <w:sz w:val="24"/>
        </w:rPr>
        <w:t>Annexes</w:t>
      </w:r>
      <w:r>
        <w:rPr>
          <w:b/>
          <w:spacing w:val="-4"/>
          <w:sz w:val="24"/>
        </w:rPr>
        <w:t xml:space="preserve"> </w:t>
      </w:r>
      <w:r>
        <w:rPr>
          <w:b/>
          <w:sz w:val="24"/>
        </w:rPr>
        <w:t>IV-IX)</w:t>
      </w:r>
      <w:r>
        <w:rPr>
          <w:b/>
          <w:spacing w:val="-4"/>
          <w:sz w:val="24"/>
        </w:rPr>
        <w:t xml:space="preserve"> </w:t>
      </w:r>
      <w:r>
        <w:rPr>
          <w:sz w:val="24"/>
        </w:rPr>
        <w:t>and</w:t>
      </w:r>
      <w:r>
        <w:rPr>
          <w:spacing w:val="-3"/>
          <w:sz w:val="24"/>
        </w:rPr>
        <w:t xml:space="preserve"> </w:t>
      </w:r>
      <w:r>
        <w:rPr>
          <w:sz w:val="24"/>
        </w:rPr>
        <w:t>presented</w:t>
      </w:r>
      <w:r>
        <w:rPr>
          <w:spacing w:val="-3"/>
          <w:sz w:val="24"/>
        </w:rPr>
        <w:t xml:space="preserve"> </w:t>
      </w:r>
      <w:r>
        <w:rPr>
          <w:sz w:val="24"/>
        </w:rPr>
        <w:t>the</w:t>
      </w:r>
      <w:r>
        <w:rPr>
          <w:spacing w:val="-2"/>
          <w:sz w:val="24"/>
        </w:rPr>
        <w:t xml:space="preserve"> </w:t>
      </w:r>
      <w:r>
        <w:rPr>
          <w:sz w:val="24"/>
        </w:rPr>
        <w:t>entire</w:t>
      </w:r>
      <w:r>
        <w:rPr>
          <w:spacing w:val="-5"/>
          <w:sz w:val="24"/>
        </w:rPr>
        <w:t xml:space="preserve"> </w:t>
      </w:r>
      <w:r>
        <w:rPr>
          <w:sz w:val="24"/>
        </w:rPr>
        <w:t>first</w:t>
      </w:r>
      <w:r>
        <w:rPr>
          <w:spacing w:val="-1"/>
          <w:sz w:val="24"/>
        </w:rPr>
        <w:t xml:space="preserve"> </w:t>
      </w:r>
      <w:r>
        <w:rPr>
          <w:sz w:val="24"/>
        </w:rPr>
        <w:t>consolidated</w:t>
      </w:r>
      <w:r>
        <w:rPr>
          <w:spacing w:val="-3"/>
          <w:sz w:val="24"/>
        </w:rPr>
        <w:t xml:space="preserve"> </w:t>
      </w:r>
      <w:r>
        <w:rPr>
          <w:sz w:val="24"/>
        </w:rPr>
        <w:t>compromise</w:t>
      </w:r>
      <w:r>
        <w:rPr>
          <w:spacing w:val="-3"/>
          <w:sz w:val="24"/>
        </w:rPr>
        <w:t xml:space="preserve"> </w:t>
      </w:r>
      <w:r>
        <w:rPr>
          <w:sz w:val="24"/>
        </w:rPr>
        <w:t>proposal</w:t>
      </w:r>
      <w:r>
        <w:rPr>
          <w:spacing w:val="-3"/>
          <w:sz w:val="24"/>
        </w:rPr>
        <w:t xml:space="preserve"> </w:t>
      </w:r>
      <w:r>
        <w:rPr>
          <w:sz w:val="24"/>
        </w:rPr>
        <w:t>on the AIA on 17 June 2022.</w:t>
      </w:r>
    </w:p>
    <w:p w14:paraId="232BBBEC" w14:textId="77777777" w:rsidR="00F769AC" w:rsidRDefault="00F769AC">
      <w:pPr>
        <w:pStyle w:val="BodyText"/>
        <w:rPr>
          <w:sz w:val="36"/>
        </w:rPr>
      </w:pPr>
    </w:p>
    <w:p w14:paraId="5FD512DE" w14:textId="77777777" w:rsidR="00F769AC" w:rsidRDefault="00000000">
      <w:pPr>
        <w:pStyle w:val="ListParagraph"/>
        <w:numPr>
          <w:ilvl w:val="1"/>
          <w:numId w:val="105"/>
        </w:numPr>
        <w:tabs>
          <w:tab w:val="left" w:pos="700"/>
        </w:tabs>
        <w:spacing w:before="1" w:line="360" w:lineRule="auto"/>
        <w:ind w:right="108"/>
        <w:jc w:val="both"/>
        <w:rPr>
          <w:sz w:val="24"/>
        </w:rPr>
      </w:pPr>
      <w:r>
        <w:rPr>
          <w:sz w:val="24"/>
        </w:rPr>
        <w:t>On 5 July</w:t>
      </w:r>
      <w:r>
        <w:rPr>
          <w:spacing w:val="-2"/>
          <w:sz w:val="24"/>
        </w:rPr>
        <w:t xml:space="preserve"> </w:t>
      </w:r>
      <w:r>
        <w:rPr>
          <w:sz w:val="24"/>
        </w:rPr>
        <w:t>2022, the Czech Presidency held a policy debate in WP TELECOM on the basis of</w:t>
      </w:r>
      <w:r>
        <w:rPr>
          <w:spacing w:val="40"/>
          <w:sz w:val="24"/>
        </w:rPr>
        <w:t xml:space="preserve"> </w:t>
      </w:r>
      <w:r>
        <w:rPr>
          <w:sz w:val="24"/>
        </w:rPr>
        <w:t xml:space="preserve">a policy options paper, the outcomes of which were used to prepare </w:t>
      </w:r>
      <w:r>
        <w:rPr>
          <w:b/>
          <w:sz w:val="24"/>
        </w:rPr>
        <w:t xml:space="preserve">the second compromise text. </w:t>
      </w:r>
      <w:r>
        <w:rPr>
          <w:sz w:val="24"/>
        </w:rPr>
        <w:t xml:space="preserve">Based on the reactions of the delegations to this compromise, the Czech Presidency prepared </w:t>
      </w:r>
      <w:r>
        <w:rPr>
          <w:b/>
          <w:sz w:val="24"/>
        </w:rPr>
        <w:t>the third compromise text</w:t>
      </w:r>
      <w:r>
        <w:rPr>
          <w:sz w:val="24"/>
        </w:rPr>
        <w:t>, which was presented and discussed in WP TELECOM on 22 and 29 September 2022. After these discussions, the delegations were asked to send in their written comments on the points they</w:t>
      </w:r>
      <w:r>
        <w:rPr>
          <w:spacing w:val="-2"/>
          <w:sz w:val="24"/>
        </w:rPr>
        <w:t xml:space="preserve"> </w:t>
      </w:r>
      <w:r>
        <w:rPr>
          <w:sz w:val="24"/>
        </w:rPr>
        <w:t>felt most strongly</w:t>
      </w:r>
      <w:r>
        <w:rPr>
          <w:spacing w:val="-2"/>
          <w:sz w:val="24"/>
        </w:rPr>
        <w:t xml:space="preserve"> </w:t>
      </w:r>
      <w:r>
        <w:rPr>
          <w:sz w:val="24"/>
        </w:rPr>
        <w:t>about. Based on those comments, as well as using the input obtained during bilateral contacts with the Member States, the</w:t>
      </w:r>
      <w:r>
        <w:rPr>
          <w:spacing w:val="40"/>
          <w:sz w:val="24"/>
        </w:rPr>
        <w:t xml:space="preserve"> </w:t>
      </w:r>
      <w:r>
        <w:rPr>
          <w:sz w:val="24"/>
        </w:rPr>
        <w:t xml:space="preserve">Czech Presidency drafted </w:t>
      </w:r>
      <w:r>
        <w:rPr>
          <w:b/>
          <w:sz w:val="24"/>
        </w:rPr>
        <w:t>the fourth compromise proposal</w:t>
      </w:r>
      <w:r>
        <w:rPr>
          <w:sz w:val="24"/>
        </w:rPr>
        <w:t>, which was discussed in the WP TELECOM meeting on 25 October 2022.</w:t>
      </w:r>
      <w:r>
        <w:rPr>
          <w:spacing w:val="80"/>
          <w:sz w:val="24"/>
        </w:rPr>
        <w:t xml:space="preserve"> </w:t>
      </w:r>
      <w:r>
        <w:rPr>
          <w:sz w:val="24"/>
        </w:rPr>
        <w:t>Based on these discussions, and taking into</w:t>
      </w:r>
      <w:r>
        <w:rPr>
          <w:spacing w:val="40"/>
          <w:sz w:val="24"/>
        </w:rPr>
        <w:t xml:space="preserve"> </w:t>
      </w:r>
      <w:r>
        <w:rPr>
          <w:sz w:val="24"/>
        </w:rPr>
        <w:t xml:space="preserve">account final written remarks from the Member States, the Czech Presidency has now prepared </w:t>
      </w:r>
      <w:r>
        <w:rPr>
          <w:b/>
          <w:sz w:val="24"/>
          <w:u w:val="thick"/>
        </w:rPr>
        <w:t>the final version of the compromise text</w:t>
      </w:r>
      <w:r>
        <w:rPr>
          <w:sz w:val="24"/>
        </w:rPr>
        <w:t>, which can be found in the Annex, in</w:t>
      </w:r>
      <w:r>
        <w:rPr>
          <w:spacing w:val="40"/>
          <w:sz w:val="24"/>
        </w:rPr>
        <w:t xml:space="preserve"> </w:t>
      </w:r>
      <w:r>
        <w:rPr>
          <w:sz w:val="24"/>
        </w:rPr>
        <w:t>view</w:t>
      </w:r>
      <w:r>
        <w:rPr>
          <w:spacing w:val="-3"/>
          <w:sz w:val="24"/>
        </w:rPr>
        <w:t xml:space="preserve"> </w:t>
      </w:r>
      <w:r>
        <w:rPr>
          <w:sz w:val="24"/>
        </w:rPr>
        <w:t>of</w:t>
      </w:r>
      <w:r>
        <w:rPr>
          <w:spacing w:val="-1"/>
          <w:sz w:val="24"/>
        </w:rPr>
        <w:t xml:space="preserve"> </w:t>
      </w:r>
      <w:r>
        <w:rPr>
          <w:sz w:val="24"/>
        </w:rPr>
        <w:t>submitting</w:t>
      </w:r>
      <w:r>
        <w:rPr>
          <w:spacing w:val="-5"/>
          <w:sz w:val="24"/>
        </w:rPr>
        <w:t xml:space="preserve"> </w:t>
      </w:r>
      <w:r>
        <w:rPr>
          <w:sz w:val="24"/>
        </w:rPr>
        <w:t>it</w:t>
      </w:r>
      <w:r>
        <w:rPr>
          <w:spacing w:val="-2"/>
          <w:sz w:val="24"/>
        </w:rPr>
        <w:t xml:space="preserve"> </w:t>
      </w:r>
      <w:r>
        <w:rPr>
          <w:sz w:val="24"/>
        </w:rPr>
        <w:t>to Coreper as</w:t>
      </w:r>
      <w:r>
        <w:rPr>
          <w:spacing w:val="-3"/>
          <w:sz w:val="24"/>
        </w:rPr>
        <w:t xml:space="preserve"> </w:t>
      </w:r>
      <w:r>
        <w:rPr>
          <w:sz w:val="24"/>
        </w:rPr>
        <w:t>part</w:t>
      </w:r>
      <w:r>
        <w:rPr>
          <w:spacing w:val="-2"/>
          <w:sz w:val="24"/>
        </w:rPr>
        <w:t xml:space="preserve"> </w:t>
      </w:r>
      <w:r>
        <w:rPr>
          <w:sz w:val="24"/>
        </w:rPr>
        <w:t>of</w:t>
      </w:r>
      <w:r>
        <w:rPr>
          <w:spacing w:val="-1"/>
          <w:sz w:val="24"/>
        </w:rPr>
        <w:t xml:space="preserve"> </w:t>
      </w:r>
      <w:r>
        <w:rPr>
          <w:sz w:val="24"/>
        </w:rPr>
        <w:t>preparation</w:t>
      </w:r>
      <w:r>
        <w:rPr>
          <w:spacing w:val="-2"/>
          <w:sz w:val="24"/>
        </w:rPr>
        <w:t xml:space="preserve"> </w:t>
      </w:r>
      <w:r>
        <w:rPr>
          <w:sz w:val="24"/>
        </w:rPr>
        <w:t>for</w:t>
      </w:r>
      <w:r>
        <w:rPr>
          <w:spacing w:val="-1"/>
          <w:sz w:val="24"/>
        </w:rPr>
        <w:t xml:space="preserve"> </w:t>
      </w:r>
      <w:r>
        <w:rPr>
          <w:sz w:val="24"/>
        </w:rPr>
        <w:t>a</w:t>
      </w:r>
      <w:r>
        <w:rPr>
          <w:spacing w:val="-3"/>
          <w:sz w:val="24"/>
        </w:rPr>
        <w:t xml:space="preserve"> </w:t>
      </w:r>
      <w:r>
        <w:rPr>
          <w:sz w:val="24"/>
        </w:rPr>
        <w:t>possible</w:t>
      </w:r>
      <w:r>
        <w:rPr>
          <w:spacing w:val="-1"/>
          <w:sz w:val="24"/>
        </w:rPr>
        <w:t xml:space="preserve"> </w:t>
      </w:r>
      <w:r>
        <w:rPr>
          <w:sz w:val="24"/>
        </w:rPr>
        <w:t>General</w:t>
      </w:r>
      <w:r>
        <w:rPr>
          <w:spacing w:val="-2"/>
          <w:sz w:val="24"/>
        </w:rPr>
        <w:t xml:space="preserve"> </w:t>
      </w:r>
      <w:r>
        <w:rPr>
          <w:sz w:val="24"/>
        </w:rPr>
        <w:t>Approach during the upcoming TTE Telecom Council.</w:t>
      </w:r>
    </w:p>
    <w:p w14:paraId="0C41A917" w14:textId="77777777" w:rsidR="00F769AC" w:rsidRDefault="00F769AC">
      <w:pPr>
        <w:pStyle w:val="BodyText"/>
        <w:spacing w:before="1"/>
        <w:rPr>
          <w:sz w:val="36"/>
        </w:rPr>
      </w:pPr>
    </w:p>
    <w:p w14:paraId="4E00940C" w14:textId="77777777" w:rsidR="00F769AC" w:rsidRDefault="00000000">
      <w:pPr>
        <w:pStyle w:val="ListParagraph"/>
        <w:numPr>
          <w:ilvl w:val="1"/>
          <w:numId w:val="105"/>
        </w:numPr>
        <w:tabs>
          <w:tab w:val="left" w:pos="700"/>
        </w:tabs>
        <w:spacing w:line="362" w:lineRule="auto"/>
        <w:ind w:right="112"/>
        <w:jc w:val="both"/>
        <w:rPr>
          <w:b/>
          <w:sz w:val="24"/>
        </w:rPr>
      </w:pPr>
      <w:r>
        <w:rPr>
          <w:b/>
          <w:sz w:val="24"/>
          <w:u w:val="thick"/>
        </w:rPr>
        <w:t>During the WP TELECOM meeting on 8 November 2022, the Czech Presidency intends</w:t>
      </w:r>
      <w:r>
        <w:rPr>
          <w:b/>
          <w:sz w:val="24"/>
        </w:rPr>
        <w:t xml:space="preserve"> </w:t>
      </w:r>
      <w:r>
        <w:rPr>
          <w:b/>
          <w:sz w:val="24"/>
          <w:u w:val="thick"/>
        </w:rPr>
        <w:t>to</w:t>
      </w:r>
      <w:r>
        <w:rPr>
          <w:b/>
          <w:spacing w:val="-2"/>
          <w:sz w:val="24"/>
          <w:u w:val="thick"/>
        </w:rPr>
        <w:t xml:space="preserve"> </w:t>
      </w:r>
      <w:r>
        <w:rPr>
          <w:b/>
          <w:sz w:val="24"/>
          <w:u w:val="thick"/>
        </w:rPr>
        <w:t>present</w:t>
      </w:r>
      <w:r>
        <w:rPr>
          <w:b/>
          <w:spacing w:val="-1"/>
          <w:sz w:val="24"/>
          <w:u w:val="thick"/>
        </w:rPr>
        <w:t xml:space="preserve"> </w:t>
      </w:r>
      <w:r>
        <w:rPr>
          <w:b/>
          <w:sz w:val="24"/>
          <w:u w:val="thick"/>
        </w:rPr>
        <w:t>the</w:t>
      </w:r>
      <w:r>
        <w:rPr>
          <w:b/>
          <w:spacing w:val="-3"/>
          <w:sz w:val="24"/>
          <w:u w:val="thick"/>
        </w:rPr>
        <w:t xml:space="preserve"> </w:t>
      </w:r>
      <w:r>
        <w:rPr>
          <w:b/>
          <w:sz w:val="24"/>
          <w:u w:val="thick"/>
        </w:rPr>
        <w:t>limited</w:t>
      </w:r>
      <w:r>
        <w:rPr>
          <w:b/>
          <w:spacing w:val="-1"/>
          <w:sz w:val="24"/>
          <w:u w:val="thick"/>
        </w:rPr>
        <w:t xml:space="preserve"> </w:t>
      </w:r>
      <w:r>
        <w:rPr>
          <w:b/>
          <w:sz w:val="24"/>
          <w:u w:val="thick"/>
        </w:rPr>
        <w:t>changes</w:t>
      </w:r>
      <w:r>
        <w:rPr>
          <w:b/>
          <w:spacing w:val="-3"/>
          <w:sz w:val="24"/>
          <w:u w:val="thick"/>
        </w:rPr>
        <w:t xml:space="preserve"> </w:t>
      </w:r>
      <w:r>
        <w:rPr>
          <w:b/>
          <w:sz w:val="24"/>
          <w:u w:val="thick"/>
        </w:rPr>
        <w:t>made</w:t>
      </w:r>
      <w:r>
        <w:rPr>
          <w:b/>
          <w:spacing w:val="-1"/>
          <w:sz w:val="24"/>
          <w:u w:val="thick"/>
        </w:rPr>
        <w:t xml:space="preserve"> </w:t>
      </w:r>
      <w:r>
        <w:rPr>
          <w:b/>
          <w:sz w:val="24"/>
          <w:u w:val="thick"/>
        </w:rPr>
        <w:t>in</w:t>
      </w:r>
      <w:r>
        <w:rPr>
          <w:b/>
          <w:spacing w:val="-1"/>
          <w:sz w:val="24"/>
          <w:u w:val="thick"/>
        </w:rPr>
        <w:t xml:space="preserve"> </w:t>
      </w:r>
      <w:r>
        <w:rPr>
          <w:b/>
          <w:sz w:val="24"/>
          <w:u w:val="thick"/>
        </w:rPr>
        <w:t>the</w:t>
      </w:r>
      <w:r>
        <w:rPr>
          <w:b/>
          <w:spacing w:val="-2"/>
          <w:sz w:val="24"/>
          <w:u w:val="thick"/>
        </w:rPr>
        <w:t xml:space="preserve"> </w:t>
      </w:r>
      <w:r>
        <w:rPr>
          <w:b/>
          <w:sz w:val="24"/>
          <w:u w:val="thick"/>
        </w:rPr>
        <w:t>final</w:t>
      </w:r>
      <w:r>
        <w:rPr>
          <w:b/>
          <w:spacing w:val="-2"/>
          <w:sz w:val="24"/>
          <w:u w:val="thick"/>
        </w:rPr>
        <w:t xml:space="preserve"> </w:t>
      </w:r>
      <w:r>
        <w:rPr>
          <w:b/>
          <w:sz w:val="24"/>
          <w:u w:val="thick"/>
        </w:rPr>
        <w:t>version</w:t>
      </w:r>
      <w:r>
        <w:rPr>
          <w:b/>
          <w:spacing w:val="-1"/>
          <w:sz w:val="24"/>
          <w:u w:val="thick"/>
        </w:rPr>
        <w:t xml:space="preserve"> </w:t>
      </w:r>
      <w:r>
        <w:rPr>
          <w:b/>
          <w:sz w:val="24"/>
          <w:u w:val="thick"/>
        </w:rPr>
        <w:t>of</w:t>
      </w:r>
      <w:r>
        <w:rPr>
          <w:b/>
          <w:spacing w:val="-1"/>
          <w:sz w:val="24"/>
          <w:u w:val="thick"/>
        </w:rPr>
        <w:t xml:space="preserve"> </w:t>
      </w:r>
      <w:r>
        <w:rPr>
          <w:b/>
          <w:sz w:val="24"/>
          <w:u w:val="thick"/>
        </w:rPr>
        <w:t>the</w:t>
      </w:r>
      <w:r>
        <w:rPr>
          <w:b/>
          <w:spacing w:val="-2"/>
          <w:sz w:val="24"/>
          <w:u w:val="thick"/>
        </w:rPr>
        <w:t xml:space="preserve"> </w:t>
      </w:r>
      <w:r>
        <w:rPr>
          <w:b/>
          <w:sz w:val="24"/>
          <w:u w:val="thick"/>
        </w:rPr>
        <w:t>compromise</w:t>
      </w:r>
      <w:r>
        <w:rPr>
          <w:b/>
          <w:spacing w:val="-1"/>
          <w:sz w:val="24"/>
          <w:u w:val="thick"/>
        </w:rPr>
        <w:t xml:space="preserve"> </w:t>
      </w:r>
      <w:r>
        <w:rPr>
          <w:b/>
          <w:sz w:val="24"/>
          <w:u w:val="thick"/>
        </w:rPr>
        <w:t>proposal,</w:t>
      </w:r>
      <w:r>
        <w:rPr>
          <w:b/>
          <w:spacing w:val="-2"/>
          <w:sz w:val="24"/>
          <w:u w:val="thick"/>
        </w:rPr>
        <w:t xml:space="preserve"> </w:t>
      </w:r>
      <w:r>
        <w:rPr>
          <w:b/>
          <w:sz w:val="24"/>
          <w:u w:val="thick"/>
        </w:rPr>
        <w:t>and</w:t>
      </w:r>
      <w:r>
        <w:rPr>
          <w:b/>
          <w:sz w:val="24"/>
        </w:rPr>
        <w:t xml:space="preserve"> </w:t>
      </w:r>
      <w:r>
        <w:rPr>
          <w:b/>
          <w:sz w:val="24"/>
          <w:u w:val="thick"/>
        </w:rPr>
        <w:t>invites the delegations to make their final remarks, before the text is submitted to</w:t>
      </w:r>
      <w:r>
        <w:rPr>
          <w:b/>
          <w:sz w:val="24"/>
        </w:rPr>
        <w:t xml:space="preserve"> </w:t>
      </w:r>
      <w:r>
        <w:rPr>
          <w:b/>
          <w:sz w:val="24"/>
          <w:u w:val="thick"/>
        </w:rPr>
        <w:t>Coreper on 11 November 2022, for a discussion scheduled on 18 November 2022.</w:t>
      </w:r>
    </w:p>
    <w:p w14:paraId="073C6F26" w14:textId="77777777" w:rsidR="00F769AC" w:rsidRDefault="00F769AC">
      <w:pPr>
        <w:pStyle w:val="BodyText"/>
        <w:spacing w:before="4"/>
        <w:rPr>
          <w:b/>
          <w:sz w:val="27"/>
        </w:rPr>
      </w:pPr>
    </w:p>
    <w:p w14:paraId="3480AFAA" w14:textId="77777777" w:rsidR="00F769AC" w:rsidRDefault="00000000">
      <w:pPr>
        <w:pStyle w:val="ListParagraph"/>
        <w:numPr>
          <w:ilvl w:val="1"/>
          <w:numId w:val="105"/>
        </w:numPr>
        <w:tabs>
          <w:tab w:val="left" w:pos="700"/>
        </w:tabs>
        <w:spacing w:before="90" w:line="360" w:lineRule="auto"/>
        <w:ind w:right="111"/>
        <w:jc w:val="both"/>
        <w:rPr>
          <w:sz w:val="24"/>
        </w:rPr>
      </w:pPr>
      <w:r>
        <w:rPr>
          <w:sz w:val="24"/>
        </w:rPr>
        <w:t xml:space="preserve">The changes in the document compared with the fourth compromise text issued by the Czech Presidency (doc. 13102/22) are underlined. Compared with the Commission’s proposal, additions are marked with </w:t>
      </w:r>
      <w:r>
        <w:rPr>
          <w:b/>
          <w:sz w:val="24"/>
        </w:rPr>
        <w:t>bold</w:t>
      </w:r>
      <w:r>
        <w:rPr>
          <w:sz w:val="24"/>
        </w:rPr>
        <w:t xml:space="preserve">, deletions with </w:t>
      </w:r>
      <w:r>
        <w:rPr>
          <w:strike/>
          <w:sz w:val="24"/>
        </w:rPr>
        <w:t>strikethrough</w:t>
      </w:r>
      <w:r>
        <w:rPr>
          <w:sz w:val="24"/>
        </w:rPr>
        <w:t>.</w:t>
      </w:r>
    </w:p>
    <w:p w14:paraId="47DFE2B3" w14:textId="77777777" w:rsidR="00F769AC" w:rsidRDefault="00F769AC">
      <w:pPr>
        <w:spacing w:line="360" w:lineRule="auto"/>
        <w:jc w:val="both"/>
        <w:rPr>
          <w:sz w:val="24"/>
        </w:rPr>
        <w:sectPr w:rsidR="00F769AC">
          <w:pgSz w:w="11910" w:h="16840"/>
          <w:pgMar w:top="1360" w:right="1020" w:bottom="1320" w:left="1000" w:header="0" w:footer="1130" w:gutter="0"/>
          <w:cols w:space="720"/>
        </w:sectPr>
      </w:pPr>
    </w:p>
    <w:p w14:paraId="7308D3FA" w14:textId="77777777" w:rsidR="00F769AC" w:rsidRDefault="00000000">
      <w:pPr>
        <w:pStyle w:val="ListParagraph"/>
        <w:numPr>
          <w:ilvl w:val="0"/>
          <w:numId w:val="105"/>
        </w:numPr>
        <w:tabs>
          <w:tab w:val="left" w:pos="699"/>
          <w:tab w:val="left" w:pos="700"/>
        </w:tabs>
        <w:spacing w:before="75"/>
        <w:ind w:hanging="568"/>
        <w:rPr>
          <w:b/>
          <w:sz w:val="24"/>
        </w:rPr>
      </w:pPr>
      <w:r>
        <w:rPr>
          <w:b/>
          <w:sz w:val="24"/>
        </w:rPr>
        <w:lastRenderedPageBreak/>
        <w:t>MAIN</w:t>
      </w:r>
      <w:r>
        <w:rPr>
          <w:b/>
          <w:spacing w:val="-4"/>
          <w:sz w:val="24"/>
        </w:rPr>
        <w:t xml:space="preserve"> </w:t>
      </w:r>
      <w:r>
        <w:rPr>
          <w:b/>
          <w:spacing w:val="-2"/>
          <w:sz w:val="24"/>
        </w:rPr>
        <w:t>CHANGES</w:t>
      </w:r>
    </w:p>
    <w:p w14:paraId="34B90DB0" w14:textId="77777777" w:rsidR="00F769AC" w:rsidRDefault="00F769AC">
      <w:pPr>
        <w:pStyle w:val="BodyText"/>
        <w:rPr>
          <w:b/>
          <w:sz w:val="26"/>
        </w:rPr>
      </w:pPr>
    </w:p>
    <w:p w14:paraId="3A4EFA1F" w14:textId="77777777" w:rsidR="00F769AC" w:rsidRDefault="00F769AC">
      <w:pPr>
        <w:pStyle w:val="BodyText"/>
        <w:spacing w:before="7"/>
        <w:rPr>
          <w:b/>
          <w:sz w:val="21"/>
        </w:rPr>
      </w:pPr>
    </w:p>
    <w:p w14:paraId="02DE414C" w14:textId="77777777" w:rsidR="00F769AC" w:rsidRDefault="00000000">
      <w:pPr>
        <w:pStyle w:val="ListParagraph"/>
        <w:numPr>
          <w:ilvl w:val="1"/>
          <w:numId w:val="105"/>
        </w:numPr>
        <w:tabs>
          <w:tab w:val="left" w:pos="700"/>
        </w:tabs>
        <w:spacing w:line="360" w:lineRule="auto"/>
        <w:ind w:right="107"/>
        <w:jc w:val="both"/>
        <w:rPr>
          <w:sz w:val="24"/>
        </w:rPr>
      </w:pPr>
      <w:r>
        <w:rPr>
          <w:sz w:val="24"/>
        </w:rPr>
        <w:t xml:space="preserve">The modifications in </w:t>
      </w:r>
      <w:r>
        <w:rPr>
          <w:b/>
          <w:sz w:val="24"/>
          <w:u w:val="thick"/>
        </w:rPr>
        <w:t>Recital 34</w:t>
      </w:r>
      <w:r>
        <w:rPr>
          <w:b/>
          <w:sz w:val="24"/>
        </w:rPr>
        <w:t xml:space="preserve"> </w:t>
      </w:r>
      <w:r>
        <w:rPr>
          <w:sz w:val="24"/>
        </w:rPr>
        <w:t xml:space="preserve">are meant to ensure alignment with the definition of safety component of a product or system in </w:t>
      </w:r>
      <w:r>
        <w:rPr>
          <w:b/>
          <w:sz w:val="24"/>
          <w:u w:val="thick"/>
        </w:rPr>
        <w:t>Article 3</w:t>
      </w:r>
      <w:r>
        <w:rPr>
          <w:b/>
          <w:sz w:val="24"/>
        </w:rPr>
        <w:t xml:space="preserve"> </w:t>
      </w:r>
      <w:r>
        <w:rPr>
          <w:sz w:val="24"/>
        </w:rPr>
        <w:t xml:space="preserve">and clarify the distinction between safety components and components used solely for cybersecurity purposes. Furthermore, the reference to radiation controlling systems in relation to communication antennas has been deleted because such systems are already covered by </w:t>
      </w:r>
      <w:r>
        <w:rPr>
          <w:b/>
          <w:sz w:val="24"/>
          <w:u w:val="thick"/>
        </w:rPr>
        <w:t>Annex II</w:t>
      </w:r>
      <w:r>
        <w:rPr>
          <w:sz w:val="24"/>
        </w:rPr>
        <w:t>.</w:t>
      </w:r>
    </w:p>
    <w:p w14:paraId="237B9F68" w14:textId="77777777" w:rsidR="00F769AC" w:rsidRDefault="00F769AC">
      <w:pPr>
        <w:pStyle w:val="BodyText"/>
        <w:spacing w:before="2"/>
        <w:rPr>
          <w:sz w:val="28"/>
        </w:rPr>
      </w:pPr>
    </w:p>
    <w:p w14:paraId="589F255C" w14:textId="77777777" w:rsidR="00F769AC" w:rsidRDefault="00000000">
      <w:pPr>
        <w:pStyle w:val="ListParagraph"/>
        <w:numPr>
          <w:ilvl w:val="1"/>
          <w:numId w:val="105"/>
        </w:numPr>
        <w:tabs>
          <w:tab w:val="left" w:pos="700"/>
        </w:tabs>
        <w:spacing w:before="90" w:line="360" w:lineRule="auto"/>
        <w:ind w:right="112"/>
        <w:jc w:val="both"/>
        <w:rPr>
          <w:sz w:val="24"/>
        </w:rPr>
      </w:pPr>
      <w:r>
        <w:rPr>
          <w:sz w:val="24"/>
        </w:rPr>
        <w:t xml:space="preserve">Changes in </w:t>
      </w:r>
      <w:r>
        <w:rPr>
          <w:b/>
          <w:sz w:val="24"/>
          <w:u w:val="thick"/>
        </w:rPr>
        <w:t>Recital 37</w:t>
      </w:r>
      <w:r>
        <w:rPr>
          <w:b/>
          <w:sz w:val="24"/>
        </w:rPr>
        <w:t xml:space="preserve"> </w:t>
      </w:r>
      <w:r>
        <w:rPr>
          <w:sz w:val="24"/>
        </w:rPr>
        <w:t xml:space="preserve">are meant to further clarify that determining legitimacy with regard to entitlement to public assistance benefits and services from public authorities is covered by a respective high-risk AI use case. Furthermore, the text has been aligned with the changes in </w:t>
      </w:r>
      <w:r>
        <w:rPr>
          <w:b/>
          <w:sz w:val="24"/>
          <w:u w:val="thick"/>
        </w:rPr>
        <w:t>Annex III</w:t>
      </w:r>
      <w:r>
        <w:rPr>
          <w:b/>
          <w:sz w:val="24"/>
        </w:rPr>
        <w:t xml:space="preserve"> </w:t>
      </w:r>
      <w:r>
        <w:rPr>
          <w:sz w:val="24"/>
        </w:rPr>
        <w:t>concerning</w:t>
      </w:r>
      <w:r>
        <w:rPr>
          <w:spacing w:val="-3"/>
          <w:sz w:val="24"/>
        </w:rPr>
        <w:t xml:space="preserve"> </w:t>
      </w:r>
      <w:r>
        <w:rPr>
          <w:sz w:val="24"/>
        </w:rPr>
        <w:t>the</w:t>
      </w:r>
      <w:r>
        <w:rPr>
          <w:spacing w:val="-1"/>
          <w:sz w:val="24"/>
        </w:rPr>
        <w:t xml:space="preserve"> </w:t>
      </w:r>
      <w:r>
        <w:rPr>
          <w:sz w:val="24"/>
        </w:rPr>
        <w:t>inclusion of certain insurance</w:t>
      </w:r>
      <w:r>
        <w:rPr>
          <w:spacing w:val="-1"/>
          <w:sz w:val="24"/>
        </w:rPr>
        <w:t xml:space="preserve"> </w:t>
      </w:r>
      <w:r>
        <w:rPr>
          <w:sz w:val="24"/>
        </w:rPr>
        <w:t>services in the</w:t>
      </w:r>
      <w:r>
        <w:rPr>
          <w:spacing w:val="-1"/>
          <w:sz w:val="24"/>
        </w:rPr>
        <w:t xml:space="preserve"> </w:t>
      </w:r>
      <w:r>
        <w:rPr>
          <w:sz w:val="24"/>
        </w:rPr>
        <w:t>list of</w:t>
      </w:r>
      <w:r>
        <w:rPr>
          <w:spacing w:val="-1"/>
          <w:sz w:val="24"/>
        </w:rPr>
        <w:t xml:space="preserve"> </w:t>
      </w:r>
      <w:r>
        <w:rPr>
          <w:sz w:val="24"/>
        </w:rPr>
        <w:t>high-risk AI</w:t>
      </w:r>
      <w:r>
        <w:rPr>
          <w:spacing w:val="-3"/>
          <w:sz w:val="24"/>
        </w:rPr>
        <w:t xml:space="preserve"> </w:t>
      </w:r>
      <w:r>
        <w:rPr>
          <w:sz w:val="24"/>
        </w:rPr>
        <w:t xml:space="preserve">use </w:t>
      </w:r>
      <w:r>
        <w:rPr>
          <w:spacing w:val="-2"/>
          <w:sz w:val="24"/>
        </w:rPr>
        <w:t>cases.</w:t>
      </w:r>
    </w:p>
    <w:p w14:paraId="6C691D53" w14:textId="77777777" w:rsidR="00F769AC" w:rsidRDefault="00F769AC">
      <w:pPr>
        <w:pStyle w:val="BodyText"/>
        <w:spacing w:before="1"/>
        <w:rPr>
          <w:sz w:val="36"/>
        </w:rPr>
      </w:pPr>
    </w:p>
    <w:p w14:paraId="1796F05E" w14:textId="77777777" w:rsidR="00F769AC" w:rsidRDefault="00000000">
      <w:pPr>
        <w:pStyle w:val="ListParagraph"/>
        <w:numPr>
          <w:ilvl w:val="1"/>
          <w:numId w:val="105"/>
        </w:numPr>
        <w:tabs>
          <w:tab w:val="left" w:pos="700"/>
        </w:tabs>
        <w:spacing w:line="360" w:lineRule="auto"/>
        <w:ind w:right="107"/>
        <w:jc w:val="both"/>
        <w:rPr>
          <w:sz w:val="24"/>
        </w:rPr>
      </w:pPr>
      <w:r>
        <w:rPr>
          <w:b/>
          <w:sz w:val="24"/>
          <w:u w:val="thick"/>
        </w:rPr>
        <w:t>Recital 70</w:t>
      </w:r>
      <w:r>
        <w:rPr>
          <w:b/>
          <w:sz w:val="24"/>
        </w:rPr>
        <w:t xml:space="preserve"> </w:t>
      </w:r>
      <w:r>
        <w:rPr>
          <w:sz w:val="24"/>
        </w:rPr>
        <w:t xml:space="preserve">has been slightly modified to indicate that when implementing the transparency obligation under </w:t>
      </w:r>
      <w:r>
        <w:rPr>
          <w:b/>
          <w:sz w:val="24"/>
          <w:u w:val="thick"/>
        </w:rPr>
        <w:t>Article 52</w:t>
      </w:r>
      <w:r>
        <w:rPr>
          <w:sz w:val="24"/>
        </w:rPr>
        <w:t>, the characteristic of individuals belonging to vulnerable groups need to be taken into account in order to ensure protection from discrimination.</w:t>
      </w:r>
    </w:p>
    <w:p w14:paraId="148FF954" w14:textId="77777777" w:rsidR="00F769AC" w:rsidRDefault="00F769AC">
      <w:pPr>
        <w:pStyle w:val="BodyText"/>
        <w:rPr>
          <w:sz w:val="36"/>
        </w:rPr>
      </w:pPr>
    </w:p>
    <w:p w14:paraId="725CC150" w14:textId="77777777" w:rsidR="00F769AC" w:rsidRDefault="00000000">
      <w:pPr>
        <w:pStyle w:val="ListParagraph"/>
        <w:numPr>
          <w:ilvl w:val="1"/>
          <w:numId w:val="105"/>
        </w:numPr>
        <w:tabs>
          <w:tab w:val="left" w:pos="700"/>
        </w:tabs>
        <w:spacing w:before="1" w:line="360" w:lineRule="auto"/>
        <w:ind w:right="111"/>
        <w:jc w:val="both"/>
        <w:rPr>
          <w:sz w:val="24"/>
        </w:rPr>
      </w:pPr>
      <w:r>
        <w:rPr>
          <w:b/>
          <w:sz w:val="24"/>
          <w:u w:val="thick"/>
        </w:rPr>
        <w:t>Article 4b(2)</w:t>
      </w:r>
      <w:r>
        <w:rPr>
          <w:b/>
          <w:sz w:val="24"/>
        </w:rPr>
        <w:t xml:space="preserve"> </w:t>
      </w:r>
      <w:r>
        <w:rPr>
          <w:sz w:val="24"/>
        </w:rPr>
        <w:t xml:space="preserve">contains a clarification of when obligations should start applying for providers of general purpose AI systems with a view of aligning it with </w:t>
      </w:r>
      <w:r>
        <w:rPr>
          <w:b/>
          <w:sz w:val="24"/>
          <w:u w:val="thick"/>
        </w:rPr>
        <w:t>Article 4b(1)</w:t>
      </w:r>
      <w:r>
        <w:rPr>
          <w:sz w:val="24"/>
        </w:rPr>
        <w:t>.</w:t>
      </w:r>
    </w:p>
    <w:p w14:paraId="6B7103EF" w14:textId="77777777" w:rsidR="00F769AC" w:rsidRDefault="00F769AC">
      <w:pPr>
        <w:pStyle w:val="BodyText"/>
        <w:spacing w:before="3"/>
        <w:rPr>
          <w:sz w:val="28"/>
        </w:rPr>
      </w:pPr>
    </w:p>
    <w:p w14:paraId="69B0DAFD" w14:textId="77777777" w:rsidR="00F769AC" w:rsidRDefault="00000000">
      <w:pPr>
        <w:pStyle w:val="ListParagraph"/>
        <w:numPr>
          <w:ilvl w:val="1"/>
          <w:numId w:val="105"/>
        </w:numPr>
        <w:tabs>
          <w:tab w:val="left" w:pos="700"/>
        </w:tabs>
        <w:spacing w:before="90" w:line="360" w:lineRule="auto"/>
        <w:ind w:right="112"/>
        <w:jc w:val="both"/>
        <w:rPr>
          <w:sz w:val="24"/>
        </w:rPr>
      </w:pPr>
      <w:r>
        <w:rPr>
          <w:sz w:val="24"/>
        </w:rPr>
        <w:t xml:space="preserve">In </w:t>
      </w:r>
      <w:r>
        <w:rPr>
          <w:b/>
          <w:sz w:val="24"/>
          <w:u w:val="thick"/>
        </w:rPr>
        <w:t>Article 6(3)</w:t>
      </w:r>
      <w:r>
        <w:rPr>
          <w:b/>
          <w:sz w:val="24"/>
        </w:rPr>
        <w:t xml:space="preserve"> </w:t>
      </w:r>
      <w:r>
        <w:rPr>
          <w:sz w:val="24"/>
        </w:rPr>
        <w:t>a correction has been made by introducing the negative form at the end of the first paragraph.</w:t>
      </w:r>
    </w:p>
    <w:p w14:paraId="40CDFCCB" w14:textId="77777777" w:rsidR="00F769AC" w:rsidRDefault="00F769AC">
      <w:pPr>
        <w:pStyle w:val="BodyText"/>
        <w:spacing w:before="10"/>
        <w:rPr>
          <w:sz w:val="35"/>
        </w:rPr>
      </w:pPr>
    </w:p>
    <w:p w14:paraId="3967CC44" w14:textId="77777777" w:rsidR="00F769AC" w:rsidRDefault="00000000">
      <w:pPr>
        <w:pStyle w:val="ListParagraph"/>
        <w:numPr>
          <w:ilvl w:val="1"/>
          <w:numId w:val="105"/>
        </w:numPr>
        <w:tabs>
          <w:tab w:val="left" w:pos="700"/>
        </w:tabs>
        <w:spacing w:line="360" w:lineRule="auto"/>
        <w:ind w:right="110"/>
        <w:jc w:val="both"/>
        <w:rPr>
          <w:sz w:val="24"/>
        </w:rPr>
      </w:pPr>
      <w:r>
        <w:rPr>
          <w:sz w:val="24"/>
        </w:rPr>
        <w:t xml:space="preserve">In </w:t>
      </w:r>
      <w:r>
        <w:rPr>
          <w:b/>
          <w:sz w:val="24"/>
          <w:u w:val="thick"/>
        </w:rPr>
        <w:t>Article 47(1a)</w:t>
      </w:r>
      <w:r>
        <w:rPr>
          <w:b/>
          <w:sz w:val="24"/>
        </w:rPr>
        <w:t xml:space="preserve"> </w:t>
      </w:r>
      <w:r>
        <w:rPr>
          <w:sz w:val="24"/>
        </w:rPr>
        <w:t>an additional sentence has been added at the end to clarify that where law enforcement authorities or civil protection authorities use a specific high-risk AI system without authorisation, and where such authorisation is refused later on, all the results and outputs of this use should be discarded.</w:t>
      </w:r>
    </w:p>
    <w:p w14:paraId="5E142258" w14:textId="77777777" w:rsidR="00F769AC" w:rsidRDefault="00F769AC">
      <w:pPr>
        <w:spacing w:line="360" w:lineRule="auto"/>
        <w:jc w:val="both"/>
        <w:rPr>
          <w:sz w:val="24"/>
        </w:rPr>
        <w:sectPr w:rsidR="00F769AC">
          <w:pgSz w:w="11910" w:h="16840"/>
          <w:pgMar w:top="1360" w:right="1020" w:bottom="1320" w:left="1000" w:header="0" w:footer="1130" w:gutter="0"/>
          <w:cols w:space="720"/>
        </w:sectPr>
      </w:pPr>
    </w:p>
    <w:p w14:paraId="45767B69" w14:textId="77777777" w:rsidR="00F769AC" w:rsidRDefault="00000000">
      <w:pPr>
        <w:pStyle w:val="ListParagraph"/>
        <w:numPr>
          <w:ilvl w:val="1"/>
          <w:numId w:val="105"/>
        </w:numPr>
        <w:tabs>
          <w:tab w:val="left" w:pos="700"/>
        </w:tabs>
        <w:spacing w:before="70" w:line="360" w:lineRule="auto"/>
        <w:ind w:right="107"/>
        <w:jc w:val="both"/>
        <w:rPr>
          <w:sz w:val="24"/>
        </w:rPr>
      </w:pPr>
      <w:r>
        <w:rPr>
          <w:sz w:val="24"/>
        </w:rPr>
        <w:lastRenderedPageBreak/>
        <w:t>The</w:t>
      </w:r>
      <w:r>
        <w:rPr>
          <w:spacing w:val="-1"/>
          <w:sz w:val="24"/>
        </w:rPr>
        <w:t xml:space="preserve"> </w:t>
      </w:r>
      <w:r>
        <w:rPr>
          <w:sz w:val="24"/>
        </w:rPr>
        <w:t xml:space="preserve">changes in </w:t>
      </w:r>
      <w:r>
        <w:rPr>
          <w:b/>
          <w:sz w:val="24"/>
          <w:u w:val="thick"/>
        </w:rPr>
        <w:t>Article</w:t>
      </w:r>
      <w:r>
        <w:rPr>
          <w:b/>
          <w:spacing w:val="-1"/>
          <w:sz w:val="24"/>
          <w:u w:val="thick"/>
        </w:rPr>
        <w:t xml:space="preserve"> </w:t>
      </w:r>
      <w:r>
        <w:rPr>
          <w:b/>
          <w:sz w:val="24"/>
          <w:u w:val="thick"/>
        </w:rPr>
        <w:t>51(2)</w:t>
      </w:r>
      <w:r>
        <w:rPr>
          <w:b/>
          <w:sz w:val="24"/>
        </w:rPr>
        <w:t xml:space="preserve"> </w:t>
      </w:r>
      <w:r>
        <w:rPr>
          <w:sz w:val="24"/>
        </w:rPr>
        <w:t>are</w:t>
      </w:r>
      <w:r>
        <w:rPr>
          <w:spacing w:val="-1"/>
          <w:sz w:val="24"/>
        </w:rPr>
        <w:t xml:space="preserve"> </w:t>
      </w:r>
      <w:r>
        <w:rPr>
          <w:sz w:val="24"/>
        </w:rPr>
        <w:t>meant to clarify that the</w:t>
      </w:r>
      <w:r>
        <w:rPr>
          <w:spacing w:val="-1"/>
          <w:sz w:val="24"/>
        </w:rPr>
        <w:t xml:space="preserve"> </w:t>
      </w:r>
      <w:r>
        <w:rPr>
          <w:sz w:val="24"/>
        </w:rPr>
        <w:t>obligation to register</w:t>
      </w:r>
      <w:r>
        <w:rPr>
          <w:spacing w:val="-1"/>
          <w:sz w:val="24"/>
        </w:rPr>
        <w:t xml:space="preserve"> </w:t>
      </w:r>
      <w:r>
        <w:rPr>
          <w:sz w:val="24"/>
        </w:rPr>
        <w:t>concerns users of high-risk AI systems that are public authorities, agencies or bodies, as well as entities</w:t>
      </w:r>
      <w:r>
        <w:rPr>
          <w:spacing w:val="40"/>
          <w:sz w:val="24"/>
        </w:rPr>
        <w:t xml:space="preserve"> </w:t>
      </w:r>
      <w:r>
        <w:rPr>
          <w:sz w:val="24"/>
        </w:rPr>
        <w:t>acting on their behalf. Furthermore, in order to ensure more clarity, the exception for law enforcement, border control, immigration or asylum and critical infrastructure authorities, agencies or bodies has been moved to a separate second subparagraph.</w:t>
      </w:r>
    </w:p>
    <w:p w14:paraId="6D694522" w14:textId="77777777" w:rsidR="00F769AC" w:rsidRDefault="00F769AC">
      <w:pPr>
        <w:pStyle w:val="BodyText"/>
        <w:rPr>
          <w:sz w:val="36"/>
        </w:rPr>
      </w:pPr>
    </w:p>
    <w:p w14:paraId="7A8E08F5" w14:textId="77777777" w:rsidR="00F769AC" w:rsidRDefault="00000000">
      <w:pPr>
        <w:pStyle w:val="ListParagraph"/>
        <w:numPr>
          <w:ilvl w:val="1"/>
          <w:numId w:val="105"/>
        </w:numPr>
        <w:tabs>
          <w:tab w:val="left" w:pos="700"/>
        </w:tabs>
        <w:spacing w:before="1" w:line="360" w:lineRule="auto"/>
        <w:ind w:right="118"/>
        <w:jc w:val="both"/>
        <w:rPr>
          <w:sz w:val="24"/>
        </w:rPr>
      </w:pPr>
      <w:r>
        <w:rPr>
          <w:sz w:val="24"/>
        </w:rPr>
        <w:t xml:space="preserve">In </w:t>
      </w:r>
      <w:r>
        <w:rPr>
          <w:b/>
          <w:sz w:val="24"/>
          <w:u w:val="thick"/>
        </w:rPr>
        <w:t>Article 71(4)(-a)</w:t>
      </w:r>
      <w:r>
        <w:rPr>
          <w:b/>
          <w:sz w:val="24"/>
        </w:rPr>
        <w:t xml:space="preserve"> </w:t>
      </w:r>
      <w:r>
        <w:rPr>
          <w:sz w:val="24"/>
        </w:rPr>
        <w:t>a correction has been made to clarify that all obligations of providers of general purpose AI are covered by the provisions on penalties laid down in that Article.</w:t>
      </w:r>
    </w:p>
    <w:p w14:paraId="35FA9684" w14:textId="77777777" w:rsidR="00F769AC" w:rsidRDefault="00F769AC">
      <w:pPr>
        <w:pStyle w:val="BodyText"/>
        <w:spacing w:before="1"/>
        <w:rPr>
          <w:sz w:val="36"/>
        </w:rPr>
      </w:pPr>
    </w:p>
    <w:p w14:paraId="696D1500" w14:textId="77777777" w:rsidR="00F769AC" w:rsidRDefault="00000000">
      <w:pPr>
        <w:pStyle w:val="ListParagraph"/>
        <w:numPr>
          <w:ilvl w:val="1"/>
          <w:numId w:val="105"/>
        </w:numPr>
        <w:tabs>
          <w:tab w:val="left" w:pos="700"/>
        </w:tabs>
        <w:spacing w:before="1" w:line="360" w:lineRule="auto"/>
        <w:ind w:right="110"/>
        <w:jc w:val="both"/>
        <w:rPr>
          <w:sz w:val="24"/>
        </w:rPr>
      </w:pPr>
      <w:r>
        <w:rPr>
          <w:sz w:val="24"/>
        </w:rPr>
        <w:t xml:space="preserve">In </w:t>
      </w:r>
      <w:r>
        <w:rPr>
          <w:b/>
          <w:sz w:val="24"/>
          <w:u w:val="thick"/>
        </w:rPr>
        <w:t>Annex III, point 5(e)</w:t>
      </w:r>
      <w:r>
        <w:rPr>
          <w:b/>
          <w:sz w:val="24"/>
        </w:rPr>
        <w:t xml:space="preserve"> </w:t>
      </w:r>
      <w:r>
        <w:rPr>
          <w:sz w:val="24"/>
        </w:rPr>
        <w:t>a modification has been introduced to indicate that only life and health insurance is covered by a respective high-risk AI use case, not the whole insurance package in which they might be included.</w:t>
      </w:r>
    </w:p>
    <w:p w14:paraId="18CB930B" w14:textId="77777777" w:rsidR="00F769AC" w:rsidRDefault="00F769AC">
      <w:pPr>
        <w:pStyle w:val="BodyText"/>
        <w:spacing w:before="11"/>
        <w:rPr>
          <w:sz w:val="35"/>
        </w:rPr>
      </w:pPr>
    </w:p>
    <w:p w14:paraId="54D4D201" w14:textId="77777777" w:rsidR="00F769AC" w:rsidRDefault="00000000">
      <w:pPr>
        <w:pStyle w:val="ListParagraph"/>
        <w:numPr>
          <w:ilvl w:val="1"/>
          <w:numId w:val="105"/>
        </w:numPr>
        <w:tabs>
          <w:tab w:val="left" w:pos="700"/>
        </w:tabs>
        <w:spacing w:line="360" w:lineRule="auto"/>
        <w:ind w:right="111"/>
        <w:jc w:val="both"/>
        <w:rPr>
          <w:b/>
          <w:sz w:val="24"/>
        </w:rPr>
      </w:pPr>
      <w:r>
        <w:rPr>
          <w:sz w:val="24"/>
        </w:rPr>
        <w:t xml:space="preserve">Some additional minor modifications and formal corrections have also been made in </w:t>
      </w:r>
      <w:r>
        <w:rPr>
          <w:b/>
          <w:sz w:val="24"/>
          <w:u w:val="thick"/>
        </w:rPr>
        <w:t>Recitals</w:t>
      </w:r>
      <w:r>
        <w:rPr>
          <w:b/>
          <w:sz w:val="24"/>
        </w:rPr>
        <w:t xml:space="preserve"> </w:t>
      </w:r>
      <w:r>
        <w:rPr>
          <w:b/>
          <w:sz w:val="24"/>
          <w:u w:val="thick"/>
        </w:rPr>
        <w:t xml:space="preserve">61 and 76 </w:t>
      </w:r>
      <w:r>
        <w:rPr>
          <w:sz w:val="24"/>
        </w:rPr>
        <w:t xml:space="preserve">and in </w:t>
      </w:r>
      <w:r>
        <w:rPr>
          <w:b/>
          <w:sz w:val="24"/>
          <w:u w:val="thick"/>
        </w:rPr>
        <w:t>Articles 3(28), 40(2)(a), 58(h) and 64(3).</w:t>
      </w:r>
    </w:p>
    <w:p w14:paraId="5C622921" w14:textId="77777777" w:rsidR="00F769AC" w:rsidRDefault="0056356B">
      <w:pPr>
        <w:pStyle w:val="BodyText"/>
        <w:spacing w:before="9"/>
        <w:rPr>
          <w:b/>
          <w:sz w:val="27"/>
        </w:rPr>
      </w:pPr>
      <w:r>
        <w:pict w14:anchorId="7F6BD20C">
          <v:shape id="docshape32" o:spid="_x0000_s2330" alt="" style="position:absolute;margin-left:262.6pt;margin-top:17.15pt;width:70pt;height:.1pt;z-index:-15725056;mso-wrap-edited:f;mso-width-percent:0;mso-height-percent:0;mso-wrap-distance-left:0;mso-wrap-distance-right:0;mso-position-horizontal-relative:page;mso-width-percent:0;mso-height-percent:0" coordsize="1400,1270" path="m,l1400,e" filled="f" strokeweight=".19811mm">
            <v:path arrowok="t" o:connecttype="custom" o:connectlocs="0,0;889000,0" o:connectangles="0,0"/>
            <w10:wrap type="topAndBottom" anchorx="page"/>
          </v:shape>
        </w:pict>
      </w:r>
    </w:p>
    <w:p w14:paraId="3CD0C835" w14:textId="77777777" w:rsidR="00F769AC" w:rsidRDefault="00F769AC">
      <w:pPr>
        <w:rPr>
          <w:sz w:val="27"/>
        </w:rPr>
        <w:sectPr w:rsidR="00F769AC">
          <w:pgSz w:w="11910" w:h="16840"/>
          <w:pgMar w:top="1360" w:right="1020" w:bottom="1320" w:left="1000" w:header="0" w:footer="1130" w:gutter="0"/>
          <w:cols w:space="720"/>
        </w:sectPr>
      </w:pPr>
    </w:p>
    <w:p w14:paraId="309D5E57" w14:textId="77777777" w:rsidR="00F769AC" w:rsidRDefault="00000000">
      <w:pPr>
        <w:pStyle w:val="BodyText"/>
        <w:spacing w:before="94"/>
        <w:ind w:right="113"/>
        <w:jc w:val="right"/>
      </w:pPr>
      <w:r>
        <w:rPr>
          <w:spacing w:val="-2"/>
        </w:rPr>
        <w:lastRenderedPageBreak/>
        <w:t>ANNEX</w:t>
      </w:r>
    </w:p>
    <w:p w14:paraId="2038F537" w14:textId="77777777" w:rsidR="00F769AC" w:rsidRDefault="00F769AC">
      <w:pPr>
        <w:pStyle w:val="BodyText"/>
        <w:spacing w:before="5"/>
        <w:rPr>
          <w:sz w:val="23"/>
        </w:rPr>
      </w:pPr>
    </w:p>
    <w:p w14:paraId="44240F01" w14:textId="77777777" w:rsidR="00F769AC" w:rsidRDefault="00000000">
      <w:pPr>
        <w:pStyle w:val="BodyText"/>
        <w:spacing w:before="90"/>
        <w:ind w:left="136" w:right="121"/>
        <w:jc w:val="center"/>
      </w:pPr>
      <w:r>
        <w:t>Proposal</w:t>
      </w:r>
      <w:r>
        <w:rPr>
          <w:spacing w:val="-1"/>
        </w:rPr>
        <w:t xml:space="preserve"> </w:t>
      </w:r>
      <w:r>
        <w:t>for</w:t>
      </w:r>
      <w:r>
        <w:rPr>
          <w:spacing w:val="-2"/>
        </w:rPr>
        <w:t xml:space="preserve"> </w:t>
      </w:r>
      <w:r>
        <w:rPr>
          <w:spacing w:val="-10"/>
        </w:rPr>
        <w:t>a</w:t>
      </w:r>
    </w:p>
    <w:p w14:paraId="366072E7" w14:textId="77777777" w:rsidR="00F769AC" w:rsidRDefault="00F769AC">
      <w:pPr>
        <w:pStyle w:val="BodyText"/>
        <w:spacing w:before="8"/>
        <w:rPr>
          <w:sz w:val="31"/>
        </w:rPr>
      </w:pPr>
    </w:p>
    <w:p w14:paraId="2D24E415" w14:textId="77777777" w:rsidR="00F769AC" w:rsidRDefault="00000000">
      <w:pPr>
        <w:spacing w:before="1"/>
        <w:ind w:left="133" w:right="121"/>
        <w:jc w:val="center"/>
        <w:rPr>
          <w:b/>
          <w:sz w:val="24"/>
        </w:rPr>
      </w:pPr>
      <w:r>
        <w:rPr>
          <w:b/>
          <w:sz w:val="24"/>
        </w:rPr>
        <w:t>REGULATION</w:t>
      </w:r>
      <w:r>
        <w:rPr>
          <w:b/>
          <w:spacing w:val="-5"/>
          <w:sz w:val="24"/>
        </w:rPr>
        <w:t xml:space="preserve"> </w:t>
      </w:r>
      <w:r>
        <w:rPr>
          <w:b/>
          <w:sz w:val="24"/>
        </w:rPr>
        <w:t>OF</w:t>
      </w:r>
      <w:r>
        <w:rPr>
          <w:b/>
          <w:spacing w:val="-5"/>
          <w:sz w:val="24"/>
        </w:rPr>
        <w:t xml:space="preserve"> </w:t>
      </w:r>
      <w:r>
        <w:rPr>
          <w:b/>
          <w:sz w:val="24"/>
        </w:rPr>
        <w:t>THE</w:t>
      </w:r>
      <w:r>
        <w:rPr>
          <w:b/>
          <w:spacing w:val="-3"/>
          <w:sz w:val="24"/>
        </w:rPr>
        <w:t xml:space="preserve"> </w:t>
      </w:r>
      <w:r>
        <w:rPr>
          <w:b/>
          <w:sz w:val="24"/>
        </w:rPr>
        <w:t>EUROPEAN</w:t>
      </w:r>
      <w:r>
        <w:rPr>
          <w:b/>
          <w:spacing w:val="-1"/>
          <w:sz w:val="24"/>
        </w:rPr>
        <w:t xml:space="preserve"> </w:t>
      </w:r>
      <w:r>
        <w:rPr>
          <w:b/>
          <w:sz w:val="24"/>
        </w:rPr>
        <w:t>PARLIAMENT</w:t>
      </w:r>
      <w:r>
        <w:rPr>
          <w:b/>
          <w:spacing w:val="-3"/>
          <w:sz w:val="24"/>
        </w:rPr>
        <w:t xml:space="preserve"> </w:t>
      </w:r>
      <w:r>
        <w:rPr>
          <w:b/>
          <w:sz w:val="24"/>
        </w:rPr>
        <w:t>AND</w:t>
      </w:r>
      <w:r>
        <w:rPr>
          <w:b/>
          <w:spacing w:val="-4"/>
          <w:sz w:val="24"/>
        </w:rPr>
        <w:t xml:space="preserve"> </w:t>
      </w:r>
      <w:r>
        <w:rPr>
          <w:b/>
          <w:sz w:val="24"/>
        </w:rPr>
        <w:t>OF</w:t>
      </w:r>
      <w:r>
        <w:rPr>
          <w:b/>
          <w:spacing w:val="-5"/>
          <w:sz w:val="24"/>
        </w:rPr>
        <w:t xml:space="preserve"> </w:t>
      </w:r>
      <w:r>
        <w:rPr>
          <w:b/>
          <w:sz w:val="24"/>
        </w:rPr>
        <w:t>THE</w:t>
      </w:r>
      <w:r>
        <w:rPr>
          <w:b/>
          <w:spacing w:val="-1"/>
          <w:sz w:val="24"/>
        </w:rPr>
        <w:t xml:space="preserve"> </w:t>
      </w:r>
      <w:r>
        <w:rPr>
          <w:b/>
          <w:spacing w:val="-2"/>
          <w:sz w:val="24"/>
        </w:rPr>
        <w:t>COUNCIL</w:t>
      </w:r>
    </w:p>
    <w:p w14:paraId="7B4EBD23" w14:textId="77777777" w:rsidR="00F769AC" w:rsidRDefault="00F769AC">
      <w:pPr>
        <w:pStyle w:val="BodyText"/>
        <w:spacing w:before="3"/>
        <w:rPr>
          <w:b/>
          <w:sz w:val="31"/>
        </w:rPr>
      </w:pPr>
    </w:p>
    <w:p w14:paraId="16BADACF" w14:textId="77777777" w:rsidR="00F769AC" w:rsidRDefault="00000000">
      <w:pPr>
        <w:ind w:left="137" w:right="121"/>
        <w:jc w:val="center"/>
        <w:rPr>
          <w:b/>
          <w:sz w:val="24"/>
        </w:rPr>
      </w:pPr>
      <w:r>
        <w:rPr>
          <w:b/>
          <w:sz w:val="24"/>
        </w:rPr>
        <w:t>LAYING</w:t>
      </w:r>
      <w:r>
        <w:rPr>
          <w:b/>
          <w:spacing w:val="-8"/>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5"/>
          <w:sz w:val="24"/>
        </w:rPr>
        <w:t xml:space="preserve"> </w:t>
      </w:r>
      <w:r>
        <w:rPr>
          <w:b/>
          <w:sz w:val="24"/>
        </w:rPr>
        <w:t>ON</w:t>
      </w:r>
      <w:r>
        <w:rPr>
          <w:b/>
          <w:spacing w:val="-8"/>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1968EAAD" w14:textId="77777777" w:rsidR="00F769AC" w:rsidRDefault="00F769AC">
      <w:pPr>
        <w:pStyle w:val="BodyText"/>
        <w:rPr>
          <w:b/>
          <w:sz w:val="26"/>
        </w:rPr>
      </w:pPr>
    </w:p>
    <w:p w14:paraId="68FFC084" w14:textId="77777777" w:rsidR="00F769AC" w:rsidRDefault="00000000">
      <w:pPr>
        <w:spacing w:before="182"/>
        <w:ind w:left="138" w:right="121"/>
        <w:jc w:val="center"/>
        <w:rPr>
          <w:b/>
          <w:sz w:val="24"/>
        </w:rPr>
      </w:pPr>
      <w:r>
        <w:rPr>
          <w:b/>
          <w:sz w:val="24"/>
        </w:rPr>
        <w:t>(Text</w:t>
      </w:r>
      <w:r>
        <w:rPr>
          <w:b/>
          <w:spacing w:val="-1"/>
          <w:sz w:val="24"/>
        </w:rPr>
        <w:t xml:space="preserve"> </w:t>
      </w:r>
      <w:r>
        <w:rPr>
          <w:b/>
          <w:sz w:val="24"/>
        </w:rPr>
        <w:t>with EEA</w:t>
      </w:r>
      <w:r>
        <w:rPr>
          <w:b/>
          <w:spacing w:val="-1"/>
          <w:sz w:val="24"/>
        </w:rPr>
        <w:t xml:space="preserve"> </w:t>
      </w:r>
      <w:r>
        <w:rPr>
          <w:b/>
          <w:spacing w:val="-2"/>
          <w:sz w:val="24"/>
        </w:rPr>
        <w:t>relevance)</w:t>
      </w:r>
    </w:p>
    <w:p w14:paraId="368987B5" w14:textId="77777777" w:rsidR="00F769AC" w:rsidRDefault="00F769AC">
      <w:pPr>
        <w:pStyle w:val="BodyText"/>
        <w:rPr>
          <w:b/>
          <w:sz w:val="26"/>
        </w:rPr>
      </w:pPr>
    </w:p>
    <w:p w14:paraId="5527F8FA" w14:textId="77777777" w:rsidR="00F769AC" w:rsidRDefault="00F769AC">
      <w:pPr>
        <w:pStyle w:val="BodyText"/>
        <w:spacing w:before="2"/>
        <w:rPr>
          <w:b/>
          <w:sz w:val="36"/>
        </w:rPr>
      </w:pPr>
    </w:p>
    <w:p w14:paraId="798780EF" w14:textId="77777777" w:rsidR="00F769AC" w:rsidRDefault="00000000">
      <w:pPr>
        <w:pStyle w:val="BodyText"/>
        <w:ind w:left="132"/>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w:t>
      </w:r>
      <w:r>
        <w:rPr>
          <w:spacing w:val="-4"/>
        </w:rPr>
        <w:t xml:space="preserve"> </w:t>
      </w:r>
      <w:r>
        <w:t>THE</w:t>
      </w:r>
      <w:r>
        <w:rPr>
          <w:spacing w:val="-2"/>
        </w:rPr>
        <w:t xml:space="preserve"> </w:t>
      </w:r>
      <w:r>
        <w:t>EUROPEAN</w:t>
      </w:r>
      <w:r>
        <w:rPr>
          <w:spacing w:val="-3"/>
        </w:rPr>
        <w:t xml:space="preserve"> </w:t>
      </w:r>
      <w:r>
        <w:rPr>
          <w:spacing w:val="-2"/>
        </w:rPr>
        <w:t>UNION,</w:t>
      </w:r>
    </w:p>
    <w:p w14:paraId="2D9F834B" w14:textId="77777777" w:rsidR="00F769AC" w:rsidRDefault="00000000">
      <w:pPr>
        <w:pStyle w:val="BodyText"/>
        <w:ind w:left="132" w:right="124"/>
      </w:pPr>
      <w:r>
        <w:t>Having regard</w:t>
      </w:r>
      <w:r>
        <w:rPr>
          <w:spacing w:val="-1"/>
        </w:rPr>
        <w:t xml:space="preserve"> </w:t>
      </w:r>
      <w:r>
        <w:t>to the</w:t>
      </w:r>
      <w:r>
        <w:rPr>
          <w:spacing w:val="-1"/>
        </w:rPr>
        <w:t xml:space="preserve"> </w:t>
      </w:r>
      <w:r>
        <w:t>Treaty</w:t>
      </w:r>
      <w:r>
        <w:rPr>
          <w:spacing w:val="-5"/>
        </w:rPr>
        <w:t xml:space="preserve"> </w:t>
      </w:r>
      <w:r>
        <w:t>on the Functioning</w:t>
      </w:r>
      <w:r>
        <w:rPr>
          <w:spacing w:val="-3"/>
        </w:rPr>
        <w:t xml:space="preserve"> </w:t>
      </w:r>
      <w:r>
        <w:t>of the</w:t>
      </w:r>
      <w:r>
        <w:rPr>
          <w:spacing w:val="-1"/>
        </w:rPr>
        <w:t xml:space="preserve"> </w:t>
      </w:r>
      <w:r>
        <w:t>European Union, and in particular</w:t>
      </w:r>
      <w:r>
        <w:rPr>
          <w:spacing w:val="-2"/>
        </w:rPr>
        <w:t xml:space="preserve"> </w:t>
      </w:r>
      <w:r>
        <w:t>Articles 16 and 114 thereof,</w:t>
      </w:r>
    </w:p>
    <w:p w14:paraId="54BA2701" w14:textId="77777777" w:rsidR="00F769AC" w:rsidRDefault="00000000">
      <w:pPr>
        <w:pStyle w:val="BodyText"/>
        <w:ind w:left="132"/>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6E677187" w14:textId="77777777" w:rsidR="00F769AC" w:rsidRDefault="00000000">
      <w:pPr>
        <w:pStyle w:val="BodyText"/>
        <w:ind w:left="132"/>
      </w:pPr>
      <w:r>
        <w:t>After</w:t>
      </w:r>
      <w:r>
        <w:rPr>
          <w:spacing w:val="-4"/>
        </w:rPr>
        <w:t xml:space="preserve"> </w:t>
      </w:r>
      <w:r>
        <w:t>transmission</w:t>
      </w:r>
      <w:r>
        <w:rPr>
          <w:spacing w:val="-1"/>
        </w:rPr>
        <w:t xml:space="preserve"> </w:t>
      </w:r>
      <w:r>
        <w:t>of</w:t>
      </w:r>
      <w:r>
        <w:rPr>
          <w:spacing w:val="-3"/>
        </w:rPr>
        <w:t xml:space="preserve"> </w:t>
      </w:r>
      <w:r>
        <w:t>the draft</w:t>
      </w:r>
      <w:r>
        <w:rPr>
          <w:spacing w:val="-1"/>
        </w:rPr>
        <w:t xml:space="preserve"> </w:t>
      </w:r>
      <w:r>
        <w:t>legislative</w:t>
      </w:r>
      <w:r>
        <w:rPr>
          <w:spacing w:val="-3"/>
        </w:rPr>
        <w:t xml:space="preserve"> </w:t>
      </w:r>
      <w:r>
        <w:t>act</w:t>
      </w:r>
      <w:r>
        <w:rPr>
          <w:spacing w:val="-1"/>
        </w:rPr>
        <w:t xml:space="preserve"> </w:t>
      </w:r>
      <w:r>
        <w:t>to</w:t>
      </w:r>
      <w:r>
        <w:rPr>
          <w:spacing w:val="-2"/>
        </w:rPr>
        <w:t xml:space="preserve"> </w:t>
      </w:r>
      <w:r>
        <w:t>the</w:t>
      </w:r>
      <w:r>
        <w:rPr>
          <w:spacing w:val="-1"/>
        </w:rPr>
        <w:t xml:space="preserve"> </w:t>
      </w:r>
      <w:r>
        <w:t>national</w:t>
      </w:r>
      <w:r>
        <w:rPr>
          <w:spacing w:val="-1"/>
        </w:rPr>
        <w:t xml:space="preserve"> </w:t>
      </w:r>
      <w:r>
        <w:rPr>
          <w:spacing w:val="-2"/>
        </w:rPr>
        <w:t>parliaments,</w:t>
      </w:r>
    </w:p>
    <w:p w14:paraId="41FF85AA" w14:textId="77777777" w:rsidR="00F769AC" w:rsidRDefault="00000000">
      <w:pPr>
        <w:pStyle w:val="BodyText"/>
        <w:spacing w:line="448" w:lineRule="auto"/>
        <w:ind w:left="132" w:right="1373"/>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02B7AAD2" w14:textId="77777777" w:rsidR="00F769AC" w:rsidRDefault="00000000">
      <w:pPr>
        <w:spacing w:before="1" w:line="448" w:lineRule="auto"/>
        <w:ind w:left="132" w:right="3135"/>
        <w:rPr>
          <w:sz w:val="24"/>
        </w:rPr>
      </w:pPr>
      <w:r>
        <w:rPr>
          <w:b/>
          <w:sz w:val="24"/>
        </w:rPr>
        <w:t>Having</w:t>
      </w:r>
      <w:r>
        <w:rPr>
          <w:b/>
          <w:spacing w:val="-4"/>
          <w:sz w:val="24"/>
        </w:rPr>
        <w:t xml:space="preserve"> </w:t>
      </w:r>
      <w:r>
        <w:rPr>
          <w:b/>
          <w:sz w:val="24"/>
        </w:rPr>
        <w:t>regard</w:t>
      </w:r>
      <w:r>
        <w:rPr>
          <w:b/>
          <w:spacing w:val="-4"/>
          <w:sz w:val="24"/>
        </w:rPr>
        <w:t xml:space="preserve"> </w:t>
      </w:r>
      <w:r>
        <w:rPr>
          <w:b/>
          <w:sz w:val="24"/>
        </w:rPr>
        <w:t>to</w:t>
      </w:r>
      <w:r>
        <w:rPr>
          <w:b/>
          <w:spacing w:val="-4"/>
          <w:sz w:val="24"/>
        </w:rPr>
        <w:t xml:space="preserve"> </w:t>
      </w:r>
      <w:r>
        <w:rPr>
          <w:b/>
          <w:sz w:val="24"/>
        </w:rPr>
        <w:t>the</w:t>
      </w:r>
      <w:r>
        <w:rPr>
          <w:b/>
          <w:spacing w:val="-5"/>
          <w:sz w:val="24"/>
        </w:rPr>
        <w:t xml:space="preserve"> </w:t>
      </w:r>
      <w:r>
        <w:rPr>
          <w:b/>
          <w:sz w:val="24"/>
        </w:rPr>
        <w:t>opinion</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European</w:t>
      </w:r>
      <w:r>
        <w:rPr>
          <w:b/>
          <w:spacing w:val="-6"/>
          <w:sz w:val="24"/>
        </w:rPr>
        <w:t xml:space="preserve"> </w:t>
      </w:r>
      <w:r>
        <w:rPr>
          <w:b/>
          <w:sz w:val="24"/>
        </w:rPr>
        <w:t>Central</w:t>
      </w:r>
      <w:r>
        <w:rPr>
          <w:b/>
          <w:spacing w:val="-4"/>
          <w:sz w:val="24"/>
        </w:rPr>
        <w:t xml:space="preserve"> </w:t>
      </w:r>
      <w:r>
        <w:rPr>
          <w:b/>
          <w:sz w:val="24"/>
        </w:rPr>
        <w:t>Bank</w:t>
      </w:r>
      <w:r>
        <w:rPr>
          <w:sz w:val="24"/>
          <w:vertAlign w:val="superscript"/>
        </w:rPr>
        <w:t>3</w:t>
      </w:r>
      <w:r>
        <w:rPr>
          <w:b/>
          <w:sz w:val="24"/>
        </w:rPr>
        <w:t xml:space="preserve">, </w:t>
      </w:r>
      <w:r>
        <w:rPr>
          <w:sz w:val="24"/>
        </w:rPr>
        <w:t xml:space="preserve">Acting in accordance with the ordinary legislative procedure, </w:t>
      </w:r>
      <w:r>
        <w:rPr>
          <w:spacing w:val="-2"/>
          <w:sz w:val="24"/>
        </w:rPr>
        <w:t>Whereas:</w:t>
      </w:r>
    </w:p>
    <w:p w14:paraId="5B20E885" w14:textId="77777777" w:rsidR="00F769AC" w:rsidRDefault="00000000">
      <w:pPr>
        <w:pStyle w:val="ListParagraph"/>
        <w:numPr>
          <w:ilvl w:val="0"/>
          <w:numId w:val="104"/>
        </w:numPr>
        <w:tabs>
          <w:tab w:val="left" w:pos="842"/>
        </w:tabs>
        <w:ind w:right="110"/>
        <w:jc w:val="both"/>
        <w:rPr>
          <w:sz w:val="24"/>
        </w:rPr>
      </w:pPr>
      <w:r>
        <w:rPr>
          <w:sz w:val="24"/>
        </w:rPr>
        <w:t>The</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this Regulation is</w:t>
      </w:r>
      <w:r>
        <w:rPr>
          <w:spacing w:val="-2"/>
          <w:sz w:val="24"/>
        </w:rPr>
        <w:t xml:space="preserve"> </w:t>
      </w:r>
      <w:r>
        <w:rPr>
          <w:sz w:val="24"/>
        </w:rPr>
        <w:t>to improve</w:t>
      </w:r>
      <w:r>
        <w:rPr>
          <w:spacing w:val="-1"/>
          <w:sz w:val="24"/>
        </w:rPr>
        <w:t xml:space="preserve"> </w:t>
      </w:r>
      <w:r>
        <w:rPr>
          <w:sz w:val="24"/>
        </w:rPr>
        <w:t>the</w:t>
      </w:r>
      <w:r>
        <w:rPr>
          <w:spacing w:val="-1"/>
          <w:sz w:val="24"/>
        </w:rPr>
        <w:t xml:space="preserve"> </w:t>
      </w:r>
      <w:r>
        <w:rPr>
          <w:sz w:val="24"/>
        </w:rPr>
        <w:t>functioning</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internal market by</w:t>
      </w:r>
      <w:r>
        <w:rPr>
          <w:spacing w:val="-8"/>
          <w:sz w:val="24"/>
        </w:rPr>
        <w:t xml:space="preserve"> </w:t>
      </w:r>
      <w:r>
        <w:rPr>
          <w:sz w:val="24"/>
        </w:rPr>
        <w:t>laying down a uniform legal framework in particular for the development, marketing and use of artificial intelligence in conformity</w:t>
      </w:r>
      <w:r>
        <w:rPr>
          <w:spacing w:val="-1"/>
          <w:sz w:val="24"/>
        </w:rPr>
        <w:t xml:space="preserve">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7139E641" w14:textId="77777777" w:rsidR="00F769AC" w:rsidRDefault="0056356B">
      <w:pPr>
        <w:pStyle w:val="BodyText"/>
        <w:spacing w:before="7"/>
        <w:rPr>
          <w:sz w:val="10"/>
        </w:rPr>
      </w:pPr>
      <w:r>
        <w:pict w14:anchorId="76B5B5E3">
          <v:rect id="docshape33" o:spid="_x0000_s2329" alt="" style="position:absolute;margin-left:56.65pt;margin-top:7.35pt;width:144.05pt;height:.6pt;z-index:-15724544;mso-wrap-edited:f;mso-width-percent:0;mso-height-percent:0;mso-wrap-distance-left:0;mso-wrap-distance-right:0;mso-position-horizontal-relative:page;mso-width-percent:0;mso-height-percent:0" fillcolor="black" stroked="f">
            <w10:wrap type="topAndBottom" anchorx="page"/>
          </v:rect>
        </w:pict>
      </w:r>
    </w:p>
    <w:p w14:paraId="4D2BBA23" w14:textId="77777777" w:rsidR="00F769AC" w:rsidRDefault="00000000">
      <w:pPr>
        <w:pStyle w:val="ListParagraph"/>
        <w:numPr>
          <w:ilvl w:val="0"/>
          <w:numId w:val="104"/>
        </w:numPr>
        <w:tabs>
          <w:tab w:val="left" w:pos="842"/>
        </w:tabs>
        <w:spacing w:before="74"/>
        <w:ind w:right="111"/>
        <w:jc w:val="both"/>
        <w:rPr>
          <w:sz w:val="24"/>
        </w:rPr>
      </w:pPr>
      <w:r>
        <w:rPr>
          <w:sz w:val="24"/>
        </w:rPr>
        <w:t>Artificial intelligence systems (AI</w:t>
      </w:r>
      <w:r>
        <w:rPr>
          <w:spacing w:val="-1"/>
          <w:sz w:val="24"/>
        </w:rPr>
        <w:t xml:space="preserve"> </w:t>
      </w:r>
      <w:r>
        <w:rPr>
          <w:sz w:val="24"/>
        </w:rPr>
        <w:t>systems) can be easily</w:t>
      </w:r>
      <w:r>
        <w:rPr>
          <w:spacing w:val="-2"/>
          <w:sz w:val="24"/>
        </w:rPr>
        <w:t xml:space="preserve">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w:t>
      </w:r>
      <w:r>
        <w:rPr>
          <w:b/>
          <w:sz w:val="24"/>
        </w:rPr>
        <w:t xml:space="preserve">, import </w:t>
      </w:r>
      <w:r>
        <w:rPr>
          <w:sz w:val="24"/>
        </w:rPr>
        <w:t>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w:t>
      </w:r>
      <w:r>
        <w:rPr>
          <w:spacing w:val="-1"/>
          <w:sz w:val="24"/>
        </w:rPr>
        <w:t xml:space="preserve"> </w:t>
      </w:r>
      <w:r>
        <w:rPr>
          <w:sz w:val="24"/>
        </w:rPr>
        <w:t>rights of</w:t>
      </w:r>
      <w:r>
        <w:rPr>
          <w:spacing w:val="-1"/>
          <w:sz w:val="24"/>
        </w:rPr>
        <w:t xml:space="preserve"> </w:t>
      </w:r>
      <w:r>
        <w:rPr>
          <w:sz w:val="24"/>
        </w:rPr>
        <w:t>persons</w:t>
      </w:r>
      <w:r>
        <w:rPr>
          <w:spacing w:val="-1"/>
          <w:sz w:val="24"/>
        </w:rPr>
        <w:t xml:space="preserve"> </w:t>
      </w:r>
      <w:r>
        <w:rPr>
          <w:sz w:val="24"/>
        </w:rPr>
        <w:t>throughout the</w:t>
      </w:r>
      <w:r>
        <w:rPr>
          <w:spacing w:val="-1"/>
          <w:sz w:val="24"/>
        </w:rPr>
        <w:t xml:space="preserve"> </w:t>
      </w:r>
      <w:r>
        <w:rPr>
          <w:sz w:val="24"/>
        </w:rPr>
        <w:t>internal market based on Article</w:t>
      </w:r>
      <w:r>
        <w:rPr>
          <w:spacing w:val="-1"/>
          <w:sz w:val="24"/>
        </w:rPr>
        <w:t xml:space="preserve"> </w:t>
      </w:r>
      <w:r>
        <w:rPr>
          <w:sz w:val="24"/>
        </w:rPr>
        <w:t>114 of</w:t>
      </w:r>
      <w:r>
        <w:rPr>
          <w:spacing w:val="-1"/>
          <w:sz w:val="24"/>
        </w:rPr>
        <w:t xml:space="preserve"> </w:t>
      </w:r>
      <w:r>
        <w:rPr>
          <w:sz w:val="24"/>
        </w:rPr>
        <w:t>the</w:t>
      </w:r>
      <w:r>
        <w:rPr>
          <w:spacing w:val="-1"/>
          <w:sz w:val="24"/>
        </w:rPr>
        <w:t xml:space="preserve"> </w:t>
      </w:r>
      <w:r>
        <w:rPr>
          <w:sz w:val="24"/>
        </w:rPr>
        <w:t>Treaty</w:t>
      </w:r>
      <w:r>
        <w:rPr>
          <w:spacing w:val="-5"/>
          <w:sz w:val="24"/>
        </w:rPr>
        <w:t xml:space="preserve"> </w:t>
      </w:r>
      <w:r>
        <w:rPr>
          <w:sz w:val="24"/>
        </w:rPr>
        <w:t xml:space="preserve">on the Functioning of the European Union (TFEU). To the extent that this Regulation contains </w:t>
      </w:r>
      <w:r>
        <w:rPr>
          <w:sz w:val="24"/>
        </w:rPr>
        <w:lastRenderedPageBreak/>
        <w:t xml:space="preserve">specific rules on the protection of individuals with regard to the processing of personal data concerning restrictions of the use of AI systems for ‘real-time’ </w:t>
      </w:r>
      <w:r>
        <w:rPr>
          <w:strike/>
          <w:sz w:val="24"/>
        </w:rPr>
        <w:t>remote</w:t>
      </w:r>
      <w:r>
        <w:rPr>
          <w:sz w:val="24"/>
        </w:rPr>
        <w:t xml:space="preserve"> </w:t>
      </w:r>
      <w:r>
        <w:rPr>
          <w:b/>
          <w:sz w:val="24"/>
        </w:rPr>
        <w:t xml:space="preserve">remote </w:t>
      </w:r>
      <w:r>
        <w:rPr>
          <w:sz w:val="24"/>
        </w:rPr>
        <w:t>biometric identification in publicly accessible spaces for the purpose of law enforcement, it is appropriate to base this Regulation, in as far as those</w:t>
      </w:r>
      <w:r>
        <w:rPr>
          <w:spacing w:val="-1"/>
          <w:sz w:val="24"/>
        </w:rPr>
        <w:t xml:space="preserve"> </w:t>
      </w:r>
      <w:r>
        <w:rPr>
          <w:sz w:val="24"/>
        </w:rPr>
        <w:t>specific</w:t>
      </w:r>
      <w:r>
        <w:rPr>
          <w:spacing w:val="-1"/>
          <w:sz w:val="24"/>
        </w:rPr>
        <w:t xml:space="preserve"> </w:t>
      </w:r>
      <w:r>
        <w:rPr>
          <w:sz w:val="24"/>
        </w:rPr>
        <w:t>rules are</w:t>
      </w:r>
      <w:r>
        <w:rPr>
          <w:spacing w:val="-1"/>
          <w:sz w:val="24"/>
        </w:rPr>
        <w:t xml:space="preserve"> </w:t>
      </w:r>
      <w:r>
        <w:rPr>
          <w:sz w:val="24"/>
        </w:rPr>
        <w:t>concerned, on Article 16 of the TFEU. In light of</w:t>
      </w:r>
      <w:r>
        <w:rPr>
          <w:spacing w:val="-2"/>
          <w:sz w:val="24"/>
        </w:rPr>
        <w:t xml:space="preserve"> </w:t>
      </w:r>
      <w:r>
        <w:rPr>
          <w:sz w:val="24"/>
        </w:rPr>
        <w:t>those specific rules and the recourse to Article 16 TFEU, it is appropriate to consult the European Data Protection Board.</w:t>
      </w:r>
    </w:p>
    <w:p w14:paraId="451CE492" w14:textId="77777777" w:rsidR="00F769AC" w:rsidRDefault="00000000">
      <w:pPr>
        <w:pStyle w:val="ListParagraph"/>
        <w:numPr>
          <w:ilvl w:val="0"/>
          <w:numId w:val="104"/>
        </w:numPr>
        <w:tabs>
          <w:tab w:val="left" w:pos="842"/>
        </w:tabs>
        <w:spacing w:before="1"/>
        <w:ind w:right="114"/>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Pr>
          <w:spacing w:val="40"/>
          <w:sz w:val="24"/>
        </w:rPr>
        <w:t xml:space="preserve"> </w:t>
      </w:r>
      <w:r>
        <w:rPr>
          <w:sz w:val="24"/>
        </w:rPr>
        <w:t>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1"/>
          <w:sz w:val="24"/>
        </w:rPr>
        <w:t xml:space="preserve"> </w:t>
      </w:r>
      <w:r>
        <w:rPr>
          <w:sz w:val="24"/>
        </w:rPr>
        <w:t>security,</w:t>
      </w:r>
      <w:r>
        <w:rPr>
          <w:spacing w:val="-1"/>
          <w:sz w:val="24"/>
        </w:rPr>
        <w:t xml:space="preserve"> </w:t>
      </w:r>
      <w:r>
        <w:rPr>
          <w:sz w:val="24"/>
        </w:rPr>
        <w:t>justice,</w:t>
      </w:r>
      <w:r>
        <w:rPr>
          <w:spacing w:val="-1"/>
          <w:sz w:val="24"/>
        </w:rPr>
        <w:t xml:space="preserve"> </w:t>
      </w:r>
      <w:r>
        <w:rPr>
          <w:sz w:val="24"/>
        </w:rPr>
        <w:t>resource and</w:t>
      </w:r>
      <w:r>
        <w:rPr>
          <w:spacing w:val="-1"/>
          <w:sz w:val="24"/>
        </w:rPr>
        <w:t xml:space="preserve"> </w:t>
      </w:r>
      <w:r>
        <w:rPr>
          <w:sz w:val="24"/>
        </w:rPr>
        <w:t>energy</w:t>
      </w:r>
      <w:r>
        <w:rPr>
          <w:spacing w:val="-4"/>
          <w:sz w:val="24"/>
        </w:rPr>
        <w:t xml:space="preserve"> </w:t>
      </w:r>
      <w:r>
        <w:rPr>
          <w:sz w:val="24"/>
        </w:rPr>
        <w:t>efficiency,</w:t>
      </w:r>
      <w:r>
        <w:rPr>
          <w:spacing w:val="-1"/>
          <w:sz w:val="24"/>
        </w:rPr>
        <w:t xml:space="preserve"> </w:t>
      </w:r>
      <w:r>
        <w:rPr>
          <w:sz w:val="24"/>
        </w:rPr>
        <w:t>and climate change mitigation</w:t>
      </w:r>
      <w:r>
        <w:rPr>
          <w:spacing w:val="-1"/>
          <w:sz w:val="24"/>
        </w:rPr>
        <w:t xml:space="preserve"> </w:t>
      </w:r>
      <w:r>
        <w:rPr>
          <w:sz w:val="24"/>
        </w:rPr>
        <w:t xml:space="preserve">and </w:t>
      </w:r>
      <w:r>
        <w:rPr>
          <w:spacing w:val="-2"/>
          <w:sz w:val="24"/>
        </w:rPr>
        <w:t>adaptation.</w:t>
      </w:r>
    </w:p>
    <w:p w14:paraId="50D2F1C6" w14:textId="77777777" w:rsidR="00F769AC" w:rsidRDefault="00000000">
      <w:pPr>
        <w:pStyle w:val="ListParagraph"/>
        <w:numPr>
          <w:ilvl w:val="0"/>
          <w:numId w:val="104"/>
        </w:numPr>
        <w:tabs>
          <w:tab w:val="left" w:pos="842"/>
        </w:tabs>
        <w:ind w:right="114"/>
        <w:jc w:val="both"/>
        <w:rPr>
          <w:sz w:val="24"/>
        </w:rPr>
      </w:pPr>
      <w:r>
        <w:rPr>
          <w:sz w:val="24"/>
        </w:rPr>
        <w:t>At the same time, depending on the circumstances regarding its specific application and use, artificial intelligence may generate risks and cause harm to public interests and rights that</w:t>
      </w:r>
      <w:r>
        <w:rPr>
          <w:spacing w:val="40"/>
          <w:sz w:val="24"/>
        </w:rPr>
        <w:t xml:space="preserve"> </w:t>
      </w:r>
      <w:r>
        <w:rPr>
          <w:sz w:val="24"/>
        </w:rPr>
        <w:t>are protected by Union law. Such harm might be material or immaterial.</w:t>
      </w:r>
    </w:p>
    <w:p w14:paraId="4B4B5CAA" w14:textId="77777777" w:rsidR="00F769AC" w:rsidRDefault="00000000">
      <w:pPr>
        <w:pStyle w:val="ListParagraph"/>
        <w:numPr>
          <w:ilvl w:val="0"/>
          <w:numId w:val="104"/>
        </w:numPr>
        <w:tabs>
          <w:tab w:val="left" w:pos="842"/>
        </w:tabs>
        <w:ind w:right="110"/>
        <w:jc w:val="both"/>
        <w:rPr>
          <w:sz w:val="24"/>
        </w:rPr>
      </w:pPr>
      <w:r>
        <w:rPr>
          <w:sz w:val="24"/>
        </w:rPr>
        <w:t>A Union legal framework laying down harmonised rules on artificial intelligence is</w:t>
      </w:r>
      <w:r>
        <w:rPr>
          <w:spacing w:val="80"/>
          <w:sz w:val="24"/>
        </w:rPr>
        <w:t xml:space="preserve"> </w:t>
      </w:r>
      <w:r>
        <w:rPr>
          <w:sz w:val="24"/>
        </w:rPr>
        <w:t>therefore needed to foster the development, use and uptake of artificial intelligence in the internal market that at the same time meets a high level of protection of public interests,</w:t>
      </w:r>
      <w:r>
        <w:rPr>
          <w:spacing w:val="80"/>
          <w:sz w:val="24"/>
        </w:rPr>
        <w:t xml:space="preserve"> </w:t>
      </w:r>
      <w:r>
        <w:rPr>
          <w:sz w:val="24"/>
        </w:rPr>
        <w:t>such as health and safety and the protection of fundamental rights, as recognised and protected</w:t>
      </w:r>
      <w:r>
        <w:rPr>
          <w:spacing w:val="-2"/>
          <w:sz w:val="24"/>
        </w:rPr>
        <w:t xml:space="preserve"> </w:t>
      </w:r>
      <w:r>
        <w:rPr>
          <w:sz w:val="24"/>
        </w:rPr>
        <w:t>by</w:t>
      </w:r>
      <w:r>
        <w:rPr>
          <w:spacing w:val="-5"/>
          <w:sz w:val="24"/>
        </w:rPr>
        <w:t xml:space="preserve"> </w:t>
      </w:r>
      <w:r>
        <w:rPr>
          <w:sz w:val="24"/>
        </w:rPr>
        <w:t>Union</w:t>
      </w:r>
      <w:r>
        <w:rPr>
          <w:spacing w:val="-3"/>
          <w:sz w:val="24"/>
        </w:rPr>
        <w:t xml:space="preserve"> </w:t>
      </w:r>
      <w:r>
        <w:rPr>
          <w:sz w:val="24"/>
        </w:rPr>
        <w:t>law.</w:t>
      </w:r>
      <w:r>
        <w:rPr>
          <w:spacing w:val="-1"/>
          <w:sz w:val="24"/>
        </w:rPr>
        <w:t xml:space="preserve"> </w:t>
      </w:r>
      <w:r>
        <w:rPr>
          <w:sz w:val="24"/>
        </w:rPr>
        <w:t>To</w:t>
      </w:r>
      <w:r>
        <w:rPr>
          <w:spacing w:val="-2"/>
          <w:sz w:val="24"/>
        </w:rPr>
        <w:t xml:space="preserve"> </w:t>
      </w:r>
      <w:r>
        <w:rPr>
          <w:sz w:val="24"/>
        </w:rPr>
        <w:t>achieve</w:t>
      </w:r>
      <w:r>
        <w:rPr>
          <w:spacing w:val="-3"/>
          <w:sz w:val="24"/>
        </w:rPr>
        <w:t xml:space="preserve"> </w:t>
      </w:r>
      <w:r>
        <w:rPr>
          <w:sz w:val="24"/>
        </w:rPr>
        <w:t>that objective,</w:t>
      </w:r>
      <w:r>
        <w:rPr>
          <w:spacing w:val="-2"/>
          <w:sz w:val="24"/>
        </w:rPr>
        <w:t xml:space="preserve"> </w:t>
      </w:r>
      <w:r>
        <w:rPr>
          <w:sz w:val="24"/>
        </w:rPr>
        <w:t>rules</w:t>
      </w:r>
      <w:r>
        <w:rPr>
          <w:spacing w:val="-3"/>
          <w:sz w:val="24"/>
        </w:rPr>
        <w:t xml:space="preserve"> </w:t>
      </w:r>
      <w:r>
        <w:rPr>
          <w:sz w:val="24"/>
        </w:rPr>
        <w:t>regulating</w:t>
      </w:r>
      <w:r>
        <w:rPr>
          <w:spacing w:val="-5"/>
          <w:sz w:val="24"/>
        </w:rPr>
        <w:t xml:space="preserve"> </w:t>
      </w:r>
      <w:r>
        <w:rPr>
          <w:sz w:val="24"/>
        </w:rPr>
        <w:t>the placing</w:t>
      </w:r>
      <w:r>
        <w:rPr>
          <w:spacing w:val="-4"/>
          <w:sz w:val="24"/>
        </w:rPr>
        <w:t xml:space="preserve"> </w:t>
      </w:r>
      <w:r>
        <w:rPr>
          <w:sz w:val="24"/>
        </w:rPr>
        <w:t>on the</w:t>
      </w:r>
      <w:r>
        <w:rPr>
          <w:spacing w:val="-2"/>
          <w:sz w:val="24"/>
        </w:rPr>
        <w:t xml:space="preserve"> </w:t>
      </w:r>
      <w:r>
        <w:rPr>
          <w:sz w:val="24"/>
        </w:rPr>
        <w:t>market and putting</w:t>
      </w:r>
      <w:r>
        <w:rPr>
          <w:spacing w:val="-1"/>
          <w:sz w:val="24"/>
        </w:rPr>
        <w:t xml:space="preserve"> </w:t>
      </w:r>
      <w:r>
        <w:rPr>
          <w:sz w:val="24"/>
        </w:rPr>
        <w:t>into service of certain AI</w:t>
      </w:r>
      <w:r>
        <w:rPr>
          <w:spacing w:val="-2"/>
          <w:sz w:val="24"/>
        </w:rPr>
        <w:t xml:space="preserve"> </w:t>
      </w:r>
      <w:r>
        <w:rPr>
          <w:sz w:val="24"/>
        </w:rPr>
        <w:t>systems should be laid down, thus ensuring</w:t>
      </w:r>
      <w:r>
        <w:rPr>
          <w:spacing w:val="-2"/>
          <w:sz w:val="24"/>
        </w:rPr>
        <w:t xml:space="preserve"> </w:t>
      </w:r>
      <w:r>
        <w:rPr>
          <w:sz w:val="24"/>
        </w:rPr>
        <w:t>the smooth functioning of the internal market and allowing those systems to benefit from the principle</w:t>
      </w:r>
      <w:r>
        <w:rPr>
          <w:spacing w:val="40"/>
          <w:sz w:val="24"/>
        </w:rPr>
        <w:t xml:space="preserve"> </w:t>
      </w:r>
      <w:r>
        <w:rPr>
          <w:sz w:val="24"/>
        </w:rPr>
        <w:t xml:space="preserve">of free movement of goods and services. By laying down those rules </w:t>
      </w:r>
      <w:r>
        <w:rPr>
          <w:b/>
          <w:sz w:val="24"/>
        </w:rPr>
        <w:t>and building on the work of the High-level Expert Group on Artificial Intelligence as reflecetd</w:t>
      </w:r>
      <w:r>
        <w:rPr>
          <w:b/>
          <w:spacing w:val="40"/>
          <w:sz w:val="24"/>
        </w:rPr>
        <w:t xml:space="preserve"> </w:t>
      </w:r>
      <w:r>
        <w:rPr>
          <w:b/>
          <w:sz w:val="24"/>
        </w:rPr>
        <w:t>in the Guidelines</w:t>
      </w:r>
      <w:r>
        <w:rPr>
          <w:b/>
          <w:spacing w:val="-1"/>
          <w:sz w:val="24"/>
        </w:rPr>
        <w:t xml:space="preserve"> </w:t>
      </w:r>
      <w:r>
        <w:rPr>
          <w:b/>
          <w:sz w:val="24"/>
        </w:rPr>
        <w:t>for</w:t>
      </w:r>
      <w:r>
        <w:rPr>
          <w:b/>
          <w:spacing w:val="-2"/>
          <w:sz w:val="24"/>
        </w:rPr>
        <w:t xml:space="preserve"> </w:t>
      </w:r>
      <w:r>
        <w:rPr>
          <w:b/>
          <w:sz w:val="24"/>
        </w:rPr>
        <w:t>Trustworthy</w:t>
      </w:r>
      <w:r>
        <w:rPr>
          <w:b/>
          <w:spacing w:val="-1"/>
          <w:sz w:val="24"/>
        </w:rPr>
        <w:t xml:space="preserve"> </w:t>
      </w:r>
      <w:r>
        <w:rPr>
          <w:b/>
          <w:sz w:val="24"/>
        </w:rPr>
        <w:t>Artificial</w:t>
      </w:r>
      <w:r>
        <w:rPr>
          <w:b/>
          <w:spacing w:val="-1"/>
          <w:sz w:val="24"/>
        </w:rPr>
        <w:t xml:space="preserve"> </w:t>
      </w:r>
      <w:r>
        <w:rPr>
          <w:b/>
          <w:sz w:val="24"/>
        </w:rPr>
        <w:t>Intelligence</w:t>
      </w:r>
      <w:r>
        <w:rPr>
          <w:b/>
          <w:spacing w:val="-3"/>
          <w:sz w:val="24"/>
        </w:rPr>
        <w:t xml:space="preserve"> </w:t>
      </w:r>
      <w:r>
        <w:rPr>
          <w:b/>
          <w:sz w:val="24"/>
        </w:rPr>
        <w:t>in the</w:t>
      </w:r>
      <w:r>
        <w:rPr>
          <w:b/>
          <w:spacing w:val="-2"/>
          <w:sz w:val="24"/>
        </w:rPr>
        <w:t xml:space="preserve"> </w:t>
      </w:r>
      <w:r>
        <w:rPr>
          <w:b/>
          <w:sz w:val="24"/>
        </w:rPr>
        <w:t>EU</w:t>
      </w:r>
      <w:r>
        <w:rPr>
          <w:sz w:val="24"/>
        </w:rPr>
        <w:t>,</w:t>
      </w:r>
      <w:r>
        <w:rPr>
          <w:spacing w:val="-1"/>
          <w:sz w:val="24"/>
        </w:rPr>
        <w:t xml:space="preserve"> </w:t>
      </w:r>
      <w:r>
        <w:rPr>
          <w:sz w:val="24"/>
        </w:rPr>
        <w:t>this</w:t>
      </w:r>
      <w:r>
        <w:rPr>
          <w:spacing w:val="-1"/>
          <w:sz w:val="24"/>
        </w:rPr>
        <w:t xml:space="preserve"> </w:t>
      </w:r>
      <w:r>
        <w:rPr>
          <w:sz w:val="24"/>
        </w:rPr>
        <w:t>Regulation</w:t>
      </w:r>
      <w:r>
        <w:rPr>
          <w:spacing w:val="-1"/>
          <w:sz w:val="24"/>
        </w:rPr>
        <w:t xml:space="preserve"> </w:t>
      </w:r>
      <w:r>
        <w:rPr>
          <w:sz w:val="24"/>
        </w:rPr>
        <w:t>supports</w:t>
      </w:r>
      <w:r>
        <w:rPr>
          <w:spacing w:val="-1"/>
          <w:sz w:val="24"/>
        </w:rPr>
        <w:t xml:space="preserve"> </w:t>
      </w:r>
      <w:r>
        <w:rPr>
          <w:sz w:val="24"/>
        </w:rPr>
        <w:t>the objective</w:t>
      </w:r>
      <w:r>
        <w:rPr>
          <w:spacing w:val="25"/>
          <w:sz w:val="24"/>
        </w:rPr>
        <w:t xml:space="preserve"> </w:t>
      </w:r>
      <w:r>
        <w:rPr>
          <w:sz w:val="24"/>
        </w:rPr>
        <w:t>of</w:t>
      </w:r>
      <w:r>
        <w:rPr>
          <w:spacing w:val="25"/>
          <w:sz w:val="24"/>
        </w:rPr>
        <w:t xml:space="preserve"> </w:t>
      </w:r>
      <w:r>
        <w:rPr>
          <w:sz w:val="24"/>
        </w:rPr>
        <w:t>the</w:t>
      </w:r>
      <w:r>
        <w:rPr>
          <w:spacing w:val="26"/>
          <w:sz w:val="24"/>
        </w:rPr>
        <w:t xml:space="preserve"> </w:t>
      </w:r>
      <w:r>
        <w:rPr>
          <w:sz w:val="24"/>
        </w:rPr>
        <w:t>Union</w:t>
      </w:r>
      <w:r>
        <w:rPr>
          <w:spacing w:val="26"/>
          <w:sz w:val="24"/>
        </w:rPr>
        <w:t xml:space="preserve"> </w:t>
      </w:r>
      <w:r>
        <w:rPr>
          <w:sz w:val="24"/>
        </w:rPr>
        <w:t>of</w:t>
      </w:r>
      <w:r>
        <w:rPr>
          <w:spacing w:val="25"/>
          <w:sz w:val="24"/>
        </w:rPr>
        <w:t xml:space="preserve"> </w:t>
      </w:r>
      <w:r>
        <w:rPr>
          <w:sz w:val="24"/>
        </w:rPr>
        <w:t>being</w:t>
      </w:r>
      <w:r>
        <w:rPr>
          <w:spacing w:val="24"/>
          <w:sz w:val="24"/>
        </w:rPr>
        <w:t xml:space="preserve"> </w:t>
      </w:r>
      <w:r>
        <w:rPr>
          <w:sz w:val="24"/>
        </w:rPr>
        <w:t>a</w:t>
      </w:r>
      <w:r>
        <w:rPr>
          <w:spacing w:val="27"/>
          <w:sz w:val="24"/>
        </w:rPr>
        <w:t xml:space="preserve"> </w:t>
      </w:r>
      <w:r>
        <w:rPr>
          <w:sz w:val="24"/>
        </w:rPr>
        <w:t>global</w:t>
      </w:r>
      <w:r>
        <w:rPr>
          <w:spacing w:val="26"/>
          <w:sz w:val="24"/>
        </w:rPr>
        <w:t xml:space="preserve"> </w:t>
      </w:r>
      <w:r>
        <w:rPr>
          <w:sz w:val="24"/>
        </w:rPr>
        <w:t>leader</w:t>
      </w:r>
      <w:r>
        <w:rPr>
          <w:spacing w:val="25"/>
          <w:sz w:val="24"/>
        </w:rPr>
        <w:t xml:space="preserve"> </w:t>
      </w:r>
      <w:r>
        <w:rPr>
          <w:sz w:val="24"/>
        </w:rPr>
        <w:t>in</w:t>
      </w:r>
      <w:r>
        <w:rPr>
          <w:spacing w:val="27"/>
          <w:sz w:val="24"/>
        </w:rPr>
        <w:t xml:space="preserve"> </w:t>
      </w:r>
      <w:r>
        <w:rPr>
          <w:sz w:val="24"/>
        </w:rPr>
        <w:t>the</w:t>
      </w:r>
      <w:r>
        <w:rPr>
          <w:spacing w:val="26"/>
          <w:sz w:val="24"/>
        </w:rPr>
        <w:t xml:space="preserve"> </w:t>
      </w:r>
      <w:r>
        <w:rPr>
          <w:sz w:val="24"/>
        </w:rPr>
        <w:t>development</w:t>
      </w:r>
      <w:r>
        <w:rPr>
          <w:spacing w:val="27"/>
          <w:sz w:val="24"/>
        </w:rPr>
        <w:t xml:space="preserve"> </w:t>
      </w:r>
      <w:r>
        <w:rPr>
          <w:sz w:val="24"/>
        </w:rPr>
        <w:t>of</w:t>
      </w:r>
      <w:r>
        <w:rPr>
          <w:spacing w:val="25"/>
          <w:sz w:val="24"/>
        </w:rPr>
        <w:t xml:space="preserve"> </w:t>
      </w:r>
      <w:r>
        <w:rPr>
          <w:sz w:val="24"/>
        </w:rPr>
        <w:t>secure,</w:t>
      </w:r>
      <w:r>
        <w:rPr>
          <w:spacing w:val="26"/>
          <w:sz w:val="24"/>
        </w:rPr>
        <w:t xml:space="preserve"> </w:t>
      </w:r>
      <w:r>
        <w:rPr>
          <w:sz w:val="24"/>
        </w:rPr>
        <w:t>trustworthy</w:t>
      </w:r>
    </w:p>
    <w:p w14:paraId="252ED135" w14:textId="77777777" w:rsidR="00F769AC" w:rsidRDefault="00F769AC">
      <w:pPr>
        <w:jc w:val="both"/>
        <w:rPr>
          <w:sz w:val="24"/>
        </w:rPr>
        <w:sectPr w:rsidR="00F769AC">
          <w:pgSz w:w="11910" w:h="16840"/>
          <w:pgMar w:top="1580" w:right="1020" w:bottom="1320" w:left="1000" w:header="0" w:footer="1130" w:gutter="0"/>
          <w:cols w:space="720"/>
        </w:sectPr>
      </w:pPr>
    </w:p>
    <w:p w14:paraId="101CA3DE" w14:textId="77777777" w:rsidR="00F769AC" w:rsidRDefault="00000000">
      <w:pPr>
        <w:pStyle w:val="BodyText"/>
        <w:spacing w:before="97"/>
        <w:ind w:left="841"/>
      </w:pPr>
      <w:r>
        <w:lastRenderedPageBreak/>
        <w:t>and</w:t>
      </w:r>
      <w:r>
        <w:rPr>
          <w:spacing w:val="40"/>
        </w:rPr>
        <w:t xml:space="preserve"> </w:t>
      </w:r>
      <w:r>
        <w:t>ethical</w:t>
      </w:r>
      <w:r>
        <w:rPr>
          <w:spacing w:val="40"/>
        </w:rPr>
        <w:t xml:space="preserve"> </w:t>
      </w:r>
      <w:r>
        <w:t>artificial</w:t>
      </w:r>
      <w:r>
        <w:rPr>
          <w:spacing w:val="40"/>
        </w:rPr>
        <w:t xml:space="preserve"> </w:t>
      </w:r>
      <w:r>
        <w:t>intelligence</w:t>
      </w:r>
      <w:r>
        <w:rPr>
          <w:spacing w:val="40"/>
        </w:rPr>
        <w:t xml:space="preserve"> </w:t>
      </w:r>
      <w:r>
        <w:t>as</w:t>
      </w:r>
      <w:r>
        <w:rPr>
          <w:spacing w:val="40"/>
        </w:rPr>
        <w:t xml:space="preserve"> </w:t>
      </w:r>
      <w:r>
        <w:t>stated</w:t>
      </w:r>
      <w:r>
        <w:rPr>
          <w:spacing w:val="40"/>
        </w:rPr>
        <w:t xml:space="preserve"> </w:t>
      </w:r>
      <w:r>
        <w:t>by</w:t>
      </w:r>
      <w:r>
        <w:rPr>
          <w:spacing w:val="40"/>
        </w:rPr>
        <w:t xml:space="preserve"> </w:t>
      </w:r>
      <w:r>
        <w:t>the</w:t>
      </w:r>
      <w:r>
        <w:rPr>
          <w:spacing w:val="40"/>
        </w:rPr>
        <w:t xml:space="preserve"> </w:t>
      </w:r>
      <w:r>
        <w:t>European</w:t>
      </w:r>
      <w:r>
        <w:rPr>
          <w:spacing w:val="40"/>
        </w:rPr>
        <w:t xml:space="preserve"> </w:t>
      </w:r>
      <w:r>
        <w:t>Council</w:t>
      </w:r>
      <w:r>
        <w:rPr>
          <w:vertAlign w:val="superscript"/>
        </w:rPr>
        <w:t>4</w:t>
      </w:r>
      <w:r>
        <w:t>,</w:t>
      </w:r>
      <w:r>
        <w:rPr>
          <w:spacing w:val="40"/>
        </w:rPr>
        <w:t xml:space="preserve"> </w:t>
      </w:r>
      <w:r>
        <w:t>and</w:t>
      </w:r>
      <w:r>
        <w:rPr>
          <w:spacing w:val="40"/>
        </w:rPr>
        <w:t xml:space="preserve"> </w:t>
      </w:r>
      <w:r>
        <w:t>it</w:t>
      </w:r>
      <w:r>
        <w:rPr>
          <w:spacing w:val="40"/>
        </w:rPr>
        <w:t xml:space="preserve"> </w:t>
      </w:r>
      <w:r>
        <w:t>ensures</w:t>
      </w:r>
      <w:r>
        <w:rPr>
          <w:spacing w:val="40"/>
        </w:rPr>
        <w:t xml:space="preserve"> </w:t>
      </w:r>
      <w:r>
        <w:t>the protection of ethical principles, as specifically requested by the European Parliament</w:t>
      </w:r>
      <w:r>
        <w:rPr>
          <w:vertAlign w:val="superscript"/>
        </w:rPr>
        <w:t>5</w:t>
      </w:r>
      <w:r>
        <w:t>.</w:t>
      </w:r>
    </w:p>
    <w:p w14:paraId="35C7254F" w14:textId="77777777" w:rsidR="00F769AC" w:rsidRDefault="00000000">
      <w:pPr>
        <w:spacing w:before="245"/>
        <w:ind w:left="841" w:right="108" w:hanging="709"/>
        <w:jc w:val="both"/>
        <w:rPr>
          <w:b/>
          <w:sz w:val="24"/>
        </w:rPr>
      </w:pPr>
      <w:r>
        <w:rPr>
          <w:b/>
          <w:sz w:val="24"/>
        </w:rPr>
        <w:t>(5a)</w:t>
      </w:r>
      <w:r>
        <w:rPr>
          <w:b/>
          <w:spacing w:val="80"/>
          <w:w w:val="150"/>
          <w:sz w:val="24"/>
        </w:rPr>
        <w:t xml:space="preserve"> </w:t>
      </w:r>
      <w:r>
        <w:rPr>
          <w:b/>
          <w:sz w:val="24"/>
        </w:rPr>
        <w:t>The harmonised rules on the placing on the market, putting into service and use of AI systems laid down in this Regulation should apply across sectors and, in line with its New Legislative Framework approach,</w:t>
      </w:r>
      <w:r>
        <w:rPr>
          <w:b/>
          <w:spacing w:val="40"/>
          <w:sz w:val="24"/>
        </w:rPr>
        <w:t xml:space="preserve"> </w:t>
      </w:r>
      <w:r>
        <w:rPr>
          <w:b/>
          <w:sz w:val="24"/>
        </w:rPr>
        <w:t xml:space="preserve">should be without prejudice to existing Union law, </w:t>
      </w:r>
      <w:r>
        <w:rPr>
          <w:b/>
          <w:strike/>
          <w:sz w:val="24"/>
        </w:rPr>
        <w:t xml:space="preserve">and in particular without prejudice to Union law </w:t>
      </w:r>
      <w:r>
        <w:rPr>
          <w:b/>
          <w:sz w:val="24"/>
        </w:rPr>
        <w:t xml:space="preserve">notably on data protection, consumer protection, fundamental rights, </w:t>
      </w:r>
      <w:r>
        <w:rPr>
          <w:b/>
          <w:strike/>
          <w:sz w:val="24"/>
        </w:rPr>
        <w:t>product safety and</w:t>
      </w:r>
      <w:r>
        <w:rPr>
          <w:b/>
          <w:sz w:val="24"/>
        </w:rPr>
        <w:t xml:space="preserve"> employment and product safety, to which this Regulation is complementary. As a consequence all rights and remedies afforded by such Union law to consumers and other persons who may be negatively impacted by AI systems, including as regards the compensation of possible damages pursuant to Council Directive 85/374/EEC of 25 July 1985 on the approximation of the laws, regulations and administrative provisions of the Member States concerning liability for defective products, remain unaffected and fully applicable.</w:t>
      </w:r>
      <w:r>
        <w:rPr>
          <w:b/>
          <w:spacing w:val="-3"/>
          <w:sz w:val="24"/>
        </w:rPr>
        <w:t xml:space="preserve"> </w:t>
      </w:r>
      <w:r>
        <w:rPr>
          <w:b/>
          <w:sz w:val="24"/>
        </w:rPr>
        <w:t>On</w:t>
      </w:r>
      <w:r>
        <w:rPr>
          <w:b/>
          <w:spacing w:val="-3"/>
          <w:sz w:val="24"/>
        </w:rPr>
        <w:t xml:space="preserve"> </w:t>
      </w:r>
      <w:r>
        <w:rPr>
          <w:b/>
          <w:sz w:val="24"/>
        </w:rPr>
        <w:t>top</w:t>
      </w:r>
      <w:r>
        <w:rPr>
          <w:b/>
          <w:spacing w:val="-1"/>
          <w:sz w:val="24"/>
        </w:rPr>
        <w:t xml:space="preserve"> </w:t>
      </w:r>
      <w:r>
        <w:rPr>
          <w:b/>
          <w:sz w:val="24"/>
        </w:rPr>
        <w:t>of that,</w:t>
      </w:r>
      <w:r>
        <w:rPr>
          <w:b/>
          <w:spacing w:val="-2"/>
          <w:sz w:val="24"/>
        </w:rPr>
        <w:t xml:space="preserve"> </w:t>
      </w:r>
      <w:r>
        <w:rPr>
          <w:b/>
          <w:sz w:val="24"/>
        </w:rPr>
        <w:t>t</w:t>
      </w:r>
      <w:r>
        <w:rPr>
          <w:b/>
          <w:strike/>
          <w:sz w:val="24"/>
        </w:rPr>
        <w:t>T</w:t>
      </w:r>
      <w:r>
        <w:rPr>
          <w:b/>
          <w:sz w:val="24"/>
        </w:rPr>
        <w:t>his</w:t>
      </w:r>
      <w:r>
        <w:rPr>
          <w:b/>
          <w:spacing w:val="-1"/>
          <w:sz w:val="24"/>
        </w:rPr>
        <w:t xml:space="preserve"> </w:t>
      </w:r>
      <w:r>
        <w:rPr>
          <w:b/>
          <w:sz w:val="24"/>
        </w:rPr>
        <w:t>Regulation</w:t>
      </w:r>
      <w:r>
        <w:rPr>
          <w:b/>
          <w:spacing w:val="-1"/>
          <w:sz w:val="24"/>
        </w:rPr>
        <w:t xml:space="preserve"> </w:t>
      </w:r>
      <w:r>
        <w:rPr>
          <w:b/>
          <w:sz w:val="24"/>
        </w:rPr>
        <w:t>aims</w:t>
      </w:r>
      <w:r>
        <w:rPr>
          <w:b/>
          <w:spacing w:val="-1"/>
          <w:sz w:val="24"/>
        </w:rPr>
        <w:t xml:space="preserve"> </w:t>
      </w:r>
      <w:r>
        <w:rPr>
          <w:b/>
          <w:sz w:val="24"/>
        </w:rPr>
        <w:t>to</w:t>
      </w:r>
      <w:r>
        <w:rPr>
          <w:b/>
          <w:spacing w:val="-2"/>
          <w:sz w:val="24"/>
        </w:rPr>
        <w:t xml:space="preserve"> </w:t>
      </w:r>
      <w:r>
        <w:rPr>
          <w:b/>
          <w:sz w:val="24"/>
        </w:rPr>
        <w:t>strengthen</w:t>
      </w:r>
      <w:r>
        <w:rPr>
          <w:b/>
          <w:spacing w:val="-1"/>
          <w:sz w:val="24"/>
        </w:rPr>
        <w:t xml:space="preserve"> </w:t>
      </w:r>
      <w:r>
        <w:rPr>
          <w:b/>
          <w:sz w:val="24"/>
        </w:rPr>
        <w:t>the</w:t>
      </w:r>
      <w:r>
        <w:rPr>
          <w:b/>
          <w:spacing w:val="-2"/>
          <w:sz w:val="24"/>
        </w:rPr>
        <w:t xml:space="preserve"> </w:t>
      </w:r>
      <w:r>
        <w:rPr>
          <w:b/>
          <w:sz w:val="24"/>
        </w:rPr>
        <w:t>effectiveness</w:t>
      </w:r>
      <w:r>
        <w:rPr>
          <w:b/>
          <w:spacing w:val="-1"/>
          <w:sz w:val="24"/>
        </w:rPr>
        <w:t xml:space="preserve"> </w:t>
      </w:r>
      <w:r>
        <w:rPr>
          <w:b/>
          <w:sz w:val="24"/>
        </w:rPr>
        <w:t>of such existing rights and remedies by establishing specific requirements and obligations, including in respect of transparency, technical documentation and record-keeping of</w:t>
      </w:r>
      <w:r>
        <w:rPr>
          <w:b/>
          <w:spacing w:val="40"/>
          <w:sz w:val="24"/>
        </w:rPr>
        <w:t xml:space="preserve"> </w:t>
      </w:r>
      <w:r>
        <w:rPr>
          <w:b/>
          <w:sz w:val="24"/>
        </w:rPr>
        <w:t xml:space="preserve">AI systems </w:t>
      </w:r>
      <w:r>
        <w:rPr>
          <w:b/>
          <w:strike/>
          <w:sz w:val="24"/>
        </w:rPr>
        <w:t>is intended to regulate AI systems that are to be placed on the market and</w:t>
      </w:r>
      <w:r>
        <w:rPr>
          <w:b/>
          <w:sz w:val="24"/>
        </w:rPr>
        <w:t xml:space="preserve"> </w:t>
      </w:r>
      <w:r>
        <w:rPr>
          <w:b/>
          <w:strike/>
          <w:sz w:val="24"/>
        </w:rPr>
        <w:t>put into service in the Union and it should complement such existing Union law</w:t>
      </w:r>
      <w:r>
        <w:rPr>
          <w:b/>
          <w:sz w:val="24"/>
        </w:rPr>
        <w:t>. Furthermore, the obligations placed on various operators involved in the AI value chain under this Regulation should apply without prejudice to national laws, in compliance with Union law,</w:t>
      </w:r>
      <w:r>
        <w:rPr>
          <w:b/>
          <w:spacing w:val="40"/>
          <w:sz w:val="24"/>
        </w:rPr>
        <w:t xml:space="preserve"> </w:t>
      </w:r>
      <w:r>
        <w:rPr>
          <w:b/>
          <w:sz w:val="24"/>
        </w:rPr>
        <w:t>having the effect of limiting the use of certain AI systems where such laws fall outside the scope of this Regulation or pursue other legitimate public interest objectives than those pursued by this Regulation. For example, national labour law and the laws on the protection of minors (i.e. persons below the age of 18) taking into account the United Nations General Comment No 25 (2021) on children’s rights,</w:t>
      </w:r>
      <w:r>
        <w:rPr>
          <w:b/>
          <w:spacing w:val="40"/>
          <w:sz w:val="24"/>
        </w:rPr>
        <w:t xml:space="preserve"> </w:t>
      </w:r>
      <w:r>
        <w:rPr>
          <w:b/>
          <w:sz w:val="24"/>
        </w:rPr>
        <w:t>insofar</w:t>
      </w:r>
      <w:r>
        <w:rPr>
          <w:b/>
          <w:spacing w:val="-1"/>
          <w:sz w:val="24"/>
        </w:rPr>
        <w:t xml:space="preserve"> </w:t>
      </w:r>
      <w:r>
        <w:rPr>
          <w:b/>
          <w:sz w:val="24"/>
        </w:rPr>
        <w:t>as they</w:t>
      </w:r>
      <w:r>
        <w:rPr>
          <w:b/>
          <w:spacing w:val="-2"/>
          <w:sz w:val="24"/>
        </w:rPr>
        <w:t xml:space="preserve"> </w:t>
      </w:r>
      <w:r>
        <w:rPr>
          <w:b/>
          <w:sz w:val="24"/>
        </w:rPr>
        <w:t>are</w:t>
      </w:r>
      <w:r>
        <w:rPr>
          <w:b/>
          <w:spacing w:val="-1"/>
          <w:sz w:val="24"/>
        </w:rPr>
        <w:t xml:space="preserve"> </w:t>
      </w:r>
      <w:r>
        <w:rPr>
          <w:b/>
          <w:sz w:val="24"/>
        </w:rPr>
        <w:t>not</w:t>
      </w:r>
      <w:r>
        <w:rPr>
          <w:b/>
          <w:spacing w:val="-1"/>
          <w:sz w:val="24"/>
        </w:rPr>
        <w:t xml:space="preserve"> </w:t>
      </w:r>
      <w:r>
        <w:rPr>
          <w:b/>
          <w:sz w:val="24"/>
        </w:rPr>
        <w:t>specific</w:t>
      </w:r>
      <w:r>
        <w:rPr>
          <w:b/>
          <w:spacing w:val="-1"/>
          <w:sz w:val="24"/>
        </w:rPr>
        <w:t xml:space="preserve"> </w:t>
      </w:r>
      <w:r>
        <w:rPr>
          <w:b/>
          <w:sz w:val="24"/>
        </w:rPr>
        <w:t>to</w:t>
      </w:r>
      <w:r>
        <w:rPr>
          <w:b/>
          <w:spacing w:val="-1"/>
          <w:sz w:val="24"/>
        </w:rPr>
        <w:t xml:space="preserve"> </w:t>
      </w:r>
      <w:r>
        <w:rPr>
          <w:b/>
          <w:sz w:val="24"/>
        </w:rPr>
        <w:t>AI</w:t>
      </w:r>
      <w:r>
        <w:rPr>
          <w:b/>
          <w:spacing w:val="-1"/>
          <w:sz w:val="24"/>
        </w:rPr>
        <w:t xml:space="preserve"> </w:t>
      </w:r>
      <w:r>
        <w:rPr>
          <w:b/>
          <w:sz w:val="24"/>
        </w:rPr>
        <w:t>systems and pursue</w:t>
      </w:r>
      <w:r>
        <w:rPr>
          <w:b/>
          <w:spacing w:val="-1"/>
          <w:sz w:val="24"/>
        </w:rPr>
        <w:t xml:space="preserve"> </w:t>
      </w:r>
      <w:r>
        <w:rPr>
          <w:b/>
          <w:sz w:val="24"/>
        </w:rPr>
        <w:t>other</w:t>
      </w:r>
      <w:r>
        <w:rPr>
          <w:b/>
          <w:spacing w:val="-4"/>
          <w:sz w:val="24"/>
        </w:rPr>
        <w:t xml:space="preserve"> </w:t>
      </w:r>
      <w:r>
        <w:rPr>
          <w:b/>
          <w:sz w:val="24"/>
        </w:rPr>
        <w:t>legimitate</w:t>
      </w:r>
      <w:r>
        <w:rPr>
          <w:b/>
          <w:spacing w:val="-1"/>
          <w:sz w:val="24"/>
        </w:rPr>
        <w:t xml:space="preserve"> </w:t>
      </w:r>
      <w:r>
        <w:rPr>
          <w:b/>
          <w:sz w:val="24"/>
        </w:rPr>
        <w:t>public interest objectives, should not be affected by this Regulation.</w:t>
      </w:r>
    </w:p>
    <w:p w14:paraId="77DAFD52" w14:textId="77777777" w:rsidR="00F769AC" w:rsidRDefault="0056356B">
      <w:pPr>
        <w:pStyle w:val="ListParagraph"/>
        <w:numPr>
          <w:ilvl w:val="0"/>
          <w:numId w:val="104"/>
        </w:numPr>
        <w:tabs>
          <w:tab w:val="left" w:pos="842"/>
        </w:tabs>
        <w:ind w:right="110" w:hanging="649"/>
        <w:jc w:val="both"/>
        <w:rPr>
          <w:sz w:val="24"/>
        </w:rPr>
      </w:pPr>
      <w:r>
        <w:pict w14:anchorId="57FA52AA">
          <v:rect id="docshape34" o:spid="_x0000_s2328" alt="" style="position:absolute;left:0;text-align:left;margin-left:467.25pt;margin-top:159.9pt;width:3pt;height:.6pt;z-index:-17728000;mso-wrap-edited:f;mso-width-percent:0;mso-height-percent:0;mso-position-horizontal-relative:page;mso-width-percent:0;mso-height-percent:0" fillcolor="black" stroked="f">
            <w10:wrap anchorx="page"/>
          </v:rect>
        </w:pict>
      </w:r>
      <w:r w:rsidR="00000000">
        <w:rPr>
          <w:sz w:val="24"/>
        </w:rPr>
        <w:t xml:space="preserve">The notion of AI system should be clearly defined to ensure legal certainty, while providing the flexibility to accommodate future technological developments. The definition should be based on </w:t>
      </w:r>
      <w:r w:rsidR="00000000">
        <w:rPr>
          <w:strike/>
          <w:sz w:val="24"/>
        </w:rPr>
        <w:t>the</w:t>
      </w:r>
      <w:r w:rsidR="00000000">
        <w:rPr>
          <w:sz w:val="24"/>
        </w:rPr>
        <w:t xml:space="preserve"> key functional characteristics </w:t>
      </w:r>
      <w:r w:rsidR="00000000">
        <w:rPr>
          <w:strike/>
          <w:sz w:val="24"/>
        </w:rPr>
        <w:t>of the software</w:t>
      </w:r>
      <w:r w:rsidR="00000000">
        <w:rPr>
          <w:sz w:val="24"/>
        </w:rPr>
        <w:t xml:space="preserve"> </w:t>
      </w:r>
      <w:r w:rsidR="00000000">
        <w:rPr>
          <w:b/>
          <w:sz w:val="24"/>
        </w:rPr>
        <w:t xml:space="preserve">of artificial intelligence such as its learning, reasoning or modelling capabilities, distinguishing it from </w:t>
      </w:r>
      <w:r w:rsidR="00000000">
        <w:rPr>
          <w:b/>
          <w:strike/>
          <w:sz w:val="24"/>
        </w:rPr>
        <w:t>more classic</w:t>
      </w:r>
      <w:r w:rsidR="00000000">
        <w:rPr>
          <w:b/>
          <w:sz w:val="24"/>
        </w:rPr>
        <w:t xml:space="preserve"> simpler software systems and programming approaches. </w:t>
      </w:r>
      <w:r w:rsidR="00000000">
        <w:rPr>
          <w:strike/>
          <w:sz w:val="24"/>
        </w:rPr>
        <w:t>, i</w:t>
      </w:r>
      <w:r w:rsidR="00000000">
        <w:rPr>
          <w:b/>
          <w:sz w:val="24"/>
        </w:rPr>
        <w:t>I</w:t>
      </w:r>
      <w:r w:rsidR="00000000">
        <w:rPr>
          <w:sz w:val="24"/>
        </w:rPr>
        <w:t>n particular</w:t>
      </w:r>
      <w:r w:rsidR="00000000">
        <w:rPr>
          <w:b/>
          <w:sz w:val="24"/>
        </w:rPr>
        <w:t xml:space="preserve">, for the purposes of this Regulation AI systems should </w:t>
      </w:r>
      <w:r w:rsidR="00000000">
        <w:rPr>
          <w:b/>
          <w:strike/>
          <w:sz w:val="24"/>
        </w:rPr>
        <w:t>be intended as</w:t>
      </w:r>
      <w:r w:rsidR="00000000">
        <w:rPr>
          <w:b/>
          <w:sz w:val="24"/>
        </w:rPr>
        <w:t xml:space="preserve"> have</w:t>
      </w:r>
      <w:r w:rsidR="00000000">
        <w:rPr>
          <w:b/>
          <w:strike/>
          <w:sz w:val="24"/>
        </w:rPr>
        <w:t>ing</w:t>
      </w:r>
      <w:r w:rsidR="00000000">
        <w:rPr>
          <w:b/>
          <w:spacing w:val="-3"/>
          <w:sz w:val="24"/>
        </w:rPr>
        <w:t xml:space="preserve"> </w:t>
      </w:r>
      <w:r w:rsidR="00000000">
        <w:rPr>
          <w:sz w:val="24"/>
        </w:rPr>
        <w:t xml:space="preserve">the ability, </w:t>
      </w:r>
      <w:r w:rsidR="00000000">
        <w:rPr>
          <w:b/>
          <w:sz w:val="24"/>
        </w:rPr>
        <w:t xml:space="preserve">on the basis of machine and/or human-based data and inputs, to infer the way to achieve a </w:t>
      </w:r>
      <w:r w:rsidR="00000000">
        <w:rPr>
          <w:b/>
          <w:strike/>
          <w:sz w:val="24"/>
        </w:rPr>
        <w:t>given</w:t>
      </w:r>
      <w:r w:rsidR="00000000">
        <w:rPr>
          <w:b/>
          <w:sz w:val="24"/>
        </w:rPr>
        <w:t xml:space="preserve"> set of </w:t>
      </w:r>
      <w:r w:rsidR="00000000">
        <w:rPr>
          <w:b/>
          <w:strike/>
          <w:sz w:val="24"/>
        </w:rPr>
        <w:t>human-defined</w:t>
      </w:r>
      <w:r w:rsidR="00000000">
        <w:rPr>
          <w:b/>
          <w:sz w:val="24"/>
        </w:rPr>
        <w:t xml:space="preserve"> final objectives given to them by humans, using machine learning</w:t>
      </w:r>
      <w:r w:rsidR="00000000">
        <w:rPr>
          <w:b/>
          <w:spacing w:val="-1"/>
          <w:sz w:val="24"/>
        </w:rPr>
        <w:t xml:space="preserve"> </w:t>
      </w:r>
      <w:r w:rsidR="00000000">
        <w:rPr>
          <w:b/>
          <w:sz w:val="24"/>
        </w:rPr>
        <w:t>and/or</w:t>
      </w:r>
      <w:r w:rsidR="00000000">
        <w:rPr>
          <w:b/>
          <w:spacing w:val="-2"/>
          <w:sz w:val="24"/>
        </w:rPr>
        <w:t xml:space="preserve"> </w:t>
      </w:r>
      <w:r w:rsidR="00000000">
        <w:rPr>
          <w:b/>
          <w:sz w:val="24"/>
        </w:rPr>
        <w:t>logic-</w:t>
      </w:r>
      <w:r w:rsidR="00000000">
        <w:rPr>
          <w:b/>
          <w:spacing w:val="-2"/>
          <w:sz w:val="24"/>
        </w:rPr>
        <w:t xml:space="preserve"> </w:t>
      </w:r>
      <w:r w:rsidR="00000000">
        <w:rPr>
          <w:b/>
          <w:sz w:val="24"/>
        </w:rPr>
        <w:t>and</w:t>
      </w:r>
      <w:r w:rsidR="00000000">
        <w:rPr>
          <w:b/>
          <w:spacing w:val="-1"/>
          <w:sz w:val="24"/>
        </w:rPr>
        <w:t xml:space="preserve"> </w:t>
      </w:r>
      <w:r w:rsidR="00000000">
        <w:rPr>
          <w:b/>
          <w:sz w:val="24"/>
        </w:rPr>
        <w:t>knowledge</w:t>
      </w:r>
      <w:r w:rsidR="00000000">
        <w:rPr>
          <w:b/>
          <w:spacing w:val="-2"/>
          <w:sz w:val="24"/>
        </w:rPr>
        <w:t xml:space="preserve"> </w:t>
      </w:r>
      <w:r w:rsidR="00000000">
        <w:rPr>
          <w:b/>
          <w:sz w:val="24"/>
        </w:rPr>
        <w:t>based</w:t>
      </w:r>
      <w:r w:rsidR="00000000">
        <w:rPr>
          <w:b/>
          <w:spacing w:val="-1"/>
          <w:sz w:val="24"/>
        </w:rPr>
        <w:t xml:space="preserve"> </w:t>
      </w:r>
      <w:r w:rsidR="00000000">
        <w:rPr>
          <w:b/>
          <w:sz w:val="24"/>
        </w:rPr>
        <w:t xml:space="preserve">approaches </w:t>
      </w:r>
      <w:r w:rsidR="00000000">
        <w:rPr>
          <w:b/>
          <w:strike/>
          <w:sz w:val="24"/>
        </w:rPr>
        <w:t>through</w:t>
      </w:r>
      <w:r w:rsidR="00000000">
        <w:rPr>
          <w:b/>
          <w:strike/>
          <w:spacing w:val="-1"/>
          <w:sz w:val="24"/>
        </w:rPr>
        <w:t xml:space="preserve"> </w:t>
      </w:r>
      <w:r w:rsidR="00000000">
        <w:rPr>
          <w:b/>
          <w:strike/>
          <w:sz w:val="24"/>
        </w:rPr>
        <w:t>learning,</w:t>
      </w:r>
      <w:r w:rsidR="00000000">
        <w:rPr>
          <w:b/>
          <w:strike/>
          <w:spacing w:val="-1"/>
          <w:sz w:val="24"/>
        </w:rPr>
        <w:t xml:space="preserve"> </w:t>
      </w:r>
      <w:r w:rsidR="00000000">
        <w:rPr>
          <w:b/>
          <w:strike/>
          <w:sz w:val="24"/>
        </w:rPr>
        <w:t>reasoning</w:t>
      </w:r>
      <w:r w:rsidR="00000000">
        <w:rPr>
          <w:b/>
          <w:strike/>
          <w:spacing w:val="-1"/>
          <w:sz w:val="24"/>
        </w:rPr>
        <w:t xml:space="preserve"> </w:t>
      </w:r>
      <w:r w:rsidR="00000000">
        <w:rPr>
          <w:b/>
          <w:strike/>
          <w:sz w:val="24"/>
        </w:rPr>
        <w:t>or</w:t>
      </w:r>
      <w:r w:rsidR="00000000">
        <w:rPr>
          <w:b/>
          <w:sz w:val="24"/>
        </w:rPr>
        <w:t xml:space="preserve"> </w:t>
      </w:r>
      <w:r w:rsidR="00000000">
        <w:rPr>
          <w:b/>
          <w:strike/>
          <w:sz w:val="24"/>
        </w:rPr>
        <w:t>modelling</w:t>
      </w:r>
      <w:r w:rsidR="00000000">
        <w:rPr>
          <w:b/>
          <w:sz w:val="24"/>
        </w:rPr>
        <w:t xml:space="preserve"> and to</w:t>
      </w:r>
      <w:r w:rsidR="00000000">
        <w:rPr>
          <w:b/>
          <w:spacing w:val="166"/>
          <w:sz w:val="24"/>
        </w:rPr>
        <w:t xml:space="preserve"> </w:t>
      </w:r>
      <w:r w:rsidR="00000000">
        <w:rPr>
          <w:strike/>
          <w:sz w:val="24"/>
        </w:rPr>
        <w:t xml:space="preserve">for a given set of human-defined objectives, to </w:t>
      </w:r>
      <w:r w:rsidR="00000000">
        <w:rPr>
          <w:sz w:val="24"/>
        </w:rPr>
        <w:t xml:space="preserve"> </w:t>
      </w:r>
      <w:r w:rsidR="00000000">
        <w:rPr>
          <w:strike/>
          <w:sz w:val="24"/>
        </w:rPr>
        <w:t xml:space="preserve">generate </w:t>
      </w:r>
      <w:r w:rsidR="00000000">
        <w:rPr>
          <w:b/>
          <w:sz w:val="24"/>
        </w:rPr>
        <w:t xml:space="preserve">produce </w:t>
      </w:r>
      <w:r w:rsidR="00000000">
        <w:rPr>
          <w:b/>
          <w:strike/>
          <w:sz w:val="24"/>
        </w:rPr>
        <w:t>specific</w:t>
      </w:r>
      <w:r w:rsidR="00000000">
        <w:rPr>
          <w:b/>
          <w:sz w:val="24"/>
        </w:rPr>
        <w:t xml:space="preserve"> </w:t>
      </w:r>
      <w:r w:rsidR="00000000">
        <w:rPr>
          <w:sz w:val="24"/>
        </w:rPr>
        <w:t xml:space="preserve">outputs </w:t>
      </w:r>
      <w:r w:rsidR="00000000">
        <w:rPr>
          <w:b/>
          <w:strike/>
          <w:sz w:val="24"/>
        </w:rPr>
        <w:t>in the form</w:t>
      </w:r>
      <w:r w:rsidR="00000000">
        <w:rPr>
          <w:b/>
          <w:sz w:val="24"/>
        </w:rPr>
        <w:t xml:space="preserve"> </w:t>
      </w:r>
      <w:r w:rsidR="00000000">
        <w:rPr>
          <w:b/>
          <w:strike/>
          <w:sz w:val="24"/>
        </w:rPr>
        <w:t xml:space="preserve">of </w:t>
      </w:r>
      <w:r w:rsidR="00000000">
        <w:rPr>
          <w:strike/>
          <w:sz w:val="24"/>
        </w:rPr>
        <w:t xml:space="preserve">such as </w:t>
      </w:r>
      <w:r w:rsidR="00000000">
        <w:rPr>
          <w:b/>
          <w:sz w:val="24"/>
        </w:rPr>
        <w:t xml:space="preserve">such as </w:t>
      </w:r>
      <w:r w:rsidR="00000000">
        <w:rPr>
          <w:sz w:val="24"/>
        </w:rPr>
        <w:t xml:space="preserve">content </w:t>
      </w:r>
      <w:r w:rsidR="00000000">
        <w:rPr>
          <w:b/>
          <w:sz w:val="24"/>
        </w:rPr>
        <w:t xml:space="preserve">for generative AI systems (e.g. </w:t>
      </w:r>
      <w:r w:rsidR="00000000">
        <w:rPr>
          <w:b/>
          <w:strike/>
          <w:sz w:val="24"/>
        </w:rPr>
        <w:t>such as</w:t>
      </w:r>
      <w:r w:rsidR="00000000">
        <w:rPr>
          <w:b/>
          <w:sz w:val="24"/>
        </w:rPr>
        <w:t xml:space="preserve"> text, video or images)</w:t>
      </w:r>
      <w:r w:rsidR="00000000">
        <w:rPr>
          <w:sz w:val="24"/>
        </w:rPr>
        <w:t xml:space="preserve">, </w:t>
      </w:r>
      <w:r w:rsidR="00000000">
        <w:rPr>
          <w:b/>
          <w:strike/>
          <w:sz w:val="24"/>
        </w:rPr>
        <w:t>as well as</w:t>
      </w:r>
      <w:r w:rsidR="00000000">
        <w:rPr>
          <w:b/>
          <w:sz w:val="24"/>
        </w:rPr>
        <w:t xml:space="preserve"> </w:t>
      </w:r>
      <w:r w:rsidR="00000000">
        <w:rPr>
          <w:sz w:val="24"/>
        </w:rPr>
        <w:t>predictions, recommendations, or decisions</w:t>
      </w:r>
      <w:r w:rsidR="00000000">
        <w:rPr>
          <w:b/>
          <w:sz w:val="24"/>
        </w:rPr>
        <w:t xml:space="preserve">, </w:t>
      </w:r>
      <w:r w:rsidR="00000000">
        <w:rPr>
          <w:strike/>
          <w:sz w:val="24"/>
        </w:rPr>
        <w:t>which</w:t>
      </w:r>
      <w:r w:rsidR="00000000">
        <w:rPr>
          <w:sz w:val="24"/>
        </w:rPr>
        <w:t xml:space="preserve"> influenc</w:t>
      </w:r>
      <w:r w:rsidR="00000000">
        <w:rPr>
          <w:b/>
          <w:sz w:val="24"/>
        </w:rPr>
        <w:t xml:space="preserve">ing </w:t>
      </w:r>
      <w:r w:rsidR="00000000">
        <w:rPr>
          <w:sz w:val="24"/>
        </w:rPr>
        <w:t xml:space="preserve">the environment with which the system interacts, be it in a physical or digital dimension. </w:t>
      </w:r>
      <w:r w:rsidR="00000000">
        <w:rPr>
          <w:b/>
          <w:sz w:val="24"/>
        </w:rPr>
        <w:t xml:space="preserve">A system that uses rules defined solely by natural persons to automatically execute operations should not be considered an AI system. </w:t>
      </w:r>
      <w:r w:rsidR="00000000">
        <w:rPr>
          <w:sz w:val="24"/>
        </w:rPr>
        <w:t>AI systems</w:t>
      </w:r>
      <w:r w:rsidR="00000000">
        <w:rPr>
          <w:spacing w:val="40"/>
          <w:sz w:val="24"/>
        </w:rPr>
        <w:t xml:space="preserve"> </w:t>
      </w:r>
      <w:r w:rsidR="00000000">
        <w:rPr>
          <w:sz w:val="24"/>
        </w:rPr>
        <w:t>can be designed to operate with varying levels of autonomy and be used on a stand-alone basis</w:t>
      </w:r>
      <w:r w:rsidR="00000000">
        <w:rPr>
          <w:spacing w:val="40"/>
          <w:sz w:val="24"/>
        </w:rPr>
        <w:t xml:space="preserve"> </w:t>
      </w:r>
      <w:r w:rsidR="00000000">
        <w:rPr>
          <w:sz w:val="24"/>
        </w:rPr>
        <w:t>or</w:t>
      </w:r>
      <w:r w:rsidR="00000000">
        <w:rPr>
          <w:spacing w:val="40"/>
          <w:sz w:val="24"/>
        </w:rPr>
        <w:t xml:space="preserve"> </w:t>
      </w:r>
      <w:r w:rsidR="00000000">
        <w:rPr>
          <w:sz w:val="24"/>
        </w:rPr>
        <w:t>as</w:t>
      </w:r>
      <w:r w:rsidR="00000000">
        <w:rPr>
          <w:spacing w:val="40"/>
          <w:sz w:val="24"/>
        </w:rPr>
        <w:t xml:space="preserve"> </w:t>
      </w:r>
      <w:r w:rsidR="00000000">
        <w:rPr>
          <w:sz w:val="24"/>
        </w:rPr>
        <w:t>a</w:t>
      </w:r>
      <w:r w:rsidR="00000000">
        <w:rPr>
          <w:spacing w:val="40"/>
          <w:sz w:val="24"/>
        </w:rPr>
        <w:t xml:space="preserve"> </w:t>
      </w:r>
      <w:r w:rsidR="00000000">
        <w:rPr>
          <w:sz w:val="24"/>
        </w:rPr>
        <w:t>component</w:t>
      </w:r>
      <w:r w:rsidR="00000000">
        <w:rPr>
          <w:spacing w:val="40"/>
          <w:sz w:val="24"/>
        </w:rPr>
        <w:t xml:space="preserve"> </w:t>
      </w:r>
      <w:r w:rsidR="00000000">
        <w:rPr>
          <w:sz w:val="24"/>
        </w:rPr>
        <w:t>of</w:t>
      </w:r>
      <w:r w:rsidR="00000000">
        <w:rPr>
          <w:spacing w:val="40"/>
          <w:sz w:val="24"/>
        </w:rPr>
        <w:t xml:space="preserve"> </w:t>
      </w:r>
      <w:r w:rsidR="00000000">
        <w:rPr>
          <w:sz w:val="24"/>
        </w:rPr>
        <w:t>a</w:t>
      </w:r>
      <w:r w:rsidR="00000000">
        <w:rPr>
          <w:spacing w:val="40"/>
          <w:sz w:val="24"/>
        </w:rPr>
        <w:t xml:space="preserve"> </w:t>
      </w:r>
      <w:r w:rsidR="00000000">
        <w:rPr>
          <w:sz w:val="24"/>
        </w:rPr>
        <w:t>product,</w:t>
      </w:r>
      <w:r w:rsidR="00000000">
        <w:rPr>
          <w:spacing w:val="40"/>
          <w:sz w:val="24"/>
        </w:rPr>
        <w:t xml:space="preserve"> </w:t>
      </w:r>
      <w:r w:rsidR="00000000">
        <w:rPr>
          <w:sz w:val="24"/>
        </w:rPr>
        <w:t>irrespective</w:t>
      </w:r>
      <w:r w:rsidR="00000000">
        <w:rPr>
          <w:spacing w:val="40"/>
          <w:sz w:val="24"/>
        </w:rPr>
        <w:t xml:space="preserve"> </w:t>
      </w:r>
      <w:r w:rsidR="00000000">
        <w:rPr>
          <w:sz w:val="24"/>
        </w:rPr>
        <w:t>of</w:t>
      </w:r>
      <w:r w:rsidR="00000000">
        <w:rPr>
          <w:spacing w:val="40"/>
          <w:sz w:val="24"/>
        </w:rPr>
        <w:t xml:space="preserve"> </w:t>
      </w:r>
      <w:r w:rsidR="00000000">
        <w:rPr>
          <w:sz w:val="24"/>
        </w:rPr>
        <w:t>whether</w:t>
      </w:r>
      <w:r w:rsidR="00000000">
        <w:rPr>
          <w:spacing w:val="40"/>
          <w:sz w:val="24"/>
        </w:rPr>
        <w:t xml:space="preserve"> </w:t>
      </w:r>
      <w:r w:rsidR="00000000">
        <w:rPr>
          <w:sz w:val="24"/>
        </w:rPr>
        <w:t>the</w:t>
      </w:r>
      <w:r w:rsidR="00000000">
        <w:rPr>
          <w:spacing w:val="40"/>
          <w:sz w:val="24"/>
        </w:rPr>
        <w:t xml:space="preserve"> </w:t>
      </w:r>
      <w:r w:rsidR="00000000">
        <w:rPr>
          <w:sz w:val="24"/>
        </w:rPr>
        <w:t>system</w:t>
      </w:r>
      <w:r w:rsidR="00000000">
        <w:rPr>
          <w:spacing w:val="40"/>
          <w:sz w:val="24"/>
        </w:rPr>
        <w:t xml:space="preserve"> </w:t>
      </w:r>
      <w:r w:rsidR="00000000">
        <w:rPr>
          <w:sz w:val="24"/>
        </w:rPr>
        <w:t>is</w:t>
      </w:r>
      <w:r w:rsidR="00000000">
        <w:rPr>
          <w:spacing w:val="40"/>
          <w:sz w:val="24"/>
        </w:rPr>
        <w:t xml:space="preserve"> </w:t>
      </w:r>
      <w:r w:rsidR="00000000">
        <w:rPr>
          <w:sz w:val="24"/>
        </w:rPr>
        <w:t>physically</w:t>
      </w:r>
    </w:p>
    <w:p w14:paraId="27351CAA" w14:textId="77777777" w:rsidR="00F769AC" w:rsidRDefault="0056356B">
      <w:pPr>
        <w:pStyle w:val="BodyText"/>
        <w:spacing w:before="8"/>
        <w:rPr>
          <w:sz w:val="21"/>
        </w:rPr>
      </w:pPr>
      <w:r>
        <w:pict w14:anchorId="3867E8E7">
          <v:rect id="docshape35" o:spid="_x0000_s2327" alt="" style="position:absolute;margin-left:56.65pt;margin-top:13.7pt;width:144.05pt;height:.6pt;z-index:-15724032;mso-wrap-edited:f;mso-width-percent:0;mso-height-percent:0;mso-wrap-distance-left:0;mso-wrap-distance-right:0;mso-position-horizontal-relative:page;mso-width-percent:0;mso-height-percent:0" fillcolor="black" stroked="f">
            <w10:wrap type="topAndBottom" anchorx="page"/>
          </v:rect>
        </w:pict>
      </w:r>
    </w:p>
    <w:p w14:paraId="0518BE50" w14:textId="77777777" w:rsidR="00F769AC" w:rsidRDefault="00000000">
      <w:pPr>
        <w:spacing w:before="77" w:line="242" w:lineRule="auto"/>
        <w:ind w:left="841" w:right="108"/>
        <w:jc w:val="both"/>
        <w:rPr>
          <w:b/>
          <w:sz w:val="24"/>
        </w:rPr>
      </w:pPr>
      <w:r>
        <w:rPr>
          <w:sz w:val="24"/>
        </w:rPr>
        <w:t xml:space="preserve">integrated into the product (embedded) or serve the functionality of the product without being integrated therein (non-embedded). </w:t>
      </w:r>
      <w:r>
        <w:rPr>
          <w:b/>
          <w:sz w:val="24"/>
        </w:rPr>
        <w:t xml:space="preserve">The concept of the autonomy of an AI system relates to the degree to which such a system functions without </w:t>
      </w:r>
      <w:r>
        <w:rPr>
          <w:b/>
          <w:strike/>
          <w:sz w:val="24"/>
        </w:rPr>
        <w:t>external influence</w:t>
      </w:r>
      <w:r>
        <w:rPr>
          <w:b/>
          <w:spacing w:val="40"/>
          <w:sz w:val="24"/>
        </w:rPr>
        <w:t xml:space="preserve"> </w:t>
      </w:r>
      <w:r>
        <w:rPr>
          <w:b/>
          <w:sz w:val="24"/>
        </w:rPr>
        <w:t>human involvement.</w:t>
      </w:r>
    </w:p>
    <w:p w14:paraId="21A7F7EE" w14:textId="77777777" w:rsidR="00F769AC" w:rsidRDefault="00000000">
      <w:pPr>
        <w:spacing w:before="1"/>
        <w:ind w:left="841" w:right="108" w:hanging="709"/>
        <w:jc w:val="both"/>
        <w:rPr>
          <w:b/>
          <w:sz w:val="24"/>
        </w:rPr>
      </w:pPr>
      <w:r>
        <w:rPr>
          <w:b/>
          <w:sz w:val="24"/>
        </w:rPr>
        <w:t>(6a)</w:t>
      </w:r>
      <w:r>
        <w:rPr>
          <w:b/>
          <w:spacing w:val="80"/>
          <w:w w:val="150"/>
          <w:sz w:val="24"/>
        </w:rPr>
        <w:t xml:space="preserve"> </w:t>
      </w:r>
      <w:r>
        <w:rPr>
          <w:b/>
          <w:sz w:val="24"/>
        </w:rPr>
        <w:t xml:space="preserve">Machine learning approaches focus on the development of systems capable of learning and inferring from data to solve an application problem without being explicitly </w:t>
      </w:r>
      <w:r>
        <w:rPr>
          <w:b/>
          <w:sz w:val="24"/>
        </w:rPr>
        <w:lastRenderedPageBreak/>
        <w:t>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 because there is no suitable formalisation of the problem, or because the resolution of the problem is intractable with non-learning approaches. Machine learning approaches include for instance supervised, unsupervised and reinforcement learning, using a variety of methods including deep learning with neural networks, statistical techniques for learning and inference (including for instance logistic regression, Bayesian estimation) and search and optimisation methods.</w:t>
      </w:r>
    </w:p>
    <w:p w14:paraId="64C05356" w14:textId="77777777" w:rsidR="00F769AC" w:rsidRDefault="00000000">
      <w:pPr>
        <w:ind w:left="841" w:right="109" w:hanging="709"/>
        <w:jc w:val="both"/>
        <w:rPr>
          <w:b/>
          <w:sz w:val="24"/>
        </w:rPr>
      </w:pPr>
      <w:r>
        <w:rPr>
          <w:b/>
          <w:sz w:val="24"/>
        </w:rPr>
        <w:t>(6b)</w:t>
      </w:r>
      <w:r>
        <w:rPr>
          <w:b/>
          <w:spacing w:val="80"/>
          <w:w w:val="150"/>
          <w:sz w:val="24"/>
        </w:rPr>
        <w:t xml:space="preserve"> </w:t>
      </w:r>
      <w:r>
        <w:rPr>
          <w:b/>
          <w:sz w:val="24"/>
        </w:rPr>
        <w:t>Logic- and knowledge based approaches focus on the development of systems with logical reasoning capabilities on knowledge to solve an application problem. Such systems typically involve a knowledge base and an inference engine that generates outputs by reasoning on the knowledge base. The knowledge base, which is usually encoded</w:t>
      </w:r>
      <w:r>
        <w:rPr>
          <w:b/>
          <w:spacing w:val="-3"/>
          <w:sz w:val="24"/>
        </w:rPr>
        <w:t xml:space="preserve"> </w:t>
      </w:r>
      <w:r>
        <w:rPr>
          <w:b/>
          <w:sz w:val="24"/>
        </w:rPr>
        <w:t>by</w:t>
      </w:r>
      <w:r>
        <w:rPr>
          <w:b/>
          <w:spacing w:val="-3"/>
          <w:sz w:val="24"/>
        </w:rPr>
        <w:t xml:space="preserve"> </w:t>
      </w:r>
      <w:r>
        <w:rPr>
          <w:b/>
          <w:sz w:val="24"/>
        </w:rPr>
        <w:t>human</w:t>
      </w:r>
      <w:r>
        <w:rPr>
          <w:b/>
          <w:spacing w:val="-3"/>
          <w:sz w:val="24"/>
        </w:rPr>
        <w:t xml:space="preserve"> </w:t>
      </w:r>
      <w:r>
        <w:rPr>
          <w:b/>
          <w:sz w:val="24"/>
        </w:rPr>
        <w:t>experts,</w:t>
      </w:r>
      <w:r>
        <w:rPr>
          <w:b/>
          <w:spacing w:val="-2"/>
          <w:sz w:val="24"/>
        </w:rPr>
        <w:t xml:space="preserve"> </w:t>
      </w:r>
      <w:r>
        <w:rPr>
          <w:b/>
          <w:sz w:val="24"/>
        </w:rPr>
        <w:t>represents</w:t>
      </w:r>
      <w:r>
        <w:rPr>
          <w:b/>
          <w:spacing w:val="-2"/>
          <w:sz w:val="24"/>
        </w:rPr>
        <w:t xml:space="preserve"> </w:t>
      </w:r>
      <w:r>
        <w:rPr>
          <w:b/>
          <w:sz w:val="24"/>
        </w:rPr>
        <w:t>entities</w:t>
      </w:r>
      <w:r>
        <w:rPr>
          <w:b/>
          <w:spacing w:val="-1"/>
          <w:sz w:val="24"/>
        </w:rPr>
        <w:t xml:space="preserve"> </w:t>
      </w:r>
      <w:r>
        <w:rPr>
          <w:b/>
          <w:sz w:val="24"/>
        </w:rPr>
        <w:t>and</w:t>
      </w:r>
      <w:r>
        <w:rPr>
          <w:b/>
          <w:spacing w:val="-3"/>
          <w:sz w:val="24"/>
        </w:rPr>
        <w:t xml:space="preserve"> </w:t>
      </w:r>
      <w:r>
        <w:rPr>
          <w:b/>
          <w:sz w:val="24"/>
        </w:rPr>
        <w:t>logical</w:t>
      </w:r>
      <w:r>
        <w:rPr>
          <w:b/>
          <w:spacing w:val="-3"/>
          <w:sz w:val="24"/>
        </w:rPr>
        <w:t xml:space="preserve"> </w:t>
      </w:r>
      <w:r>
        <w:rPr>
          <w:b/>
          <w:sz w:val="24"/>
        </w:rPr>
        <w:t>relationships</w:t>
      </w:r>
      <w:r>
        <w:rPr>
          <w:b/>
          <w:spacing w:val="-3"/>
          <w:sz w:val="24"/>
        </w:rPr>
        <w:t xml:space="preserve"> </w:t>
      </w:r>
      <w:r>
        <w:rPr>
          <w:b/>
          <w:sz w:val="24"/>
        </w:rPr>
        <w:t>relevant</w:t>
      </w:r>
      <w:r>
        <w:rPr>
          <w:b/>
          <w:spacing w:val="-2"/>
          <w:sz w:val="24"/>
        </w:rPr>
        <w:t xml:space="preserve"> </w:t>
      </w:r>
      <w:r>
        <w:rPr>
          <w:b/>
          <w:sz w:val="24"/>
        </w:rPr>
        <w:t>for</w:t>
      </w:r>
      <w:r>
        <w:rPr>
          <w:b/>
          <w:spacing w:val="-3"/>
          <w:sz w:val="24"/>
        </w:rPr>
        <w:t xml:space="preserve"> </w:t>
      </w:r>
      <w:r>
        <w:rPr>
          <w:b/>
          <w:sz w:val="24"/>
        </w:rPr>
        <w:t>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14:paraId="4BC27FA9" w14:textId="77777777" w:rsidR="00F769AC" w:rsidRDefault="00000000">
      <w:pPr>
        <w:ind w:left="841" w:right="110" w:hanging="709"/>
        <w:jc w:val="both"/>
        <w:rPr>
          <w:sz w:val="24"/>
        </w:rPr>
      </w:pPr>
      <w:r>
        <w:rPr>
          <w:b/>
          <w:sz w:val="24"/>
        </w:rPr>
        <w:t>(6c)</w:t>
      </w:r>
      <w:r>
        <w:rPr>
          <w:b/>
          <w:spacing w:val="80"/>
          <w:sz w:val="24"/>
        </w:rPr>
        <w:t xml:space="preserve"> </w:t>
      </w:r>
      <w:r>
        <w:rPr>
          <w:b/>
          <w:sz w:val="24"/>
        </w:rPr>
        <w:t xml:space="preserve">In order to ensure uniform conditions for the implementation of this Regulation as regards machine learning approaches and logic- and knowledged based approaches and to take account of </w:t>
      </w:r>
      <w:r>
        <w:rPr>
          <w:strike/>
          <w:sz w:val="24"/>
        </w:rPr>
        <w:t>The definition of AI system should be complemented by a list of</w:t>
      </w:r>
      <w:r>
        <w:rPr>
          <w:sz w:val="24"/>
        </w:rPr>
        <w:t xml:space="preserve"> </w:t>
      </w:r>
      <w:r>
        <w:rPr>
          <w:strike/>
          <w:sz w:val="24"/>
        </w:rPr>
        <w:t>specific techniques and approaches used for its development, which should be kept up-to–</w:t>
      </w:r>
      <w:r>
        <w:rPr>
          <w:sz w:val="24"/>
        </w:rPr>
        <w:t xml:space="preserve"> </w:t>
      </w:r>
      <w:r>
        <w:rPr>
          <w:strike/>
          <w:sz w:val="24"/>
        </w:rPr>
        <w:t xml:space="preserve">date in the light of </w:t>
      </w:r>
      <w:r>
        <w:rPr>
          <w:sz w:val="24"/>
        </w:rPr>
        <w:t>market and technological developments</w:t>
      </w:r>
      <w:r>
        <w:rPr>
          <w:b/>
          <w:sz w:val="24"/>
        </w:rPr>
        <w:t>, implementing powers should be conferred on the Commission.</w:t>
      </w:r>
      <w:r>
        <w:rPr>
          <w:strike/>
          <w:sz w:val="24"/>
        </w:rPr>
        <w:t>through the adoption of delegated acts by the</w:t>
      </w:r>
      <w:r>
        <w:rPr>
          <w:spacing w:val="40"/>
          <w:sz w:val="24"/>
        </w:rPr>
        <w:t xml:space="preserve"> </w:t>
      </w:r>
      <w:r>
        <w:rPr>
          <w:strike/>
          <w:sz w:val="24"/>
        </w:rPr>
        <w:t>Commission to amend that list.</w:t>
      </w:r>
    </w:p>
    <w:p w14:paraId="78F24A42" w14:textId="77777777" w:rsidR="00F769AC" w:rsidRDefault="00000000">
      <w:pPr>
        <w:ind w:left="841" w:right="115" w:hanging="709"/>
        <w:jc w:val="both"/>
        <w:rPr>
          <w:b/>
          <w:sz w:val="24"/>
        </w:rPr>
      </w:pPr>
      <w:r>
        <w:rPr>
          <w:b/>
          <w:sz w:val="24"/>
        </w:rPr>
        <w:t>(6d)</w:t>
      </w:r>
      <w:r>
        <w:rPr>
          <w:b/>
          <w:spacing w:val="80"/>
          <w:sz w:val="24"/>
        </w:rPr>
        <w:t xml:space="preserve">  </w:t>
      </w:r>
      <w:r>
        <w:rPr>
          <w:b/>
          <w:sz w:val="24"/>
        </w:rPr>
        <w:t>The notion of ‘user’ referred to in this Regulation should be interpreted as any natural or</w:t>
      </w:r>
      <w:r>
        <w:rPr>
          <w:b/>
          <w:spacing w:val="-2"/>
          <w:sz w:val="24"/>
        </w:rPr>
        <w:t xml:space="preserve"> </w:t>
      </w:r>
      <w:r>
        <w:rPr>
          <w:b/>
          <w:sz w:val="24"/>
        </w:rPr>
        <w:t>legal</w:t>
      </w:r>
      <w:r>
        <w:rPr>
          <w:b/>
          <w:spacing w:val="-1"/>
          <w:sz w:val="24"/>
        </w:rPr>
        <w:t xml:space="preserve"> </w:t>
      </w:r>
      <w:r>
        <w:rPr>
          <w:b/>
          <w:sz w:val="24"/>
        </w:rPr>
        <w:t>person,</w:t>
      </w:r>
      <w:r>
        <w:rPr>
          <w:b/>
          <w:spacing w:val="-1"/>
          <w:sz w:val="24"/>
        </w:rPr>
        <w:t xml:space="preserve"> </w:t>
      </w:r>
      <w:r>
        <w:rPr>
          <w:b/>
          <w:sz w:val="24"/>
        </w:rPr>
        <w:t>including</w:t>
      </w:r>
      <w:r>
        <w:rPr>
          <w:b/>
          <w:spacing w:val="40"/>
          <w:sz w:val="24"/>
        </w:rPr>
        <w:t xml:space="preserve"> </w:t>
      </w:r>
      <w:r>
        <w:rPr>
          <w:b/>
          <w:sz w:val="24"/>
        </w:rPr>
        <w:t>a</w:t>
      </w:r>
      <w:r>
        <w:rPr>
          <w:b/>
          <w:spacing w:val="-3"/>
          <w:sz w:val="24"/>
        </w:rPr>
        <w:t xml:space="preserve"> </w:t>
      </w:r>
      <w:r>
        <w:rPr>
          <w:b/>
          <w:sz w:val="24"/>
        </w:rPr>
        <w:t>public</w:t>
      </w:r>
      <w:r>
        <w:rPr>
          <w:b/>
          <w:spacing w:val="-2"/>
          <w:sz w:val="24"/>
        </w:rPr>
        <w:t xml:space="preserve"> </w:t>
      </w:r>
      <w:r>
        <w:rPr>
          <w:b/>
          <w:sz w:val="24"/>
        </w:rPr>
        <w:t>authority,</w:t>
      </w:r>
      <w:r>
        <w:rPr>
          <w:b/>
          <w:spacing w:val="-3"/>
          <w:sz w:val="24"/>
        </w:rPr>
        <w:t xml:space="preserve"> </w:t>
      </w:r>
      <w:r>
        <w:rPr>
          <w:b/>
          <w:sz w:val="24"/>
        </w:rPr>
        <w:t>agency</w:t>
      </w:r>
      <w:r>
        <w:rPr>
          <w:b/>
          <w:spacing w:val="-1"/>
          <w:sz w:val="24"/>
        </w:rPr>
        <w:t xml:space="preserve"> </w:t>
      </w:r>
      <w:r>
        <w:rPr>
          <w:b/>
          <w:sz w:val="24"/>
        </w:rPr>
        <w:t>or</w:t>
      </w:r>
      <w:r>
        <w:rPr>
          <w:b/>
          <w:spacing w:val="-2"/>
          <w:sz w:val="24"/>
        </w:rPr>
        <w:t xml:space="preserve"> </w:t>
      </w:r>
      <w:r>
        <w:rPr>
          <w:b/>
          <w:sz w:val="24"/>
        </w:rPr>
        <w:t>other</w:t>
      </w:r>
      <w:r>
        <w:rPr>
          <w:b/>
          <w:spacing w:val="-3"/>
          <w:sz w:val="24"/>
        </w:rPr>
        <w:t xml:space="preserve"> </w:t>
      </w:r>
      <w:r>
        <w:rPr>
          <w:b/>
          <w:sz w:val="24"/>
        </w:rPr>
        <w:t>body,</w:t>
      </w:r>
      <w:r>
        <w:rPr>
          <w:b/>
          <w:spacing w:val="-1"/>
          <w:sz w:val="24"/>
        </w:rPr>
        <w:t xml:space="preserve"> </w:t>
      </w:r>
      <w:r>
        <w:rPr>
          <w:b/>
          <w:sz w:val="24"/>
        </w:rPr>
        <w:t>using</w:t>
      </w:r>
      <w:r>
        <w:rPr>
          <w:b/>
          <w:spacing w:val="-1"/>
          <w:sz w:val="24"/>
        </w:rPr>
        <w:t xml:space="preserve"> </w:t>
      </w:r>
      <w:r>
        <w:rPr>
          <w:b/>
          <w:sz w:val="24"/>
        </w:rPr>
        <w:t>an</w:t>
      </w:r>
      <w:r>
        <w:rPr>
          <w:b/>
          <w:spacing w:val="-3"/>
          <w:sz w:val="24"/>
        </w:rPr>
        <w:t xml:space="preserve"> </w:t>
      </w:r>
      <w:r>
        <w:rPr>
          <w:b/>
          <w:sz w:val="24"/>
        </w:rPr>
        <w:t>AI</w:t>
      </w:r>
      <w:r>
        <w:rPr>
          <w:b/>
          <w:spacing w:val="-2"/>
          <w:sz w:val="24"/>
        </w:rPr>
        <w:t xml:space="preserve"> </w:t>
      </w:r>
      <w:r>
        <w:rPr>
          <w:b/>
          <w:sz w:val="24"/>
        </w:rPr>
        <w:t>system under whose authority the system is used. Depending on the type of AI system, the use of the system may affect persons other than the user.</w:t>
      </w:r>
    </w:p>
    <w:p w14:paraId="6182CDD7" w14:textId="77777777" w:rsidR="00F769AC" w:rsidRDefault="00000000">
      <w:pPr>
        <w:pStyle w:val="ListParagraph"/>
        <w:numPr>
          <w:ilvl w:val="0"/>
          <w:numId w:val="104"/>
        </w:numPr>
        <w:tabs>
          <w:tab w:val="left" w:pos="842"/>
        </w:tabs>
        <w:ind w:right="116"/>
        <w:jc w:val="both"/>
        <w:rPr>
          <w:sz w:val="24"/>
        </w:rPr>
      </w:pPr>
      <w:r>
        <w:rPr>
          <w:sz w:val="24"/>
        </w:rPr>
        <w:t>The</w:t>
      </w:r>
      <w:r>
        <w:rPr>
          <w:spacing w:val="-1"/>
          <w:sz w:val="24"/>
        </w:rPr>
        <w:t xml:space="preserve"> </w:t>
      </w:r>
      <w:r>
        <w:rPr>
          <w:sz w:val="24"/>
        </w:rPr>
        <w:t>notion of</w:t>
      </w:r>
      <w:r>
        <w:rPr>
          <w:spacing w:val="-1"/>
          <w:sz w:val="24"/>
        </w:rPr>
        <w:t xml:space="preserve"> </w:t>
      </w:r>
      <w:r>
        <w:rPr>
          <w:sz w:val="24"/>
        </w:rPr>
        <w:t>biometric data</w:t>
      </w:r>
      <w:r>
        <w:rPr>
          <w:spacing w:val="-1"/>
          <w:sz w:val="24"/>
        </w:rPr>
        <w:t xml:space="preserve"> </w:t>
      </w:r>
      <w:r>
        <w:rPr>
          <w:sz w:val="24"/>
        </w:rPr>
        <w:t xml:space="preserve">used in this Regulation </w:t>
      </w:r>
      <w:r>
        <w:rPr>
          <w:strike/>
          <w:sz w:val="24"/>
        </w:rPr>
        <w:t>is in line</w:t>
      </w:r>
      <w:r>
        <w:rPr>
          <w:strike/>
          <w:spacing w:val="-1"/>
          <w:sz w:val="24"/>
        </w:rPr>
        <w:t xml:space="preserve"> </w:t>
      </w:r>
      <w:r>
        <w:rPr>
          <w:strike/>
          <w:sz w:val="24"/>
        </w:rPr>
        <w:t>with and</w:t>
      </w:r>
      <w:r>
        <w:rPr>
          <w:sz w:val="24"/>
        </w:rPr>
        <w:t xml:space="preserve"> should be</w:t>
      </w:r>
      <w:r>
        <w:rPr>
          <w:spacing w:val="-1"/>
          <w:sz w:val="24"/>
        </w:rPr>
        <w:t xml:space="preserve"> </w:t>
      </w:r>
      <w:r>
        <w:rPr>
          <w:sz w:val="24"/>
        </w:rPr>
        <w:t>interpreted consistently</w:t>
      </w:r>
      <w:r>
        <w:rPr>
          <w:spacing w:val="-3"/>
          <w:sz w:val="24"/>
        </w:rPr>
        <w:t xml:space="preserve"> </w:t>
      </w:r>
      <w:r>
        <w:rPr>
          <w:sz w:val="24"/>
        </w:rPr>
        <w:t>with the notion of biometric data as defined in Article 4(14) of Regulation (EU) 2016/679 of the European Parliament and of the Council</w:t>
      </w:r>
      <w:r>
        <w:rPr>
          <w:sz w:val="24"/>
          <w:vertAlign w:val="superscript"/>
        </w:rPr>
        <w:t>6</w:t>
      </w:r>
      <w:r>
        <w:rPr>
          <w:sz w:val="24"/>
        </w:rPr>
        <w:t>, Article 3(18) of Regulation (EU)</w:t>
      </w:r>
    </w:p>
    <w:p w14:paraId="721F9FD9" w14:textId="77777777" w:rsidR="00F769AC" w:rsidRDefault="0056356B">
      <w:pPr>
        <w:pStyle w:val="BodyText"/>
        <w:rPr>
          <w:sz w:val="27"/>
        </w:rPr>
      </w:pPr>
      <w:r>
        <w:pict w14:anchorId="1C34C694">
          <v:rect id="docshape36" o:spid="_x0000_s2326" alt="" style="position:absolute;margin-left:56.65pt;margin-top:16.75pt;width:144.05pt;height:.6pt;z-index:-15723008;mso-wrap-edited:f;mso-width-percent:0;mso-height-percent:0;mso-wrap-distance-left:0;mso-wrap-distance-right:0;mso-position-horizontal-relative:page;mso-width-percent:0;mso-height-percent:0" fillcolor="black" stroked="f">
            <w10:wrap type="topAndBottom" anchorx="page"/>
          </v:rect>
        </w:pict>
      </w:r>
    </w:p>
    <w:p w14:paraId="696A6754" w14:textId="77777777" w:rsidR="00F769AC" w:rsidRDefault="00000000">
      <w:pPr>
        <w:pStyle w:val="BodyText"/>
        <w:spacing w:before="97"/>
        <w:ind w:left="841" w:right="119"/>
      </w:pPr>
      <w:r>
        <w:t>2018/1725</w:t>
      </w:r>
      <w:r>
        <w:rPr>
          <w:spacing w:val="26"/>
        </w:rPr>
        <w:t xml:space="preserve"> </w:t>
      </w:r>
      <w:r>
        <w:t>of</w:t>
      </w:r>
      <w:r>
        <w:rPr>
          <w:spacing w:val="24"/>
        </w:rPr>
        <w:t xml:space="preserve"> </w:t>
      </w:r>
      <w:r>
        <w:t>the</w:t>
      </w:r>
      <w:r>
        <w:rPr>
          <w:spacing w:val="25"/>
        </w:rPr>
        <w:t xml:space="preserve"> </w:t>
      </w:r>
      <w:r>
        <w:t>European</w:t>
      </w:r>
      <w:r>
        <w:rPr>
          <w:spacing w:val="25"/>
        </w:rPr>
        <w:t xml:space="preserve"> </w:t>
      </w:r>
      <w:r>
        <w:t>Parliament</w:t>
      </w:r>
      <w:r>
        <w:rPr>
          <w:spacing w:val="25"/>
        </w:rPr>
        <w:t xml:space="preserve"> </w:t>
      </w:r>
      <w:r>
        <w:t>and</w:t>
      </w:r>
      <w:r>
        <w:rPr>
          <w:spacing w:val="25"/>
        </w:rPr>
        <w:t xml:space="preserve"> </w:t>
      </w:r>
      <w:r>
        <w:t>of</w:t>
      </w:r>
      <w:r>
        <w:rPr>
          <w:spacing w:val="24"/>
        </w:rPr>
        <w:t xml:space="preserve"> </w:t>
      </w:r>
      <w:r>
        <w:t>the</w:t>
      </w:r>
      <w:r>
        <w:rPr>
          <w:spacing w:val="25"/>
        </w:rPr>
        <w:t xml:space="preserve"> </w:t>
      </w:r>
      <w:r>
        <w:t>Council</w:t>
      </w:r>
      <w:r>
        <w:rPr>
          <w:vertAlign w:val="superscript"/>
        </w:rPr>
        <w:t>7</w:t>
      </w:r>
      <w:r>
        <w:rPr>
          <w:spacing w:val="27"/>
        </w:rPr>
        <w:t xml:space="preserve"> </w:t>
      </w:r>
      <w:r>
        <w:t>and</w:t>
      </w:r>
      <w:r>
        <w:rPr>
          <w:spacing w:val="25"/>
        </w:rPr>
        <w:t xml:space="preserve"> </w:t>
      </w:r>
      <w:r>
        <w:t>Article</w:t>
      </w:r>
      <w:r>
        <w:rPr>
          <w:spacing w:val="25"/>
        </w:rPr>
        <w:t xml:space="preserve"> </w:t>
      </w:r>
      <w:r>
        <w:t>3(13)</w:t>
      </w:r>
      <w:r>
        <w:rPr>
          <w:spacing w:val="24"/>
        </w:rPr>
        <w:t xml:space="preserve"> </w:t>
      </w:r>
      <w:r>
        <w:t>of</w:t>
      </w:r>
      <w:r>
        <w:rPr>
          <w:spacing w:val="24"/>
        </w:rPr>
        <w:t xml:space="preserve"> </w:t>
      </w:r>
      <w:r>
        <w:t>Directive (EU) 2016/680 of the European Parliament and of the Council</w:t>
      </w:r>
      <w:r>
        <w:rPr>
          <w:vertAlign w:val="superscript"/>
        </w:rPr>
        <w:t>8</w:t>
      </w:r>
      <w:r>
        <w:t>.</w:t>
      </w:r>
    </w:p>
    <w:p w14:paraId="320B0278" w14:textId="77777777" w:rsidR="00F769AC" w:rsidRDefault="00000000">
      <w:pPr>
        <w:pStyle w:val="ListParagraph"/>
        <w:numPr>
          <w:ilvl w:val="0"/>
          <w:numId w:val="104"/>
        </w:numPr>
        <w:tabs>
          <w:tab w:val="left" w:pos="842"/>
        </w:tabs>
        <w:spacing w:before="241"/>
        <w:ind w:right="108"/>
        <w:jc w:val="both"/>
        <w:rPr>
          <w:sz w:val="24"/>
        </w:rPr>
      </w:pPr>
      <w:r>
        <w:rPr>
          <w:sz w:val="24"/>
        </w:rPr>
        <w:t xml:space="preserve">The notion of </w:t>
      </w:r>
      <w:r>
        <w:rPr>
          <w:strike/>
          <w:sz w:val="24"/>
        </w:rPr>
        <w:t>remote</w:t>
      </w:r>
      <w:r>
        <w:rPr>
          <w:sz w:val="24"/>
        </w:rPr>
        <w:t xml:space="preserve"> </w:t>
      </w:r>
      <w:r>
        <w:rPr>
          <w:b/>
          <w:sz w:val="24"/>
        </w:rPr>
        <w:t xml:space="preserve">remote </w:t>
      </w:r>
      <w:r>
        <w:rPr>
          <w:sz w:val="24"/>
        </w:rPr>
        <w:t xml:space="preserve">biometric identification system as used in this Regulation should be defined functionally, as an AI system intended for the identification of natural persons </w:t>
      </w:r>
      <w:r>
        <w:rPr>
          <w:b/>
          <w:strike/>
          <w:sz w:val="24"/>
        </w:rPr>
        <w:t>at a distance</w:t>
      </w:r>
      <w:r>
        <w:rPr>
          <w:b/>
          <w:sz w:val="24"/>
        </w:rPr>
        <w:t xml:space="preserve"> typically at a distance, without their active involvement, </w:t>
      </w:r>
      <w:r>
        <w:rPr>
          <w:sz w:val="24"/>
        </w:rPr>
        <w:t xml:space="preserve">through the comparison of a person’s biometric data with the biometric data contained in a reference </w:t>
      </w:r>
      <w:r>
        <w:rPr>
          <w:strike/>
          <w:sz w:val="24"/>
        </w:rPr>
        <w:t>database</w:t>
      </w:r>
      <w:r>
        <w:rPr>
          <w:sz w:val="24"/>
        </w:rPr>
        <w:t xml:space="preserve"> </w:t>
      </w:r>
      <w:r>
        <w:rPr>
          <w:b/>
          <w:sz w:val="24"/>
        </w:rPr>
        <w:t xml:space="preserve">data repository, </w:t>
      </w:r>
      <w:r>
        <w:rPr>
          <w:sz w:val="24"/>
        </w:rPr>
        <w:t>irrespectively of the particular technology, processes or types of biometric data used</w:t>
      </w:r>
      <w:r>
        <w:rPr>
          <w:b/>
          <w:sz w:val="24"/>
        </w:rPr>
        <w:t>. Such remote biometric identification systems are typically used to perceive</w:t>
      </w:r>
      <w:r>
        <w:rPr>
          <w:b/>
          <w:spacing w:val="-2"/>
          <w:sz w:val="24"/>
        </w:rPr>
        <w:t xml:space="preserve"> </w:t>
      </w:r>
      <w:r>
        <w:rPr>
          <w:b/>
          <w:sz w:val="24"/>
        </w:rPr>
        <w:t>(scan)</w:t>
      </w:r>
      <w:r>
        <w:rPr>
          <w:b/>
          <w:spacing w:val="-2"/>
          <w:sz w:val="24"/>
        </w:rPr>
        <w:t xml:space="preserve"> </w:t>
      </w:r>
      <w:r>
        <w:rPr>
          <w:b/>
          <w:sz w:val="24"/>
        </w:rPr>
        <w:t>multiple</w:t>
      </w:r>
      <w:r>
        <w:rPr>
          <w:b/>
          <w:spacing w:val="-2"/>
          <w:sz w:val="24"/>
        </w:rPr>
        <w:t xml:space="preserve"> </w:t>
      </w:r>
      <w:r>
        <w:rPr>
          <w:b/>
          <w:sz w:val="24"/>
        </w:rPr>
        <w:t>persons</w:t>
      </w:r>
      <w:r>
        <w:rPr>
          <w:b/>
          <w:spacing w:val="-4"/>
          <w:sz w:val="24"/>
        </w:rPr>
        <w:t xml:space="preserve"> </w:t>
      </w:r>
      <w:r>
        <w:rPr>
          <w:b/>
          <w:sz w:val="24"/>
        </w:rPr>
        <w:t>or</w:t>
      </w:r>
      <w:r>
        <w:rPr>
          <w:b/>
          <w:spacing w:val="-4"/>
          <w:sz w:val="24"/>
        </w:rPr>
        <w:t xml:space="preserve"> </w:t>
      </w:r>
      <w:r>
        <w:rPr>
          <w:b/>
          <w:sz w:val="24"/>
        </w:rPr>
        <w:t>their</w:t>
      </w:r>
      <w:r>
        <w:rPr>
          <w:b/>
          <w:spacing w:val="-5"/>
          <w:sz w:val="24"/>
        </w:rPr>
        <w:t xml:space="preserve"> </w:t>
      </w:r>
      <w:r>
        <w:rPr>
          <w:b/>
          <w:sz w:val="24"/>
        </w:rPr>
        <w:t>behaviour</w:t>
      </w:r>
      <w:r>
        <w:rPr>
          <w:b/>
          <w:spacing w:val="-4"/>
          <w:sz w:val="24"/>
        </w:rPr>
        <w:t xml:space="preserve"> </w:t>
      </w:r>
      <w:r>
        <w:rPr>
          <w:b/>
          <w:sz w:val="24"/>
        </w:rPr>
        <w:t>simultaneously in</w:t>
      </w:r>
      <w:r>
        <w:rPr>
          <w:b/>
          <w:spacing w:val="-2"/>
          <w:sz w:val="24"/>
        </w:rPr>
        <w:t xml:space="preserve"> </w:t>
      </w:r>
      <w:r>
        <w:rPr>
          <w:b/>
          <w:sz w:val="24"/>
        </w:rPr>
        <w:t>order</w:t>
      </w:r>
      <w:r>
        <w:rPr>
          <w:b/>
          <w:spacing w:val="-4"/>
          <w:sz w:val="24"/>
        </w:rPr>
        <w:t xml:space="preserve"> </w:t>
      </w:r>
      <w:r>
        <w:rPr>
          <w:b/>
          <w:sz w:val="24"/>
        </w:rPr>
        <w:t>to</w:t>
      </w:r>
      <w:r>
        <w:rPr>
          <w:b/>
          <w:spacing w:val="-3"/>
          <w:sz w:val="24"/>
        </w:rPr>
        <w:t xml:space="preserve"> </w:t>
      </w:r>
      <w:r>
        <w:rPr>
          <w:b/>
          <w:sz w:val="24"/>
        </w:rPr>
        <w:t>facilitate significantly</w:t>
      </w:r>
      <w:r>
        <w:rPr>
          <w:b/>
          <w:spacing w:val="-1"/>
          <w:sz w:val="24"/>
        </w:rPr>
        <w:t xml:space="preserve"> </w:t>
      </w:r>
      <w:r>
        <w:rPr>
          <w:b/>
          <w:sz w:val="24"/>
        </w:rPr>
        <w:t>the</w:t>
      </w:r>
      <w:r>
        <w:rPr>
          <w:b/>
          <w:spacing w:val="-2"/>
          <w:sz w:val="24"/>
        </w:rPr>
        <w:t xml:space="preserve"> </w:t>
      </w:r>
      <w:r>
        <w:rPr>
          <w:b/>
          <w:sz w:val="24"/>
        </w:rPr>
        <w:t>identification</w:t>
      </w:r>
      <w:r>
        <w:rPr>
          <w:b/>
          <w:spacing w:val="-1"/>
          <w:sz w:val="24"/>
        </w:rPr>
        <w:t xml:space="preserve"> </w:t>
      </w:r>
      <w:r>
        <w:rPr>
          <w:b/>
          <w:sz w:val="24"/>
        </w:rPr>
        <w:t>of a</w:t>
      </w:r>
      <w:r>
        <w:rPr>
          <w:b/>
          <w:spacing w:val="-1"/>
          <w:sz w:val="24"/>
        </w:rPr>
        <w:t xml:space="preserve"> </w:t>
      </w:r>
      <w:r>
        <w:rPr>
          <w:b/>
          <w:sz w:val="24"/>
        </w:rPr>
        <w:t>number</w:t>
      </w:r>
      <w:r>
        <w:rPr>
          <w:b/>
          <w:spacing w:val="-2"/>
          <w:sz w:val="24"/>
        </w:rPr>
        <w:t xml:space="preserve"> </w:t>
      </w:r>
      <w:r>
        <w:rPr>
          <w:b/>
          <w:sz w:val="24"/>
        </w:rPr>
        <w:t>of persons without</w:t>
      </w:r>
      <w:r>
        <w:rPr>
          <w:b/>
          <w:spacing w:val="-2"/>
          <w:sz w:val="24"/>
        </w:rPr>
        <w:t xml:space="preserve"> </w:t>
      </w:r>
      <w:r>
        <w:rPr>
          <w:b/>
          <w:sz w:val="24"/>
        </w:rPr>
        <w:t>their</w:t>
      </w:r>
      <w:r>
        <w:rPr>
          <w:b/>
          <w:spacing w:val="-2"/>
          <w:sz w:val="24"/>
        </w:rPr>
        <w:t xml:space="preserve"> </w:t>
      </w:r>
      <w:r>
        <w:rPr>
          <w:b/>
          <w:sz w:val="24"/>
        </w:rPr>
        <w:t>active</w:t>
      </w:r>
      <w:r>
        <w:rPr>
          <w:b/>
          <w:spacing w:val="-3"/>
          <w:sz w:val="24"/>
        </w:rPr>
        <w:t xml:space="preserve"> </w:t>
      </w:r>
      <w:r>
        <w:rPr>
          <w:b/>
          <w:sz w:val="24"/>
        </w:rPr>
        <w:t>involvement. Such a definition excludes verification/authenti</w:t>
      </w:r>
      <w:r>
        <w:rPr>
          <w:b/>
          <w:strike/>
          <w:sz w:val="24"/>
        </w:rPr>
        <w:t>fi</w:t>
      </w:r>
      <w:r>
        <w:rPr>
          <w:b/>
          <w:sz w:val="24"/>
        </w:rPr>
        <w:t>cation systems whose sole purpose would be to confirm that a specific natural person is the person he or she claims to be, as well as systems that are used to confirm the identity of a natural person for the sole purpose of having access to a service, a device or premises. This exclusion is justified</w:t>
      </w:r>
      <w:r>
        <w:rPr>
          <w:b/>
          <w:spacing w:val="80"/>
          <w:sz w:val="24"/>
        </w:rPr>
        <w:t xml:space="preserve"> </w:t>
      </w:r>
      <w:r>
        <w:rPr>
          <w:b/>
          <w:sz w:val="24"/>
        </w:rPr>
        <w:lastRenderedPageBreak/>
        <w:t>by the fact that such systems are likely to have a minor impact on fundamental rights</w:t>
      </w:r>
      <w:r>
        <w:rPr>
          <w:b/>
          <w:spacing w:val="40"/>
          <w:sz w:val="24"/>
        </w:rPr>
        <w:t xml:space="preserve"> </w:t>
      </w:r>
      <w:r>
        <w:rPr>
          <w:b/>
          <w:sz w:val="24"/>
        </w:rPr>
        <w:t>of natural persons compared to remote biometric identification systems which may be used for</w:t>
      </w:r>
      <w:r>
        <w:rPr>
          <w:b/>
          <w:spacing w:val="-1"/>
          <w:sz w:val="24"/>
        </w:rPr>
        <w:t xml:space="preserve"> </w:t>
      </w:r>
      <w:r>
        <w:rPr>
          <w:b/>
          <w:sz w:val="24"/>
        </w:rPr>
        <w:t>the</w:t>
      </w:r>
      <w:r>
        <w:rPr>
          <w:b/>
          <w:spacing w:val="-1"/>
          <w:sz w:val="24"/>
        </w:rPr>
        <w:t xml:space="preserve"> </w:t>
      </w:r>
      <w:r>
        <w:rPr>
          <w:b/>
          <w:sz w:val="24"/>
        </w:rPr>
        <w:t>processing</w:t>
      </w:r>
      <w:r>
        <w:rPr>
          <w:b/>
          <w:spacing w:val="-2"/>
          <w:sz w:val="24"/>
        </w:rPr>
        <w:t xml:space="preserve"> </w:t>
      </w:r>
      <w:r>
        <w:rPr>
          <w:b/>
          <w:sz w:val="24"/>
        </w:rPr>
        <w:t>of the</w:t>
      </w:r>
      <w:r>
        <w:rPr>
          <w:b/>
          <w:spacing w:val="-1"/>
          <w:sz w:val="24"/>
        </w:rPr>
        <w:t xml:space="preserve"> </w:t>
      </w:r>
      <w:r>
        <w:rPr>
          <w:b/>
          <w:sz w:val="24"/>
        </w:rPr>
        <w:t>biometric</w:t>
      </w:r>
      <w:r>
        <w:rPr>
          <w:b/>
          <w:spacing w:val="-1"/>
          <w:sz w:val="24"/>
        </w:rPr>
        <w:t xml:space="preserve"> </w:t>
      </w:r>
      <w:r>
        <w:rPr>
          <w:b/>
          <w:sz w:val="24"/>
        </w:rPr>
        <w:t>data</w:t>
      </w:r>
      <w:r>
        <w:rPr>
          <w:b/>
          <w:spacing w:val="-1"/>
          <w:sz w:val="24"/>
        </w:rPr>
        <w:t xml:space="preserve"> </w:t>
      </w:r>
      <w:r>
        <w:rPr>
          <w:b/>
          <w:sz w:val="24"/>
        </w:rPr>
        <w:t>of</w:t>
      </w:r>
      <w:r>
        <w:rPr>
          <w:b/>
          <w:spacing w:val="-1"/>
          <w:sz w:val="24"/>
        </w:rPr>
        <w:t xml:space="preserve"> </w:t>
      </w:r>
      <w:r>
        <w:rPr>
          <w:b/>
          <w:sz w:val="24"/>
        </w:rPr>
        <w:t>a large</w:t>
      </w:r>
      <w:r>
        <w:rPr>
          <w:b/>
          <w:spacing w:val="-2"/>
          <w:sz w:val="24"/>
        </w:rPr>
        <w:t xml:space="preserve"> </w:t>
      </w:r>
      <w:r>
        <w:rPr>
          <w:b/>
          <w:sz w:val="24"/>
        </w:rPr>
        <w:t>number</w:t>
      </w:r>
      <w:r>
        <w:rPr>
          <w:b/>
          <w:spacing w:val="-1"/>
          <w:sz w:val="24"/>
        </w:rPr>
        <w:t xml:space="preserve"> </w:t>
      </w:r>
      <w:r>
        <w:rPr>
          <w:b/>
          <w:sz w:val="24"/>
        </w:rPr>
        <w:t xml:space="preserve">of persons. </w:t>
      </w:r>
      <w:r>
        <w:rPr>
          <w:b/>
          <w:strike/>
          <w:sz w:val="24"/>
        </w:rPr>
        <w:t>and</w:t>
      </w:r>
      <w:r>
        <w:rPr>
          <w:b/>
          <w:strike/>
          <w:spacing w:val="-2"/>
          <w:sz w:val="24"/>
        </w:rPr>
        <w:t xml:space="preserve"> </w:t>
      </w:r>
      <w:r>
        <w:rPr>
          <w:b/>
          <w:strike/>
          <w:sz w:val="24"/>
        </w:rPr>
        <w:t>without</w:t>
      </w:r>
      <w:r>
        <w:rPr>
          <w:b/>
          <w:sz w:val="24"/>
        </w:rPr>
        <w:t xml:space="preserve"> </w:t>
      </w:r>
      <w:r>
        <w:rPr>
          <w:b/>
          <w:strike/>
          <w:sz w:val="24"/>
        </w:rPr>
        <w:t>prior knowledge whether the targeted person will be present and can be identified</w:t>
      </w:r>
      <w:r>
        <w:rPr>
          <w:sz w:val="24"/>
        </w:rPr>
        <w:t xml:space="preserve">. </w:t>
      </w:r>
      <w:r>
        <w:rPr>
          <w:b/>
          <w:strike/>
          <w:sz w:val="24"/>
        </w:rPr>
        <w:t>Considering their different characteristics and manners in which they are used, as well</w:t>
      </w:r>
      <w:r>
        <w:rPr>
          <w:b/>
          <w:sz w:val="24"/>
        </w:rPr>
        <w:t xml:space="preserve"> </w:t>
      </w:r>
      <w:r>
        <w:rPr>
          <w:b/>
          <w:strike/>
          <w:sz w:val="24"/>
        </w:rPr>
        <w:t>as the different risks involved, a distinction should be made between ‘real-time’ and</w:t>
      </w:r>
      <w:r>
        <w:rPr>
          <w:b/>
          <w:sz w:val="24"/>
        </w:rPr>
        <w:t xml:space="preserve"> </w:t>
      </w:r>
      <w:r>
        <w:rPr>
          <w:b/>
          <w:strike/>
          <w:sz w:val="24"/>
        </w:rPr>
        <w:t>‘post’ remote biometric identification systems.</w:t>
      </w:r>
      <w:r>
        <w:rPr>
          <w:b/>
          <w:sz w:val="24"/>
        </w:rPr>
        <w:t xml:space="preserve"> </w:t>
      </w:r>
      <w:r>
        <w:rPr>
          <w:sz w:val="24"/>
        </w:rPr>
        <w:t>In the case of ‘real-time’ systems, the capturing of the biometric data, the comparison and the identification occur all instantaneously, near-instantaneously or in any event without a significant delay. In this regard, there should be no scope for circumventing the rules of this Regulation on the ‘real- 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 natural persons concerned.</w:t>
      </w:r>
    </w:p>
    <w:p w14:paraId="6B6A8038" w14:textId="77777777" w:rsidR="00F769AC" w:rsidRDefault="00F769AC">
      <w:pPr>
        <w:pStyle w:val="BodyText"/>
        <w:rPr>
          <w:sz w:val="21"/>
        </w:rPr>
      </w:pPr>
    </w:p>
    <w:p w14:paraId="6FC5E13F" w14:textId="77777777" w:rsidR="00F769AC" w:rsidRDefault="00000000">
      <w:pPr>
        <w:pStyle w:val="ListParagraph"/>
        <w:numPr>
          <w:ilvl w:val="0"/>
          <w:numId w:val="104"/>
        </w:numPr>
        <w:tabs>
          <w:tab w:val="left" w:pos="842"/>
        </w:tabs>
        <w:ind w:right="109"/>
        <w:jc w:val="both"/>
        <w:rPr>
          <w:b/>
          <w:sz w:val="24"/>
        </w:rPr>
      </w:pPr>
      <w:r>
        <w:rPr>
          <w:sz w:val="24"/>
        </w:rPr>
        <w:t>For the purposes of this Regulation the notion of publicly accessible space should be understood</w:t>
      </w:r>
      <w:r>
        <w:rPr>
          <w:spacing w:val="-1"/>
          <w:sz w:val="24"/>
        </w:rPr>
        <w:t xml:space="preserve"> </w:t>
      </w:r>
      <w:r>
        <w:rPr>
          <w:sz w:val="24"/>
        </w:rPr>
        <w:t>as</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any</w:t>
      </w:r>
      <w:r>
        <w:rPr>
          <w:spacing w:val="-6"/>
          <w:sz w:val="24"/>
        </w:rPr>
        <w:t xml:space="preserve"> </w:t>
      </w:r>
      <w:r>
        <w:rPr>
          <w:sz w:val="24"/>
        </w:rPr>
        <w:t>physical</w:t>
      </w:r>
      <w:r>
        <w:rPr>
          <w:spacing w:val="-1"/>
          <w:sz w:val="24"/>
        </w:rPr>
        <w:t xml:space="preserve"> </w:t>
      </w:r>
      <w:r>
        <w:rPr>
          <w:sz w:val="24"/>
        </w:rPr>
        <w:t>place</w:t>
      </w:r>
      <w:r>
        <w:rPr>
          <w:spacing w:val="-2"/>
          <w:sz w:val="24"/>
        </w:rPr>
        <w:t xml:space="preserve"> </w:t>
      </w:r>
      <w:r>
        <w:rPr>
          <w:sz w:val="24"/>
        </w:rPr>
        <w:t>that is</w:t>
      </w:r>
      <w:r>
        <w:rPr>
          <w:spacing w:val="-1"/>
          <w:sz w:val="24"/>
        </w:rPr>
        <w:t xml:space="preserve"> </w:t>
      </w:r>
      <w:r>
        <w:rPr>
          <w:sz w:val="24"/>
        </w:rPr>
        <w:t>accessible</w:t>
      </w:r>
      <w:r>
        <w:rPr>
          <w:spacing w:val="-2"/>
          <w:sz w:val="24"/>
        </w:rPr>
        <w:t xml:space="preserve"> </w:t>
      </w:r>
      <w:r>
        <w:rPr>
          <w:sz w:val="24"/>
        </w:rPr>
        <w:t xml:space="preserve">to </w:t>
      </w:r>
      <w:r>
        <w:rPr>
          <w:b/>
          <w:sz w:val="24"/>
        </w:rPr>
        <w:t>an</w:t>
      </w:r>
      <w:r>
        <w:rPr>
          <w:b/>
          <w:spacing w:val="-3"/>
          <w:sz w:val="24"/>
        </w:rPr>
        <w:t xml:space="preserve"> </w:t>
      </w:r>
      <w:r>
        <w:rPr>
          <w:b/>
          <w:sz w:val="24"/>
        </w:rPr>
        <w:t>undetermined</w:t>
      </w:r>
      <w:r>
        <w:rPr>
          <w:b/>
          <w:spacing w:val="-1"/>
          <w:sz w:val="24"/>
        </w:rPr>
        <w:t xml:space="preserve"> </w:t>
      </w:r>
      <w:r>
        <w:rPr>
          <w:b/>
          <w:sz w:val="24"/>
        </w:rPr>
        <w:t xml:space="preserve">number of natural persons </w:t>
      </w:r>
      <w:r>
        <w:rPr>
          <w:strike/>
          <w:sz w:val="24"/>
        </w:rPr>
        <w:t>the public</w:t>
      </w:r>
      <w:r>
        <w:rPr>
          <w:sz w:val="24"/>
        </w:rPr>
        <w:t xml:space="preserve">, </w:t>
      </w:r>
      <w:r>
        <w:rPr>
          <w:b/>
          <w:sz w:val="24"/>
        </w:rPr>
        <w:t>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 theatres, museums, concert and conference</w:t>
      </w:r>
      <w:r>
        <w:rPr>
          <w:b/>
          <w:spacing w:val="27"/>
          <w:sz w:val="24"/>
        </w:rPr>
        <w:t xml:space="preserve"> </w:t>
      </w:r>
      <w:r>
        <w:rPr>
          <w:b/>
          <w:sz w:val="24"/>
        </w:rPr>
        <w:t>halls)</w:t>
      </w:r>
      <w:r>
        <w:rPr>
          <w:b/>
          <w:spacing w:val="27"/>
          <w:sz w:val="24"/>
        </w:rPr>
        <w:t xml:space="preserve"> </w:t>
      </w:r>
      <w:r>
        <w:rPr>
          <w:b/>
          <w:sz w:val="24"/>
        </w:rPr>
        <w:t>leisure</w:t>
      </w:r>
      <w:r>
        <w:rPr>
          <w:b/>
          <w:spacing w:val="27"/>
          <w:sz w:val="24"/>
        </w:rPr>
        <w:t xml:space="preserve"> </w:t>
      </w:r>
      <w:r>
        <w:rPr>
          <w:b/>
          <w:sz w:val="24"/>
        </w:rPr>
        <w:t>or</w:t>
      </w:r>
      <w:r>
        <w:rPr>
          <w:b/>
          <w:spacing w:val="27"/>
          <w:sz w:val="24"/>
        </w:rPr>
        <w:t xml:space="preserve"> </w:t>
      </w:r>
      <w:r>
        <w:rPr>
          <w:b/>
          <w:sz w:val="24"/>
        </w:rPr>
        <w:t>otherwise</w:t>
      </w:r>
      <w:r>
        <w:rPr>
          <w:b/>
          <w:spacing w:val="27"/>
          <w:sz w:val="24"/>
        </w:rPr>
        <w:t xml:space="preserve"> </w:t>
      </w:r>
      <w:r>
        <w:rPr>
          <w:b/>
          <w:sz w:val="24"/>
        </w:rPr>
        <w:t>(for</w:t>
      </w:r>
      <w:r>
        <w:rPr>
          <w:b/>
          <w:spacing w:val="27"/>
          <w:sz w:val="24"/>
        </w:rPr>
        <w:t xml:space="preserve"> </w:t>
      </w:r>
      <w:r>
        <w:rPr>
          <w:b/>
          <w:sz w:val="24"/>
        </w:rPr>
        <w:t>instance,</w:t>
      </w:r>
      <w:r>
        <w:rPr>
          <w:b/>
          <w:spacing w:val="27"/>
          <w:sz w:val="24"/>
        </w:rPr>
        <w:t xml:space="preserve"> </w:t>
      </w:r>
      <w:r>
        <w:rPr>
          <w:b/>
          <w:sz w:val="24"/>
        </w:rPr>
        <w:t>public</w:t>
      </w:r>
      <w:r>
        <w:rPr>
          <w:b/>
          <w:spacing w:val="27"/>
          <w:sz w:val="24"/>
        </w:rPr>
        <w:t xml:space="preserve"> </w:t>
      </w:r>
      <w:r>
        <w:rPr>
          <w:b/>
          <w:sz w:val="24"/>
        </w:rPr>
        <w:t>roads</w:t>
      </w:r>
      <w:r>
        <w:rPr>
          <w:b/>
          <w:spacing w:val="28"/>
          <w:sz w:val="24"/>
        </w:rPr>
        <w:t xml:space="preserve"> </w:t>
      </w:r>
      <w:r>
        <w:rPr>
          <w:b/>
          <w:sz w:val="24"/>
        </w:rPr>
        <w:t>and</w:t>
      </w:r>
      <w:r>
        <w:rPr>
          <w:b/>
          <w:spacing w:val="26"/>
          <w:sz w:val="24"/>
        </w:rPr>
        <w:t xml:space="preserve"> </w:t>
      </w:r>
      <w:r>
        <w:rPr>
          <w:b/>
          <w:sz w:val="24"/>
        </w:rPr>
        <w:t>squares,</w:t>
      </w:r>
      <w:r>
        <w:rPr>
          <w:b/>
          <w:spacing w:val="28"/>
          <w:sz w:val="24"/>
        </w:rPr>
        <w:t xml:space="preserve"> </w:t>
      </w:r>
      <w:r>
        <w:rPr>
          <w:b/>
          <w:sz w:val="24"/>
        </w:rPr>
        <w:t>parks,</w:t>
      </w:r>
    </w:p>
    <w:p w14:paraId="155F264D" w14:textId="77777777" w:rsidR="00F769AC" w:rsidRDefault="0056356B">
      <w:pPr>
        <w:pStyle w:val="BodyText"/>
        <w:spacing w:before="7"/>
        <w:rPr>
          <w:b/>
          <w:sz w:val="17"/>
        </w:rPr>
      </w:pPr>
      <w:r>
        <w:pict w14:anchorId="7A4C691D">
          <v:rect id="docshape37" o:spid="_x0000_s2325" alt="" style="position:absolute;margin-left:56.65pt;margin-top:11.35pt;width:144.05pt;height:.6pt;z-index:-15722496;mso-wrap-edited:f;mso-width-percent:0;mso-height-percent:0;mso-wrap-distance-left:0;mso-wrap-distance-right:0;mso-position-horizontal-relative:page;mso-width-percent:0;mso-height-percent:0" fillcolor="black" stroked="f">
            <w10:wrap type="topAndBottom" anchorx="page"/>
          </v:rect>
        </w:pict>
      </w:r>
    </w:p>
    <w:p w14:paraId="26EEC21F" w14:textId="77777777" w:rsidR="00F769AC" w:rsidRDefault="0056356B">
      <w:pPr>
        <w:spacing w:before="62"/>
        <w:ind w:left="841" w:right="112"/>
        <w:jc w:val="both"/>
        <w:rPr>
          <w:sz w:val="24"/>
        </w:rPr>
      </w:pPr>
      <w:r>
        <w:pict w14:anchorId="49B07157">
          <v:rect id="docshape38" o:spid="_x0000_s2324" alt="" style="position:absolute;left:0;text-align:left;margin-left:92.05pt;margin-top:245.6pt;width:446.6pt;height:.6pt;z-index:-17726464;mso-wrap-edited:f;mso-width-percent:0;mso-height-percent:0;mso-position-horizontal-relative:page;mso-width-percent:0;mso-height-percent:0" fillcolor="black" stroked="f">
            <w10:wrap anchorx="page"/>
          </v:rect>
        </w:pict>
      </w:r>
      <w:r>
        <w:pict w14:anchorId="3B01A202">
          <v:rect id="docshape39" o:spid="_x0000_s2323" alt="" style="position:absolute;left:0;text-align:left;margin-left:92.05pt;margin-top:259.4pt;width:446.6pt;height:.6pt;z-index:-17725952;mso-wrap-edited:f;mso-width-percent:0;mso-height-percent:0;mso-position-horizontal-relative:page;mso-width-percent:0;mso-height-percent:0" fillcolor="black" stroked="f">
            <w10:wrap anchorx="page"/>
          </v:rect>
        </w:pict>
      </w:r>
      <w:r>
        <w:pict w14:anchorId="46700EE1">
          <v:rect id="docshape40" o:spid="_x0000_s2322" alt="" style="position:absolute;left:0;text-align:left;margin-left:92.05pt;margin-top:300.8pt;width:446.6pt;height:.6pt;z-index:-17725440;mso-wrap-edited:f;mso-width-percent:0;mso-height-percent:0;mso-position-horizontal-relative:page;mso-width-percent:0;mso-height-percent:0" fillcolor="black" stroked="f">
            <w10:wrap anchorx="page"/>
          </v:rect>
        </w:pict>
      </w:r>
      <w:r>
        <w:pict w14:anchorId="5CFEE04B">
          <v:rect id="docshape41" o:spid="_x0000_s2321" alt="" style="position:absolute;left:0;text-align:left;margin-left:92.05pt;margin-top:314.6pt;width:446.6pt;height:.6pt;z-index:-17724928;mso-wrap-edited:f;mso-width-percent:0;mso-height-percent:0;mso-position-horizontal-relative:page;mso-width-percent:0;mso-height-percent:0" fillcolor="black" stroked="f">
            <w10:wrap anchorx="page"/>
          </v:rect>
        </w:pict>
      </w:r>
      <w:r>
        <w:pict w14:anchorId="568A2F39">
          <v:rect id="docshape42" o:spid="_x0000_s2320" alt="" style="position:absolute;left:0;text-align:left;margin-left:92.05pt;margin-top:328.4pt;width:446.6pt;height:.6pt;z-index:-17724416;mso-wrap-edited:f;mso-width-percent:0;mso-height-percent:0;mso-position-horizontal-relative:page;mso-width-percent:0;mso-height-percent:0" fillcolor="black" stroked="f">
            <w10:wrap anchorx="page"/>
          </v:rect>
        </w:pict>
      </w:r>
      <w:r>
        <w:pict w14:anchorId="27C89DD5">
          <v:rect id="docshape43" o:spid="_x0000_s2319" alt="" style="position:absolute;left:0;text-align:left;margin-left:92.05pt;margin-top:342.2pt;width:446.6pt;height:.6pt;z-index:-17723904;mso-wrap-edited:f;mso-width-percent:0;mso-height-percent:0;mso-position-horizontal-relative:page;mso-width-percent:0;mso-height-percent:0" fillcolor="black" stroked="f">
            <w10:wrap anchorx="page"/>
          </v:rect>
        </w:pict>
      </w:r>
      <w:r w:rsidR="00000000">
        <w:rPr>
          <w:b/>
          <w:sz w:val="24"/>
        </w:rPr>
        <w:t>forests, playgrounds). A place should be classified as publicly accessible also if, regardless of potential capacity or security restrictions, access is subject to certain predetermined conditions, which can be fulfilled by an undetermined number of persons, such as purchase of a ticket or title of transport, prior registration or having a certain</w:t>
      </w:r>
      <w:r w:rsidR="00000000">
        <w:rPr>
          <w:b/>
          <w:spacing w:val="-2"/>
          <w:sz w:val="24"/>
        </w:rPr>
        <w:t xml:space="preserve"> </w:t>
      </w:r>
      <w:r w:rsidR="00000000">
        <w:rPr>
          <w:b/>
          <w:sz w:val="24"/>
        </w:rPr>
        <w:t>age.</w:t>
      </w:r>
      <w:r w:rsidR="00000000">
        <w:rPr>
          <w:b/>
          <w:spacing w:val="-2"/>
          <w:sz w:val="24"/>
        </w:rPr>
        <w:t xml:space="preserve"> </w:t>
      </w:r>
      <w:r w:rsidR="00000000">
        <w:rPr>
          <w:b/>
          <w:sz w:val="24"/>
        </w:rPr>
        <w:t>By</w:t>
      </w:r>
      <w:r w:rsidR="00000000">
        <w:rPr>
          <w:b/>
          <w:spacing w:val="-2"/>
          <w:sz w:val="24"/>
        </w:rPr>
        <w:t xml:space="preserve"> </w:t>
      </w:r>
      <w:r w:rsidR="00000000">
        <w:rPr>
          <w:b/>
          <w:sz w:val="24"/>
        </w:rPr>
        <w:t>contrast,</w:t>
      </w:r>
      <w:r w:rsidR="00000000">
        <w:rPr>
          <w:b/>
          <w:spacing w:val="-2"/>
          <w:sz w:val="24"/>
        </w:rPr>
        <w:t xml:space="preserve"> </w:t>
      </w:r>
      <w:r w:rsidR="00000000">
        <w:rPr>
          <w:b/>
          <w:sz w:val="24"/>
        </w:rPr>
        <w:t>a</w:t>
      </w:r>
      <w:r w:rsidR="00000000">
        <w:rPr>
          <w:b/>
          <w:spacing w:val="-2"/>
          <w:sz w:val="24"/>
        </w:rPr>
        <w:t xml:space="preserve"> </w:t>
      </w:r>
      <w:r w:rsidR="00000000">
        <w:rPr>
          <w:b/>
          <w:sz w:val="24"/>
        </w:rPr>
        <w:t>place</w:t>
      </w:r>
      <w:r w:rsidR="00000000">
        <w:rPr>
          <w:b/>
          <w:spacing w:val="-4"/>
          <w:sz w:val="24"/>
        </w:rPr>
        <w:t xml:space="preserve"> </w:t>
      </w:r>
      <w:r w:rsidR="00000000">
        <w:rPr>
          <w:b/>
          <w:sz w:val="24"/>
        </w:rPr>
        <w:t>should</w:t>
      </w:r>
      <w:r w:rsidR="00000000">
        <w:rPr>
          <w:b/>
          <w:spacing w:val="-1"/>
          <w:sz w:val="24"/>
        </w:rPr>
        <w:t xml:space="preserve"> </w:t>
      </w:r>
      <w:r w:rsidR="00000000">
        <w:rPr>
          <w:b/>
          <w:sz w:val="24"/>
        </w:rPr>
        <w:t>not</w:t>
      </w:r>
      <w:r w:rsidR="00000000">
        <w:rPr>
          <w:b/>
          <w:spacing w:val="-2"/>
          <w:sz w:val="24"/>
        </w:rPr>
        <w:t xml:space="preserve"> </w:t>
      </w:r>
      <w:r w:rsidR="00000000">
        <w:rPr>
          <w:b/>
          <w:sz w:val="24"/>
        </w:rPr>
        <w:t>be</w:t>
      </w:r>
      <w:r w:rsidR="00000000">
        <w:rPr>
          <w:b/>
          <w:spacing w:val="-3"/>
          <w:sz w:val="24"/>
        </w:rPr>
        <w:t xml:space="preserve"> </w:t>
      </w:r>
      <w:r w:rsidR="00000000">
        <w:rPr>
          <w:b/>
          <w:sz w:val="24"/>
        </w:rPr>
        <w:t>considered</w:t>
      </w:r>
      <w:r w:rsidR="00000000">
        <w:rPr>
          <w:b/>
          <w:spacing w:val="-2"/>
          <w:sz w:val="24"/>
        </w:rPr>
        <w:t xml:space="preserve"> </w:t>
      </w:r>
      <w:r w:rsidR="00000000">
        <w:rPr>
          <w:b/>
          <w:sz w:val="24"/>
        </w:rPr>
        <w:t>publicly</w:t>
      </w:r>
      <w:r w:rsidR="00000000">
        <w:rPr>
          <w:b/>
          <w:spacing w:val="-2"/>
          <w:sz w:val="24"/>
        </w:rPr>
        <w:t xml:space="preserve"> </w:t>
      </w:r>
      <w:r w:rsidR="00000000">
        <w:rPr>
          <w:b/>
          <w:sz w:val="24"/>
        </w:rPr>
        <w:t>accessible</w:t>
      </w:r>
      <w:r w:rsidR="00000000">
        <w:rPr>
          <w:b/>
          <w:spacing w:val="-2"/>
          <w:sz w:val="24"/>
        </w:rPr>
        <w:t xml:space="preserve"> </w:t>
      </w:r>
      <w:r w:rsidR="00000000">
        <w:rPr>
          <w:b/>
          <w:sz w:val="24"/>
        </w:rPr>
        <w:t>if</w:t>
      </w:r>
      <w:r w:rsidR="00000000">
        <w:rPr>
          <w:b/>
          <w:spacing w:val="-1"/>
          <w:sz w:val="24"/>
        </w:rPr>
        <w:t xml:space="preserve"> </w:t>
      </w:r>
      <w:r w:rsidR="00000000">
        <w:rPr>
          <w:b/>
          <w:sz w:val="24"/>
        </w:rPr>
        <w:t>access</w:t>
      </w:r>
      <w:r w:rsidR="00000000">
        <w:rPr>
          <w:b/>
          <w:spacing w:val="-3"/>
          <w:sz w:val="24"/>
        </w:rPr>
        <w:t xml:space="preserve"> </w:t>
      </w:r>
      <w:r w:rsidR="00000000">
        <w:rPr>
          <w:b/>
          <w:sz w:val="24"/>
        </w:rPr>
        <w:t>is limited to specific and defined natural persons through either Union or national law directly related to public safety or security or through the clear manifestation of will</w:t>
      </w:r>
      <w:r w:rsidR="00000000">
        <w:rPr>
          <w:b/>
          <w:spacing w:val="80"/>
          <w:sz w:val="24"/>
        </w:rPr>
        <w:t xml:space="preserve"> </w:t>
      </w:r>
      <w:r w:rsidR="00000000">
        <w:rPr>
          <w:b/>
          <w:sz w:val="24"/>
        </w:rPr>
        <w:t>by the person having the relevant authority on the place. The factual possibility of access alone (e.g. an unlocked door, an open gate in a fence) does not imply that the place is publicly accessible in the presence of indications or circumstances suggesting the contrary (e.g.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 accessible and publicly accessible areas, such as the hallway of a private residential building necessary to access a doctor's</w:t>
      </w:r>
      <w:r w:rsidR="00000000">
        <w:rPr>
          <w:b/>
          <w:spacing w:val="-2"/>
          <w:sz w:val="24"/>
        </w:rPr>
        <w:t xml:space="preserve"> </w:t>
      </w:r>
      <w:r w:rsidR="00000000">
        <w:rPr>
          <w:b/>
          <w:sz w:val="24"/>
        </w:rPr>
        <w:t>office</w:t>
      </w:r>
      <w:r w:rsidR="00000000">
        <w:rPr>
          <w:b/>
          <w:spacing w:val="-4"/>
          <w:sz w:val="24"/>
        </w:rPr>
        <w:t xml:space="preserve"> </w:t>
      </w:r>
      <w:r w:rsidR="00000000">
        <w:rPr>
          <w:b/>
          <w:sz w:val="24"/>
        </w:rPr>
        <w:t>or</w:t>
      </w:r>
      <w:r w:rsidR="00000000">
        <w:rPr>
          <w:b/>
          <w:spacing w:val="-3"/>
          <w:sz w:val="24"/>
        </w:rPr>
        <w:t xml:space="preserve"> </w:t>
      </w:r>
      <w:r w:rsidR="00000000">
        <w:rPr>
          <w:b/>
          <w:sz w:val="24"/>
        </w:rPr>
        <w:t>an</w:t>
      </w:r>
      <w:r w:rsidR="00000000">
        <w:rPr>
          <w:b/>
          <w:spacing w:val="-2"/>
          <w:sz w:val="24"/>
        </w:rPr>
        <w:t xml:space="preserve"> </w:t>
      </w:r>
      <w:r w:rsidR="00000000">
        <w:rPr>
          <w:b/>
          <w:sz w:val="24"/>
        </w:rPr>
        <w:t>airport.</w:t>
      </w:r>
      <w:r w:rsidR="00000000">
        <w:rPr>
          <w:b/>
          <w:spacing w:val="40"/>
          <w:sz w:val="24"/>
        </w:rPr>
        <w:t xml:space="preserve"> </w:t>
      </w:r>
      <w:r w:rsidR="00000000">
        <w:rPr>
          <w:strike/>
          <w:sz w:val="24"/>
        </w:rPr>
        <w:t>Therefore, the</w:t>
      </w:r>
      <w:r w:rsidR="00000000">
        <w:rPr>
          <w:strike/>
          <w:spacing w:val="-2"/>
          <w:sz w:val="24"/>
        </w:rPr>
        <w:t xml:space="preserve"> </w:t>
      </w:r>
      <w:r w:rsidR="00000000">
        <w:rPr>
          <w:strike/>
          <w:sz w:val="24"/>
        </w:rPr>
        <w:t>notion</w:t>
      </w:r>
      <w:r w:rsidR="00000000">
        <w:rPr>
          <w:strike/>
          <w:spacing w:val="-2"/>
          <w:sz w:val="24"/>
        </w:rPr>
        <w:t xml:space="preserve"> </w:t>
      </w:r>
      <w:r w:rsidR="00000000">
        <w:rPr>
          <w:strike/>
          <w:sz w:val="24"/>
        </w:rPr>
        <w:t>does</w:t>
      </w:r>
      <w:r w:rsidR="00000000">
        <w:rPr>
          <w:strike/>
          <w:spacing w:val="-3"/>
          <w:sz w:val="24"/>
        </w:rPr>
        <w:t xml:space="preserve"> </w:t>
      </w:r>
      <w:r w:rsidR="00000000">
        <w:rPr>
          <w:strike/>
          <w:sz w:val="24"/>
        </w:rPr>
        <w:t>not cover</w:t>
      </w:r>
      <w:r w:rsidR="00000000">
        <w:rPr>
          <w:strike/>
          <w:spacing w:val="-1"/>
          <w:sz w:val="24"/>
        </w:rPr>
        <w:t xml:space="preserve"> </w:t>
      </w:r>
      <w:r w:rsidR="00000000">
        <w:rPr>
          <w:strike/>
          <w:sz w:val="24"/>
        </w:rPr>
        <w:t>places that</w:t>
      </w:r>
      <w:r w:rsidR="00000000">
        <w:rPr>
          <w:strike/>
          <w:spacing w:val="-2"/>
          <w:sz w:val="24"/>
        </w:rPr>
        <w:t xml:space="preserve"> </w:t>
      </w:r>
      <w:r w:rsidR="00000000">
        <w:rPr>
          <w:strike/>
          <w:sz w:val="24"/>
        </w:rPr>
        <w:t>are</w:t>
      </w:r>
      <w:r w:rsidR="00000000">
        <w:rPr>
          <w:strike/>
          <w:spacing w:val="-2"/>
          <w:sz w:val="24"/>
        </w:rPr>
        <w:t xml:space="preserve"> </w:t>
      </w:r>
      <w:r w:rsidR="00000000">
        <w:rPr>
          <w:strike/>
          <w:sz w:val="24"/>
        </w:rPr>
        <w:t>private</w:t>
      </w:r>
      <w:r w:rsidR="00000000">
        <w:rPr>
          <w:strike/>
          <w:spacing w:val="-1"/>
          <w:sz w:val="24"/>
        </w:rPr>
        <w:t xml:space="preserve"> </w:t>
      </w:r>
      <w:r w:rsidR="00000000">
        <w:rPr>
          <w:strike/>
          <w:sz w:val="24"/>
        </w:rPr>
        <w:t>in</w:t>
      </w:r>
      <w:r w:rsidR="00000000">
        <w:rPr>
          <w:sz w:val="24"/>
        </w:rPr>
        <w:t xml:space="preserve"> nature and normally not freely accessible for third parties, including law enforcement authorities, unless those parties have been specifically invited or authorised, such as homes, </w:t>
      </w:r>
      <w:r w:rsidR="00000000">
        <w:rPr>
          <w:strike/>
          <w:sz w:val="24"/>
        </w:rPr>
        <w:t>private clubs, offices, warehouses and factories.</w:t>
      </w:r>
      <w:r w:rsidR="00000000">
        <w:rPr>
          <w:spacing w:val="80"/>
          <w:sz w:val="24"/>
        </w:rPr>
        <w:t xml:space="preserve"> </w:t>
      </w:r>
      <w:r w:rsidR="00000000">
        <w:rPr>
          <w:sz w:val="24"/>
        </w:rPr>
        <w:t xml:space="preserve">Online spaces are not covered either, as they are not physical spaces. </w:t>
      </w:r>
      <w:r w:rsidR="00000000">
        <w:rPr>
          <w:strike/>
          <w:sz w:val="24"/>
        </w:rPr>
        <w:t>However, the mere fact that certain conditions for accessing a</w:t>
      </w:r>
      <w:r w:rsidR="00000000">
        <w:rPr>
          <w:sz w:val="24"/>
        </w:rPr>
        <w:t xml:space="preserve"> particular space may apply, such as admission tickets or age restrictions, does not mean that the space is not publicly accessible within the meaning of this Regulation. Consequently, in addition to public spaces such as streets, relevant parts of government buildings and most </w:t>
      </w:r>
      <w:r w:rsidR="00000000">
        <w:rPr>
          <w:sz w:val="24"/>
        </w:rPr>
        <w:lastRenderedPageBreak/>
        <w:t xml:space="preserve">transport infrastructure, spaces such as cinemas, theatres, shops and shopping centres are </w:t>
      </w:r>
      <w:r w:rsidR="00000000">
        <w:rPr>
          <w:strike/>
          <w:sz w:val="24"/>
        </w:rPr>
        <w:t>normally also publicly accessible.</w:t>
      </w:r>
      <w:r w:rsidR="00000000">
        <w:rPr>
          <w:sz w:val="24"/>
        </w:rPr>
        <w:t xml:space="preserve"> Whether a given space is accessible to the public should however be determined on a case-by-case basis, having regard to the specificities of the individual situation at hand.</w:t>
      </w:r>
    </w:p>
    <w:p w14:paraId="1A5B75A2" w14:textId="77777777" w:rsidR="00F769AC" w:rsidRDefault="00000000">
      <w:pPr>
        <w:pStyle w:val="ListParagraph"/>
        <w:numPr>
          <w:ilvl w:val="0"/>
          <w:numId w:val="104"/>
        </w:numPr>
        <w:tabs>
          <w:tab w:val="left" w:pos="842"/>
        </w:tabs>
        <w:ind w:right="117" w:hanging="649"/>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7988D804" w14:textId="77777777" w:rsidR="00F769AC" w:rsidRDefault="00000000">
      <w:pPr>
        <w:pStyle w:val="ListParagraph"/>
        <w:numPr>
          <w:ilvl w:val="0"/>
          <w:numId w:val="104"/>
        </w:numPr>
        <w:tabs>
          <w:tab w:val="left" w:pos="842"/>
        </w:tabs>
        <w:ind w:right="109"/>
        <w:jc w:val="both"/>
        <w:rPr>
          <w:sz w:val="24"/>
        </w:rPr>
      </w:pPr>
      <w:r>
        <w:rPr>
          <w:sz w:val="24"/>
        </w:rPr>
        <w:t>In light of their digital nature, certain AI systems should fall within the scope of this Regulation even when they are neither placed on the market, nor put into service, nor used</w:t>
      </w:r>
      <w:r>
        <w:rPr>
          <w:spacing w:val="80"/>
          <w:sz w:val="24"/>
        </w:rPr>
        <w:t xml:space="preserve"> </w:t>
      </w:r>
      <w:r>
        <w:rPr>
          <w:sz w:val="24"/>
        </w:rPr>
        <w:t xml:space="preserve">in the Union. This is the case for example of an operator established in the Union that contracts certain services to an operator established outside the Union in relation to an activity to be performed by an AI system that would qualify as high-risk </w:t>
      </w:r>
      <w:r>
        <w:rPr>
          <w:strike/>
          <w:sz w:val="24"/>
        </w:rPr>
        <w:t>and whose effects</w:t>
      </w:r>
      <w:r>
        <w:rPr>
          <w:sz w:val="24"/>
        </w:rPr>
        <w:t xml:space="preserve"> </w:t>
      </w:r>
      <w:r>
        <w:rPr>
          <w:strike/>
          <w:sz w:val="24"/>
        </w:rPr>
        <w:t>impact natural persons located in the Union</w:t>
      </w:r>
      <w:r>
        <w:rPr>
          <w:sz w:val="24"/>
        </w:rPr>
        <w:t xml:space="preserve">. In those circumstances, the AI system used by the operator outside the Union could process data lawfully 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z w:val="24"/>
        </w:rPr>
        <w:t xml:space="preserve">future </w:t>
      </w:r>
      <w:r>
        <w:rPr>
          <w:sz w:val="24"/>
        </w:rPr>
        <w:t>cooperation with foreign</w:t>
      </w:r>
      <w:r>
        <w:rPr>
          <w:spacing w:val="40"/>
          <w:sz w:val="24"/>
        </w:rPr>
        <w:t xml:space="preserve"> </w:t>
      </w:r>
      <w:r>
        <w:rPr>
          <w:sz w:val="24"/>
        </w:rPr>
        <w:t>partners with whom information and evidence is exchanged, this Regulation should not</w:t>
      </w:r>
      <w:r>
        <w:rPr>
          <w:spacing w:val="40"/>
          <w:sz w:val="24"/>
        </w:rPr>
        <w:t xml:space="preserve"> </w:t>
      </w:r>
      <w:r>
        <w:rPr>
          <w:sz w:val="24"/>
        </w:rPr>
        <w:t>apply to public authorities of a third country and international organisations when acting in</w:t>
      </w:r>
    </w:p>
    <w:p w14:paraId="11D4157B" w14:textId="77777777" w:rsidR="00F769AC" w:rsidRDefault="00F769AC">
      <w:pPr>
        <w:jc w:val="both"/>
        <w:rPr>
          <w:sz w:val="24"/>
        </w:rPr>
        <w:sectPr w:rsidR="00F769AC">
          <w:pgSz w:w="11910" w:h="16840"/>
          <w:pgMar w:top="960" w:right="1020" w:bottom="1320" w:left="1000" w:header="0" w:footer="1130" w:gutter="0"/>
          <w:cols w:space="720"/>
        </w:sectPr>
      </w:pPr>
    </w:p>
    <w:p w14:paraId="1048C543" w14:textId="77777777" w:rsidR="00F769AC" w:rsidRDefault="00000000">
      <w:pPr>
        <w:spacing w:before="77"/>
        <w:ind w:left="841" w:right="110"/>
        <w:jc w:val="both"/>
        <w:rPr>
          <w:b/>
          <w:sz w:val="24"/>
        </w:rPr>
      </w:pPr>
      <w:r>
        <w:rPr>
          <w:sz w:val="24"/>
        </w:rPr>
        <w:lastRenderedPageBreak/>
        <w:t xml:space="preserve">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z w:val="24"/>
        </w:rPr>
        <w:t xml:space="preserve">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w:t>
      </w:r>
      <w:r>
        <w:rPr>
          <w:b/>
          <w:spacing w:val="-2"/>
          <w:sz w:val="24"/>
        </w:rPr>
        <w:t>Regulation.</w:t>
      </w:r>
    </w:p>
    <w:p w14:paraId="4F55A201" w14:textId="77777777" w:rsidR="00F769AC" w:rsidRDefault="00000000">
      <w:pPr>
        <w:pStyle w:val="ListParagraph"/>
        <w:numPr>
          <w:ilvl w:val="0"/>
          <w:numId w:val="104"/>
        </w:numPr>
        <w:tabs>
          <w:tab w:val="left" w:pos="841"/>
          <w:tab w:val="left" w:pos="842"/>
        </w:tabs>
        <w:ind w:right="119"/>
        <w:rPr>
          <w:sz w:val="24"/>
        </w:rPr>
      </w:pPr>
      <w:r>
        <w:rPr>
          <w:sz w:val="24"/>
        </w:rPr>
        <w:t>This Regulation should also apply to Union institutions, offices, bodies and agencies when acting as a provider or user of an AI system.</w:t>
      </w:r>
    </w:p>
    <w:p w14:paraId="3D78B081" w14:textId="77777777" w:rsidR="00F769AC" w:rsidRDefault="0056356B">
      <w:pPr>
        <w:ind w:left="841" w:right="108" w:hanging="709"/>
        <w:jc w:val="both"/>
        <w:rPr>
          <w:b/>
          <w:sz w:val="24"/>
        </w:rPr>
      </w:pPr>
      <w:r>
        <w:pict w14:anchorId="1A9E708B">
          <v:rect id="docshape44" o:spid="_x0000_s2318" alt="" style="position:absolute;left:0;text-align:left;margin-left:92.05pt;margin-top:394.8pt;width:446.6pt;height:.6pt;z-index:-17723392;mso-wrap-edited:f;mso-width-percent:0;mso-height-percent:0;mso-position-horizontal-relative:page;mso-width-percent:0;mso-height-percent:0" fillcolor="black" stroked="f">
            <w10:wrap anchorx="page"/>
          </v:rect>
        </w:pict>
      </w:r>
      <w:r>
        <w:pict w14:anchorId="63CD0B98">
          <v:rect id="docshape45" o:spid="_x0000_s2317" alt="" style="position:absolute;left:0;text-align:left;margin-left:92.05pt;margin-top:408.6pt;width:446.6pt;height:.6pt;z-index:-17722880;mso-wrap-edited:f;mso-width-percent:0;mso-height-percent:0;mso-position-horizontal-relative:page;mso-width-percent:0;mso-height-percent:0" fillcolor="black" stroked="f">
            <w10:wrap anchorx="page"/>
          </v:rect>
        </w:pict>
      </w:r>
      <w:r>
        <w:pict w14:anchorId="37DFD920">
          <v:rect id="docshape46" o:spid="_x0000_s2316" alt="" style="position:absolute;left:0;text-align:left;margin-left:92.05pt;margin-top:422.4pt;width:446.6pt;height:.6pt;z-index:-17722368;mso-wrap-edited:f;mso-width-percent:0;mso-height-percent:0;mso-position-horizontal-relative:page;mso-width-percent:0;mso-height-percent:0" fillcolor="black" stroked="f">
            <w10:wrap anchorx="page"/>
          </v:rect>
        </w:pict>
      </w:r>
      <w:r>
        <w:pict w14:anchorId="14F6BBB2">
          <v:rect id="docshape47" o:spid="_x0000_s2315" alt="" style="position:absolute;left:0;text-align:left;margin-left:92.05pt;margin-top:436.2pt;width:446.6pt;height:.6pt;z-index:-17721856;mso-wrap-edited:f;mso-width-percent:0;mso-height-percent:0;mso-position-horizontal-relative:page;mso-width-percent:0;mso-height-percent:0" fillcolor="black" stroked="f">
            <w10:wrap anchorx="page"/>
          </v:rect>
        </w:pict>
      </w:r>
      <w:r>
        <w:pict w14:anchorId="72BE5161">
          <v:rect id="docshape48" o:spid="_x0000_s2314" alt="" style="position:absolute;left:0;text-align:left;margin-left:92.05pt;margin-top:450pt;width:446.6pt;height:.6pt;z-index:-17721344;mso-wrap-edited:f;mso-width-percent:0;mso-height-percent:0;mso-position-horizontal-relative:page;mso-width-percent:0;mso-height-percent:0" fillcolor="black" stroked="f">
            <w10:wrap anchorx="page"/>
          </v:rect>
        </w:pict>
      </w:r>
      <w:r>
        <w:pict w14:anchorId="0ECF6B7E">
          <v:rect id="docshape49" o:spid="_x0000_s2313" alt="" style="position:absolute;left:0;text-align:left;margin-left:92.05pt;margin-top:463.8pt;width:446.6pt;height:.6pt;z-index:-17720832;mso-wrap-edited:f;mso-width-percent:0;mso-height-percent:0;mso-position-horizontal-relative:page;mso-width-percent:0;mso-height-percent:0" fillcolor="black" stroked="f">
            <w10:wrap anchorx="page"/>
          </v:rect>
        </w:pict>
      </w:r>
      <w:r>
        <w:pict w14:anchorId="3FE611A2">
          <v:rect id="docshape50" o:spid="_x0000_s2312" alt="" style="position:absolute;left:0;text-align:left;margin-left:92.05pt;margin-top:477.5pt;width:446.6pt;height:.6pt;z-index:-17720320;mso-wrap-edited:f;mso-width-percent:0;mso-height-percent:0;mso-position-horizontal-relative:page;mso-width-percent:0;mso-height-percent:0" fillcolor="black" stroked="f">
            <w10:wrap anchorx="page"/>
          </v:rect>
        </w:pict>
      </w:r>
      <w:r>
        <w:pict w14:anchorId="316E9BA3">
          <v:rect id="docshape51" o:spid="_x0000_s2311" alt="" style="position:absolute;left:0;text-align:left;margin-left:92.05pt;margin-top:491.3pt;width:446.6pt;height:.6pt;z-index:-17719808;mso-wrap-edited:f;mso-width-percent:0;mso-height-percent:0;mso-position-horizontal-relative:page;mso-width-percent:0;mso-height-percent:0" fillcolor="black" stroked="f">
            <w10:wrap anchorx="page"/>
          </v:rect>
        </w:pict>
      </w:r>
      <w:r>
        <w:pict w14:anchorId="19319963">
          <v:rect id="docshape52" o:spid="_x0000_s2310" alt="" style="position:absolute;left:0;text-align:left;margin-left:92.05pt;margin-top:505.1pt;width:446.6pt;height:.6pt;z-index:-17719296;mso-wrap-edited:f;mso-width-percent:0;mso-height-percent:0;mso-position-horizontal-relative:page;mso-width-percent:0;mso-height-percent:0" fillcolor="black" stroked="f">
            <w10:wrap anchorx="page"/>
          </v:rect>
        </w:pict>
      </w:r>
      <w:r w:rsidR="00000000">
        <w:rPr>
          <w:sz w:val="24"/>
        </w:rPr>
        <w:t>(-12a)</w:t>
      </w:r>
      <w:r w:rsidR="00000000">
        <w:rPr>
          <w:spacing w:val="40"/>
          <w:sz w:val="24"/>
        </w:rPr>
        <w:t xml:space="preserve"> </w:t>
      </w:r>
      <w:r w:rsidR="00000000">
        <w:rPr>
          <w:b/>
          <w:sz w:val="24"/>
        </w:rPr>
        <w:t xml:space="preserve">If and insofar </w:t>
      </w:r>
      <w:r w:rsidR="00000000">
        <w:rPr>
          <w:sz w:val="24"/>
        </w:rPr>
        <w:t xml:space="preserve">AI systems </w:t>
      </w:r>
      <w:r w:rsidR="00000000">
        <w:rPr>
          <w:b/>
          <w:sz w:val="24"/>
        </w:rPr>
        <w:t xml:space="preserve">are </w:t>
      </w:r>
      <w:r w:rsidR="00000000">
        <w:rPr>
          <w:strike/>
          <w:sz w:val="24"/>
        </w:rPr>
        <w:t>[exclusively]developed</w:t>
      </w:r>
      <w:r w:rsidR="00000000">
        <w:rPr>
          <w:sz w:val="24"/>
        </w:rPr>
        <w:t xml:space="preserve"> </w:t>
      </w:r>
      <w:r w:rsidR="00000000">
        <w:rPr>
          <w:b/>
          <w:sz w:val="24"/>
        </w:rPr>
        <w:t xml:space="preserve">placed on the market, </w:t>
      </w:r>
      <w:r w:rsidR="00000000">
        <w:rPr>
          <w:b/>
          <w:strike/>
          <w:sz w:val="24"/>
        </w:rPr>
        <w:t>or</w:t>
      </w:r>
      <w:r w:rsidR="00000000">
        <w:rPr>
          <w:b/>
          <w:sz w:val="24"/>
        </w:rPr>
        <w:t xml:space="preserve"> put into service, or used with or without modification of such systems</w:t>
      </w:r>
      <w:r w:rsidR="00000000">
        <w:rPr>
          <w:b/>
          <w:spacing w:val="40"/>
          <w:sz w:val="24"/>
        </w:rPr>
        <w:t xml:space="preserve"> </w:t>
      </w:r>
      <w:r w:rsidR="00000000">
        <w:rPr>
          <w:strike/>
          <w:sz w:val="24"/>
        </w:rPr>
        <w:t>or used</w:t>
      </w:r>
      <w:r w:rsidR="00000000">
        <w:rPr>
          <w:sz w:val="24"/>
        </w:rPr>
        <w:t xml:space="preserve"> for military, </w:t>
      </w:r>
      <w:r w:rsidR="00000000">
        <w:rPr>
          <w:b/>
          <w:strike/>
          <w:sz w:val="24"/>
        </w:rPr>
        <w:t>or</w:t>
      </w:r>
      <w:r w:rsidR="00000000">
        <w:rPr>
          <w:b/>
          <w:sz w:val="24"/>
        </w:rPr>
        <w:t xml:space="preserve"> defence or national security </w:t>
      </w:r>
      <w:r w:rsidR="00000000">
        <w:rPr>
          <w:sz w:val="24"/>
        </w:rPr>
        <w:t>purposes</w:t>
      </w:r>
      <w:r w:rsidR="00000000">
        <w:rPr>
          <w:b/>
          <w:sz w:val="24"/>
        </w:rPr>
        <w:t xml:space="preserve">, those </w:t>
      </w:r>
      <w:r w:rsidR="00000000">
        <w:rPr>
          <w:sz w:val="24"/>
        </w:rPr>
        <w:t xml:space="preserve">should be excluded from the scope of this Regulation </w:t>
      </w:r>
      <w:r w:rsidR="00000000">
        <w:rPr>
          <w:b/>
          <w:sz w:val="24"/>
        </w:rPr>
        <w:t>regardless of which type of entity is carrying out those activities, such as whether it is a public or private entity</w:t>
      </w:r>
      <w:r w:rsidR="00000000">
        <w:rPr>
          <w:sz w:val="24"/>
        </w:rPr>
        <w:t xml:space="preserve">. </w:t>
      </w:r>
      <w:r w:rsidR="00000000">
        <w:rPr>
          <w:b/>
          <w:sz w:val="24"/>
        </w:rPr>
        <w:t>As regards military and defence purposes,</w:t>
      </w:r>
      <w:r w:rsidR="00000000">
        <w:rPr>
          <w:b/>
          <w:spacing w:val="40"/>
          <w:sz w:val="24"/>
        </w:rPr>
        <w:t xml:space="preserve"> </w:t>
      </w:r>
      <w:r w:rsidR="00000000">
        <w:rPr>
          <w:b/>
          <w:strike/>
          <w:sz w:val="24"/>
        </w:rPr>
        <w:t>S</w:t>
      </w:r>
      <w:r w:rsidR="00000000">
        <w:rPr>
          <w:b/>
          <w:sz w:val="24"/>
        </w:rPr>
        <w:t>such exclusion is justified both</w:t>
      </w:r>
      <w:r w:rsidR="00000000">
        <w:rPr>
          <w:b/>
          <w:spacing w:val="40"/>
          <w:sz w:val="24"/>
        </w:rPr>
        <w:t xml:space="preserve"> </w:t>
      </w:r>
      <w:r w:rsidR="00000000">
        <w:rPr>
          <w:b/>
          <w:sz w:val="24"/>
        </w:rPr>
        <w:t>by Article 4(2) TEU and by the specifities of the Member States’ and the</w:t>
      </w:r>
      <w:r w:rsidR="00000000">
        <w:rPr>
          <w:b/>
          <w:spacing w:val="-1"/>
          <w:sz w:val="24"/>
        </w:rPr>
        <w:t xml:space="preserve"> </w:t>
      </w:r>
      <w:r w:rsidR="00000000">
        <w:rPr>
          <w:b/>
          <w:sz w:val="24"/>
        </w:rPr>
        <w:t>common Union defence</w:t>
      </w:r>
      <w:r w:rsidR="00000000">
        <w:rPr>
          <w:b/>
          <w:spacing w:val="-1"/>
          <w:sz w:val="24"/>
        </w:rPr>
        <w:t xml:space="preserve"> </w:t>
      </w:r>
      <w:r w:rsidR="00000000">
        <w:rPr>
          <w:b/>
          <w:sz w:val="24"/>
        </w:rPr>
        <w:t>policy covered by Chapter</w:t>
      </w:r>
      <w:r w:rsidR="00000000">
        <w:rPr>
          <w:b/>
          <w:spacing w:val="-1"/>
          <w:sz w:val="24"/>
        </w:rPr>
        <w:t xml:space="preserve"> </w:t>
      </w:r>
      <w:r w:rsidR="00000000">
        <w:rPr>
          <w:b/>
          <w:sz w:val="24"/>
        </w:rPr>
        <w:t>2 of Title</w:t>
      </w:r>
      <w:r w:rsidR="00000000">
        <w:rPr>
          <w:b/>
          <w:spacing w:val="-1"/>
          <w:sz w:val="24"/>
        </w:rPr>
        <w:t xml:space="preserve"> </w:t>
      </w:r>
      <w:r w:rsidR="00000000">
        <w:rPr>
          <w:b/>
          <w:sz w:val="24"/>
        </w:rPr>
        <w:t>V of the Treaty on European Union</w:t>
      </w:r>
      <w:r w:rsidR="00000000">
        <w:rPr>
          <w:b/>
          <w:spacing w:val="40"/>
          <w:sz w:val="24"/>
        </w:rPr>
        <w:t xml:space="preserve"> </w:t>
      </w:r>
      <w:r w:rsidR="00000000">
        <w:rPr>
          <w:b/>
          <w:sz w:val="24"/>
        </w:rPr>
        <w:t>(TEU) that are subject to public international law, which is therefore the more appropriate legal framework for the regulation of AI systems in the context of the use of lethal force and other AI systems in the context of military and defence activities. As regards national security purposes, the exclusion is justified both by the fact that national security remains the sole responsibility of Member States in accordance with Article 4(2) TEU and by the specific nature and operational</w:t>
      </w:r>
      <w:r w:rsidR="00000000">
        <w:rPr>
          <w:b/>
          <w:spacing w:val="-1"/>
          <w:sz w:val="24"/>
        </w:rPr>
        <w:t xml:space="preserve"> </w:t>
      </w:r>
      <w:r w:rsidR="00000000">
        <w:rPr>
          <w:b/>
          <w:sz w:val="24"/>
        </w:rPr>
        <w:t>needs</w:t>
      </w:r>
      <w:r w:rsidR="00000000">
        <w:rPr>
          <w:b/>
          <w:spacing w:val="-1"/>
          <w:sz w:val="24"/>
        </w:rPr>
        <w:t xml:space="preserve"> </w:t>
      </w:r>
      <w:r w:rsidR="00000000">
        <w:rPr>
          <w:b/>
          <w:sz w:val="24"/>
        </w:rPr>
        <w:t>of national</w:t>
      </w:r>
      <w:r w:rsidR="00000000">
        <w:rPr>
          <w:b/>
          <w:spacing w:val="-1"/>
          <w:sz w:val="24"/>
        </w:rPr>
        <w:t xml:space="preserve"> </w:t>
      </w:r>
      <w:r w:rsidR="00000000">
        <w:rPr>
          <w:b/>
          <w:sz w:val="24"/>
        </w:rPr>
        <w:t>security</w:t>
      </w:r>
      <w:r w:rsidR="00000000">
        <w:rPr>
          <w:b/>
          <w:spacing w:val="-1"/>
          <w:sz w:val="24"/>
        </w:rPr>
        <w:t xml:space="preserve"> </w:t>
      </w:r>
      <w:r w:rsidR="00000000">
        <w:rPr>
          <w:b/>
          <w:sz w:val="24"/>
        </w:rPr>
        <w:t>activities</w:t>
      </w:r>
      <w:r w:rsidR="00000000">
        <w:rPr>
          <w:b/>
          <w:spacing w:val="-1"/>
          <w:sz w:val="24"/>
        </w:rPr>
        <w:t xml:space="preserve"> </w:t>
      </w:r>
      <w:r w:rsidR="00000000">
        <w:rPr>
          <w:b/>
          <w:sz w:val="24"/>
        </w:rPr>
        <w:t>and</w:t>
      </w:r>
      <w:r w:rsidR="00000000">
        <w:rPr>
          <w:b/>
          <w:spacing w:val="-3"/>
          <w:sz w:val="24"/>
        </w:rPr>
        <w:t xml:space="preserve"> </w:t>
      </w:r>
      <w:r w:rsidR="00000000">
        <w:rPr>
          <w:b/>
          <w:sz w:val="24"/>
        </w:rPr>
        <w:t>specific</w:t>
      </w:r>
      <w:r w:rsidR="00000000">
        <w:rPr>
          <w:b/>
          <w:spacing w:val="-3"/>
          <w:sz w:val="24"/>
        </w:rPr>
        <w:t xml:space="preserve"> </w:t>
      </w:r>
      <w:r w:rsidR="00000000">
        <w:rPr>
          <w:b/>
          <w:sz w:val="24"/>
        </w:rPr>
        <w:t>national</w:t>
      </w:r>
      <w:r w:rsidR="00000000">
        <w:rPr>
          <w:b/>
          <w:spacing w:val="-1"/>
          <w:sz w:val="24"/>
        </w:rPr>
        <w:t xml:space="preserve"> </w:t>
      </w:r>
      <w:r w:rsidR="00000000">
        <w:rPr>
          <w:b/>
          <w:sz w:val="24"/>
        </w:rPr>
        <w:t>rules</w:t>
      </w:r>
      <w:r w:rsidR="00000000">
        <w:rPr>
          <w:b/>
          <w:spacing w:val="-1"/>
          <w:sz w:val="24"/>
        </w:rPr>
        <w:t xml:space="preserve"> </w:t>
      </w:r>
      <w:r w:rsidR="00000000">
        <w:rPr>
          <w:b/>
          <w:sz w:val="24"/>
        </w:rPr>
        <w:t>applicable</w:t>
      </w:r>
      <w:r w:rsidR="00000000">
        <w:rPr>
          <w:b/>
          <w:spacing w:val="-2"/>
          <w:sz w:val="24"/>
        </w:rPr>
        <w:t xml:space="preserve"> </w:t>
      </w:r>
      <w:r w:rsidR="00000000">
        <w:rPr>
          <w:b/>
          <w:sz w:val="24"/>
        </w:rPr>
        <w:t>to those activities.</w:t>
      </w:r>
      <w:r w:rsidR="00000000">
        <w:rPr>
          <w:b/>
          <w:spacing w:val="80"/>
          <w:sz w:val="24"/>
        </w:rPr>
        <w:t xml:space="preserve"> </w:t>
      </w:r>
      <w:r w:rsidR="00000000">
        <w:rPr>
          <w:b/>
          <w:sz w:val="24"/>
        </w:rPr>
        <w:t xml:space="preserve">Nonetheless, if an AI system </w:t>
      </w:r>
      <w:r w:rsidR="00000000">
        <w:rPr>
          <w:b/>
          <w:strike/>
          <w:sz w:val="24"/>
        </w:rPr>
        <w:t>developed placed on the market or put</w:t>
      </w:r>
      <w:r w:rsidR="00000000">
        <w:rPr>
          <w:b/>
          <w:sz w:val="24"/>
        </w:rPr>
        <w:t xml:space="preserve"> </w:t>
      </w:r>
      <w:r w:rsidR="00000000">
        <w:rPr>
          <w:b/>
          <w:strike/>
          <w:sz w:val="24"/>
        </w:rPr>
        <w:t>into service</w:t>
      </w:r>
      <w:r w:rsidR="00000000">
        <w:rPr>
          <w:b/>
          <w:sz w:val="24"/>
        </w:rPr>
        <w:t xml:space="preserve"> </w:t>
      </w:r>
      <w:r w:rsidR="00000000">
        <w:rPr>
          <w:b/>
          <w:strike/>
          <w:sz w:val="24"/>
        </w:rPr>
        <w:t xml:space="preserve">exclusively </w:t>
      </w:r>
      <w:r w:rsidR="00000000">
        <w:rPr>
          <w:b/>
          <w:sz w:val="24"/>
        </w:rPr>
        <w:t xml:space="preserve">developed, placed on the market, </w:t>
      </w:r>
      <w:r w:rsidR="00000000">
        <w:rPr>
          <w:b/>
          <w:strike/>
          <w:sz w:val="24"/>
        </w:rPr>
        <w:t>or</w:t>
      </w:r>
      <w:r w:rsidR="00000000">
        <w:rPr>
          <w:b/>
          <w:sz w:val="24"/>
        </w:rPr>
        <w:t xml:space="preserve"> put into service or used </w:t>
      </w:r>
      <w:r w:rsidR="00000000">
        <w:rPr>
          <w:b/>
          <w:strike/>
          <w:sz w:val="24"/>
        </w:rPr>
        <w:t>exclusively</w:t>
      </w:r>
      <w:r w:rsidR="00000000">
        <w:rPr>
          <w:b/>
          <w:sz w:val="24"/>
        </w:rPr>
        <w:t xml:space="preserve"> for military, </w:t>
      </w:r>
      <w:r w:rsidR="00000000">
        <w:rPr>
          <w:b/>
          <w:strike/>
          <w:sz w:val="24"/>
        </w:rPr>
        <w:t>or</w:t>
      </w:r>
      <w:r w:rsidR="00000000">
        <w:rPr>
          <w:b/>
          <w:sz w:val="24"/>
        </w:rPr>
        <w:t xml:space="preserve"> defence or national security purposes is used </w:t>
      </w:r>
      <w:r w:rsidR="00000000">
        <w:rPr>
          <w:b/>
          <w:strike/>
          <w:sz w:val="24"/>
        </w:rPr>
        <w:t>outside those</w:t>
      </w:r>
      <w:r w:rsidR="00000000">
        <w:rPr>
          <w:b/>
          <w:sz w:val="24"/>
        </w:rPr>
        <w:t xml:space="preserve"> outside those temporarily or permanently for other purposes (for example, civilian or humanitarian purposes, law enforcement or public security purposes), such a system would fall within the scope of this Regulation. In that case, the entity using the system for other than military, </w:t>
      </w:r>
      <w:r w:rsidR="00000000">
        <w:rPr>
          <w:b/>
          <w:strike/>
          <w:sz w:val="24"/>
        </w:rPr>
        <w:t>or</w:t>
      </w:r>
      <w:r w:rsidR="00000000">
        <w:rPr>
          <w:b/>
          <w:sz w:val="24"/>
        </w:rPr>
        <w:t xml:space="preserve"> defence or national security purposes should ensure compliance of the system with this Regulation, unless the system is already compliant with this Regulation. AI systems placed on the market or put into service for an excluded </w:t>
      </w:r>
      <w:r w:rsidR="00000000">
        <w:rPr>
          <w:b/>
          <w:strike/>
          <w:sz w:val="24"/>
        </w:rPr>
        <w:t>both</w:t>
      </w:r>
      <w:r w:rsidR="00000000">
        <w:rPr>
          <w:b/>
          <w:sz w:val="24"/>
        </w:rPr>
        <w:t xml:space="preserve"> (i.e. military, </w:t>
      </w:r>
      <w:r w:rsidR="00000000">
        <w:rPr>
          <w:b/>
          <w:strike/>
          <w:sz w:val="24"/>
        </w:rPr>
        <w:t>or</w:t>
      </w:r>
      <w:r w:rsidR="00000000">
        <w:rPr>
          <w:b/>
          <w:sz w:val="24"/>
        </w:rPr>
        <w:t xml:space="preserve"> defence or national security) and one or more non excluded purposes (e.g. </w:t>
      </w:r>
      <w:r w:rsidR="00000000">
        <w:rPr>
          <w:b/>
          <w:strike/>
          <w:sz w:val="24"/>
        </w:rPr>
        <w:t>and</w:t>
      </w:r>
      <w:r w:rsidR="00000000">
        <w:rPr>
          <w:b/>
          <w:sz w:val="24"/>
        </w:rPr>
        <w:t xml:space="preserve"> civilian purposes, law enforcement, etc.), fall within the scope of this Regulation and providers of those systems should ensure compliance with this Regulation.</w:t>
      </w:r>
      <w:r w:rsidR="00000000">
        <w:rPr>
          <w:b/>
          <w:spacing w:val="40"/>
          <w:sz w:val="24"/>
        </w:rPr>
        <w:t xml:space="preserve"> </w:t>
      </w:r>
      <w:r w:rsidR="00000000">
        <w:rPr>
          <w:strike/>
          <w:sz w:val="24"/>
        </w:rPr>
        <w:t>where that use falls under the exclusive remit of the Common Foreign and</w:t>
      </w:r>
      <w:r w:rsidR="00000000">
        <w:rPr>
          <w:sz w:val="24"/>
        </w:rPr>
        <w:t xml:space="preserve"> </w:t>
      </w:r>
      <w:r w:rsidR="00000000">
        <w:rPr>
          <w:strike/>
          <w:sz w:val="24"/>
        </w:rPr>
        <w:t>Security Policy regulated under Title V of the Treaty on the European Union (TEU).</w:t>
      </w:r>
      <w:r w:rsidR="00000000">
        <w:rPr>
          <w:sz w:val="24"/>
        </w:rPr>
        <w:t xml:space="preserve"> </w:t>
      </w:r>
      <w:r w:rsidR="00000000">
        <w:rPr>
          <w:b/>
          <w:strike/>
          <w:sz w:val="24"/>
        </w:rPr>
        <w:t>If and</w:t>
      </w:r>
      <w:r w:rsidR="00000000">
        <w:rPr>
          <w:b/>
          <w:sz w:val="24"/>
        </w:rPr>
        <w:t xml:space="preserve"> insofar When AI systems are exclusively developed placed on the market or put into service or used for national security purposes, they should also be excluded from the scope of the Regulation, regardless of which type of entity is carrying out those activities, such as whether it is a public or private entity. taking into account Such exclusion is justified both by the fact that national security remains the sole responsibility of Member States in accordance with Article 4(2) TEU and by the specific nature and operational needs of national security activities and specific</w:t>
      </w:r>
      <w:r w:rsidR="00000000">
        <w:rPr>
          <w:b/>
          <w:spacing w:val="40"/>
          <w:sz w:val="24"/>
        </w:rPr>
        <w:t xml:space="preserve"> </w:t>
      </w:r>
      <w:r w:rsidR="00000000">
        <w:rPr>
          <w:b/>
          <w:sz w:val="24"/>
        </w:rPr>
        <w:t>national rules applicable to those activities. Nonetheless, if an AI system placed on the market</w:t>
      </w:r>
      <w:r w:rsidR="00000000">
        <w:rPr>
          <w:b/>
          <w:spacing w:val="-1"/>
          <w:sz w:val="24"/>
        </w:rPr>
        <w:t xml:space="preserve"> </w:t>
      </w:r>
      <w:r w:rsidR="00000000">
        <w:rPr>
          <w:b/>
          <w:sz w:val="24"/>
        </w:rPr>
        <w:t>or</w:t>
      </w:r>
      <w:r w:rsidR="00000000">
        <w:rPr>
          <w:b/>
          <w:spacing w:val="-1"/>
          <w:sz w:val="24"/>
        </w:rPr>
        <w:t xml:space="preserve"> </w:t>
      </w:r>
      <w:r w:rsidR="00000000">
        <w:rPr>
          <w:b/>
          <w:sz w:val="24"/>
        </w:rPr>
        <w:t>put</w:t>
      </w:r>
      <w:r w:rsidR="00000000">
        <w:rPr>
          <w:b/>
          <w:spacing w:val="-1"/>
          <w:sz w:val="24"/>
        </w:rPr>
        <w:t xml:space="preserve"> </w:t>
      </w:r>
      <w:r w:rsidR="00000000">
        <w:rPr>
          <w:b/>
          <w:sz w:val="24"/>
        </w:rPr>
        <w:t>into</w:t>
      </w:r>
      <w:r w:rsidR="00000000">
        <w:rPr>
          <w:b/>
          <w:spacing w:val="-1"/>
          <w:sz w:val="24"/>
        </w:rPr>
        <w:t xml:space="preserve"> </w:t>
      </w:r>
      <w:r w:rsidR="00000000">
        <w:rPr>
          <w:b/>
          <w:sz w:val="24"/>
        </w:rPr>
        <w:t>service</w:t>
      </w:r>
      <w:r w:rsidR="00000000">
        <w:rPr>
          <w:b/>
          <w:spacing w:val="-2"/>
          <w:sz w:val="24"/>
        </w:rPr>
        <w:t xml:space="preserve"> </w:t>
      </w:r>
      <w:r w:rsidR="00000000">
        <w:rPr>
          <w:b/>
          <w:sz w:val="24"/>
        </w:rPr>
        <w:t>for</w:t>
      </w:r>
      <w:r w:rsidR="00000000">
        <w:rPr>
          <w:b/>
          <w:spacing w:val="-1"/>
          <w:sz w:val="24"/>
        </w:rPr>
        <w:t xml:space="preserve"> </w:t>
      </w:r>
      <w:r w:rsidR="00000000">
        <w:rPr>
          <w:b/>
          <w:sz w:val="24"/>
        </w:rPr>
        <w:t>national security purposes is used outside</w:t>
      </w:r>
      <w:r w:rsidR="00000000">
        <w:rPr>
          <w:b/>
          <w:spacing w:val="-1"/>
          <w:sz w:val="24"/>
        </w:rPr>
        <w:t xml:space="preserve"> </w:t>
      </w:r>
      <w:r w:rsidR="00000000">
        <w:rPr>
          <w:b/>
          <w:sz w:val="24"/>
        </w:rPr>
        <w:t>those</w:t>
      </w:r>
      <w:r w:rsidR="00000000">
        <w:rPr>
          <w:b/>
          <w:spacing w:val="-1"/>
          <w:sz w:val="24"/>
        </w:rPr>
        <w:t xml:space="preserve"> </w:t>
      </w:r>
      <w:r w:rsidR="00000000">
        <w:rPr>
          <w:b/>
          <w:sz w:val="24"/>
        </w:rPr>
        <w:t>purposes</w:t>
      </w:r>
    </w:p>
    <w:p w14:paraId="5A180F57" w14:textId="77777777" w:rsidR="00F769AC" w:rsidRDefault="00F769AC">
      <w:pPr>
        <w:jc w:val="both"/>
        <w:rPr>
          <w:sz w:val="24"/>
        </w:rPr>
        <w:sectPr w:rsidR="00F769AC">
          <w:pgSz w:w="11910" w:h="16840"/>
          <w:pgMar w:top="940" w:right="1020" w:bottom="1320" w:left="1000" w:header="0" w:footer="1130" w:gutter="0"/>
          <w:cols w:space="720"/>
        </w:sectPr>
      </w:pPr>
    </w:p>
    <w:p w14:paraId="68116B92" w14:textId="77777777" w:rsidR="00F769AC" w:rsidRDefault="0056356B">
      <w:pPr>
        <w:spacing w:before="62"/>
        <w:ind w:left="841" w:right="110"/>
        <w:jc w:val="both"/>
        <w:rPr>
          <w:b/>
          <w:sz w:val="24"/>
        </w:rPr>
      </w:pPr>
      <w:r>
        <w:lastRenderedPageBreak/>
        <w:pict w14:anchorId="198E0D61">
          <v:rect id="docshape53" o:spid="_x0000_s2309" alt="" style="position:absolute;left:0;text-align:left;margin-left:92.05pt;margin-top:11.2pt;width:446.6pt;height:.6pt;z-index:-17718784;mso-wrap-edited:f;mso-width-percent:0;mso-height-percent:0;mso-position-horizontal-relative:page;mso-width-percent:0;mso-height-percent:0" fillcolor="black" stroked="f">
            <w10:wrap anchorx="page"/>
          </v:rect>
        </w:pict>
      </w:r>
      <w:r>
        <w:pict w14:anchorId="21B4838D">
          <v:rect id="docshape54" o:spid="_x0000_s2308" alt="" style="position:absolute;left:0;text-align:left;margin-left:92.05pt;margin-top:25pt;width:446.6pt;height:.6pt;z-index:-17718272;mso-wrap-edited:f;mso-width-percent:0;mso-height-percent:0;mso-position-horizontal-relative:page;mso-width-percent:0;mso-height-percent:0" fillcolor="black" stroked="f">
            <w10:wrap anchorx="page"/>
          </v:rect>
        </w:pict>
      </w:r>
      <w:r>
        <w:pict w14:anchorId="780A5947">
          <v:rect id="docshape55" o:spid="_x0000_s2307" alt="" style="position:absolute;left:0;text-align:left;margin-left:92.05pt;margin-top:38.8pt;width:446.6pt;height:.6pt;z-index:-17717760;mso-wrap-edited:f;mso-width-percent:0;mso-height-percent:0;mso-position-horizontal-relative:page;mso-width-percent:0;mso-height-percent:0" fillcolor="black" stroked="f">
            <w10:wrap anchorx="page"/>
          </v:rect>
        </w:pict>
      </w:r>
      <w:r>
        <w:pict w14:anchorId="3E65F0AE">
          <v:rect id="docshape56" o:spid="_x0000_s2306" alt="" style="position:absolute;left:0;text-align:left;margin-left:92.05pt;margin-top:52.6pt;width:446.6pt;height:.6pt;z-index:-17717248;mso-wrap-edited:f;mso-width-percent:0;mso-height-percent:0;mso-position-horizontal-relative:page;mso-width-percent:0;mso-height-percent:0" fillcolor="black" stroked="f">
            <w10:wrap anchorx="page"/>
          </v:rect>
        </w:pict>
      </w:r>
      <w:r>
        <w:pict w14:anchorId="0DE840ED">
          <v:rect id="docshape57" o:spid="_x0000_s2305" alt="" style="position:absolute;left:0;text-align:left;margin-left:92.05pt;margin-top:66.4pt;width:446.6pt;height:.6pt;z-index:-17716736;mso-wrap-edited:f;mso-width-percent:0;mso-height-percent:0;mso-position-horizontal-relative:page;mso-width-percent:0;mso-height-percent:0" fillcolor="black" stroked="f">
            <w10:wrap anchorx="page"/>
          </v:rect>
        </w:pict>
      </w:r>
      <w:r>
        <w:pict w14:anchorId="479EA63C">
          <v:rect id="docshape58" o:spid="_x0000_s2304" alt="" style="position:absolute;left:0;text-align:left;margin-left:92.05pt;margin-top:80.2pt;width:446.6pt;height:.6pt;z-index:-17716224;mso-wrap-edited:f;mso-width-percent:0;mso-height-percent:0;mso-position-horizontal-relative:page;mso-width-percent:0;mso-height-percent:0" fillcolor="black" stroked="f">
            <w10:wrap anchorx="page"/>
          </v:rect>
        </w:pict>
      </w:r>
      <w:r>
        <w:pict w14:anchorId="68F3EF2A">
          <v:rect id="docshape59" o:spid="_x0000_s2303" alt="" style="position:absolute;left:0;text-align:left;margin-left:202.35pt;margin-top:163pt;width:3pt;height:.6pt;z-index:-17715712;mso-wrap-edited:f;mso-width-percent:0;mso-height-percent:0;mso-position-horizontal-relative:page;mso-width-percent:0;mso-height-percent:0" fillcolor="black" stroked="f">
            <w10:wrap anchorx="page"/>
          </v:rect>
        </w:pict>
      </w:r>
      <w:r w:rsidR="00000000">
        <w:rPr>
          <w:b/>
          <w:sz w:val="24"/>
        </w:rPr>
        <w:t>(for example, for safeguarding public security or for law enforcement), such a system would fall within the scope of this Regulation. In that case, the entity using the system for other than national security purposes should ensure compliance of the system with this Regulation, unless the system is already compliant with this Regulation. AI</w:t>
      </w:r>
      <w:r w:rsidR="00000000">
        <w:rPr>
          <w:b/>
          <w:spacing w:val="80"/>
          <w:sz w:val="24"/>
        </w:rPr>
        <w:t xml:space="preserve"> </w:t>
      </w:r>
      <w:r w:rsidR="00000000">
        <w:rPr>
          <w:b/>
          <w:sz w:val="24"/>
        </w:rPr>
        <w:t xml:space="preserve">systems placed on the market or put into service for both national security and other purposes, including law enforcement, fall within the scope of this Regulation and </w:t>
      </w:r>
      <w:r w:rsidR="00000000">
        <w:rPr>
          <w:b/>
          <w:strike/>
          <w:sz w:val="24"/>
        </w:rPr>
        <w:t>providers of those systems should ensure compliance. In those cases, t</w:t>
      </w:r>
      <w:r w:rsidR="00000000">
        <w:rPr>
          <w:b/>
          <w:sz w:val="24"/>
        </w:rPr>
        <w:t xml:space="preserve"> In those cases, </w:t>
      </w:r>
      <w:r w:rsidR="00000000">
        <w:rPr>
          <w:b/>
          <w:strike/>
          <w:sz w:val="24"/>
        </w:rPr>
        <w:t>T</w:t>
      </w:r>
      <w:r w:rsidR="00000000">
        <w:rPr>
          <w:b/>
          <w:sz w:val="24"/>
        </w:rPr>
        <w:t xml:space="preserve">the fact that an AI system may fall within the scope of this Regulation should not affect the possibility of entities carrying out </w:t>
      </w:r>
      <w:r w:rsidR="00000000">
        <w:rPr>
          <w:b/>
          <w:strike/>
          <w:sz w:val="24"/>
        </w:rPr>
        <w:t xml:space="preserve">the </w:t>
      </w:r>
      <w:r w:rsidR="00000000">
        <w:rPr>
          <w:b/>
          <w:sz w:val="24"/>
        </w:rPr>
        <w:t xml:space="preserve">national security, </w:t>
      </w:r>
      <w:r w:rsidR="00000000">
        <w:rPr>
          <w:b/>
          <w:strike/>
          <w:sz w:val="24"/>
        </w:rPr>
        <w:t xml:space="preserve">and </w:t>
      </w:r>
      <w:r w:rsidR="00000000">
        <w:rPr>
          <w:b/>
          <w:sz w:val="24"/>
        </w:rPr>
        <w:t xml:space="preserve">defence and military activities, regardless of the type of entity carrying out those activities, </w:t>
      </w:r>
      <w:r w:rsidR="00000000">
        <w:rPr>
          <w:b/>
          <w:strike/>
          <w:sz w:val="24"/>
        </w:rPr>
        <w:t>agencies</w:t>
      </w:r>
      <w:r w:rsidR="00000000">
        <w:rPr>
          <w:b/>
          <w:sz w:val="24"/>
        </w:rPr>
        <w:t xml:space="preserve"> </w:t>
      </w:r>
      <w:r w:rsidR="00000000">
        <w:rPr>
          <w:b/>
          <w:strike/>
          <w:sz w:val="24"/>
        </w:rPr>
        <w:t xml:space="preserve">and entities acting on their behalf </w:t>
      </w:r>
      <w:r w:rsidR="00000000">
        <w:rPr>
          <w:b/>
          <w:sz w:val="24"/>
        </w:rPr>
        <w:t xml:space="preserve">to use </w:t>
      </w:r>
      <w:r w:rsidR="00000000">
        <w:rPr>
          <w:b/>
          <w:strike/>
          <w:sz w:val="24"/>
        </w:rPr>
        <w:t xml:space="preserve">that </w:t>
      </w:r>
      <w:r w:rsidR="00000000">
        <w:rPr>
          <w:b/>
          <w:sz w:val="24"/>
        </w:rPr>
        <w:t>AI systems for national security, military and defence</w:t>
      </w:r>
      <w:r w:rsidR="00000000">
        <w:rPr>
          <w:b/>
          <w:spacing w:val="-1"/>
          <w:sz w:val="24"/>
        </w:rPr>
        <w:t xml:space="preserve"> </w:t>
      </w:r>
      <w:r w:rsidR="00000000">
        <w:rPr>
          <w:b/>
          <w:sz w:val="24"/>
        </w:rPr>
        <w:t>purposes.,</w:t>
      </w:r>
      <w:r w:rsidR="00000000">
        <w:rPr>
          <w:b/>
          <w:spacing w:val="-2"/>
          <w:sz w:val="24"/>
        </w:rPr>
        <w:t xml:space="preserve"> </w:t>
      </w:r>
      <w:r w:rsidR="00000000">
        <w:rPr>
          <w:b/>
          <w:strike/>
          <w:sz w:val="24"/>
        </w:rPr>
        <w:t>which</w:t>
      </w:r>
      <w:r w:rsidR="00000000">
        <w:rPr>
          <w:b/>
          <w:strike/>
          <w:spacing w:val="-2"/>
          <w:sz w:val="24"/>
        </w:rPr>
        <w:t xml:space="preserve"> </w:t>
      </w:r>
      <w:r w:rsidR="00000000">
        <w:rPr>
          <w:b/>
          <w:strike/>
          <w:sz w:val="24"/>
        </w:rPr>
        <w:t>fall outside</w:t>
      </w:r>
      <w:r w:rsidR="00000000">
        <w:rPr>
          <w:b/>
          <w:sz w:val="24"/>
        </w:rPr>
        <w:t xml:space="preserve"> the</w:t>
      </w:r>
      <w:r w:rsidR="00000000">
        <w:rPr>
          <w:b/>
          <w:spacing w:val="-1"/>
          <w:sz w:val="24"/>
        </w:rPr>
        <w:t xml:space="preserve"> </w:t>
      </w:r>
      <w:r w:rsidR="00000000">
        <w:rPr>
          <w:b/>
          <w:sz w:val="24"/>
        </w:rPr>
        <w:t>use</w:t>
      </w:r>
      <w:r w:rsidR="00000000">
        <w:rPr>
          <w:b/>
          <w:spacing w:val="-1"/>
          <w:sz w:val="24"/>
        </w:rPr>
        <w:t xml:space="preserve"> </w:t>
      </w:r>
      <w:r w:rsidR="00000000">
        <w:rPr>
          <w:b/>
          <w:sz w:val="24"/>
        </w:rPr>
        <w:t>of which is excluded</w:t>
      </w:r>
      <w:r w:rsidR="00000000">
        <w:rPr>
          <w:b/>
          <w:spacing w:val="-2"/>
          <w:sz w:val="24"/>
        </w:rPr>
        <w:t xml:space="preserve"> </w:t>
      </w:r>
      <w:r w:rsidR="00000000">
        <w:rPr>
          <w:b/>
          <w:sz w:val="24"/>
        </w:rPr>
        <w:t>from</w:t>
      </w:r>
      <w:r w:rsidR="00000000">
        <w:rPr>
          <w:b/>
          <w:spacing w:val="-3"/>
          <w:sz w:val="24"/>
        </w:rPr>
        <w:t xml:space="preserve"> </w:t>
      </w:r>
      <w:r w:rsidR="00000000">
        <w:rPr>
          <w:b/>
          <w:sz w:val="24"/>
        </w:rPr>
        <w:t>the</w:t>
      </w:r>
      <w:r w:rsidR="00000000">
        <w:rPr>
          <w:b/>
          <w:spacing w:val="-1"/>
          <w:sz w:val="24"/>
        </w:rPr>
        <w:t xml:space="preserve"> </w:t>
      </w:r>
      <w:r w:rsidR="00000000">
        <w:rPr>
          <w:b/>
          <w:sz w:val="24"/>
        </w:rPr>
        <w:t>scope</w:t>
      </w:r>
      <w:r w:rsidR="00000000">
        <w:rPr>
          <w:b/>
          <w:spacing w:val="-1"/>
          <w:sz w:val="24"/>
        </w:rPr>
        <w:t xml:space="preserve"> </w:t>
      </w:r>
      <w:r w:rsidR="00000000">
        <w:rPr>
          <w:b/>
          <w:sz w:val="24"/>
        </w:rPr>
        <w:t xml:space="preserve">of this Regulation. </w:t>
      </w:r>
      <w:r w:rsidR="00000000">
        <w:rPr>
          <w:b/>
          <w:strike/>
          <w:sz w:val="24"/>
        </w:rPr>
        <w:t>For example, regardless of whether a</w:t>
      </w:r>
      <w:r w:rsidR="00000000">
        <w:rPr>
          <w:b/>
          <w:sz w:val="24"/>
        </w:rPr>
        <w:t xml:space="preserve">An AI system placed on the market for civilian or law enforcement purposes which is used with or without modification for </w:t>
      </w:r>
      <w:r w:rsidR="00000000">
        <w:rPr>
          <w:b/>
          <w:strike/>
          <w:sz w:val="24"/>
        </w:rPr>
        <w:t xml:space="preserve">specific </w:t>
      </w:r>
      <w:r w:rsidR="00000000">
        <w:rPr>
          <w:b/>
          <w:sz w:val="24"/>
        </w:rPr>
        <w:t xml:space="preserve">military, defence or national security purposes </w:t>
      </w:r>
      <w:r w:rsidR="00000000">
        <w:rPr>
          <w:b/>
          <w:strike/>
          <w:sz w:val="24"/>
        </w:rPr>
        <w:t>, that system</w:t>
      </w:r>
      <w:r w:rsidR="00000000">
        <w:rPr>
          <w:b/>
          <w:sz w:val="24"/>
        </w:rPr>
        <w:t xml:space="preserve"> should not fall within the scope of this Regulation, regardless of the type of entity carrying out those activities. </w:t>
      </w:r>
      <w:r w:rsidR="00000000">
        <w:rPr>
          <w:b/>
          <w:strike/>
          <w:sz w:val="24"/>
        </w:rPr>
        <w:t>insofar as military, defence or national security purposes</w:t>
      </w:r>
      <w:r w:rsidR="00000000">
        <w:rPr>
          <w:b/>
          <w:sz w:val="24"/>
        </w:rPr>
        <w:t xml:space="preserve"> </w:t>
      </w:r>
      <w:r w:rsidR="00000000">
        <w:rPr>
          <w:b/>
          <w:strike/>
          <w:sz w:val="24"/>
        </w:rPr>
        <w:t>are concerned</w:t>
      </w:r>
      <w:r w:rsidR="00000000">
        <w:rPr>
          <w:b/>
          <w:sz w:val="24"/>
        </w:rPr>
        <w:t>.</w:t>
      </w:r>
    </w:p>
    <w:p w14:paraId="0AE23B8D" w14:textId="77777777" w:rsidR="00F769AC" w:rsidRDefault="00000000">
      <w:pPr>
        <w:pStyle w:val="BodyText"/>
        <w:spacing w:before="1"/>
        <w:ind w:left="841" w:right="116" w:hanging="709"/>
        <w:jc w:val="both"/>
      </w:pPr>
      <w:r>
        <w:rPr>
          <w:b/>
        </w:rPr>
        <w:t>(12a)</w:t>
      </w:r>
      <w:r>
        <w:rPr>
          <w:b/>
          <w:spacing w:val="40"/>
        </w:rPr>
        <w:t xml:space="preserve"> </w:t>
      </w:r>
      <w:r>
        <w:t>This Regulation should be without prejudice to the provisions regarding the liability of intermediary service providers set out in Directive 2000/31/EC of the European Parliament and of the Council [as amended by the Digital Services Act].</w:t>
      </w:r>
    </w:p>
    <w:p w14:paraId="24135515" w14:textId="77777777" w:rsidR="00F769AC" w:rsidRDefault="00F769AC">
      <w:pPr>
        <w:pStyle w:val="BodyText"/>
        <w:spacing w:before="3"/>
        <w:rPr>
          <w:sz w:val="21"/>
        </w:rPr>
      </w:pPr>
    </w:p>
    <w:p w14:paraId="14B3DDB3" w14:textId="77777777" w:rsidR="00F769AC" w:rsidRDefault="00000000">
      <w:pPr>
        <w:ind w:left="841" w:right="111" w:hanging="709"/>
        <w:jc w:val="both"/>
        <w:rPr>
          <w:b/>
          <w:sz w:val="24"/>
        </w:rPr>
      </w:pPr>
      <w:r>
        <w:rPr>
          <w:b/>
          <w:sz w:val="24"/>
        </w:rPr>
        <w:t>(12b)</w:t>
      </w:r>
      <w:r>
        <w:rPr>
          <w:b/>
          <w:spacing w:val="40"/>
          <w:sz w:val="24"/>
        </w:rPr>
        <w:t xml:space="preserve"> </w:t>
      </w:r>
      <w:r>
        <w:rPr>
          <w:b/>
          <w:sz w:val="24"/>
        </w:rPr>
        <w:t>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also not apply. This is without prejudice to the obligation to comply with this Regulation when an AI system falling into the scope of this Regulation is placed on the market or put into service as a result of such research and development activity and to the application of provisions on regulatory sandboxes and testing in real world conditions</w:t>
      </w:r>
      <w:r>
        <w:rPr>
          <w:b/>
          <w:strike/>
          <w:sz w:val="24"/>
        </w:rPr>
        <w:t>insofar as such research leads to or entails placing an AI system on the</w:t>
      </w:r>
      <w:r>
        <w:rPr>
          <w:b/>
          <w:sz w:val="24"/>
        </w:rPr>
        <w:t xml:space="preserve"> </w:t>
      </w:r>
      <w:r>
        <w:rPr>
          <w:b/>
          <w:strike/>
          <w:sz w:val="24"/>
        </w:rPr>
        <w:t>market or putting it into service</w:t>
      </w:r>
      <w:r>
        <w:rPr>
          <w:b/>
          <w:sz w:val="24"/>
        </w:rPr>
        <w:t>. Furthermore, without prejudice to the foregoing regarding AI</w:t>
      </w:r>
      <w:r>
        <w:rPr>
          <w:b/>
          <w:spacing w:val="-1"/>
          <w:sz w:val="24"/>
        </w:rPr>
        <w:t xml:space="preserve"> </w:t>
      </w:r>
      <w:r>
        <w:rPr>
          <w:b/>
          <w:sz w:val="24"/>
        </w:rPr>
        <w:t>systems specifically developed and put</w:t>
      </w:r>
      <w:r>
        <w:rPr>
          <w:b/>
          <w:spacing w:val="-1"/>
          <w:sz w:val="24"/>
        </w:rPr>
        <w:t xml:space="preserve"> </w:t>
      </w:r>
      <w:r>
        <w:rPr>
          <w:b/>
          <w:sz w:val="24"/>
        </w:rPr>
        <w:t>into</w:t>
      </w:r>
      <w:r>
        <w:rPr>
          <w:b/>
          <w:spacing w:val="-1"/>
          <w:sz w:val="24"/>
        </w:rPr>
        <w:t xml:space="preserve"> </w:t>
      </w:r>
      <w:r>
        <w:rPr>
          <w:b/>
          <w:sz w:val="24"/>
        </w:rPr>
        <w:t>service for the</w:t>
      </w:r>
      <w:r>
        <w:rPr>
          <w:b/>
          <w:spacing w:val="-1"/>
          <w:sz w:val="24"/>
        </w:rPr>
        <w:t xml:space="preserve"> </w:t>
      </w:r>
      <w:r>
        <w:rPr>
          <w:b/>
          <w:sz w:val="24"/>
        </w:rPr>
        <w:t>sole</w:t>
      </w:r>
      <w:r>
        <w:rPr>
          <w:b/>
          <w:spacing w:val="-1"/>
          <w:sz w:val="24"/>
        </w:rPr>
        <w:t xml:space="preserve"> </w:t>
      </w:r>
      <w:r>
        <w:rPr>
          <w:b/>
          <w:sz w:val="24"/>
        </w:rPr>
        <w:t>purpose</w:t>
      </w:r>
      <w:r>
        <w:rPr>
          <w:b/>
          <w:spacing w:val="-1"/>
          <w:sz w:val="24"/>
        </w:rPr>
        <w:t xml:space="preserve"> </w:t>
      </w:r>
      <w:r>
        <w:rPr>
          <w:b/>
          <w:sz w:val="24"/>
        </w:rPr>
        <w:t>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and professional standards for scientific research.</w:t>
      </w:r>
    </w:p>
    <w:p w14:paraId="534CD20D" w14:textId="77777777" w:rsidR="00F769AC" w:rsidRDefault="00F769AC">
      <w:pPr>
        <w:pStyle w:val="BodyText"/>
        <w:rPr>
          <w:b/>
          <w:sz w:val="21"/>
        </w:rPr>
      </w:pPr>
    </w:p>
    <w:p w14:paraId="45231523" w14:textId="77777777" w:rsidR="00F769AC" w:rsidRDefault="00000000">
      <w:pPr>
        <w:ind w:left="841" w:right="109" w:hanging="709"/>
        <w:jc w:val="both"/>
        <w:rPr>
          <w:b/>
          <w:sz w:val="24"/>
        </w:rPr>
      </w:pPr>
      <w:r>
        <w:rPr>
          <w:b/>
          <w:sz w:val="24"/>
        </w:rPr>
        <w:t>(12c)</w:t>
      </w:r>
      <w:r>
        <w:rPr>
          <w:b/>
          <w:spacing w:val="80"/>
          <w:sz w:val="24"/>
        </w:rPr>
        <w:t xml:space="preserve"> </w:t>
      </w:r>
      <w:r>
        <w:rPr>
          <w:b/>
          <w:sz w:val="24"/>
        </w:rPr>
        <w:t>In</w:t>
      </w:r>
      <w:r>
        <w:rPr>
          <w:b/>
          <w:spacing w:val="40"/>
          <w:sz w:val="24"/>
        </w:rPr>
        <w:t xml:space="preserve"> </w:t>
      </w:r>
      <w:r>
        <w:rPr>
          <w:b/>
          <w:sz w:val="24"/>
        </w:rPr>
        <w:t>the</w:t>
      </w:r>
      <w:r>
        <w:rPr>
          <w:b/>
          <w:spacing w:val="40"/>
          <w:sz w:val="24"/>
        </w:rPr>
        <w:t xml:space="preserve"> </w:t>
      </w:r>
      <w:r>
        <w:rPr>
          <w:b/>
          <w:sz w:val="24"/>
        </w:rPr>
        <w:t>light</w:t>
      </w:r>
      <w:r>
        <w:rPr>
          <w:b/>
          <w:spacing w:val="40"/>
          <w:sz w:val="24"/>
        </w:rPr>
        <w:t xml:space="preserve"> </w:t>
      </w:r>
      <w:r>
        <w:rPr>
          <w:b/>
          <w:sz w:val="24"/>
        </w:rPr>
        <w:t>of</w:t>
      </w:r>
      <w:r>
        <w:rPr>
          <w:b/>
          <w:spacing w:val="40"/>
          <w:sz w:val="24"/>
        </w:rPr>
        <w:t xml:space="preserve"> </w:t>
      </w:r>
      <w:r>
        <w:rPr>
          <w:b/>
          <w:sz w:val="24"/>
        </w:rPr>
        <w:t>the</w:t>
      </w:r>
      <w:r>
        <w:rPr>
          <w:b/>
          <w:spacing w:val="40"/>
          <w:sz w:val="24"/>
        </w:rPr>
        <w:t xml:space="preserve"> </w:t>
      </w:r>
      <w:r>
        <w:rPr>
          <w:b/>
          <w:sz w:val="24"/>
        </w:rPr>
        <w:t>nature</w:t>
      </w:r>
      <w:r>
        <w:rPr>
          <w:b/>
          <w:spacing w:val="40"/>
          <w:sz w:val="24"/>
        </w:rPr>
        <w:t xml:space="preserve"> </w:t>
      </w:r>
      <w:r>
        <w:rPr>
          <w:b/>
          <w:sz w:val="24"/>
        </w:rPr>
        <w:t>and</w:t>
      </w:r>
      <w:r>
        <w:rPr>
          <w:b/>
          <w:spacing w:val="40"/>
          <w:sz w:val="24"/>
        </w:rPr>
        <w:t xml:space="preserve"> </w:t>
      </w:r>
      <w:r>
        <w:rPr>
          <w:b/>
          <w:sz w:val="24"/>
        </w:rPr>
        <w:t>complexity</w:t>
      </w:r>
      <w:r>
        <w:rPr>
          <w:b/>
          <w:spacing w:val="40"/>
          <w:sz w:val="24"/>
        </w:rPr>
        <w:t xml:space="preserve"> </w:t>
      </w:r>
      <w:r>
        <w:rPr>
          <w:b/>
          <w:sz w:val="24"/>
        </w:rPr>
        <w:t>of</w:t>
      </w:r>
      <w:r>
        <w:rPr>
          <w:b/>
          <w:spacing w:val="40"/>
          <w:sz w:val="24"/>
        </w:rPr>
        <w:t xml:space="preserve"> </w:t>
      </w:r>
      <w:r>
        <w:rPr>
          <w:b/>
          <w:sz w:val="24"/>
        </w:rPr>
        <w:t>the</w:t>
      </w:r>
      <w:r>
        <w:rPr>
          <w:b/>
          <w:spacing w:val="40"/>
          <w:sz w:val="24"/>
        </w:rPr>
        <w:t xml:space="preserve"> </w:t>
      </w:r>
      <w:r>
        <w:rPr>
          <w:b/>
          <w:sz w:val="24"/>
        </w:rPr>
        <w:t>value</w:t>
      </w:r>
      <w:r>
        <w:rPr>
          <w:b/>
          <w:spacing w:val="40"/>
          <w:sz w:val="24"/>
        </w:rPr>
        <w:t xml:space="preserve"> </w:t>
      </w:r>
      <w:r>
        <w:rPr>
          <w:b/>
          <w:sz w:val="24"/>
        </w:rPr>
        <w:t>chain</w:t>
      </w:r>
      <w:r>
        <w:rPr>
          <w:b/>
          <w:spacing w:val="40"/>
          <w:sz w:val="24"/>
        </w:rPr>
        <w:t xml:space="preserve"> </w:t>
      </w:r>
      <w:r>
        <w:rPr>
          <w:b/>
          <w:sz w:val="24"/>
        </w:rPr>
        <w:t>for</w:t>
      </w:r>
      <w:r>
        <w:rPr>
          <w:b/>
          <w:spacing w:val="40"/>
          <w:sz w:val="24"/>
        </w:rPr>
        <w:t xml:space="preserve"> </w:t>
      </w:r>
      <w:r>
        <w:rPr>
          <w:b/>
          <w:sz w:val="24"/>
        </w:rPr>
        <w:t>AI</w:t>
      </w:r>
      <w:r>
        <w:rPr>
          <w:b/>
          <w:spacing w:val="40"/>
          <w:sz w:val="24"/>
        </w:rPr>
        <w:t xml:space="preserve"> </w:t>
      </w:r>
      <w:r>
        <w:rPr>
          <w:b/>
          <w:sz w:val="24"/>
        </w:rPr>
        <w:t>systems,</w:t>
      </w:r>
      <w:r>
        <w:rPr>
          <w:b/>
          <w:spacing w:val="40"/>
          <w:sz w:val="24"/>
        </w:rPr>
        <w:t xml:space="preserve"> </w:t>
      </w:r>
      <w:r>
        <w:rPr>
          <w:b/>
          <w:sz w:val="24"/>
        </w:rPr>
        <w:t>it</w:t>
      </w:r>
      <w:r>
        <w:rPr>
          <w:b/>
          <w:spacing w:val="40"/>
          <w:sz w:val="24"/>
        </w:rPr>
        <w:t xml:space="preserve"> </w:t>
      </w:r>
      <w:r>
        <w:rPr>
          <w:b/>
          <w:sz w:val="24"/>
        </w:rPr>
        <w:t xml:space="preserve">is essential to clarify the role of actors who may contribute to the development of AI systems, notably high-risk AI systems. In particular, it is necessary to clarify that general purpose AI systems are AI systems that are intended by the provider to perform generally applicable functions, such as image/speech recognition, and in a plurality of contexts. They may be used as high-risk AI systems by themselves or be components of other high risk AI systems. Therefore, due to their </w:t>
      </w:r>
      <w:r>
        <w:rPr>
          <w:b/>
          <w:strike/>
          <w:sz w:val="24"/>
        </w:rPr>
        <w:t>peculiar</w:t>
      </w:r>
      <w:r>
        <w:rPr>
          <w:b/>
          <w:sz w:val="24"/>
        </w:rPr>
        <w:t xml:space="preserve"> particular nature and in order to ensure a fair sharing of responsibilities along the AI value</w:t>
      </w:r>
      <w:r>
        <w:rPr>
          <w:b/>
          <w:spacing w:val="80"/>
          <w:sz w:val="24"/>
        </w:rPr>
        <w:t xml:space="preserve"> </w:t>
      </w:r>
      <w:r>
        <w:rPr>
          <w:b/>
          <w:sz w:val="24"/>
        </w:rPr>
        <w:t>chain,</w:t>
      </w:r>
      <w:r>
        <w:rPr>
          <w:b/>
          <w:spacing w:val="53"/>
          <w:sz w:val="24"/>
        </w:rPr>
        <w:t xml:space="preserve"> </w:t>
      </w:r>
      <w:r>
        <w:rPr>
          <w:b/>
          <w:sz w:val="24"/>
        </w:rPr>
        <w:t>such</w:t>
      </w:r>
      <w:r>
        <w:rPr>
          <w:b/>
          <w:spacing w:val="56"/>
          <w:sz w:val="24"/>
        </w:rPr>
        <w:t xml:space="preserve"> </w:t>
      </w:r>
      <w:r>
        <w:rPr>
          <w:b/>
          <w:sz w:val="24"/>
        </w:rPr>
        <w:t>systems</w:t>
      </w:r>
      <w:r>
        <w:rPr>
          <w:b/>
          <w:spacing w:val="55"/>
          <w:sz w:val="24"/>
        </w:rPr>
        <w:t xml:space="preserve"> </w:t>
      </w:r>
      <w:r>
        <w:rPr>
          <w:b/>
          <w:sz w:val="24"/>
        </w:rPr>
        <w:t>should</w:t>
      </w:r>
      <w:r>
        <w:rPr>
          <w:b/>
          <w:spacing w:val="56"/>
          <w:sz w:val="24"/>
        </w:rPr>
        <w:t xml:space="preserve"> </w:t>
      </w:r>
      <w:r>
        <w:rPr>
          <w:b/>
          <w:sz w:val="24"/>
        </w:rPr>
        <w:t>be</w:t>
      </w:r>
      <w:r>
        <w:rPr>
          <w:b/>
          <w:spacing w:val="54"/>
          <w:sz w:val="24"/>
        </w:rPr>
        <w:t xml:space="preserve"> </w:t>
      </w:r>
      <w:r>
        <w:rPr>
          <w:b/>
          <w:sz w:val="24"/>
        </w:rPr>
        <w:t>subject</w:t>
      </w:r>
      <w:r>
        <w:rPr>
          <w:b/>
          <w:spacing w:val="54"/>
          <w:sz w:val="24"/>
        </w:rPr>
        <w:t xml:space="preserve"> </w:t>
      </w:r>
      <w:r>
        <w:rPr>
          <w:b/>
          <w:sz w:val="24"/>
        </w:rPr>
        <w:t>to</w:t>
      </w:r>
      <w:r>
        <w:rPr>
          <w:b/>
          <w:spacing w:val="54"/>
          <w:sz w:val="24"/>
        </w:rPr>
        <w:t xml:space="preserve"> </w:t>
      </w:r>
      <w:r>
        <w:rPr>
          <w:b/>
          <w:sz w:val="24"/>
        </w:rPr>
        <w:t>proportionate</w:t>
      </w:r>
      <w:r>
        <w:rPr>
          <w:b/>
          <w:spacing w:val="53"/>
          <w:sz w:val="24"/>
        </w:rPr>
        <w:t xml:space="preserve"> </w:t>
      </w:r>
      <w:r>
        <w:rPr>
          <w:b/>
          <w:sz w:val="24"/>
        </w:rPr>
        <w:t>and</w:t>
      </w:r>
      <w:r>
        <w:rPr>
          <w:b/>
          <w:spacing w:val="62"/>
          <w:sz w:val="24"/>
        </w:rPr>
        <w:t xml:space="preserve"> </w:t>
      </w:r>
      <w:r>
        <w:rPr>
          <w:b/>
          <w:strike/>
          <w:sz w:val="24"/>
        </w:rPr>
        <w:t>tailored</w:t>
      </w:r>
      <w:r>
        <w:rPr>
          <w:b/>
          <w:spacing w:val="57"/>
          <w:sz w:val="24"/>
        </w:rPr>
        <w:t xml:space="preserve"> </w:t>
      </w:r>
      <w:r>
        <w:rPr>
          <w:b/>
          <w:sz w:val="24"/>
        </w:rPr>
        <w:t>more</w:t>
      </w:r>
      <w:r>
        <w:rPr>
          <w:b/>
          <w:spacing w:val="55"/>
          <w:sz w:val="24"/>
        </w:rPr>
        <w:t xml:space="preserve"> </w:t>
      </w:r>
      <w:r>
        <w:rPr>
          <w:b/>
          <w:spacing w:val="-2"/>
          <w:sz w:val="24"/>
        </w:rPr>
        <w:t>specific</w:t>
      </w:r>
    </w:p>
    <w:p w14:paraId="6DEEC670" w14:textId="77777777" w:rsidR="00F769AC" w:rsidRDefault="00F769AC">
      <w:pPr>
        <w:jc w:val="both"/>
        <w:rPr>
          <w:sz w:val="24"/>
        </w:rPr>
        <w:sectPr w:rsidR="00F769AC">
          <w:pgSz w:w="11910" w:h="16840"/>
          <w:pgMar w:top="960" w:right="1020" w:bottom="1320" w:left="1000" w:header="0" w:footer="1130" w:gutter="0"/>
          <w:cols w:space="720"/>
        </w:sectPr>
      </w:pPr>
    </w:p>
    <w:p w14:paraId="7C3FB803" w14:textId="77777777" w:rsidR="00F769AC" w:rsidRDefault="00000000">
      <w:pPr>
        <w:spacing w:before="62"/>
        <w:ind w:left="841" w:right="111"/>
        <w:jc w:val="both"/>
        <w:rPr>
          <w:b/>
          <w:sz w:val="24"/>
        </w:rPr>
      </w:pPr>
      <w:r>
        <w:rPr>
          <w:b/>
          <w:sz w:val="24"/>
        </w:rPr>
        <w:lastRenderedPageBreak/>
        <w:t>requirements and obligations under this Regulation,</w:t>
      </w:r>
      <w:r>
        <w:rPr>
          <w:b/>
          <w:spacing w:val="40"/>
          <w:sz w:val="24"/>
        </w:rPr>
        <w:t xml:space="preserve"> </w:t>
      </w:r>
      <w:r>
        <w:rPr>
          <w:b/>
          <w:strike/>
          <w:sz w:val="24"/>
        </w:rPr>
        <w:t>before their placing on the Union</w:t>
      </w:r>
      <w:r>
        <w:rPr>
          <w:b/>
          <w:sz w:val="24"/>
        </w:rPr>
        <w:t xml:space="preserve"> </w:t>
      </w:r>
      <w:r>
        <w:rPr>
          <w:b/>
          <w:strike/>
          <w:sz w:val="24"/>
        </w:rPr>
        <w:t>market</w:t>
      </w:r>
      <w:r>
        <w:rPr>
          <w:b/>
          <w:strike/>
          <w:spacing w:val="-1"/>
          <w:sz w:val="24"/>
        </w:rPr>
        <w:t xml:space="preserve"> </w:t>
      </w:r>
      <w:r>
        <w:rPr>
          <w:b/>
          <w:strike/>
          <w:sz w:val="24"/>
        </w:rPr>
        <w:t>or</w:t>
      </w:r>
      <w:r>
        <w:rPr>
          <w:b/>
          <w:strike/>
          <w:spacing w:val="-1"/>
          <w:sz w:val="24"/>
        </w:rPr>
        <w:t xml:space="preserve"> </w:t>
      </w:r>
      <w:r>
        <w:rPr>
          <w:b/>
          <w:strike/>
          <w:sz w:val="24"/>
        </w:rPr>
        <w:t>putting into</w:t>
      </w:r>
      <w:r>
        <w:rPr>
          <w:b/>
          <w:strike/>
          <w:spacing w:val="-2"/>
          <w:sz w:val="24"/>
        </w:rPr>
        <w:t xml:space="preserve"> </w:t>
      </w:r>
      <w:r>
        <w:rPr>
          <w:b/>
          <w:strike/>
          <w:sz w:val="24"/>
        </w:rPr>
        <w:t>service,</w:t>
      </w:r>
      <w:r>
        <w:rPr>
          <w:b/>
          <w:sz w:val="24"/>
        </w:rPr>
        <w:t xml:space="preserve"> while</w:t>
      </w:r>
      <w:r>
        <w:rPr>
          <w:b/>
          <w:spacing w:val="-1"/>
          <w:sz w:val="24"/>
        </w:rPr>
        <w:t xml:space="preserve"> </w:t>
      </w:r>
      <w:r>
        <w:rPr>
          <w:b/>
          <w:sz w:val="24"/>
        </w:rPr>
        <w:t>ensuring</w:t>
      </w:r>
      <w:r>
        <w:rPr>
          <w:b/>
          <w:spacing w:val="-2"/>
          <w:sz w:val="24"/>
        </w:rPr>
        <w:t xml:space="preserve"> </w:t>
      </w:r>
      <w:r>
        <w:rPr>
          <w:b/>
          <w:sz w:val="24"/>
        </w:rPr>
        <w:t>a high</w:t>
      </w:r>
      <w:r>
        <w:rPr>
          <w:b/>
          <w:spacing w:val="-1"/>
          <w:sz w:val="24"/>
        </w:rPr>
        <w:t xml:space="preserve"> </w:t>
      </w:r>
      <w:r>
        <w:rPr>
          <w:b/>
          <w:sz w:val="24"/>
        </w:rPr>
        <w:t>level of</w:t>
      </w:r>
      <w:r>
        <w:rPr>
          <w:b/>
          <w:spacing w:val="-1"/>
          <w:sz w:val="24"/>
        </w:rPr>
        <w:t xml:space="preserve"> </w:t>
      </w:r>
      <w:r>
        <w:rPr>
          <w:b/>
          <w:sz w:val="24"/>
        </w:rPr>
        <w:t>protection of</w:t>
      </w:r>
      <w:r>
        <w:rPr>
          <w:b/>
          <w:spacing w:val="-1"/>
          <w:sz w:val="24"/>
        </w:rPr>
        <w:t xml:space="preserve"> </w:t>
      </w:r>
      <w:r>
        <w:rPr>
          <w:b/>
          <w:sz w:val="24"/>
        </w:rPr>
        <w:t xml:space="preserve">fundamental rights, health and safety. </w:t>
      </w:r>
      <w:r>
        <w:rPr>
          <w:b/>
          <w:strike/>
          <w:sz w:val="24"/>
        </w:rPr>
        <w:t>Therefore</w:t>
      </w:r>
      <w:r>
        <w:rPr>
          <w:b/>
          <w:sz w:val="24"/>
        </w:rPr>
        <w:t xml:space="preserve"> In addition, the providers of general purpose AI systems, irrespective of whether they may be used as high-risk AI systems as such by other providers or as components of high-risk AI systems, should cooperate, as appropriate, with the </w:t>
      </w:r>
      <w:r>
        <w:rPr>
          <w:b/>
          <w:strike/>
          <w:sz w:val="24"/>
        </w:rPr>
        <w:t>final</w:t>
      </w:r>
      <w:r>
        <w:rPr>
          <w:b/>
          <w:sz w:val="24"/>
        </w:rPr>
        <w:t xml:space="preserve"> providers of the respective high-risk AI systems to enable their compliance with the relevant obligations under this Regulation and with the competent authorities established under this Regulation. In order to take into account the specific characteristics of general purpose AI systems and the fast evolving market and technological developments in the field, implementing powers should be conferred on the Commission to specify and adapt the application of the requirements</w:t>
      </w:r>
      <w:r>
        <w:rPr>
          <w:b/>
          <w:spacing w:val="80"/>
          <w:sz w:val="24"/>
        </w:rPr>
        <w:t xml:space="preserve"> </w:t>
      </w:r>
      <w:r>
        <w:rPr>
          <w:b/>
          <w:sz w:val="24"/>
        </w:rPr>
        <w:t>established under this Regulation to general purpose AI systems and to specify the information to be shared by the providers of general purpose AI systems in order to enable the providers of the respective high-risk AI system to comply with their obligations under this Regulation.</w:t>
      </w:r>
    </w:p>
    <w:p w14:paraId="4C236E11" w14:textId="77777777" w:rsidR="00F769AC" w:rsidRDefault="00000000">
      <w:pPr>
        <w:pStyle w:val="ListParagraph"/>
        <w:numPr>
          <w:ilvl w:val="0"/>
          <w:numId w:val="104"/>
        </w:numPr>
        <w:tabs>
          <w:tab w:val="left" w:pos="842"/>
        </w:tabs>
        <w:spacing w:before="1"/>
        <w:ind w:right="109"/>
        <w:jc w:val="both"/>
        <w:rPr>
          <w:sz w:val="24"/>
        </w:rPr>
      </w:pPr>
      <w:r>
        <w:rPr>
          <w:sz w:val="24"/>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39BA03AC" w14:textId="77777777" w:rsidR="00F769AC" w:rsidRDefault="00000000">
      <w:pPr>
        <w:pStyle w:val="ListParagraph"/>
        <w:numPr>
          <w:ilvl w:val="0"/>
          <w:numId w:val="104"/>
        </w:numPr>
        <w:tabs>
          <w:tab w:val="left" w:pos="842"/>
        </w:tabs>
        <w:ind w:right="114"/>
        <w:jc w:val="both"/>
        <w:rPr>
          <w:sz w:val="24"/>
        </w:rPr>
      </w:pPr>
      <w:r>
        <w:rPr>
          <w:sz w:val="24"/>
        </w:rPr>
        <w:t>In order to introduce a proportionate and effective set of binding rules for AI systems, a clearly</w:t>
      </w:r>
      <w:r>
        <w:rPr>
          <w:spacing w:val="-6"/>
          <w:sz w:val="24"/>
        </w:rPr>
        <w:t xml:space="preserve"> </w:t>
      </w:r>
      <w:r>
        <w:rPr>
          <w:sz w:val="24"/>
        </w:rPr>
        <w:t>defined</w:t>
      </w:r>
      <w:r>
        <w:rPr>
          <w:spacing w:val="-1"/>
          <w:sz w:val="24"/>
        </w:rPr>
        <w:t xml:space="preserve"> </w:t>
      </w:r>
      <w:r>
        <w:rPr>
          <w:sz w:val="24"/>
        </w:rPr>
        <w:t>risk-based</w:t>
      </w:r>
      <w:r>
        <w:rPr>
          <w:spacing w:val="-1"/>
          <w:sz w:val="24"/>
        </w:rPr>
        <w:t xml:space="preserve"> </w:t>
      </w:r>
      <w:r>
        <w:rPr>
          <w:sz w:val="24"/>
        </w:rPr>
        <w:t>approach</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followed.</w:t>
      </w:r>
      <w:r>
        <w:rPr>
          <w:spacing w:val="-1"/>
          <w:sz w:val="24"/>
        </w:rPr>
        <w:t xml:space="preserve"> </w:t>
      </w:r>
      <w:r>
        <w:rPr>
          <w:sz w:val="24"/>
        </w:rPr>
        <w:t>That</w:t>
      </w:r>
      <w:r>
        <w:rPr>
          <w:spacing w:val="-1"/>
          <w:sz w:val="24"/>
        </w:rPr>
        <w:t xml:space="preserve"> </w:t>
      </w:r>
      <w:r>
        <w:rPr>
          <w:sz w:val="24"/>
        </w:rPr>
        <w:t>approach</w:t>
      </w:r>
      <w:r>
        <w:rPr>
          <w:spacing w:val="-1"/>
          <w:sz w:val="24"/>
        </w:rPr>
        <w:t xml:space="preserve"> </w:t>
      </w:r>
      <w:r>
        <w:rPr>
          <w:sz w:val="24"/>
        </w:rPr>
        <w:t>should</w:t>
      </w:r>
      <w:r>
        <w:rPr>
          <w:spacing w:val="-1"/>
          <w:sz w:val="24"/>
        </w:rPr>
        <w:t xml:space="preserve"> </w:t>
      </w:r>
      <w:r>
        <w:rPr>
          <w:sz w:val="24"/>
        </w:rPr>
        <w:t>tailor</w:t>
      </w:r>
      <w:r>
        <w:rPr>
          <w:spacing w:val="-1"/>
          <w:sz w:val="24"/>
        </w:rPr>
        <w:t xml:space="preserve"> </w:t>
      </w:r>
      <w:r>
        <w:rPr>
          <w:sz w:val="24"/>
        </w:rPr>
        <w:t>the</w:t>
      </w:r>
      <w:r>
        <w:rPr>
          <w:spacing w:val="-2"/>
          <w:sz w:val="24"/>
        </w:rPr>
        <w:t xml:space="preserve"> </w:t>
      </w:r>
      <w:r>
        <w:rPr>
          <w:sz w:val="24"/>
        </w:rPr>
        <w:t>type and content of</w:t>
      </w:r>
      <w:r>
        <w:rPr>
          <w:spacing w:val="-1"/>
          <w:sz w:val="24"/>
        </w:rPr>
        <w:t xml:space="preserve"> </w:t>
      </w:r>
      <w:r>
        <w:rPr>
          <w:sz w:val="24"/>
        </w:rPr>
        <w:t>such rules to the</w:t>
      </w:r>
      <w:r>
        <w:rPr>
          <w:spacing w:val="-1"/>
          <w:sz w:val="24"/>
        </w:rPr>
        <w:t xml:space="preserve"> </w:t>
      </w:r>
      <w:r>
        <w:rPr>
          <w:sz w:val="24"/>
        </w:rPr>
        <w:t>intensity</w:t>
      </w:r>
      <w:r>
        <w:rPr>
          <w:spacing w:val="-8"/>
          <w:sz w:val="24"/>
        </w:rPr>
        <w:t xml:space="preserve"> </w:t>
      </w:r>
      <w:r>
        <w:rPr>
          <w:sz w:val="24"/>
        </w:rPr>
        <w:t>and scope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risks that AI</w:t>
      </w:r>
      <w:r>
        <w:rPr>
          <w:spacing w:val="-6"/>
          <w:sz w:val="24"/>
        </w:rPr>
        <w:t xml:space="preserve">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14BDC403" w14:textId="77777777" w:rsidR="00F769AC" w:rsidRDefault="00000000">
      <w:pPr>
        <w:pStyle w:val="ListParagraph"/>
        <w:numPr>
          <w:ilvl w:val="0"/>
          <w:numId w:val="104"/>
        </w:numPr>
        <w:tabs>
          <w:tab w:val="left" w:pos="842"/>
        </w:tabs>
        <w:ind w:right="111"/>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Pr>
          <w:spacing w:val="40"/>
          <w:sz w:val="24"/>
        </w:rPr>
        <w:t xml:space="preserve"> </w:t>
      </w:r>
      <w:r>
        <w:rPr>
          <w:sz w:val="24"/>
        </w:rPr>
        <w:t>and the rule of law and Union fundamental rights, including the right to non-discrimination, data protection and privacy and the rights of the child.</w:t>
      </w:r>
    </w:p>
    <w:p w14:paraId="0456BAC9" w14:textId="77777777" w:rsidR="00F769AC" w:rsidRDefault="00000000">
      <w:pPr>
        <w:pStyle w:val="ListParagraph"/>
        <w:numPr>
          <w:ilvl w:val="0"/>
          <w:numId w:val="104"/>
        </w:numPr>
        <w:tabs>
          <w:tab w:val="left" w:pos="842"/>
        </w:tabs>
        <w:ind w:right="111"/>
        <w:jc w:val="both"/>
        <w:rPr>
          <w:b/>
          <w:sz w:val="24"/>
        </w:rPr>
      </w:pPr>
      <w:r>
        <w:rPr>
          <w:b/>
          <w:sz w:val="24"/>
        </w:rPr>
        <w:t xml:space="preserve">AI-enabled manipulative techniques can be used to persuade persons to engage in unwanted behaviours, or to deceive them by nudging them into decisions in a way that subverts and impairs their autonomy, decision-making and free choices. </w:t>
      </w:r>
      <w:r>
        <w:rPr>
          <w:sz w:val="24"/>
        </w:rPr>
        <w:t xml:space="preserve">The placing on the market, putting into service or use of certain AI systems </w:t>
      </w:r>
      <w:r>
        <w:rPr>
          <w:strike/>
          <w:sz w:val="24"/>
        </w:rPr>
        <w:t xml:space="preserve">intended to distort </w:t>
      </w:r>
      <w:r>
        <w:rPr>
          <w:b/>
          <w:sz w:val="24"/>
        </w:rPr>
        <w:t xml:space="preserve">materially distorting </w:t>
      </w:r>
      <w:r>
        <w:rPr>
          <w:sz w:val="24"/>
        </w:rPr>
        <w:t xml:space="preserve">human behaviour, whereby physical or psychological harms are likely to occur, </w:t>
      </w:r>
      <w:r>
        <w:rPr>
          <w:b/>
          <w:sz w:val="24"/>
        </w:rPr>
        <w:t xml:space="preserve">are particularly dangerous </w:t>
      </w:r>
      <w:r>
        <w:rPr>
          <w:sz w:val="24"/>
        </w:rPr>
        <w:t xml:space="preserve">and should </w:t>
      </w:r>
      <w:r>
        <w:rPr>
          <w:b/>
          <w:sz w:val="24"/>
        </w:rPr>
        <w:t xml:space="preserve">therefore </w:t>
      </w:r>
      <w:r>
        <w:rPr>
          <w:sz w:val="24"/>
        </w:rPr>
        <w:t xml:space="preserve">be forbidden. Such AI systems deploy subliminal components </w:t>
      </w:r>
      <w:r>
        <w:rPr>
          <w:b/>
          <w:sz w:val="24"/>
        </w:rPr>
        <w:t xml:space="preserve">such as audio, image, video stimuli </w:t>
      </w:r>
      <w:r>
        <w:rPr>
          <w:strike/>
          <w:sz w:val="24"/>
        </w:rPr>
        <w:t>individuals</w:t>
      </w:r>
      <w:r>
        <w:rPr>
          <w:sz w:val="24"/>
        </w:rPr>
        <w:t xml:space="preserve"> </w:t>
      </w:r>
      <w:r>
        <w:rPr>
          <w:b/>
          <w:sz w:val="24"/>
        </w:rPr>
        <w:t xml:space="preserve">that persons </w:t>
      </w:r>
      <w:r>
        <w:rPr>
          <w:sz w:val="24"/>
        </w:rPr>
        <w:t xml:space="preserve">cannot perceive </w:t>
      </w:r>
      <w:r>
        <w:rPr>
          <w:b/>
          <w:sz w:val="24"/>
        </w:rPr>
        <w:t>as those stimuli are beyond human perception or other subliminal techniques that subvert or impair person’s autonomy, decision-making or free choices in</w:t>
      </w:r>
      <w:r>
        <w:rPr>
          <w:b/>
          <w:spacing w:val="-1"/>
          <w:sz w:val="24"/>
        </w:rPr>
        <w:t xml:space="preserve"> </w:t>
      </w:r>
      <w:r>
        <w:rPr>
          <w:b/>
          <w:sz w:val="24"/>
        </w:rPr>
        <w:t>ways that</w:t>
      </w:r>
      <w:r>
        <w:rPr>
          <w:b/>
          <w:spacing w:val="-2"/>
          <w:sz w:val="24"/>
        </w:rPr>
        <w:t xml:space="preserve"> </w:t>
      </w:r>
      <w:r>
        <w:rPr>
          <w:b/>
          <w:sz w:val="24"/>
        </w:rPr>
        <w:t>people</w:t>
      </w:r>
      <w:r>
        <w:rPr>
          <w:b/>
          <w:spacing w:val="-1"/>
          <w:sz w:val="24"/>
        </w:rPr>
        <w:t xml:space="preserve"> </w:t>
      </w:r>
      <w:r>
        <w:rPr>
          <w:b/>
          <w:sz w:val="24"/>
        </w:rPr>
        <w:t>are</w:t>
      </w:r>
      <w:r>
        <w:rPr>
          <w:b/>
          <w:spacing w:val="-3"/>
          <w:sz w:val="24"/>
        </w:rPr>
        <w:t xml:space="preserve"> </w:t>
      </w:r>
      <w:r>
        <w:rPr>
          <w:b/>
          <w:sz w:val="24"/>
        </w:rPr>
        <w:t>not</w:t>
      </w:r>
      <w:r>
        <w:rPr>
          <w:b/>
          <w:spacing w:val="-1"/>
          <w:sz w:val="24"/>
        </w:rPr>
        <w:t xml:space="preserve"> </w:t>
      </w:r>
      <w:r>
        <w:rPr>
          <w:b/>
          <w:sz w:val="24"/>
        </w:rPr>
        <w:t>consciously aware</w:t>
      </w:r>
      <w:r>
        <w:rPr>
          <w:b/>
          <w:spacing w:val="-1"/>
          <w:sz w:val="24"/>
        </w:rPr>
        <w:t xml:space="preserve"> </w:t>
      </w:r>
      <w:r>
        <w:rPr>
          <w:b/>
          <w:sz w:val="24"/>
        </w:rPr>
        <w:t>of, or</w:t>
      </w:r>
      <w:r>
        <w:rPr>
          <w:b/>
          <w:spacing w:val="-1"/>
          <w:sz w:val="24"/>
        </w:rPr>
        <w:t xml:space="preserve"> </w:t>
      </w:r>
      <w:r>
        <w:rPr>
          <w:b/>
          <w:sz w:val="24"/>
        </w:rPr>
        <w:t>even if aware</w:t>
      </w:r>
      <w:r>
        <w:rPr>
          <w:b/>
          <w:spacing w:val="-1"/>
          <w:sz w:val="24"/>
        </w:rPr>
        <w:t xml:space="preserve"> </w:t>
      </w:r>
      <w:r>
        <w:rPr>
          <w:b/>
          <w:sz w:val="24"/>
        </w:rPr>
        <w:t>not</w:t>
      </w:r>
      <w:r>
        <w:rPr>
          <w:b/>
          <w:spacing w:val="-1"/>
          <w:sz w:val="24"/>
        </w:rPr>
        <w:t xml:space="preserve"> </w:t>
      </w:r>
      <w:r>
        <w:rPr>
          <w:b/>
          <w:sz w:val="24"/>
        </w:rPr>
        <w:t>able</w:t>
      </w:r>
      <w:r>
        <w:rPr>
          <w:b/>
          <w:spacing w:val="-1"/>
          <w:sz w:val="24"/>
        </w:rPr>
        <w:t xml:space="preserve"> </w:t>
      </w:r>
      <w:r>
        <w:rPr>
          <w:b/>
          <w:sz w:val="24"/>
        </w:rPr>
        <w:t>to</w:t>
      </w:r>
      <w:r>
        <w:rPr>
          <w:b/>
          <w:spacing w:val="-1"/>
          <w:sz w:val="24"/>
        </w:rPr>
        <w:t xml:space="preserve"> </w:t>
      </w:r>
      <w:r>
        <w:rPr>
          <w:b/>
          <w:sz w:val="24"/>
        </w:rPr>
        <w:t>control or resist, for example in cases of machine-brain interfaces or virtual reality. In addition, AI systems may also</w:t>
      </w:r>
      <w:r>
        <w:rPr>
          <w:b/>
          <w:spacing w:val="126"/>
          <w:sz w:val="24"/>
        </w:rPr>
        <w:t xml:space="preserve"> </w:t>
      </w:r>
      <w:r>
        <w:rPr>
          <w:strike/>
          <w:sz w:val="24"/>
        </w:rPr>
        <w:t xml:space="preserve">or </w:t>
      </w:r>
      <w:r>
        <w:rPr>
          <w:b/>
          <w:strike/>
          <w:sz w:val="24"/>
        </w:rPr>
        <w:t>those sysems</w:t>
      </w:r>
      <w:r>
        <w:rPr>
          <w:b/>
          <w:sz w:val="24"/>
        </w:rPr>
        <w:t xml:space="preserve"> otherwise </w:t>
      </w:r>
      <w:r>
        <w:rPr>
          <w:sz w:val="24"/>
        </w:rPr>
        <w:t xml:space="preserve">exploit vulnerabilities of </w:t>
      </w:r>
      <w:r>
        <w:rPr>
          <w:strike/>
          <w:sz w:val="24"/>
        </w:rPr>
        <w:t>children and</w:t>
      </w:r>
      <w:r>
        <w:rPr>
          <w:sz w:val="24"/>
        </w:rPr>
        <w:t xml:space="preserve"> </w:t>
      </w:r>
      <w:r>
        <w:rPr>
          <w:strike/>
          <w:sz w:val="24"/>
        </w:rPr>
        <w:t>people</w:t>
      </w:r>
      <w:r>
        <w:rPr>
          <w:sz w:val="24"/>
        </w:rPr>
        <w:t xml:space="preserve"> </w:t>
      </w:r>
      <w:r>
        <w:rPr>
          <w:b/>
          <w:sz w:val="24"/>
        </w:rPr>
        <w:t xml:space="preserve">a specific group of persons </w:t>
      </w:r>
      <w:r>
        <w:rPr>
          <w:sz w:val="24"/>
        </w:rPr>
        <w:t xml:space="preserve">due to their age, </w:t>
      </w:r>
      <w:r>
        <w:rPr>
          <w:strike/>
          <w:sz w:val="24"/>
        </w:rPr>
        <w:t>physical or mental incapacities. They</w:t>
      </w:r>
      <w:r>
        <w:rPr>
          <w:spacing w:val="40"/>
          <w:sz w:val="24"/>
        </w:rPr>
        <w:t xml:space="preserve"> </w:t>
      </w:r>
      <w:r>
        <w:rPr>
          <w:strike/>
          <w:sz w:val="24"/>
        </w:rPr>
        <w:t xml:space="preserve">do so with the intention to materially distort </w:t>
      </w:r>
      <w:r>
        <w:rPr>
          <w:b/>
          <w:sz w:val="24"/>
        </w:rPr>
        <w:t>disability within the meaning of Directive (EU) 2019/882, or a specific social or economic situation that is likely to make those persons</w:t>
      </w:r>
      <w:r>
        <w:rPr>
          <w:b/>
          <w:spacing w:val="40"/>
          <w:sz w:val="24"/>
        </w:rPr>
        <w:t xml:space="preserve"> </w:t>
      </w:r>
      <w:r>
        <w:rPr>
          <w:b/>
          <w:sz w:val="24"/>
        </w:rPr>
        <w:t>more</w:t>
      </w:r>
      <w:r>
        <w:rPr>
          <w:b/>
          <w:spacing w:val="40"/>
          <w:sz w:val="24"/>
        </w:rPr>
        <w:t xml:space="preserve"> </w:t>
      </w:r>
      <w:r>
        <w:rPr>
          <w:b/>
          <w:sz w:val="24"/>
        </w:rPr>
        <w:t>vulnerable</w:t>
      </w:r>
      <w:r>
        <w:rPr>
          <w:b/>
          <w:spacing w:val="40"/>
          <w:sz w:val="24"/>
        </w:rPr>
        <w:t xml:space="preserve"> </w:t>
      </w:r>
      <w:r>
        <w:rPr>
          <w:b/>
          <w:sz w:val="24"/>
        </w:rPr>
        <w:t>to</w:t>
      </w:r>
      <w:r>
        <w:rPr>
          <w:b/>
          <w:spacing w:val="40"/>
          <w:sz w:val="24"/>
        </w:rPr>
        <w:t xml:space="preserve"> </w:t>
      </w:r>
      <w:r>
        <w:rPr>
          <w:b/>
          <w:sz w:val="24"/>
        </w:rPr>
        <w:t>exploitation</w:t>
      </w:r>
      <w:r>
        <w:rPr>
          <w:b/>
          <w:spacing w:val="40"/>
          <w:sz w:val="24"/>
        </w:rPr>
        <w:t xml:space="preserve"> </w:t>
      </w:r>
      <w:r>
        <w:rPr>
          <w:b/>
          <w:sz w:val="24"/>
        </w:rPr>
        <w:t>such</w:t>
      </w:r>
      <w:r>
        <w:rPr>
          <w:b/>
          <w:spacing w:val="40"/>
          <w:sz w:val="24"/>
        </w:rPr>
        <w:t xml:space="preserve"> </w:t>
      </w:r>
      <w:r>
        <w:rPr>
          <w:b/>
          <w:sz w:val="24"/>
        </w:rPr>
        <w:t>as</w:t>
      </w:r>
      <w:r>
        <w:rPr>
          <w:b/>
          <w:spacing w:val="40"/>
          <w:sz w:val="24"/>
        </w:rPr>
        <w:t xml:space="preserve"> </w:t>
      </w:r>
      <w:r>
        <w:rPr>
          <w:b/>
          <w:sz w:val="24"/>
        </w:rPr>
        <w:t>persons</w:t>
      </w:r>
      <w:r>
        <w:rPr>
          <w:b/>
          <w:spacing w:val="40"/>
          <w:sz w:val="24"/>
        </w:rPr>
        <w:t xml:space="preserve"> </w:t>
      </w:r>
      <w:r>
        <w:rPr>
          <w:b/>
          <w:sz w:val="24"/>
        </w:rPr>
        <w:t>living</w:t>
      </w:r>
      <w:r>
        <w:rPr>
          <w:b/>
          <w:spacing w:val="40"/>
          <w:sz w:val="24"/>
        </w:rPr>
        <w:t xml:space="preserve"> </w:t>
      </w:r>
      <w:r>
        <w:rPr>
          <w:b/>
          <w:sz w:val="24"/>
        </w:rPr>
        <w:t>in</w:t>
      </w:r>
      <w:r>
        <w:rPr>
          <w:b/>
          <w:spacing w:val="40"/>
          <w:sz w:val="24"/>
        </w:rPr>
        <w:t xml:space="preserve"> </w:t>
      </w:r>
      <w:r>
        <w:rPr>
          <w:b/>
          <w:sz w:val="24"/>
        </w:rPr>
        <w:t>extreme</w:t>
      </w:r>
      <w:r>
        <w:rPr>
          <w:b/>
          <w:spacing w:val="40"/>
          <w:sz w:val="24"/>
        </w:rPr>
        <w:t xml:space="preserve"> </w:t>
      </w:r>
      <w:r>
        <w:rPr>
          <w:b/>
          <w:sz w:val="24"/>
        </w:rPr>
        <w:t>poverty,</w:t>
      </w:r>
    </w:p>
    <w:p w14:paraId="0E4875A8" w14:textId="77777777" w:rsidR="00F769AC" w:rsidRDefault="00F769AC">
      <w:pPr>
        <w:jc w:val="both"/>
        <w:rPr>
          <w:sz w:val="24"/>
        </w:rPr>
        <w:sectPr w:rsidR="00F769AC">
          <w:pgSz w:w="11910" w:h="16840"/>
          <w:pgMar w:top="960" w:right="1020" w:bottom="1320" w:left="1000" w:header="0" w:footer="1130" w:gutter="0"/>
          <w:cols w:space="720"/>
        </w:sectPr>
      </w:pPr>
    </w:p>
    <w:p w14:paraId="0CD67032" w14:textId="77777777" w:rsidR="00F769AC" w:rsidRDefault="00000000">
      <w:pPr>
        <w:spacing w:before="62"/>
        <w:ind w:left="841" w:right="106"/>
        <w:jc w:val="both"/>
        <w:rPr>
          <w:b/>
          <w:sz w:val="24"/>
        </w:rPr>
      </w:pPr>
      <w:r>
        <w:rPr>
          <w:b/>
          <w:sz w:val="24"/>
        </w:rPr>
        <w:lastRenderedPageBreak/>
        <w:t xml:space="preserve">ethnic or religious minorities. Such AI systems can be placed on the market, put into service or used with the objective to or the effect of materially distorting </w:t>
      </w:r>
      <w:r>
        <w:rPr>
          <w:sz w:val="24"/>
        </w:rPr>
        <w:t xml:space="preserve">the behaviour of a person and in a manner that causes or is </w:t>
      </w:r>
      <w:r>
        <w:rPr>
          <w:b/>
          <w:sz w:val="24"/>
        </w:rPr>
        <w:t xml:space="preserve">reasonably </w:t>
      </w:r>
      <w:r>
        <w:rPr>
          <w:sz w:val="24"/>
        </w:rPr>
        <w:t xml:space="preserve">likely to cause </w:t>
      </w:r>
      <w:r>
        <w:rPr>
          <w:b/>
          <w:sz w:val="24"/>
        </w:rPr>
        <w:t xml:space="preserve">physical or phycological </w:t>
      </w:r>
      <w:r>
        <w:rPr>
          <w:sz w:val="24"/>
        </w:rPr>
        <w:t>harm to that or another person</w:t>
      </w:r>
      <w:r>
        <w:rPr>
          <w:strike/>
          <w:sz w:val="24"/>
        </w:rPr>
        <w:t>. The intention</w:t>
      </w:r>
      <w:r>
        <w:rPr>
          <w:sz w:val="24"/>
        </w:rPr>
        <w:t xml:space="preserve"> </w:t>
      </w:r>
      <w:r>
        <w:rPr>
          <w:b/>
          <w:sz w:val="24"/>
        </w:rPr>
        <w:t xml:space="preserve">or groups of persons, including harms that may be accumulated over time. The intention to distort the behaviour </w:t>
      </w:r>
      <w:r>
        <w:rPr>
          <w:sz w:val="24"/>
        </w:rPr>
        <w:t xml:space="preserve">may not be presumed if the distortion </w:t>
      </w:r>
      <w:r>
        <w:rPr>
          <w:strike/>
          <w:sz w:val="24"/>
        </w:rPr>
        <w:t xml:space="preserve">of human behaviour </w:t>
      </w:r>
      <w:r>
        <w:rPr>
          <w:sz w:val="24"/>
        </w:rPr>
        <w:t>results from factors external to the AI system which are outside of the control of the provider or the user</w:t>
      </w:r>
      <w:r>
        <w:rPr>
          <w:strike/>
          <w:sz w:val="24"/>
        </w:rPr>
        <w:t>. Research for legitimate</w:t>
      </w:r>
      <w:r>
        <w:rPr>
          <w:sz w:val="24"/>
        </w:rPr>
        <w:t xml:space="preserve"> </w:t>
      </w:r>
      <w:r>
        <w:rPr>
          <w:strike/>
          <w:sz w:val="24"/>
        </w:rPr>
        <w:t>purposes in relation to such AI systems should</w:t>
      </w:r>
      <w:r>
        <w:rPr>
          <w:sz w:val="24"/>
        </w:rPr>
        <w:t xml:space="preserve">, </w:t>
      </w:r>
      <w:r>
        <w:rPr>
          <w:b/>
          <w:sz w:val="24"/>
        </w:rPr>
        <w:t xml:space="preserve">meaning factors that may </w:t>
      </w:r>
      <w:r>
        <w:rPr>
          <w:sz w:val="24"/>
        </w:rPr>
        <w:t xml:space="preserve">not be </w:t>
      </w:r>
      <w:r>
        <w:rPr>
          <w:strike/>
          <w:sz w:val="24"/>
        </w:rPr>
        <w:t>stifled</w:t>
      </w:r>
      <w:r>
        <w:rPr>
          <w:sz w:val="24"/>
        </w:rPr>
        <w:t xml:space="preserve"> </w:t>
      </w:r>
      <w:r>
        <w:rPr>
          <w:b/>
          <w:sz w:val="24"/>
        </w:rPr>
        <w:t xml:space="preserve">reasonably foreseen and mitigated </w:t>
      </w:r>
      <w:r>
        <w:rPr>
          <w:sz w:val="24"/>
        </w:rPr>
        <w:t xml:space="preserve">by the </w:t>
      </w:r>
      <w:r>
        <w:rPr>
          <w:strike/>
          <w:sz w:val="24"/>
        </w:rPr>
        <w:t>prohibition, if such research does not amount to</w:t>
      </w:r>
      <w:r>
        <w:rPr>
          <w:sz w:val="24"/>
        </w:rPr>
        <w:t xml:space="preserve"> </w:t>
      </w:r>
      <w:r>
        <w:rPr>
          <w:strike/>
          <w:sz w:val="24"/>
        </w:rPr>
        <w:t>use</w:t>
      </w:r>
      <w:r>
        <w:rPr>
          <w:sz w:val="24"/>
        </w:rPr>
        <w:t xml:space="preserve"> </w:t>
      </w:r>
      <w:r>
        <w:rPr>
          <w:b/>
          <w:sz w:val="24"/>
        </w:rPr>
        <w:t xml:space="preserve">provider or the user </w:t>
      </w:r>
      <w:r>
        <w:rPr>
          <w:sz w:val="24"/>
        </w:rPr>
        <w:t>of the AI system</w:t>
      </w:r>
      <w:r>
        <w:rPr>
          <w:strike/>
          <w:sz w:val="24"/>
        </w:rPr>
        <w:t xml:space="preserve"> in human-machine relations that exposes natural</w:t>
      </w:r>
      <w:r>
        <w:rPr>
          <w:sz w:val="24"/>
        </w:rPr>
        <w:t xml:space="preserve"> </w:t>
      </w:r>
      <w:r>
        <w:rPr>
          <w:strike/>
          <w:sz w:val="24"/>
        </w:rPr>
        <w:t xml:space="preserve">persons to </w:t>
      </w:r>
      <w:r>
        <w:rPr>
          <w:b/>
          <w:sz w:val="24"/>
        </w:rPr>
        <w:t xml:space="preserve">. In any case, it is not necessary for the provider or the user to have the intention to cause the physical or psychological </w:t>
      </w:r>
      <w:r>
        <w:rPr>
          <w:sz w:val="24"/>
        </w:rPr>
        <w:t xml:space="preserve">harm </w:t>
      </w:r>
      <w:r>
        <w:rPr>
          <w:strike/>
          <w:sz w:val="24"/>
        </w:rPr>
        <w:t>and such research is carried out in</w:t>
      </w:r>
      <w:r>
        <w:rPr>
          <w:sz w:val="24"/>
        </w:rPr>
        <w:t xml:space="preserve"> </w:t>
      </w:r>
      <w:r>
        <w:rPr>
          <w:strike/>
          <w:sz w:val="24"/>
        </w:rPr>
        <w:t>accordance with recognised ethical standards</w:t>
      </w:r>
      <w:r>
        <w:rPr>
          <w:b/>
          <w:sz w:val="24"/>
        </w:rPr>
        <w:t xml:space="preserve">, as long as such harm results from the manipulative or exploitative AI-enabled practices. The prohibitions </w:t>
      </w:r>
      <w:r>
        <w:rPr>
          <w:sz w:val="24"/>
        </w:rPr>
        <w:t xml:space="preserve">for </w:t>
      </w:r>
      <w:r>
        <w:rPr>
          <w:strike/>
          <w:sz w:val="24"/>
        </w:rPr>
        <w:t>scientific</w:t>
      </w:r>
      <w:r>
        <w:rPr>
          <w:sz w:val="24"/>
        </w:rPr>
        <w:t xml:space="preserve"> </w:t>
      </w:r>
      <w:r>
        <w:rPr>
          <w:strike/>
          <w:sz w:val="24"/>
        </w:rPr>
        <w:t>research</w:t>
      </w:r>
      <w:r>
        <w:rPr>
          <w:sz w:val="24"/>
        </w:rPr>
        <w:t xml:space="preserve"> </w:t>
      </w:r>
      <w:r>
        <w:rPr>
          <w:b/>
          <w:sz w:val="24"/>
        </w:rPr>
        <w:t xml:space="preserve">such AI practices are </w:t>
      </w:r>
      <w:r>
        <w:rPr>
          <w:b/>
          <w:strike/>
          <w:sz w:val="24"/>
        </w:rPr>
        <w:t>is</w:t>
      </w:r>
      <w:r>
        <w:rPr>
          <w:b/>
          <w:sz w:val="24"/>
        </w:rPr>
        <w:t xml:space="preserve"> complementary to the provisions contained in</w:t>
      </w:r>
      <w:r>
        <w:rPr>
          <w:b/>
          <w:spacing w:val="40"/>
          <w:sz w:val="24"/>
        </w:rPr>
        <w:t xml:space="preserve"> </w:t>
      </w:r>
      <w:r>
        <w:rPr>
          <w:b/>
          <w:sz w:val="24"/>
        </w:rPr>
        <w:t xml:space="preserve">Directive </w:t>
      </w:r>
      <w:r>
        <w:rPr>
          <w:b/>
          <w:strike/>
          <w:sz w:val="24"/>
        </w:rPr>
        <w:t>[Unfair Commercial Practice Directive</w:t>
      </w:r>
      <w:r>
        <w:rPr>
          <w:b/>
          <w:sz w:val="24"/>
        </w:rPr>
        <w:t xml:space="preserve"> 2005/29/EC</w:t>
      </w:r>
      <w:r>
        <w:rPr>
          <w:b/>
          <w:strike/>
          <w:sz w:val="24"/>
        </w:rPr>
        <w:t>, as amended by Directive</w:t>
      </w:r>
      <w:r>
        <w:rPr>
          <w:b/>
          <w:sz w:val="24"/>
        </w:rPr>
        <w:t xml:space="preserve"> </w:t>
      </w:r>
      <w:r>
        <w:rPr>
          <w:b/>
          <w:strike/>
          <w:sz w:val="24"/>
        </w:rPr>
        <w:t>(EU) 2019/216]</w:t>
      </w:r>
      <w:r>
        <w:rPr>
          <w:b/>
          <w:sz w:val="24"/>
        </w:rPr>
        <w:t>, notably that unfair commercial practices leading to economic or financial harms to consumers are prohibited under all circumstances, irrespective of whether they are put in place through AI systems or otherwise</w:t>
      </w:r>
      <w:r>
        <w:rPr>
          <w:sz w:val="24"/>
        </w:rPr>
        <w:t xml:space="preserve">. </w:t>
      </w:r>
      <w:r>
        <w:rPr>
          <w:b/>
          <w:sz w:val="24"/>
        </w:rPr>
        <w:t>The prohibitions of manipulative and exploitative practices in this Regulation should not affect lawful practices in the context of medical treatment such as psychological treatment of a mental disease or physical rehabilitation, when those practices are carried out in accordance</w:t>
      </w:r>
      <w:r>
        <w:rPr>
          <w:b/>
          <w:spacing w:val="-2"/>
          <w:sz w:val="24"/>
        </w:rPr>
        <w:t xml:space="preserve"> </w:t>
      </w:r>
      <w:r>
        <w:rPr>
          <w:b/>
          <w:sz w:val="24"/>
        </w:rPr>
        <w:t>with</w:t>
      </w:r>
      <w:r>
        <w:rPr>
          <w:b/>
          <w:spacing w:val="-1"/>
          <w:sz w:val="24"/>
        </w:rPr>
        <w:t xml:space="preserve"> </w:t>
      </w:r>
      <w:r>
        <w:rPr>
          <w:b/>
          <w:sz w:val="24"/>
        </w:rPr>
        <w:t>the</w:t>
      </w:r>
      <w:r>
        <w:rPr>
          <w:b/>
          <w:spacing w:val="-2"/>
          <w:sz w:val="24"/>
        </w:rPr>
        <w:t xml:space="preserve"> </w:t>
      </w:r>
      <w:r>
        <w:rPr>
          <w:b/>
          <w:sz w:val="24"/>
        </w:rPr>
        <w:t>applicable</w:t>
      </w:r>
      <w:r>
        <w:rPr>
          <w:b/>
          <w:spacing w:val="-2"/>
          <w:sz w:val="24"/>
        </w:rPr>
        <w:t xml:space="preserve"> </w:t>
      </w:r>
      <w:r>
        <w:rPr>
          <w:b/>
          <w:sz w:val="24"/>
        </w:rPr>
        <w:t>medical</w:t>
      </w:r>
      <w:r>
        <w:rPr>
          <w:b/>
          <w:spacing w:val="-1"/>
          <w:sz w:val="24"/>
        </w:rPr>
        <w:t xml:space="preserve"> </w:t>
      </w:r>
      <w:r>
        <w:rPr>
          <w:b/>
          <w:sz w:val="24"/>
        </w:rPr>
        <w:t>standards</w:t>
      </w:r>
      <w:r>
        <w:rPr>
          <w:b/>
          <w:spacing w:val="-1"/>
          <w:sz w:val="24"/>
        </w:rPr>
        <w:t xml:space="preserve"> </w:t>
      </w:r>
      <w:r>
        <w:rPr>
          <w:b/>
          <w:sz w:val="24"/>
        </w:rPr>
        <w:t>and</w:t>
      </w:r>
      <w:r>
        <w:rPr>
          <w:b/>
          <w:spacing w:val="-1"/>
          <w:sz w:val="24"/>
        </w:rPr>
        <w:t xml:space="preserve"> </w:t>
      </w:r>
      <w:r>
        <w:rPr>
          <w:b/>
          <w:sz w:val="24"/>
        </w:rPr>
        <w:t>legislation.</w:t>
      </w:r>
      <w:r>
        <w:rPr>
          <w:b/>
          <w:spacing w:val="-1"/>
          <w:sz w:val="24"/>
        </w:rPr>
        <w:t xml:space="preserve"> </w:t>
      </w:r>
      <w:r>
        <w:rPr>
          <w:b/>
          <w:sz w:val="24"/>
        </w:rPr>
        <w:t>In addition,</w:t>
      </w:r>
      <w:r>
        <w:rPr>
          <w:b/>
          <w:spacing w:val="-1"/>
          <w:sz w:val="24"/>
        </w:rPr>
        <w:t xml:space="preserve"> </w:t>
      </w:r>
      <w:r>
        <w:rPr>
          <w:b/>
          <w:sz w:val="24"/>
        </w:rPr>
        <w:t xml:space="preserve">common and legitimate commercial practices that are in compliance with the applicable law should not in themselves be regarded as constituting harmful manipulative AI </w:t>
      </w:r>
      <w:r>
        <w:rPr>
          <w:b/>
          <w:spacing w:val="-2"/>
          <w:sz w:val="24"/>
        </w:rPr>
        <w:t>practices.</w:t>
      </w:r>
    </w:p>
    <w:p w14:paraId="680B2883" w14:textId="77777777" w:rsidR="00F769AC" w:rsidRDefault="00000000">
      <w:pPr>
        <w:pStyle w:val="ListParagraph"/>
        <w:numPr>
          <w:ilvl w:val="0"/>
          <w:numId w:val="104"/>
        </w:numPr>
        <w:tabs>
          <w:tab w:val="left" w:pos="842"/>
        </w:tabs>
        <w:ind w:right="110"/>
        <w:jc w:val="both"/>
        <w:rPr>
          <w:sz w:val="24"/>
        </w:rPr>
      </w:pPr>
      <w:r>
        <w:rPr>
          <w:sz w:val="24"/>
        </w:rPr>
        <w:t xml:space="preserve">AI systems providing social scoring of natural persons </w:t>
      </w:r>
      <w:r>
        <w:rPr>
          <w:strike/>
          <w:sz w:val="24"/>
        </w:rPr>
        <w:t>for general purpose</w:t>
      </w:r>
      <w:r>
        <w:rPr>
          <w:sz w:val="24"/>
        </w:rPr>
        <w:t xml:space="preserve"> by public authorities or </w:t>
      </w:r>
      <w:r>
        <w:rPr>
          <w:b/>
          <w:sz w:val="24"/>
        </w:rPr>
        <w:t>by private</w:t>
      </w:r>
      <w:r>
        <w:rPr>
          <w:b/>
          <w:spacing w:val="-1"/>
          <w:sz w:val="24"/>
        </w:rPr>
        <w:t xml:space="preserve"> </w:t>
      </w:r>
      <w:r>
        <w:rPr>
          <w:b/>
          <w:sz w:val="24"/>
        </w:rPr>
        <w:t xml:space="preserve">actors </w:t>
      </w:r>
      <w:r>
        <w:rPr>
          <w:strike/>
          <w:sz w:val="24"/>
        </w:rPr>
        <w:t>on their</w:t>
      </w:r>
      <w:r>
        <w:rPr>
          <w:strike/>
          <w:spacing w:val="-1"/>
          <w:sz w:val="24"/>
        </w:rPr>
        <w:t xml:space="preserve"> </w:t>
      </w:r>
      <w:r>
        <w:rPr>
          <w:strike/>
          <w:sz w:val="24"/>
        </w:rPr>
        <w:t>behalf</w:t>
      </w:r>
      <w:r>
        <w:rPr>
          <w:sz w:val="24"/>
        </w:rPr>
        <w:t xml:space="preserve"> may</w:t>
      </w:r>
      <w:r>
        <w:rPr>
          <w:spacing w:val="-3"/>
          <w:sz w:val="24"/>
        </w:rPr>
        <w:t xml:space="preserve"> </w:t>
      </w:r>
      <w:r>
        <w:rPr>
          <w:sz w:val="24"/>
        </w:rPr>
        <w:t>lead to discriminatory</w:t>
      </w:r>
      <w:r>
        <w:rPr>
          <w:spacing w:val="-3"/>
          <w:sz w:val="24"/>
        </w:rPr>
        <w:t xml:space="preserve"> </w:t>
      </w:r>
      <w:r>
        <w:rPr>
          <w:sz w:val="24"/>
        </w:rPr>
        <w:t>outcomes and the exclusion of certain groups. They may violate the right to dignity and non-discrimination</w:t>
      </w:r>
      <w:r>
        <w:rPr>
          <w:spacing w:val="40"/>
          <w:sz w:val="24"/>
        </w:rPr>
        <w:t xml:space="preserve"> </w:t>
      </w:r>
      <w:r>
        <w:rPr>
          <w:sz w:val="24"/>
        </w:rPr>
        <w:t xml:space="preserve">and the values of equality and justice. Such AI systems evaluate or classify </w:t>
      </w:r>
      <w:r>
        <w:rPr>
          <w:strike/>
          <w:sz w:val="24"/>
        </w:rPr>
        <w:t>the</w:t>
      </w:r>
      <w:r>
        <w:rPr>
          <w:sz w:val="24"/>
        </w:rPr>
        <w:t xml:space="preserve"> </w:t>
      </w:r>
      <w:r>
        <w:rPr>
          <w:strike/>
          <w:sz w:val="24"/>
        </w:rPr>
        <w:t>trustworthiness of</w:t>
      </w:r>
      <w:r>
        <w:rPr>
          <w:sz w:val="24"/>
        </w:rPr>
        <w:t xml:space="preserve"> natural persons based on their social behaviour in multiple contexts or known or predicted personal or personality characteristics. The social score obtained from such AI systems may</w:t>
      </w:r>
      <w:r>
        <w:rPr>
          <w:spacing w:val="-2"/>
          <w:sz w:val="24"/>
        </w:rPr>
        <w:t xml:space="preserve"> </w:t>
      </w:r>
      <w:r>
        <w:rPr>
          <w:sz w:val="24"/>
        </w:rPr>
        <w:t xml:space="preserve">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Pr>
          <w:strike/>
          <w:sz w:val="24"/>
        </w:rPr>
        <w:t xml:space="preserve">Such </w:t>
      </w:r>
      <w:r>
        <w:rPr>
          <w:sz w:val="24"/>
        </w:rPr>
        <w:t xml:space="preserve">AI systems </w:t>
      </w:r>
      <w:r>
        <w:rPr>
          <w:b/>
          <w:sz w:val="24"/>
        </w:rPr>
        <w:t xml:space="preserve">entailing such unacceptable scoring practices </w:t>
      </w:r>
      <w:r>
        <w:rPr>
          <w:sz w:val="24"/>
        </w:rPr>
        <w:t xml:space="preserve">should be therefore prohibited. </w:t>
      </w:r>
      <w:r>
        <w:rPr>
          <w:b/>
          <w:sz w:val="24"/>
        </w:rPr>
        <w:t>This prohibition should not affect lawful evaluation practices of natural persons done for one or more specific purpose in compliance with the law</w:t>
      </w:r>
      <w:r>
        <w:rPr>
          <w:sz w:val="24"/>
        </w:rPr>
        <w:t>.</w:t>
      </w:r>
    </w:p>
    <w:p w14:paraId="10FA1C28" w14:textId="77777777" w:rsidR="00F769AC" w:rsidRDefault="00000000">
      <w:pPr>
        <w:pStyle w:val="ListParagraph"/>
        <w:numPr>
          <w:ilvl w:val="0"/>
          <w:numId w:val="104"/>
        </w:numPr>
        <w:tabs>
          <w:tab w:val="left" w:pos="842"/>
        </w:tabs>
        <w:ind w:right="111"/>
        <w:jc w:val="both"/>
        <w:rPr>
          <w:sz w:val="24"/>
        </w:rPr>
      </w:pPr>
      <w:r>
        <w:rPr>
          <w:sz w:val="24"/>
        </w:rPr>
        <w:t xml:space="preserve">The use of AI systems for ‘real-time’ </w:t>
      </w:r>
      <w:r>
        <w:rPr>
          <w:strike/>
          <w:sz w:val="24"/>
        </w:rPr>
        <w:t>remote</w:t>
      </w:r>
      <w:r>
        <w:rPr>
          <w:sz w:val="24"/>
        </w:rPr>
        <w:t xml:space="preserve"> </w:t>
      </w:r>
      <w:r>
        <w:rPr>
          <w:b/>
          <w:sz w:val="24"/>
        </w:rPr>
        <w:t xml:space="preserve">remote </w:t>
      </w:r>
      <w:r>
        <w:rPr>
          <w:sz w:val="24"/>
        </w:rPr>
        <w:t>biometric identification of natural persons in publicly accessible spaces for the purpose of law enforcement is considered particularly intrusive in the rights and freedoms of the concerned persons, to the extent that</w:t>
      </w:r>
      <w:r>
        <w:rPr>
          <w:spacing w:val="40"/>
          <w:sz w:val="24"/>
        </w:rPr>
        <w:t xml:space="preserve"> </w:t>
      </w:r>
      <w:r>
        <w:rPr>
          <w:sz w:val="24"/>
        </w:rPr>
        <w:t>it may 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 time’ carry</w:t>
      </w:r>
      <w:r>
        <w:rPr>
          <w:spacing w:val="-3"/>
          <w:sz w:val="24"/>
        </w:rPr>
        <w:t xml:space="preserve"> </w:t>
      </w:r>
      <w:r>
        <w:rPr>
          <w:sz w:val="24"/>
        </w:rPr>
        <w:t>heightened risks for the rights and freedoms of the persons that are concerned by law enforcement activities.</w:t>
      </w:r>
    </w:p>
    <w:p w14:paraId="6616EC04" w14:textId="77777777" w:rsidR="00F769AC" w:rsidRDefault="00F769AC">
      <w:pPr>
        <w:jc w:val="both"/>
        <w:rPr>
          <w:sz w:val="24"/>
        </w:rPr>
        <w:sectPr w:rsidR="00F769AC">
          <w:pgSz w:w="11910" w:h="16840"/>
          <w:pgMar w:top="960" w:right="1020" w:bottom="1320" w:left="1000" w:header="0" w:footer="1130" w:gutter="0"/>
          <w:cols w:space="720"/>
        </w:sectPr>
      </w:pPr>
    </w:p>
    <w:p w14:paraId="18694C38" w14:textId="77777777" w:rsidR="00F769AC" w:rsidRDefault="00000000">
      <w:pPr>
        <w:pStyle w:val="ListParagraph"/>
        <w:numPr>
          <w:ilvl w:val="0"/>
          <w:numId w:val="104"/>
        </w:numPr>
        <w:tabs>
          <w:tab w:val="left" w:pos="842"/>
        </w:tabs>
        <w:spacing w:before="77"/>
        <w:ind w:right="110"/>
        <w:jc w:val="both"/>
        <w:rPr>
          <w:b/>
          <w:sz w:val="24"/>
        </w:rPr>
      </w:pPr>
      <w:r>
        <w:rPr>
          <w:sz w:val="24"/>
        </w:rPr>
        <w:lastRenderedPageBreak/>
        <w:t xml:space="preserve">The use of those systems for the purpose of law enforcement should therefore be prohibited, except in </w:t>
      </w:r>
      <w:r>
        <w:rPr>
          <w:strike/>
          <w:sz w:val="24"/>
        </w:rPr>
        <w:t>three</w:t>
      </w:r>
      <w:r>
        <w:rPr>
          <w:sz w:val="24"/>
        </w:rPr>
        <w:t xml:space="preserve">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criminal</w:t>
      </w:r>
      <w:r>
        <w:rPr>
          <w:spacing w:val="-1"/>
          <w:sz w:val="24"/>
        </w:rPr>
        <w:t xml:space="preserve"> </w:t>
      </w:r>
      <w:r>
        <w:rPr>
          <w:sz w:val="24"/>
        </w:rPr>
        <w:t>offences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Council</w:t>
      </w:r>
      <w:r>
        <w:rPr>
          <w:spacing w:val="-1"/>
          <w:sz w:val="24"/>
        </w:rPr>
        <w:t xml:space="preserve"> </w:t>
      </w:r>
      <w:r>
        <w:rPr>
          <w:sz w:val="24"/>
        </w:rPr>
        <w:t>Framework</w:t>
      </w:r>
      <w:r>
        <w:rPr>
          <w:spacing w:val="-1"/>
          <w:sz w:val="24"/>
        </w:rPr>
        <w:t xml:space="preserve"> </w:t>
      </w:r>
      <w:r>
        <w:rPr>
          <w:sz w:val="24"/>
        </w:rPr>
        <w:t>Decision</w:t>
      </w:r>
      <w:r>
        <w:rPr>
          <w:spacing w:val="-1"/>
          <w:sz w:val="24"/>
        </w:rPr>
        <w:t xml:space="preserve"> </w:t>
      </w:r>
      <w:r>
        <w:rPr>
          <w:sz w:val="24"/>
        </w:rPr>
        <w:t>2002/584/JHA</w:t>
      </w:r>
      <w:r>
        <w:rPr>
          <w:sz w:val="24"/>
          <w:vertAlign w:val="superscript"/>
        </w:rPr>
        <w:t>9</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w:t>
      </w:r>
      <w:r>
        <w:rPr>
          <w:spacing w:val="-1"/>
          <w:sz w:val="24"/>
        </w:rPr>
        <w:t xml:space="preserve"> </w:t>
      </w:r>
      <w:r>
        <w:rPr>
          <w:sz w:val="24"/>
        </w:rPr>
        <w:t>in accordance with national law contributes to ensure</w:t>
      </w:r>
      <w:r>
        <w:rPr>
          <w:spacing w:val="-1"/>
          <w:sz w:val="24"/>
        </w:rPr>
        <w:t xml:space="preserve"> </w:t>
      </w:r>
      <w:r>
        <w:rPr>
          <w:sz w:val="24"/>
        </w:rPr>
        <w:t>that the</w:t>
      </w:r>
      <w:r>
        <w:rPr>
          <w:spacing w:val="-1"/>
          <w:sz w:val="24"/>
        </w:rPr>
        <w:t xml:space="preserve"> </w:t>
      </w:r>
      <w:r>
        <w:rPr>
          <w:sz w:val="24"/>
        </w:rPr>
        <w:t>offence</w:t>
      </w:r>
      <w:r>
        <w:rPr>
          <w:spacing w:val="-1"/>
          <w:sz w:val="24"/>
        </w:rPr>
        <w:t xml:space="preserve"> </w:t>
      </w:r>
      <w:r>
        <w:rPr>
          <w:sz w:val="24"/>
        </w:rPr>
        <w:t xml:space="preserve">should be serious enough to potentially justify the use of ‘real-time’ </w:t>
      </w:r>
      <w:r>
        <w:rPr>
          <w:strike/>
          <w:sz w:val="24"/>
        </w:rPr>
        <w:t>remote</w:t>
      </w:r>
      <w:r>
        <w:rPr>
          <w:sz w:val="24"/>
        </w:rPr>
        <w:t xml:space="preserve"> </w:t>
      </w:r>
      <w:r>
        <w:rPr>
          <w:b/>
          <w:sz w:val="24"/>
        </w:rPr>
        <w:t xml:space="preserve">remote </w:t>
      </w:r>
      <w:r>
        <w:rPr>
          <w:sz w:val="24"/>
        </w:rPr>
        <w:t xml:space="preserve">biometric identification systems. Moreover, of the 32 criminal offences listed in the Council Framework Decision 2002/584/JHA, some are in practice likely to be more relevant than others, in that the recourse to ‘real-time’ </w:t>
      </w:r>
      <w:r>
        <w:rPr>
          <w:strike/>
          <w:sz w:val="24"/>
        </w:rPr>
        <w:t>remote</w:t>
      </w:r>
      <w:r>
        <w:rPr>
          <w:sz w:val="24"/>
        </w:rPr>
        <w:t xml:space="preserve"> </w:t>
      </w:r>
      <w:r>
        <w:rPr>
          <w:b/>
          <w:sz w:val="24"/>
        </w:rPr>
        <w:t xml:space="preserve">remote </w:t>
      </w:r>
      <w:r>
        <w:rPr>
          <w:sz w:val="24"/>
        </w:rPr>
        <w:t>biometric identification will foreseeably be necessary and proportionate to highly varying degrees for the practical</w:t>
      </w:r>
      <w:r>
        <w:rPr>
          <w:spacing w:val="40"/>
          <w:sz w:val="24"/>
        </w:rPr>
        <w:t xml:space="preserve"> </w:t>
      </w:r>
      <w:r>
        <w:rPr>
          <w:sz w:val="24"/>
        </w:rPr>
        <w:t xml:space="preserve">pursuit of the detection, localisation, identification or prosecution of a perpetrator or suspect of the different criminal offences listed and having regard to the likely differences in the seriousness, probability and scale of the harm or possible negative consequences. </w:t>
      </w:r>
      <w:r>
        <w:rPr>
          <w:b/>
          <w:sz w:val="24"/>
        </w:rPr>
        <w:t>In addition, this Regulation should preserve the ability for law enforcement, border control, immigration or asylum authorities to carry out identity checks in the presence of the person that is concerned</w:t>
      </w:r>
      <w:r>
        <w:rPr>
          <w:b/>
          <w:strike/>
          <w:sz w:val="24"/>
        </w:rPr>
        <w:t xml:space="preserve">, </w:t>
      </w:r>
      <w:r>
        <w:rPr>
          <w:b/>
          <w:sz w:val="24"/>
        </w:rPr>
        <w:t xml:space="preserve">in accordance with the conditions set </w:t>
      </w:r>
      <w:r>
        <w:rPr>
          <w:b/>
          <w:strike/>
          <w:sz w:val="24"/>
        </w:rPr>
        <w:t>up</w:t>
      </w:r>
      <w:r>
        <w:rPr>
          <w:b/>
          <w:sz w:val="24"/>
        </w:rPr>
        <w:t xml:space="preserve"> out in Union and national law for such checks. In particular, law enforcement, border control, immigration or asylum 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in a crime, being unwilling, or unable due to an</w:t>
      </w:r>
      <w:r>
        <w:rPr>
          <w:b/>
          <w:spacing w:val="40"/>
          <w:sz w:val="24"/>
        </w:rPr>
        <w:t xml:space="preserve"> </w:t>
      </w:r>
      <w:r>
        <w:rPr>
          <w:b/>
          <w:sz w:val="24"/>
        </w:rPr>
        <w:t xml:space="preserve">accident or a medical condition, to disclose their identity to law enforcement </w:t>
      </w:r>
      <w:r>
        <w:rPr>
          <w:b/>
          <w:spacing w:val="-2"/>
          <w:sz w:val="24"/>
        </w:rPr>
        <w:t>authorities.</w:t>
      </w:r>
    </w:p>
    <w:p w14:paraId="1A9DB000" w14:textId="77777777" w:rsidR="00F769AC" w:rsidRDefault="00F769AC">
      <w:pPr>
        <w:pStyle w:val="BodyText"/>
        <w:spacing w:before="1"/>
        <w:rPr>
          <w:b/>
          <w:sz w:val="21"/>
        </w:rPr>
      </w:pPr>
    </w:p>
    <w:p w14:paraId="2E75B78F" w14:textId="77777777" w:rsidR="00F769AC" w:rsidRDefault="00000000">
      <w:pPr>
        <w:pStyle w:val="ListParagraph"/>
        <w:numPr>
          <w:ilvl w:val="0"/>
          <w:numId w:val="104"/>
        </w:numPr>
        <w:tabs>
          <w:tab w:val="left" w:pos="842"/>
        </w:tabs>
        <w:ind w:right="112"/>
        <w:jc w:val="both"/>
        <w:rPr>
          <w:sz w:val="24"/>
        </w:rPr>
      </w:pPr>
      <w:r>
        <w:rPr>
          <w:sz w:val="24"/>
        </w:rPr>
        <w:t>In order to ensure that those systems are used in a responsible and proportionate manner, it</w:t>
      </w:r>
      <w:r>
        <w:rPr>
          <w:spacing w:val="40"/>
          <w:sz w:val="24"/>
        </w:rPr>
        <w:t xml:space="preserve"> </w:t>
      </w:r>
      <w:r>
        <w:rPr>
          <w:sz w:val="24"/>
        </w:rPr>
        <w:t xml:space="preserve">is also important to establish that, in each of those </w:t>
      </w:r>
      <w:r>
        <w:rPr>
          <w:strike/>
          <w:sz w:val="24"/>
        </w:rPr>
        <w:t>three</w:t>
      </w:r>
      <w:r>
        <w:rPr>
          <w:sz w:val="24"/>
        </w:rPr>
        <w:t xml:space="preserve"> exhaustively listed and narrowly defined situations, certain elements should be taken into account, in particular as regards the nature of the situation giving rise to the request and the consequences of the use for the</w:t>
      </w:r>
      <w:r>
        <w:rPr>
          <w:spacing w:val="40"/>
          <w:sz w:val="24"/>
        </w:rPr>
        <w:t xml:space="preserve"> </w:t>
      </w:r>
      <w:r>
        <w:rPr>
          <w:sz w:val="24"/>
        </w:rPr>
        <w:t xml:space="preserve">rights and freedoms of all persons concerned and the safeguards and conditions provided for with the use. In addition, the use of ‘real-time’ </w:t>
      </w:r>
      <w:r>
        <w:rPr>
          <w:strike/>
          <w:sz w:val="24"/>
        </w:rPr>
        <w:t>remote</w:t>
      </w:r>
      <w:r>
        <w:rPr>
          <w:sz w:val="24"/>
        </w:rPr>
        <w:t xml:space="preserve"> </w:t>
      </w:r>
      <w:r>
        <w:rPr>
          <w:b/>
          <w:sz w:val="24"/>
        </w:rPr>
        <w:t xml:space="preserve">remote </w:t>
      </w:r>
      <w:r>
        <w:rPr>
          <w:sz w:val="24"/>
        </w:rPr>
        <w:t xml:space="preserve">biometric identification systems in publicly 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w:t>
      </w:r>
      <w:r>
        <w:rPr>
          <w:strike/>
          <w:sz w:val="24"/>
        </w:rPr>
        <w:t>three</w:t>
      </w:r>
      <w:r>
        <w:rPr>
          <w:sz w:val="24"/>
        </w:rPr>
        <w:t xml:space="preserve"> situations mentioned </w:t>
      </w:r>
      <w:r>
        <w:rPr>
          <w:spacing w:val="-2"/>
          <w:sz w:val="24"/>
        </w:rPr>
        <w:t>above.</w:t>
      </w:r>
    </w:p>
    <w:p w14:paraId="759FD45C" w14:textId="77777777" w:rsidR="00F769AC" w:rsidRDefault="0056356B">
      <w:pPr>
        <w:pStyle w:val="ListParagraph"/>
        <w:numPr>
          <w:ilvl w:val="0"/>
          <w:numId w:val="104"/>
        </w:numPr>
        <w:tabs>
          <w:tab w:val="left" w:pos="842"/>
        </w:tabs>
        <w:ind w:right="108"/>
        <w:jc w:val="both"/>
        <w:rPr>
          <w:b/>
          <w:sz w:val="24"/>
        </w:rPr>
      </w:pPr>
      <w:r>
        <w:pict w14:anchorId="1D259316">
          <v:rect id="docshape60" o:spid="_x0000_s2302" alt="" style="position:absolute;left:0;text-align:left;margin-left:371.7pt;margin-top:63.3pt;width:3pt;height:.6pt;z-index:-17714688;mso-wrap-edited:f;mso-width-percent:0;mso-height-percent:0;mso-position-horizontal-relative:page;mso-width-percent:0;mso-height-percent:0" fillcolor="black" stroked="f">
            <w10:wrap anchorx="page"/>
          </v:rect>
        </w:pict>
      </w:r>
      <w:r w:rsidR="00000000">
        <w:rPr>
          <w:sz w:val="24"/>
        </w:rPr>
        <w:t xml:space="preserve">Each use of a ‘real-time’ </w:t>
      </w:r>
      <w:r w:rsidR="00000000">
        <w:rPr>
          <w:strike/>
          <w:sz w:val="24"/>
        </w:rPr>
        <w:t>remote</w:t>
      </w:r>
      <w:r w:rsidR="00000000">
        <w:rPr>
          <w:sz w:val="24"/>
        </w:rPr>
        <w:t xml:space="preserve"> </w:t>
      </w:r>
      <w:r w:rsidR="00000000">
        <w:rPr>
          <w:b/>
          <w:sz w:val="24"/>
        </w:rPr>
        <w:t xml:space="preserve">remote </w:t>
      </w:r>
      <w:r w:rsidR="00000000">
        <w:rPr>
          <w:sz w:val="24"/>
        </w:rPr>
        <w:t>biometric identification system in publicly accessible spaces for the purpose of law enforcement should be subject to an express and specific authorisation by a judicial authority or by an independent administrative authority</w:t>
      </w:r>
      <w:r w:rsidR="00000000">
        <w:rPr>
          <w:spacing w:val="80"/>
          <w:sz w:val="24"/>
        </w:rPr>
        <w:t xml:space="preserve"> </w:t>
      </w:r>
      <w:r w:rsidR="00000000">
        <w:rPr>
          <w:sz w:val="24"/>
        </w:rPr>
        <w:t>of a Member State. Such authorisation should</w:t>
      </w:r>
      <w:r w:rsidR="00000000">
        <w:rPr>
          <w:spacing w:val="-1"/>
          <w:sz w:val="24"/>
        </w:rPr>
        <w:t xml:space="preserve"> </w:t>
      </w:r>
      <w:r w:rsidR="00000000">
        <w:rPr>
          <w:sz w:val="24"/>
        </w:rPr>
        <w:t xml:space="preserve">in principle be obtained prior to the use </w:t>
      </w:r>
      <w:r w:rsidR="00000000">
        <w:rPr>
          <w:b/>
          <w:sz w:val="24"/>
        </w:rPr>
        <w:t>of the system</w:t>
      </w:r>
      <w:r w:rsidR="00000000">
        <w:rPr>
          <w:b/>
          <w:spacing w:val="40"/>
          <w:sz w:val="24"/>
        </w:rPr>
        <w:t xml:space="preserve"> </w:t>
      </w:r>
      <w:r w:rsidR="00000000">
        <w:rPr>
          <w:b/>
          <w:sz w:val="24"/>
        </w:rPr>
        <w:t>with</w:t>
      </w:r>
      <w:r w:rsidR="00000000">
        <w:rPr>
          <w:b/>
          <w:spacing w:val="40"/>
          <w:sz w:val="24"/>
        </w:rPr>
        <w:t xml:space="preserve"> </w:t>
      </w:r>
      <w:r w:rsidR="00000000">
        <w:rPr>
          <w:b/>
          <w:sz w:val="24"/>
        </w:rPr>
        <w:t>a</w:t>
      </w:r>
      <w:r w:rsidR="00000000">
        <w:rPr>
          <w:b/>
          <w:spacing w:val="40"/>
          <w:sz w:val="24"/>
        </w:rPr>
        <w:t xml:space="preserve"> </w:t>
      </w:r>
      <w:r w:rsidR="00000000">
        <w:rPr>
          <w:b/>
          <w:sz w:val="24"/>
        </w:rPr>
        <w:t>view</w:t>
      </w:r>
      <w:r w:rsidR="00000000">
        <w:rPr>
          <w:b/>
          <w:spacing w:val="40"/>
          <w:sz w:val="24"/>
        </w:rPr>
        <w:t xml:space="preserve"> </w:t>
      </w:r>
      <w:r w:rsidR="00000000">
        <w:rPr>
          <w:b/>
          <w:sz w:val="24"/>
        </w:rPr>
        <w:t>to</w:t>
      </w:r>
      <w:r w:rsidR="00000000">
        <w:rPr>
          <w:b/>
          <w:spacing w:val="40"/>
          <w:sz w:val="24"/>
        </w:rPr>
        <w:t xml:space="preserve"> </w:t>
      </w:r>
      <w:r w:rsidR="00000000">
        <w:rPr>
          <w:b/>
          <w:sz w:val="24"/>
        </w:rPr>
        <w:t>identify</w:t>
      </w:r>
      <w:r w:rsidR="00000000">
        <w:rPr>
          <w:b/>
          <w:spacing w:val="40"/>
          <w:sz w:val="24"/>
        </w:rPr>
        <w:t xml:space="preserve"> </w:t>
      </w:r>
      <w:r w:rsidR="00000000">
        <w:rPr>
          <w:b/>
          <w:sz w:val="24"/>
        </w:rPr>
        <w:t>a</w:t>
      </w:r>
      <w:r w:rsidR="00000000">
        <w:rPr>
          <w:b/>
          <w:spacing w:val="40"/>
          <w:sz w:val="24"/>
        </w:rPr>
        <w:t xml:space="preserve"> </w:t>
      </w:r>
      <w:r w:rsidR="00000000">
        <w:rPr>
          <w:b/>
          <w:sz w:val="24"/>
        </w:rPr>
        <w:t>person</w:t>
      </w:r>
      <w:r w:rsidR="00000000">
        <w:rPr>
          <w:b/>
          <w:spacing w:val="40"/>
          <w:sz w:val="24"/>
        </w:rPr>
        <w:t xml:space="preserve"> </w:t>
      </w:r>
      <w:r w:rsidR="00000000">
        <w:rPr>
          <w:b/>
          <w:sz w:val="24"/>
        </w:rPr>
        <w:t>or</w:t>
      </w:r>
      <w:r w:rsidR="00000000">
        <w:rPr>
          <w:b/>
          <w:spacing w:val="40"/>
          <w:sz w:val="24"/>
        </w:rPr>
        <w:t xml:space="preserve"> </w:t>
      </w:r>
      <w:r w:rsidR="00000000">
        <w:rPr>
          <w:b/>
          <w:sz w:val="24"/>
        </w:rPr>
        <w:t>persons.</w:t>
      </w:r>
      <w:r w:rsidR="00000000">
        <w:rPr>
          <w:sz w:val="24"/>
        </w:rPr>
        <w:t>,</w:t>
      </w:r>
      <w:r w:rsidR="00000000">
        <w:rPr>
          <w:spacing w:val="40"/>
          <w:sz w:val="24"/>
        </w:rPr>
        <w:t xml:space="preserve"> </w:t>
      </w:r>
      <w:r w:rsidR="00000000">
        <w:rPr>
          <w:strike/>
          <w:sz w:val="24"/>
        </w:rPr>
        <w:t>except</w:t>
      </w:r>
      <w:r w:rsidR="00000000">
        <w:rPr>
          <w:strike/>
          <w:spacing w:val="49"/>
          <w:sz w:val="24"/>
        </w:rPr>
        <w:t xml:space="preserve"> </w:t>
      </w:r>
      <w:r w:rsidR="00000000">
        <w:rPr>
          <w:b/>
          <w:sz w:val="24"/>
        </w:rPr>
        <w:t>Exceptions</w:t>
      </w:r>
      <w:r w:rsidR="00000000">
        <w:rPr>
          <w:b/>
          <w:spacing w:val="40"/>
          <w:sz w:val="24"/>
        </w:rPr>
        <w:t xml:space="preserve"> </w:t>
      </w:r>
      <w:r w:rsidR="00000000">
        <w:rPr>
          <w:b/>
          <w:sz w:val="24"/>
        </w:rPr>
        <w:t>to</w:t>
      </w:r>
      <w:r w:rsidR="00000000">
        <w:rPr>
          <w:b/>
          <w:spacing w:val="40"/>
          <w:sz w:val="24"/>
        </w:rPr>
        <w:t xml:space="preserve"> </w:t>
      </w:r>
      <w:r w:rsidR="00000000">
        <w:rPr>
          <w:b/>
          <w:sz w:val="24"/>
        </w:rPr>
        <w:t>this</w:t>
      </w:r>
      <w:r w:rsidR="00000000">
        <w:rPr>
          <w:b/>
          <w:spacing w:val="40"/>
          <w:sz w:val="24"/>
        </w:rPr>
        <w:t xml:space="preserve"> </w:t>
      </w:r>
      <w:r w:rsidR="00000000">
        <w:rPr>
          <w:b/>
          <w:sz w:val="24"/>
        </w:rPr>
        <w:t>rule</w:t>
      </w:r>
    </w:p>
    <w:p w14:paraId="0FA2B367" w14:textId="77777777" w:rsidR="00F769AC" w:rsidRDefault="0056356B">
      <w:pPr>
        <w:pStyle w:val="BodyText"/>
        <w:spacing w:before="7"/>
        <w:rPr>
          <w:b/>
          <w:sz w:val="13"/>
        </w:rPr>
      </w:pPr>
      <w:r>
        <w:pict w14:anchorId="1F2B801C">
          <v:rect id="docshape61" o:spid="_x0000_s2301" alt="" style="position:absolute;margin-left:56.65pt;margin-top:9.05pt;width:144.05pt;height:.6pt;z-index:-15710720;mso-wrap-edited:f;mso-width-percent:0;mso-height-percent:0;mso-wrap-distance-left:0;mso-wrap-distance-right:0;mso-position-horizontal-relative:page;mso-width-percent:0;mso-height-percent:0" fillcolor="black" stroked="f">
            <w10:wrap type="topAndBottom" anchorx="page"/>
          </v:rect>
        </w:pict>
      </w:r>
    </w:p>
    <w:p w14:paraId="3BD102A6" w14:textId="77777777" w:rsidR="00F769AC" w:rsidRDefault="00000000">
      <w:pPr>
        <w:pStyle w:val="BodyText"/>
        <w:spacing w:before="77"/>
        <w:ind w:left="841" w:right="113"/>
        <w:jc w:val="both"/>
      </w:pPr>
      <w:r>
        <w:rPr>
          <w:b/>
        </w:rPr>
        <w:t xml:space="preserve">should be allowed in </w:t>
      </w:r>
      <w:r>
        <w:rPr>
          <w:strike/>
        </w:rPr>
        <w:t>In</w:t>
      </w:r>
      <w:r>
        <w:t xml:space="preserve">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w:t>
      </w:r>
      <w:r>
        <w:lastRenderedPageBreak/>
        <w:t>appropriate safeguards and conditions, as determined in national law and specified in the context of each individual urgent use case by the law enforcement authority itself. In addition, the law enforcement authority should in such situations seek to obtain an authorisation as soon as possible, whilst providing the reasons for not having been able to request it earlier.</w:t>
      </w:r>
    </w:p>
    <w:p w14:paraId="53A7303E" w14:textId="77777777" w:rsidR="00F769AC" w:rsidRDefault="00000000">
      <w:pPr>
        <w:pStyle w:val="ListParagraph"/>
        <w:numPr>
          <w:ilvl w:val="0"/>
          <w:numId w:val="104"/>
        </w:numPr>
        <w:tabs>
          <w:tab w:val="left" w:pos="842"/>
        </w:tabs>
        <w:ind w:right="114"/>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Pr>
          <w:spacing w:val="-1"/>
          <w:sz w:val="24"/>
        </w:rPr>
        <w:t xml:space="preserve"> </w:t>
      </w:r>
      <w:r>
        <w:rPr>
          <w:sz w:val="24"/>
        </w:rPr>
        <w:t>at all or to only</w:t>
      </w:r>
      <w:r>
        <w:rPr>
          <w:spacing w:val="-1"/>
          <w:sz w:val="24"/>
        </w:rPr>
        <w:t xml:space="preserve"> </w:t>
      </w:r>
      <w:r>
        <w:rPr>
          <w:sz w:val="24"/>
        </w:rPr>
        <w:t>provide for such a possibility</w:t>
      </w:r>
      <w:r>
        <w:rPr>
          <w:spacing w:val="-1"/>
          <w:sz w:val="24"/>
        </w:rPr>
        <w:t xml:space="preserve"> </w:t>
      </w:r>
      <w:r>
        <w:rPr>
          <w:sz w:val="24"/>
        </w:rPr>
        <w:t>in respect of some of the objectives capable of justifying authorised use identified in this Regulation.</w:t>
      </w:r>
    </w:p>
    <w:p w14:paraId="2B65C09A" w14:textId="77777777" w:rsidR="00F769AC" w:rsidRDefault="00000000">
      <w:pPr>
        <w:pStyle w:val="ListParagraph"/>
        <w:numPr>
          <w:ilvl w:val="0"/>
          <w:numId w:val="104"/>
        </w:numPr>
        <w:tabs>
          <w:tab w:val="left" w:pos="842"/>
        </w:tabs>
        <w:spacing w:before="1"/>
        <w:ind w:right="111"/>
        <w:jc w:val="both"/>
        <w:rPr>
          <w:sz w:val="24"/>
        </w:rPr>
      </w:pPr>
      <w:r>
        <w:rPr>
          <w:sz w:val="24"/>
        </w:rPr>
        <w:t xml:space="preserve">The use of AI systems for ‘real-time’ </w:t>
      </w:r>
      <w:r>
        <w:rPr>
          <w:strike/>
          <w:sz w:val="24"/>
        </w:rPr>
        <w:t>remote</w:t>
      </w:r>
      <w:r>
        <w:rPr>
          <w:sz w:val="24"/>
        </w:rPr>
        <w:t xml:space="preserve"> </w:t>
      </w:r>
      <w:r>
        <w:rPr>
          <w:b/>
          <w:sz w:val="24"/>
        </w:rPr>
        <w:t xml:space="preserve">remote </w:t>
      </w:r>
      <w:r>
        <w:rPr>
          <w:sz w:val="24"/>
        </w:rPr>
        <w:t xml:space="preserve">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w:t>
      </w:r>
      <w:r>
        <w:rPr>
          <w:spacing w:val="21"/>
          <w:sz w:val="24"/>
        </w:rPr>
        <w:t xml:space="preserve"> </w:t>
      </w:r>
      <w:r>
        <w:rPr>
          <w:sz w:val="24"/>
        </w:rPr>
        <w:t>in Article 10</w:t>
      </w:r>
      <w:r>
        <w:rPr>
          <w:spacing w:val="40"/>
          <w:sz w:val="24"/>
        </w:rPr>
        <w:t xml:space="preserve"> </w:t>
      </w:r>
      <w:r>
        <w:rPr>
          <w:sz w:val="24"/>
        </w:rPr>
        <w:t>of Directive (EU) 2016/680, thus regulating such use and the processing of biometric data involved in an exhaustive manner. Therefore, such use and processing should only be possible</w:t>
      </w:r>
      <w:r>
        <w:rPr>
          <w:spacing w:val="-1"/>
          <w:sz w:val="24"/>
        </w:rPr>
        <w:t xml:space="preserve"> </w:t>
      </w:r>
      <w:r>
        <w:rPr>
          <w:sz w:val="24"/>
        </w:rPr>
        <w:t>in</w:t>
      </w:r>
      <w:r>
        <w:rPr>
          <w:spacing w:val="-1"/>
          <w:sz w:val="24"/>
        </w:rPr>
        <w:t xml:space="preserve"> </w:t>
      </w:r>
      <w:r>
        <w:rPr>
          <w:sz w:val="24"/>
        </w:rPr>
        <w:t>as far as it</w:t>
      </w:r>
      <w:r>
        <w:rPr>
          <w:spacing w:val="-1"/>
          <w:sz w:val="24"/>
        </w:rPr>
        <w:t xml:space="preserve"> </w:t>
      </w:r>
      <w:r>
        <w:rPr>
          <w:sz w:val="24"/>
        </w:rPr>
        <w:t>is compatible</w:t>
      </w:r>
      <w:r>
        <w:rPr>
          <w:spacing w:val="-2"/>
          <w:sz w:val="24"/>
        </w:rPr>
        <w:t xml:space="preserve"> </w:t>
      </w:r>
      <w:r>
        <w:rPr>
          <w:sz w:val="24"/>
        </w:rPr>
        <w:t>with</w:t>
      </w:r>
      <w:r>
        <w:rPr>
          <w:spacing w:val="-2"/>
          <w:sz w:val="24"/>
        </w:rPr>
        <w:t xml:space="preserve"> </w:t>
      </w:r>
      <w:r>
        <w:rPr>
          <w:sz w:val="24"/>
        </w:rPr>
        <w:t>the framework</w:t>
      </w:r>
      <w:r>
        <w:rPr>
          <w:spacing w:val="-1"/>
          <w:sz w:val="24"/>
        </w:rPr>
        <w:t xml:space="preserve"> </w:t>
      </w:r>
      <w:r>
        <w:rPr>
          <w:sz w:val="24"/>
        </w:rPr>
        <w:t>set</w:t>
      </w:r>
      <w:r>
        <w:rPr>
          <w:spacing w:val="-1"/>
          <w:sz w:val="24"/>
        </w:rPr>
        <w:t xml:space="preserve"> </w:t>
      </w:r>
      <w:r>
        <w:rPr>
          <w:sz w:val="24"/>
        </w:rPr>
        <w:t>by</w:t>
      </w:r>
      <w:r>
        <w:rPr>
          <w:spacing w:val="-6"/>
          <w:sz w:val="24"/>
        </w:rPr>
        <w:t xml:space="preserve"> </w:t>
      </w:r>
      <w:r>
        <w:rPr>
          <w:sz w:val="24"/>
        </w:rPr>
        <w:t>this</w:t>
      </w:r>
      <w:r>
        <w:rPr>
          <w:spacing w:val="-1"/>
          <w:sz w:val="24"/>
        </w:rPr>
        <w:t xml:space="preserve"> </w:t>
      </w:r>
      <w:r>
        <w:rPr>
          <w:sz w:val="24"/>
        </w:rPr>
        <w:t>Regulation,</w:t>
      </w:r>
      <w:r>
        <w:rPr>
          <w:spacing w:val="-1"/>
          <w:sz w:val="24"/>
        </w:rPr>
        <w:t xml:space="preserve"> </w:t>
      </w:r>
      <w:r>
        <w:rPr>
          <w:sz w:val="24"/>
        </w:rPr>
        <w:t>without</w:t>
      </w:r>
      <w:r>
        <w:rPr>
          <w:spacing w:val="-1"/>
          <w:sz w:val="24"/>
        </w:rPr>
        <w:t xml:space="preserve"> </w:t>
      </w:r>
      <w:r>
        <w:rPr>
          <w:sz w:val="24"/>
        </w:rPr>
        <w:t>there being scope, outside that framework, for the competent authorities, where they act for purpose</w:t>
      </w:r>
      <w:r>
        <w:rPr>
          <w:spacing w:val="-3"/>
          <w:sz w:val="24"/>
        </w:rPr>
        <w:t xml:space="preserve"> </w:t>
      </w:r>
      <w:r>
        <w:rPr>
          <w:sz w:val="24"/>
        </w:rPr>
        <w:t>of</w:t>
      </w:r>
      <w:r>
        <w:rPr>
          <w:spacing w:val="-2"/>
          <w:sz w:val="24"/>
        </w:rPr>
        <w:t xml:space="preserve"> </w:t>
      </w:r>
      <w:r>
        <w:rPr>
          <w:sz w:val="24"/>
        </w:rPr>
        <w:t>law</w:t>
      </w:r>
      <w:r>
        <w:rPr>
          <w:spacing w:val="-3"/>
          <w:sz w:val="24"/>
        </w:rPr>
        <w:t xml:space="preserve"> </w:t>
      </w:r>
      <w:r>
        <w:rPr>
          <w:sz w:val="24"/>
        </w:rPr>
        <w:t>enforcement,</w:t>
      </w:r>
      <w:r>
        <w:rPr>
          <w:spacing w:val="-2"/>
          <w:sz w:val="24"/>
        </w:rPr>
        <w:t xml:space="preserve"> </w:t>
      </w:r>
      <w:r>
        <w:rPr>
          <w:sz w:val="24"/>
        </w:rPr>
        <w:t>to</w:t>
      </w:r>
      <w:r>
        <w:rPr>
          <w:spacing w:val="-2"/>
          <w:sz w:val="24"/>
        </w:rPr>
        <w:t xml:space="preserve"> </w:t>
      </w:r>
      <w:r>
        <w:rPr>
          <w:sz w:val="24"/>
        </w:rPr>
        <w:t>use</w:t>
      </w:r>
      <w:r>
        <w:rPr>
          <w:spacing w:val="-2"/>
          <w:sz w:val="24"/>
        </w:rPr>
        <w:t xml:space="preserve"> </w:t>
      </w:r>
      <w:r>
        <w:rPr>
          <w:sz w:val="24"/>
        </w:rPr>
        <w:t>such</w:t>
      </w:r>
      <w:r>
        <w:rPr>
          <w:spacing w:val="-2"/>
          <w:sz w:val="24"/>
        </w:rPr>
        <w:t xml:space="preserve"> </w:t>
      </w:r>
      <w:r>
        <w:rPr>
          <w:sz w:val="24"/>
        </w:rPr>
        <w:t>systems and</w:t>
      </w:r>
      <w:r>
        <w:rPr>
          <w:spacing w:val="-2"/>
          <w:sz w:val="24"/>
        </w:rPr>
        <w:t xml:space="preserve"> </w:t>
      </w:r>
      <w:r>
        <w:rPr>
          <w:sz w:val="24"/>
        </w:rPr>
        <w:t>process</w:t>
      </w:r>
      <w:r>
        <w:rPr>
          <w:spacing w:val="-3"/>
          <w:sz w:val="24"/>
        </w:rPr>
        <w:t xml:space="preserve"> </w:t>
      </w:r>
      <w:r>
        <w:rPr>
          <w:sz w:val="24"/>
        </w:rPr>
        <w:t>such</w:t>
      </w:r>
      <w:r>
        <w:rPr>
          <w:spacing w:val="-3"/>
          <w:sz w:val="24"/>
        </w:rPr>
        <w:t xml:space="preserve"> </w:t>
      </w:r>
      <w:r>
        <w:rPr>
          <w:sz w:val="24"/>
        </w:rPr>
        <w:t>data</w:t>
      </w:r>
      <w:r>
        <w:rPr>
          <w:spacing w:val="-2"/>
          <w:sz w:val="24"/>
        </w:rPr>
        <w:t xml:space="preserve"> </w:t>
      </w:r>
      <w:r>
        <w:rPr>
          <w:sz w:val="24"/>
        </w:rPr>
        <w:t>in connection</w:t>
      </w:r>
      <w:r>
        <w:rPr>
          <w:spacing w:val="-2"/>
          <w:sz w:val="24"/>
        </w:rPr>
        <w:t xml:space="preserve"> </w:t>
      </w:r>
      <w:r>
        <w:rPr>
          <w:sz w:val="24"/>
        </w:rPr>
        <w:t>thereto on the grounds listed in Article 10 of Directive (EU) 2016/680. In this context, this Regulation is not intended to provide the legal basis for the processing of personal data</w:t>
      </w:r>
      <w:r>
        <w:rPr>
          <w:spacing w:val="40"/>
          <w:sz w:val="24"/>
        </w:rPr>
        <w:t xml:space="preserve"> </w:t>
      </w:r>
      <w:r>
        <w:rPr>
          <w:sz w:val="24"/>
        </w:rPr>
        <w:t xml:space="preserve">under Article 8 of Directive 2016/680. However, the use of ‘real-time’ </w:t>
      </w:r>
      <w:r>
        <w:rPr>
          <w:strike/>
          <w:sz w:val="24"/>
        </w:rPr>
        <w:t>remote</w:t>
      </w:r>
      <w:r>
        <w:rPr>
          <w:sz w:val="24"/>
        </w:rPr>
        <w:t xml:space="preserve"> </w:t>
      </w:r>
      <w:r>
        <w:rPr>
          <w:b/>
          <w:sz w:val="24"/>
        </w:rPr>
        <w:t xml:space="preserve">remote </w:t>
      </w:r>
      <w:r>
        <w:rPr>
          <w:sz w:val="24"/>
        </w:rPr>
        <w:t>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14:paraId="3A6F1335" w14:textId="77777777" w:rsidR="00F769AC" w:rsidRDefault="00000000">
      <w:pPr>
        <w:pStyle w:val="ListParagraph"/>
        <w:numPr>
          <w:ilvl w:val="0"/>
          <w:numId w:val="104"/>
        </w:numPr>
        <w:tabs>
          <w:tab w:val="left" w:pos="842"/>
        </w:tabs>
        <w:spacing w:before="1"/>
        <w:ind w:right="109"/>
        <w:jc w:val="both"/>
        <w:rPr>
          <w:b/>
          <w:sz w:val="24"/>
        </w:rPr>
      </w:pPr>
      <w:r>
        <w:rPr>
          <w:sz w:val="24"/>
        </w:rPr>
        <w:t xml:space="preserve">Any processing of biometric data and other personal data involved in the use of AI systems for biometric identification, other than in connection to the use of ‘real-time’ </w:t>
      </w:r>
      <w:r>
        <w:rPr>
          <w:strike/>
          <w:sz w:val="24"/>
        </w:rPr>
        <w:t>remote</w:t>
      </w:r>
      <w:r>
        <w:rPr>
          <w:sz w:val="24"/>
        </w:rPr>
        <w:t xml:space="preserve"> </w:t>
      </w:r>
      <w:r>
        <w:rPr>
          <w:b/>
          <w:sz w:val="24"/>
        </w:rPr>
        <w:t xml:space="preserve">remote </w:t>
      </w:r>
      <w:r>
        <w:rPr>
          <w:sz w:val="24"/>
        </w:rPr>
        <w:t xml:space="preserve">biometric identification systems in publicly accessible spaces for the purpose of law enforcement as regulated by this Regulation, </w:t>
      </w:r>
      <w:r>
        <w:rPr>
          <w:strike/>
          <w:sz w:val="24"/>
        </w:rPr>
        <w:t>including where those systems are used by</w:t>
      </w:r>
      <w:r>
        <w:rPr>
          <w:sz w:val="24"/>
        </w:rPr>
        <w:t xml:space="preserve"> </w:t>
      </w:r>
      <w:r>
        <w:rPr>
          <w:strike/>
          <w:sz w:val="24"/>
        </w:rPr>
        <w:t>competent authorities in</w:t>
      </w:r>
      <w:r>
        <w:rPr>
          <w:strike/>
          <w:spacing w:val="-1"/>
          <w:sz w:val="24"/>
        </w:rPr>
        <w:t xml:space="preserve"> </w:t>
      </w:r>
      <w:r>
        <w:rPr>
          <w:strike/>
          <w:sz w:val="24"/>
        </w:rPr>
        <w:t>publicly</w:t>
      </w:r>
      <w:r>
        <w:rPr>
          <w:strike/>
          <w:spacing w:val="-3"/>
          <w:sz w:val="24"/>
        </w:rPr>
        <w:t xml:space="preserve"> </w:t>
      </w:r>
      <w:r>
        <w:rPr>
          <w:strike/>
          <w:sz w:val="24"/>
        </w:rPr>
        <w:t>accessible spaces for other purposes than</w:t>
      </w:r>
      <w:r>
        <w:rPr>
          <w:strike/>
          <w:spacing w:val="-1"/>
          <w:sz w:val="24"/>
        </w:rPr>
        <w:t xml:space="preserve"> </w:t>
      </w:r>
      <w:r>
        <w:rPr>
          <w:strike/>
          <w:sz w:val="24"/>
        </w:rPr>
        <w:t>law enforcement,</w:t>
      </w:r>
      <w:r>
        <w:rPr>
          <w:sz w:val="24"/>
        </w:rPr>
        <w:t xml:space="preserve"> should continue to comply with all requirements resulting from </w:t>
      </w:r>
      <w:r>
        <w:rPr>
          <w:strike/>
          <w:sz w:val="24"/>
        </w:rPr>
        <w:t>Article 9(1) of Regulation</w:t>
      </w:r>
      <w:r>
        <w:rPr>
          <w:sz w:val="24"/>
        </w:rPr>
        <w:t xml:space="preserve"> </w:t>
      </w:r>
      <w:r>
        <w:rPr>
          <w:strike/>
          <w:sz w:val="24"/>
        </w:rPr>
        <w:t>(EU) 2016/679, Article 10(1) of Regulation (EU) 2018/1725</w:t>
      </w:r>
      <w:r>
        <w:rPr>
          <w:sz w:val="24"/>
        </w:rPr>
        <w:t xml:space="preserve"> and Article 10 of Directive (EU) 2016/680</w:t>
      </w:r>
      <w:r>
        <w:rPr>
          <w:b/>
          <w:sz w:val="24"/>
        </w:rPr>
        <w:t>.</w:t>
      </w:r>
      <w:r>
        <w:rPr>
          <w:strike/>
          <w:sz w:val="24"/>
        </w:rPr>
        <w:t>, as applicable.</w:t>
      </w:r>
      <w:r>
        <w:rPr>
          <w:sz w:val="24"/>
        </w:rPr>
        <w:t xml:space="preserve"> </w:t>
      </w:r>
      <w:r>
        <w:rPr>
          <w:b/>
          <w:sz w:val="24"/>
        </w:rPr>
        <w:t xml:space="preserve">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pacing w:val="-2"/>
          <w:sz w:val="24"/>
        </w:rPr>
        <w:t>applies.</w:t>
      </w:r>
    </w:p>
    <w:p w14:paraId="52409DDD" w14:textId="77777777" w:rsidR="00F769AC" w:rsidRDefault="00F769AC">
      <w:pPr>
        <w:jc w:val="both"/>
        <w:rPr>
          <w:sz w:val="24"/>
        </w:rPr>
        <w:sectPr w:rsidR="00F769AC">
          <w:pgSz w:w="11910" w:h="16840"/>
          <w:pgMar w:top="940" w:right="1020" w:bottom="1320" w:left="1000" w:header="0" w:footer="1130" w:gutter="0"/>
          <w:cols w:space="720"/>
        </w:sectPr>
      </w:pPr>
    </w:p>
    <w:p w14:paraId="13F4F750" w14:textId="77777777" w:rsidR="00F769AC" w:rsidRDefault="00000000">
      <w:pPr>
        <w:pStyle w:val="ListParagraph"/>
        <w:numPr>
          <w:ilvl w:val="0"/>
          <w:numId w:val="104"/>
        </w:numPr>
        <w:tabs>
          <w:tab w:val="left" w:pos="842"/>
        </w:tabs>
        <w:spacing w:before="77"/>
        <w:ind w:right="112"/>
        <w:jc w:val="both"/>
        <w:rPr>
          <w:sz w:val="24"/>
        </w:rPr>
      </w:pPr>
      <w:r>
        <w:rPr>
          <w:sz w:val="24"/>
        </w:rPr>
        <w:lastRenderedPageBreak/>
        <w:t>In accordance with Article 6a of Protocol No 21 on the position of the United Kingdom and Ireland in respect of the area of freedom, security and justice, as annexed to the TEU and to the TFEU, Ireland is not bound by the rules laid down in Article 5(1), point (d), (2)</w:t>
      </w:r>
      <w:r>
        <w:rPr>
          <w:b/>
          <w:sz w:val="24"/>
        </w:rPr>
        <w:t xml:space="preserve">, </w:t>
      </w:r>
      <w:r>
        <w:rPr>
          <w:strike/>
          <w:sz w:val="24"/>
        </w:rPr>
        <w:t>and</w:t>
      </w:r>
      <w:r>
        <w:rPr>
          <w:sz w:val="24"/>
        </w:rPr>
        <w:t xml:space="preserve"> (3) </w:t>
      </w:r>
      <w:r>
        <w:rPr>
          <w:b/>
          <w:sz w:val="24"/>
        </w:rPr>
        <w:t>and</w:t>
      </w:r>
      <w:r>
        <w:rPr>
          <w:b/>
          <w:spacing w:val="-2"/>
          <w:sz w:val="24"/>
        </w:rPr>
        <w:t xml:space="preserve"> </w:t>
      </w:r>
      <w:r>
        <w:rPr>
          <w:b/>
          <w:sz w:val="24"/>
        </w:rPr>
        <w:t>(4)</w:t>
      </w:r>
      <w:r>
        <w:rPr>
          <w:b/>
          <w:spacing w:val="-4"/>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adopted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basis</w:t>
      </w:r>
      <w:r>
        <w:rPr>
          <w:spacing w:val="-2"/>
          <w:sz w:val="24"/>
        </w:rPr>
        <w:t xml:space="preserve"> </w:t>
      </w:r>
      <w:r>
        <w:rPr>
          <w:sz w:val="24"/>
        </w:rPr>
        <w:t>of</w:t>
      </w:r>
      <w:r>
        <w:rPr>
          <w:spacing w:val="-1"/>
          <w:sz w:val="24"/>
        </w:rPr>
        <w:t xml:space="preserve"> </w:t>
      </w:r>
      <w:r>
        <w:rPr>
          <w:sz w:val="24"/>
        </w:rPr>
        <w:t>Article</w:t>
      </w:r>
      <w:r>
        <w:rPr>
          <w:spacing w:val="-2"/>
          <w:sz w:val="24"/>
        </w:rPr>
        <w:t xml:space="preserve"> </w:t>
      </w:r>
      <w:r>
        <w:rPr>
          <w:sz w:val="24"/>
        </w:rPr>
        <w:t>16</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TFEU which</w:t>
      </w:r>
      <w:r>
        <w:rPr>
          <w:spacing w:val="-2"/>
          <w:sz w:val="24"/>
        </w:rPr>
        <w:t xml:space="preserve"> </w:t>
      </w:r>
      <w:r>
        <w:rPr>
          <w:sz w:val="24"/>
        </w:rPr>
        <w:t>relate</w:t>
      </w:r>
      <w:r>
        <w:rPr>
          <w:spacing w:val="-2"/>
          <w:sz w:val="24"/>
        </w:rPr>
        <w:t xml:space="preserve"> </w:t>
      </w:r>
      <w:r>
        <w:rPr>
          <w:sz w:val="24"/>
        </w:rPr>
        <w:t>to</w:t>
      </w:r>
      <w:r>
        <w:rPr>
          <w:spacing w:val="-2"/>
          <w:sz w:val="24"/>
        </w:rPr>
        <w:t xml:space="preserve"> </w:t>
      </w:r>
      <w:r>
        <w:rPr>
          <w:sz w:val="24"/>
        </w:rPr>
        <w:t>the processing of personal data by</w:t>
      </w:r>
      <w:r>
        <w:rPr>
          <w:spacing w:val="-3"/>
          <w:sz w:val="24"/>
        </w:rPr>
        <w:t xml:space="preserve"> </w:t>
      </w:r>
      <w:r>
        <w:rPr>
          <w:sz w:val="24"/>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6BDEDF52" w14:textId="77777777" w:rsidR="00F769AC" w:rsidRDefault="00000000">
      <w:pPr>
        <w:pStyle w:val="ListParagraph"/>
        <w:numPr>
          <w:ilvl w:val="0"/>
          <w:numId w:val="104"/>
        </w:numPr>
        <w:tabs>
          <w:tab w:val="left" w:pos="842"/>
        </w:tabs>
        <w:ind w:right="117"/>
        <w:jc w:val="both"/>
        <w:rPr>
          <w:sz w:val="24"/>
        </w:rPr>
      </w:pPr>
      <w:r>
        <w:rPr>
          <w:sz w:val="24"/>
        </w:rPr>
        <w:t>In</w:t>
      </w:r>
      <w:r>
        <w:rPr>
          <w:spacing w:val="-1"/>
          <w:sz w:val="24"/>
        </w:rPr>
        <w:t xml:space="preserve"> </w:t>
      </w:r>
      <w:r>
        <w:rPr>
          <w:sz w:val="24"/>
        </w:rPr>
        <w:t>accordance</w:t>
      </w:r>
      <w:r>
        <w:rPr>
          <w:spacing w:val="-3"/>
          <w:sz w:val="24"/>
        </w:rPr>
        <w:t xml:space="preserve"> </w:t>
      </w:r>
      <w:r>
        <w:rPr>
          <w:sz w:val="24"/>
        </w:rPr>
        <w:t>with</w:t>
      </w:r>
      <w:r>
        <w:rPr>
          <w:spacing w:val="-3"/>
          <w:sz w:val="24"/>
        </w:rPr>
        <w:t xml:space="preserve"> </w:t>
      </w:r>
      <w:r>
        <w:rPr>
          <w:sz w:val="24"/>
        </w:rPr>
        <w:t>Articles</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2a</w:t>
      </w:r>
      <w:r>
        <w:rPr>
          <w:spacing w:val="-3"/>
          <w:sz w:val="24"/>
        </w:rPr>
        <w:t xml:space="preserve"> </w:t>
      </w:r>
      <w:r>
        <w:rPr>
          <w:sz w:val="24"/>
        </w:rPr>
        <w:t>of</w:t>
      </w:r>
      <w:r>
        <w:rPr>
          <w:spacing w:val="-2"/>
          <w:sz w:val="24"/>
        </w:rPr>
        <w:t xml:space="preserve"> </w:t>
      </w:r>
      <w:r>
        <w:rPr>
          <w:sz w:val="24"/>
        </w:rPr>
        <w:t>Protocol</w:t>
      </w:r>
      <w:r>
        <w:rPr>
          <w:spacing w:val="-2"/>
          <w:sz w:val="24"/>
        </w:rPr>
        <w:t xml:space="preserve"> </w:t>
      </w:r>
      <w:r>
        <w:rPr>
          <w:sz w:val="24"/>
        </w:rPr>
        <w:t>No</w:t>
      </w:r>
      <w:r>
        <w:rPr>
          <w:spacing w:val="-2"/>
          <w:sz w:val="24"/>
        </w:rPr>
        <w:t xml:space="preserve"> </w:t>
      </w:r>
      <w:r>
        <w:rPr>
          <w:sz w:val="24"/>
        </w:rPr>
        <w:t>22</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position</w:t>
      </w:r>
      <w:r>
        <w:rPr>
          <w:spacing w:val="-2"/>
          <w:sz w:val="24"/>
        </w:rPr>
        <w:t xml:space="preserve"> </w:t>
      </w:r>
      <w:r>
        <w:rPr>
          <w:sz w:val="24"/>
        </w:rPr>
        <w:t>of</w:t>
      </w:r>
      <w:r>
        <w:rPr>
          <w:spacing w:val="-2"/>
          <w:sz w:val="24"/>
        </w:rPr>
        <w:t xml:space="preserve"> </w:t>
      </w:r>
      <w:r>
        <w:rPr>
          <w:sz w:val="24"/>
        </w:rPr>
        <w:t>Denmark,</w:t>
      </w:r>
      <w:r>
        <w:rPr>
          <w:spacing w:val="-2"/>
          <w:sz w:val="24"/>
        </w:rPr>
        <w:t xml:space="preserve"> </w:t>
      </w:r>
      <w:r>
        <w:rPr>
          <w:sz w:val="24"/>
        </w:rPr>
        <w:t>annexed to</w:t>
      </w:r>
      <w:r>
        <w:rPr>
          <w:spacing w:val="12"/>
          <w:sz w:val="24"/>
        </w:rPr>
        <w:t xml:space="preserve"> </w:t>
      </w:r>
      <w:r>
        <w:rPr>
          <w:sz w:val="24"/>
        </w:rPr>
        <w:t>the</w:t>
      </w:r>
      <w:r>
        <w:rPr>
          <w:spacing w:val="11"/>
          <w:sz w:val="24"/>
        </w:rPr>
        <w:t xml:space="preserve"> </w:t>
      </w:r>
      <w:r>
        <w:rPr>
          <w:sz w:val="24"/>
        </w:rPr>
        <w:t>TEU</w:t>
      </w:r>
      <w:r>
        <w:rPr>
          <w:spacing w:val="11"/>
          <w:sz w:val="24"/>
        </w:rPr>
        <w:t xml:space="preserve"> </w:t>
      </w:r>
      <w:r>
        <w:rPr>
          <w:sz w:val="24"/>
        </w:rPr>
        <w:t>and</w:t>
      </w:r>
      <w:r>
        <w:rPr>
          <w:spacing w:val="14"/>
          <w:sz w:val="24"/>
        </w:rPr>
        <w:t xml:space="preserve"> </w:t>
      </w:r>
      <w:r>
        <w:rPr>
          <w:sz w:val="24"/>
        </w:rPr>
        <w:t>TFEU,</w:t>
      </w:r>
      <w:r>
        <w:rPr>
          <w:spacing w:val="16"/>
          <w:sz w:val="24"/>
        </w:rPr>
        <w:t xml:space="preserve"> </w:t>
      </w:r>
      <w:r>
        <w:rPr>
          <w:sz w:val="24"/>
        </w:rPr>
        <w:t>Denmark</w:t>
      </w:r>
      <w:r>
        <w:rPr>
          <w:spacing w:val="12"/>
          <w:sz w:val="24"/>
        </w:rPr>
        <w:t xml:space="preserve"> </w:t>
      </w:r>
      <w:r>
        <w:rPr>
          <w:sz w:val="24"/>
        </w:rPr>
        <w:t>is</w:t>
      </w:r>
      <w:r>
        <w:rPr>
          <w:spacing w:val="12"/>
          <w:sz w:val="24"/>
        </w:rPr>
        <w:t xml:space="preserve"> </w:t>
      </w:r>
      <w:r>
        <w:rPr>
          <w:sz w:val="24"/>
        </w:rPr>
        <w:t>not</w:t>
      </w:r>
      <w:r>
        <w:rPr>
          <w:spacing w:val="12"/>
          <w:sz w:val="24"/>
        </w:rPr>
        <w:t xml:space="preserve"> </w:t>
      </w:r>
      <w:r>
        <w:rPr>
          <w:sz w:val="24"/>
        </w:rPr>
        <w:t>bound</w:t>
      </w:r>
      <w:r>
        <w:rPr>
          <w:spacing w:val="12"/>
          <w:sz w:val="24"/>
        </w:rPr>
        <w:t xml:space="preserve"> </w:t>
      </w:r>
      <w:r>
        <w:rPr>
          <w:sz w:val="24"/>
        </w:rPr>
        <w:t>by rules</w:t>
      </w:r>
      <w:r>
        <w:rPr>
          <w:spacing w:val="12"/>
          <w:sz w:val="24"/>
        </w:rPr>
        <w:t xml:space="preserve"> </w:t>
      </w:r>
      <w:r>
        <w:rPr>
          <w:sz w:val="24"/>
        </w:rPr>
        <w:t>laid</w:t>
      </w:r>
      <w:r>
        <w:rPr>
          <w:spacing w:val="12"/>
          <w:sz w:val="24"/>
        </w:rPr>
        <w:t xml:space="preserve"> </w:t>
      </w:r>
      <w:r>
        <w:rPr>
          <w:sz w:val="24"/>
        </w:rPr>
        <w:t>down</w:t>
      </w:r>
      <w:r>
        <w:rPr>
          <w:spacing w:val="11"/>
          <w:sz w:val="24"/>
        </w:rPr>
        <w:t xml:space="preserve"> </w:t>
      </w:r>
      <w:r>
        <w:rPr>
          <w:sz w:val="24"/>
        </w:rPr>
        <w:t>in</w:t>
      </w:r>
      <w:r>
        <w:rPr>
          <w:spacing w:val="12"/>
          <w:sz w:val="24"/>
        </w:rPr>
        <w:t xml:space="preserve"> </w:t>
      </w:r>
      <w:r>
        <w:rPr>
          <w:sz w:val="24"/>
        </w:rPr>
        <w:t>Article</w:t>
      </w:r>
      <w:r>
        <w:rPr>
          <w:spacing w:val="11"/>
          <w:sz w:val="24"/>
        </w:rPr>
        <w:t xml:space="preserve"> </w:t>
      </w:r>
      <w:r>
        <w:rPr>
          <w:sz w:val="24"/>
        </w:rPr>
        <w:t>5(1),</w:t>
      </w:r>
      <w:r>
        <w:rPr>
          <w:spacing w:val="14"/>
          <w:sz w:val="24"/>
        </w:rPr>
        <w:t xml:space="preserve"> </w:t>
      </w:r>
      <w:r>
        <w:rPr>
          <w:sz w:val="24"/>
        </w:rPr>
        <w:t>point</w:t>
      </w:r>
      <w:r>
        <w:rPr>
          <w:spacing w:val="12"/>
          <w:sz w:val="24"/>
        </w:rPr>
        <w:t xml:space="preserve"> </w:t>
      </w:r>
      <w:r>
        <w:rPr>
          <w:sz w:val="24"/>
        </w:rPr>
        <w:t>(d),</w:t>
      </w:r>
    </w:p>
    <w:p w14:paraId="602A36A9" w14:textId="77777777" w:rsidR="00F769AC" w:rsidRDefault="00000000">
      <w:pPr>
        <w:pStyle w:val="BodyText"/>
        <w:ind w:left="841" w:right="113"/>
        <w:jc w:val="both"/>
      </w:pPr>
      <w:r>
        <w:t xml:space="preserve">(2) </w:t>
      </w:r>
      <w:r>
        <w:rPr>
          <w:strike/>
        </w:rPr>
        <w:t xml:space="preserve">and </w:t>
      </w:r>
      <w:r>
        <w:rPr>
          <w:b/>
        </w:rPr>
        <w:t xml:space="preserve">, </w:t>
      </w:r>
      <w:r>
        <w:t xml:space="preserve">(3) </w:t>
      </w:r>
      <w:r>
        <w:rPr>
          <w:b/>
        </w:rPr>
        <w:t xml:space="preserve">and (4) </w:t>
      </w:r>
      <w:r>
        <w:t>of this Regulation adopted on the basis of Article 16 of the TFEU, or subject to their application, which relate to the processing of personal data by the Member States</w:t>
      </w:r>
      <w:r>
        <w:rPr>
          <w:spacing w:val="-3"/>
        </w:rPr>
        <w:t xml:space="preserve"> </w:t>
      </w:r>
      <w:r>
        <w:t>when carrying</w:t>
      </w:r>
      <w:r>
        <w:rPr>
          <w:spacing w:val="-2"/>
        </w:rPr>
        <w:t xml:space="preserve"> </w:t>
      </w:r>
      <w:r>
        <w:t>out activities</w:t>
      </w:r>
      <w:r>
        <w:rPr>
          <w:spacing w:val="-2"/>
        </w:rPr>
        <w:t xml:space="preserve"> </w:t>
      </w:r>
      <w:r>
        <w:t>falling</w:t>
      </w:r>
      <w:r>
        <w:rPr>
          <w:spacing w:val="-2"/>
        </w:rPr>
        <w:t xml:space="preserve"> </w:t>
      </w:r>
      <w:r>
        <w:t>within</w:t>
      </w:r>
      <w:r>
        <w:rPr>
          <w:spacing w:val="-2"/>
        </w:rPr>
        <w:t xml:space="preserve"> </w:t>
      </w:r>
      <w:r>
        <w:t>the</w:t>
      </w:r>
      <w:r>
        <w:rPr>
          <w:spacing w:val="-3"/>
        </w:rPr>
        <w:t xml:space="preserve"> </w:t>
      </w:r>
      <w:r>
        <w:t>scope</w:t>
      </w:r>
      <w:r>
        <w:rPr>
          <w:spacing w:val="-1"/>
        </w:rPr>
        <w:t xml:space="preserve"> </w:t>
      </w:r>
      <w:r>
        <w:t>of</w:t>
      </w:r>
      <w:r>
        <w:rPr>
          <w:spacing w:val="-2"/>
        </w:rPr>
        <w:t xml:space="preserve"> </w:t>
      </w:r>
      <w:r>
        <w:t>Chapter</w:t>
      </w:r>
      <w:r>
        <w:rPr>
          <w:spacing w:val="-2"/>
        </w:rPr>
        <w:t xml:space="preserve"> </w:t>
      </w:r>
      <w:r>
        <w:t>4</w:t>
      </w:r>
      <w:r>
        <w:rPr>
          <w:spacing w:val="-1"/>
        </w:rPr>
        <w:t xml:space="preserve"> </w:t>
      </w:r>
      <w:r>
        <w:t>or</w:t>
      </w:r>
      <w:r>
        <w:rPr>
          <w:spacing w:val="-1"/>
        </w:rPr>
        <w:t xml:space="preserve"> </w:t>
      </w:r>
      <w:r>
        <w:t>Chapter</w:t>
      </w:r>
      <w:r>
        <w:rPr>
          <w:spacing w:val="-4"/>
        </w:rPr>
        <w:t xml:space="preserve"> </w:t>
      </w:r>
      <w:r>
        <w:t>5</w:t>
      </w:r>
      <w:r>
        <w:rPr>
          <w:spacing w:val="-2"/>
        </w:rPr>
        <w:t xml:space="preserve"> </w:t>
      </w:r>
      <w:r>
        <w:t>of</w:t>
      </w:r>
      <w:r>
        <w:rPr>
          <w:spacing w:val="-2"/>
        </w:rPr>
        <w:t xml:space="preserve"> </w:t>
      </w:r>
      <w:r>
        <w:t>Title V of Part Three of the TFEU.</w:t>
      </w:r>
    </w:p>
    <w:p w14:paraId="1B7022C2" w14:textId="77777777" w:rsidR="00F769AC" w:rsidRDefault="00000000">
      <w:pPr>
        <w:pStyle w:val="ListParagraph"/>
        <w:numPr>
          <w:ilvl w:val="0"/>
          <w:numId w:val="104"/>
        </w:numPr>
        <w:tabs>
          <w:tab w:val="left" w:pos="842"/>
        </w:tabs>
        <w:spacing w:before="1"/>
        <w:ind w:right="111"/>
        <w:jc w:val="both"/>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whose</w:t>
      </w:r>
      <w:r>
        <w:rPr>
          <w:spacing w:val="-2"/>
          <w:sz w:val="24"/>
        </w:rPr>
        <w:t xml:space="preserve"> </w:t>
      </w:r>
      <w:r>
        <w:rPr>
          <w:sz w:val="24"/>
        </w:rPr>
        <w:t>output</w:t>
      </w:r>
      <w:r>
        <w:rPr>
          <w:spacing w:val="-2"/>
          <w:sz w:val="24"/>
        </w:rPr>
        <w:t xml:space="preserve"> </w:t>
      </w:r>
      <w:r>
        <w:rPr>
          <w:sz w:val="24"/>
        </w:rPr>
        <w:t>is</w:t>
      </w:r>
      <w:r>
        <w:rPr>
          <w:spacing w:val="-2"/>
          <w:sz w:val="24"/>
        </w:rPr>
        <w:t xml:space="preserve"> </w:t>
      </w:r>
      <w:r>
        <w:rPr>
          <w:sz w:val="24"/>
        </w:rPr>
        <w:t>otherwise</w:t>
      </w:r>
      <w:r>
        <w:rPr>
          <w:spacing w:val="-2"/>
          <w:sz w:val="24"/>
        </w:rPr>
        <w:t xml:space="preserve"> </w:t>
      </w:r>
      <w:r>
        <w:rPr>
          <w:sz w:val="24"/>
        </w:rPr>
        <w:t>used</w:t>
      </w:r>
      <w:r>
        <w:rPr>
          <w:spacing w:val="-2"/>
          <w:sz w:val="24"/>
        </w:rPr>
        <w:t xml:space="preserve"> </w:t>
      </w:r>
      <w:r>
        <w:rPr>
          <w:sz w:val="24"/>
        </w:rPr>
        <w:t>in the</w:t>
      </w:r>
      <w:r>
        <w:rPr>
          <w:spacing w:val="-2"/>
          <w:sz w:val="24"/>
        </w:rPr>
        <w:t xml:space="preserve"> </w:t>
      </w:r>
      <w:r>
        <w:rPr>
          <w:sz w:val="24"/>
        </w:rPr>
        <w:t>Union</w:t>
      </w:r>
      <w:r>
        <w:rPr>
          <w:spacing w:val="-2"/>
          <w:sz w:val="24"/>
        </w:rPr>
        <w:t xml:space="preserve"> </w:t>
      </w:r>
      <w:r>
        <w:rPr>
          <w:sz w:val="24"/>
        </w:rPr>
        <w:t>do</w:t>
      </w:r>
      <w:r>
        <w:rPr>
          <w:spacing w:val="-2"/>
          <w:sz w:val="24"/>
        </w:rPr>
        <w:t xml:space="preserve">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14:paraId="62A8F84E" w14:textId="77777777" w:rsidR="00F769AC" w:rsidRDefault="00000000">
      <w:pPr>
        <w:pStyle w:val="ListParagraph"/>
        <w:numPr>
          <w:ilvl w:val="0"/>
          <w:numId w:val="104"/>
        </w:numPr>
        <w:tabs>
          <w:tab w:val="left" w:pos="842"/>
        </w:tabs>
        <w:ind w:right="112"/>
        <w:jc w:val="both"/>
        <w:rPr>
          <w:sz w:val="24"/>
        </w:rPr>
      </w:pPr>
      <w:r>
        <w:rPr>
          <w:sz w:val="24"/>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2"/>
          <w:sz w:val="24"/>
        </w:rPr>
        <w:t xml:space="preserve"> </w:t>
      </w:r>
      <w:r>
        <w:rPr>
          <w:sz w:val="24"/>
        </w:rPr>
        <w:t>safe and otherwise compliant products find their way</w:t>
      </w:r>
      <w:r>
        <w:rPr>
          <w:spacing w:val="-2"/>
          <w:sz w:val="24"/>
        </w:rPr>
        <w:t xml:space="preserve"> </w:t>
      </w:r>
      <w:r>
        <w:rPr>
          <w:sz w:val="24"/>
        </w:rPr>
        <w:t>into the market, it is important that the safety risks that may be generated by a product as a whole</w:t>
      </w:r>
      <w:r>
        <w:rPr>
          <w:spacing w:val="40"/>
          <w:sz w:val="24"/>
        </w:rPr>
        <w:t xml:space="preserve"> </w:t>
      </w:r>
      <w:r>
        <w:rPr>
          <w:sz w:val="24"/>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Pr>
          <w:spacing w:val="-2"/>
          <w:sz w:val="24"/>
        </w:rPr>
        <w:t xml:space="preserve"> </w:t>
      </w:r>
      <w:r>
        <w:rPr>
          <w:sz w:val="24"/>
        </w:rPr>
        <w:t>Similarly,</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sector</w:t>
      </w:r>
      <w:r>
        <w:rPr>
          <w:spacing w:val="-2"/>
          <w:sz w:val="24"/>
        </w:rPr>
        <w:t xml:space="preserve"> </w:t>
      </w:r>
      <w:r>
        <w:rPr>
          <w:sz w:val="24"/>
        </w:rPr>
        <w:t>where</w:t>
      </w:r>
      <w:r>
        <w:rPr>
          <w:spacing w:val="-3"/>
          <w:sz w:val="24"/>
        </w:rPr>
        <w:t xml:space="preserve"> </w:t>
      </w:r>
      <w:r>
        <w:rPr>
          <w:sz w:val="24"/>
        </w:rPr>
        <w:t>the</w:t>
      </w:r>
      <w:r>
        <w:rPr>
          <w:spacing w:val="-1"/>
          <w:sz w:val="24"/>
        </w:rPr>
        <w:t xml:space="preserve"> </w:t>
      </w:r>
      <w:r>
        <w:rPr>
          <w:sz w:val="24"/>
        </w:rPr>
        <w:t>stakes for</w:t>
      </w:r>
      <w:r>
        <w:rPr>
          <w:spacing w:val="-2"/>
          <w:sz w:val="24"/>
        </w:rPr>
        <w:t xml:space="preserve"> </w:t>
      </w:r>
      <w:r>
        <w:rPr>
          <w:sz w:val="24"/>
        </w:rPr>
        <w:t>life</w:t>
      </w:r>
      <w:r>
        <w:rPr>
          <w:spacing w:val="-4"/>
          <w:sz w:val="24"/>
        </w:rPr>
        <w:t xml:space="preserve"> </w:t>
      </w:r>
      <w:r>
        <w:rPr>
          <w:sz w:val="24"/>
        </w:rPr>
        <w:t>and health</w:t>
      </w:r>
      <w:r>
        <w:rPr>
          <w:spacing w:val="-2"/>
          <w:sz w:val="24"/>
        </w:rPr>
        <w:t xml:space="preserve"> </w:t>
      </w:r>
      <w:r>
        <w:rPr>
          <w:sz w:val="24"/>
        </w:rPr>
        <w:t>are particularly high, increasingly sophisticated diagnostics systems and systems supporting human</w:t>
      </w:r>
      <w:r>
        <w:rPr>
          <w:spacing w:val="-2"/>
          <w:sz w:val="24"/>
        </w:rPr>
        <w:t xml:space="preserve"> </w:t>
      </w:r>
      <w:r>
        <w:rPr>
          <w:sz w:val="24"/>
        </w:rPr>
        <w:t>decisions</w:t>
      </w:r>
      <w:r>
        <w:rPr>
          <w:spacing w:val="-1"/>
          <w:sz w:val="24"/>
        </w:rPr>
        <w:t xml:space="preserve"> </w:t>
      </w:r>
      <w:r>
        <w:rPr>
          <w:sz w:val="24"/>
        </w:rPr>
        <w:t>should</w:t>
      </w:r>
      <w:r>
        <w:rPr>
          <w:spacing w:val="-3"/>
          <w:sz w:val="24"/>
        </w:rPr>
        <w:t xml:space="preserve"> </w:t>
      </w:r>
      <w:r>
        <w:rPr>
          <w:sz w:val="24"/>
        </w:rPr>
        <w:t>be</w:t>
      </w:r>
      <w:r>
        <w:rPr>
          <w:spacing w:val="-2"/>
          <w:sz w:val="24"/>
        </w:rPr>
        <w:t xml:space="preserve"> </w:t>
      </w:r>
      <w:r>
        <w:rPr>
          <w:sz w:val="24"/>
        </w:rPr>
        <w:t>reliable</w:t>
      </w:r>
      <w:r>
        <w:rPr>
          <w:spacing w:val="-2"/>
          <w:sz w:val="24"/>
        </w:rPr>
        <w:t xml:space="preserve"> </w:t>
      </w:r>
      <w:r>
        <w:rPr>
          <w:sz w:val="24"/>
        </w:rPr>
        <w:t>and</w:t>
      </w:r>
      <w:r>
        <w:rPr>
          <w:spacing w:val="-1"/>
          <w:sz w:val="24"/>
        </w:rPr>
        <w:t xml:space="preserve"> </w:t>
      </w:r>
      <w:r>
        <w:rPr>
          <w:sz w:val="24"/>
        </w:rPr>
        <w:t>accurate. The</w:t>
      </w:r>
      <w:r>
        <w:rPr>
          <w:spacing w:val="-2"/>
          <w:sz w:val="24"/>
        </w:rPr>
        <w:t xml:space="preserve"> </w:t>
      </w:r>
      <w:r>
        <w:rPr>
          <w:sz w:val="24"/>
        </w:rPr>
        <w:t>extent</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adverse</w:t>
      </w:r>
      <w:r>
        <w:rPr>
          <w:spacing w:val="-3"/>
          <w:sz w:val="24"/>
        </w:rPr>
        <w:t xml:space="preserve"> </w:t>
      </w:r>
      <w:r>
        <w:rPr>
          <w:sz w:val="24"/>
        </w:rPr>
        <w:t>impact</w:t>
      </w:r>
      <w:r>
        <w:rPr>
          <w:spacing w:val="-1"/>
          <w:sz w:val="24"/>
        </w:rPr>
        <w:t xml:space="preserve"> </w:t>
      </w:r>
      <w:r>
        <w:rPr>
          <w:sz w:val="24"/>
        </w:rPr>
        <w:t>caused</w:t>
      </w:r>
      <w:r>
        <w:rPr>
          <w:spacing w:val="-1"/>
          <w:sz w:val="24"/>
        </w:rPr>
        <w:t xml:space="preserve"> </w:t>
      </w:r>
      <w:r>
        <w:rPr>
          <w:sz w:val="24"/>
        </w:rPr>
        <w:t>by 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2"/>
          <w:sz w:val="24"/>
        </w:rPr>
        <w:t xml:space="preserve"> </w:t>
      </w:r>
      <w:r>
        <w:rPr>
          <w:sz w:val="24"/>
        </w:rPr>
        <w:t>Charter</w:t>
      </w:r>
      <w:r>
        <w:rPr>
          <w:spacing w:val="-2"/>
          <w:sz w:val="24"/>
        </w:rPr>
        <w:t xml:space="preserve"> </w:t>
      </w:r>
      <w:r>
        <w:rPr>
          <w:sz w:val="24"/>
        </w:rPr>
        <w:t>and</w:t>
      </w:r>
      <w:r>
        <w:rPr>
          <w:spacing w:val="-2"/>
          <w:sz w:val="24"/>
        </w:rPr>
        <w:t xml:space="preserve"> </w:t>
      </w:r>
      <w:r>
        <w:rPr>
          <w:sz w:val="24"/>
        </w:rPr>
        <w:t>implemented</w:t>
      </w:r>
      <w:r>
        <w:rPr>
          <w:spacing w:val="-2"/>
          <w:sz w:val="24"/>
        </w:rPr>
        <w:t xml:space="preserve"> </w:t>
      </w:r>
      <w:r>
        <w:rPr>
          <w:sz w:val="24"/>
        </w:rPr>
        <w:t>in</w:t>
      </w:r>
      <w:r>
        <w:rPr>
          <w:spacing w:val="-2"/>
          <w:sz w:val="24"/>
        </w:rPr>
        <w:t xml:space="preserve"> </w:t>
      </w:r>
      <w:r>
        <w:rPr>
          <w:sz w:val="24"/>
        </w:rPr>
        <w:t>Union</w:t>
      </w:r>
      <w:r>
        <w:rPr>
          <w:spacing w:val="-3"/>
          <w:sz w:val="24"/>
        </w:rPr>
        <w:t xml:space="preserve"> </w:t>
      </w:r>
      <w:r>
        <w:rPr>
          <w:sz w:val="24"/>
        </w:rPr>
        <w:t>policies</w:t>
      </w:r>
      <w:r>
        <w:rPr>
          <w:spacing w:val="-2"/>
          <w:sz w:val="24"/>
        </w:rPr>
        <w:t xml:space="preserve"> </w:t>
      </w:r>
      <w:r>
        <w:rPr>
          <w:sz w:val="24"/>
        </w:rPr>
        <w:t>should</w:t>
      </w:r>
      <w:r>
        <w:rPr>
          <w:spacing w:val="-2"/>
          <w:sz w:val="24"/>
        </w:rPr>
        <w:t xml:space="preserve"> </w:t>
      </w:r>
      <w:r>
        <w:rPr>
          <w:sz w:val="24"/>
        </w:rPr>
        <w:t>also</w:t>
      </w:r>
      <w:r>
        <w:rPr>
          <w:spacing w:val="-2"/>
          <w:sz w:val="24"/>
        </w:rPr>
        <w:t xml:space="preserve"> </w:t>
      </w:r>
      <w:r>
        <w:rPr>
          <w:sz w:val="24"/>
        </w:rPr>
        <w:t>be</w:t>
      </w:r>
      <w:r>
        <w:rPr>
          <w:spacing w:val="-3"/>
          <w:sz w:val="24"/>
        </w:rPr>
        <w:t xml:space="preserve"> </w:t>
      </w:r>
      <w:r>
        <w:rPr>
          <w:sz w:val="24"/>
        </w:rPr>
        <w:t>considered</w:t>
      </w:r>
      <w:r>
        <w:rPr>
          <w:spacing w:val="-1"/>
          <w:sz w:val="24"/>
        </w:rPr>
        <w:t xml:space="preserve"> </w:t>
      </w:r>
      <w:r>
        <w:rPr>
          <w:sz w:val="24"/>
        </w:rPr>
        <w:t>when</w:t>
      </w:r>
      <w:r>
        <w:rPr>
          <w:spacing w:val="-2"/>
          <w:sz w:val="24"/>
        </w:rPr>
        <w:t xml:space="preserve"> </w:t>
      </w:r>
      <w:r>
        <w:rPr>
          <w:sz w:val="24"/>
        </w:rPr>
        <w:t>assessing</w:t>
      </w:r>
      <w:r>
        <w:rPr>
          <w:spacing w:val="-5"/>
          <w:sz w:val="24"/>
        </w:rPr>
        <w:t xml:space="preserve"> </w:t>
      </w:r>
      <w:r>
        <w:rPr>
          <w:sz w:val="24"/>
        </w:rPr>
        <w:t>the severity of the harm that an AI system can cause, including in relation to the health and safety of persons.</w:t>
      </w:r>
    </w:p>
    <w:p w14:paraId="074AB968" w14:textId="77777777" w:rsidR="00F769AC" w:rsidRDefault="00F769AC">
      <w:pPr>
        <w:jc w:val="both"/>
        <w:rPr>
          <w:sz w:val="24"/>
        </w:rPr>
        <w:sectPr w:rsidR="00F769AC">
          <w:pgSz w:w="11910" w:h="16840"/>
          <w:pgMar w:top="940" w:right="1020" w:bottom="1320" w:left="1000" w:header="0" w:footer="1130" w:gutter="0"/>
          <w:cols w:space="720"/>
        </w:sectPr>
      </w:pPr>
    </w:p>
    <w:p w14:paraId="58B781ED" w14:textId="77777777" w:rsidR="00F769AC" w:rsidRDefault="00000000">
      <w:pPr>
        <w:pStyle w:val="ListParagraph"/>
        <w:numPr>
          <w:ilvl w:val="0"/>
          <w:numId w:val="104"/>
        </w:numPr>
        <w:tabs>
          <w:tab w:val="left" w:pos="842"/>
        </w:tabs>
        <w:spacing w:before="77"/>
        <w:ind w:right="107"/>
        <w:jc w:val="both"/>
        <w:rPr>
          <w:sz w:val="24"/>
        </w:rPr>
      </w:pPr>
      <w:r>
        <w:rPr>
          <w:sz w:val="24"/>
        </w:rPr>
        <w:lastRenderedPageBreak/>
        <w:t>As</w:t>
      </w:r>
      <w:r>
        <w:rPr>
          <w:spacing w:val="-1"/>
          <w:sz w:val="24"/>
        </w:rPr>
        <w:t xml:space="preserve"> </w:t>
      </w:r>
      <w:r>
        <w:rPr>
          <w:sz w:val="24"/>
        </w:rPr>
        <w:t>regards high-risk AI</w:t>
      </w:r>
      <w:r>
        <w:rPr>
          <w:spacing w:val="-6"/>
          <w:sz w:val="24"/>
        </w:rPr>
        <w:t xml:space="preserve"> </w:t>
      </w:r>
      <w:r>
        <w:rPr>
          <w:sz w:val="24"/>
        </w:rPr>
        <w:t>systems that are</w:t>
      </w:r>
      <w:r>
        <w:rPr>
          <w:spacing w:val="-2"/>
          <w:sz w:val="24"/>
        </w:rPr>
        <w:t xml:space="preserve"> </w:t>
      </w:r>
      <w:r>
        <w:rPr>
          <w:sz w:val="24"/>
        </w:rPr>
        <w:t>safety</w:t>
      </w:r>
      <w:r>
        <w:rPr>
          <w:spacing w:val="-5"/>
          <w:sz w:val="24"/>
        </w:rPr>
        <w:t xml:space="preserve"> </w:t>
      </w:r>
      <w:r>
        <w:rPr>
          <w:sz w:val="24"/>
        </w:rPr>
        <w:t>components of</w:t>
      </w:r>
      <w:r>
        <w:rPr>
          <w:spacing w:val="-1"/>
          <w:sz w:val="24"/>
        </w:rPr>
        <w:t xml:space="preserve"> </w:t>
      </w:r>
      <w:r>
        <w:rPr>
          <w:sz w:val="24"/>
        </w:rPr>
        <w:t>products or</w:t>
      </w:r>
      <w:r>
        <w:rPr>
          <w:spacing w:val="-2"/>
          <w:sz w:val="24"/>
        </w:rPr>
        <w:t xml:space="preserve"> </w:t>
      </w:r>
      <w:r>
        <w:rPr>
          <w:sz w:val="24"/>
        </w:rPr>
        <w:t>systems, or</w:t>
      </w:r>
      <w:r>
        <w:rPr>
          <w:spacing w:val="-1"/>
          <w:sz w:val="24"/>
        </w:rPr>
        <w:t xml:space="preserve"> </w:t>
      </w:r>
      <w:r>
        <w:rPr>
          <w:sz w:val="24"/>
        </w:rPr>
        <w:t>which are</w:t>
      </w:r>
      <w:r>
        <w:rPr>
          <w:spacing w:val="-4"/>
          <w:sz w:val="24"/>
        </w:rPr>
        <w:t xml:space="preserve"> </w:t>
      </w:r>
      <w:r>
        <w:rPr>
          <w:sz w:val="24"/>
        </w:rPr>
        <w:t>themselves</w:t>
      </w:r>
      <w:r>
        <w:rPr>
          <w:spacing w:val="-2"/>
          <w:sz w:val="24"/>
        </w:rPr>
        <w:t xml:space="preserve"> </w:t>
      </w:r>
      <w:r>
        <w:rPr>
          <w:sz w:val="24"/>
        </w:rPr>
        <w:t>products or</w:t>
      </w:r>
      <w:r>
        <w:rPr>
          <w:spacing w:val="-2"/>
          <w:sz w:val="24"/>
        </w:rPr>
        <w:t xml:space="preserve"> </w:t>
      </w:r>
      <w:r>
        <w:rPr>
          <w:sz w:val="24"/>
        </w:rPr>
        <w:t>systems falling</w:t>
      </w:r>
      <w:r>
        <w:rPr>
          <w:spacing w:val="-2"/>
          <w:sz w:val="24"/>
        </w:rPr>
        <w:t xml:space="preserve"> </w:t>
      </w:r>
      <w:r>
        <w:rPr>
          <w:sz w:val="24"/>
        </w:rPr>
        <w:t>within</w:t>
      </w:r>
      <w:r>
        <w:rPr>
          <w:spacing w:val="-2"/>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2"/>
          <w:sz w:val="24"/>
        </w:rPr>
        <w:t xml:space="preserve"> </w:t>
      </w:r>
      <w:r>
        <w:rPr>
          <w:sz w:val="24"/>
        </w:rPr>
        <w:t>Regulation</w:t>
      </w:r>
      <w:r>
        <w:rPr>
          <w:spacing w:val="-2"/>
          <w:sz w:val="24"/>
        </w:rPr>
        <w:t xml:space="preserve"> </w:t>
      </w:r>
      <w:r>
        <w:rPr>
          <w:sz w:val="24"/>
        </w:rPr>
        <w:t>(EC)</w:t>
      </w:r>
      <w:r>
        <w:rPr>
          <w:spacing w:val="-2"/>
          <w:sz w:val="24"/>
        </w:rPr>
        <w:t xml:space="preserve"> </w:t>
      </w:r>
      <w:r>
        <w:rPr>
          <w:sz w:val="24"/>
        </w:rPr>
        <w:t>No</w:t>
      </w:r>
      <w:r>
        <w:rPr>
          <w:spacing w:val="-2"/>
          <w:sz w:val="24"/>
        </w:rPr>
        <w:t xml:space="preserve"> </w:t>
      </w:r>
      <w:r>
        <w:rPr>
          <w:sz w:val="24"/>
        </w:rPr>
        <w:t>300/2008 of the European Parliament and of the Council</w:t>
      </w:r>
      <w:r>
        <w:rPr>
          <w:sz w:val="24"/>
          <w:vertAlign w:val="superscript"/>
        </w:rPr>
        <w:t>10</w:t>
      </w:r>
      <w:r>
        <w:rPr>
          <w:sz w:val="24"/>
        </w:rPr>
        <w:t>, Regulation (EU) No 167/2013 of the European Parliament and of the Council</w:t>
      </w:r>
      <w:r>
        <w:rPr>
          <w:sz w:val="24"/>
          <w:vertAlign w:val="superscript"/>
        </w:rPr>
        <w:t>11</w:t>
      </w:r>
      <w:r>
        <w:rPr>
          <w:sz w:val="24"/>
        </w:rPr>
        <w:t>, Regulation (EU) No 168/2013 of the European Parliament and of the Council</w:t>
      </w:r>
      <w:r>
        <w:rPr>
          <w:sz w:val="24"/>
          <w:vertAlign w:val="superscript"/>
        </w:rPr>
        <w:t>12</w:t>
      </w:r>
      <w:r>
        <w:rPr>
          <w:sz w:val="24"/>
        </w:rPr>
        <w:t>, Directive 2014/90/EU of the European Parliament and of the Council</w:t>
      </w:r>
      <w:r>
        <w:rPr>
          <w:sz w:val="24"/>
          <w:vertAlign w:val="superscript"/>
        </w:rPr>
        <w:t>13</w:t>
      </w:r>
      <w:r>
        <w:rPr>
          <w:sz w:val="24"/>
        </w:rPr>
        <w:t>, Directive (EU) 2016/797 of the European Parliament and of the Council</w:t>
      </w:r>
      <w:r>
        <w:rPr>
          <w:sz w:val="24"/>
          <w:vertAlign w:val="superscript"/>
        </w:rPr>
        <w:t>14</w:t>
      </w:r>
      <w:r>
        <w:rPr>
          <w:sz w:val="24"/>
        </w:rPr>
        <w:t>, Regulation (EU) 2018/858 of the European Parliament and of the Council</w:t>
      </w:r>
      <w:r>
        <w:rPr>
          <w:sz w:val="24"/>
          <w:vertAlign w:val="superscript"/>
        </w:rPr>
        <w:t>15</w:t>
      </w:r>
      <w:r>
        <w:rPr>
          <w:sz w:val="24"/>
        </w:rPr>
        <w:t>, Regulation</w:t>
      </w:r>
      <w:r>
        <w:rPr>
          <w:spacing w:val="40"/>
          <w:sz w:val="24"/>
        </w:rPr>
        <w:t xml:space="preserve"> </w:t>
      </w:r>
      <w:r>
        <w:rPr>
          <w:sz w:val="24"/>
        </w:rPr>
        <w:t>(EU) 2018/1139 of the European Parliament and of the Council</w:t>
      </w:r>
      <w:r>
        <w:rPr>
          <w:sz w:val="24"/>
          <w:vertAlign w:val="superscript"/>
        </w:rPr>
        <w:t>16</w:t>
      </w:r>
      <w:r>
        <w:rPr>
          <w:sz w:val="24"/>
        </w:rPr>
        <w:t>, and Regulation (EU) 2019/2144 of the European Parliament and of the Council</w:t>
      </w:r>
      <w:r>
        <w:rPr>
          <w:sz w:val="24"/>
          <w:vertAlign w:val="superscript"/>
        </w:rPr>
        <w:t>17</w:t>
      </w:r>
      <w:r>
        <w:rPr>
          <w:sz w:val="24"/>
        </w:rPr>
        <w:t>, it is appropriate to amend those 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13005551" w14:textId="77777777" w:rsidR="00F769AC" w:rsidRDefault="00F769AC">
      <w:pPr>
        <w:pStyle w:val="BodyText"/>
        <w:rPr>
          <w:sz w:val="21"/>
        </w:rPr>
      </w:pPr>
    </w:p>
    <w:p w14:paraId="0ED5AD57" w14:textId="77777777" w:rsidR="00F769AC" w:rsidRDefault="00000000">
      <w:pPr>
        <w:pStyle w:val="ListParagraph"/>
        <w:numPr>
          <w:ilvl w:val="0"/>
          <w:numId w:val="104"/>
        </w:numPr>
        <w:tabs>
          <w:tab w:val="left" w:pos="842"/>
        </w:tabs>
        <w:ind w:right="113"/>
        <w:jc w:val="both"/>
        <w:rPr>
          <w:sz w:val="24"/>
        </w:rPr>
      </w:pPr>
      <w:r>
        <w:rPr>
          <w:sz w:val="24"/>
        </w:rPr>
        <w:t>As regards AI systems that are safety components of products, or which are themselves products, falling within the scope of certain Union harmonisation legislation, it is</w:t>
      </w:r>
      <w:r>
        <w:rPr>
          <w:spacing w:val="40"/>
          <w:sz w:val="24"/>
        </w:rPr>
        <w:t xml:space="preserve"> </w:t>
      </w:r>
      <w:r>
        <w:rPr>
          <w:sz w:val="24"/>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36679CD3" w14:textId="77777777" w:rsidR="00F769AC" w:rsidRDefault="0056356B">
      <w:pPr>
        <w:pStyle w:val="BodyText"/>
        <w:spacing w:before="7"/>
        <w:rPr>
          <w:sz w:val="26"/>
        </w:rPr>
      </w:pPr>
      <w:r>
        <w:pict w14:anchorId="0B66C687">
          <v:rect id="docshape62" o:spid="_x0000_s2300" alt="" style="position:absolute;margin-left:56.65pt;margin-top:16.5pt;width:144.05pt;height:.6pt;z-index:-15709696;mso-wrap-edited:f;mso-width-percent:0;mso-height-percent:0;mso-wrap-distance-left:0;mso-wrap-distance-right:0;mso-position-horizontal-relative:page;mso-width-percent:0;mso-height-percent:0" fillcolor="black" stroked="f">
            <w10:wrap type="topAndBottom" anchorx="page"/>
          </v:rect>
        </w:pict>
      </w:r>
    </w:p>
    <w:p w14:paraId="681B1300" w14:textId="77777777" w:rsidR="00F769AC" w:rsidRDefault="00000000">
      <w:pPr>
        <w:pStyle w:val="ListParagraph"/>
        <w:numPr>
          <w:ilvl w:val="0"/>
          <w:numId w:val="104"/>
        </w:numPr>
        <w:tabs>
          <w:tab w:val="left" w:pos="842"/>
        </w:tabs>
        <w:spacing w:before="77"/>
        <w:ind w:right="109"/>
        <w:jc w:val="both"/>
        <w:rPr>
          <w:sz w:val="24"/>
        </w:rPr>
      </w:pPr>
      <w:r>
        <w:rPr>
          <w:sz w:val="24"/>
        </w:rPr>
        <w:t>The classification of an AI system as high-risk pursuant to this Regulation should not necessarily mean that the product whose safety component is the AI system, or the AI</w:t>
      </w:r>
      <w:r>
        <w:rPr>
          <w:spacing w:val="40"/>
          <w:sz w:val="24"/>
        </w:rPr>
        <w:t xml:space="preserve"> </w:t>
      </w:r>
      <w:r>
        <w:rPr>
          <w:sz w:val="24"/>
        </w:rPr>
        <w:t>system itself as a product, is considered ‘high-risk’ under the criteria established in the relevant Union harmonisation legislation that applies to the product. This is notably</w:t>
      </w:r>
      <w:r>
        <w:rPr>
          <w:spacing w:val="-4"/>
          <w:sz w:val="24"/>
        </w:rPr>
        <w:t xml:space="preserve"> </w:t>
      </w:r>
      <w:r>
        <w:rPr>
          <w:sz w:val="24"/>
        </w:rPr>
        <w:t>the case for Regulation (EU) 2017/745 of the European Parliament and of the Council</w:t>
      </w:r>
      <w:r>
        <w:rPr>
          <w:sz w:val="24"/>
          <w:vertAlign w:val="superscript"/>
        </w:rPr>
        <w:t>18</w:t>
      </w:r>
      <w:r>
        <w:rPr>
          <w:sz w:val="24"/>
        </w:rPr>
        <w:t xml:space="preserve"> and Regulation (EU) 2017/746 of the European Parliament and of the Council</w:t>
      </w:r>
      <w:r>
        <w:rPr>
          <w:sz w:val="24"/>
          <w:vertAlign w:val="superscript"/>
        </w:rPr>
        <w:t>19</w:t>
      </w:r>
      <w:r>
        <w:rPr>
          <w:sz w:val="24"/>
        </w:rPr>
        <w:t>, where a third- party conformity assessment is provided for medium-risk and high-risk products.</w:t>
      </w:r>
    </w:p>
    <w:p w14:paraId="4219BE74" w14:textId="77777777" w:rsidR="00F769AC" w:rsidRDefault="00000000">
      <w:pPr>
        <w:pStyle w:val="ListParagraph"/>
        <w:numPr>
          <w:ilvl w:val="0"/>
          <w:numId w:val="104"/>
        </w:numPr>
        <w:tabs>
          <w:tab w:val="left" w:pos="842"/>
        </w:tabs>
        <w:ind w:right="110"/>
        <w:jc w:val="both"/>
        <w:rPr>
          <w:b/>
          <w:sz w:val="24"/>
        </w:rPr>
      </w:pPr>
      <w:r>
        <w:rPr>
          <w:sz w:val="24"/>
        </w:rPr>
        <w:t xml:space="preserve">As regards </w:t>
      </w:r>
      <w:r>
        <w:rPr>
          <w:strike/>
          <w:sz w:val="24"/>
        </w:rPr>
        <w:t>stand-alone AI systems, meaning</w:t>
      </w:r>
      <w:r>
        <w:rPr>
          <w:sz w:val="24"/>
        </w:rPr>
        <w:t xml:space="preserve"> high-risk AI systems other than those that are safety components of products, or which are themselves products, it is appropriate to</w:t>
      </w:r>
      <w:r>
        <w:rPr>
          <w:spacing w:val="80"/>
          <w:sz w:val="24"/>
        </w:rPr>
        <w:t xml:space="preserve"> </w:t>
      </w:r>
      <w:r>
        <w:rPr>
          <w:sz w:val="24"/>
        </w:rPr>
        <w:t xml:space="preserve">classify them as high-risk if, in the light of their intended purpose, they pose a high risk of harm to the health and safety or the fundamental rights of persons, taking into account both the severity of the possible harm and its probability of occurrence, and they are used in a number of specifically pre-defined areas specified in the Regulation. The identification of those systems is based on the same methodology and criteria envisaged also for any future amendments of the list of high-risk AI systems. </w:t>
      </w:r>
      <w:r>
        <w:rPr>
          <w:b/>
          <w:strike/>
          <w:sz w:val="24"/>
        </w:rPr>
        <w:t>On top of that,</w:t>
      </w:r>
      <w:r>
        <w:rPr>
          <w:b/>
          <w:sz w:val="24"/>
        </w:rPr>
        <w:t xml:space="preserve"> It is also important to clarify that within the high-risk scenarios referred to in Annex III there may be</w:t>
      </w:r>
      <w:r>
        <w:rPr>
          <w:b/>
          <w:spacing w:val="40"/>
          <w:sz w:val="24"/>
        </w:rPr>
        <w:t xml:space="preserve"> </w:t>
      </w:r>
      <w:r>
        <w:rPr>
          <w:b/>
          <w:sz w:val="24"/>
        </w:rPr>
        <w:t>systems that do not lead to a significant risk to the legal interests protected under those scenarios, taking into account the output produced by the AI system. Therefore only when such output has a high degree of importance (i.e. is not purely accessory) in respect of the relevant action or decision so as to generate a significant risk to the legal interests</w:t>
      </w:r>
      <w:r>
        <w:rPr>
          <w:b/>
          <w:spacing w:val="-2"/>
          <w:sz w:val="24"/>
        </w:rPr>
        <w:t xml:space="preserve"> </w:t>
      </w:r>
      <w:r>
        <w:rPr>
          <w:b/>
          <w:sz w:val="24"/>
        </w:rPr>
        <w:t>protected,</w:t>
      </w:r>
      <w:r>
        <w:rPr>
          <w:b/>
          <w:spacing w:val="-1"/>
          <w:sz w:val="24"/>
        </w:rPr>
        <w:t xml:space="preserve"> </w:t>
      </w:r>
      <w:r>
        <w:rPr>
          <w:b/>
          <w:sz w:val="24"/>
        </w:rPr>
        <w:t>the</w:t>
      </w:r>
      <w:r>
        <w:rPr>
          <w:b/>
          <w:spacing w:val="-2"/>
          <w:sz w:val="24"/>
        </w:rPr>
        <w:t xml:space="preserve"> </w:t>
      </w:r>
      <w:r>
        <w:rPr>
          <w:b/>
          <w:sz w:val="24"/>
        </w:rPr>
        <w:t>AI</w:t>
      </w:r>
      <w:r>
        <w:rPr>
          <w:b/>
          <w:spacing w:val="-2"/>
          <w:sz w:val="24"/>
        </w:rPr>
        <w:t xml:space="preserve"> </w:t>
      </w:r>
      <w:r>
        <w:rPr>
          <w:b/>
          <w:sz w:val="24"/>
        </w:rPr>
        <w:t>system</w:t>
      </w:r>
      <w:r>
        <w:rPr>
          <w:b/>
          <w:spacing w:val="-4"/>
          <w:sz w:val="24"/>
        </w:rPr>
        <w:t xml:space="preserve"> </w:t>
      </w:r>
      <w:r>
        <w:rPr>
          <w:b/>
          <w:sz w:val="24"/>
        </w:rPr>
        <w:t>generating</w:t>
      </w:r>
      <w:r>
        <w:rPr>
          <w:b/>
          <w:spacing w:val="-1"/>
          <w:sz w:val="24"/>
        </w:rPr>
        <w:t xml:space="preserve"> </w:t>
      </w:r>
      <w:r>
        <w:rPr>
          <w:b/>
          <w:sz w:val="24"/>
        </w:rPr>
        <w:t>such</w:t>
      </w:r>
      <w:r>
        <w:rPr>
          <w:b/>
          <w:spacing w:val="-1"/>
          <w:sz w:val="24"/>
        </w:rPr>
        <w:t xml:space="preserve"> </w:t>
      </w:r>
      <w:r>
        <w:rPr>
          <w:b/>
          <w:sz w:val="24"/>
        </w:rPr>
        <w:t>output</w:t>
      </w:r>
      <w:r>
        <w:rPr>
          <w:b/>
          <w:spacing w:val="-2"/>
          <w:sz w:val="24"/>
        </w:rPr>
        <w:t xml:space="preserve"> </w:t>
      </w:r>
      <w:r>
        <w:rPr>
          <w:b/>
          <w:sz w:val="24"/>
        </w:rPr>
        <w:t>should</w:t>
      </w:r>
      <w:r>
        <w:rPr>
          <w:b/>
          <w:spacing w:val="-2"/>
          <w:sz w:val="24"/>
        </w:rPr>
        <w:t xml:space="preserve"> </w:t>
      </w:r>
      <w:r>
        <w:rPr>
          <w:b/>
          <w:sz w:val="24"/>
        </w:rPr>
        <w:t>be</w:t>
      </w:r>
      <w:r>
        <w:rPr>
          <w:b/>
          <w:spacing w:val="-2"/>
          <w:sz w:val="24"/>
        </w:rPr>
        <w:t xml:space="preserve"> </w:t>
      </w:r>
      <w:r>
        <w:rPr>
          <w:b/>
          <w:sz w:val="24"/>
        </w:rPr>
        <w:t>considered</w:t>
      </w:r>
      <w:r>
        <w:rPr>
          <w:b/>
          <w:spacing w:val="-1"/>
          <w:sz w:val="24"/>
        </w:rPr>
        <w:t xml:space="preserve"> </w:t>
      </w:r>
      <w:r>
        <w:rPr>
          <w:b/>
          <w:sz w:val="24"/>
        </w:rPr>
        <w:t>as</w:t>
      </w:r>
      <w:r>
        <w:rPr>
          <w:b/>
          <w:spacing w:val="-3"/>
          <w:sz w:val="24"/>
        </w:rPr>
        <w:t xml:space="preserve"> </w:t>
      </w:r>
      <w:r>
        <w:rPr>
          <w:b/>
          <w:sz w:val="24"/>
        </w:rPr>
        <w:t xml:space="preserve">high- risk. For instance, when the information provided by an AI systems to the human consists of the profiling of natural persons within the meaning of of Article 4(4) Regulation (EU) 2016/679 and Article 3(4) of Directive (EU) 2016/680 and Article 3(5) of Regulation (EU) 2018/1725, such information should not typically be considered of accessory nature in the context of high risk AI systems as referred to in Annex III. However, if the output of the AI system has only negligible or minor relevance for </w:t>
      </w:r>
      <w:r>
        <w:rPr>
          <w:b/>
          <w:sz w:val="24"/>
        </w:rPr>
        <w:lastRenderedPageBreak/>
        <w:t>human action or decision, it may be considered purely accessory, including</w:t>
      </w:r>
      <w:r>
        <w:rPr>
          <w:b/>
          <w:spacing w:val="40"/>
          <w:sz w:val="24"/>
        </w:rPr>
        <w:t xml:space="preserve"> </w:t>
      </w:r>
      <w:r>
        <w:rPr>
          <w:b/>
          <w:sz w:val="24"/>
        </w:rPr>
        <w:t xml:space="preserve">for example, AI systems used for translation for informative purposes or for the management of documents. </w:t>
      </w:r>
      <w:r>
        <w:rPr>
          <w:b/>
          <w:strike/>
          <w:sz w:val="24"/>
        </w:rPr>
        <w:t>the significance of the ouput of the AI system in relation to</w:t>
      </w:r>
      <w:r>
        <w:rPr>
          <w:b/>
          <w:sz w:val="24"/>
        </w:rPr>
        <w:t xml:space="preserve"> </w:t>
      </w:r>
      <w:r>
        <w:rPr>
          <w:b/>
          <w:strike/>
          <w:sz w:val="24"/>
        </w:rPr>
        <w:t>the decision or action taken by a human, as well as the immediacy of the effect should</w:t>
      </w:r>
      <w:r>
        <w:rPr>
          <w:b/>
          <w:sz w:val="24"/>
        </w:rPr>
        <w:t xml:space="preserve"> </w:t>
      </w:r>
      <w:r>
        <w:rPr>
          <w:b/>
          <w:strike/>
          <w:sz w:val="24"/>
        </w:rPr>
        <w:t>also be taken into account when classifying AI systems as high risk.</w:t>
      </w:r>
    </w:p>
    <w:p w14:paraId="70AC4220" w14:textId="77777777" w:rsidR="00F769AC" w:rsidRDefault="00F769AC">
      <w:pPr>
        <w:pStyle w:val="BodyText"/>
        <w:rPr>
          <w:b/>
          <w:sz w:val="21"/>
        </w:rPr>
      </w:pPr>
    </w:p>
    <w:p w14:paraId="1B71CB99" w14:textId="77777777" w:rsidR="00F769AC" w:rsidRDefault="00000000">
      <w:pPr>
        <w:pStyle w:val="ListParagraph"/>
        <w:numPr>
          <w:ilvl w:val="0"/>
          <w:numId w:val="104"/>
        </w:numPr>
        <w:tabs>
          <w:tab w:val="left" w:pos="842"/>
        </w:tabs>
        <w:ind w:right="111"/>
        <w:jc w:val="both"/>
        <w:rPr>
          <w:sz w:val="24"/>
        </w:rPr>
      </w:pPr>
      <w:r>
        <w:rPr>
          <w:sz w:val="24"/>
        </w:rPr>
        <w:t xml:space="preserve">Technical inaccuracies of AI systems intended for the </w:t>
      </w:r>
      <w:r>
        <w:rPr>
          <w:strike/>
          <w:sz w:val="24"/>
        </w:rPr>
        <w:t>remote</w:t>
      </w:r>
      <w:r>
        <w:rPr>
          <w:sz w:val="24"/>
        </w:rPr>
        <w:t xml:space="preserve"> </w:t>
      </w:r>
      <w:r>
        <w:rPr>
          <w:b/>
          <w:sz w:val="24"/>
        </w:rPr>
        <w:t xml:space="preserve">remote </w:t>
      </w:r>
      <w:r>
        <w:rPr>
          <w:sz w:val="24"/>
        </w:rPr>
        <w:t xml:space="preserve">biometric identification of natural persons can lead to biased results and entail discriminatory effects. This is particularly relevant when it comes to age, ethnicity, </w:t>
      </w:r>
      <w:r>
        <w:rPr>
          <w:b/>
          <w:sz w:val="24"/>
        </w:rPr>
        <w:t xml:space="preserve">race, </w:t>
      </w:r>
      <w:r>
        <w:rPr>
          <w:sz w:val="24"/>
        </w:rPr>
        <w:t xml:space="preserve">sex or disabilities. Therefore, ‘real-time’ and ‘post’ </w:t>
      </w:r>
      <w:r>
        <w:rPr>
          <w:strike/>
          <w:sz w:val="24"/>
        </w:rPr>
        <w:t>remote</w:t>
      </w:r>
      <w:r>
        <w:rPr>
          <w:sz w:val="24"/>
        </w:rPr>
        <w:t xml:space="preserve"> </w:t>
      </w:r>
      <w:r>
        <w:rPr>
          <w:b/>
          <w:sz w:val="24"/>
        </w:rPr>
        <w:t xml:space="preserve">remote </w:t>
      </w:r>
      <w:r>
        <w:rPr>
          <w:sz w:val="24"/>
        </w:rPr>
        <w:t xml:space="preserve">biometric identification systems should be classified as high-risk. In view of the risks that they pose, both types of </w:t>
      </w:r>
      <w:r>
        <w:rPr>
          <w:strike/>
          <w:sz w:val="24"/>
        </w:rPr>
        <w:t>remote</w:t>
      </w:r>
      <w:r>
        <w:rPr>
          <w:sz w:val="24"/>
        </w:rPr>
        <w:t xml:space="preserve"> </w:t>
      </w:r>
      <w:r>
        <w:rPr>
          <w:b/>
          <w:sz w:val="24"/>
        </w:rPr>
        <w:t xml:space="preserve">remote </w:t>
      </w:r>
      <w:r>
        <w:rPr>
          <w:sz w:val="24"/>
        </w:rPr>
        <w:t>biometric identification systems should be subject to specific requirements on logging capabilities and human oversight.</w:t>
      </w:r>
    </w:p>
    <w:p w14:paraId="49903DE8" w14:textId="77777777" w:rsidR="00F769AC" w:rsidRDefault="00000000">
      <w:pPr>
        <w:pStyle w:val="ListParagraph"/>
        <w:numPr>
          <w:ilvl w:val="0"/>
          <w:numId w:val="104"/>
        </w:numPr>
        <w:tabs>
          <w:tab w:val="left" w:pos="842"/>
        </w:tabs>
        <w:ind w:right="114"/>
        <w:jc w:val="both"/>
        <w:rPr>
          <w:sz w:val="24"/>
        </w:rPr>
      </w:pPr>
      <w:r>
        <w:rPr>
          <w:sz w:val="24"/>
        </w:rPr>
        <w:t>As regards the management and operation of critical infrastructure, it is appropriate to classify</w:t>
      </w:r>
      <w:r>
        <w:rPr>
          <w:spacing w:val="57"/>
          <w:sz w:val="24"/>
        </w:rPr>
        <w:t xml:space="preserve"> </w:t>
      </w:r>
      <w:r>
        <w:rPr>
          <w:sz w:val="24"/>
        </w:rPr>
        <w:t>as</w:t>
      </w:r>
      <w:r>
        <w:rPr>
          <w:spacing w:val="62"/>
          <w:sz w:val="24"/>
        </w:rPr>
        <w:t xml:space="preserve"> </w:t>
      </w:r>
      <w:r>
        <w:rPr>
          <w:sz w:val="24"/>
        </w:rPr>
        <w:t>high-risk</w:t>
      </w:r>
      <w:r>
        <w:rPr>
          <w:spacing w:val="62"/>
          <w:sz w:val="24"/>
        </w:rPr>
        <w:t xml:space="preserve"> </w:t>
      </w:r>
      <w:r>
        <w:rPr>
          <w:sz w:val="24"/>
        </w:rPr>
        <w:t>the</w:t>
      </w:r>
      <w:r>
        <w:rPr>
          <w:spacing w:val="62"/>
          <w:sz w:val="24"/>
        </w:rPr>
        <w:t xml:space="preserve"> </w:t>
      </w:r>
      <w:r>
        <w:rPr>
          <w:sz w:val="24"/>
        </w:rPr>
        <w:t>AI</w:t>
      </w:r>
      <w:r>
        <w:rPr>
          <w:spacing w:val="57"/>
          <w:sz w:val="24"/>
        </w:rPr>
        <w:t xml:space="preserve"> </w:t>
      </w:r>
      <w:r>
        <w:rPr>
          <w:sz w:val="24"/>
        </w:rPr>
        <w:t>systems</w:t>
      </w:r>
      <w:r>
        <w:rPr>
          <w:spacing w:val="62"/>
          <w:sz w:val="24"/>
        </w:rPr>
        <w:t xml:space="preserve"> </w:t>
      </w:r>
      <w:r>
        <w:rPr>
          <w:sz w:val="24"/>
        </w:rPr>
        <w:t>intended</w:t>
      </w:r>
      <w:r>
        <w:rPr>
          <w:spacing w:val="62"/>
          <w:sz w:val="24"/>
        </w:rPr>
        <w:t xml:space="preserve"> </w:t>
      </w:r>
      <w:r>
        <w:rPr>
          <w:sz w:val="24"/>
        </w:rPr>
        <w:t>to</w:t>
      </w:r>
      <w:r>
        <w:rPr>
          <w:spacing w:val="63"/>
          <w:sz w:val="24"/>
        </w:rPr>
        <w:t xml:space="preserve"> </w:t>
      </w:r>
      <w:r>
        <w:rPr>
          <w:sz w:val="24"/>
        </w:rPr>
        <w:t>be</w:t>
      </w:r>
      <w:r>
        <w:rPr>
          <w:spacing w:val="61"/>
          <w:sz w:val="24"/>
        </w:rPr>
        <w:t xml:space="preserve"> </w:t>
      </w:r>
      <w:r>
        <w:rPr>
          <w:sz w:val="24"/>
        </w:rPr>
        <w:t>used</w:t>
      </w:r>
      <w:r>
        <w:rPr>
          <w:spacing w:val="62"/>
          <w:sz w:val="24"/>
        </w:rPr>
        <w:t xml:space="preserve"> </w:t>
      </w:r>
      <w:r>
        <w:rPr>
          <w:sz w:val="24"/>
        </w:rPr>
        <w:t>as</w:t>
      </w:r>
      <w:r>
        <w:rPr>
          <w:spacing w:val="62"/>
          <w:sz w:val="24"/>
        </w:rPr>
        <w:t xml:space="preserve"> </w:t>
      </w:r>
      <w:r>
        <w:rPr>
          <w:sz w:val="24"/>
        </w:rPr>
        <w:t>safety</w:t>
      </w:r>
      <w:r>
        <w:rPr>
          <w:spacing w:val="57"/>
          <w:sz w:val="24"/>
        </w:rPr>
        <w:t xml:space="preserve"> </w:t>
      </w:r>
      <w:r>
        <w:rPr>
          <w:sz w:val="24"/>
        </w:rPr>
        <w:t>components</w:t>
      </w:r>
      <w:r>
        <w:rPr>
          <w:spacing w:val="62"/>
          <w:sz w:val="24"/>
        </w:rPr>
        <w:t xml:space="preserve"> </w:t>
      </w:r>
      <w:r>
        <w:rPr>
          <w:sz w:val="24"/>
        </w:rPr>
        <w:t>in</w:t>
      </w:r>
      <w:r>
        <w:rPr>
          <w:spacing w:val="63"/>
          <w:sz w:val="24"/>
        </w:rPr>
        <w:t xml:space="preserve"> </w:t>
      </w:r>
      <w:r>
        <w:rPr>
          <w:sz w:val="24"/>
        </w:rPr>
        <w:t>the</w:t>
      </w:r>
    </w:p>
    <w:p w14:paraId="51B5A3EE" w14:textId="77777777" w:rsidR="00F769AC" w:rsidRDefault="0056356B">
      <w:pPr>
        <w:pStyle w:val="BodyText"/>
        <w:spacing w:before="9"/>
        <w:rPr>
          <w:sz w:val="12"/>
        </w:rPr>
      </w:pPr>
      <w:r>
        <w:pict w14:anchorId="6955D473">
          <v:rect id="docshape63" o:spid="_x0000_s2299" alt="" style="position:absolute;margin-left:56.65pt;margin-top:8.6pt;width:144.05pt;height:.6pt;z-index:-15709184;mso-wrap-edited:f;mso-width-percent:0;mso-height-percent:0;mso-wrap-distance-left:0;mso-wrap-distance-right:0;mso-position-horizontal-relative:page;mso-width-percent:0;mso-height-percent:0" fillcolor="black" stroked="f">
            <w10:wrap type="topAndBottom" anchorx="page"/>
          </v:rect>
        </w:pict>
      </w:r>
    </w:p>
    <w:p w14:paraId="06F4B300" w14:textId="77777777" w:rsidR="00F769AC" w:rsidRDefault="0056356B">
      <w:pPr>
        <w:spacing w:before="77"/>
        <w:ind w:left="841" w:right="110"/>
        <w:jc w:val="both"/>
        <w:rPr>
          <w:b/>
          <w:sz w:val="24"/>
        </w:rPr>
      </w:pPr>
      <w:r>
        <w:pict w14:anchorId="2C9B8291">
          <v:rect id="docshape64" o:spid="_x0000_s2298" alt="" style="position:absolute;left:0;text-align:left;margin-left:92.05pt;margin-top:81.2pt;width:446.6pt;height:.6pt;z-index:-17713152;mso-wrap-edited:f;mso-width-percent:0;mso-height-percent:0;mso-position-horizontal-relative:page;mso-width-percent:0;mso-height-percent:0" fillcolor="black" stroked="f">
            <w10:wrap anchorx="page"/>
          </v:rect>
        </w:pict>
      </w:r>
      <w:r>
        <w:pict w14:anchorId="6A1AA260">
          <v:rect id="docshape65" o:spid="_x0000_s2297" alt="" style="position:absolute;left:0;text-align:left;margin-left:92.05pt;margin-top:95pt;width:446.6pt;height:.6pt;z-index:-17712640;mso-wrap-edited:f;mso-width-percent:0;mso-height-percent:0;mso-position-horizontal-relative:page;mso-width-percent:0;mso-height-percent:0" fillcolor="black" stroked="f">
            <w10:wrap anchorx="page"/>
          </v:rect>
        </w:pict>
      </w:r>
      <w:r>
        <w:pict w14:anchorId="58B6F6C7">
          <v:rect id="docshape66" o:spid="_x0000_s2296" alt="" style="position:absolute;left:0;text-align:left;margin-left:92.05pt;margin-top:108.8pt;width:446.6pt;height:.6pt;z-index:-17712128;mso-wrap-edited:f;mso-width-percent:0;mso-height-percent:0;mso-position-horizontal-relative:page;mso-width-percent:0;mso-height-percent:0" fillcolor="black" stroked="f">
            <w10:wrap anchorx="page"/>
          </v:rect>
        </w:pict>
      </w:r>
      <w:r>
        <w:pict w14:anchorId="140C2FC7">
          <v:rect id="docshape67" o:spid="_x0000_s2295" alt="" style="position:absolute;left:0;text-align:left;margin-left:92.05pt;margin-top:122.6pt;width:446.6pt;height:.6pt;z-index:-17711616;mso-wrap-edited:f;mso-width-percent:0;mso-height-percent:0;mso-position-horizontal-relative:page;mso-width-percent:0;mso-height-percent:0" fillcolor="black" stroked="f">
            <w10:wrap anchorx="page"/>
          </v:rect>
        </w:pict>
      </w:r>
      <w:r>
        <w:pict w14:anchorId="1739C842">
          <v:rect id="docshape68" o:spid="_x0000_s2294" alt="" style="position:absolute;left:0;text-align:left;margin-left:92.05pt;margin-top:136.4pt;width:446.6pt;height:.6pt;z-index:-17711104;mso-wrap-edited:f;mso-width-percent:0;mso-height-percent:0;mso-position-horizontal-relative:page;mso-width-percent:0;mso-height-percent:0" fillcolor="black" stroked="f">
            <w10:wrap anchorx="page"/>
          </v:rect>
        </w:pict>
      </w:r>
      <w:r>
        <w:pict w14:anchorId="6AD70A65">
          <v:rect id="docshape69" o:spid="_x0000_s2293" alt="" style="position:absolute;left:0;text-align:left;margin-left:92.05pt;margin-top:168.45pt;width:446.6pt;height:1.2pt;z-index:-17710592;mso-wrap-edited:f;mso-width-percent:0;mso-height-percent:0;mso-position-horizontal-relative:page;mso-width-percent:0;mso-height-percent:0" fillcolor="black" stroked="f">
            <w10:wrap anchorx="page"/>
          </v:rect>
        </w:pict>
      </w:r>
      <w:r>
        <w:pict w14:anchorId="3ACF2C68">
          <v:rect id="docshape70" o:spid="_x0000_s2292" alt="" style="position:absolute;left:0;text-align:left;margin-left:92.05pt;margin-top:182.25pt;width:446.6pt;height:1.2pt;z-index:-17710080;mso-wrap-edited:f;mso-width-percent:0;mso-height-percent:0;mso-position-horizontal-relative:page;mso-width-percent:0;mso-height-percent:0" fillcolor="black" stroked="f">
            <w10:wrap anchorx="page"/>
          </v:rect>
        </w:pict>
      </w:r>
      <w:r>
        <w:pict w14:anchorId="211B644E">
          <v:rect id="docshape71" o:spid="_x0000_s2291" alt="" style="position:absolute;left:0;text-align:left;margin-left:92.05pt;margin-top:196.05pt;width:446.6pt;height:1.2pt;z-index:-17709568;mso-wrap-edited:f;mso-width-percent:0;mso-height-percent:0;mso-position-horizontal-relative:page;mso-width-percent:0;mso-height-percent:0" fillcolor="black" stroked="f">
            <w10:wrap anchorx="page"/>
          </v:rect>
        </w:pict>
      </w:r>
      <w:r>
        <w:pict w14:anchorId="6A1FDDE8">
          <v:rect id="docshape72" o:spid="_x0000_s2290" alt="" style="position:absolute;left:0;text-align:left;margin-left:92.05pt;margin-top:209.85pt;width:446.6pt;height:1.2pt;z-index:-17709056;mso-wrap-edited:f;mso-width-percent:0;mso-height-percent:0;mso-position-horizontal-relative:page;mso-width-percent:0;mso-height-percent:0" fillcolor="black" stroked="f">
            <w10:wrap anchorx="page"/>
          </v:rect>
        </w:pict>
      </w:r>
      <w:r>
        <w:pict w14:anchorId="4C1B9E1C">
          <v:rect id="docshape73" o:spid="_x0000_s2289" alt="" style="position:absolute;left:0;text-align:left;margin-left:92.05pt;margin-top:223.65pt;width:446.6pt;height:1.2pt;z-index:-17708544;mso-wrap-edited:f;mso-width-percent:0;mso-height-percent:0;mso-position-horizontal-relative:page;mso-width-percent:0;mso-height-percent:0" fillcolor="black" stroked="f">
            <w10:wrap anchorx="page"/>
          </v:rect>
        </w:pict>
      </w:r>
      <w:r w:rsidR="00000000">
        <w:rPr>
          <w:sz w:val="24"/>
        </w:rPr>
        <w:t>management and</w:t>
      </w:r>
      <w:r w:rsidR="00000000">
        <w:rPr>
          <w:spacing w:val="-2"/>
          <w:sz w:val="24"/>
        </w:rPr>
        <w:t xml:space="preserve"> </w:t>
      </w:r>
      <w:r w:rsidR="00000000">
        <w:rPr>
          <w:sz w:val="24"/>
        </w:rPr>
        <w:t>operation</w:t>
      </w:r>
      <w:r w:rsidR="00000000">
        <w:rPr>
          <w:spacing w:val="-2"/>
          <w:sz w:val="24"/>
        </w:rPr>
        <w:t xml:space="preserve"> </w:t>
      </w:r>
      <w:r w:rsidR="00000000">
        <w:rPr>
          <w:sz w:val="24"/>
        </w:rPr>
        <w:t>of</w:t>
      </w:r>
      <w:r w:rsidR="00000000">
        <w:rPr>
          <w:spacing w:val="-2"/>
          <w:sz w:val="24"/>
        </w:rPr>
        <w:t xml:space="preserve"> </w:t>
      </w:r>
      <w:r w:rsidR="00000000">
        <w:rPr>
          <w:b/>
          <w:sz w:val="24"/>
        </w:rPr>
        <w:t>critical</w:t>
      </w:r>
      <w:r w:rsidR="00000000">
        <w:rPr>
          <w:b/>
          <w:spacing w:val="-2"/>
          <w:sz w:val="24"/>
        </w:rPr>
        <w:t xml:space="preserve"> </w:t>
      </w:r>
      <w:r w:rsidR="00000000">
        <w:rPr>
          <w:b/>
          <w:sz w:val="24"/>
        </w:rPr>
        <w:t>digital</w:t>
      </w:r>
      <w:r w:rsidR="00000000">
        <w:rPr>
          <w:b/>
          <w:spacing w:val="-2"/>
          <w:sz w:val="24"/>
        </w:rPr>
        <w:t xml:space="preserve"> </w:t>
      </w:r>
      <w:r w:rsidR="00000000">
        <w:rPr>
          <w:b/>
          <w:sz w:val="24"/>
        </w:rPr>
        <w:t>infrastructure</w:t>
      </w:r>
      <w:r w:rsidR="00000000">
        <w:rPr>
          <w:b/>
          <w:spacing w:val="-1"/>
          <w:sz w:val="24"/>
        </w:rPr>
        <w:t xml:space="preserve"> </w:t>
      </w:r>
      <w:r w:rsidR="00000000">
        <w:rPr>
          <w:b/>
          <w:sz w:val="24"/>
        </w:rPr>
        <w:t>as</w:t>
      </w:r>
      <w:r w:rsidR="00000000">
        <w:rPr>
          <w:b/>
          <w:spacing w:val="-2"/>
          <w:sz w:val="24"/>
        </w:rPr>
        <w:t xml:space="preserve"> </w:t>
      </w:r>
      <w:r w:rsidR="00000000">
        <w:rPr>
          <w:b/>
          <w:sz w:val="24"/>
        </w:rPr>
        <w:t>listed</w:t>
      </w:r>
      <w:r w:rsidR="00000000">
        <w:rPr>
          <w:b/>
          <w:spacing w:val="-2"/>
          <w:sz w:val="24"/>
        </w:rPr>
        <w:t xml:space="preserve"> </w:t>
      </w:r>
      <w:r w:rsidR="00000000">
        <w:rPr>
          <w:b/>
          <w:sz w:val="24"/>
        </w:rPr>
        <w:t>in</w:t>
      </w:r>
      <w:r w:rsidR="00000000">
        <w:rPr>
          <w:b/>
          <w:spacing w:val="-1"/>
          <w:sz w:val="24"/>
        </w:rPr>
        <w:t xml:space="preserve"> </w:t>
      </w:r>
      <w:r w:rsidR="00000000">
        <w:rPr>
          <w:b/>
          <w:sz w:val="24"/>
        </w:rPr>
        <w:t>Annex</w:t>
      </w:r>
      <w:r w:rsidR="00000000">
        <w:rPr>
          <w:b/>
          <w:spacing w:val="-2"/>
          <w:sz w:val="24"/>
        </w:rPr>
        <w:t xml:space="preserve"> </w:t>
      </w:r>
      <w:r w:rsidR="00000000">
        <w:rPr>
          <w:b/>
          <w:sz w:val="24"/>
        </w:rPr>
        <w:t>I</w:t>
      </w:r>
      <w:r w:rsidR="00000000">
        <w:rPr>
          <w:b/>
          <w:spacing w:val="-3"/>
          <w:sz w:val="24"/>
        </w:rPr>
        <w:t xml:space="preserve"> </w:t>
      </w:r>
      <w:r w:rsidR="00000000">
        <w:rPr>
          <w:b/>
          <w:sz w:val="24"/>
        </w:rPr>
        <w:t>point</w:t>
      </w:r>
      <w:r w:rsidR="00000000">
        <w:rPr>
          <w:b/>
          <w:spacing w:val="-2"/>
          <w:sz w:val="24"/>
        </w:rPr>
        <w:t xml:space="preserve"> </w:t>
      </w:r>
      <w:r w:rsidR="00000000">
        <w:rPr>
          <w:b/>
          <w:sz w:val="24"/>
        </w:rPr>
        <w:t>8</w:t>
      </w:r>
      <w:r w:rsidR="00000000">
        <w:rPr>
          <w:b/>
          <w:spacing w:val="-2"/>
          <w:sz w:val="24"/>
        </w:rPr>
        <w:t xml:space="preserve"> </w:t>
      </w:r>
      <w:r w:rsidR="00000000">
        <w:rPr>
          <w:b/>
          <w:sz w:val="24"/>
        </w:rPr>
        <w:t xml:space="preserve">of the Directive on the resilience of critical entities, </w:t>
      </w:r>
      <w:r w:rsidR="00000000">
        <w:rPr>
          <w:sz w:val="24"/>
        </w:rPr>
        <w:t>road traffic and the supply</w:t>
      </w:r>
      <w:r w:rsidR="00000000">
        <w:rPr>
          <w:spacing w:val="-3"/>
          <w:sz w:val="24"/>
        </w:rPr>
        <w:t xml:space="preserve"> </w:t>
      </w:r>
      <w:r w:rsidR="00000000">
        <w:rPr>
          <w:sz w:val="24"/>
        </w:rPr>
        <w:t>of water, gas, heating and electricity, since their failure or malfunctioning may put at risk the life and health</w:t>
      </w:r>
      <w:r w:rsidR="00000000">
        <w:rPr>
          <w:spacing w:val="-1"/>
          <w:sz w:val="24"/>
        </w:rPr>
        <w:t xml:space="preserve"> </w:t>
      </w:r>
      <w:r w:rsidR="00000000">
        <w:rPr>
          <w:sz w:val="24"/>
        </w:rPr>
        <w:t>of</w:t>
      </w:r>
      <w:r w:rsidR="00000000">
        <w:rPr>
          <w:spacing w:val="-2"/>
          <w:sz w:val="24"/>
        </w:rPr>
        <w:t xml:space="preserve"> </w:t>
      </w:r>
      <w:r w:rsidR="00000000">
        <w:rPr>
          <w:sz w:val="24"/>
        </w:rPr>
        <w:t>persons</w:t>
      </w:r>
      <w:r w:rsidR="00000000">
        <w:rPr>
          <w:spacing w:val="-2"/>
          <w:sz w:val="24"/>
        </w:rPr>
        <w:t xml:space="preserve"> </w:t>
      </w:r>
      <w:r w:rsidR="00000000">
        <w:rPr>
          <w:sz w:val="24"/>
        </w:rPr>
        <w:t>at</w:t>
      </w:r>
      <w:r w:rsidR="00000000">
        <w:rPr>
          <w:spacing w:val="-1"/>
          <w:sz w:val="24"/>
        </w:rPr>
        <w:t xml:space="preserve"> </w:t>
      </w:r>
      <w:r w:rsidR="00000000">
        <w:rPr>
          <w:sz w:val="24"/>
        </w:rPr>
        <w:t>large scale</w:t>
      </w:r>
      <w:r w:rsidR="00000000">
        <w:rPr>
          <w:spacing w:val="-2"/>
          <w:sz w:val="24"/>
        </w:rPr>
        <w:t xml:space="preserve"> </w:t>
      </w:r>
      <w:r w:rsidR="00000000">
        <w:rPr>
          <w:sz w:val="24"/>
        </w:rPr>
        <w:t>and</w:t>
      </w:r>
      <w:r w:rsidR="00000000">
        <w:rPr>
          <w:spacing w:val="-1"/>
          <w:sz w:val="24"/>
        </w:rPr>
        <w:t xml:space="preserve"> </w:t>
      </w:r>
      <w:r w:rsidR="00000000">
        <w:rPr>
          <w:sz w:val="24"/>
        </w:rPr>
        <w:t>lead</w:t>
      </w:r>
      <w:r w:rsidR="00000000">
        <w:rPr>
          <w:spacing w:val="-1"/>
          <w:sz w:val="24"/>
        </w:rPr>
        <w:t xml:space="preserve"> </w:t>
      </w:r>
      <w:r w:rsidR="00000000">
        <w:rPr>
          <w:sz w:val="24"/>
        </w:rPr>
        <w:t>to</w:t>
      </w:r>
      <w:r w:rsidR="00000000">
        <w:rPr>
          <w:spacing w:val="-1"/>
          <w:sz w:val="24"/>
        </w:rPr>
        <w:t xml:space="preserve"> </w:t>
      </w:r>
      <w:r w:rsidR="00000000">
        <w:rPr>
          <w:sz w:val="24"/>
        </w:rPr>
        <w:t>appreciable</w:t>
      </w:r>
      <w:r w:rsidR="00000000">
        <w:rPr>
          <w:spacing w:val="-2"/>
          <w:sz w:val="24"/>
        </w:rPr>
        <w:t xml:space="preserve"> </w:t>
      </w:r>
      <w:r w:rsidR="00000000">
        <w:rPr>
          <w:sz w:val="24"/>
        </w:rPr>
        <w:t>disruptions</w:t>
      </w:r>
      <w:r w:rsidR="00000000">
        <w:rPr>
          <w:spacing w:val="-1"/>
          <w:sz w:val="24"/>
        </w:rPr>
        <w:t xml:space="preserve"> </w:t>
      </w:r>
      <w:r w:rsidR="00000000">
        <w:rPr>
          <w:sz w:val="24"/>
        </w:rPr>
        <w:t>in</w:t>
      </w:r>
      <w:r w:rsidR="00000000">
        <w:rPr>
          <w:spacing w:val="-2"/>
          <w:sz w:val="24"/>
        </w:rPr>
        <w:t xml:space="preserve"> </w:t>
      </w:r>
      <w:r w:rsidR="00000000">
        <w:rPr>
          <w:sz w:val="24"/>
        </w:rPr>
        <w:t>the</w:t>
      </w:r>
      <w:r w:rsidR="00000000">
        <w:rPr>
          <w:spacing w:val="-2"/>
          <w:sz w:val="24"/>
        </w:rPr>
        <w:t xml:space="preserve"> </w:t>
      </w:r>
      <w:r w:rsidR="00000000">
        <w:rPr>
          <w:sz w:val="24"/>
        </w:rPr>
        <w:t>ordinary</w:t>
      </w:r>
      <w:r w:rsidR="00000000">
        <w:rPr>
          <w:spacing w:val="-5"/>
          <w:sz w:val="24"/>
        </w:rPr>
        <w:t xml:space="preserve"> </w:t>
      </w:r>
      <w:r w:rsidR="00000000">
        <w:rPr>
          <w:sz w:val="24"/>
        </w:rPr>
        <w:t>conduct</w:t>
      </w:r>
      <w:r w:rsidR="00000000">
        <w:rPr>
          <w:spacing w:val="-1"/>
          <w:sz w:val="24"/>
        </w:rPr>
        <w:t xml:space="preserve"> </w:t>
      </w:r>
      <w:r w:rsidR="00000000">
        <w:rPr>
          <w:sz w:val="24"/>
        </w:rPr>
        <w:t xml:space="preserve">of social and economic activities. </w:t>
      </w:r>
      <w:r w:rsidR="00000000">
        <w:rPr>
          <w:b/>
          <w:strike/>
          <w:sz w:val="24"/>
        </w:rPr>
        <w:t>Considering the increasing digitalisation of all sectors of</w:t>
      </w:r>
      <w:r w:rsidR="00000000">
        <w:rPr>
          <w:b/>
          <w:sz w:val="24"/>
        </w:rPr>
        <w:t xml:space="preserve"> the economic and public life, it is also appropriate to classify as high risk AI systems intended to be used to control or as safety components of critical digital infrastructure as listed in Annex I point 8 of the Directive on the resilience of critical entities. Furthermore, AI systems that control</w:t>
      </w:r>
      <w:r w:rsidR="00000000">
        <w:rPr>
          <w:b/>
          <w:spacing w:val="40"/>
          <w:sz w:val="24"/>
        </w:rPr>
        <w:t xml:space="preserve"> </w:t>
      </w:r>
      <w:r w:rsidR="00000000">
        <w:rPr>
          <w:b/>
          <w:sz w:val="24"/>
        </w:rPr>
        <w:t xml:space="preserve">emissions and pollution should also be classified as high-risk, taking into account the serious incidents and the irreversible damage to </w:t>
      </w:r>
      <w:r w:rsidR="00000000">
        <w:rPr>
          <w:b/>
          <w:strike/>
          <w:sz w:val="24"/>
        </w:rPr>
        <w:t>the environment and health that can be caused.</w:t>
      </w:r>
      <w:r w:rsidR="00000000">
        <w:rPr>
          <w:b/>
          <w:sz w:val="24"/>
        </w:rPr>
        <w:t xml:space="preserve"> </w:t>
      </w:r>
      <w:r w:rsidR="00000000">
        <w:rPr>
          <w:b/>
          <w:sz w:val="24"/>
          <w:u w:val="thick"/>
        </w:rPr>
        <w:t>Safety components of critical</w:t>
      </w:r>
      <w:r w:rsidR="00000000">
        <w:rPr>
          <w:b/>
          <w:sz w:val="24"/>
        </w:rPr>
        <w:t xml:space="preserve"> infrastructure, including critical digital infrastrucure, are systems used to directly protect the physical integrity of critical infrastructure or health and safety of persons and property. Failure or malfunctioning of such components might directly lead to risks to the physical integrity of critical infrastructure and thus to risks to health and safety of persons and property. Components intended to be used solely for </w:t>
      </w:r>
      <w:r w:rsidR="00000000">
        <w:rPr>
          <w:b/>
          <w:sz w:val="24"/>
          <w:u w:val="thick"/>
        </w:rPr>
        <w:t>cybersecurity purposes should not qualify as safety components.</w:t>
      </w:r>
      <w:r w:rsidR="00000000">
        <w:rPr>
          <w:b/>
          <w:sz w:val="24"/>
        </w:rPr>
        <w:t xml:space="preserve"> Examples of safety components of such critical infrastructure may include systems for monitoring water pressure</w:t>
      </w:r>
      <w:r w:rsidR="00000000">
        <w:rPr>
          <w:b/>
          <w:strike/>
          <w:sz w:val="24"/>
          <w:u w:val="thick"/>
        </w:rPr>
        <w:t>, radiation controlling systems in relation to communication antennas</w:t>
      </w:r>
      <w:r w:rsidR="00000000">
        <w:rPr>
          <w:b/>
          <w:sz w:val="24"/>
        </w:rPr>
        <w:t xml:space="preserve"> or fire alarm controlling systems in cloud computing centres.</w:t>
      </w:r>
    </w:p>
    <w:p w14:paraId="7483CE1B" w14:textId="77777777" w:rsidR="00F769AC" w:rsidRDefault="00F769AC">
      <w:pPr>
        <w:pStyle w:val="BodyText"/>
        <w:rPr>
          <w:b/>
          <w:sz w:val="21"/>
        </w:rPr>
      </w:pPr>
    </w:p>
    <w:p w14:paraId="7F86CA1B" w14:textId="77777777" w:rsidR="00F769AC" w:rsidRDefault="00000000">
      <w:pPr>
        <w:pStyle w:val="ListParagraph"/>
        <w:numPr>
          <w:ilvl w:val="0"/>
          <w:numId w:val="104"/>
        </w:numPr>
        <w:tabs>
          <w:tab w:val="left" w:pos="842"/>
        </w:tabs>
        <w:ind w:right="110"/>
        <w:jc w:val="both"/>
        <w:rPr>
          <w:sz w:val="24"/>
        </w:rPr>
      </w:pPr>
      <w:r>
        <w:rPr>
          <w:sz w:val="24"/>
        </w:rPr>
        <w:t>AI systems used in education or vocational training, notably for determining access</w:t>
      </w:r>
      <w:r>
        <w:rPr>
          <w:b/>
          <w:sz w:val="24"/>
        </w:rPr>
        <w:t xml:space="preserve">, admission </w:t>
      </w:r>
      <w:r>
        <w:rPr>
          <w:sz w:val="24"/>
        </w:rPr>
        <w:t xml:space="preserve">or assigning persons to educational and vocational training institutions </w:t>
      </w:r>
      <w:r>
        <w:rPr>
          <w:b/>
          <w:sz w:val="24"/>
        </w:rPr>
        <w:t xml:space="preserve">or programmes at all levels </w:t>
      </w:r>
      <w:r>
        <w:rPr>
          <w:sz w:val="24"/>
        </w:rPr>
        <w:t xml:space="preserve">or to evaluate </w:t>
      </w:r>
      <w:r>
        <w:rPr>
          <w:b/>
          <w:sz w:val="24"/>
        </w:rPr>
        <w:t xml:space="preserve">learning outcomes of </w:t>
      </w:r>
      <w:r>
        <w:rPr>
          <w:sz w:val="24"/>
        </w:rPr>
        <w:t xml:space="preserve">persons </w:t>
      </w:r>
      <w:r>
        <w:rPr>
          <w:strike/>
          <w:sz w:val="24"/>
        </w:rPr>
        <w:t>on tests as part of or</w:t>
      </w:r>
      <w:r>
        <w:rPr>
          <w:sz w:val="24"/>
        </w:rPr>
        <w:t xml:space="preserve"> </w:t>
      </w:r>
      <w:r>
        <w:rPr>
          <w:strike/>
          <w:sz w:val="24"/>
        </w:rPr>
        <w:t>as a precondition for their education</w:t>
      </w:r>
      <w:r>
        <w:rPr>
          <w:sz w:val="24"/>
        </w:rPr>
        <w:t xml:space="preserve"> should be considered high-risk, since they may determine</w:t>
      </w:r>
      <w:r>
        <w:rPr>
          <w:spacing w:val="-3"/>
          <w:sz w:val="24"/>
        </w:rPr>
        <w:t xml:space="preserve"> </w:t>
      </w:r>
      <w:r>
        <w:rPr>
          <w:sz w:val="24"/>
        </w:rPr>
        <w:t>the</w:t>
      </w:r>
      <w:r>
        <w:rPr>
          <w:spacing w:val="-1"/>
          <w:sz w:val="24"/>
        </w:rPr>
        <w:t xml:space="preserve"> </w:t>
      </w:r>
      <w:r>
        <w:rPr>
          <w:sz w:val="24"/>
        </w:rPr>
        <w:t>educational</w:t>
      </w:r>
      <w:r>
        <w:rPr>
          <w:spacing w:val="-2"/>
          <w:sz w:val="24"/>
        </w:rPr>
        <w:t xml:space="preserve"> </w:t>
      </w:r>
      <w:r>
        <w:rPr>
          <w:sz w:val="24"/>
        </w:rPr>
        <w:t>and</w:t>
      </w:r>
      <w:r>
        <w:rPr>
          <w:spacing w:val="-2"/>
          <w:sz w:val="24"/>
        </w:rPr>
        <w:t xml:space="preserve"> </w:t>
      </w:r>
      <w:r>
        <w:rPr>
          <w:sz w:val="24"/>
        </w:rPr>
        <w:t>professional</w:t>
      </w:r>
      <w:r>
        <w:rPr>
          <w:spacing w:val="-2"/>
          <w:sz w:val="24"/>
        </w:rPr>
        <w:t xml:space="preserve"> </w:t>
      </w:r>
      <w:r>
        <w:rPr>
          <w:sz w:val="24"/>
        </w:rPr>
        <w:t>course</w:t>
      </w:r>
      <w:r>
        <w:rPr>
          <w:spacing w:val="-1"/>
          <w:sz w:val="24"/>
        </w:rPr>
        <w:t xml:space="preserve"> </w:t>
      </w:r>
      <w:r>
        <w:rPr>
          <w:sz w:val="24"/>
        </w:rPr>
        <w:t>of</w:t>
      </w:r>
      <w:r>
        <w:rPr>
          <w:spacing w:val="-2"/>
          <w:sz w:val="24"/>
        </w:rPr>
        <w:t xml:space="preserve"> </w:t>
      </w:r>
      <w:r>
        <w:rPr>
          <w:sz w:val="24"/>
        </w:rPr>
        <w:t>a</w:t>
      </w:r>
      <w:r>
        <w:rPr>
          <w:spacing w:val="-4"/>
          <w:sz w:val="24"/>
        </w:rPr>
        <w:t xml:space="preserve"> </w:t>
      </w:r>
      <w:r>
        <w:rPr>
          <w:sz w:val="24"/>
        </w:rPr>
        <w:t>person’s</w:t>
      </w:r>
      <w:r>
        <w:rPr>
          <w:spacing w:val="-3"/>
          <w:sz w:val="24"/>
        </w:rPr>
        <w:t xml:space="preserve"> </w:t>
      </w:r>
      <w:r>
        <w:rPr>
          <w:sz w:val="24"/>
        </w:rPr>
        <w:t>life</w:t>
      </w:r>
      <w:r>
        <w:rPr>
          <w:spacing w:val="-3"/>
          <w:sz w:val="24"/>
        </w:rPr>
        <w:t xml:space="preserve"> </w:t>
      </w:r>
      <w:r>
        <w:rPr>
          <w:sz w:val="24"/>
        </w:rPr>
        <w:t>and</w:t>
      </w:r>
      <w:r>
        <w:rPr>
          <w:spacing w:val="-2"/>
          <w:sz w:val="24"/>
        </w:rPr>
        <w:t xml:space="preserve"> </w:t>
      </w:r>
      <w:r>
        <w:rPr>
          <w:sz w:val="24"/>
        </w:rPr>
        <w:t>therefore</w:t>
      </w:r>
      <w:r>
        <w:rPr>
          <w:spacing w:val="-3"/>
          <w:sz w:val="24"/>
        </w:rPr>
        <w:t xml:space="preserve"> </w:t>
      </w:r>
      <w:r>
        <w:rPr>
          <w:sz w:val="24"/>
        </w:rPr>
        <w:t>affect</w:t>
      </w:r>
      <w:r>
        <w:rPr>
          <w:spacing w:val="-2"/>
          <w:sz w:val="24"/>
        </w:rPr>
        <w:t xml:space="preserve"> </w:t>
      </w:r>
      <w:r>
        <w:rPr>
          <w:sz w:val="24"/>
        </w:rPr>
        <w:t>their ability to secure their livelihood. When improperly designed and used, such systems may violate the right to education and training as well as the right not to be discriminated against and perpetuate historical patterns of discrimination.</w:t>
      </w:r>
    </w:p>
    <w:p w14:paraId="5117452F" w14:textId="77777777" w:rsidR="00F769AC" w:rsidRDefault="00000000">
      <w:pPr>
        <w:pStyle w:val="ListParagraph"/>
        <w:numPr>
          <w:ilvl w:val="0"/>
          <w:numId w:val="104"/>
        </w:numPr>
        <w:tabs>
          <w:tab w:val="left" w:pos="842"/>
        </w:tabs>
        <w:ind w:right="110"/>
        <w:jc w:val="both"/>
        <w:rPr>
          <w:sz w:val="24"/>
        </w:rPr>
      </w:pPr>
      <w:r>
        <w:rPr>
          <w:sz w:val="24"/>
        </w:rPr>
        <w:t xml:space="preserve">AI systems used in employment, workers management and access to self-employment, notably for the recruitment and selection of persons, for making decisions on promotion and termination and for task allocation </w:t>
      </w:r>
      <w:r>
        <w:rPr>
          <w:b/>
          <w:sz w:val="24"/>
        </w:rPr>
        <w:t>based on individual behavior or personal traits or characteristics</w:t>
      </w:r>
      <w:r>
        <w:rPr>
          <w:sz w:val="24"/>
        </w:rPr>
        <w:t xml:space="preserve">, monitoring or evaluation of persons in work-related contractual relationships, should also be classified as high-risk, since those systems may appreciably impact future career prospects and livelihoods of these persons. Relevant work-related contractual relationships should involve employees and persons providing services through platforms as referred to in the Commission Work Programme 2021. Such persons should in </w:t>
      </w:r>
      <w:r>
        <w:rPr>
          <w:sz w:val="24"/>
        </w:rPr>
        <w:lastRenderedPageBreak/>
        <w:t>principle not be considered users within the meaning of this Regulation. Throughout the recruitment process and in the</w:t>
      </w:r>
      <w:r>
        <w:rPr>
          <w:spacing w:val="-1"/>
          <w:sz w:val="24"/>
        </w:rPr>
        <w:t xml:space="preserve"> </w:t>
      </w:r>
      <w:r>
        <w:rPr>
          <w:sz w:val="24"/>
        </w:rPr>
        <w:t>evaluation, promotion, or</w:t>
      </w:r>
      <w:r>
        <w:rPr>
          <w:spacing w:val="-1"/>
          <w:sz w:val="24"/>
        </w:rPr>
        <w:t xml:space="preserve"> </w:t>
      </w:r>
      <w:r>
        <w:rPr>
          <w:sz w:val="24"/>
        </w:rPr>
        <w:t>retention of 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381EF333" w14:textId="77777777" w:rsidR="00F769AC" w:rsidRDefault="00000000">
      <w:pPr>
        <w:pStyle w:val="ListParagraph"/>
        <w:numPr>
          <w:ilvl w:val="0"/>
          <w:numId w:val="104"/>
        </w:numPr>
        <w:tabs>
          <w:tab w:val="left" w:pos="842"/>
        </w:tabs>
        <w:ind w:right="110"/>
        <w:jc w:val="both"/>
        <w:rPr>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w:t>
      </w:r>
      <w:r>
        <w:rPr>
          <w:spacing w:val="26"/>
          <w:sz w:val="24"/>
        </w:rPr>
        <w:t xml:space="preserve"> </w:t>
      </w:r>
      <w:r>
        <w:rPr>
          <w:sz w:val="24"/>
        </w:rPr>
        <w:t>as</w:t>
      </w:r>
      <w:r>
        <w:rPr>
          <w:spacing w:val="26"/>
          <w:sz w:val="24"/>
        </w:rPr>
        <w:t xml:space="preserve"> </w:t>
      </w:r>
      <w:r>
        <w:rPr>
          <w:sz w:val="24"/>
        </w:rPr>
        <w:t>high-risk</w:t>
      </w:r>
      <w:r>
        <w:rPr>
          <w:spacing w:val="26"/>
          <w:sz w:val="24"/>
        </w:rPr>
        <w:t xml:space="preserve"> </w:t>
      </w:r>
      <w:r>
        <w:rPr>
          <w:sz w:val="24"/>
        </w:rPr>
        <w:t>AI</w:t>
      </w:r>
      <w:r>
        <w:rPr>
          <w:spacing w:val="23"/>
          <w:sz w:val="24"/>
        </w:rPr>
        <w:t xml:space="preserve"> </w:t>
      </w:r>
      <w:r>
        <w:rPr>
          <w:sz w:val="24"/>
        </w:rPr>
        <w:t>systems,</w:t>
      </w:r>
      <w:r>
        <w:rPr>
          <w:spacing w:val="26"/>
          <w:sz w:val="24"/>
        </w:rPr>
        <w:t xml:space="preserve"> </w:t>
      </w:r>
      <w:r>
        <w:rPr>
          <w:sz w:val="24"/>
        </w:rPr>
        <w:t>since</w:t>
      </w:r>
      <w:r>
        <w:rPr>
          <w:spacing w:val="25"/>
          <w:sz w:val="24"/>
        </w:rPr>
        <w:t xml:space="preserve"> </w:t>
      </w:r>
      <w:r>
        <w:rPr>
          <w:sz w:val="24"/>
        </w:rPr>
        <w:t>they</w:t>
      </w:r>
      <w:r>
        <w:rPr>
          <w:spacing w:val="21"/>
          <w:sz w:val="24"/>
        </w:rPr>
        <w:t xml:space="preserve"> </w:t>
      </w:r>
      <w:r>
        <w:rPr>
          <w:sz w:val="24"/>
        </w:rPr>
        <w:t>determine</w:t>
      </w:r>
      <w:r>
        <w:rPr>
          <w:spacing w:val="25"/>
          <w:sz w:val="24"/>
        </w:rPr>
        <w:t xml:space="preserve"> </w:t>
      </w:r>
      <w:r>
        <w:rPr>
          <w:sz w:val="24"/>
        </w:rPr>
        <w:t>those</w:t>
      </w:r>
      <w:r>
        <w:rPr>
          <w:spacing w:val="26"/>
          <w:sz w:val="24"/>
        </w:rPr>
        <w:t xml:space="preserve"> </w:t>
      </w:r>
      <w:r>
        <w:rPr>
          <w:sz w:val="24"/>
        </w:rPr>
        <w:t>persons’</w:t>
      </w:r>
      <w:r>
        <w:rPr>
          <w:spacing w:val="25"/>
          <w:sz w:val="24"/>
        </w:rPr>
        <w:t xml:space="preserve"> </w:t>
      </w:r>
      <w:r>
        <w:rPr>
          <w:sz w:val="24"/>
        </w:rPr>
        <w:t>access</w:t>
      </w:r>
      <w:r>
        <w:rPr>
          <w:spacing w:val="26"/>
          <w:sz w:val="24"/>
        </w:rPr>
        <w:t xml:space="preserve"> </w:t>
      </w:r>
      <w:r>
        <w:rPr>
          <w:sz w:val="24"/>
        </w:rPr>
        <w:t>to</w:t>
      </w:r>
      <w:r>
        <w:rPr>
          <w:spacing w:val="27"/>
          <w:sz w:val="24"/>
        </w:rPr>
        <w:t xml:space="preserve"> </w:t>
      </w:r>
      <w:r>
        <w:rPr>
          <w:sz w:val="24"/>
        </w:rPr>
        <w:t>financial</w:t>
      </w:r>
    </w:p>
    <w:p w14:paraId="1664C0B9" w14:textId="77777777" w:rsidR="00F769AC" w:rsidRDefault="00F769AC">
      <w:pPr>
        <w:jc w:val="both"/>
        <w:rPr>
          <w:sz w:val="24"/>
        </w:rPr>
        <w:sectPr w:rsidR="00F769AC">
          <w:pgSz w:w="11910" w:h="16840"/>
          <w:pgMar w:top="940" w:right="1020" w:bottom="1320" w:left="1000" w:header="0" w:footer="1130" w:gutter="0"/>
          <w:cols w:space="720"/>
        </w:sectPr>
      </w:pPr>
    </w:p>
    <w:p w14:paraId="324240D7" w14:textId="77777777" w:rsidR="00F769AC" w:rsidRDefault="00000000">
      <w:pPr>
        <w:spacing w:before="77"/>
        <w:ind w:left="841" w:right="110"/>
        <w:jc w:val="both"/>
        <w:rPr>
          <w:b/>
          <w:sz w:val="24"/>
        </w:rPr>
      </w:pPr>
      <w:r>
        <w:rPr>
          <w:sz w:val="24"/>
        </w:rPr>
        <w:lastRenderedPageBreak/>
        <w:t>resources or essential services such as housing, electricity, and telecommunication services. AI systems used for this purpose may lead to discrimination of persons or groups and perpetuate historical patterns of discrimination, for example based on racial or ethnic</w:t>
      </w:r>
      <w:r>
        <w:rPr>
          <w:spacing w:val="40"/>
          <w:sz w:val="24"/>
        </w:rPr>
        <w:t xml:space="preserve"> </w:t>
      </w:r>
      <w:r>
        <w:rPr>
          <w:sz w:val="24"/>
        </w:rPr>
        <w:t>origins, disabilities, age, sexual orientation, or create new forms of discriminatory impacts. Considering</w:t>
      </w:r>
      <w:r>
        <w:rPr>
          <w:spacing w:val="-3"/>
          <w:sz w:val="24"/>
        </w:rPr>
        <w:t xml:space="preserve"> </w:t>
      </w:r>
      <w:r>
        <w:rPr>
          <w:sz w:val="24"/>
        </w:rPr>
        <w:t>the</w:t>
      </w:r>
      <w:r>
        <w:rPr>
          <w:spacing w:val="-1"/>
          <w:sz w:val="24"/>
        </w:rPr>
        <w:t xml:space="preserve"> </w:t>
      </w:r>
      <w:r>
        <w:rPr>
          <w:sz w:val="24"/>
        </w:rPr>
        <w:t>very</w:t>
      </w:r>
      <w:r>
        <w:rPr>
          <w:spacing w:val="-5"/>
          <w:sz w:val="24"/>
        </w:rPr>
        <w:t xml:space="preserve"> </w:t>
      </w:r>
      <w:r>
        <w:rPr>
          <w:sz w:val="24"/>
        </w:rPr>
        <w:t>limited</w:t>
      </w:r>
      <w:r>
        <w:rPr>
          <w:spacing w:val="-1"/>
          <w:sz w:val="24"/>
        </w:rPr>
        <w:t xml:space="preserve"> </w:t>
      </w:r>
      <w:r>
        <w:rPr>
          <w:sz w:val="24"/>
        </w:rPr>
        <w:t>scale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impact and the</w:t>
      </w:r>
      <w:r>
        <w:rPr>
          <w:spacing w:val="-1"/>
          <w:sz w:val="24"/>
        </w:rPr>
        <w:t xml:space="preserve"> </w:t>
      </w:r>
      <w:r>
        <w:rPr>
          <w:sz w:val="24"/>
        </w:rPr>
        <w:t>available</w:t>
      </w:r>
      <w:r>
        <w:rPr>
          <w:spacing w:val="-1"/>
          <w:sz w:val="24"/>
        </w:rPr>
        <w:t xml:space="preserve"> </w:t>
      </w:r>
      <w:r>
        <w:rPr>
          <w:sz w:val="24"/>
        </w:rPr>
        <w:t>alternatives on the</w:t>
      </w:r>
      <w:r>
        <w:rPr>
          <w:spacing w:val="-1"/>
          <w:sz w:val="24"/>
        </w:rPr>
        <w:t xml:space="preserve"> </w:t>
      </w:r>
      <w:r>
        <w:rPr>
          <w:sz w:val="24"/>
        </w:rPr>
        <w:t xml:space="preserve">market, it is appropriate to exempt AI systems for the purpose of creditworthiness assessment and credit scoring when put into service by </w:t>
      </w:r>
      <w:r>
        <w:rPr>
          <w:strike/>
          <w:sz w:val="24"/>
        </w:rPr>
        <w:t>small-scale providers</w:t>
      </w:r>
      <w:r>
        <w:rPr>
          <w:sz w:val="24"/>
        </w:rPr>
        <w:t xml:space="preserve"> </w:t>
      </w:r>
      <w:r>
        <w:rPr>
          <w:b/>
          <w:strike/>
          <w:sz w:val="24"/>
        </w:rPr>
        <w:t>SMEs,</w:t>
      </w:r>
      <w:r>
        <w:rPr>
          <w:b/>
          <w:sz w:val="24"/>
        </w:rPr>
        <w:t xml:space="preserve"> micro or small entreprises, as defined in the Annex of Commission Recommendation 2003/361/EC </w:t>
      </w:r>
      <w:r>
        <w:rPr>
          <w:b/>
          <w:strike/>
          <w:sz w:val="24"/>
        </w:rPr>
        <w:t>including start-ups,</w:t>
      </w:r>
      <w:r>
        <w:rPr>
          <w:b/>
          <w:sz w:val="24"/>
        </w:rPr>
        <w:t xml:space="preserve"> </w:t>
      </w:r>
      <w:r>
        <w:rPr>
          <w:sz w:val="24"/>
        </w:rPr>
        <w:t xml:space="preserve">for their own use. Natural persons applying for or receiving </w:t>
      </w:r>
      <w:r>
        <w:rPr>
          <w:b/>
          <w:sz w:val="24"/>
        </w:rPr>
        <w:t xml:space="preserve">essential </w:t>
      </w:r>
      <w:r>
        <w:rPr>
          <w:sz w:val="24"/>
        </w:rPr>
        <w:t>public assistance benefits and services from public authorities are typically dependent on those benefits and services and in a vulnerable position in relation to the responsible authorities. If AI systems are used for determining whether such benefits and services</w:t>
      </w:r>
      <w:r>
        <w:rPr>
          <w:spacing w:val="80"/>
          <w:sz w:val="24"/>
        </w:rPr>
        <w:t xml:space="preserve"> </w:t>
      </w:r>
      <w:r>
        <w:rPr>
          <w:sz w:val="24"/>
        </w:rPr>
        <w:t xml:space="preserve">should be denied, reduced, revoked or reclaimed by authorities, </w:t>
      </w:r>
      <w:r>
        <w:rPr>
          <w:b/>
          <w:sz w:val="24"/>
          <w:u w:val="thick"/>
        </w:rPr>
        <w:t>including whether</w:t>
      </w:r>
      <w:r>
        <w:rPr>
          <w:b/>
          <w:sz w:val="24"/>
        </w:rPr>
        <w:t xml:space="preserve"> </w:t>
      </w:r>
      <w:r>
        <w:rPr>
          <w:b/>
          <w:sz w:val="24"/>
          <w:u w:val="thick"/>
        </w:rPr>
        <w:t>beneficiaries are legitimately entitled to such benefits or services,</w:t>
      </w:r>
      <w:r>
        <w:rPr>
          <w:b/>
          <w:sz w:val="24"/>
        </w:rPr>
        <w:t xml:space="preserve"> </w:t>
      </w:r>
      <w:r>
        <w:rPr>
          <w:strike/>
          <w:sz w:val="24"/>
          <w:u w:val="single"/>
        </w:rPr>
        <w:t>they</w:t>
      </w:r>
      <w:r>
        <w:rPr>
          <w:sz w:val="24"/>
        </w:rPr>
        <w:t xml:space="preserve"> </w:t>
      </w:r>
      <w:r>
        <w:rPr>
          <w:b/>
          <w:sz w:val="24"/>
          <w:u w:val="thick"/>
        </w:rPr>
        <w:t>those systems</w:t>
      </w:r>
      <w:r>
        <w:rPr>
          <w:b/>
          <w:sz w:val="24"/>
        </w:rPr>
        <w:t xml:space="preserve"> </w:t>
      </w:r>
      <w:r>
        <w:rPr>
          <w:sz w:val="24"/>
        </w:rPr>
        <w:t>may have a significant impact on persons’ livelihood and may infringe their fundamental rights, such as the right to social protection, non-discrimination, human dignity or an effective remedy. Those systems should therefore be classified as high-risk. Nonetheless,</w:t>
      </w:r>
      <w:r>
        <w:rPr>
          <w:spacing w:val="40"/>
          <w:sz w:val="24"/>
        </w:rPr>
        <w:t xml:space="preserve"> </w:t>
      </w:r>
      <w:r>
        <w:rPr>
          <w:sz w:val="24"/>
        </w:rPr>
        <w:t>this Regulation should not hamper the development and use of innovative approaches in the public administration, which would stand to benefit from a wider use of compliant and safe AI systems, provided that those systems do not entail a high risk to legal and natural</w:t>
      </w:r>
      <w:r>
        <w:rPr>
          <w:spacing w:val="40"/>
          <w:sz w:val="24"/>
        </w:rPr>
        <w:t xml:space="preserve"> </w:t>
      </w:r>
      <w:r>
        <w:rPr>
          <w:sz w:val="24"/>
        </w:rPr>
        <w:t xml:space="preserve">persons. Finally, AI systems used to dispatch or establish priority in the dispatching of emergency first response services should also be classified as high-risk since they make decisions in very critical situations for the life and health of persons and their property. </w:t>
      </w:r>
      <w:r>
        <w:rPr>
          <w:b/>
          <w:strike/>
          <w:sz w:val="24"/>
        </w:rPr>
        <w:t>AI</w:t>
      </w:r>
      <w:r>
        <w:rPr>
          <w:b/>
          <w:sz w:val="24"/>
        </w:rPr>
        <w:t xml:space="preserve"> </w:t>
      </w:r>
      <w:r>
        <w:rPr>
          <w:b/>
          <w:strike/>
          <w:sz w:val="24"/>
        </w:rPr>
        <w:t>systems are also increasingly used in insurance for premium setting, underwriting and</w:t>
      </w:r>
      <w:r>
        <w:rPr>
          <w:b/>
          <w:sz w:val="24"/>
        </w:rPr>
        <w:t xml:space="preserve"> </w:t>
      </w:r>
      <w:r>
        <w:rPr>
          <w:b/>
          <w:strike/>
          <w:sz w:val="24"/>
        </w:rPr>
        <w:t>claims assessment which, if not duly designed, developed and used, can lead to serious</w:t>
      </w:r>
      <w:r>
        <w:rPr>
          <w:b/>
          <w:sz w:val="24"/>
        </w:rPr>
        <w:t xml:space="preserve"> </w:t>
      </w:r>
      <w:r>
        <w:rPr>
          <w:b/>
          <w:strike/>
          <w:sz w:val="24"/>
        </w:rPr>
        <w:t>consequences for people’s life, including financial exclusion and discrimination.</w:t>
      </w:r>
      <w:r>
        <w:rPr>
          <w:b/>
          <w:sz w:val="24"/>
        </w:rPr>
        <w:t xml:space="preserve"> AI systems are also increasingly used for risk assessment </w:t>
      </w:r>
      <w:r>
        <w:rPr>
          <w:b/>
          <w:sz w:val="24"/>
          <w:u w:val="thick"/>
        </w:rPr>
        <w:t>in relation to natural persons</w:t>
      </w:r>
      <w:r>
        <w:rPr>
          <w:b/>
          <w:spacing w:val="40"/>
          <w:sz w:val="24"/>
        </w:rPr>
        <w:t xml:space="preserve"> </w:t>
      </w:r>
      <w:r>
        <w:rPr>
          <w:b/>
          <w:sz w:val="24"/>
        </w:rPr>
        <w:t xml:space="preserve">and pricing in the case of </w:t>
      </w:r>
      <w:r>
        <w:rPr>
          <w:b/>
          <w:strike/>
          <w:sz w:val="24"/>
          <w:u w:val="thick"/>
        </w:rPr>
        <w:t>insurance products that include</w:t>
      </w:r>
      <w:r>
        <w:rPr>
          <w:b/>
          <w:sz w:val="24"/>
        </w:rPr>
        <w:t xml:space="preserve"> life and health insurance which, if not duly designed, developed and used, can lead to serious consequences for people’s life and health, including financial exclusion and discrimination.</w:t>
      </w:r>
    </w:p>
    <w:p w14:paraId="32BE4475" w14:textId="77777777" w:rsidR="00F769AC" w:rsidRDefault="00F769AC">
      <w:pPr>
        <w:pStyle w:val="BodyText"/>
        <w:spacing w:before="1"/>
        <w:rPr>
          <w:b/>
          <w:sz w:val="21"/>
        </w:rPr>
      </w:pPr>
    </w:p>
    <w:p w14:paraId="485519DD" w14:textId="77777777" w:rsidR="00F769AC" w:rsidRDefault="00000000">
      <w:pPr>
        <w:pStyle w:val="ListParagraph"/>
        <w:numPr>
          <w:ilvl w:val="0"/>
          <w:numId w:val="104"/>
        </w:numPr>
        <w:tabs>
          <w:tab w:val="left" w:pos="842"/>
        </w:tabs>
        <w:ind w:right="112"/>
        <w:jc w:val="both"/>
        <w:rPr>
          <w:sz w:val="24"/>
        </w:rPr>
      </w:pPr>
      <w:r>
        <w:rPr>
          <w:sz w:val="24"/>
        </w:rPr>
        <w:t>Actions by law enforcement authorities involving certain uses of AI systems are characterised</w:t>
      </w:r>
      <w:r>
        <w:rPr>
          <w:spacing w:val="-2"/>
          <w:sz w:val="24"/>
        </w:rPr>
        <w:t xml:space="preserve"> </w:t>
      </w:r>
      <w:r>
        <w:rPr>
          <w:sz w:val="24"/>
        </w:rPr>
        <w:t>by</w:t>
      </w:r>
      <w:r>
        <w:rPr>
          <w:spacing w:val="-5"/>
          <w:sz w:val="24"/>
        </w:rPr>
        <w:t xml:space="preserve"> </w:t>
      </w:r>
      <w:r>
        <w:rPr>
          <w:sz w:val="24"/>
        </w:rPr>
        <w:t>a</w:t>
      </w:r>
      <w:r>
        <w:rPr>
          <w:spacing w:val="-3"/>
          <w:sz w:val="24"/>
        </w:rPr>
        <w:t xml:space="preserve"> </w:t>
      </w:r>
      <w:r>
        <w:rPr>
          <w:sz w:val="24"/>
        </w:rPr>
        <w:t>significant</w:t>
      </w:r>
      <w:r>
        <w:rPr>
          <w:spacing w:val="-2"/>
          <w:sz w:val="24"/>
        </w:rPr>
        <w:t xml:space="preserve"> </w:t>
      </w:r>
      <w:r>
        <w:rPr>
          <w:sz w:val="24"/>
        </w:rPr>
        <w:t>degree</w:t>
      </w:r>
      <w:r>
        <w:rPr>
          <w:spacing w:val="-3"/>
          <w:sz w:val="24"/>
        </w:rPr>
        <w:t xml:space="preserve"> </w:t>
      </w:r>
      <w:r>
        <w:rPr>
          <w:sz w:val="24"/>
        </w:rPr>
        <w:t>of</w:t>
      </w:r>
      <w:r>
        <w:rPr>
          <w:spacing w:val="-2"/>
          <w:sz w:val="24"/>
        </w:rPr>
        <w:t xml:space="preserve"> </w:t>
      </w:r>
      <w:r>
        <w:rPr>
          <w:sz w:val="24"/>
        </w:rPr>
        <w:t>power</w:t>
      </w:r>
      <w:r>
        <w:rPr>
          <w:spacing w:val="-2"/>
          <w:sz w:val="24"/>
        </w:rPr>
        <w:t xml:space="preserve"> </w:t>
      </w:r>
      <w:r>
        <w:rPr>
          <w:sz w:val="24"/>
        </w:rPr>
        <w:t>imbalance</w:t>
      </w:r>
      <w:r>
        <w:rPr>
          <w:spacing w:val="-1"/>
          <w:sz w:val="24"/>
        </w:rPr>
        <w:t xml:space="preserve"> </w:t>
      </w:r>
      <w:r>
        <w:rPr>
          <w:sz w:val="24"/>
        </w:rPr>
        <w:t>and</w:t>
      </w:r>
      <w:r>
        <w:rPr>
          <w:spacing w:val="-2"/>
          <w:sz w:val="24"/>
        </w:rPr>
        <w:t xml:space="preserve"> </w:t>
      </w:r>
      <w:r>
        <w:rPr>
          <w:sz w:val="24"/>
        </w:rPr>
        <w:t>may</w:t>
      </w:r>
      <w:r>
        <w:rPr>
          <w:spacing w:val="-7"/>
          <w:sz w:val="24"/>
        </w:rPr>
        <w:t xml:space="preserve"> </w:t>
      </w:r>
      <w:r>
        <w:rPr>
          <w:sz w:val="24"/>
        </w:rPr>
        <w:t>lead</w:t>
      </w:r>
      <w:r>
        <w:rPr>
          <w:spacing w:val="-2"/>
          <w:sz w:val="24"/>
        </w:rPr>
        <w:t xml:space="preserve"> </w:t>
      </w:r>
      <w:r>
        <w:rPr>
          <w:sz w:val="24"/>
        </w:rPr>
        <w:t>to</w:t>
      </w:r>
      <w:r>
        <w:rPr>
          <w:spacing w:val="-2"/>
          <w:sz w:val="24"/>
        </w:rPr>
        <w:t xml:space="preserve"> </w:t>
      </w:r>
      <w:r>
        <w:rPr>
          <w:sz w:val="24"/>
        </w:rPr>
        <w:t>surveillance,</w:t>
      </w:r>
      <w:r>
        <w:rPr>
          <w:spacing w:val="-1"/>
          <w:sz w:val="24"/>
        </w:rPr>
        <w:t xml:space="preserve"> </w:t>
      </w:r>
      <w:r>
        <w:rPr>
          <w:sz w:val="24"/>
        </w:rP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4"/>
          <w:sz w:val="24"/>
        </w:rPr>
        <w:t xml:space="preserve"> </w:t>
      </w:r>
      <w:r>
        <w:rPr>
          <w:sz w:val="24"/>
        </w:rPr>
        <w:t>single out people in a discriminatory</w:t>
      </w:r>
      <w:r>
        <w:rPr>
          <w:spacing w:val="-4"/>
          <w:sz w:val="24"/>
        </w:rPr>
        <w:t xml:space="preserve"> </w:t>
      </w:r>
      <w:r>
        <w:rPr>
          <w:sz w:val="24"/>
        </w:rPr>
        <w:t>or otherwise incorrect or unjust manner. Furthermore, the</w:t>
      </w:r>
      <w:r>
        <w:rPr>
          <w:spacing w:val="-1"/>
          <w:sz w:val="24"/>
        </w:rPr>
        <w:t xml:space="preserve"> </w:t>
      </w:r>
      <w:r>
        <w:rPr>
          <w:sz w:val="24"/>
        </w:rPr>
        <w:t>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w:t>
      </w:r>
      <w:r>
        <w:rPr>
          <w:spacing w:val="-1"/>
          <w:sz w:val="24"/>
        </w:rPr>
        <w:t xml:space="preserve"> </w:t>
      </w:r>
      <w:r>
        <w:rPr>
          <w:sz w:val="24"/>
        </w:rPr>
        <w:t>documented. It</w:t>
      </w:r>
      <w:r>
        <w:rPr>
          <w:spacing w:val="-1"/>
          <w:sz w:val="24"/>
        </w:rPr>
        <w:t xml:space="preserve"> </w:t>
      </w:r>
      <w:r>
        <w:rPr>
          <w:sz w:val="24"/>
        </w:rPr>
        <w:t>is therefore</w:t>
      </w:r>
      <w:r>
        <w:rPr>
          <w:spacing w:val="-2"/>
          <w:sz w:val="24"/>
        </w:rPr>
        <w:t xml:space="preserve"> </w:t>
      </w:r>
      <w:r>
        <w:rPr>
          <w:sz w:val="24"/>
        </w:rPr>
        <w:t>appropriate to</w:t>
      </w:r>
      <w:r>
        <w:rPr>
          <w:spacing w:val="-1"/>
          <w:sz w:val="24"/>
        </w:rPr>
        <w:t xml:space="preserve"> </w:t>
      </w:r>
      <w:r>
        <w:rPr>
          <w:sz w:val="24"/>
        </w:rPr>
        <w:t>classify</w:t>
      </w:r>
      <w:r>
        <w:rPr>
          <w:spacing w:val="-4"/>
          <w:sz w:val="24"/>
        </w:rPr>
        <w:t xml:space="preserve"> </w:t>
      </w:r>
      <w:r>
        <w:rPr>
          <w:sz w:val="24"/>
        </w:rPr>
        <w:t>as</w:t>
      </w:r>
      <w:r>
        <w:rPr>
          <w:spacing w:val="-1"/>
          <w:sz w:val="24"/>
        </w:rPr>
        <w:t xml:space="preserve"> </w:t>
      </w:r>
      <w:r>
        <w:rPr>
          <w:sz w:val="24"/>
        </w:rPr>
        <w:t>high-risk a number of AI systems intended to be used in the law enforcement context where accuracy, reliability and transparency is particularly important to avoid adverse impacts, retain public trust and ensure accountability</w:t>
      </w:r>
      <w:r>
        <w:rPr>
          <w:spacing w:val="-5"/>
          <w:sz w:val="24"/>
        </w:rPr>
        <w:t xml:space="preserve"> </w:t>
      </w:r>
      <w:r>
        <w:rPr>
          <w:sz w:val="24"/>
        </w:rPr>
        <w:t>and effective</w:t>
      </w:r>
      <w:r>
        <w:rPr>
          <w:spacing w:val="-1"/>
          <w:sz w:val="24"/>
        </w:rPr>
        <w:t xml:space="preserve"> </w:t>
      </w:r>
      <w:r>
        <w:rPr>
          <w:sz w:val="24"/>
        </w:rPr>
        <w:t>redress. In view</w:t>
      </w:r>
      <w:r>
        <w:rPr>
          <w:spacing w:val="-1"/>
          <w:sz w:val="24"/>
        </w:rPr>
        <w:t xml:space="preserve"> </w:t>
      </w:r>
      <w:r>
        <w:rPr>
          <w:sz w:val="24"/>
        </w:rPr>
        <w:t>of</w:t>
      </w:r>
      <w:r>
        <w:rPr>
          <w:spacing w:val="-1"/>
          <w:sz w:val="24"/>
        </w:rPr>
        <w:t xml:space="preserve"> </w:t>
      </w:r>
      <w:r>
        <w:rPr>
          <w:sz w:val="24"/>
        </w:rPr>
        <w:t>the nature of</w:t>
      </w:r>
      <w:r>
        <w:rPr>
          <w:spacing w:val="-1"/>
          <w:sz w:val="24"/>
        </w:rPr>
        <w:t xml:space="preserve"> </w:t>
      </w:r>
      <w:r>
        <w:rPr>
          <w:sz w:val="24"/>
        </w:rPr>
        <w:t>the</w:t>
      </w:r>
      <w:r>
        <w:rPr>
          <w:spacing w:val="-1"/>
          <w:sz w:val="24"/>
        </w:rPr>
        <w:t xml:space="preserve"> </w:t>
      </w:r>
      <w:r>
        <w:rPr>
          <w:sz w:val="24"/>
        </w:rPr>
        <w:t xml:space="preserve">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w:t>
      </w:r>
      <w:r>
        <w:rPr>
          <w:strike/>
          <w:sz w:val="24"/>
        </w:rPr>
        <w:t>to detect ‘deep fakes’</w:t>
      </w:r>
      <w:r>
        <w:rPr>
          <w:sz w:val="24"/>
        </w:rPr>
        <w:t>, for the evaluation of the reliability of evidence in criminal proceedings, for predicting the occurrence or reoccurrence of an actual or potential criminal offence</w:t>
      </w:r>
      <w:r>
        <w:rPr>
          <w:spacing w:val="80"/>
          <w:w w:val="150"/>
          <w:sz w:val="24"/>
        </w:rPr>
        <w:t xml:space="preserve"> </w:t>
      </w:r>
      <w:r>
        <w:rPr>
          <w:sz w:val="24"/>
        </w:rPr>
        <w:t>based</w:t>
      </w:r>
      <w:r>
        <w:rPr>
          <w:spacing w:val="80"/>
          <w:w w:val="150"/>
          <w:sz w:val="24"/>
        </w:rPr>
        <w:t xml:space="preserve"> </w:t>
      </w:r>
      <w:r>
        <w:rPr>
          <w:sz w:val="24"/>
        </w:rPr>
        <w:t>on</w:t>
      </w:r>
      <w:r>
        <w:rPr>
          <w:spacing w:val="80"/>
          <w:w w:val="150"/>
          <w:sz w:val="24"/>
        </w:rPr>
        <w:t xml:space="preserve"> </w:t>
      </w:r>
      <w:r>
        <w:rPr>
          <w:sz w:val="24"/>
        </w:rPr>
        <w:t>profiling</w:t>
      </w:r>
      <w:r>
        <w:rPr>
          <w:spacing w:val="80"/>
          <w:w w:val="150"/>
          <w:sz w:val="24"/>
        </w:rPr>
        <w:t xml:space="preserve"> </w:t>
      </w:r>
      <w:r>
        <w:rPr>
          <w:sz w:val="24"/>
        </w:rPr>
        <w:t>of</w:t>
      </w:r>
      <w:r>
        <w:rPr>
          <w:spacing w:val="80"/>
          <w:w w:val="150"/>
          <w:sz w:val="24"/>
        </w:rPr>
        <w:t xml:space="preserve"> </w:t>
      </w:r>
      <w:r>
        <w:rPr>
          <w:sz w:val="24"/>
        </w:rPr>
        <w:t>natural</w:t>
      </w:r>
      <w:r>
        <w:rPr>
          <w:spacing w:val="80"/>
          <w:w w:val="150"/>
          <w:sz w:val="24"/>
        </w:rPr>
        <w:t xml:space="preserve"> </w:t>
      </w:r>
      <w:r>
        <w:rPr>
          <w:sz w:val="24"/>
        </w:rPr>
        <w:t>persons,</w:t>
      </w:r>
      <w:r>
        <w:rPr>
          <w:spacing w:val="80"/>
          <w:w w:val="150"/>
          <w:sz w:val="24"/>
        </w:rPr>
        <w:t xml:space="preserve"> </w:t>
      </w:r>
      <w:r>
        <w:rPr>
          <w:sz w:val="24"/>
        </w:rPr>
        <w:t>or</w:t>
      </w:r>
      <w:r>
        <w:rPr>
          <w:spacing w:val="80"/>
          <w:w w:val="150"/>
          <w:sz w:val="24"/>
        </w:rPr>
        <w:t xml:space="preserve"> </w:t>
      </w:r>
      <w:r>
        <w:rPr>
          <w:sz w:val="24"/>
        </w:rPr>
        <w:t>assessing</w:t>
      </w:r>
      <w:r>
        <w:rPr>
          <w:spacing w:val="80"/>
          <w:w w:val="150"/>
          <w:sz w:val="24"/>
        </w:rPr>
        <w:t xml:space="preserve"> </w:t>
      </w:r>
      <w:r>
        <w:rPr>
          <w:sz w:val="24"/>
        </w:rPr>
        <w:t>personality</w:t>
      </w:r>
      <w:r>
        <w:rPr>
          <w:spacing w:val="78"/>
          <w:w w:val="150"/>
          <w:sz w:val="24"/>
        </w:rPr>
        <w:t xml:space="preserve"> </w:t>
      </w:r>
      <w:r>
        <w:rPr>
          <w:sz w:val="24"/>
        </w:rPr>
        <w:t>traits</w:t>
      </w:r>
      <w:r>
        <w:rPr>
          <w:spacing w:val="80"/>
          <w:w w:val="150"/>
          <w:sz w:val="24"/>
        </w:rPr>
        <w:t xml:space="preserve"> </w:t>
      </w:r>
      <w:r>
        <w:rPr>
          <w:sz w:val="24"/>
        </w:rPr>
        <w:t>and</w:t>
      </w:r>
    </w:p>
    <w:p w14:paraId="03CE1991" w14:textId="77777777" w:rsidR="00F769AC" w:rsidRDefault="00F769AC">
      <w:pPr>
        <w:jc w:val="both"/>
        <w:rPr>
          <w:sz w:val="24"/>
        </w:rPr>
        <w:sectPr w:rsidR="00F769AC">
          <w:pgSz w:w="11910" w:h="16840"/>
          <w:pgMar w:top="940" w:right="1020" w:bottom="1320" w:left="1000" w:header="0" w:footer="1130" w:gutter="0"/>
          <w:cols w:space="720"/>
        </w:sectPr>
      </w:pPr>
    </w:p>
    <w:p w14:paraId="14B780D5" w14:textId="77777777" w:rsidR="00F769AC" w:rsidRDefault="00000000">
      <w:pPr>
        <w:spacing w:before="77"/>
        <w:ind w:left="841" w:right="109"/>
        <w:jc w:val="both"/>
        <w:rPr>
          <w:sz w:val="24"/>
        </w:rPr>
      </w:pPr>
      <w:r>
        <w:rPr>
          <w:sz w:val="24"/>
        </w:rPr>
        <w:lastRenderedPageBreak/>
        <w:t>characteristics or past criminal behaviour of natural persons or groups, for profiling in the course of detection, investigation or prosecution of criminal offences</w:t>
      </w:r>
      <w:r>
        <w:rPr>
          <w:strike/>
          <w:sz w:val="24"/>
        </w:rPr>
        <w:t>, as well as for crime</w:t>
      </w:r>
      <w:r>
        <w:rPr>
          <w:sz w:val="24"/>
        </w:rPr>
        <w:t xml:space="preserve"> </w:t>
      </w:r>
      <w:r>
        <w:rPr>
          <w:strike/>
          <w:sz w:val="24"/>
        </w:rPr>
        <w:t>analytics regarding natural persons</w:t>
      </w:r>
      <w:r>
        <w:rPr>
          <w:sz w:val="24"/>
        </w:rPr>
        <w:t xml:space="preserve">. AI systems specifically intended to be used for administrative proceedings by tax and customs authorities </w:t>
      </w:r>
      <w:r>
        <w:rPr>
          <w:b/>
          <w:sz w:val="24"/>
        </w:rPr>
        <w:t xml:space="preserve">as well as by financial intelligence units carrying out adminstrative tasks analysing information pursuant to Union anti-money laundering legislation </w:t>
      </w:r>
      <w:r>
        <w:rPr>
          <w:sz w:val="24"/>
        </w:rPr>
        <w:t>should not be considered high-risk AI systems used by law enforcement authorities for the purposes of prevention, detection, investigation and prosecution of criminal offences.</w:t>
      </w:r>
    </w:p>
    <w:p w14:paraId="58507EE2" w14:textId="77777777" w:rsidR="00F769AC" w:rsidRDefault="00000000">
      <w:pPr>
        <w:pStyle w:val="ListParagraph"/>
        <w:numPr>
          <w:ilvl w:val="0"/>
          <w:numId w:val="104"/>
        </w:numPr>
        <w:tabs>
          <w:tab w:val="left" w:pos="842"/>
        </w:tabs>
        <w:ind w:right="109"/>
        <w:jc w:val="both"/>
        <w:rPr>
          <w:sz w:val="24"/>
        </w:rPr>
      </w:pPr>
      <w:r>
        <w:rPr>
          <w:sz w:val="24"/>
        </w:rPr>
        <w:t>AI</w:t>
      </w:r>
      <w:r>
        <w:rPr>
          <w:spacing w:val="-4"/>
          <w:sz w:val="24"/>
        </w:rPr>
        <w:t xml:space="preserve"> </w:t>
      </w:r>
      <w:r>
        <w:rPr>
          <w:sz w:val="24"/>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Pr>
          <w:spacing w:val="80"/>
          <w:sz w:val="24"/>
        </w:rPr>
        <w:t xml:space="preserve"> </w:t>
      </w:r>
      <w:r>
        <w:rPr>
          <w:sz w:val="24"/>
        </w:rPr>
        <w:t xml:space="preserve">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w:t>
      </w:r>
      <w:r>
        <w:rPr>
          <w:strike/>
          <w:sz w:val="24"/>
        </w:rPr>
        <w:t>for verifying the authenticity of the relevant documents of natural persons;</w:t>
      </w:r>
      <w:r>
        <w:rPr>
          <w:sz w:val="24"/>
        </w:rPr>
        <w:t xml:space="preserve">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20</w:t>
      </w:r>
      <w:r>
        <w:rPr>
          <w:sz w:val="24"/>
        </w:rPr>
        <w:t>, the Regulation (EC) No 810/2009 of the European Parliament and of the Council</w:t>
      </w:r>
      <w:r>
        <w:rPr>
          <w:sz w:val="24"/>
          <w:vertAlign w:val="superscript"/>
        </w:rPr>
        <w:t>21</w:t>
      </w:r>
      <w:r>
        <w:rPr>
          <w:sz w:val="24"/>
        </w:rPr>
        <w:t xml:space="preserve"> and other relevant legislation.</w:t>
      </w:r>
    </w:p>
    <w:p w14:paraId="23208D14" w14:textId="77777777" w:rsidR="00F769AC" w:rsidRDefault="00000000">
      <w:pPr>
        <w:pStyle w:val="ListParagraph"/>
        <w:numPr>
          <w:ilvl w:val="0"/>
          <w:numId w:val="104"/>
        </w:numPr>
        <w:tabs>
          <w:tab w:val="left" w:pos="842"/>
        </w:tabs>
        <w:spacing w:before="241"/>
        <w:ind w:right="110"/>
        <w:jc w:val="both"/>
        <w:rPr>
          <w:sz w:val="24"/>
        </w:rPr>
      </w:pPr>
      <w:r>
        <w:rPr>
          <w:sz w:val="24"/>
        </w:rPr>
        <w:t xml:space="preserve">Certain AI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 systems intended to assist judicial authorities in </w:t>
      </w:r>
      <w:r>
        <w:rPr>
          <w:strike/>
          <w:sz w:val="24"/>
        </w:rPr>
        <w:t>researching and</w:t>
      </w:r>
      <w:r>
        <w:rPr>
          <w:sz w:val="24"/>
        </w:rPr>
        <w:t xml:space="preserve">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w:t>
      </w:r>
      <w:r>
        <w:rPr>
          <w:strike/>
          <w:sz w:val="24"/>
        </w:rPr>
        <w:t>or allocation of</w:t>
      </w:r>
      <w:r>
        <w:rPr>
          <w:sz w:val="24"/>
        </w:rPr>
        <w:t xml:space="preserve"> </w:t>
      </w:r>
      <w:r>
        <w:rPr>
          <w:strike/>
          <w:spacing w:val="-2"/>
          <w:sz w:val="24"/>
        </w:rPr>
        <w:t>resources</w:t>
      </w:r>
      <w:r>
        <w:rPr>
          <w:spacing w:val="-2"/>
          <w:sz w:val="24"/>
        </w:rPr>
        <w:t>.</w:t>
      </w:r>
    </w:p>
    <w:p w14:paraId="16B0EA03" w14:textId="77777777" w:rsidR="00F769AC" w:rsidRDefault="00000000">
      <w:pPr>
        <w:pStyle w:val="ListParagraph"/>
        <w:numPr>
          <w:ilvl w:val="0"/>
          <w:numId w:val="104"/>
        </w:numPr>
        <w:tabs>
          <w:tab w:val="left" w:pos="842"/>
        </w:tabs>
        <w:spacing w:before="1"/>
        <w:ind w:right="112"/>
        <w:jc w:val="both"/>
        <w:rPr>
          <w:sz w:val="24"/>
        </w:rPr>
      </w:pPr>
      <w:r>
        <w:rPr>
          <w:sz w:val="24"/>
        </w:rPr>
        <w:t xml:space="preserve">The fact that an AI system is classified as high risk under this Regulation should not be interpreted as indicating that the use of the system is </w:t>
      </w:r>
      <w:r>
        <w:rPr>
          <w:strike/>
          <w:sz w:val="24"/>
        </w:rPr>
        <w:t>necessarily</w:t>
      </w:r>
      <w:r>
        <w:rPr>
          <w:sz w:val="24"/>
        </w:rPr>
        <w:t xml:space="preserve"> lawful under other acts of Union law or under national law compatible with Union law, such as on the protection of personal</w:t>
      </w:r>
      <w:r>
        <w:rPr>
          <w:spacing w:val="40"/>
          <w:sz w:val="24"/>
        </w:rPr>
        <w:t xml:space="preserve"> </w:t>
      </w:r>
      <w:r>
        <w:rPr>
          <w:sz w:val="24"/>
        </w:rPr>
        <w:t>data,</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polygraphs</w:t>
      </w:r>
      <w:r>
        <w:rPr>
          <w:spacing w:val="40"/>
          <w:sz w:val="24"/>
        </w:rPr>
        <w:t xml:space="preserve"> </w:t>
      </w:r>
      <w:r>
        <w:rPr>
          <w:sz w:val="24"/>
        </w:rPr>
        <w:t>and</w:t>
      </w:r>
      <w:r>
        <w:rPr>
          <w:spacing w:val="40"/>
          <w:sz w:val="24"/>
        </w:rPr>
        <w:t xml:space="preserve"> </w:t>
      </w:r>
      <w:r>
        <w:rPr>
          <w:sz w:val="24"/>
        </w:rPr>
        <w:t>similar</w:t>
      </w:r>
      <w:r>
        <w:rPr>
          <w:spacing w:val="39"/>
          <w:sz w:val="24"/>
        </w:rPr>
        <w:t xml:space="preserve"> </w:t>
      </w:r>
      <w:r>
        <w:rPr>
          <w:sz w:val="24"/>
        </w:rPr>
        <w:t>tools</w:t>
      </w:r>
      <w:r>
        <w:rPr>
          <w:spacing w:val="40"/>
          <w:sz w:val="24"/>
        </w:rPr>
        <w:t xml:space="preserve"> </w:t>
      </w:r>
      <w:r>
        <w:rPr>
          <w:sz w:val="24"/>
        </w:rPr>
        <w:t>or</w:t>
      </w:r>
      <w:r>
        <w:rPr>
          <w:spacing w:val="40"/>
          <w:sz w:val="24"/>
        </w:rPr>
        <w:t xml:space="preserve"> </w:t>
      </w:r>
      <w:r>
        <w:rPr>
          <w:sz w:val="24"/>
        </w:rPr>
        <w:t>other</w:t>
      </w:r>
      <w:r>
        <w:rPr>
          <w:spacing w:val="39"/>
          <w:sz w:val="24"/>
        </w:rPr>
        <w:t xml:space="preserve"> </w:t>
      </w:r>
      <w:r>
        <w:rPr>
          <w:sz w:val="24"/>
        </w:rPr>
        <w:t>systems</w:t>
      </w:r>
      <w:r>
        <w:rPr>
          <w:spacing w:val="40"/>
          <w:sz w:val="24"/>
        </w:rPr>
        <w:t xml:space="preserve"> </w:t>
      </w:r>
      <w:r>
        <w:rPr>
          <w:sz w:val="24"/>
        </w:rPr>
        <w:t>to</w:t>
      </w:r>
      <w:r>
        <w:rPr>
          <w:spacing w:val="40"/>
          <w:sz w:val="24"/>
        </w:rPr>
        <w:t xml:space="preserve"> </w:t>
      </w:r>
      <w:r>
        <w:rPr>
          <w:sz w:val="24"/>
        </w:rPr>
        <w:t>detect</w:t>
      </w:r>
      <w:r>
        <w:rPr>
          <w:spacing w:val="40"/>
          <w:sz w:val="24"/>
        </w:rPr>
        <w:t xml:space="preserve"> </w:t>
      </w:r>
      <w:r>
        <w:rPr>
          <w:sz w:val="24"/>
        </w:rPr>
        <w:t>the</w:t>
      </w:r>
    </w:p>
    <w:p w14:paraId="1C0E4245" w14:textId="77777777" w:rsidR="00F769AC" w:rsidRDefault="0056356B">
      <w:pPr>
        <w:pStyle w:val="BodyText"/>
        <w:spacing w:before="10"/>
        <w:rPr>
          <w:sz w:val="28"/>
        </w:rPr>
      </w:pPr>
      <w:r>
        <w:pict w14:anchorId="00B1BF60">
          <v:rect id="docshape74" o:spid="_x0000_s2288" alt="" style="position:absolute;margin-left:56.65pt;margin-top:17.85pt;width:144.05pt;height:.6pt;z-index:-15703552;mso-wrap-edited:f;mso-width-percent:0;mso-height-percent:0;mso-wrap-distance-left:0;mso-wrap-distance-right:0;mso-position-horizontal-relative:page;mso-width-percent:0;mso-height-percent:0" fillcolor="black" stroked="f">
            <w10:wrap type="topAndBottom" anchorx="page"/>
          </v:rect>
        </w:pict>
      </w:r>
    </w:p>
    <w:p w14:paraId="0E5653A5" w14:textId="77777777" w:rsidR="00F769AC" w:rsidRDefault="00000000">
      <w:pPr>
        <w:pStyle w:val="BodyText"/>
        <w:spacing w:before="77"/>
        <w:ind w:left="841" w:right="113"/>
        <w:jc w:val="both"/>
      </w:pPr>
      <w:r>
        <w:t>emotional state of natural persons. Any 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r>
        <w:rPr>
          <w:b/>
        </w:rPr>
        <w:t>, unless it is specifically provided for otherwise in this Regulation</w:t>
      </w:r>
      <w:r>
        <w:t>.</w:t>
      </w:r>
    </w:p>
    <w:p w14:paraId="724D4362" w14:textId="77777777" w:rsidR="00F769AC" w:rsidRDefault="00000000">
      <w:pPr>
        <w:pStyle w:val="ListParagraph"/>
        <w:numPr>
          <w:ilvl w:val="0"/>
          <w:numId w:val="104"/>
        </w:numPr>
        <w:tabs>
          <w:tab w:val="left" w:pos="842"/>
        </w:tabs>
        <w:ind w:right="114"/>
        <w:jc w:val="both"/>
        <w:rPr>
          <w:sz w:val="24"/>
        </w:rPr>
      </w:pPr>
      <w:r>
        <w:rPr>
          <w:sz w:val="24"/>
        </w:rPr>
        <w:t xml:space="preserve">To mitigate the risks from high-risk AI systems placed or otherwise put into service on the Union market </w:t>
      </w:r>
      <w:r>
        <w:rPr>
          <w:strike/>
          <w:sz w:val="24"/>
        </w:rPr>
        <w:t>for users and affected persons</w:t>
      </w:r>
      <w:r>
        <w:rPr>
          <w:sz w:val="24"/>
        </w:rPr>
        <w:t xml:space="preserve">, certain mandatory requirements should apply, </w:t>
      </w:r>
      <w:r>
        <w:rPr>
          <w:sz w:val="24"/>
        </w:rPr>
        <w:lastRenderedPageBreak/>
        <w:t>taking into account the intended purpose of the use of the system and according to the risk management system to be established by</w:t>
      </w:r>
      <w:r>
        <w:rPr>
          <w:spacing w:val="-3"/>
          <w:sz w:val="24"/>
        </w:rPr>
        <w:t xml:space="preserve"> </w:t>
      </w:r>
      <w:r>
        <w:rPr>
          <w:sz w:val="24"/>
        </w:rPr>
        <w:t xml:space="preserve">the provider. </w:t>
      </w:r>
      <w:r>
        <w:rPr>
          <w:b/>
          <w:sz w:val="24"/>
        </w:rPr>
        <w:t>In particular, the risk management system</w:t>
      </w:r>
      <w:r>
        <w:rPr>
          <w:b/>
          <w:spacing w:val="-4"/>
          <w:sz w:val="24"/>
        </w:rPr>
        <w:t xml:space="preserve"> </w:t>
      </w:r>
      <w:r>
        <w:rPr>
          <w:b/>
          <w:sz w:val="24"/>
        </w:rPr>
        <w:t>should consist</w:t>
      </w:r>
      <w:r>
        <w:rPr>
          <w:b/>
          <w:spacing w:val="-2"/>
          <w:sz w:val="24"/>
        </w:rPr>
        <w:t xml:space="preserve"> </w:t>
      </w:r>
      <w:r>
        <w:rPr>
          <w:b/>
          <w:sz w:val="24"/>
        </w:rPr>
        <w:t>of</w:t>
      </w:r>
      <w:r>
        <w:rPr>
          <w:b/>
          <w:spacing w:val="-2"/>
          <w:sz w:val="24"/>
        </w:rPr>
        <w:t xml:space="preserve"> </w:t>
      </w:r>
      <w:r>
        <w:rPr>
          <w:b/>
          <w:sz w:val="24"/>
        </w:rPr>
        <w:t>a</w:t>
      </w:r>
      <w:r>
        <w:rPr>
          <w:b/>
          <w:spacing w:val="-1"/>
          <w:sz w:val="24"/>
        </w:rPr>
        <w:t xml:space="preserve"> </w:t>
      </w:r>
      <w:r>
        <w:rPr>
          <w:b/>
          <w:sz w:val="24"/>
        </w:rPr>
        <w:t>continuous</w:t>
      </w:r>
      <w:r>
        <w:rPr>
          <w:b/>
          <w:spacing w:val="-1"/>
          <w:sz w:val="24"/>
        </w:rPr>
        <w:t xml:space="preserve"> </w:t>
      </w:r>
      <w:r>
        <w:rPr>
          <w:b/>
          <w:sz w:val="24"/>
        </w:rPr>
        <w:t>iterative</w:t>
      </w:r>
      <w:r>
        <w:rPr>
          <w:b/>
          <w:spacing w:val="-3"/>
          <w:sz w:val="24"/>
        </w:rPr>
        <w:t xml:space="preserve"> </w:t>
      </w:r>
      <w:r>
        <w:rPr>
          <w:b/>
          <w:sz w:val="24"/>
        </w:rPr>
        <w:t>process</w:t>
      </w:r>
      <w:r>
        <w:rPr>
          <w:b/>
          <w:spacing w:val="-1"/>
          <w:sz w:val="24"/>
        </w:rPr>
        <w:t xml:space="preserve"> </w:t>
      </w:r>
      <w:r>
        <w:rPr>
          <w:b/>
          <w:sz w:val="24"/>
        </w:rPr>
        <w:t>planned</w:t>
      </w:r>
      <w:r>
        <w:rPr>
          <w:b/>
          <w:spacing w:val="-1"/>
          <w:sz w:val="24"/>
        </w:rPr>
        <w:t xml:space="preserve"> </w:t>
      </w:r>
      <w:r>
        <w:rPr>
          <w:b/>
          <w:sz w:val="24"/>
        </w:rPr>
        <w:t>and</w:t>
      </w:r>
      <w:r>
        <w:rPr>
          <w:b/>
          <w:spacing w:val="-1"/>
          <w:sz w:val="24"/>
        </w:rPr>
        <w:t xml:space="preserve"> </w:t>
      </w:r>
      <w:r>
        <w:rPr>
          <w:b/>
          <w:sz w:val="24"/>
        </w:rPr>
        <w:t>run</w:t>
      </w:r>
      <w:r>
        <w:rPr>
          <w:b/>
          <w:spacing w:val="-1"/>
          <w:sz w:val="24"/>
        </w:rPr>
        <w:t xml:space="preserve"> </w:t>
      </w:r>
      <w:r>
        <w:rPr>
          <w:b/>
          <w:sz w:val="24"/>
        </w:rPr>
        <w:t>throughout</w:t>
      </w:r>
      <w:r>
        <w:rPr>
          <w:b/>
          <w:spacing w:val="-2"/>
          <w:sz w:val="24"/>
        </w:rPr>
        <w:t xml:space="preserve"> </w:t>
      </w:r>
      <w:r>
        <w:rPr>
          <w:b/>
          <w:sz w:val="24"/>
        </w:rPr>
        <w:t>the entire lifecycle of a high-risk AI system. This process should ensure that the provider identifies and analyses the risks to the health, safety and fundamental rights of the persons who may be affected by the system in light of its intended purpose, including the possible risks arising from the interaction between the AI system and the environment within which it operates, and accordingly adopts suitable risk management measures in the light of state of the art</w:t>
      </w:r>
      <w:r>
        <w:rPr>
          <w:sz w:val="24"/>
        </w:rPr>
        <w:t>.</w:t>
      </w:r>
    </w:p>
    <w:p w14:paraId="530D8458" w14:textId="77777777" w:rsidR="00F769AC" w:rsidRDefault="00000000">
      <w:pPr>
        <w:pStyle w:val="ListParagraph"/>
        <w:numPr>
          <w:ilvl w:val="0"/>
          <w:numId w:val="104"/>
        </w:numPr>
        <w:tabs>
          <w:tab w:val="left" w:pos="842"/>
        </w:tabs>
        <w:spacing w:before="1"/>
        <w:ind w:right="113"/>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14:paraId="001E3C50" w14:textId="77777777" w:rsidR="00F769AC" w:rsidRDefault="00000000">
      <w:pPr>
        <w:pStyle w:val="ListParagraph"/>
        <w:numPr>
          <w:ilvl w:val="0"/>
          <w:numId w:val="104"/>
        </w:numPr>
        <w:tabs>
          <w:tab w:val="left" w:pos="842"/>
        </w:tabs>
        <w:ind w:right="110"/>
        <w:jc w:val="both"/>
        <w:rPr>
          <w:sz w:val="24"/>
        </w:rPr>
      </w:pPr>
      <w:r>
        <w:rPr>
          <w:sz w:val="24"/>
        </w:rPr>
        <w:t>High data quality is essential for the performance of many AI systems, especially when techniques</w:t>
      </w:r>
      <w:r>
        <w:rPr>
          <w:spacing w:val="-1"/>
          <w:sz w:val="24"/>
        </w:rPr>
        <w:t xml:space="preserve"> </w:t>
      </w:r>
      <w:r>
        <w:rPr>
          <w:sz w:val="24"/>
        </w:rPr>
        <w:t>involving</w:t>
      </w:r>
      <w:r>
        <w:rPr>
          <w:spacing w:val="-2"/>
          <w:sz w:val="24"/>
        </w:rPr>
        <w:t xml:space="preserve"> </w:t>
      </w:r>
      <w:r>
        <w:rPr>
          <w:sz w:val="24"/>
        </w:rPr>
        <w:t>the</w:t>
      </w:r>
      <w:r>
        <w:rPr>
          <w:spacing w:val="-1"/>
          <w:sz w:val="24"/>
        </w:rPr>
        <w:t xml:space="preserve"> </w:t>
      </w:r>
      <w:r>
        <w:rPr>
          <w:sz w:val="24"/>
        </w:rPr>
        <w:t>training</w:t>
      </w:r>
      <w:r>
        <w:rPr>
          <w:spacing w:val="-3"/>
          <w:sz w:val="24"/>
        </w:rPr>
        <w:t xml:space="preserve"> </w:t>
      </w:r>
      <w:r>
        <w:rPr>
          <w:sz w:val="24"/>
        </w:rPr>
        <w:t>of</w:t>
      </w:r>
      <w:r>
        <w:rPr>
          <w:spacing w:val="-1"/>
          <w:sz w:val="24"/>
        </w:rPr>
        <w:t xml:space="preserve"> </w:t>
      </w:r>
      <w:r>
        <w:rPr>
          <w:sz w:val="24"/>
        </w:rPr>
        <w:t>models are</w:t>
      </w:r>
      <w:r>
        <w:rPr>
          <w:spacing w:val="-2"/>
          <w:sz w:val="24"/>
        </w:rPr>
        <w:t xml:space="preserve"> </w:t>
      </w:r>
      <w:r>
        <w:rPr>
          <w:sz w:val="24"/>
        </w:rPr>
        <w:t>used, with a</w:t>
      </w:r>
      <w:r>
        <w:rPr>
          <w:spacing w:val="-1"/>
          <w:sz w:val="24"/>
        </w:rPr>
        <w:t xml:space="preserve"> </w:t>
      </w:r>
      <w:r>
        <w:rPr>
          <w:sz w:val="24"/>
        </w:rPr>
        <w:t>view</w:t>
      </w:r>
      <w:r>
        <w:rPr>
          <w:spacing w:val="-1"/>
          <w:sz w:val="24"/>
        </w:rPr>
        <w:t xml:space="preserve"> </w:t>
      </w:r>
      <w:r>
        <w:rPr>
          <w:sz w:val="24"/>
        </w:rPr>
        <w:t>to ensure</w:t>
      </w:r>
      <w:r>
        <w:rPr>
          <w:spacing w:val="-2"/>
          <w:sz w:val="24"/>
        </w:rPr>
        <w:t xml:space="preserve"> </w:t>
      </w:r>
      <w:r>
        <w:rPr>
          <w:sz w:val="24"/>
        </w:rPr>
        <w:t>that the</w:t>
      </w:r>
      <w:r>
        <w:rPr>
          <w:spacing w:val="-1"/>
          <w:sz w:val="24"/>
        </w:rPr>
        <w:t xml:space="preserve"> </w:t>
      </w:r>
      <w:r>
        <w:rPr>
          <w:sz w:val="24"/>
        </w:rPr>
        <w:t xml:space="preserve">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w:t>
      </w:r>
      <w:r>
        <w:rPr>
          <w:strike/>
          <w:sz w:val="24"/>
        </w:rPr>
        <w:t>free of errors and complete in view of the intended purpose of the system. They should also</w:t>
      </w:r>
      <w:r>
        <w:rPr>
          <w:sz w:val="24"/>
        </w:rPr>
        <w:t xml:space="preserve"> have the appropriate statistical properties, including as regards the persons or groups of persons on which the high-risk AI system is intended to be used. </w:t>
      </w:r>
      <w:r>
        <w:rPr>
          <w:b/>
          <w:sz w:val="24"/>
        </w:rPr>
        <w:t>These datasets should</w:t>
      </w:r>
      <w:r>
        <w:rPr>
          <w:b/>
          <w:spacing w:val="40"/>
          <w:sz w:val="24"/>
        </w:rPr>
        <w:t xml:space="preserve"> </w:t>
      </w:r>
      <w:r>
        <w:rPr>
          <w:b/>
          <w:sz w:val="24"/>
        </w:rPr>
        <w:t>also be as free of errors and complete as possible in view of the intended purpose of the AI system, taking into account, in a proportionate manner, technical feasibility and state of the art, the availability of data and the implementation of appropriate risk management measures so that possible shortcomings of the datasets</w:t>
      </w:r>
      <w:r>
        <w:rPr>
          <w:b/>
          <w:spacing w:val="40"/>
          <w:sz w:val="24"/>
        </w:rPr>
        <w:t xml:space="preserve"> </w:t>
      </w:r>
      <w:r>
        <w:rPr>
          <w:b/>
          <w:sz w:val="24"/>
        </w:rPr>
        <w:t>are duly addressed. The requirement for the datasets to be complete and free of errors should not affect the use of privacy-preserving techniques in the context of the the development</w:t>
      </w:r>
      <w:r>
        <w:rPr>
          <w:b/>
          <w:spacing w:val="-1"/>
          <w:sz w:val="24"/>
        </w:rPr>
        <w:t xml:space="preserve"> </w:t>
      </w:r>
      <w:r>
        <w:rPr>
          <w:b/>
          <w:sz w:val="24"/>
        </w:rPr>
        <w:t>and testing of</w:t>
      </w:r>
      <w:r>
        <w:rPr>
          <w:b/>
          <w:spacing w:val="-1"/>
          <w:sz w:val="24"/>
        </w:rPr>
        <w:t xml:space="preserve"> </w:t>
      </w:r>
      <w:r>
        <w:rPr>
          <w:b/>
          <w:sz w:val="24"/>
        </w:rPr>
        <w:t xml:space="preserve">AI systems. </w:t>
      </w:r>
      <w:r>
        <w:rPr>
          <w:strike/>
          <w:sz w:val="24"/>
        </w:rPr>
        <w:t>In particular,</w:t>
      </w:r>
      <w:r>
        <w:rPr>
          <w:sz w:val="24"/>
        </w:rPr>
        <w:t xml:space="preserve"> tTraining, validation and testing</w:t>
      </w:r>
      <w:r>
        <w:rPr>
          <w:spacing w:val="-2"/>
          <w:sz w:val="24"/>
        </w:rPr>
        <w:t xml:space="preserve"> </w:t>
      </w:r>
      <w:r>
        <w:rPr>
          <w:sz w:val="24"/>
        </w:rPr>
        <w:t xml:space="preserve">data sets should take into account, to the extent required </w:t>
      </w:r>
      <w:r>
        <w:rPr>
          <w:strike/>
          <w:sz w:val="24"/>
        </w:rPr>
        <w:t>in the light of</w:t>
      </w:r>
      <w:r>
        <w:rPr>
          <w:sz w:val="24"/>
        </w:rPr>
        <w:t xml:space="preserve"> </w:t>
      </w:r>
      <w:r>
        <w:rPr>
          <w:b/>
          <w:sz w:val="24"/>
        </w:rPr>
        <w:t xml:space="preserve">by </w:t>
      </w:r>
      <w:r>
        <w:rPr>
          <w:sz w:val="24"/>
        </w:rPr>
        <w:t>their</w:t>
      </w:r>
      <w:r>
        <w:rPr>
          <w:spacing w:val="-2"/>
          <w:sz w:val="24"/>
        </w:rPr>
        <w:t xml:space="preserve"> </w:t>
      </w:r>
      <w:r>
        <w:rPr>
          <w:sz w:val="24"/>
        </w:rPr>
        <w:t>intended purpose, the features, characteristics or elements that are particular to the specific geographical, behavioural or functional setting or context within which the AI system is intended to be used. In order</w:t>
      </w:r>
      <w:r>
        <w:rPr>
          <w:spacing w:val="-2"/>
          <w:sz w:val="24"/>
        </w:rPr>
        <w:t xml:space="preserve"> </w:t>
      </w:r>
      <w:r>
        <w:rPr>
          <w:sz w:val="24"/>
        </w:rPr>
        <w:t>to</w:t>
      </w:r>
      <w:r>
        <w:rPr>
          <w:spacing w:val="-2"/>
          <w:sz w:val="24"/>
        </w:rPr>
        <w:t xml:space="preserve"> </w:t>
      </w:r>
      <w:r>
        <w:rPr>
          <w:sz w:val="24"/>
        </w:rPr>
        <w:t>protect the</w:t>
      </w:r>
      <w:r>
        <w:rPr>
          <w:spacing w:val="-2"/>
          <w:sz w:val="24"/>
        </w:rPr>
        <w:t xml:space="preserve"> </w:t>
      </w:r>
      <w:r>
        <w:rPr>
          <w:sz w:val="24"/>
        </w:rPr>
        <w:t>right</w:t>
      </w:r>
      <w:r>
        <w:rPr>
          <w:spacing w:val="-2"/>
          <w:sz w:val="24"/>
        </w:rPr>
        <w:t xml:space="preserve"> </w:t>
      </w:r>
      <w:r>
        <w:rPr>
          <w:sz w:val="24"/>
        </w:rPr>
        <w:t>of</w:t>
      </w:r>
      <w:r>
        <w:rPr>
          <w:spacing w:val="-2"/>
          <w:sz w:val="24"/>
        </w:rPr>
        <w:t xml:space="preserve"> </w:t>
      </w:r>
      <w:r>
        <w:rPr>
          <w:sz w:val="24"/>
        </w:rPr>
        <w:t>others</w:t>
      </w:r>
      <w:r>
        <w:rPr>
          <w:spacing w:val="-2"/>
          <w:sz w:val="24"/>
        </w:rPr>
        <w:t xml:space="preserve"> </w:t>
      </w:r>
      <w:r>
        <w:rPr>
          <w:sz w:val="24"/>
        </w:rPr>
        <w:t>from</w:t>
      </w:r>
      <w:r>
        <w:rPr>
          <w:spacing w:val="-2"/>
          <w:sz w:val="24"/>
        </w:rPr>
        <w:t xml:space="preserve"> </w:t>
      </w:r>
      <w:r>
        <w:rPr>
          <w:sz w:val="24"/>
        </w:rPr>
        <w:t>the</w:t>
      </w:r>
      <w:r>
        <w:rPr>
          <w:spacing w:val="-3"/>
          <w:sz w:val="24"/>
        </w:rPr>
        <w:t xml:space="preserve"> </w:t>
      </w:r>
      <w:r>
        <w:rPr>
          <w:sz w:val="24"/>
        </w:rPr>
        <w:t>discrimination</w:t>
      </w:r>
      <w:r>
        <w:rPr>
          <w:spacing w:val="-2"/>
          <w:sz w:val="24"/>
        </w:rPr>
        <w:t xml:space="preserve"> </w:t>
      </w:r>
      <w:r>
        <w:rPr>
          <w:sz w:val="24"/>
        </w:rPr>
        <w:t>that might</w:t>
      </w:r>
      <w:r>
        <w:rPr>
          <w:spacing w:val="-2"/>
          <w:sz w:val="24"/>
        </w:rPr>
        <w:t xml:space="preserve"> </w:t>
      </w:r>
      <w:r>
        <w:rPr>
          <w:sz w:val="24"/>
        </w:rPr>
        <w:t>result</w:t>
      </w:r>
      <w:r>
        <w:rPr>
          <w:spacing w:val="-2"/>
          <w:sz w:val="24"/>
        </w:rPr>
        <w:t xml:space="preserve"> </w:t>
      </w:r>
      <w:r>
        <w:rPr>
          <w:sz w:val="24"/>
        </w:rPr>
        <w:t>from</w:t>
      </w:r>
      <w:r>
        <w:rPr>
          <w:spacing w:val="-2"/>
          <w:sz w:val="24"/>
        </w:rPr>
        <w:t xml:space="preserve"> </w:t>
      </w:r>
      <w:r>
        <w:rPr>
          <w:sz w:val="24"/>
        </w:rPr>
        <w:t>the bias in AI systems, the providers should be able to process also special categories of</w:t>
      </w:r>
      <w:r>
        <w:rPr>
          <w:spacing w:val="40"/>
          <w:sz w:val="24"/>
        </w:rPr>
        <w:t xml:space="preserve"> </w:t>
      </w:r>
      <w:r>
        <w:rPr>
          <w:sz w:val="24"/>
        </w:rPr>
        <w:t xml:space="preserve">personal data, as a matter of substantial public interest </w:t>
      </w:r>
      <w:r>
        <w:rPr>
          <w:b/>
          <w:sz w:val="24"/>
        </w:rPr>
        <w:t>within the meaning of Article 9(2)(g) of Regulation (EU) 2016/679 and Article 10(2)g) of Regulation (EU) 2018/1725</w:t>
      </w:r>
      <w:r>
        <w:rPr>
          <w:sz w:val="24"/>
        </w:rPr>
        <w:t xml:space="preserve">, in order to ensure the bias monitoring, detection and correction in relation to high-risk AI </w:t>
      </w:r>
      <w:r>
        <w:rPr>
          <w:spacing w:val="-2"/>
          <w:sz w:val="24"/>
        </w:rPr>
        <w:t>systems.</w:t>
      </w:r>
    </w:p>
    <w:p w14:paraId="22FC6756" w14:textId="77777777" w:rsidR="00F769AC" w:rsidRDefault="00F769AC">
      <w:pPr>
        <w:jc w:val="both"/>
        <w:rPr>
          <w:sz w:val="24"/>
        </w:rPr>
        <w:sectPr w:rsidR="00F769AC">
          <w:headerReference w:type="even" r:id="rId12"/>
          <w:headerReference w:type="default" r:id="rId13"/>
          <w:footerReference w:type="default" r:id="rId14"/>
          <w:headerReference w:type="first" r:id="rId15"/>
          <w:pgSz w:w="11910" w:h="16840"/>
          <w:pgMar w:top="940" w:right="1020" w:bottom="1320" w:left="1000" w:header="0" w:footer="1130" w:gutter="0"/>
          <w:cols w:space="720"/>
        </w:sectPr>
      </w:pPr>
    </w:p>
    <w:p w14:paraId="48151068" w14:textId="77777777" w:rsidR="00F769AC" w:rsidRDefault="00000000">
      <w:pPr>
        <w:spacing w:before="62"/>
        <w:ind w:left="841" w:right="116" w:hanging="709"/>
        <w:jc w:val="both"/>
        <w:rPr>
          <w:b/>
          <w:sz w:val="24"/>
        </w:rPr>
      </w:pPr>
      <w:r>
        <w:rPr>
          <w:b/>
          <w:sz w:val="24"/>
        </w:rPr>
        <w:lastRenderedPageBreak/>
        <w:t>(44a)</w:t>
      </w:r>
      <w:r>
        <w:rPr>
          <w:b/>
          <w:spacing w:val="80"/>
          <w:sz w:val="24"/>
        </w:rPr>
        <w:t xml:space="preserve"> </w:t>
      </w:r>
      <w:r>
        <w:rPr>
          <w:b/>
          <w:sz w:val="24"/>
        </w:rPr>
        <w:t>When applying the principles referred to in Article 5(1)(c) of Regulation 2016/679 and Article 4(1)(c) of Regulation 2018/1725, in particular the principle of data minimisation, in regard to training, validation and testing data sets under this Regulation, due regard should be had to the full life cycle of the AI system.</w:t>
      </w:r>
    </w:p>
    <w:p w14:paraId="40F0B815" w14:textId="77777777" w:rsidR="00F769AC" w:rsidRDefault="00000000">
      <w:pPr>
        <w:pStyle w:val="ListParagraph"/>
        <w:numPr>
          <w:ilvl w:val="0"/>
          <w:numId w:val="104"/>
        </w:numPr>
        <w:tabs>
          <w:tab w:val="left" w:pos="842"/>
        </w:tabs>
        <w:ind w:right="115"/>
        <w:jc w:val="both"/>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Pr>
          <w:spacing w:val="40"/>
          <w:sz w:val="24"/>
        </w:rPr>
        <w:t xml:space="preserve"> </w:t>
      </w:r>
      <w:r>
        <w:rPr>
          <w:sz w:val="24"/>
        </w:rPr>
        <w:t>businesses and with government in the public interest will be instrumental to provide</w:t>
      </w:r>
      <w:r>
        <w:rPr>
          <w:spacing w:val="40"/>
          <w:sz w:val="24"/>
        </w:rPr>
        <w:t xml:space="preserve"> </w:t>
      </w:r>
      <w:r>
        <w:rPr>
          <w:sz w:val="24"/>
        </w:rPr>
        <w:t>trustful, accountable and non-discriminatory access to high quality data for the training, validation and testing of AI</w:t>
      </w:r>
      <w:r>
        <w:rPr>
          <w:spacing w:val="-1"/>
          <w:sz w:val="24"/>
        </w:rPr>
        <w:t xml:space="preserve"> </w:t>
      </w:r>
      <w:r>
        <w:rPr>
          <w:sz w:val="24"/>
        </w:rPr>
        <w:t>systems. For example, in health, the European health data space will facilitate non-discriminatory access to health data and the training of artificial intelligence algorithms on those datasets, in a</w:t>
      </w:r>
      <w:r>
        <w:rPr>
          <w:spacing w:val="-1"/>
          <w:sz w:val="24"/>
        </w:rPr>
        <w:t xml:space="preserve"> </w:t>
      </w:r>
      <w:r>
        <w:rPr>
          <w:sz w:val="24"/>
        </w:rPr>
        <w:t>privacy-preserving, secure, timely, transparent and trustworthy manner, and with an appropriate institutional governance. Relevant competent authorities, including sectoral ones, providing or supporting the access to data may also support the provision of high-quality</w:t>
      </w:r>
      <w:r>
        <w:rPr>
          <w:spacing w:val="-2"/>
          <w:sz w:val="24"/>
        </w:rPr>
        <w:t xml:space="preserve"> </w:t>
      </w:r>
      <w:r>
        <w:rPr>
          <w:sz w:val="24"/>
        </w:rPr>
        <w:t>data for the training, validation and testing of AI systems.</w:t>
      </w:r>
    </w:p>
    <w:p w14:paraId="4C8FA90B" w14:textId="77777777" w:rsidR="00F769AC" w:rsidRDefault="00000000">
      <w:pPr>
        <w:pStyle w:val="ListParagraph"/>
        <w:numPr>
          <w:ilvl w:val="0"/>
          <w:numId w:val="104"/>
        </w:numPr>
        <w:tabs>
          <w:tab w:val="left" w:pos="842"/>
        </w:tabs>
        <w:ind w:right="112"/>
        <w:jc w:val="both"/>
        <w:rPr>
          <w:b/>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Pr>
          <w:spacing w:val="40"/>
          <w:sz w:val="24"/>
        </w:rPr>
        <w:t xml:space="preserve"> </w:t>
      </w:r>
      <w:r>
        <w:rPr>
          <w:sz w:val="24"/>
        </w:rPr>
        <w:t>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w:t>
      </w:r>
      <w:r>
        <w:rPr>
          <w:spacing w:val="-1"/>
          <w:sz w:val="24"/>
        </w:rPr>
        <w:t xml:space="preserve"> </w:t>
      </w:r>
      <w:r>
        <w:rPr>
          <w:sz w:val="24"/>
        </w:rPr>
        <w:t>documentation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kept</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 xml:space="preserve">date. </w:t>
      </w:r>
      <w:r>
        <w:rPr>
          <w:b/>
          <w:sz w:val="24"/>
        </w:rPr>
        <w:t>Furthermore,</w:t>
      </w:r>
      <w:r>
        <w:rPr>
          <w:b/>
          <w:spacing w:val="-1"/>
          <w:sz w:val="24"/>
        </w:rPr>
        <w:t xml:space="preserve"> </w:t>
      </w:r>
      <w:r>
        <w:rPr>
          <w:b/>
          <w:sz w:val="24"/>
        </w:rPr>
        <w:t>providers</w:t>
      </w:r>
      <w:r>
        <w:rPr>
          <w:b/>
          <w:spacing w:val="-1"/>
          <w:sz w:val="24"/>
        </w:rPr>
        <w:t xml:space="preserve"> </w:t>
      </w:r>
      <w:r>
        <w:rPr>
          <w:b/>
          <w:sz w:val="24"/>
        </w:rPr>
        <w:t xml:space="preserve">or users should keep logs automatically generated by the high-risk AI system, including for instance output data, start date and time etc., to the extent that such a system and the related </w:t>
      </w:r>
      <w:r>
        <w:rPr>
          <w:b/>
          <w:strike/>
          <w:sz w:val="24"/>
        </w:rPr>
        <w:t>such</w:t>
      </w:r>
      <w:r>
        <w:rPr>
          <w:b/>
          <w:sz w:val="24"/>
        </w:rPr>
        <w:t xml:space="preserve"> logs are under their control, for a period that is appropriate to enable them to fulfil their obligations.</w:t>
      </w:r>
    </w:p>
    <w:p w14:paraId="57BF4FBA" w14:textId="77777777" w:rsidR="00F769AC" w:rsidRDefault="00000000">
      <w:pPr>
        <w:pStyle w:val="ListParagraph"/>
        <w:numPr>
          <w:ilvl w:val="0"/>
          <w:numId w:val="104"/>
        </w:numPr>
        <w:tabs>
          <w:tab w:val="left" w:pos="842"/>
        </w:tabs>
        <w:ind w:right="112"/>
        <w:jc w:val="both"/>
        <w:rPr>
          <w:b/>
          <w:sz w:val="24"/>
        </w:rPr>
      </w:pPr>
      <w:r>
        <w:rPr>
          <w:sz w:val="24"/>
        </w:rPr>
        <w:t>To address the opacity that may make certain AI systems incomprehensible to or too complex for natural persons, a certain degree of transparency should be required for high- risk AI</w:t>
      </w:r>
      <w:r>
        <w:rPr>
          <w:spacing w:val="-1"/>
          <w:sz w:val="24"/>
        </w:rPr>
        <w:t xml:space="preserve"> </w:t>
      </w:r>
      <w:r>
        <w:rPr>
          <w:sz w:val="24"/>
        </w:rPr>
        <w:t>systems. Users should be able to interpret the system output and use it appropriately. High-risk AI systems should therefore be accompanied by relevant documentation and instructions of use and include concise and clear information, including in relation to possible</w:t>
      </w:r>
      <w:r>
        <w:rPr>
          <w:spacing w:val="-2"/>
          <w:sz w:val="24"/>
        </w:rPr>
        <w:t xml:space="preserve"> </w:t>
      </w:r>
      <w:r>
        <w:rPr>
          <w:sz w:val="24"/>
        </w:rPr>
        <w:t>risks</w:t>
      </w:r>
      <w:r>
        <w:rPr>
          <w:spacing w:val="-1"/>
          <w:sz w:val="24"/>
        </w:rPr>
        <w:t xml:space="preserve"> </w:t>
      </w:r>
      <w:r>
        <w:rPr>
          <w:sz w:val="24"/>
        </w:rPr>
        <w:t>to</w:t>
      </w:r>
      <w:r>
        <w:rPr>
          <w:spacing w:val="-3"/>
          <w:sz w:val="24"/>
        </w:rPr>
        <w:t xml:space="preserve"> </w:t>
      </w:r>
      <w:r>
        <w:rPr>
          <w:sz w:val="24"/>
        </w:rPr>
        <w:t>fundamental</w:t>
      </w:r>
      <w:r>
        <w:rPr>
          <w:spacing w:val="-1"/>
          <w:sz w:val="24"/>
        </w:rPr>
        <w:t xml:space="preserve"> </w:t>
      </w:r>
      <w:r>
        <w:rPr>
          <w:sz w:val="24"/>
        </w:rPr>
        <w:t>rights</w:t>
      </w:r>
      <w:r>
        <w:rPr>
          <w:spacing w:val="-1"/>
          <w:sz w:val="24"/>
        </w:rPr>
        <w:t xml:space="preserve"> </w:t>
      </w:r>
      <w:r>
        <w:rPr>
          <w:sz w:val="24"/>
        </w:rPr>
        <w:t>and</w:t>
      </w:r>
      <w:r>
        <w:rPr>
          <w:spacing w:val="-1"/>
          <w:sz w:val="24"/>
        </w:rPr>
        <w:t xml:space="preserve"> </w:t>
      </w:r>
      <w:r>
        <w:rPr>
          <w:sz w:val="24"/>
        </w:rPr>
        <w:t xml:space="preserve">discrimination </w:t>
      </w:r>
      <w:r>
        <w:rPr>
          <w:b/>
          <w:sz w:val="24"/>
        </w:rPr>
        <w:t>of the</w:t>
      </w:r>
      <w:r>
        <w:rPr>
          <w:b/>
          <w:spacing w:val="-2"/>
          <w:sz w:val="24"/>
        </w:rPr>
        <w:t xml:space="preserve"> </w:t>
      </w:r>
      <w:r>
        <w:rPr>
          <w:b/>
          <w:sz w:val="24"/>
        </w:rPr>
        <w:t>persons</w:t>
      </w:r>
      <w:r>
        <w:rPr>
          <w:b/>
          <w:spacing w:val="-4"/>
          <w:sz w:val="24"/>
        </w:rPr>
        <w:t xml:space="preserve"> </w:t>
      </w:r>
      <w:r>
        <w:rPr>
          <w:b/>
          <w:sz w:val="24"/>
        </w:rPr>
        <w:t>who</w:t>
      </w:r>
      <w:r>
        <w:rPr>
          <w:b/>
          <w:spacing w:val="-4"/>
          <w:sz w:val="24"/>
        </w:rPr>
        <w:t xml:space="preserve"> </w:t>
      </w:r>
      <w:r>
        <w:rPr>
          <w:b/>
          <w:sz w:val="24"/>
        </w:rPr>
        <w:t>may</w:t>
      </w:r>
      <w:r>
        <w:rPr>
          <w:b/>
          <w:spacing w:val="-1"/>
          <w:sz w:val="24"/>
        </w:rPr>
        <w:t xml:space="preserve"> </w:t>
      </w:r>
      <w:r>
        <w:rPr>
          <w:b/>
          <w:sz w:val="24"/>
        </w:rPr>
        <w:t>be</w:t>
      </w:r>
      <w:r>
        <w:rPr>
          <w:b/>
          <w:spacing w:val="-2"/>
          <w:sz w:val="24"/>
        </w:rPr>
        <w:t xml:space="preserve"> </w:t>
      </w:r>
      <w:r>
        <w:rPr>
          <w:b/>
          <w:sz w:val="24"/>
        </w:rPr>
        <w:t>affected by the system in light of its intended purpose</w:t>
      </w:r>
      <w:r>
        <w:rPr>
          <w:sz w:val="24"/>
        </w:rPr>
        <w:t xml:space="preserve">, where appropriate. </w:t>
      </w:r>
      <w:r>
        <w:rPr>
          <w:b/>
          <w:sz w:val="24"/>
        </w:rPr>
        <w:t>To facilitate the understanding of the instructions of use by users, they should contain illustrative examples, as appropriate.</w:t>
      </w:r>
    </w:p>
    <w:p w14:paraId="61627373" w14:textId="77777777" w:rsidR="00F769AC" w:rsidRDefault="00F769AC">
      <w:pPr>
        <w:pStyle w:val="BodyText"/>
        <w:rPr>
          <w:b/>
          <w:sz w:val="21"/>
        </w:rPr>
      </w:pPr>
    </w:p>
    <w:p w14:paraId="18F3FDAA" w14:textId="77777777" w:rsidR="00F769AC" w:rsidRDefault="00000000">
      <w:pPr>
        <w:pStyle w:val="ListParagraph"/>
        <w:numPr>
          <w:ilvl w:val="0"/>
          <w:numId w:val="104"/>
        </w:numPr>
        <w:tabs>
          <w:tab w:val="left" w:pos="842"/>
        </w:tabs>
        <w:ind w:right="114"/>
        <w:jc w:val="both"/>
        <w:rPr>
          <w:b/>
          <w:sz w:val="24"/>
        </w:rPr>
      </w:pPr>
      <w:r>
        <w:rPr>
          <w:sz w:val="24"/>
        </w:rPr>
        <w:t>High-risk AI systems should be designed and developed in such a way that natural persons can oversee their functioning. For this purpose, appropriate human oversight measures should be identified by</w:t>
      </w:r>
      <w:r>
        <w:rPr>
          <w:spacing w:val="-2"/>
          <w:sz w:val="24"/>
        </w:rPr>
        <w:t xml:space="preserve"> </w:t>
      </w:r>
      <w:r>
        <w:rPr>
          <w:sz w:val="24"/>
        </w:rPr>
        <w:t xml:space="preserve">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Pr>
          <w:b/>
          <w:sz w:val="24"/>
        </w:rPr>
        <w:t>Considering the significant consequences for persons in case of incorrect matches by certain biometric identification systems, it is appropriate to provide for an</w:t>
      </w:r>
    </w:p>
    <w:p w14:paraId="63571209" w14:textId="77777777" w:rsidR="00F769AC" w:rsidRDefault="00F769AC">
      <w:pPr>
        <w:jc w:val="both"/>
        <w:rPr>
          <w:sz w:val="24"/>
        </w:rPr>
        <w:sectPr w:rsidR="00F769AC">
          <w:headerReference w:type="even" r:id="rId16"/>
          <w:headerReference w:type="default" r:id="rId17"/>
          <w:footerReference w:type="default" r:id="rId18"/>
          <w:headerReference w:type="first" r:id="rId19"/>
          <w:pgSz w:w="11910" w:h="16840"/>
          <w:pgMar w:top="960" w:right="1020" w:bottom="1320" w:left="1000" w:header="0" w:footer="1130" w:gutter="0"/>
          <w:cols w:space="720"/>
        </w:sectPr>
      </w:pPr>
    </w:p>
    <w:p w14:paraId="1E5BD4B7" w14:textId="77777777" w:rsidR="00F769AC" w:rsidRDefault="00000000">
      <w:pPr>
        <w:spacing w:before="62"/>
        <w:ind w:left="841" w:right="115"/>
        <w:jc w:val="both"/>
        <w:rPr>
          <w:b/>
          <w:sz w:val="24"/>
        </w:rPr>
      </w:pPr>
      <w:r>
        <w:rPr>
          <w:b/>
          <w:sz w:val="24"/>
        </w:rPr>
        <w:lastRenderedPageBreak/>
        <w:t>enhanced human oversight requirement for those systems so that no action or decision may be taken by the user on the basis of the identification resulting from the system unless this has been separately verified and confirmed by at least two natural persons. Those persons could be from one or more entities and include the person operating or using the system. This requirement should not pose unnecessary burden or delays and it could be sufficient that the separate verifications by the different persons are automatically recorded in the logs generated by the system.</w:t>
      </w:r>
    </w:p>
    <w:p w14:paraId="3B01FF6B" w14:textId="77777777" w:rsidR="00F769AC" w:rsidRDefault="00000000">
      <w:pPr>
        <w:pStyle w:val="ListParagraph"/>
        <w:numPr>
          <w:ilvl w:val="0"/>
          <w:numId w:val="104"/>
        </w:numPr>
        <w:tabs>
          <w:tab w:val="left" w:pos="842"/>
        </w:tabs>
        <w:ind w:right="115"/>
        <w:jc w:val="both"/>
        <w:rPr>
          <w:sz w:val="24"/>
        </w:rPr>
      </w:pPr>
      <w:r>
        <w:rPr>
          <w:sz w:val="24"/>
        </w:rPr>
        <w:t>High-risk AI systems should perform consistently throughout their lifecycle and meet an appropriate level of accuracy, robustness and cybersecurity</w:t>
      </w:r>
      <w:r>
        <w:rPr>
          <w:spacing w:val="-1"/>
          <w:sz w:val="24"/>
        </w:rPr>
        <w:t xml:space="preserve"> </w:t>
      </w:r>
      <w:r>
        <w:rPr>
          <w:sz w:val="24"/>
        </w:rPr>
        <w:t>in accordance with the generally acknowledged state of the art. The level of accuracy and accuracy metrics should be communicated to the users.</w:t>
      </w:r>
    </w:p>
    <w:p w14:paraId="4BB8F7CA" w14:textId="77777777" w:rsidR="00F769AC" w:rsidRDefault="00000000">
      <w:pPr>
        <w:pStyle w:val="ListParagraph"/>
        <w:numPr>
          <w:ilvl w:val="0"/>
          <w:numId w:val="104"/>
        </w:numPr>
        <w:tabs>
          <w:tab w:val="left" w:pos="842"/>
        </w:tabs>
        <w:ind w:right="113"/>
        <w:jc w:val="both"/>
        <w:rPr>
          <w:sz w:val="24"/>
        </w:rPr>
      </w:pPr>
      <w:r>
        <w:rPr>
          <w:sz w:val="24"/>
        </w:rPr>
        <w:t xml:space="preserve">The technical robustness is a key requirement for high-risk AI systems. They should be resilient </w:t>
      </w:r>
      <w:r>
        <w:rPr>
          <w:b/>
          <w:sz w:val="24"/>
        </w:rPr>
        <w:t>in relation to harmful or otherwise undesirable behaviour that may result</w:t>
      </w:r>
      <w:r>
        <w:rPr>
          <w:b/>
          <w:spacing w:val="80"/>
          <w:sz w:val="24"/>
        </w:rPr>
        <w:t xml:space="preserve"> </w:t>
      </w:r>
      <w:r>
        <w:rPr>
          <w:b/>
          <w:sz w:val="24"/>
        </w:rPr>
        <w:t xml:space="preserve">from </w:t>
      </w:r>
      <w:r>
        <w:rPr>
          <w:strike/>
          <w:sz w:val="24"/>
        </w:rPr>
        <w:t>against risks connected to the</w:t>
      </w:r>
      <w:r>
        <w:rPr>
          <w:sz w:val="24"/>
        </w:rPr>
        <w:t xml:space="preserve"> limitations </w:t>
      </w:r>
      <w:r>
        <w:rPr>
          <w:b/>
          <w:sz w:val="24"/>
        </w:rPr>
        <w:t xml:space="preserve">within the systems or the environment in which the systems operate </w:t>
      </w:r>
      <w:r>
        <w:rPr>
          <w:strike/>
          <w:sz w:val="24"/>
        </w:rPr>
        <w:t>of the system</w:t>
      </w:r>
      <w:r>
        <w:rPr>
          <w:sz w:val="24"/>
        </w:rPr>
        <w:t xml:space="preserve"> (e.g. errors, faults, inconsistencies, unexpected situations)</w:t>
      </w:r>
      <w:r>
        <w:rPr>
          <w:b/>
          <w:sz w:val="24"/>
        </w:rPr>
        <w:t xml:space="preserve">. High-risk AI systems should therefore be designed and developed with appropriate technical solutions to prevent or minimize that harmful or otherwise undesirable behaviour, such as for instance mechanisms enabling the system to safely interrupt its operation (fail-safe plans) in the presence of certain anomalies or when operation takes place outside certain predetermined boundaries </w:t>
      </w:r>
      <w:r>
        <w:rPr>
          <w:strike/>
          <w:sz w:val="24"/>
        </w:rPr>
        <w:t>as well as against</w:t>
      </w:r>
      <w:r>
        <w:rPr>
          <w:sz w:val="24"/>
        </w:rPr>
        <w:t xml:space="preserve"> </w:t>
      </w:r>
      <w:r>
        <w:rPr>
          <w:strike/>
          <w:sz w:val="24"/>
        </w:rPr>
        <w:t>malicious actions that may compromise the security of the AI system and result in harmful</w:t>
      </w:r>
      <w:r>
        <w:rPr>
          <w:spacing w:val="40"/>
          <w:sz w:val="24"/>
        </w:rPr>
        <w:t xml:space="preserve"> </w:t>
      </w:r>
      <w:r>
        <w:rPr>
          <w:strike/>
          <w:sz w:val="24"/>
        </w:rPr>
        <w:t>or</w:t>
      </w:r>
      <w:r>
        <w:rPr>
          <w:strike/>
          <w:spacing w:val="-1"/>
          <w:sz w:val="24"/>
        </w:rPr>
        <w:t xml:space="preserve"> </w:t>
      </w:r>
      <w:r>
        <w:rPr>
          <w:strike/>
          <w:sz w:val="24"/>
        </w:rPr>
        <w:t>otherwise undesirable behaviour</w:t>
      </w:r>
      <w:r>
        <w:rPr>
          <w:sz w:val="24"/>
        </w:rPr>
        <w:t>. Failure to protect against these</w:t>
      </w:r>
      <w:r>
        <w:rPr>
          <w:spacing w:val="-1"/>
          <w:sz w:val="24"/>
        </w:rPr>
        <w:t xml:space="preserve"> </w:t>
      </w:r>
      <w:r>
        <w:rPr>
          <w:sz w:val="24"/>
        </w:rPr>
        <w:t>risks could lead to safety impacts or negatively affect the fundamental rights, for example due to erroneous decisions or wrong or biased outputs generated by the AI system.</w:t>
      </w:r>
    </w:p>
    <w:p w14:paraId="2E83B0A3" w14:textId="77777777" w:rsidR="00F769AC" w:rsidRDefault="00000000">
      <w:pPr>
        <w:pStyle w:val="ListParagraph"/>
        <w:numPr>
          <w:ilvl w:val="0"/>
          <w:numId w:val="104"/>
        </w:numPr>
        <w:tabs>
          <w:tab w:val="left" w:pos="842"/>
        </w:tabs>
        <w:ind w:right="110" w:hanging="649"/>
        <w:jc w:val="both"/>
        <w:rPr>
          <w:sz w:val="24"/>
        </w:rPr>
      </w:pPr>
      <w:r>
        <w:rPr>
          <w:sz w:val="24"/>
        </w:rPr>
        <w:t>Cybersecurity plays a crucial role in ensuring that AI systems are resilient against attempts</w:t>
      </w:r>
      <w:r>
        <w:rPr>
          <w:spacing w:val="40"/>
          <w:sz w:val="24"/>
        </w:rPr>
        <w:t xml:space="preserve"> </w:t>
      </w:r>
      <w:r>
        <w:rPr>
          <w:sz w:val="24"/>
        </w:rPr>
        <w:t>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To ensure a level of cybersecurity appropriate to the risks, suitable measures should therefore be taken by the providers of high-risk AI systems, also taking into account as appropriate the underlying ICT infrastructure.</w:t>
      </w:r>
    </w:p>
    <w:p w14:paraId="0A57155A" w14:textId="77777777" w:rsidR="00F769AC" w:rsidRDefault="00000000">
      <w:pPr>
        <w:pStyle w:val="ListParagraph"/>
        <w:numPr>
          <w:ilvl w:val="0"/>
          <w:numId w:val="104"/>
        </w:numPr>
        <w:tabs>
          <w:tab w:val="left" w:pos="842"/>
        </w:tabs>
        <w:ind w:right="109"/>
        <w:jc w:val="both"/>
        <w:rPr>
          <w:sz w:val="24"/>
        </w:rPr>
      </w:pPr>
      <w:r>
        <w:rPr>
          <w:sz w:val="24"/>
        </w:rPr>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rPr>
        <w:t xml:space="preserve"> setting out the requirements for accreditation and the market surveillance of products, Decision No 768/2008/EC of the European Parliament and of the Council</w:t>
      </w:r>
      <w:r>
        <w:rPr>
          <w:sz w:val="24"/>
          <w:vertAlign w:val="superscript"/>
        </w:rPr>
        <w:t>23</w:t>
      </w:r>
      <w:r>
        <w:rPr>
          <w:sz w:val="24"/>
        </w:rPr>
        <w:t xml:space="preserve"> on a common framework for the marketing of products and Regulation</w:t>
      </w:r>
      <w:r>
        <w:rPr>
          <w:spacing w:val="16"/>
          <w:sz w:val="24"/>
        </w:rPr>
        <w:t xml:space="preserve"> </w:t>
      </w:r>
      <w:r>
        <w:rPr>
          <w:sz w:val="24"/>
        </w:rPr>
        <w:t>(EU)</w:t>
      </w:r>
      <w:r>
        <w:rPr>
          <w:spacing w:val="16"/>
          <w:sz w:val="24"/>
        </w:rPr>
        <w:t xml:space="preserve"> </w:t>
      </w:r>
      <w:r>
        <w:rPr>
          <w:sz w:val="24"/>
        </w:rPr>
        <w:t>2019/1020</w:t>
      </w:r>
      <w:r>
        <w:rPr>
          <w:spacing w:val="16"/>
          <w:sz w:val="24"/>
        </w:rPr>
        <w:t xml:space="preserve"> </w:t>
      </w:r>
      <w:r>
        <w:rPr>
          <w:sz w:val="24"/>
        </w:rPr>
        <w:t>of the</w:t>
      </w:r>
      <w:r>
        <w:rPr>
          <w:spacing w:val="16"/>
          <w:sz w:val="24"/>
        </w:rPr>
        <w:t xml:space="preserve"> </w:t>
      </w:r>
      <w:r>
        <w:rPr>
          <w:sz w:val="24"/>
        </w:rPr>
        <w:t>European Parliament and</w:t>
      </w:r>
    </w:p>
    <w:p w14:paraId="1F6D0779" w14:textId="77777777" w:rsidR="00F769AC" w:rsidRDefault="0056356B">
      <w:pPr>
        <w:pStyle w:val="BodyText"/>
        <w:spacing w:before="1"/>
      </w:pPr>
      <w:r>
        <w:pict w14:anchorId="40F515CA">
          <v:rect id="docshape86" o:spid="_x0000_s2287" alt="" style="position:absolute;margin-left:56.65pt;margin-top:15.05pt;width:144.05pt;height:.6pt;z-index:-15703040;mso-wrap-edited:f;mso-width-percent:0;mso-height-percent:0;mso-wrap-distance-left:0;mso-wrap-distance-right:0;mso-position-horizontal-relative:page;mso-width-percent:0;mso-height-percent:0" fillcolor="black" stroked="f">
            <w10:wrap type="topAndBottom" anchorx="page"/>
          </v:rect>
        </w:pict>
      </w:r>
    </w:p>
    <w:p w14:paraId="165A6EEF" w14:textId="77777777" w:rsidR="00F769AC" w:rsidRDefault="00000000">
      <w:pPr>
        <w:pStyle w:val="BodyText"/>
        <w:spacing w:before="97"/>
        <w:ind w:left="841"/>
      </w:pPr>
      <w:r>
        <w:t>of</w:t>
      </w:r>
      <w:r>
        <w:rPr>
          <w:spacing w:val="40"/>
        </w:rPr>
        <w:t xml:space="preserve"> </w:t>
      </w:r>
      <w:r>
        <w:t>the</w:t>
      </w:r>
      <w:r>
        <w:rPr>
          <w:spacing w:val="40"/>
        </w:rPr>
        <w:t xml:space="preserve"> </w:t>
      </w:r>
      <w:r>
        <w:t>Council</w:t>
      </w:r>
      <w:r>
        <w:rPr>
          <w:vertAlign w:val="superscript"/>
        </w:rPr>
        <w:t>24</w:t>
      </w:r>
      <w:r>
        <w:rPr>
          <w:spacing w:val="40"/>
        </w:rPr>
        <w:t xml:space="preserve"> </w:t>
      </w:r>
      <w:r>
        <w:t>on</w:t>
      </w:r>
      <w:r>
        <w:rPr>
          <w:spacing w:val="40"/>
        </w:rPr>
        <w:t xml:space="preserve"> </w:t>
      </w:r>
      <w:r>
        <w:t>market</w:t>
      </w:r>
      <w:r>
        <w:rPr>
          <w:spacing w:val="40"/>
        </w:rPr>
        <w:t xml:space="preserve"> </w:t>
      </w:r>
      <w:r>
        <w:t>surveillance</w:t>
      </w:r>
      <w:r>
        <w:rPr>
          <w:spacing w:val="40"/>
        </w:rPr>
        <w:t xml:space="preserve"> </w:t>
      </w:r>
      <w:r>
        <w:t>and</w:t>
      </w:r>
      <w:r>
        <w:rPr>
          <w:spacing w:val="40"/>
        </w:rPr>
        <w:t xml:space="preserve"> </w:t>
      </w:r>
      <w:r>
        <w:t>compliance</w:t>
      </w:r>
      <w:r>
        <w:rPr>
          <w:spacing w:val="40"/>
        </w:rPr>
        <w:t xml:space="preserve"> </w:t>
      </w:r>
      <w:r>
        <w:t>of</w:t>
      </w:r>
      <w:r>
        <w:rPr>
          <w:spacing w:val="40"/>
        </w:rPr>
        <w:t xml:space="preserve"> </w:t>
      </w:r>
      <w:r>
        <w:t>products</w:t>
      </w:r>
      <w:r>
        <w:rPr>
          <w:spacing w:val="40"/>
        </w:rPr>
        <w:t xml:space="preserve"> </w:t>
      </w:r>
      <w:r>
        <w:t>(‘New</w:t>
      </w:r>
      <w:r>
        <w:rPr>
          <w:spacing w:val="40"/>
        </w:rPr>
        <w:t xml:space="preserve"> </w:t>
      </w:r>
      <w:r>
        <w:t>Legislative Framework for the marketing of products’).</w:t>
      </w:r>
    </w:p>
    <w:p w14:paraId="265E7A3A" w14:textId="77777777" w:rsidR="00F769AC" w:rsidRDefault="00F769AC">
      <w:pPr>
        <w:pStyle w:val="BodyText"/>
        <w:spacing w:before="4"/>
        <w:rPr>
          <w:sz w:val="21"/>
        </w:rPr>
      </w:pPr>
    </w:p>
    <w:p w14:paraId="1183CDC7" w14:textId="77777777" w:rsidR="00F769AC" w:rsidRDefault="00000000">
      <w:pPr>
        <w:ind w:left="841" w:right="110" w:hanging="709"/>
        <w:jc w:val="both"/>
        <w:rPr>
          <w:b/>
          <w:sz w:val="24"/>
        </w:rPr>
      </w:pPr>
      <w:r>
        <w:rPr>
          <w:b/>
          <w:sz w:val="24"/>
        </w:rPr>
        <w:t>(52a)</w:t>
      </w:r>
      <w:r>
        <w:rPr>
          <w:b/>
          <w:spacing w:val="40"/>
          <w:sz w:val="24"/>
        </w:rPr>
        <w:t xml:space="preserve"> </w:t>
      </w:r>
      <w:r>
        <w:rPr>
          <w:b/>
          <w:sz w:val="24"/>
        </w:rPr>
        <w:t>In line with New Legislative Framework principles, specific obligations for relevant operators within the AI value chain should be set to ensure legal certainty and</w:t>
      </w:r>
      <w:r>
        <w:rPr>
          <w:b/>
          <w:spacing w:val="80"/>
          <w:sz w:val="24"/>
        </w:rPr>
        <w:t xml:space="preserve"> </w:t>
      </w:r>
      <w:r>
        <w:rPr>
          <w:b/>
          <w:sz w:val="24"/>
        </w:rPr>
        <w:t>facilitate compliance with this Regulation. In certain situations those operators could act in more than one role at the same time and should therefore fufil cumulatively all relevant obligations associated with those roles. For example, an operator could act as</w:t>
      </w:r>
      <w:r>
        <w:rPr>
          <w:b/>
          <w:spacing w:val="40"/>
          <w:sz w:val="24"/>
        </w:rPr>
        <w:t xml:space="preserve"> </w:t>
      </w:r>
      <w:r>
        <w:rPr>
          <w:b/>
          <w:sz w:val="24"/>
        </w:rPr>
        <w:t>a distributor and an importer at the same time.</w:t>
      </w:r>
    </w:p>
    <w:p w14:paraId="4BBC76E7" w14:textId="77777777" w:rsidR="00F769AC" w:rsidRDefault="00000000">
      <w:pPr>
        <w:pStyle w:val="ListParagraph"/>
        <w:numPr>
          <w:ilvl w:val="0"/>
          <w:numId w:val="104"/>
        </w:numPr>
        <w:tabs>
          <w:tab w:val="left" w:pos="842"/>
        </w:tabs>
        <w:ind w:right="112"/>
        <w:jc w:val="both"/>
        <w:rPr>
          <w:sz w:val="24"/>
        </w:rPr>
      </w:pPr>
      <w:r>
        <w:rPr>
          <w:sz w:val="24"/>
        </w:rPr>
        <w:t>It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14:paraId="29937763" w14:textId="77777777" w:rsidR="00F769AC" w:rsidRDefault="00000000">
      <w:pPr>
        <w:pStyle w:val="ListParagraph"/>
        <w:numPr>
          <w:ilvl w:val="0"/>
          <w:numId w:val="104"/>
        </w:numPr>
        <w:tabs>
          <w:tab w:val="left" w:pos="842"/>
        </w:tabs>
        <w:ind w:right="111"/>
        <w:jc w:val="both"/>
        <w:rPr>
          <w:sz w:val="24"/>
        </w:rPr>
      </w:pPr>
      <w:r>
        <w:rPr>
          <w:sz w:val="24"/>
        </w:rPr>
        <w:lastRenderedPageBreak/>
        <w:t>The provider should establish a sound quality management system, ensure the accomplishment of the required conformity assessment procedure, draw up the 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1957C99D" w14:textId="77777777" w:rsidR="00F769AC" w:rsidRDefault="00F769AC">
      <w:pPr>
        <w:pStyle w:val="BodyText"/>
        <w:spacing w:before="4"/>
        <w:rPr>
          <w:sz w:val="21"/>
        </w:rPr>
      </w:pPr>
    </w:p>
    <w:p w14:paraId="57DE4BCC" w14:textId="77777777" w:rsidR="00F769AC" w:rsidRDefault="00000000">
      <w:pPr>
        <w:spacing w:before="1"/>
        <w:ind w:left="841" w:right="107" w:hanging="709"/>
        <w:jc w:val="both"/>
        <w:rPr>
          <w:b/>
          <w:sz w:val="24"/>
        </w:rPr>
      </w:pPr>
      <w:r>
        <w:rPr>
          <w:b/>
          <w:sz w:val="24"/>
        </w:rPr>
        <w:t>(54a)</w:t>
      </w:r>
      <w:r>
        <w:rPr>
          <w:b/>
          <w:spacing w:val="40"/>
          <w:sz w:val="24"/>
        </w:rPr>
        <w:t xml:space="preserve"> </w:t>
      </w:r>
      <w:r>
        <w:rPr>
          <w:b/>
          <w:sz w:val="24"/>
        </w:rPr>
        <w:t>To ensure legal certainty, it is necessary to clarify that, under certain specific</w:t>
      </w:r>
      <w:r>
        <w:rPr>
          <w:b/>
          <w:spacing w:val="40"/>
          <w:sz w:val="24"/>
        </w:rPr>
        <w:t xml:space="preserve"> </w:t>
      </w:r>
      <w:r>
        <w:rPr>
          <w:b/>
          <w:sz w:val="24"/>
        </w:rPr>
        <w:t xml:space="preserve">conditions, any natural or legal person should be considered a provider of a new high- risk AI system and therefore assume all the relevant obligations </w:t>
      </w:r>
      <w:r>
        <w:rPr>
          <w:b/>
          <w:strike/>
          <w:sz w:val="24"/>
        </w:rPr>
        <w:t>under certain specific</w:t>
      </w:r>
      <w:r>
        <w:rPr>
          <w:b/>
          <w:sz w:val="24"/>
        </w:rPr>
        <w:t xml:space="preserve"> </w:t>
      </w:r>
      <w:r>
        <w:rPr>
          <w:b/>
          <w:strike/>
          <w:sz w:val="24"/>
        </w:rPr>
        <w:t>conditions</w:t>
      </w:r>
      <w:r>
        <w:rPr>
          <w:b/>
          <w:sz w:val="24"/>
        </w:rPr>
        <w:t>. For example, this would be the case if that person puts its name or trademark on a high-risk AI system already placed on the market or put into service, or if that person modifies the intended purpose of an AI system which is not high-risk and is already placed on the market or put into service, in a way that makes the modified system a high-risk AI system. These provisions should apply without prejudice to more specific provisions established in certain New Legislative</w:t>
      </w:r>
      <w:r>
        <w:rPr>
          <w:b/>
          <w:spacing w:val="40"/>
          <w:sz w:val="24"/>
        </w:rPr>
        <w:t xml:space="preserve"> </w:t>
      </w:r>
      <w:r>
        <w:rPr>
          <w:b/>
          <w:sz w:val="24"/>
        </w:rPr>
        <w:t>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14:paraId="7F10F7CB" w14:textId="77777777" w:rsidR="00F769AC" w:rsidRDefault="00000000">
      <w:pPr>
        <w:pStyle w:val="ListParagraph"/>
        <w:numPr>
          <w:ilvl w:val="0"/>
          <w:numId w:val="104"/>
        </w:numPr>
        <w:tabs>
          <w:tab w:val="left" w:pos="842"/>
        </w:tabs>
        <w:spacing w:before="1"/>
        <w:ind w:right="110"/>
        <w:jc w:val="both"/>
        <w:rPr>
          <w:sz w:val="24"/>
        </w:rPr>
      </w:pPr>
      <w:r>
        <w:rPr>
          <w:sz w:val="24"/>
        </w:rPr>
        <w:t xml:space="preserve">Where a high-risk AI system that is a safety component of a product which is covered by a relevant New Legislative Framework sectorial legislation is not placed on the market or put into service independently from the product, the </w:t>
      </w:r>
      <w:r>
        <w:rPr>
          <w:b/>
          <w:sz w:val="24"/>
        </w:rPr>
        <w:t xml:space="preserve">product </w:t>
      </w:r>
      <w:r>
        <w:rPr>
          <w:sz w:val="24"/>
        </w:rPr>
        <w:t xml:space="preserve">manufacturer </w:t>
      </w:r>
      <w:r>
        <w:rPr>
          <w:strike/>
          <w:sz w:val="24"/>
        </w:rPr>
        <w:t>of the final product</w:t>
      </w:r>
      <w:r>
        <w:rPr>
          <w:sz w:val="24"/>
        </w:rPr>
        <w:t xml:space="preserve"> as defined under the relevant New Legislative Framework legislation should comply with</w:t>
      </w:r>
      <w:r>
        <w:rPr>
          <w:spacing w:val="40"/>
          <w:sz w:val="24"/>
        </w:rPr>
        <w:t xml:space="preserve"> </w:t>
      </w:r>
      <w:r>
        <w:rPr>
          <w:sz w:val="24"/>
        </w:rPr>
        <w:t>the obligations of the provider established in this Regulation and notably ensure that the AI system embedded in the final product complies with the requirements of this Regulation.</w:t>
      </w:r>
    </w:p>
    <w:p w14:paraId="013DD62B" w14:textId="77777777" w:rsidR="00F769AC" w:rsidRDefault="00000000">
      <w:pPr>
        <w:pStyle w:val="ListParagraph"/>
        <w:numPr>
          <w:ilvl w:val="0"/>
          <w:numId w:val="104"/>
        </w:numPr>
        <w:tabs>
          <w:tab w:val="left" w:pos="842"/>
        </w:tabs>
        <w:ind w:right="113"/>
        <w:jc w:val="both"/>
        <w:rPr>
          <w:sz w:val="24"/>
        </w:rPr>
      </w:pPr>
      <w:r>
        <w:rPr>
          <w:sz w:val="24"/>
        </w:rPr>
        <w:t>To enable enforcement of this Regulation and create a level-playing field for operators, and taking</w:t>
      </w:r>
      <w:r>
        <w:rPr>
          <w:spacing w:val="69"/>
          <w:sz w:val="24"/>
        </w:rPr>
        <w:t xml:space="preserve"> </w:t>
      </w:r>
      <w:r>
        <w:rPr>
          <w:sz w:val="24"/>
        </w:rPr>
        <w:t>into</w:t>
      </w:r>
      <w:r>
        <w:rPr>
          <w:spacing w:val="72"/>
          <w:sz w:val="24"/>
        </w:rPr>
        <w:t xml:space="preserve"> </w:t>
      </w:r>
      <w:r>
        <w:rPr>
          <w:sz w:val="24"/>
        </w:rPr>
        <w:t>account</w:t>
      </w:r>
      <w:r>
        <w:rPr>
          <w:spacing w:val="72"/>
          <w:sz w:val="24"/>
        </w:rPr>
        <w:t xml:space="preserve"> </w:t>
      </w:r>
      <w:r>
        <w:rPr>
          <w:sz w:val="24"/>
        </w:rPr>
        <w:t>the</w:t>
      </w:r>
      <w:r>
        <w:rPr>
          <w:spacing w:val="73"/>
          <w:sz w:val="24"/>
        </w:rPr>
        <w:t xml:space="preserve"> </w:t>
      </w:r>
      <w:r>
        <w:rPr>
          <w:sz w:val="24"/>
        </w:rPr>
        <w:t>different</w:t>
      </w:r>
      <w:r>
        <w:rPr>
          <w:spacing w:val="72"/>
          <w:sz w:val="24"/>
        </w:rPr>
        <w:t xml:space="preserve"> </w:t>
      </w:r>
      <w:r>
        <w:rPr>
          <w:sz w:val="24"/>
        </w:rPr>
        <w:t>forms</w:t>
      </w:r>
      <w:r>
        <w:rPr>
          <w:spacing w:val="72"/>
          <w:sz w:val="24"/>
        </w:rPr>
        <w:t xml:space="preserve"> </w:t>
      </w:r>
      <w:r>
        <w:rPr>
          <w:sz w:val="24"/>
        </w:rPr>
        <w:t>of</w:t>
      </w:r>
      <w:r>
        <w:rPr>
          <w:spacing w:val="73"/>
          <w:sz w:val="24"/>
        </w:rPr>
        <w:t xml:space="preserve"> </w:t>
      </w:r>
      <w:r>
        <w:rPr>
          <w:sz w:val="24"/>
        </w:rPr>
        <w:t>making</w:t>
      </w:r>
      <w:r>
        <w:rPr>
          <w:spacing w:val="70"/>
          <w:sz w:val="24"/>
        </w:rPr>
        <w:t xml:space="preserve"> </w:t>
      </w:r>
      <w:r>
        <w:rPr>
          <w:sz w:val="24"/>
        </w:rPr>
        <w:t>available</w:t>
      </w:r>
      <w:r>
        <w:rPr>
          <w:spacing w:val="71"/>
          <w:sz w:val="24"/>
        </w:rPr>
        <w:t xml:space="preserve"> </w:t>
      </w:r>
      <w:r>
        <w:rPr>
          <w:sz w:val="24"/>
        </w:rPr>
        <w:t>of</w:t>
      </w:r>
      <w:r>
        <w:rPr>
          <w:spacing w:val="73"/>
          <w:sz w:val="24"/>
        </w:rPr>
        <w:t xml:space="preserve"> </w:t>
      </w:r>
      <w:r>
        <w:rPr>
          <w:sz w:val="24"/>
        </w:rPr>
        <w:t>digital</w:t>
      </w:r>
      <w:r>
        <w:rPr>
          <w:spacing w:val="72"/>
          <w:sz w:val="24"/>
        </w:rPr>
        <w:t xml:space="preserve"> </w:t>
      </w:r>
      <w:r>
        <w:rPr>
          <w:sz w:val="24"/>
        </w:rPr>
        <w:t>products,</w:t>
      </w:r>
      <w:r>
        <w:rPr>
          <w:spacing w:val="72"/>
          <w:sz w:val="24"/>
        </w:rPr>
        <w:t xml:space="preserve"> </w:t>
      </w:r>
      <w:r>
        <w:rPr>
          <w:sz w:val="24"/>
        </w:rPr>
        <w:t>it</w:t>
      </w:r>
      <w:r>
        <w:rPr>
          <w:spacing w:val="72"/>
          <w:sz w:val="24"/>
        </w:rPr>
        <w:t xml:space="preserve"> </w:t>
      </w:r>
      <w:r>
        <w:rPr>
          <w:sz w:val="24"/>
        </w:rPr>
        <w:t>is</w:t>
      </w:r>
    </w:p>
    <w:p w14:paraId="107BC560" w14:textId="77777777" w:rsidR="00F769AC" w:rsidRDefault="0056356B">
      <w:pPr>
        <w:pStyle w:val="BodyText"/>
        <w:spacing w:before="2"/>
        <w:rPr>
          <w:sz w:val="10"/>
        </w:rPr>
      </w:pPr>
      <w:r>
        <w:pict w14:anchorId="7C539BDC">
          <v:rect id="docshape87" o:spid="_x0000_s2286" alt="" style="position:absolute;margin-left:56.65pt;margin-top:7.05pt;width:144.05pt;height:.6pt;z-index:-15702528;mso-wrap-edited:f;mso-width-percent:0;mso-height-percent:0;mso-wrap-distance-left:0;mso-wrap-distance-right:0;mso-position-horizontal-relative:page;mso-width-percent:0;mso-height-percent:0" fillcolor="black" stroked="f">
            <w10:wrap type="topAndBottom" anchorx="page"/>
          </v:rect>
        </w:pict>
      </w:r>
    </w:p>
    <w:p w14:paraId="741E66E0" w14:textId="77777777" w:rsidR="00F769AC" w:rsidRDefault="00000000">
      <w:pPr>
        <w:pStyle w:val="BodyText"/>
        <w:spacing w:before="77"/>
        <w:ind w:left="841" w:right="112"/>
        <w:jc w:val="both"/>
      </w:pPr>
      <w:r>
        <w:t>important to ensure that, under all circumstances, a person established in the Union can provide authorities with all the necessary information on the compliance of an AI system. Therefore, prior to making their AI systems available in the Union, where an importer</w:t>
      </w:r>
      <w:r>
        <w:rPr>
          <w:spacing w:val="40"/>
        </w:rPr>
        <w:t xml:space="preserve"> </w:t>
      </w:r>
      <w:r>
        <w:t>cannot be identified, providers established outside the Union shall, by written mandate, appoint an authorised representative established in the Union.</w:t>
      </w:r>
    </w:p>
    <w:p w14:paraId="4D5DA499" w14:textId="77777777" w:rsidR="00F769AC" w:rsidRDefault="00F769AC">
      <w:pPr>
        <w:pStyle w:val="BodyText"/>
        <w:spacing w:before="4"/>
        <w:rPr>
          <w:sz w:val="21"/>
        </w:rPr>
      </w:pPr>
    </w:p>
    <w:p w14:paraId="1C8059ED" w14:textId="77777777" w:rsidR="00F769AC" w:rsidRDefault="00000000">
      <w:pPr>
        <w:ind w:left="841" w:right="110" w:hanging="709"/>
        <w:jc w:val="both"/>
        <w:rPr>
          <w:b/>
          <w:sz w:val="24"/>
        </w:rPr>
      </w:pPr>
      <w:r>
        <w:rPr>
          <w:b/>
          <w:sz w:val="24"/>
        </w:rPr>
        <w:t>(56a)</w:t>
      </w:r>
      <w:r>
        <w:rPr>
          <w:b/>
          <w:spacing w:val="80"/>
          <w:w w:val="150"/>
          <w:sz w:val="24"/>
        </w:rPr>
        <w:t xml:space="preserve"> </w:t>
      </w:r>
      <w:r>
        <w:rPr>
          <w:b/>
          <w:sz w:val="24"/>
        </w:rPr>
        <w:t>For</w:t>
      </w:r>
      <w:r>
        <w:rPr>
          <w:b/>
          <w:spacing w:val="-1"/>
          <w:sz w:val="24"/>
        </w:rPr>
        <w:t xml:space="preserve"> </w:t>
      </w:r>
      <w:r>
        <w:rPr>
          <w:b/>
          <w:sz w:val="24"/>
        </w:rPr>
        <w:t>providers</w:t>
      </w:r>
      <w:r>
        <w:rPr>
          <w:b/>
          <w:spacing w:val="-3"/>
          <w:sz w:val="24"/>
        </w:rPr>
        <w:t xml:space="preserve"> </w:t>
      </w:r>
      <w:r>
        <w:rPr>
          <w:b/>
          <w:sz w:val="24"/>
        </w:rPr>
        <w:t>who</w:t>
      </w:r>
      <w:r>
        <w:rPr>
          <w:b/>
          <w:spacing w:val="-2"/>
          <w:sz w:val="24"/>
        </w:rPr>
        <w:t xml:space="preserve"> </w:t>
      </w:r>
      <w:r>
        <w:rPr>
          <w:b/>
          <w:sz w:val="24"/>
        </w:rPr>
        <w:t>are</w:t>
      </w:r>
      <w:r>
        <w:rPr>
          <w:b/>
          <w:spacing w:val="-1"/>
          <w:sz w:val="24"/>
        </w:rPr>
        <w:t xml:space="preserve"> </w:t>
      </w:r>
      <w:r>
        <w:rPr>
          <w:b/>
          <w:sz w:val="24"/>
        </w:rPr>
        <w:t>not</w:t>
      </w:r>
      <w:r>
        <w:rPr>
          <w:b/>
          <w:spacing w:val="-2"/>
          <w:sz w:val="24"/>
        </w:rPr>
        <w:t xml:space="preserve"> </w:t>
      </w:r>
      <w:r>
        <w:rPr>
          <w:b/>
          <w:sz w:val="24"/>
        </w:rPr>
        <w:t>established</w:t>
      </w:r>
      <w:r>
        <w:rPr>
          <w:b/>
          <w:spacing w:val="-2"/>
          <w:sz w:val="24"/>
        </w:rPr>
        <w:t xml:space="preserve"> </w:t>
      </w:r>
      <w:r>
        <w:rPr>
          <w:b/>
          <w:sz w:val="24"/>
        </w:rPr>
        <w:t>in</w:t>
      </w:r>
      <w:r>
        <w:rPr>
          <w:b/>
          <w:spacing w:val="-1"/>
          <w:sz w:val="24"/>
        </w:rPr>
        <w:t xml:space="preserve"> </w:t>
      </w:r>
      <w:r>
        <w:rPr>
          <w:b/>
          <w:sz w:val="24"/>
        </w:rPr>
        <w:t>the</w:t>
      </w:r>
      <w:r>
        <w:rPr>
          <w:b/>
          <w:spacing w:val="-2"/>
          <w:sz w:val="24"/>
        </w:rPr>
        <w:t xml:space="preserve"> </w:t>
      </w:r>
      <w:r>
        <w:rPr>
          <w:b/>
          <w:sz w:val="24"/>
        </w:rPr>
        <w:t>Union,</w:t>
      </w:r>
      <w:r>
        <w:rPr>
          <w:b/>
          <w:spacing w:val="-2"/>
          <w:sz w:val="24"/>
        </w:rPr>
        <w:t xml:space="preserve"> </w:t>
      </w:r>
      <w:r>
        <w:rPr>
          <w:b/>
          <w:sz w:val="24"/>
        </w:rPr>
        <w:t>the</w:t>
      </w:r>
      <w:r>
        <w:rPr>
          <w:b/>
          <w:spacing w:val="-3"/>
          <w:sz w:val="24"/>
        </w:rPr>
        <w:t xml:space="preserve"> </w:t>
      </w:r>
      <w:r>
        <w:rPr>
          <w:b/>
          <w:sz w:val="24"/>
        </w:rPr>
        <w:t>authorised</w:t>
      </w:r>
      <w:r>
        <w:rPr>
          <w:b/>
          <w:spacing w:val="-2"/>
          <w:sz w:val="24"/>
        </w:rPr>
        <w:t xml:space="preserve"> </w:t>
      </w:r>
      <w:r>
        <w:rPr>
          <w:b/>
          <w:sz w:val="24"/>
        </w:rPr>
        <w:t>representative</w:t>
      </w:r>
      <w:r>
        <w:rPr>
          <w:b/>
          <w:spacing w:val="-1"/>
          <w:sz w:val="24"/>
        </w:rPr>
        <w:t xml:space="preserve"> </w:t>
      </w:r>
      <w:r>
        <w:rPr>
          <w:b/>
          <w:sz w:val="24"/>
        </w:rPr>
        <w:t>plays a pivotal role in ensuring the compliance of the high-risk AI systems placed on the market or put into service in the Union by those providers and in serving as their contact person established in the Union. Given that pivotal role, and in order to ensure that responsibility is assumed for the purposes of enforcement of this Regulation, it is appropriate to make the authorised representative jointly and severally liable with the provider for defective high-risk AI systems. The liability of the authorised representative provided for in this Regulation is without prejudice to the provisions of Directive 85/374/EEC on liability for defective products.</w:t>
      </w:r>
    </w:p>
    <w:p w14:paraId="2E2ECADC" w14:textId="77777777" w:rsidR="00F769AC" w:rsidRDefault="0056356B">
      <w:pPr>
        <w:pStyle w:val="ListParagraph"/>
        <w:numPr>
          <w:ilvl w:val="0"/>
          <w:numId w:val="104"/>
        </w:numPr>
        <w:tabs>
          <w:tab w:val="left" w:pos="842"/>
        </w:tabs>
        <w:ind w:right="117"/>
        <w:jc w:val="both"/>
        <w:rPr>
          <w:sz w:val="24"/>
        </w:rPr>
      </w:pPr>
      <w:r>
        <w:pict w14:anchorId="471EC599">
          <v:rect id="docshape88" o:spid="_x0000_s2285" alt="" style="position:absolute;left:0;text-align:left;margin-left:92.05pt;margin-top:8.1pt;width:446.6pt;height:.6pt;z-index:-17706496;mso-wrap-edited:f;mso-width-percent:0;mso-height-percent:0;mso-position-horizontal-relative:page;mso-width-percent:0;mso-height-percent:0" fillcolor="black" stroked="f">
            <w10:wrap anchorx="page"/>
          </v:rect>
        </w:pict>
      </w:r>
      <w:r>
        <w:pict w14:anchorId="52D23B4A">
          <v:rect id="docshape89" o:spid="_x0000_s2284" alt="" style="position:absolute;left:0;text-align:left;margin-left:92.05pt;margin-top:21.9pt;width:446.6pt;height:.6pt;z-index:-17705984;mso-wrap-edited:f;mso-width-percent:0;mso-height-percent:0;mso-position-horizontal-relative:page;mso-width-percent:0;mso-height-percent:0" fillcolor="black" stroked="f">
            <w10:wrap anchorx="page"/>
          </v:rect>
        </w:pict>
      </w:r>
      <w:r w:rsidR="00000000">
        <w:rPr>
          <w:sz w:val="24"/>
        </w:rPr>
        <w:t xml:space="preserve">In line with New Legislative Framework principles, specific obligations for relevant economic operators, such as importers and distributors, should be set to ensure legal </w:t>
      </w:r>
      <w:r w:rsidR="00000000">
        <w:rPr>
          <w:strike/>
          <w:sz w:val="24"/>
        </w:rPr>
        <w:t>certainty and facilitate regulatory compliance by those relevant operators.</w:t>
      </w:r>
    </w:p>
    <w:p w14:paraId="48D6A97E" w14:textId="77777777" w:rsidR="00F769AC" w:rsidRDefault="00000000">
      <w:pPr>
        <w:pStyle w:val="ListParagraph"/>
        <w:numPr>
          <w:ilvl w:val="0"/>
          <w:numId w:val="104"/>
        </w:numPr>
        <w:tabs>
          <w:tab w:val="left" w:pos="842"/>
        </w:tabs>
        <w:ind w:right="110"/>
        <w:jc w:val="both"/>
        <w:rPr>
          <w:b/>
          <w:sz w:val="24"/>
        </w:rPr>
      </w:pPr>
      <w:r>
        <w:rPr>
          <w:sz w:val="24"/>
        </w:rPr>
        <w:t xml:space="preserve">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t>
      </w:r>
      <w:r>
        <w:rPr>
          <w:sz w:val="24"/>
        </w:rPr>
        <w:lastRenderedPageBreak/>
        <w:t xml:space="preserve">with the instructions of use and certain other obligations should be provided for with regard to monitoring of the functioning of the AI systems and with regard to record-keeping, as appropriate. </w:t>
      </w:r>
      <w:r>
        <w:rPr>
          <w:b/>
          <w:sz w:val="24"/>
        </w:rPr>
        <w:t>These obligations should be without prejudice to other user obligations in relation to high-risk AI systems under Union or national law, and should not apply where the use is made in the course of a personal non-professional activity.</w:t>
      </w:r>
    </w:p>
    <w:p w14:paraId="6E312628" w14:textId="77777777" w:rsidR="00F769AC" w:rsidRDefault="00F769AC">
      <w:pPr>
        <w:pStyle w:val="BodyText"/>
        <w:spacing w:before="4"/>
        <w:rPr>
          <w:b/>
          <w:sz w:val="21"/>
        </w:rPr>
      </w:pPr>
    </w:p>
    <w:p w14:paraId="6E91AF22" w14:textId="77777777" w:rsidR="00F769AC" w:rsidRDefault="0056356B">
      <w:pPr>
        <w:ind w:left="841" w:right="111" w:hanging="709"/>
        <w:jc w:val="both"/>
        <w:rPr>
          <w:b/>
          <w:sz w:val="24"/>
        </w:rPr>
      </w:pPr>
      <w:r>
        <w:pict w14:anchorId="44562B25">
          <v:rect id="docshape90" o:spid="_x0000_s2283" alt="" style="position:absolute;left:0;text-align:left;margin-left:92.05pt;margin-top:8.1pt;width:446.6pt;height:.6pt;z-index:-17705472;mso-wrap-edited:f;mso-width-percent:0;mso-height-percent:0;mso-position-horizontal-relative:page;mso-width-percent:0;mso-height-percent:0" fillcolor="black" stroked="f">
            <w10:wrap anchorx="page"/>
          </v:rect>
        </w:pict>
      </w:r>
      <w:r>
        <w:pict w14:anchorId="0852F700">
          <v:rect id="docshape91" o:spid="_x0000_s2282" alt="" style="position:absolute;left:0;text-align:left;margin-left:92.05pt;margin-top:21.9pt;width:446.6pt;height:.6pt;z-index:-17704960;mso-wrap-edited:f;mso-width-percent:0;mso-height-percent:0;mso-position-horizontal-relative:page;mso-width-percent:0;mso-height-percent:0" fillcolor="black" stroked="f">
            <w10:wrap anchorx="page"/>
          </v:rect>
        </w:pict>
      </w:r>
      <w:r>
        <w:pict w14:anchorId="65E3B7F0">
          <v:rect id="docshape92" o:spid="_x0000_s2281" alt="" style="position:absolute;left:0;text-align:left;margin-left:92.05pt;margin-top:35.7pt;width:446.6pt;height:.6pt;z-index:-17704448;mso-wrap-edited:f;mso-width-percent:0;mso-height-percent:0;mso-position-horizontal-relative:page;mso-width-percent:0;mso-height-percent:0" fillcolor="black" stroked="f">
            <w10:wrap anchorx="page"/>
          </v:rect>
        </w:pict>
      </w:r>
      <w:r>
        <w:pict w14:anchorId="61C0F9B2">
          <v:rect id="docshape93" o:spid="_x0000_s2280" alt="" style="position:absolute;left:0;text-align:left;margin-left:92.05pt;margin-top:49.5pt;width:446.6pt;height:.6pt;z-index:-17703936;mso-wrap-edited:f;mso-width-percent:0;mso-height-percent:0;mso-position-horizontal-relative:page;mso-width-percent:0;mso-height-percent:0" fillcolor="black" stroked="f">
            <w10:wrap anchorx="page"/>
          </v:rect>
        </w:pict>
      </w:r>
      <w:r>
        <w:pict w14:anchorId="58F4304A">
          <v:rect id="docshape94" o:spid="_x0000_s2279" alt="" style="position:absolute;left:0;text-align:left;margin-left:92.05pt;margin-top:63.3pt;width:3.35pt;height:.6pt;z-index:-17703424;mso-wrap-edited:f;mso-width-percent:0;mso-height-percent:0;mso-position-horizontal-relative:page;mso-width-percent:0;mso-height-percent:0" fillcolor="black" stroked="f">
            <w10:wrap anchorx="page"/>
          </v:rect>
        </w:pict>
      </w:r>
      <w:r w:rsidR="00000000">
        <w:rPr>
          <w:b/>
          <w:sz w:val="24"/>
        </w:rPr>
        <w:t>(58a)</w:t>
      </w:r>
      <w:r w:rsidR="00000000">
        <w:rPr>
          <w:b/>
          <w:spacing w:val="80"/>
          <w:sz w:val="24"/>
        </w:rPr>
        <w:t xml:space="preserve"> </w:t>
      </w:r>
      <w:r w:rsidR="00000000">
        <w:rPr>
          <w:b/>
          <w:sz w:val="24"/>
        </w:rPr>
        <w:t>The obligations placed on various operators involved in the AI value chain under this Regulation should apply without prejudice to all other applicable Union and Member States laws aiming to protect fundamental rights and to regulate certain activities, products and services regardless of whether AI systems are used or not. In particular, iIt is appropriate to clarify that this Regulation does not affect the obligations of providers and users of AI systems in their role as data controllers or processors stemming from</w:t>
      </w:r>
      <w:r w:rsidR="00000000">
        <w:rPr>
          <w:b/>
          <w:spacing w:val="-3"/>
          <w:sz w:val="24"/>
        </w:rPr>
        <w:t xml:space="preserve"> </w:t>
      </w:r>
      <w:r w:rsidR="00000000">
        <w:rPr>
          <w:b/>
          <w:sz w:val="24"/>
        </w:rPr>
        <w:t>Union law on</w:t>
      </w:r>
      <w:r w:rsidR="00000000">
        <w:rPr>
          <w:b/>
          <w:spacing w:val="-2"/>
          <w:sz w:val="24"/>
        </w:rPr>
        <w:t xml:space="preserve"> </w:t>
      </w:r>
      <w:r w:rsidR="00000000">
        <w:rPr>
          <w:b/>
          <w:sz w:val="24"/>
        </w:rPr>
        <w:t>the</w:t>
      </w:r>
      <w:r w:rsidR="00000000">
        <w:rPr>
          <w:b/>
          <w:spacing w:val="-1"/>
          <w:sz w:val="24"/>
        </w:rPr>
        <w:t xml:space="preserve"> </w:t>
      </w:r>
      <w:r w:rsidR="00000000">
        <w:rPr>
          <w:b/>
          <w:sz w:val="24"/>
        </w:rPr>
        <w:t>protection of</w:t>
      </w:r>
      <w:r w:rsidR="00000000">
        <w:rPr>
          <w:b/>
          <w:spacing w:val="-1"/>
          <w:sz w:val="24"/>
        </w:rPr>
        <w:t xml:space="preserve"> </w:t>
      </w:r>
      <w:r w:rsidR="00000000">
        <w:rPr>
          <w:b/>
          <w:sz w:val="24"/>
        </w:rPr>
        <w:t>personal data</w:t>
      </w:r>
      <w:r w:rsidR="00000000">
        <w:rPr>
          <w:b/>
          <w:spacing w:val="-1"/>
          <w:sz w:val="24"/>
        </w:rPr>
        <w:t xml:space="preserve"> </w:t>
      </w:r>
      <w:r w:rsidR="00000000">
        <w:rPr>
          <w:b/>
          <w:sz w:val="24"/>
        </w:rPr>
        <w:t>in</w:t>
      </w:r>
      <w:r w:rsidR="00000000">
        <w:rPr>
          <w:b/>
          <w:spacing w:val="-1"/>
          <w:sz w:val="24"/>
        </w:rPr>
        <w:t xml:space="preserve"> </w:t>
      </w:r>
      <w:r w:rsidR="00000000">
        <w:rPr>
          <w:b/>
          <w:sz w:val="24"/>
        </w:rPr>
        <w:t>so</w:t>
      </w:r>
      <w:r w:rsidR="00000000">
        <w:rPr>
          <w:b/>
          <w:spacing w:val="-3"/>
          <w:sz w:val="24"/>
        </w:rPr>
        <w:t xml:space="preserve"> </w:t>
      </w:r>
      <w:r w:rsidR="00000000">
        <w:rPr>
          <w:b/>
          <w:sz w:val="24"/>
        </w:rPr>
        <w:t>far</w:t>
      </w:r>
      <w:r w:rsidR="00000000">
        <w:rPr>
          <w:b/>
          <w:spacing w:val="-1"/>
          <w:sz w:val="24"/>
        </w:rPr>
        <w:t xml:space="preserve"> </w:t>
      </w:r>
      <w:r w:rsidR="00000000">
        <w:rPr>
          <w:b/>
          <w:sz w:val="24"/>
        </w:rPr>
        <w:t>as the</w:t>
      </w:r>
      <w:r w:rsidR="00000000">
        <w:rPr>
          <w:b/>
          <w:spacing w:val="-1"/>
          <w:sz w:val="24"/>
        </w:rPr>
        <w:t xml:space="preserve"> </w:t>
      </w:r>
      <w:r w:rsidR="00000000">
        <w:rPr>
          <w:b/>
          <w:sz w:val="24"/>
        </w:rPr>
        <w:t>design, the development</w:t>
      </w:r>
      <w:r w:rsidR="00000000">
        <w:rPr>
          <w:b/>
          <w:spacing w:val="-1"/>
          <w:sz w:val="24"/>
        </w:rPr>
        <w:t xml:space="preserve"> </w:t>
      </w:r>
      <w:r w:rsidR="00000000">
        <w:rPr>
          <w:b/>
          <w:sz w:val="24"/>
        </w:rPr>
        <w:t>or</w:t>
      </w:r>
      <w:r w:rsidR="00000000">
        <w:rPr>
          <w:b/>
          <w:spacing w:val="-1"/>
          <w:sz w:val="24"/>
        </w:rPr>
        <w:t xml:space="preserve"> </w:t>
      </w:r>
      <w:r w:rsidR="00000000">
        <w:rPr>
          <w:b/>
          <w:sz w:val="24"/>
        </w:rPr>
        <w:t>the</w:t>
      </w:r>
      <w:r w:rsidR="00000000">
        <w:rPr>
          <w:b/>
          <w:spacing w:val="-1"/>
          <w:sz w:val="24"/>
        </w:rPr>
        <w:t xml:space="preserve"> </w:t>
      </w:r>
      <w:r w:rsidR="00000000">
        <w:rPr>
          <w:b/>
          <w:sz w:val="24"/>
        </w:rPr>
        <w:t>use of AI</w:t>
      </w:r>
      <w:r w:rsidR="00000000">
        <w:rPr>
          <w:b/>
          <w:spacing w:val="-1"/>
          <w:sz w:val="24"/>
        </w:rPr>
        <w:t xml:space="preserve"> </w:t>
      </w:r>
      <w:r w:rsidR="00000000">
        <w:rPr>
          <w:b/>
          <w:sz w:val="24"/>
        </w:rPr>
        <w:t>systems involves</w:t>
      </w:r>
      <w:r w:rsidR="00000000">
        <w:rPr>
          <w:b/>
          <w:spacing w:val="-1"/>
          <w:sz w:val="24"/>
        </w:rPr>
        <w:t xml:space="preserve"> </w:t>
      </w:r>
      <w:r w:rsidR="00000000">
        <w:rPr>
          <w:b/>
          <w:sz w:val="24"/>
        </w:rPr>
        <w:t>the</w:t>
      </w:r>
      <w:r w:rsidR="00000000">
        <w:rPr>
          <w:b/>
          <w:spacing w:val="-1"/>
          <w:sz w:val="24"/>
        </w:rPr>
        <w:t xml:space="preserve"> </w:t>
      </w:r>
      <w:r w:rsidR="00000000">
        <w:rPr>
          <w:b/>
          <w:sz w:val="24"/>
        </w:rPr>
        <w:t>processing of personal data.</w:t>
      </w:r>
      <w:r w:rsidR="00000000">
        <w:rPr>
          <w:b/>
          <w:spacing w:val="-1"/>
          <w:sz w:val="24"/>
        </w:rPr>
        <w:t xml:space="preserve"> </w:t>
      </w:r>
      <w:r w:rsidR="00000000">
        <w:rPr>
          <w:b/>
          <w:sz w:val="24"/>
        </w:rPr>
        <w:t>It</w:t>
      </w:r>
      <w:r w:rsidR="00000000">
        <w:rPr>
          <w:b/>
          <w:spacing w:val="-1"/>
          <w:sz w:val="24"/>
        </w:rPr>
        <w:t xml:space="preserve"> </w:t>
      </w:r>
      <w:r w:rsidR="00000000">
        <w:rPr>
          <w:b/>
          <w:sz w:val="24"/>
        </w:rPr>
        <w:t>is also appropriate</w:t>
      </w:r>
      <w:r w:rsidR="00000000">
        <w:rPr>
          <w:b/>
          <w:spacing w:val="-1"/>
          <w:sz w:val="24"/>
        </w:rPr>
        <w:t xml:space="preserve"> </w:t>
      </w:r>
      <w:r w:rsidR="00000000">
        <w:rPr>
          <w:b/>
          <w:sz w:val="24"/>
        </w:rPr>
        <w:t>to clarify that</w:t>
      </w:r>
      <w:r w:rsidR="00000000">
        <w:rPr>
          <w:b/>
          <w:spacing w:val="-1"/>
          <w:sz w:val="24"/>
        </w:rPr>
        <w:t xml:space="preserve"> </w:t>
      </w:r>
      <w:r w:rsidR="00000000">
        <w:rPr>
          <w:b/>
          <w:sz w:val="24"/>
        </w:rPr>
        <w:t>data</w:t>
      </w:r>
      <w:r w:rsidR="00000000">
        <w:rPr>
          <w:b/>
          <w:spacing w:val="-1"/>
          <w:sz w:val="24"/>
        </w:rPr>
        <w:t xml:space="preserve"> </w:t>
      </w:r>
      <w:r w:rsidR="00000000">
        <w:rPr>
          <w:b/>
          <w:sz w:val="24"/>
        </w:rPr>
        <w:t>subjects continue</w:t>
      </w:r>
      <w:r w:rsidR="00000000">
        <w:rPr>
          <w:b/>
          <w:spacing w:val="-1"/>
          <w:sz w:val="24"/>
        </w:rPr>
        <w:t xml:space="preserve"> </w:t>
      </w:r>
      <w:r w:rsidR="00000000">
        <w:rPr>
          <w:b/>
          <w:sz w:val="24"/>
        </w:rPr>
        <w:t>to enjoy</w:t>
      </w:r>
      <w:r w:rsidR="00000000">
        <w:rPr>
          <w:b/>
          <w:spacing w:val="-1"/>
          <w:sz w:val="24"/>
        </w:rPr>
        <w:t xml:space="preserve"> </w:t>
      </w:r>
      <w:r w:rsidR="00000000">
        <w:rPr>
          <w:b/>
          <w:sz w:val="24"/>
        </w:rPr>
        <w:t>all the rights and guarantees awarded to them by such Union law, including the rights related to solely automated individual decision-making, including profiling. Harmonised rules for the placing on the market, the putting into service and the use of AI systems established under this Regulation should facilitate the effective implementation and enable the exercise of the data</w:t>
      </w:r>
      <w:r w:rsidR="00000000">
        <w:rPr>
          <w:b/>
          <w:spacing w:val="-2"/>
          <w:sz w:val="24"/>
        </w:rPr>
        <w:t xml:space="preserve"> </w:t>
      </w:r>
      <w:r w:rsidR="00000000">
        <w:rPr>
          <w:b/>
          <w:sz w:val="24"/>
        </w:rPr>
        <w:t>subjects’</w:t>
      </w:r>
      <w:r w:rsidR="00000000">
        <w:rPr>
          <w:b/>
          <w:spacing w:val="-2"/>
          <w:sz w:val="24"/>
        </w:rPr>
        <w:t xml:space="preserve"> </w:t>
      </w:r>
      <w:r w:rsidR="00000000">
        <w:rPr>
          <w:b/>
          <w:sz w:val="24"/>
        </w:rPr>
        <w:t>rights</w:t>
      </w:r>
      <w:r w:rsidR="00000000">
        <w:rPr>
          <w:b/>
          <w:spacing w:val="-2"/>
          <w:sz w:val="24"/>
        </w:rPr>
        <w:t xml:space="preserve"> </w:t>
      </w:r>
      <w:r w:rsidR="00000000">
        <w:rPr>
          <w:b/>
          <w:sz w:val="24"/>
        </w:rPr>
        <w:t>and</w:t>
      </w:r>
      <w:r w:rsidR="00000000">
        <w:rPr>
          <w:b/>
          <w:spacing w:val="-1"/>
          <w:sz w:val="24"/>
        </w:rPr>
        <w:t xml:space="preserve"> </w:t>
      </w:r>
      <w:r w:rsidR="00000000">
        <w:rPr>
          <w:b/>
          <w:sz w:val="24"/>
        </w:rPr>
        <w:t>other</w:t>
      </w:r>
      <w:r w:rsidR="00000000">
        <w:rPr>
          <w:b/>
          <w:spacing w:val="-4"/>
          <w:sz w:val="24"/>
        </w:rPr>
        <w:t xml:space="preserve"> </w:t>
      </w:r>
      <w:r w:rsidR="00000000">
        <w:rPr>
          <w:b/>
          <w:sz w:val="24"/>
        </w:rPr>
        <w:t>remedies</w:t>
      </w:r>
      <w:r w:rsidR="00000000">
        <w:rPr>
          <w:b/>
          <w:spacing w:val="-2"/>
          <w:sz w:val="24"/>
        </w:rPr>
        <w:t xml:space="preserve"> </w:t>
      </w:r>
      <w:r w:rsidR="00000000">
        <w:rPr>
          <w:b/>
          <w:sz w:val="24"/>
        </w:rPr>
        <w:t>guaranteed</w:t>
      </w:r>
      <w:r w:rsidR="00000000">
        <w:rPr>
          <w:b/>
          <w:spacing w:val="-2"/>
          <w:sz w:val="24"/>
        </w:rPr>
        <w:t xml:space="preserve"> </w:t>
      </w:r>
      <w:r w:rsidR="00000000">
        <w:rPr>
          <w:b/>
          <w:sz w:val="24"/>
        </w:rPr>
        <w:t>under</w:t>
      </w:r>
      <w:r w:rsidR="00000000">
        <w:rPr>
          <w:b/>
          <w:spacing w:val="-3"/>
          <w:sz w:val="24"/>
        </w:rPr>
        <w:t xml:space="preserve"> </w:t>
      </w:r>
      <w:r w:rsidR="00000000">
        <w:rPr>
          <w:b/>
          <w:sz w:val="24"/>
        </w:rPr>
        <w:t>Union</w:t>
      </w:r>
      <w:r w:rsidR="00000000">
        <w:rPr>
          <w:b/>
          <w:spacing w:val="-2"/>
          <w:sz w:val="24"/>
        </w:rPr>
        <w:t xml:space="preserve"> </w:t>
      </w:r>
      <w:r w:rsidR="00000000">
        <w:rPr>
          <w:b/>
          <w:sz w:val="24"/>
        </w:rPr>
        <w:t>law on</w:t>
      </w:r>
      <w:r w:rsidR="00000000">
        <w:rPr>
          <w:b/>
          <w:spacing w:val="-2"/>
          <w:sz w:val="24"/>
        </w:rPr>
        <w:t xml:space="preserve"> </w:t>
      </w:r>
      <w:r w:rsidR="00000000">
        <w:rPr>
          <w:b/>
          <w:sz w:val="24"/>
        </w:rPr>
        <w:t>the</w:t>
      </w:r>
      <w:r w:rsidR="00000000">
        <w:rPr>
          <w:b/>
          <w:spacing w:val="-2"/>
          <w:sz w:val="24"/>
        </w:rPr>
        <w:t xml:space="preserve"> </w:t>
      </w:r>
      <w:r w:rsidR="00000000">
        <w:rPr>
          <w:b/>
          <w:sz w:val="24"/>
        </w:rPr>
        <w:t>protection of personal data and of other fundamental rights.</w:t>
      </w:r>
    </w:p>
    <w:p w14:paraId="1013B5C0" w14:textId="77777777" w:rsidR="00F769AC" w:rsidRDefault="0056356B">
      <w:pPr>
        <w:pStyle w:val="ListParagraph"/>
        <w:numPr>
          <w:ilvl w:val="0"/>
          <w:numId w:val="104"/>
        </w:numPr>
        <w:tabs>
          <w:tab w:val="left" w:pos="842"/>
        </w:tabs>
        <w:ind w:right="110"/>
        <w:jc w:val="both"/>
        <w:rPr>
          <w:sz w:val="24"/>
        </w:rPr>
      </w:pPr>
      <w:r>
        <w:pict w14:anchorId="6FEF2784">
          <v:rect id="docshape95" o:spid="_x0000_s2278" alt="" style="position:absolute;left:0;text-align:left;margin-left:92.05pt;margin-top:8.1pt;width:446.6pt;height:.6pt;z-index:-17702912;mso-wrap-edited:f;mso-width-percent:0;mso-height-percent:0;mso-position-horizontal-relative:page;mso-width-percent:0;mso-height-percent:0" fillcolor="black" stroked="f">
            <w10:wrap anchorx="page"/>
          </v:rect>
        </w:pict>
      </w:r>
      <w:r>
        <w:pict w14:anchorId="5A9BCC8F">
          <v:rect id="docshape96" o:spid="_x0000_s2277" alt="" style="position:absolute;left:0;text-align:left;margin-left:92.05pt;margin-top:21.9pt;width:446.6pt;height:.6pt;z-index:-17702400;mso-wrap-edited:f;mso-width-percent:0;mso-height-percent:0;mso-position-horizontal-relative:page;mso-width-percent:0;mso-height-percent:0" fillcolor="black" stroked="f">
            <w10:wrap anchorx="page"/>
          </v:rect>
        </w:pict>
      </w:r>
      <w:r w:rsidR="00000000">
        <w:rPr>
          <w:sz w:val="24"/>
        </w:rPr>
        <w:t xml:space="preserve">It is appropriate to envisage that the user of the AI system should be the natural or legal person, public authority, agency or other body under whose authority the AI system is </w:t>
      </w:r>
      <w:r w:rsidR="00000000">
        <w:rPr>
          <w:strike/>
          <w:sz w:val="24"/>
        </w:rPr>
        <w:t>operated</w:t>
      </w:r>
      <w:r w:rsidR="00000000">
        <w:rPr>
          <w:sz w:val="24"/>
        </w:rPr>
        <w:t xml:space="preserve"> </w:t>
      </w:r>
      <w:r w:rsidR="00000000">
        <w:rPr>
          <w:strike/>
          <w:sz w:val="24"/>
        </w:rPr>
        <w:t>except where the use is made in the course of a personal non-professional activity</w:t>
      </w:r>
      <w:r w:rsidR="00000000">
        <w:rPr>
          <w:sz w:val="24"/>
        </w:rPr>
        <w:t>.</w:t>
      </w:r>
    </w:p>
    <w:p w14:paraId="58563352" w14:textId="77777777" w:rsidR="00F769AC" w:rsidRDefault="0056356B">
      <w:pPr>
        <w:pStyle w:val="ListParagraph"/>
        <w:numPr>
          <w:ilvl w:val="0"/>
          <w:numId w:val="104"/>
        </w:numPr>
        <w:tabs>
          <w:tab w:val="left" w:pos="842"/>
        </w:tabs>
        <w:ind w:right="120"/>
        <w:jc w:val="both"/>
        <w:rPr>
          <w:sz w:val="24"/>
        </w:rPr>
      </w:pPr>
      <w:r>
        <w:pict w14:anchorId="6D8D91BB">
          <v:rect id="docshape97" o:spid="_x0000_s2276" alt="" style="position:absolute;left:0;text-align:left;margin-left:92.05pt;margin-top:8.1pt;width:446.6pt;height:.6pt;z-index:-17701888;mso-wrap-edited:f;mso-width-percent:0;mso-height-percent:0;mso-position-horizontal-relative:page;mso-width-percent:0;mso-height-percent:0" fillcolor="black" stroked="f">
            <w10:wrap anchorx="page"/>
          </v:rect>
        </w:pict>
      </w:r>
      <w:r>
        <w:pict w14:anchorId="43FA9AF4">
          <v:rect id="docshape98" o:spid="_x0000_s2275" alt="" style="position:absolute;left:0;text-align:left;margin-left:92.05pt;margin-top:21.9pt;width:446.6pt;height:.6pt;z-index:-17701376;mso-wrap-edited:f;mso-width-percent:0;mso-height-percent:0;mso-position-horizontal-relative:page;mso-width-percent:0;mso-height-percent:0" fillcolor="black" stroked="f">
            <w10:wrap anchorx="page"/>
          </v:rect>
        </w:pict>
      </w:r>
      <w:r w:rsidR="00000000">
        <w:rPr>
          <w:sz w:val="24"/>
        </w:rPr>
        <w:t>In the light of the complexity of the artificial intelligence value chain, relevant third parties, notably</w:t>
      </w:r>
      <w:r w:rsidR="00000000">
        <w:rPr>
          <w:spacing w:val="60"/>
          <w:sz w:val="24"/>
        </w:rPr>
        <w:t xml:space="preserve"> </w:t>
      </w:r>
      <w:r w:rsidR="00000000">
        <w:rPr>
          <w:sz w:val="24"/>
        </w:rPr>
        <w:t>the</w:t>
      </w:r>
      <w:r w:rsidR="00000000">
        <w:rPr>
          <w:spacing w:val="64"/>
          <w:sz w:val="24"/>
        </w:rPr>
        <w:t xml:space="preserve"> </w:t>
      </w:r>
      <w:r w:rsidR="00000000">
        <w:rPr>
          <w:sz w:val="24"/>
        </w:rPr>
        <w:t>ones</w:t>
      </w:r>
      <w:r w:rsidR="00000000">
        <w:rPr>
          <w:spacing w:val="65"/>
          <w:sz w:val="24"/>
        </w:rPr>
        <w:t xml:space="preserve"> </w:t>
      </w:r>
      <w:r w:rsidR="00000000">
        <w:rPr>
          <w:sz w:val="24"/>
        </w:rPr>
        <w:t>involved</w:t>
      </w:r>
      <w:r w:rsidR="00000000">
        <w:rPr>
          <w:spacing w:val="64"/>
          <w:sz w:val="24"/>
        </w:rPr>
        <w:t xml:space="preserve"> </w:t>
      </w:r>
      <w:r w:rsidR="00000000">
        <w:rPr>
          <w:sz w:val="24"/>
        </w:rPr>
        <w:t>in</w:t>
      </w:r>
      <w:r w:rsidR="00000000">
        <w:rPr>
          <w:spacing w:val="65"/>
          <w:sz w:val="24"/>
        </w:rPr>
        <w:t xml:space="preserve"> </w:t>
      </w:r>
      <w:r w:rsidR="00000000">
        <w:rPr>
          <w:sz w:val="24"/>
        </w:rPr>
        <w:t>the</w:t>
      </w:r>
      <w:r w:rsidR="00000000">
        <w:rPr>
          <w:spacing w:val="64"/>
          <w:sz w:val="24"/>
        </w:rPr>
        <w:t xml:space="preserve"> </w:t>
      </w:r>
      <w:r w:rsidR="00000000">
        <w:rPr>
          <w:sz w:val="24"/>
        </w:rPr>
        <w:t>sale</w:t>
      </w:r>
      <w:r w:rsidR="00000000">
        <w:rPr>
          <w:spacing w:val="64"/>
          <w:sz w:val="24"/>
        </w:rPr>
        <w:t xml:space="preserve"> </w:t>
      </w:r>
      <w:r w:rsidR="00000000">
        <w:rPr>
          <w:sz w:val="24"/>
        </w:rPr>
        <w:t>and</w:t>
      </w:r>
      <w:r w:rsidR="00000000">
        <w:rPr>
          <w:spacing w:val="64"/>
          <w:sz w:val="24"/>
        </w:rPr>
        <w:t xml:space="preserve"> </w:t>
      </w:r>
      <w:r w:rsidR="00000000">
        <w:rPr>
          <w:sz w:val="24"/>
        </w:rPr>
        <w:t>the</w:t>
      </w:r>
      <w:r w:rsidR="00000000">
        <w:rPr>
          <w:spacing w:val="66"/>
          <w:sz w:val="24"/>
        </w:rPr>
        <w:t xml:space="preserve"> </w:t>
      </w:r>
      <w:r w:rsidR="00000000">
        <w:rPr>
          <w:sz w:val="24"/>
        </w:rPr>
        <w:t>supply</w:t>
      </w:r>
      <w:r w:rsidR="00000000">
        <w:rPr>
          <w:spacing w:val="60"/>
          <w:sz w:val="24"/>
        </w:rPr>
        <w:t xml:space="preserve"> </w:t>
      </w:r>
      <w:r w:rsidR="00000000">
        <w:rPr>
          <w:sz w:val="24"/>
        </w:rPr>
        <w:t>of</w:t>
      </w:r>
      <w:r w:rsidR="00000000">
        <w:rPr>
          <w:spacing w:val="64"/>
          <w:sz w:val="24"/>
        </w:rPr>
        <w:t xml:space="preserve"> </w:t>
      </w:r>
      <w:r w:rsidR="00000000">
        <w:rPr>
          <w:sz w:val="24"/>
        </w:rPr>
        <w:t>software,</w:t>
      </w:r>
      <w:r w:rsidR="00000000">
        <w:rPr>
          <w:spacing w:val="64"/>
          <w:sz w:val="24"/>
        </w:rPr>
        <w:t xml:space="preserve"> </w:t>
      </w:r>
      <w:r w:rsidR="00000000">
        <w:rPr>
          <w:sz w:val="24"/>
        </w:rPr>
        <w:t>software</w:t>
      </w:r>
      <w:r w:rsidR="00000000">
        <w:rPr>
          <w:spacing w:val="63"/>
          <w:sz w:val="24"/>
        </w:rPr>
        <w:t xml:space="preserve"> </w:t>
      </w:r>
      <w:r w:rsidR="00000000">
        <w:rPr>
          <w:sz w:val="24"/>
        </w:rPr>
        <w:t>tools</w:t>
      </w:r>
      <w:r w:rsidR="00000000">
        <w:rPr>
          <w:spacing w:val="65"/>
          <w:sz w:val="24"/>
        </w:rPr>
        <w:t xml:space="preserve"> </w:t>
      </w:r>
      <w:r w:rsidR="00000000">
        <w:rPr>
          <w:sz w:val="24"/>
        </w:rPr>
        <w:t>and</w:t>
      </w:r>
    </w:p>
    <w:p w14:paraId="7DFBA335" w14:textId="77777777" w:rsidR="00F769AC" w:rsidRDefault="00F769AC">
      <w:pPr>
        <w:jc w:val="both"/>
        <w:rPr>
          <w:sz w:val="24"/>
        </w:rPr>
        <w:sectPr w:rsidR="00F769AC">
          <w:pgSz w:w="11910" w:h="16840"/>
          <w:pgMar w:top="940" w:right="1020" w:bottom="1320" w:left="1000" w:header="0" w:footer="1130" w:gutter="0"/>
          <w:cols w:space="720"/>
        </w:sectPr>
      </w:pPr>
    </w:p>
    <w:p w14:paraId="39B120F7" w14:textId="77777777" w:rsidR="00F769AC" w:rsidRDefault="00000000">
      <w:pPr>
        <w:pStyle w:val="BodyText"/>
        <w:spacing w:before="77"/>
        <w:ind w:left="841" w:right="111"/>
        <w:jc w:val="both"/>
      </w:pPr>
      <w:r>
        <w:rPr>
          <w:strike/>
        </w:rPr>
        <w:lastRenderedPageBreak/>
        <w:t>components, pre-trained models and data, or providers of network services, should</w:t>
      </w:r>
      <w:r>
        <w:t xml:space="preserve"> </w:t>
      </w:r>
      <w:r>
        <w:rPr>
          <w:strike/>
        </w:rPr>
        <w:t>cooperate, as appropriate, with providers and users to enable their compliance with the</w:t>
      </w:r>
      <w:r>
        <w:t xml:space="preserve"> </w:t>
      </w:r>
      <w:r>
        <w:rPr>
          <w:strike/>
        </w:rPr>
        <w:t>obligations under this Regulation and with competent authorities established under this</w:t>
      </w:r>
      <w:r>
        <w:t xml:space="preserve"> </w:t>
      </w:r>
      <w:r>
        <w:rPr>
          <w:strike/>
          <w:spacing w:val="-2"/>
        </w:rPr>
        <w:t>Regulation.</w:t>
      </w:r>
    </w:p>
    <w:p w14:paraId="5198348A" w14:textId="77777777" w:rsidR="00F769AC" w:rsidRDefault="00000000">
      <w:pPr>
        <w:pStyle w:val="ListParagraph"/>
        <w:numPr>
          <w:ilvl w:val="0"/>
          <w:numId w:val="104"/>
        </w:numPr>
        <w:tabs>
          <w:tab w:val="left" w:pos="842"/>
        </w:tabs>
        <w:ind w:right="110" w:hanging="649"/>
        <w:jc w:val="both"/>
        <w:rPr>
          <w:b/>
          <w:sz w:val="24"/>
        </w:rPr>
      </w:pPr>
      <w:r>
        <w:rPr>
          <w:sz w:val="24"/>
        </w:rPr>
        <w:t>Standardisation should play a key role to provide technical solutions to providers to ensure compliance with this Regulation</w:t>
      </w:r>
      <w:r>
        <w:rPr>
          <w:b/>
          <w:sz w:val="24"/>
        </w:rPr>
        <w:t>, in line with the state of the art</w:t>
      </w:r>
      <w:r>
        <w:rPr>
          <w:sz w:val="24"/>
        </w:rPr>
        <w:t>. Compliance with harmonised standards as defined in Regulation (EU) No 1025/2012 of the European Parliament and of the Council</w:t>
      </w:r>
      <w:r>
        <w:rPr>
          <w:sz w:val="24"/>
          <w:vertAlign w:val="superscript"/>
        </w:rPr>
        <w:t>25</w:t>
      </w:r>
      <w:r>
        <w:rPr>
          <w:b/>
          <w:sz w:val="24"/>
        </w:rPr>
        <w:t>, which are normally expected to reflect the state of the art,</w:t>
      </w:r>
      <w:r>
        <w:rPr>
          <w:sz w:val="24"/>
        </w:rPr>
        <w:t>should be a means for providers to demonstrate conformity</w:t>
      </w:r>
      <w:r>
        <w:rPr>
          <w:spacing w:val="-2"/>
          <w:sz w:val="24"/>
        </w:rPr>
        <w:t xml:space="preserve"> </w:t>
      </w:r>
      <w:r>
        <w:rPr>
          <w:sz w:val="24"/>
        </w:rPr>
        <w:t xml:space="preserve">with the requirements of this Regulation. However, </w:t>
      </w:r>
      <w:r>
        <w:rPr>
          <w:strike/>
          <w:sz w:val="24"/>
        </w:rPr>
        <w:t>the Commission could adopt common technical specifications in</w:t>
      </w:r>
      <w:r>
        <w:rPr>
          <w:spacing w:val="80"/>
          <w:sz w:val="24"/>
        </w:rPr>
        <w:t xml:space="preserve"> </w:t>
      </w:r>
      <w:r>
        <w:rPr>
          <w:strike/>
          <w:sz w:val="24"/>
        </w:rPr>
        <w:t xml:space="preserve">areas where no harmonised standards exist or where they are insufficient. </w:t>
      </w:r>
      <w:r>
        <w:rPr>
          <w:b/>
          <w:sz w:val="24"/>
        </w:rPr>
        <w:t xml:space="preserve">in the absence of relevant references to harmonised standards, the Commission should be able to establish, via implementing acts, common specifications </w:t>
      </w:r>
      <w:r>
        <w:rPr>
          <w:b/>
          <w:sz w:val="24"/>
          <w:u w:val="thick"/>
        </w:rPr>
        <w:t>for certain requirements</w:t>
      </w:r>
      <w:r>
        <w:rPr>
          <w:b/>
          <w:spacing w:val="80"/>
          <w:sz w:val="24"/>
        </w:rPr>
        <w:t xml:space="preserve"> </w:t>
      </w:r>
      <w:r>
        <w:rPr>
          <w:b/>
          <w:sz w:val="24"/>
          <w:u w:val="thick"/>
        </w:rPr>
        <w:t>under this Regulation</w:t>
      </w:r>
      <w:r>
        <w:rPr>
          <w:b/>
          <w:sz w:val="24"/>
        </w:rPr>
        <w:t xml:space="preserve"> as an exceptional fall back solution to facilitate the provider’s obligation to comply with the requirements of this Regulation, when the standardisation process is blocked or when there are delays in the establishment of an appropriate harmonised standard. If such delay is due to the technical complexity of the standard in question, this should be considered by the Commission before contemplating the establishment of common specifications. 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14:paraId="57248380" w14:textId="77777777" w:rsidR="00F769AC" w:rsidRDefault="00F769AC">
      <w:pPr>
        <w:pStyle w:val="BodyText"/>
        <w:spacing w:before="4"/>
        <w:rPr>
          <w:b/>
          <w:sz w:val="21"/>
        </w:rPr>
      </w:pPr>
    </w:p>
    <w:p w14:paraId="2ED59886" w14:textId="77777777" w:rsidR="00F769AC" w:rsidRDefault="00000000">
      <w:pPr>
        <w:ind w:left="841" w:right="108" w:hanging="709"/>
        <w:jc w:val="both"/>
        <w:rPr>
          <w:b/>
          <w:sz w:val="24"/>
        </w:rPr>
      </w:pPr>
      <w:r>
        <w:rPr>
          <w:b/>
          <w:sz w:val="24"/>
        </w:rPr>
        <w:t>(61a)</w:t>
      </w:r>
      <w:r>
        <w:rPr>
          <w:b/>
          <w:spacing w:val="40"/>
          <w:sz w:val="24"/>
        </w:rPr>
        <w:t xml:space="preserve"> </w:t>
      </w:r>
      <w:r>
        <w:rPr>
          <w:b/>
          <w:sz w:val="24"/>
        </w:rPr>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 functional setting within which the AI system is intended to be used. Similarly, in line with Article 54(3) of Regulation (EU) 2019/881 of the European Parliament and of the Council, high-risk AI systems that have been certified or for which a statement of conformity has been issued under a 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14:paraId="34133F22" w14:textId="77777777" w:rsidR="00F769AC" w:rsidRDefault="00000000">
      <w:pPr>
        <w:pStyle w:val="ListParagraph"/>
        <w:numPr>
          <w:ilvl w:val="0"/>
          <w:numId w:val="104"/>
        </w:numPr>
        <w:tabs>
          <w:tab w:val="left" w:pos="842"/>
        </w:tabs>
        <w:ind w:right="114"/>
        <w:jc w:val="both"/>
        <w:rPr>
          <w:sz w:val="24"/>
        </w:rPr>
      </w:pPr>
      <w:r>
        <w:rPr>
          <w:sz w:val="24"/>
        </w:rPr>
        <w:t>In order to ensure a high level of trustworthiness of high-risk AI systems, those systems should be subject to a conformity assessment prior to their placing on the market or putting into service.</w:t>
      </w:r>
    </w:p>
    <w:p w14:paraId="330AD726" w14:textId="77777777" w:rsidR="00F769AC" w:rsidRDefault="00000000">
      <w:pPr>
        <w:pStyle w:val="ListParagraph"/>
        <w:numPr>
          <w:ilvl w:val="0"/>
          <w:numId w:val="104"/>
        </w:numPr>
        <w:tabs>
          <w:tab w:val="left" w:pos="842"/>
        </w:tabs>
        <w:ind w:right="113"/>
        <w:jc w:val="both"/>
        <w:rPr>
          <w:sz w:val="24"/>
        </w:rPr>
      </w:pPr>
      <w:r>
        <w:rPr>
          <w:sz w:val="24"/>
        </w:rPr>
        <w:t>It is appropriate that, in order to minimise the burden on operators and avoid any possible duplication, for high-risk AI systems related to products which are covered by existing Union</w:t>
      </w:r>
      <w:r>
        <w:rPr>
          <w:spacing w:val="32"/>
          <w:sz w:val="24"/>
        </w:rPr>
        <w:t xml:space="preserve"> </w:t>
      </w:r>
      <w:r>
        <w:rPr>
          <w:sz w:val="24"/>
        </w:rPr>
        <w:t>harmonisation</w:t>
      </w:r>
      <w:r>
        <w:rPr>
          <w:spacing w:val="33"/>
          <w:sz w:val="24"/>
        </w:rPr>
        <w:t xml:space="preserve"> </w:t>
      </w:r>
      <w:r>
        <w:rPr>
          <w:sz w:val="24"/>
        </w:rPr>
        <w:t>legislation</w:t>
      </w:r>
      <w:r>
        <w:rPr>
          <w:spacing w:val="32"/>
          <w:sz w:val="24"/>
        </w:rPr>
        <w:t xml:space="preserve"> </w:t>
      </w:r>
      <w:r>
        <w:rPr>
          <w:sz w:val="24"/>
        </w:rPr>
        <w:t>following</w:t>
      </w:r>
      <w:r>
        <w:rPr>
          <w:spacing w:val="30"/>
          <w:sz w:val="24"/>
        </w:rPr>
        <w:t xml:space="preserve"> </w:t>
      </w:r>
      <w:r>
        <w:rPr>
          <w:sz w:val="24"/>
        </w:rPr>
        <w:t>the</w:t>
      </w:r>
      <w:r>
        <w:rPr>
          <w:spacing w:val="36"/>
          <w:sz w:val="24"/>
        </w:rPr>
        <w:t xml:space="preserve"> </w:t>
      </w:r>
      <w:r>
        <w:rPr>
          <w:sz w:val="24"/>
        </w:rPr>
        <w:t>New</w:t>
      </w:r>
      <w:r>
        <w:rPr>
          <w:spacing w:val="34"/>
          <w:sz w:val="24"/>
        </w:rPr>
        <w:t xml:space="preserve"> </w:t>
      </w:r>
      <w:r>
        <w:rPr>
          <w:sz w:val="24"/>
        </w:rPr>
        <w:t>Legislative</w:t>
      </w:r>
      <w:r>
        <w:rPr>
          <w:spacing w:val="34"/>
          <w:sz w:val="24"/>
        </w:rPr>
        <w:t xml:space="preserve"> </w:t>
      </w:r>
      <w:r>
        <w:rPr>
          <w:sz w:val="24"/>
        </w:rPr>
        <w:t>Framework</w:t>
      </w:r>
      <w:r>
        <w:rPr>
          <w:spacing w:val="32"/>
          <w:sz w:val="24"/>
        </w:rPr>
        <w:t xml:space="preserve"> </w:t>
      </w:r>
      <w:r>
        <w:rPr>
          <w:sz w:val="24"/>
        </w:rPr>
        <w:t>approach,</w:t>
      </w:r>
      <w:r>
        <w:rPr>
          <w:spacing w:val="34"/>
          <w:sz w:val="24"/>
        </w:rPr>
        <w:t xml:space="preserve"> </w:t>
      </w:r>
      <w:r>
        <w:rPr>
          <w:sz w:val="24"/>
        </w:rPr>
        <w:t>the</w:t>
      </w:r>
    </w:p>
    <w:p w14:paraId="2BF8F9B0" w14:textId="77777777" w:rsidR="00F769AC" w:rsidRDefault="0056356B">
      <w:pPr>
        <w:pStyle w:val="BodyText"/>
        <w:rPr>
          <w:sz w:val="12"/>
        </w:rPr>
      </w:pPr>
      <w:r>
        <w:pict w14:anchorId="1891CB65">
          <v:rect id="docshape99" o:spid="_x0000_s2274" alt="" style="position:absolute;margin-left:56.65pt;margin-top:8.1pt;width:144.05pt;height:.6pt;z-index:-15696384;mso-wrap-edited:f;mso-width-percent:0;mso-height-percent:0;mso-wrap-distance-left:0;mso-wrap-distance-right:0;mso-position-horizontal-relative:page;mso-width-percent:0;mso-height-percent:0" fillcolor="black" stroked="f">
            <w10:wrap type="topAndBottom" anchorx="page"/>
          </v:rect>
        </w:pict>
      </w:r>
    </w:p>
    <w:p w14:paraId="35E896F6" w14:textId="77777777" w:rsidR="00F769AC" w:rsidRDefault="00000000">
      <w:pPr>
        <w:spacing w:before="77"/>
        <w:ind w:left="841" w:right="110"/>
        <w:jc w:val="both"/>
        <w:rPr>
          <w:b/>
          <w:sz w:val="24"/>
        </w:rPr>
      </w:pPr>
      <w:r>
        <w:rPr>
          <w:sz w:val="24"/>
        </w:rPr>
        <w:t>compliance of those AI systems with the requirements of this Regulation should be assessed as part of the conformity assessment already foreseen under that legislation. The</w:t>
      </w:r>
      <w:r>
        <w:rPr>
          <w:spacing w:val="40"/>
          <w:sz w:val="24"/>
        </w:rPr>
        <w:t xml:space="preserve"> </w:t>
      </w:r>
      <w:r>
        <w:rPr>
          <w:sz w:val="24"/>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Pr>
          <w:spacing w:val="40"/>
          <w:sz w:val="24"/>
        </w:rPr>
        <w:t xml:space="preserve"> </w:t>
      </w:r>
      <w:r>
        <w:rPr>
          <w:sz w:val="24"/>
        </w:rPr>
        <w:t>AI system into the overall machinery, so as not to compromise the safety of the machinery</w:t>
      </w:r>
      <w:r>
        <w:rPr>
          <w:spacing w:val="40"/>
          <w:sz w:val="24"/>
        </w:rPr>
        <w:t xml:space="preserve"> </w:t>
      </w:r>
      <w:r>
        <w:rPr>
          <w:sz w:val="24"/>
        </w:rPr>
        <w:lastRenderedPageBreak/>
        <w:t xml:space="preserve">as a whole. The [Machinery Regulation] applies the same definition of AI system as this Regulation. </w:t>
      </w:r>
      <w:r>
        <w:rPr>
          <w:b/>
          <w:sz w:val="24"/>
        </w:rPr>
        <w:t>With regard to high-risk AI systems related to products covered by Regulations 745/2017 and 746/2017 on medical devices, the applicability of the requirements of this Regulation should be without prejudice and take into account the risk management logic and benefit-risk assessment performed under the medical</w:t>
      </w:r>
      <w:r>
        <w:rPr>
          <w:b/>
          <w:spacing w:val="40"/>
          <w:sz w:val="24"/>
        </w:rPr>
        <w:t xml:space="preserve"> </w:t>
      </w:r>
      <w:r>
        <w:rPr>
          <w:b/>
          <w:sz w:val="24"/>
        </w:rPr>
        <w:t>device framework.</w:t>
      </w:r>
    </w:p>
    <w:p w14:paraId="36F4380E" w14:textId="77777777" w:rsidR="00F769AC" w:rsidRDefault="00F769AC">
      <w:pPr>
        <w:pStyle w:val="BodyText"/>
        <w:rPr>
          <w:b/>
          <w:sz w:val="21"/>
        </w:rPr>
      </w:pPr>
    </w:p>
    <w:p w14:paraId="52173F03" w14:textId="77777777" w:rsidR="00F769AC" w:rsidRDefault="00000000">
      <w:pPr>
        <w:pStyle w:val="ListParagraph"/>
        <w:numPr>
          <w:ilvl w:val="0"/>
          <w:numId w:val="104"/>
        </w:numPr>
        <w:tabs>
          <w:tab w:val="left" w:pos="842"/>
        </w:tabs>
        <w:ind w:right="109"/>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w:t>
      </w:r>
      <w:r>
        <w:rPr>
          <w:spacing w:val="-3"/>
          <w:sz w:val="24"/>
        </w:rPr>
        <w:t xml:space="preserve"> </w:t>
      </w:r>
      <w:r>
        <w:rPr>
          <w:sz w:val="24"/>
        </w:rPr>
        <w:t>assessment of</w:t>
      </w:r>
      <w:r>
        <w:rPr>
          <w:spacing w:val="-1"/>
          <w:sz w:val="24"/>
        </w:rPr>
        <w:t xml:space="preserve"> </w:t>
      </w:r>
      <w:r>
        <w:rPr>
          <w:sz w:val="24"/>
        </w:rPr>
        <w:t>such systems should be</w:t>
      </w:r>
      <w:r>
        <w:rPr>
          <w:spacing w:val="-1"/>
          <w:sz w:val="24"/>
        </w:rPr>
        <w:t xml:space="preserve"> </w:t>
      </w:r>
      <w:r>
        <w:rPr>
          <w:sz w:val="24"/>
        </w:rPr>
        <w:t>carried out as a</w:t>
      </w:r>
      <w:r>
        <w:rPr>
          <w:spacing w:val="-1"/>
          <w:sz w:val="24"/>
        </w:rPr>
        <w:t xml:space="preserve"> </w:t>
      </w:r>
      <w:r>
        <w:rPr>
          <w:sz w:val="24"/>
        </w:rPr>
        <w:t>general rule by</w:t>
      </w:r>
      <w:r>
        <w:rPr>
          <w:spacing w:val="-2"/>
          <w:sz w:val="24"/>
        </w:rPr>
        <w:t xml:space="preserve"> </w:t>
      </w:r>
      <w:r>
        <w:rPr>
          <w:sz w:val="24"/>
        </w:rPr>
        <w:t xml:space="preserve">the provider under its own responsibility, with the only exception of AI systems intended to be used for the </w:t>
      </w:r>
      <w:r>
        <w:rPr>
          <w:strike/>
          <w:sz w:val="24"/>
        </w:rPr>
        <w:t>remote</w:t>
      </w:r>
      <w:r>
        <w:rPr>
          <w:sz w:val="24"/>
        </w:rPr>
        <w:t xml:space="preserve"> </w:t>
      </w:r>
      <w:r>
        <w:rPr>
          <w:b/>
          <w:sz w:val="24"/>
        </w:rPr>
        <w:t xml:space="preserve">remote </w:t>
      </w:r>
      <w:r>
        <w:rPr>
          <w:sz w:val="24"/>
        </w:rPr>
        <w:t>biometric identification of persons, for which the involvement of a notified body in the conformity assessment should be foreseen, to the extent they are not prohibited.</w:t>
      </w:r>
    </w:p>
    <w:p w14:paraId="06869558" w14:textId="77777777" w:rsidR="00F769AC" w:rsidRDefault="00000000">
      <w:pPr>
        <w:pStyle w:val="ListParagraph"/>
        <w:numPr>
          <w:ilvl w:val="0"/>
          <w:numId w:val="104"/>
        </w:numPr>
        <w:tabs>
          <w:tab w:val="left" w:pos="842"/>
        </w:tabs>
        <w:ind w:right="109"/>
        <w:jc w:val="both"/>
        <w:rPr>
          <w:b/>
          <w:sz w:val="24"/>
        </w:rPr>
      </w:pPr>
      <w:r>
        <w:rPr>
          <w:sz w:val="24"/>
        </w:rPr>
        <w:t xml:space="preserve">In order to carry out third-party conformity assessment for AI systems intended to be used for the </w:t>
      </w:r>
      <w:r>
        <w:rPr>
          <w:strike/>
          <w:sz w:val="24"/>
        </w:rPr>
        <w:t>remote</w:t>
      </w:r>
      <w:r>
        <w:rPr>
          <w:sz w:val="24"/>
        </w:rPr>
        <w:t xml:space="preserve"> </w:t>
      </w:r>
      <w:r>
        <w:rPr>
          <w:b/>
          <w:sz w:val="24"/>
        </w:rPr>
        <w:t xml:space="preserve">remote </w:t>
      </w:r>
      <w:r>
        <w:rPr>
          <w:sz w:val="24"/>
        </w:rPr>
        <w:t xml:space="preserve">biometric identification of persons, notified bodies should be </w:t>
      </w:r>
      <w:r>
        <w:rPr>
          <w:strike/>
          <w:sz w:val="24"/>
        </w:rPr>
        <w:t>designated</w:t>
      </w:r>
      <w:r>
        <w:rPr>
          <w:sz w:val="24"/>
        </w:rPr>
        <w:t xml:space="preserve"> </w:t>
      </w:r>
      <w:r>
        <w:rPr>
          <w:b/>
          <w:sz w:val="24"/>
        </w:rPr>
        <w:t xml:space="preserve">notified </w:t>
      </w:r>
      <w:r>
        <w:rPr>
          <w:sz w:val="24"/>
        </w:rPr>
        <w:t xml:space="preserve">under this Regulation by the national competent authorities, provided they are compliant with a set of requirements, notably on independence, competence and absence of conflicts of interests. </w:t>
      </w:r>
      <w:r>
        <w:rPr>
          <w:b/>
          <w:sz w:val="24"/>
        </w:rPr>
        <w:t>Notification of those bodies should be sent by national competent</w:t>
      </w:r>
      <w:r>
        <w:rPr>
          <w:b/>
          <w:spacing w:val="-2"/>
          <w:sz w:val="24"/>
        </w:rPr>
        <w:t xml:space="preserve"> </w:t>
      </w:r>
      <w:r>
        <w:rPr>
          <w:b/>
          <w:sz w:val="24"/>
        </w:rPr>
        <w:t>authorities</w:t>
      </w:r>
      <w:r>
        <w:rPr>
          <w:b/>
          <w:spacing w:val="-1"/>
          <w:sz w:val="24"/>
        </w:rPr>
        <w:t xml:space="preserve"> </w:t>
      </w:r>
      <w:r>
        <w:rPr>
          <w:b/>
          <w:sz w:val="24"/>
        </w:rPr>
        <w:t>to</w:t>
      </w:r>
      <w:r>
        <w:rPr>
          <w:b/>
          <w:spacing w:val="-1"/>
          <w:sz w:val="24"/>
        </w:rPr>
        <w:t xml:space="preserve"> </w:t>
      </w:r>
      <w:r>
        <w:rPr>
          <w:b/>
          <w:sz w:val="24"/>
        </w:rPr>
        <w:t>the</w:t>
      </w:r>
      <w:r>
        <w:rPr>
          <w:b/>
          <w:spacing w:val="-2"/>
          <w:sz w:val="24"/>
        </w:rPr>
        <w:t xml:space="preserve"> </w:t>
      </w:r>
      <w:r>
        <w:rPr>
          <w:b/>
          <w:sz w:val="24"/>
        </w:rPr>
        <w:t>Commission and</w:t>
      </w:r>
      <w:r>
        <w:rPr>
          <w:b/>
          <w:spacing w:val="-1"/>
          <w:sz w:val="24"/>
        </w:rPr>
        <w:t xml:space="preserve"> </w:t>
      </w:r>
      <w:r>
        <w:rPr>
          <w:b/>
          <w:sz w:val="24"/>
        </w:rPr>
        <w:t>the</w:t>
      </w:r>
      <w:r>
        <w:rPr>
          <w:b/>
          <w:spacing w:val="-2"/>
          <w:sz w:val="24"/>
        </w:rPr>
        <w:t xml:space="preserve"> </w:t>
      </w:r>
      <w:r>
        <w:rPr>
          <w:b/>
          <w:sz w:val="24"/>
        </w:rPr>
        <w:t>other</w:t>
      </w:r>
      <w:r>
        <w:rPr>
          <w:b/>
          <w:spacing w:val="-3"/>
          <w:sz w:val="24"/>
        </w:rPr>
        <w:t xml:space="preserve"> </w:t>
      </w:r>
      <w:r>
        <w:rPr>
          <w:b/>
          <w:sz w:val="24"/>
        </w:rPr>
        <w:t>Member</w:t>
      </w:r>
      <w:r>
        <w:rPr>
          <w:b/>
          <w:spacing w:val="-2"/>
          <w:sz w:val="24"/>
        </w:rPr>
        <w:t xml:space="preserve"> </w:t>
      </w:r>
      <w:r>
        <w:rPr>
          <w:b/>
          <w:sz w:val="24"/>
        </w:rPr>
        <w:t>States</w:t>
      </w:r>
      <w:r>
        <w:rPr>
          <w:b/>
          <w:spacing w:val="-1"/>
          <w:sz w:val="24"/>
        </w:rPr>
        <w:t xml:space="preserve"> </w:t>
      </w:r>
      <w:r>
        <w:rPr>
          <w:b/>
          <w:sz w:val="24"/>
        </w:rPr>
        <w:t>by</w:t>
      </w:r>
      <w:r>
        <w:rPr>
          <w:b/>
          <w:spacing w:val="-1"/>
          <w:sz w:val="24"/>
        </w:rPr>
        <w:t xml:space="preserve"> </w:t>
      </w:r>
      <w:r>
        <w:rPr>
          <w:b/>
          <w:sz w:val="24"/>
        </w:rPr>
        <w:t>means</w:t>
      </w:r>
      <w:r>
        <w:rPr>
          <w:b/>
          <w:spacing w:val="-1"/>
          <w:sz w:val="24"/>
        </w:rPr>
        <w:t xml:space="preserve"> </w:t>
      </w:r>
      <w:r>
        <w:rPr>
          <w:b/>
          <w:sz w:val="24"/>
        </w:rPr>
        <w:t>of</w:t>
      </w:r>
      <w:r>
        <w:rPr>
          <w:b/>
          <w:spacing w:val="-2"/>
          <w:sz w:val="24"/>
        </w:rPr>
        <w:t xml:space="preserve"> </w:t>
      </w:r>
      <w:r>
        <w:rPr>
          <w:b/>
          <w:sz w:val="24"/>
        </w:rPr>
        <w:t>the electronic notification tool developed and managed by the Commission pursuant to Article R23 of Decision 768/2008.</w:t>
      </w:r>
    </w:p>
    <w:p w14:paraId="72B81183" w14:textId="77777777" w:rsidR="00F769AC" w:rsidRDefault="00000000">
      <w:pPr>
        <w:pStyle w:val="ListParagraph"/>
        <w:numPr>
          <w:ilvl w:val="0"/>
          <w:numId w:val="104"/>
        </w:numPr>
        <w:tabs>
          <w:tab w:val="left" w:pos="842"/>
        </w:tabs>
        <w:ind w:right="108"/>
        <w:jc w:val="both"/>
        <w:rPr>
          <w:sz w:val="24"/>
        </w:rPr>
      </w:pPr>
      <w:r>
        <w:rPr>
          <w:sz w:val="24"/>
        </w:rPr>
        <w:t xml:space="preserve">In line with the commonly established notion of substantial modification for products regulated by Union harmonisation legislation, it is appropriate that </w:t>
      </w:r>
      <w:r>
        <w:rPr>
          <w:b/>
          <w:sz w:val="24"/>
        </w:rPr>
        <w:t>whenever a change occurs which may affect the compliance of a high risk AI system with this Regulation (e.g. change of operating system or software architecture</w:t>
      </w:r>
      <w:r>
        <w:rPr>
          <w:b/>
          <w:strike/>
          <w:sz w:val="24"/>
        </w:rPr>
        <w:t>, new or modified training</w:t>
      </w:r>
      <w:r>
        <w:rPr>
          <w:b/>
          <w:sz w:val="24"/>
        </w:rPr>
        <w:t xml:space="preserve"> </w:t>
      </w:r>
      <w:r>
        <w:rPr>
          <w:b/>
          <w:strike/>
          <w:sz w:val="24"/>
        </w:rPr>
        <w:t>datasets</w:t>
      </w:r>
      <w:r>
        <w:rPr>
          <w:b/>
          <w:sz w:val="24"/>
        </w:rPr>
        <w:t xml:space="preserve">), or when the intended purpose of the system changes, that AI system should be considered a new AI system which should undergo </w:t>
      </w:r>
      <w:r>
        <w:rPr>
          <w:strike/>
          <w:sz w:val="24"/>
        </w:rPr>
        <w:t xml:space="preserve">an AI system undergoes </w:t>
      </w:r>
      <w:r>
        <w:rPr>
          <w:sz w:val="24"/>
        </w:rPr>
        <w:t xml:space="preserve">a new conformity assessment </w:t>
      </w:r>
      <w:r>
        <w:rPr>
          <w:strike/>
          <w:sz w:val="24"/>
        </w:rPr>
        <w:t>whenever a change occurs which may affect the compliance of the</w:t>
      </w:r>
      <w:r>
        <w:rPr>
          <w:sz w:val="24"/>
        </w:rPr>
        <w:t xml:space="preserve"> </w:t>
      </w:r>
      <w:r>
        <w:rPr>
          <w:strike/>
          <w:sz w:val="24"/>
        </w:rPr>
        <w:t>system</w:t>
      </w:r>
      <w:r>
        <w:rPr>
          <w:strike/>
          <w:spacing w:val="-1"/>
          <w:sz w:val="24"/>
        </w:rPr>
        <w:t xml:space="preserve"> </w:t>
      </w:r>
      <w:r>
        <w:rPr>
          <w:strike/>
          <w:sz w:val="24"/>
        </w:rPr>
        <w:t>with</w:t>
      </w:r>
      <w:r>
        <w:rPr>
          <w:strike/>
          <w:spacing w:val="-1"/>
          <w:sz w:val="24"/>
        </w:rPr>
        <w:t xml:space="preserve"> </w:t>
      </w:r>
      <w:r>
        <w:rPr>
          <w:strike/>
          <w:sz w:val="24"/>
        </w:rPr>
        <w:t>this</w:t>
      </w:r>
      <w:r>
        <w:rPr>
          <w:strike/>
          <w:spacing w:val="-4"/>
          <w:sz w:val="24"/>
        </w:rPr>
        <w:t xml:space="preserve"> </w:t>
      </w:r>
      <w:r>
        <w:rPr>
          <w:strike/>
          <w:sz w:val="24"/>
        </w:rPr>
        <w:t>Regulation</w:t>
      </w:r>
      <w:r>
        <w:rPr>
          <w:strike/>
          <w:spacing w:val="-1"/>
          <w:sz w:val="24"/>
        </w:rPr>
        <w:t xml:space="preserve"> </w:t>
      </w:r>
      <w:r>
        <w:rPr>
          <w:strike/>
          <w:sz w:val="24"/>
        </w:rPr>
        <w:t>or</w:t>
      </w:r>
      <w:r>
        <w:rPr>
          <w:strike/>
          <w:spacing w:val="-2"/>
          <w:sz w:val="24"/>
        </w:rPr>
        <w:t xml:space="preserve"> </w:t>
      </w:r>
      <w:r>
        <w:rPr>
          <w:strike/>
          <w:sz w:val="24"/>
        </w:rPr>
        <w:t>when</w:t>
      </w:r>
      <w:r>
        <w:rPr>
          <w:strike/>
          <w:spacing w:val="-1"/>
          <w:sz w:val="24"/>
        </w:rPr>
        <w:t xml:space="preserve"> </w:t>
      </w:r>
      <w:r>
        <w:rPr>
          <w:strike/>
          <w:sz w:val="24"/>
        </w:rPr>
        <w:t>the</w:t>
      </w:r>
      <w:r>
        <w:rPr>
          <w:strike/>
          <w:spacing w:val="-2"/>
          <w:sz w:val="24"/>
        </w:rPr>
        <w:t xml:space="preserve"> </w:t>
      </w:r>
      <w:r>
        <w:rPr>
          <w:strike/>
          <w:sz w:val="24"/>
        </w:rPr>
        <w:t>intended</w:t>
      </w:r>
      <w:r>
        <w:rPr>
          <w:strike/>
          <w:spacing w:val="-3"/>
          <w:sz w:val="24"/>
        </w:rPr>
        <w:t xml:space="preserve"> </w:t>
      </w:r>
      <w:r>
        <w:rPr>
          <w:strike/>
          <w:sz w:val="24"/>
        </w:rPr>
        <w:t>purpose</w:t>
      </w:r>
      <w:r>
        <w:rPr>
          <w:strike/>
          <w:spacing w:val="-2"/>
          <w:sz w:val="24"/>
        </w:rPr>
        <w:t xml:space="preserve"> </w:t>
      </w:r>
      <w:r>
        <w:rPr>
          <w:strike/>
          <w:sz w:val="24"/>
        </w:rPr>
        <w:t>of</w:t>
      </w:r>
      <w:r>
        <w:rPr>
          <w:strike/>
          <w:spacing w:val="-2"/>
          <w:sz w:val="24"/>
        </w:rPr>
        <w:t xml:space="preserve"> </w:t>
      </w:r>
      <w:r>
        <w:rPr>
          <w:strike/>
          <w:sz w:val="24"/>
        </w:rPr>
        <w:t>the</w:t>
      </w:r>
      <w:r>
        <w:rPr>
          <w:strike/>
          <w:spacing w:val="-2"/>
          <w:sz w:val="24"/>
        </w:rPr>
        <w:t xml:space="preserve"> </w:t>
      </w:r>
      <w:r>
        <w:rPr>
          <w:strike/>
          <w:sz w:val="24"/>
        </w:rPr>
        <w:t>system</w:t>
      </w:r>
      <w:r>
        <w:rPr>
          <w:strike/>
          <w:spacing w:val="-1"/>
          <w:sz w:val="24"/>
        </w:rPr>
        <w:t xml:space="preserve"> </w:t>
      </w:r>
      <w:r>
        <w:rPr>
          <w:strike/>
          <w:sz w:val="24"/>
        </w:rPr>
        <w:t>changes</w:t>
      </w:r>
      <w:r>
        <w:rPr>
          <w:sz w:val="24"/>
        </w:rPr>
        <w:t xml:space="preserve">. </w:t>
      </w:r>
      <w:r>
        <w:rPr>
          <w:strike/>
          <w:sz w:val="24"/>
        </w:rPr>
        <w:t>In</w:t>
      </w:r>
      <w:r>
        <w:rPr>
          <w:strike/>
          <w:spacing w:val="-1"/>
          <w:sz w:val="24"/>
        </w:rPr>
        <w:t xml:space="preserve"> </w:t>
      </w:r>
      <w:r>
        <w:rPr>
          <w:strike/>
          <w:sz w:val="24"/>
        </w:rPr>
        <w:t>addition</w:t>
      </w:r>
      <w:r>
        <w:rPr>
          <w:sz w:val="24"/>
        </w:rPr>
        <w:t xml:space="preserve"> </w:t>
      </w:r>
      <w:r>
        <w:rPr>
          <w:b/>
          <w:sz w:val="24"/>
        </w:rPr>
        <w:t>However</w:t>
      </w:r>
      <w:r>
        <w:rPr>
          <w:sz w:val="24"/>
        </w:rPr>
        <w:t xml:space="preserve">, </w:t>
      </w:r>
      <w:r>
        <w:rPr>
          <w:b/>
          <w:sz w:val="24"/>
        </w:rPr>
        <w:t xml:space="preserve">changes occuring to the algorithm and the performance of AI systems which continue to ‘learn’ after being placed on the market or put into service (i.e. automatically adapting how functions are carried out) should not constitute a substantial modification, provided that those changes have been pre-determined by the provider and assessed at the moment of the conformity assessment. </w:t>
      </w:r>
      <w:r>
        <w:rPr>
          <w:strike/>
          <w:sz w:val="24"/>
        </w:rPr>
        <w:t>as regards AI</w:t>
      </w:r>
      <w:r>
        <w:rPr>
          <w:sz w:val="24"/>
        </w:rPr>
        <w:t xml:space="preserve"> </w:t>
      </w:r>
      <w:r>
        <w:rPr>
          <w:strike/>
          <w:sz w:val="24"/>
        </w:rPr>
        <w:t>systems which continue to ‘learn’ after being placed on the market or put into service (i.e.</w:t>
      </w:r>
      <w:r>
        <w:rPr>
          <w:sz w:val="24"/>
        </w:rPr>
        <w:t xml:space="preserve"> </w:t>
      </w:r>
      <w:r>
        <w:rPr>
          <w:strike/>
          <w:sz w:val="24"/>
        </w:rPr>
        <w:t>they automatically adapt how functions are carried out), it is necessary to provide rules</w:t>
      </w:r>
      <w:r>
        <w:rPr>
          <w:sz w:val="24"/>
        </w:rPr>
        <w:t xml:space="preserve"> </w:t>
      </w:r>
      <w:r>
        <w:rPr>
          <w:strike/>
          <w:sz w:val="24"/>
        </w:rPr>
        <w:t>establishing</w:t>
      </w:r>
      <w:r>
        <w:rPr>
          <w:strike/>
          <w:spacing w:val="40"/>
          <w:sz w:val="24"/>
        </w:rPr>
        <w:t xml:space="preserve"> </w:t>
      </w:r>
      <w:r>
        <w:rPr>
          <w:strike/>
          <w:sz w:val="24"/>
        </w:rPr>
        <w:t>that</w:t>
      </w:r>
      <w:r>
        <w:rPr>
          <w:strike/>
          <w:spacing w:val="40"/>
          <w:sz w:val="24"/>
        </w:rPr>
        <w:t xml:space="preserve"> </w:t>
      </w:r>
      <w:r>
        <w:rPr>
          <w:strike/>
          <w:sz w:val="24"/>
        </w:rPr>
        <w:t>the</w:t>
      </w:r>
      <w:r>
        <w:rPr>
          <w:strike/>
          <w:spacing w:val="40"/>
          <w:sz w:val="24"/>
        </w:rPr>
        <w:t xml:space="preserve"> </w:t>
      </w:r>
      <w:r>
        <w:rPr>
          <w:strike/>
          <w:sz w:val="24"/>
        </w:rPr>
        <w:t>changes</w:t>
      </w:r>
      <w:r>
        <w:rPr>
          <w:strike/>
          <w:spacing w:val="40"/>
          <w:sz w:val="24"/>
        </w:rPr>
        <w:t xml:space="preserve"> </w:t>
      </w:r>
      <w:r>
        <w:rPr>
          <w:strike/>
          <w:sz w:val="24"/>
        </w:rPr>
        <w:t>to</w:t>
      </w:r>
      <w:r>
        <w:rPr>
          <w:strike/>
          <w:spacing w:val="40"/>
          <w:sz w:val="24"/>
        </w:rPr>
        <w:t xml:space="preserve"> </w:t>
      </w:r>
      <w:r>
        <w:rPr>
          <w:strike/>
          <w:sz w:val="24"/>
        </w:rPr>
        <w:t>the</w:t>
      </w:r>
      <w:r>
        <w:rPr>
          <w:strike/>
          <w:spacing w:val="40"/>
          <w:sz w:val="24"/>
        </w:rPr>
        <w:t xml:space="preserve"> </w:t>
      </w:r>
      <w:r>
        <w:rPr>
          <w:strike/>
          <w:sz w:val="24"/>
        </w:rPr>
        <w:t>algorithm</w:t>
      </w:r>
      <w:r>
        <w:rPr>
          <w:strike/>
          <w:spacing w:val="55"/>
          <w:sz w:val="24"/>
        </w:rPr>
        <w:t xml:space="preserve"> </w:t>
      </w:r>
      <w:r>
        <w:rPr>
          <w:strike/>
          <w:sz w:val="24"/>
        </w:rPr>
        <w:t>and</w:t>
      </w:r>
      <w:r>
        <w:rPr>
          <w:strike/>
          <w:spacing w:val="40"/>
          <w:sz w:val="24"/>
        </w:rPr>
        <w:t xml:space="preserve"> </w:t>
      </w:r>
      <w:r>
        <w:rPr>
          <w:strike/>
          <w:sz w:val="24"/>
        </w:rPr>
        <w:t>its</w:t>
      </w:r>
      <w:r>
        <w:rPr>
          <w:strike/>
          <w:spacing w:val="40"/>
          <w:sz w:val="24"/>
        </w:rPr>
        <w:t xml:space="preserve"> </w:t>
      </w:r>
      <w:r>
        <w:rPr>
          <w:strike/>
          <w:sz w:val="24"/>
        </w:rPr>
        <w:t>performance</w:t>
      </w:r>
      <w:r>
        <w:rPr>
          <w:strike/>
          <w:spacing w:val="40"/>
          <w:sz w:val="24"/>
        </w:rPr>
        <w:t xml:space="preserve"> </w:t>
      </w:r>
      <w:r>
        <w:rPr>
          <w:strike/>
          <w:sz w:val="24"/>
        </w:rPr>
        <w:t>that</w:t>
      </w:r>
      <w:r>
        <w:rPr>
          <w:strike/>
          <w:spacing w:val="40"/>
          <w:sz w:val="24"/>
        </w:rPr>
        <w:t xml:space="preserve"> </w:t>
      </w:r>
      <w:r>
        <w:rPr>
          <w:strike/>
          <w:sz w:val="24"/>
        </w:rPr>
        <w:t>have</w:t>
      </w:r>
      <w:r>
        <w:rPr>
          <w:strike/>
          <w:spacing w:val="40"/>
          <w:sz w:val="24"/>
        </w:rPr>
        <w:t xml:space="preserve"> </w:t>
      </w:r>
      <w:r>
        <w:rPr>
          <w:strike/>
          <w:sz w:val="24"/>
        </w:rPr>
        <w:t>been</w:t>
      </w:r>
      <w:r>
        <w:rPr>
          <w:strike/>
          <w:spacing w:val="40"/>
          <w:sz w:val="24"/>
        </w:rPr>
        <w:t xml:space="preserve"> </w:t>
      </w:r>
      <w:r>
        <w:rPr>
          <w:strike/>
          <w:sz w:val="24"/>
        </w:rPr>
        <w:t>pre-</w:t>
      </w:r>
    </w:p>
    <w:p w14:paraId="1A84D04B" w14:textId="77777777" w:rsidR="00F769AC" w:rsidRDefault="00F769AC">
      <w:pPr>
        <w:jc w:val="both"/>
        <w:rPr>
          <w:sz w:val="24"/>
        </w:rPr>
        <w:sectPr w:rsidR="00F769AC">
          <w:pgSz w:w="11910" w:h="16840"/>
          <w:pgMar w:top="940" w:right="1020" w:bottom="1320" w:left="1000" w:header="0" w:footer="1130" w:gutter="0"/>
          <w:cols w:space="720"/>
        </w:sectPr>
      </w:pPr>
    </w:p>
    <w:p w14:paraId="743790E7" w14:textId="77777777" w:rsidR="00F769AC" w:rsidRDefault="00000000">
      <w:pPr>
        <w:pStyle w:val="BodyText"/>
        <w:spacing w:before="77"/>
        <w:ind w:left="841" w:right="124"/>
      </w:pPr>
      <w:r>
        <w:rPr>
          <w:strike/>
        </w:rPr>
        <w:lastRenderedPageBreak/>
        <w:t>determined by</w:t>
      </w:r>
      <w:r>
        <w:rPr>
          <w:strike/>
          <w:spacing w:val="-3"/>
        </w:rPr>
        <w:t xml:space="preserve"> </w:t>
      </w:r>
      <w:r>
        <w:rPr>
          <w:strike/>
        </w:rPr>
        <w:t>the</w:t>
      </w:r>
      <w:r>
        <w:rPr>
          <w:strike/>
          <w:spacing w:val="-1"/>
        </w:rPr>
        <w:t xml:space="preserve"> </w:t>
      </w:r>
      <w:r>
        <w:rPr>
          <w:strike/>
        </w:rPr>
        <w:t>provider and assessed at the moment of</w:t>
      </w:r>
      <w:r>
        <w:rPr>
          <w:strike/>
          <w:spacing w:val="-1"/>
        </w:rPr>
        <w:t xml:space="preserve"> </w:t>
      </w:r>
      <w:r>
        <w:rPr>
          <w:strike/>
        </w:rPr>
        <w:t>the conformity</w:t>
      </w:r>
      <w:r>
        <w:rPr>
          <w:strike/>
          <w:spacing w:val="-3"/>
        </w:rPr>
        <w:t xml:space="preserve"> </w:t>
      </w:r>
      <w:r>
        <w:rPr>
          <w:strike/>
        </w:rPr>
        <w:t>assessment should</w:t>
      </w:r>
      <w:r>
        <w:t xml:space="preserve"> </w:t>
      </w:r>
      <w:r>
        <w:rPr>
          <w:strike/>
        </w:rPr>
        <w:t>not constitute a substantial modification.</w:t>
      </w:r>
    </w:p>
    <w:p w14:paraId="41E18BA9" w14:textId="77777777" w:rsidR="00F769AC" w:rsidRDefault="00000000">
      <w:pPr>
        <w:pStyle w:val="ListParagraph"/>
        <w:numPr>
          <w:ilvl w:val="0"/>
          <w:numId w:val="104"/>
        </w:numPr>
        <w:tabs>
          <w:tab w:val="left" w:pos="842"/>
        </w:tabs>
        <w:ind w:right="115"/>
        <w:jc w:val="both"/>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 AI</w:t>
      </w:r>
      <w:r>
        <w:rPr>
          <w:spacing w:val="-1"/>
          <w:sz w:val="24"/>
        </w:rPr>
        <w:t xml:space="preserve"> </w:t>
      </w:r>
      <w:r>
        <w:rPr>
          <w:sz w:val="24"/>
        </w:rPr>
        <w:t>systems that comply</w:t>
      </w:r>
      <w:r>
        <w:rPr>
          <w:spacing w:val="-3"/>
          <w:sz w:val="24"/>
        </w:rPr>
        <w:t xml:space="preserve"> </w:t>
      </w:r>
      <w:r>
        <w:rPr>
          <w:sz w:val="24"/>
        </w:rPr>
        <w:t>with the requirements laid down in this Regulation and bear the CE marking.</w:t>
      </w:r>
    </w:p>
    <w:p w14:paraId="16516038" w14:textId="77777777" w:rsidR="00F769AC" w:rsidRDefault="00000000">
      <w:pPr>
        <w:pStyle w:val="ListParagraph"/>
        <w:numPr>
          <w:ilvl w:val="0"/>
          <w:numId w:val="104"/>
        </w:numPr>
        <w:tabs>
          <w:tab w:val="left" w:pos="842"/>
        </w:tabs>
        <w:ind w:right="117"/>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14:paraId="50B5BA69" w14:textId="77777777" w:rsidR="00F769AC" w:rsidRDefault="00000000">
      <w:pPr>
        <w:pStyle w:val="ListParagraph"/>
        <w:numPr>
          <w:ilvl w:val="0"/>
          <w:numId w:val="104"/>
        </w:numPr>
        <w:tabs>
          <w:tab w:val="left" w:pos="842"/>
        </w:tabs>
        <w:spacing w:before="1"/>
        <w:ind w:right="110"/>
        <w:jc w:val="both"/>
        <w:rPr>
          <w:sz w:val="24"/>
        </w:rPr>
      </w:pPr>
      <w:r>
        <w:rPr>
          <w:sz w:val="24"/>
        </w:rPr>
        <w:t xml:space="preserve">In order to facilitate the work of the Commission and the Member States in the artificial intelligence field as well as to increase the transparency towards the public, providers of high-risk AI systems other than those related to products falling within the scope of relevant existing Union harmonisation legislation, should be required to register </w:t>
      </w:r>
      <w:r>
        <w:rPr>
          <w:b/>
          <w:sz w:val="24"/>
        </w:rPr>
        <w:t xml:space="preserve">themselves and information about </w:t>
      </w:r>
      <w:r>
        <w:rPr>
          <w:sz w:val="24"/>
        </w:rPr>
        <w:t xml:space="preserve">their high-risk AI system in a EU database, to be established and managed by the Commission. </w:t>
      </w:r>
      <w:r>
        <w:rPr>
          <w:b/>
          <w:sz w:val="24"/>
        </w:rPr>
        <w:t xml:space="preserve">Before using a high-risk AI system listed in Annex III, users of high-risk AI systems that are public authorities, agencies or bodies, with the exception of law enforcement, border control, immigration or asylum authorities, and authorities that are users of high-risk AI systems in the area of critical infrastructure shall also register themselves in such database and select the system that they envisage to use. </w:t>
      </w:r>
      <w:r>
        <w:rPr>
          <w:sz w:val="24"/>
        </w:rPr>
        <w:t>The Commission should be the controller of that database, in accordance with Regulation (EU) 2018/1725 of the European Parliament and of the Council</w:t>
      </w:r>
      <w:r>
        <w:rPr>
          <w:sz w:val="24"/>
          <w:vertAlign w:val="superscript"/>
        </w:rPr>
        <w:t>26</w:t>
      </w:r>
      <w:r>
        <w:rPr>
          <w:sz w:val="24"/>
        </w:rPr>
        <w:t>. In order to ensure the full functionality of the database, when deployed, the procedure for setting the database should include the elaboration of functional specifications by the Commission and an independent audit report.</w:t>
      </w:r>
    </w:p>
    <w:p w14:paraId="056B356A" w14:textId="77777777" w:rsidR="00F769AC" w:rsidRDefault="0056356B">
      <w:pPr>
        <w:pStyle w:val="ListParagraph"/>
        <w:numPr>
          <w:ilvl w:val="0"/>
          <w:numId w:val="104"/>
        </w:numPr>
        <w:tabs>
          <w:tab w:val="left" w:pos="842"/>
        </w:tabs>
        <w:ind w:right="111"/>
        <w:jc w:val="both"/>
        <w:rPr>
          <w:b/>
          <w:sz w:val="24"/>
        </w:rPr>
      </w:pPr>
      <w:r>
        <w:pict w14:anchorId="7CB7FEFE">
          <v:rect id="docshape100" o:spid="_x0000_s2273" alt="" style="position:absolute;left:0;text-align:left;margin-left:424.05pt;margin-top:192.2pt;width:3pt;height:1.2pt;z-index:15761920;mso-wrap-edited:f;mso-width-percent:0;mso-height-percent:0;mso-position-horizontal-relative:page;mso-width-percent:0;mso-height-percent:0" fillcolor="black" stroked="f">
            <w10:wrap anchorx="page"/>
          </v:rect>
        </w:pict>
      </w:r>
      <w:r>
        <w:pict w14:anchorId="534257EF">
          <v:rect id="docshape101" o:spid="_x0000_s2272" alt="" style="position:absolute;left:0;text-align:left;margin-left:424.05pt;margin-top:187.75pt;width:3pt;height:.6pt;z-index:-17699328;mso-wrap-edited:f;mso-width-percent:0;mso-height-percent:0;mso-position-horizontal-relative:page;mso-width-percent:0;mso-height-percent:0" fillcolor="black" stroked="f">
            <w10:wrap anchorx="page"/>
          </v:rect>
        </w:pict>
      </w:r>
      <w:r w:rsidR="00000000">
        <w:rPr>
          <w:sz w:val="24"/>
        </w:rPr>
        <w:t>Certain AI</w:t>
      </w:r>
      <w:r w:rsidR="00000000">
        <w:rPr>
          <w:spacing w:val="-3"/>
          <w:sz w:val="24"/>
        </w:rPr>
        <w:t xml:space="preserve"> </w:t>
      </w:r>
      <w:r w:rsidR="00000000">
        <w:rPr>
          <w:sz w:val="24"/>
        </w:rPr>
        <w:t>systems intended to interact with natural persons or to generate content may</w:t>
      </w:r>
      <w:r w:rsidR="00000000">
        <w:rPr>
          <w:spacing w:val="-3"/>
          <w:sz w:val="24"/>
        </w:rPr>
        <w:t xml:space="preserve"> </w:t>
      </w:r>
      <w:r w:rsidR="00000000">
        <w:rPr>
          <w:sz w:val="24"/>
        </w:rPr>
        <w:t>pose specific risks of impersonation or deception irrespective of whether they qualify</w:t>
      </w:r>
      <w:r w:rsidR="00000000">
        <w:rPr>
          <w:spacing w:val="-3"/>
          <w:sz w:val="24"/>
        </w:rPr>
        <w:t xml:space="preserve"> </w:t>
      </w:r>
      <w:r w:rsidR="00000000">
        <w:rPr>
          <w:sz w:val="24"/>
        </w:rPr>
        <w:t xml:space="preserve">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w:t>
      </w:r>
      <w:r w:rsidR="00000000">
        <w:rPr>
          <w:b/>
          <w:sz w:val="24"/>
          <w:u w:val="thick"/>
        </w:rPr>
        <w:t>from the point of view of a natural</w:t>
      </w:r>
      <w:r w:rsidR="00000000">
        <w:rPr>
          <w:b/>
          <w:sz w:val="24"/>
        </w:rPr>
        <w:t xml:space="preserve"> </w:t>
      </w:r>
      <w:r w:rsidR="00000000">
        <w:rPr>
          <w:b/>
          <w:sz w:val="24"/>
          <w:u w:val="thick"/>
        </w:rPr>
        <w:t>person who is reasonably well-informed, observant and circumspect taking into</w:t>
      </w:r>
      <w:r w:rsidR="00000000">
        <w:rPr>
          <w:b/>
          <w:sz w:val="24"/>
        </w:rPr>
        <w:t xml:space="preserve"> </w:t>
      </w:r>
      <w:r w:rsidR="00000000">
        <w:rPr>
          <w:b/>
          <w:sz w:val="24"/>
          <w:u w:val="thick"/>
        </w:rPr>
        <w:t>account</w:t>
      </w:r>
      <w:r w:rsidR="00000000">
        <w:rPr>
          <w:b/>
          <w:spacing w:val="122"/>
          <w:sz w:val="24"/>
          <w:u w:val="thick"/>
        </w:rPr>
        <w:t xml:space="preserve"> </w:t>
      </w:r>
      <w:r w:rsidR="00000000">
        <w:rPr>
          <w:b/>
          <w:spacing w:val="64"/>
          <w:sz w:val="24"/>
        </w:rPr>
        <w:t xml:space="preserve"> </w:t>
      </w:r>
      <w:r w:rsidR="00000000">
        <w:rPr>
          <w:strike/>
          <w:sz w:val="24"/>
          <w:u w:val="single"/>
        </w:rPr>
        <w:t>from</w:t>
      </w:r>
      <w:r w:rsidR="00000000">
        <w:rPr>
          <w:sz w:val="24"/>
        </w:rPr>
        <w:t xml:space="preserve"> the circumstances and the context of use. </w:t>
      </w:r>
      <w:r w:rsidR="00000000">
        <w:rPr>
          <w:b/>
          <w:sz w:val="24"/>
          <w:u w:val="thick"/>
        </w:rPr>
        <w:t>When implementing such</w:t>
      </w:r>
      <w:r w:rsidR="00000000">
        <w:rPr>
          <w:b/>
          <w:sz w:val="24"/>
        </w:rPr>
        <w:t xml:space="preserve"> </w:t>
      </w:r>
      <w:r w:rsidR="00000000">
        <w:rPr>
          <w:b/>
          <w:sz w:val="24"/>
          <w:u w:val="thick"/>
        </w:rPr>
        <w:t>obligation, the characteristics of individuals belonging to vulnerable groups due to</w:t>
      </w:r>
      <w:r w:rsidR="00000000">
        <w:rPr>
          <w:b/>
          <w:spacing w:val="40"/>
          <w:sz w:val="24"/>
        </w:rPr>
        <w:t xml:space="preserve"> </w:t>
      </w:r>
      <w:r w:rsidR="00000000">
        <w:rPr>
          <w:b/>
          <w:sz w:val="24"/>
          <w:u w:val="thick"/>
        </w:rPr>
        <w:t>their age or disability should be taken into account to the extent the AI system is</w:t>
      </w:r>
      <w:r w:rsidR="00000000">
        <w:rPr>
          <w:b/>
          <w:sz w:val="24"/>
        </w:rPr>
        <w:t xml:space="preserve"> </w:t>
      </w:r>
      <w:r w:rsidR="00000000">
        <w:rPr>
          <w:b/>
          <w:sz w:val="24"/>
          <w:u w:val="thick"/>
        </w:rPr>
        <w:t>intended to interact with those groups as well.</w:t>
      </w:r>
      <w:r w:rsidR="00000000">
        <w:rPr>
          <w:b/>
          <w:sz w:val="24"/>
        </w:rPr>
        <w:t xml:space="preserve"> </w:t>
      </w:r>
      <w:r w:rsidR="00000000">
        <w:rPr>
          <w:sz w:val="24"/>
        </w:rPr>
        <w:t xml:space="preserve">Moreover, natural persons should be notified when they are exposed </w:t>
      </w:r>
      <w:r w:rsidR="00000000">
        <w:rPr>
          <w:b/>
          <w:sz w:val="24"/>
        </w:rPr>
        <w:t xml:space="preserve">to systems that, by processing their biometric data, can identify or infer the emotions or intentions of those persons or assign them to specific categories. Such specific categories can relate to </w:t>
      </w:r>
      <w:r w:rsidR="00000000">
        <w:rPr>
          <w:b/>
          <w:strike/>
          <w:sz w:val="24"/>
          <w:u w:val="thick"/>
        </w:rPr>
        <w:t>physical</w:t>
      </w:r>
      <w:r w:rsidR="00000000">
        <w:rPr>
          <w:b/>
          <w:sz w:val="24"/>
        </w:rPr>
        <w:t xml:space="preserve"> aspects, such as sex, age, hair colour, eye colour, tatoos, personal traits, ethnic origin</w:t>
      </w:r>
      <w:r w:rsidR="00000000">
        <w:rPr>
          <w:b/>
          <w:sz w:val="24"/>
          <w:u w:val="thick"/>
        </w:rPr>
        <w:t xml:space="preserve">, </w:t>
      </w:r>
      <w:r w:rsidR="00000000">
        <w:rPr>
          <w:b/>
          <w:strike/>
          <w:sz w:val="24"/>
        </w:rPr>
        <w:t>or to</w:t>
      </w:r>
      <w:r w:rsidR="00000000">
        <w:rPr>
          <w:b/>
          <w:sz w:val="24"/>
        </w:rPr>
        <w:t xml:space="preserve"> personal preferences and</w:t>
      </w:r>
    </w:p>
    <w:p w14:paraId="7CECE78A" w14:textId="77777777" w:rsidR="00F769AC" w:rsidRDefault="0056356B">
      <w:pPr>
        <w:pStyle w:val="BodyText"/>
        <w:rPr>
          <w:b/>
        </w:rPr>
      </w:pPr>
      <w:r>
        <w:pict w14:anchorId="7A60D9E5">
          <v:rect id="docshape102" o:spid="_x0000_s2271" alt="" style="position:absolute;margin-left:56.65pt;margin-top:15pt;width:144.05pt;height:.6pt;z-index:-15695872;mso-wrap-edited:f;mso-width-percent:0;mso-height-percent:0;mso-wrap-distance-left:0;mso-wrap-distance-right:0;mso-position-horizontal-relative:page;mso-width-percent:0;mso-height-percent:0" fillcolor="black" stroked="f">
            <w10:wrap type="topAndBottom" anchorx="page"/>
          </v:rect>
        </w:pict>
      </w:r>
    </w:p>
    <w:p w14:paraId="295A6B35" w14:textId="77777777" w:rsidR="00F769AC" w:rsidRDefault="00000000">
      <w:pPr>
        <w:spacing w:before="77"/>
        <w:ind w:left="841" w:right="110"/>
        <w:jc w:val="both"/>
        <w:rPr>
          <w:b/>
          <w:sz w:val="24"/>
        </w:rPr>
      </w:pPr>
      <w:r>
        <w:rPr>
          <w:b/>
          <w:sz w:val="24"/>
        </w:rPr>
        <w:t xml:space="preserve">interests </w:t>
      </w:r>
      <w:r>
        <w:rPr>
          <w:b/>
          <w:sz w:val="24"/>
          <w:u w:val="thick"/>
        </w:rPr>
        <w:t>or to other aspects</w:t>
      </w:r>
      <w:r>
        <w:rPr>
          <w:b/>
          <w:sz w:val="24"/>
        </w:rPr>
        <w:t xml:space="preserve"> such as sexual or political orientation. </w:t>
      </w:r>
      <w:r>
        <w:rPr>
          <w:strike/>
          <w:sz w:val="24"/>
        </w:rPr>
        <w:t>to an emotion</w:t>
      </w:r>
      <w:r>
        <w:rPr>
          <w:sz w:val="24"/>
        </w:rPr>
        <w:t xml:space="preserve"> </w:t>
      </w:r>
      <w:r>
        <w:rPr>
          <w:strike/>
          <w:sz w:val="24"/>
        </w:rPr>
        <w:t>recognition system or a biometric categorisation system</w:t>
      </w:r>
      <w:r>
        <w:rPr>
          <w:sz w:val="24"/>
        </w:rPr>
        <w:t xml:space="preserve">.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disclosing its artificial origin. </w:t>
      </w:r>
      <w:r>
        <w:rPr>
          <w:b/>
          <w:sz w:val="24"/>
        </w:rPr>
        <w:t xml:space="preserve">The compliance with the information obligations referred to above should not be </w:t>
      </w:r>
      <w:r>
        <w:rPr>
          <w:b/>
          <w:sz w:val="24"/>
        </w:rPr>
        <w:lastRenderedPageBreak/>
        <w:t>interpreted as indicating that the use of the system or its output is lawful under this Regulation or other Union and Member State law and should be without prejudice to other transparency obligations for users of AI systems laid down in Union or national law. Furthermore it should also not be interpreted as indicating that the use of the system or its output impedes the right to freedom of expression and the right to freedom of the arts and sciences guaranteed in the Charter of Funadamental Rights of the EU, in particular where the content is part of an evidently creative, satirical,</w:t>
      </w:r>
      <w:r>
        <w:rPr>
          <w:b/>
          <w:spacing w:val="40"/>
          <w:sz w:val="24"/>
        </w:rPr>
        <w:t xml:space="preserve"> </w:t>
      </w:r>
      <w:r>
        <w:rPr>
          <w:b/>
          <w:sz w:val="24"/>
        </w:rPr>
        <w:t>artistic or fictional work or programme, subject to appropriate safeguards for the rights and freedoms of third parties.</w:t>
      </w:r>
    </w:p>
    <w:p w14:paraId="0CCF8CE0" w14:textId="77777777" w:rsidR="00F769AC" w:rsidRDefault="00F769AC">
      <w:pPr>
        <w:pStyle w:val="BodyText"/>
        <w:spacing w:before="5"/>
        <w:rPr>
          <w:b/>
          <w:sz w:val="21"/>
        </w:rPr>
      </w:pPr>
    </w:p>
    <w:p w14:paraId="115C1ED5" w14:textId="77777777" w:rsidR="00F769AC" w:rsidRDefault="0056356B">
      <w:pPr>
        <w:ind w:left="841" w:right="108" w:hanging="709"/>
        <w:jc w:val="both"/>
        <w:rPr>
          <w:b/>
          <w:sz w:val="24"/>
        </w:rPr>
      </w:pPr>
      <w:r>
        <w:pict w14:anchorId="00550E10">
          <v:rect id="docshape103" o:spid="_x0000_s2270" alt="" style="position:absolute;left:0;text-align:left;margin-left:92.05pt;margin-top:21.9pt;width:446.6pt;height:.6pt;z-index:-17698816;mso-wrap-edited:f;mso-width-percent:0;mso-height-percent:0;mso-position-horizontal-relative:page;mso-width-percent:0;mso-height-percent:0" fillcolor="black" stroked="f">
            <w10:wrap anchorx="page"/>
          </v:rect>
        </w:pict>
      </w:r>
      <w:r>
        <w:pict w14:anchorId="2E1FF348">
          <v:rect id="docshape104" o:spid="_x0000_s2269" alt="" style="position:absolute;left:0;text-align:left;margin-left:92.05pt;margin-top:35.7pt;width:446.6pt;height:.6pt;z-index:-17698304;mso-wrap-edited:f;mso-width-percent:0;mso-height-percent:0;mso-position-horizontal-relative:page;mso-width-percent:0;mso-height-percent:0" fillcolor="black" stroked="f">
            <w10:wrap anchorx="page"/>
          </v:rect>
        </w:pict>
      </w:r>
      <w:r>
        <w:pict w14:anchorId="0C86EC32">
          <v:rect id="docshape105" o:spid="_x0000_s2268" alt="" style="position:absolute;left:0;text-align:left;margin-left:92.05pt;margin-top:49.5pt;width:446.6pt;height:.6pt;z-index:-17697792;mso-wrap-edited:f;mso-width-percent:0;mso-height-percent:0;mso-position-horizontal-relative:page;mso-width-percent:0;mso-height-percent:0" fillcolor="black" stroked="f">
            <w10:wrap anchorx="page"/>
          </v:rect>
        </w:pict>
      </w:r>
      <w:r>
        <w:pict w14:anchorId="77AFF574">
          <v:rect id="docshape106" o:spid="_x0000_s2267" alt="" style="position:absolute;left:0;text-align:left;margin-left:92.05pt;margin-top:63.3pt;width:446.6pt;height:.6pt;z-index:-17697280;mso-wrap-edited:f;mso-width-percent:0;mso-height-percent:0;mso-position-horizontal-relative:page;mso-width-percent:0;mso-height-percent:0" fillcolor="black" stroked="f">
            <w10:wrap anchorx="page"/>
          </v:rect>
        </w:pict>
      </w:r>
      <w:r>
        <w:pict w14:anchorId="21E64DAB">
          <v:rect id="docshape107" o:spid="_x0000_s2266" alt="" style="position:absolute;left:0;text-align:left;margin-left:92.05pt;margin-top:77.1pt;width:446.6pt;height:.6pt;z-index:-17696768;mso-wrap-edited:f;mso-width-percent:0;mso-height-percent:0;mso-position-horizontal-relative:page;mso-width-percent:0;mso-height-percent:0" fillcolor="black" stroked="f">
            <w10:wrap anchorx="page"/>
          </v:rect>
        </w:pict>
      </w:r>
      <w:r>
        <w:pict w14:anchorId="4357955D">
          <v:rect id="docshape108" o:spid="_x0000_s2265" alt="" style="position:absolute;left:0;text-align:left;margin-left:92.05pt;margin-top:90.9pt;width:446.6pt;height:.6pt;z-index:-17696256;mso-wrap-edited:f;mso-width-percent:0;mso-height-percent:0;mso-position-horizontal-relative:page;mso-width-percent:0;mso-height-percent:0" fillcolor="black" stroked="f">
            <w10:wrap anchorx="page"/>
          </v:rect>
        </w:pict>
      </w:r>
      <w:r>
        <w:pict w14:anchorId="1EAF0E00">
          <v:rect id="docshape109" o:spid="_x0000_s2264" alt="" style="position:absolute;left:0;text-align:left;margin-left:92.05pt;margin-top:104.7pt;width:446.6pt;height:.6pt;z-index:-17695744;mso-wrap-edited:f;mso-width-percent:0;mso-height-percent:0;mso-position-horizontal-relative:page;mso-width-percent:0;mso-height-percent:0" fillcolor="black" stroked="f">
            <w10:wrap anchorx="page"/>
          </v:rect>
        </w:pict>
      </w:r>
      <w:r>
        <w:pict w14:anchorId="1C51CE3D">
          <v:rect id="docshape110" o:spid="_x0000_s2263" alt="" style="position:absolute;left:0;text-align:left;margin-left:92.05pt;margin-top:118.5pt;width:446.6pt;height:.6pt;z-index:-17695232;mso-wrap-edited:f;mso-width-percent:0;mso-height-percent:0;mso-position-horizontal-relative:page;mso-width-percent:0;mso-height-percent:0" fillcolor="black" stroked="f">
            <w10:wrap anchorx="page"/>
          </v:rect>
        </w:pict>
      </w:r>
      <w:r>
        <w:pict w14:anchorId="0620976E">
          <v:rect id="docshape111" o:spid="_x0000_s2262" alt="" style="position:absolute;left:0;text-align:left;margin-left:92.05pt;margin-top:132.3pt;width:446.6pt;height:.6pt;z-index:-17694720;mso-wrap-edited:f;mso-width-percent:0;mso-height-percent:0;mso-position-horizontal-relative:page;mso-width-percent:0;mso-height-percent:0" fillcolor="black" stroked="f">
            <w10:wrap anchorx="page"/>
          </v:rect>
        </w:pict>
      </w:r>
      <w:r>
        <w:pict w14:anchorId="51E89AAD">
          <v:rect id="docshape112" o:spid="_x0000_s2261" alt="" style="position:absolute;left:0;text-align:left;margin-left:92.05pt;margin-top:146.1pt;width:446.6pt;height:.6pt;z-index:-17694208;mso-wrap-edited:f;mso-width-percent:0;mso-height-percent:0;mso-position-horizontal-relative:page;mso-width-percent:0;mso-height-percent:0" fillcolor="black" stroked="f">
            <w10:wrap anchorx="page"/>
          </v:rect>
        </w:pict>
      </w:r>
      <w:r>
        <w:pict w14:anchorId="2C5B026D">
          <v:rect id="docshape113" o:spid="_x0000_s2260" alt="" style="position:absolute;left:0;text-align:left;margin-left:92.05pt;margin-top:159.9pt;width:446.6pt;height:.6pt;z-index:-17693696;mso-wrap-edited:f;mso-width-percent:0;mso-height-percent:0;mso-position-horizontal-relative:page;mso-width-percent:0;mso-height-percent:0" fillcolor="black" stroked="f">
            <w10:wrap anchorx="page"/>
          </v:rect>
        </w:pict>
      </w:r>
      <w:r>
        <w:pict w14:anchorId="4867447A">
          <v:rect id="docshape114" o:spid="_x0000_s2259" alt="" style="position:absolute;left:0;text-align:left;margin-left:92.05pt;margin-top:173.7pt;width:446.6pt;height:.6pt;z-index:-17693184;mso-wrap-edited:f;mso-width-percent:0;mso-height-percent:0;mso-position-horizontal-relative:page;mso-width-percent:0;mso-height-percent:0" fillcolor="black" stroked="f">
            <w10:wrap anchorx="page"/>
          </v:rect>
        </w:pict>
      </w:r>
      <w:r>
        <w:pict w14:anchorId="65AB6097">
          <v:rect id="docshape115" o:spid="_x0000_s2258" alt="" style="position:absolute;left:0;text-align:left;margin-left:92.05pt;margin-top:187.5pt;width:446.6pt;height:.6pt;z-index:-17692672;mso-wrap-edited:f;mso-width-percent:0;mso-height-percent:0;mso-position-horizontal-relative:page;mso-width-percent:0;mso-height-percent:0" fillcolor="black" stroked="f">
            <w10:wrap anchorx="page"/>
          </v:rect>
        </w:pict>
      </w:r>
      <w:r>
        <w:pict w14:anchorId="3A354F8B">
          <v:rect id="docshape116" o:spid="_x0000_s2257" alt="" style="position:absolute;left:0;text-align:left;margin-left:92.05pt;margin-top:201.3pt;width:446.6pt;height:.6pt;z-index:-17692160;mso-wrap-edited:f;mso-width-percent:0;mso-height-percent:0;mso-position-horizontal-relative:page;mso-width-percent:0;mso-height-percent:0" fillcolor="black" stroked="f">
            <w10:wrap anchorx="page"/>
          </v:rect>
        </w:pict>
      </w:r>
      <w:r>
        <w:pict w14:anchorId="7754E688">
          <v:rect id="docshape117" o:spid="_x0000_s2256" alt="" style="position:absolute;left:0;text-align:left;margin-left:92.05pt;margin-top:215.1pt;width:446.6pt;height:.6pt;z-index:-17691648;mso-wrap-edited:f;mso-width-percent:0;mso-height-percent:0;mso-position-horizontal-relative:page;mso-width-percent:0;mso-height-percent:0" fillcolor="black" stroked="f">
            <w10:wrap anchorx="page"/>
          </v:rect>
        </w:pict>
      </w:r>
      <w:r>
        <w:pict w14:anchorId="6174E432">
          <v:rect id="docshape118" o:spid="_x0000_s2255" alt="" style="position:absolute;left:0;text-align:left;margin-left:92.05pt;margin-top:228.9pt;width:446.6pt;height:.6pt;z-index:-17691136;mso-wrap-edited:f;mso-width-percent:0;mso-height-percent:0;mso-position-horizontal-relative:page;mso-width-percent:0;mso-height-percent:0" fillcolor="black" stroked="f">
            <w10:wrap anchorx="page"/>
          </v:rect>
        </w:pict>
      </w:r>
      <w:r>
        <w:pict w14:anchorId="67D7A347">
          <v:rect id="docshape119" o:spid="_x0000_s2254" alt="" style="position:absolute;left:0;text-align:left;margin-left:92.05pt;margin-top:242.7pt;width:446.6pt;height:.6pt;z-index:-17690624;mso-wrap-edited:f;mso-width-percent:0;mso-height-percent:0;mso-position-horizontal-relative:page;mso-width-percent:0;mso-height-percent:0" fillcolor="black" stroked="f">
            <w10:wrap anchorx="page"/>
          </v:rect>
        </w:pict>
      </w:r>
      <w:r>
        <w:pict w14:anchorId="4AB2FC10">
          <v:rect id="docshape120" o:spid="_x0000_s2253" alt="" style="position:absolute;left:0;text-align:left;margin-left:92.05pt;margin-top:256.5pt;width:446.6pt;height:.6pt;z-index:-17690112;mso-wrap-edited:f;mso-width-percent:0;mso-height-percent:0;mso-position-horizontal-relative:page;mso-width-percent:0;mso-height-percent:0" fillcolor="black" stroked="f">
            <w10:wrap anchorx="page"/>
          </v:rect>
        </w:pict>
      </w:r>
      <w:r>
        <w:pict w14:anchorId="01C2F5AA">
          <v:rect id="docshape121" o:spid="_x0000_s2252" alt="" style="position:absolute;left:0;text-align:left;margin-left:92.05pt;margin-top:270.3pt;width:446.6pt;height:.6pt;z-index:-17689600;mso-wrap-edited:f;mso-width-percent:0;mso-height-percent:0;mso-position-horizontal-relative:page;mso-width-percent:0;mso-height-percent:0" fillcolor="black" stroked="f">
            <w10:wrap anchorx="page"/>
          </v:rect>
        </w:pict>
      </w:r>
      <w:r>
        <w:pict w14:anchorId="3C3CC080">
          <v:rect id="docshape122" o:spid="_x0000_s2251" alt="" style="position:absolute;left:0;text-align:left;margin-left:92.05pt;margin-top:284.1pt;width:446.6pt;height:.6pt;z-index:-17689088;mso-wrap-edited:f;mso-width-percent:0;mso-height-percent:0;mso-position-horizontal-relative:page;mso-width-percent:0;mso-height-percent:0" fillcolor="black" stroked="f">
            <w10:wrap anchorx="page"/>
          </v:rect>
        </w:pict>
      </w:r>
      <w:r>
        <w:pict w14:anchorId="1C9900B1">
          <v:rect id="docshape123" o:spid="_x0000_s2250" alt="" style="position:absolute;left:0;text-align:left;margin-left:92.05pt;margin-top:297.9pt;width:446.6pt;height:.6pt;z-index:-17688576;mso-wrap-edited:f;mso-width-percent:0;mso-height-percent:0;mso-position-horizontal-relative:page;mso-width-percent:0;mso-height-percent:0" fillcolor="black" stroked="f">
            <w10:wrap anchorx="page"/>
          </v:rect>
        </w:pict>
      </w:r>
      <w:r w:rsidR="00000000">
        <w:rPr>
          <w:b/>
          <w:strike/>
          <w:sz w:val="24"/>
        </w:rPr>
        <w:t>(70a)</w:t>
      </w:r>
      <w:r w:rsidR="00000000">
        <w:rPr>
          <w:b/>
          <w:strike/>
          <w:spacing w:val="40"/>
          <w:sz w:val="24"/>
        </w:rPr>
        <w:t xml:space="preserve"> </w:t>
      </w:r>
      <w:r w:rsidR="00000000">
        <w:rPr>
          <w:b/>
          <w:strike/>
          <w:sz w:val="24"/>
        </w:rPr>
        <w:t>In the</w:t>
      </w:r>
      <w:r w:rsidR="00000000">
        <w:rPr>
          <w:b/>
          <w:strike/>
          <w:spacing w:val="-1"/>
          <w:sz w:val="24"/>
        </w:rPr>
        <w:t xml:space="preserve"> </w:t>
      </w:r>
      <w:r w:rsidR="00000000">
        <w:rPr>
          <w:b/>
          <w:strike/>
          <w:sz w:val="24"/>
        </w:rPr>
        <w:t>light</w:t>
      </w:r>
      <w:r w:rsidR="00000000">
        <w:rPr>
          <w:b/>
          <w:strike/>
          <w:spacing w:val="-1"/>
          <w:sz w:val="24"/>
        </w:rPr>
        <w:t xml:space="preserve"> </w:t>
      </w:r>
      <w:r w:rsidR="00000000">
        <w:rPr>
          <w:b/>
          <w:strike/>
          <w:sz w:val="24"/>
        </w:rPr>
        <w:t>of</w:t>
      </w:r>
      <w:r w:rsidR="00000000">
        <w:rPr>
          <w:b/>
          <w:strike/>
          <w:spacing w:val="-1"/>
          <w:sz w:val="24"/>
        </w:rPr>
        <w:t xml:space="preserve"> </w:t>
      </w:r>
      <w:r w:rsidR="00000000">
        <w:rPr>
          <w:b/>
          <w:strike/>
          <w:sz w:val="24"/>
        </w:rPr>
        <w:t>the</w:t>
      </w:r>
      <w:r w:rsidR="00000000">
        <w:rPr>
          <w:b/>
          <w:strike/>
          <w:spacing w:val="-1"/>
          <w:sz w:val="24"/>
        </w:rPr>
        <w:t xml:space="preserve"> </w:t>
      </w:r>
      <w:r w:rsidR="00000000">
        <w:rPr>
          <w:b/>
          <w:strike/>
          <w:sz w:val="24"/>
        </w:rPr>
        <w:t>nature</w:t>
      </w:r>
      <w:r w:rsidR="00000000">
        <w:rPr>
          <w:b/>
          <w:strike/>
          <w:spacing w:val="-2"/>
          <w:sz w:val="24"/>
        </w:rPr>
        <w:t xml:space="preserve"> </w:t>
      </w:r>
      <w:r w:rsidR="00000000">
        <w:rPr>
          <w:b/>
          <w:strike/>
          <w:sz w:val="24"/>
        </w:rPr>
        <w:t>and complexity of the</w:t>
      </w:r>
      <w:r w:rsidR="00000000">
        <w:rPr>
          <w:b/>
          <w:strike/>
          <w:spacing w:val="-1"/>
          <w:sz w:val="24"/>
        </w:rPr>
        <w:t xml:space="preserve"> </w:t>
      </w:r>
      <w:r w:rsidR="00000000">
        <w:rPr>
          <w:b/>
          <w:strike/>
          <w:sz w:val="24"/>
        </w:rPr>
        <w:t>value</w:t>
      </w:r>
      <w:r w:rsidR="00000000">
        <w:rPr>
          <w:b/>
          <w:strike/>
          <w:spacing w:val="-1"/>
          <w:sz w:val="24"/>
        </w:rPr>
        <w:t xml:space="preserve"> </w:t>
      </w:r>
      <w:r w:rsidR="00000000">
        <w:rPr>
          <w:b/>
          <w:strike/>
          <w:sz w:val="24"/>
        </w:rPr>
        <w:t>chain for</w:t>
      </w:r>
      <w:r w:rsidR="00000000">
        <w:rPr>
          <w:b/>
          <w:strike/>
          <w:spacing w:val="-1"/>
          <w:sz w:val="24"/>
        </w:rPr>
        <w:t xml:space="preserve"> </w:t>
      </w:r>
      <w:r w:rsidR="00000000">
        <w:rPr>
          <w:b/>
          <w:strike/>
          <w:sz w:val="24"/>
        </w:rPr>
        <w:t>AI systems, it is essential</w:t>
      </w:r>
      <w:r w:rsidR="00000000">
        <w:rPr>
          <w:b/>
          <w:sz w:val="24"/>
        </w:rPr>
        <w:t xml:space="preserve">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 putting into service or use of a general purpose</w:t>
      </w:r>
      <w:r w:rsidR="00000000">
        <w:rPr>
          <w:b/>
          <w:spacing w:val="40"/>
          <w:sz w:val="24"/>
        </w:rPr>
        <w:t xml:space="preserve"> </w:t>
      </w:r>
      <w:r w:rsidR="00000000">
        <w:rPr>
          <w:b/>
          <w:sz w:val="24"/>
        </w:rPr>
        <w:t>AI system, irrespective 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 within the meaning of this Regulation, that person should be considered the provider of the AI system. Similarly, if a person integrates a general purpose AI system made available on the market, with or without modifying it, into an AI</w:t>
      </w:r>
      <w:r w:rsidR="00000000">
        <w:rPr>
          <w:b/>
          <w:spacing w:val="-3"/>
          <w:sz w:val="24"/>
        </w:rPr>
        <w:t xml:space="preserve"> </w:t>
      </w:r>
      <w:r w:rsidR="00000000">
        <w:rPr>
          <w:b/>
          <w:sz w:val="24"/>
        </w:rPr>
        <w:t>system</w:t>
      </w:r>
      <w:r w:rsidR="00000000">
        <w:rPr>
          <w:b/>
          <w:spacing w:val="-3"/>
          <w:sz w:val="24"/>
        </w:rPr>
        <w:t xml:space="preserve"> </w:t>
      </w:r>
      <w:r w:rsidR="00000000">
        <w:rPr>
          <w:b/>
          <w:sz w:val="24"/>
        </w:rPr>
        <w:t>that</w:t>
      </w:r>
      <w:r w:rsidR="00000000">
        <w:rPr>
          <w:b/>
          <w:spacing w:val="-2"/>
          <w:sz w:val="24"/>
        </w:rPr>
        <w:t xml:space="preserve"> </w:t>
      </w:r>
      <w:r w:rsidR="00000000">
        <w:rPr>
          <w:b/>
          <w:sz w:val="24"/>
        </w:rPr>
        <w:t>is</w:t>
      </w:r>
      <w:r w:rsidR="00000000">
        <w:rPr>
          <w:b/>
          <w:spacing w:val="-2"/>
          <w:sz w:val="24"/>
        </w:rPr>
        <w:t xml:space="preserve"> </w:t>
      </w:r>
      <w:r w:rsidR="00000000">
        <w:rPr>
          <w:b/>
          <w:sz w:val="24"/>
        </w:rPr>
        <w:t>subject</w:t>
      </w:r>
      <w:r w:rsidR="00000000">
        <w:rPr>
          <w:b/>
          <w:spacing w:val="-2"/>
          <w:sz w:val="24"/>
        </w:rPr>
        <w:t xml:space="preserve"> </w:t>
      </w:r>
      <w:r w:rsidR="00000000">
        <w:rPr>
          <w:b/>
          <w:sz w:val="24"/>
        </w:rPr>
        <w:t>to</w:t>
      </w:r>
      <w:r w:rsidR="00000000">
        <w:rPr>
          <w:b/>
          <w:spacing w:val="-2"/>
          <w:sz w:val="24"/>
        </w:rPr>
        <w:t xml:space="preserve"> </w:t>
      </w:r>
      <w:r w:rsidR="00000000">
        <w:rPr>
          <w:b/>
          <w:sz w:val="24"/>
        </w:rPr>
        <w:t>the</w:t>
      </w:r>
      <w:r w:rsidR="00000000">
        <w:rPr>
          <w:b/>
          <w:spacing w:val="-1"/>
          <w:sz w:val="24"/>
        </w:rPr>
        <w:t xml:space="preserve"> </w:t>
      </w:r>
      <w:r w:rsidR="00000000">
        <w:rPr>
          <w:b/>
          <w:sz w:val="24"/>
        </w:rPr>
        <w:t>provisions</w:t>
      </w:r>
      <w:r w:rsidR="00000000">
        <w:rPr>
          <w:b/>
          <w:spacing w:val="-3"/>
          <w:sz w:val="24"/>
        </w:rPr>
        <w:t xml:space="preserve"> </w:t>
      </w:r>
      <w:r w:rsidR="00000000">
        <w:rPr>
          <w:b/>
          <w:sz w:val="24"/>
        </w:rPr>
        <w:t>of</w:t>
      </w:r>
      <w:r w:rsidR="00000000">
        <w:rPr>
          <w:b/>
          <w:spacing w:val="-1"/>
          <w:sz w:val="24"/>
        </w:rPr>
        <w:t xml:space="preserve"> </w:t>
      </w:r>
      <w:r w:rsidR="00000000">
        <w:rPr>
          <w:b/>
          <w:sz w:val="24"/>
        </w:rPr>
        <w:t>this</w:t>
      </w:r>
      <w:r w:rsidR="00000000">
        <w:rPr>
          <w:b/>
          <w:spacing w:val="-3"/>
          <w:sz w:val="24"/>
        </w:rPr>
        <w:t xml:space="preserve"> </w:t>
      </w:r>
      <w:r w:rsidR="00000000">
        <w:rPr>
          <w:b/>
          <w:sz w:val="24"/>
        </w:rPr>
        <w:t>Regulation,</w:t>
      </w:r>
      <w:r w:rsidR="00000000">
        <w:rPr>
          <w:b/>
          <w:spacing w:val="-2"/>
          <w:sz w:val="24"/>
        </w:rPr>
        <w:t xml:space="preserve"> </w:t>
      </w:r>
      <w:r w:rsidR="00000000">
        <w:rPr>
          <w:b/>
          <w:sz w:val="24"/>
        </w:rPr>
        <w:t>that</w:t>
      </w:r>
      <w:r w:rsidR="00000000">
        <w:rPr>
          <w:b/>
          <w:spacing w:val="-2"/>
          <w:sz w:val="24"/>
        </w:rPr>
        <w:t xml:space="preserve"> </w:t>
      </w:r>
      <w:r w:rsidR="00000000">
        <w:rPr>
          <w:b/>
          <w:sz w:val="24"/>
        </w:rPr>
        <w:t>person</w:t>
      </w:r>
      <w:r w:rsidR="00000000">
        <w:rPr>
          <w:b/>
          <w:spacing w:val="-2"/>
          <w:sz w:val="24"/>
        </w:rPr>
        <w:t xml:space="preserve"> </w:t>
      </w:r>
      <w:r w:rsidR="00000000">
        <w:rPr>
          <w:b/>
          <w:sz w:val="24"/>
        </w:rPr>
        <w:t>should</w:t>
      </w:r>
      <w:r w:rsidR="00000000">
        <w:rPr>
          <w:b/>
          <w:spacing w:val="-2"/>
          <w:sz w:val="24"/>
        </w:rPr>
        <w:t xml:space="preserve"> </w:t>
      </w:r>
      <w:r w:rsidR="00000000">
        <w:rPr>
          <w:b/>
          <w:sz w:val="24"/>
        </w:rPr>
        <w:t>also</w:t>
      </w:r>
      <w:r w:rsidR="00000000">
        <w:rPr>
          <w:b/>
          <w:spacing w:val="-2"/>
          <w:sz w:val="24"/>
        </w:rPr>
        <w:t xml:space="preserve"> </w:t>
      </w:r>
      <w:r w:rsidR="00000000">
        <w:rPr>
          <w:b/>
          <w:sz w:val="24"/>
        </w:rPr>
        <w:t>be considered the provider of the latter AI system. The providers of general purpose AI systems and, as relevant, other third parties that may supply other software tools and components, including pre-trained models and data should cooperate, as appropriate, with providers and users to enable their compliance with the relevant obligations</w:t>
      </w:r>
      <w:r w:rsidR="00000000">
        <w:rPr>
          <w:b/>
          <w:spacing w:val="40"/>
          <w:sz w:val="24"/>
        </w:rPr>
        <w:t xml:space="preserve"> </w:t>
      </w:r>
      <w:r w:rsidR="00000000">
        <w:rPr>
          <w:b/>
          <w:sz w:val="24"/>
        </w:rPr>
        <w:t xml:space="preserve">under this Regulation and with the competent authorities established under this </w:t>
      </w:r>
      <w:r w:rsidR="00000000">
        <w:rPr>
          <w:b/>
          <w:strike/>
          <w:spacing w:val="-2"/>
          <w:sz w:val="24"/>
        </w:rPr>
        <w:t>Regulation.</w:t>
      </w:r>
    </w:p>
    <w:p w14:paraId="1EA41EFE" w14:textId="77777777" w:rsidR="00F769AC" w:rsidRDefault="00000000">
      <w:pPr>
        <w:pStyle w:val="ListParagraph"/>
        <w:numPr>
          <w:ilvl w:val="0"/>
          <w:numId w:val="104"/>
        </w:numPr>
        <w:tabs>
          <w:tab w:val="left" w:pos="842"/>
        </w:tabs>
        <w:ind w:right="111"/>
        <w:jc w:val="both"/>
        <w:rPr>
          <w:sz w:val="24"/>
        </w:rPr>
      </w:pPr>
      <w:r>
        <w:rPr>
          <w:sz w:val="24"/>
        </w:rPr>
        <w:t>Artificial intelligence is a rapidly developing family of technologies that requires novel forms of regulatory oversight and a safe space for experimentation, while ensuring responsible innovation and integration of appropriate safeguards and risk mitigation measures. To ensure a legal framework that is innovation-friendly, future-proof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1945BA63" w14:textId="77777777" w:rsidR="00F769AC" w:rsidRDefault="00F769AC">
      <w:pPr>
        <w:jc w:val="both"/>
        <w:rPr>
          <w:sz w:val="24"/>
        </w:rPr>
        <w:sectPr w:rsidR="00F769AC">
          <w:pgSz w:w="11910" w:h="16840"/>
          <w:pgMar w:top="940" w:right="1020" w:bottom="1320" w:left="1000" w:header="0" w:footer="1130" w:gutter="0"/>
          <w:cols w:space="720"/>
        </w:sectPr>
      </w:pPr>
    </w:p>
    <w:p w14:paraId="230C1FB7" w14:textId="77777777" w:rsidR="00F769AC" w:rsidRDefault="0056356B">
      <w:pPr>
        <w:pStyle w:val="ListParagraph"/>
        <w:numPr>
          <w:ilvl w:val="0"/>
          <w:numId w:val="104"/>
        </w:numPr>
        <w:tabs>
          <w:tab w:val="left" w:pos="842"/>
        </w:tabs>
        <w:spacing w:before="77"/>
        <w:ind w:right="108"/>
        <w:jc w:val="both"/>
        <w:rPr>
          <w:b/>
          <w:sz w:val="24"/>
        </w:rPr>
      </w:pPr>
      <w:r>
        <w:lastRenderedPageBreak/>
        <w:pict w14:anchorId="38D5785C">
          <v:rect id="docshape124" o:spid="_x0000_s2249" alt="" style="position:absolute;left:0;text-align:left;margin-left:92.05pt;margin-top:205.4pt;width:446.6pt;height:.6pt;z-index:-17688064;mso-wrap-edited:f;mso-width-percent:0;mso-height-percent:0;mso-position-horizontal-relative:page;mso-width-percent:0;mso-height-percent:0" fillcolor="black" stroked="f">
            <w10:wrap anchorx="page"/>
          </v:rect>
        </w:pict>
      </w:r>
      <w:r>
        <w:pict w14:anchorId="26A2881D">
          <v:rect id="docshape125" o:spid="_x0000_s2248" alt="" style="position:absolute;left:0;text-align:left;margin-left:92.05pt;margin-top:219.2pt;width:446.6pt;height:.6pt;z-index:-17687552;mso-wrap-edited:f;mso-width-percent:0;mso-height-percent:0;mso-position-horizontal-relative:page;mso-width-percent:0;mso-height-percent:0" fillcolor="black" stroked="f">
            <w10:wrap anchorx="page"/>
          </v:rect>
        </w:pict>
      </w:r>
      <w:r>
        <w:pict w14:anchorId="44F71E28">
          <v:rect id="docshape126" o:spid="_x0000_s2247" alt="" style="position:absolute;left:0;text-align:left;margin-left:92.05pt;margin-top:233pt;width:446.6pt;height:.6pt;z-index:-17687040;mso-wrap-edited:f;mso-width-percent:0;mso-height-percent:0;mso-position-horizontal-relative:page;mso-width-percent:0;mso-height-percent:0" fillcolor="black" stroked="f">
            <w10:wrap anchorx="page"/>
          </v:rect>
        </w:pict>
      </w:r>
      <w:r>
        <w:pict w14:anchorId="37388849">
          <v:rect id="docshape127" o:spid="_x0000_s2246" alt="" style="position:absolute;left:0;text-align:left;margin-left:92.05pt;margin-top:246.8pt;width:446.6pt;height:.6pt;z-index:-17686528;mso-wrap-edited:f;mso-width-percent:0;mso-height-percent:0;mso-position-horizontal-relative:page;mso-width-percent:0;mso-height-percent:0" fillcolor="black" stroked="f">
            <w10:wrap anchorx="page"/>
          </v:rect>
        </w:pict>
      </w:r>
      <w:r>
        <w:pict w14:anchorId="0B20FE1D">
          <v:rect id="docshape128" o:spid="_x0000_s2245" alt="" style="position:absolute;left:0;text-align:left;margin-left:92.05pt;margin-top:260.6pt;width:446.6pt;height:.6pt;z-index:-17686016;mso-wrap-edited:f;mso-width-percent:0;mso-height-percent:0;mso-position-horizontal-relative:page;mso-width-percent:0;mso-height-percent:0" fillcolor="black" stroked="f">
            <w10:wrap anchorx="page"/>
          </v:rect>
        </w:pict>
      </w:r>
      <w:r w:rsidR="00000000">
        <w:rPr>
          <w:sz w:val="24"/>
        </w:rPr>
        <w:t xml:space="preserve">The objectives of the </w:t>
      </w:r>
      <w:r w:rsidR="00000000">
        <w:rPr>
          <w:b/>
          <w:sz w:val="24"/>
        </w:rPr>
        <w:t xml:space="preserve">AI </w:t>
      </w:r>
      <w:r w:rsidR="00000000">
        <w:rPr>
          <w:sz w:val="24"/>
        </w:rPr>
        <w:t>regulatory sandboxes should be to foster AI innovation by establishing a controlled experimentation and testing environment in the development and pre-marketing phase with a view to ensuring compliance of the innovative AI systems</w:t>
      </w:r>
      <w:r w:rsidR="00000000">
        <w:rPr>
          <w:spacing w:val="40"/>
          <w:sz w:val="24"/>
        </w:rPr>
        <w:t xml:space="preserve"> </w:t>
      </w:r>
      <w:r w:rsidR="00000000">
        <w:rPr>
          <w:sz w:val="24"/>
        </w:rPr>
        <w:t>with this Regulation and other relevant Union and Member States legislation; to enhance legal certainty for innovators and the competent authorities’ oversight and understanding of the opportunities, emerging risks and the impacts of AI</w:t>
      </w:r>
      <w:r w:rsidR="00000000">
        <w:rPr>
          <w:spacing w:val="-1"/>
          <w:sz w:val="24"/>
        </w:rPr>
        <w:t xml:space="preserve"> </w:t>
      </w:r>
      <w:r w:rsidR="00000000">
        <w:rPr>
          <w:sz w:val="24"/>
        </w:rPr>
        <w:t>use, and to accelerate access to markets, including by removing barriers for small and medium enterprises (SMEs)</w:t>
      </w:r>
      <w:r w:rsidR="00000000">
        <w:rPr>
          <w:b/>
          <w:sz w:val="24"/>
        </w:rPr>
        <w:t xml:space="preserve">, including </w:t>
      </w:r>
      <w:r w:rsidR="00000000">
        <w:rPr>
          <w:strike/>
          <w:sz w:val="24"/>
        </w:rPr>
        <w:t>and</w:t>
      </w:r>
      <w:r w:rsidR="00000000">
        <w:rPr>
          <w:sz w:val="24"/>
        </w:rPr>
        <w:t xml:space="preserve"> start-ups. </w:t>
      </w:r>
      <w:r w:rsidR="00000000">
        <w:rPr>
          <w:b/>
          <w:sz w:val="24"/>
        </w:rPr>
        <w:t xml:space="preserve">The participation in the AI regulatory sandbox should focus on issues that raise legal uncertainty for providers and prospective providers to innovate, </w:t>
      </w:r>
      <w:r w:rsidR="00000000">
        <w:rPr>
          <w:b/>
          <w:strike/>
          <w:sz w:val="24"/>
        </w:rPr>
        <w:t>and</w:t>
      </w:r>
      <w:r w:rsidR="00000000">
        <w:rPr>
          <w:b/>
          <w:sz w:val="24"/>
        </w:rPr>
        <w:t xml:space="preserve"> experiment with AI in the Union and contribute to evidence-based regulatory learning. The supervision of the AI systems in the AI regulatory sandbox should therefore cover their</w:t>
      </w:r>
      <w:r w:rsidR="00000000">
        <w:rPr>
          <w:b/>
          <w:spacing w:val="-1"/>
          <w:sz w:val="24"/>
        </w:rPr>
        <w:t xml:space="preserve"> </w:t>
      </w:r>
      <w:r w:rsidR="00000000">
        <w:rPr>
          <w:b/>
          <w:sz w:val="24"/>
        </w:rPr>
        <w:t>development, training, testing and validation before</w:t>
      </w:r>
      <w:r w:rsidR="00000000">
        <w:rPr>
          <w:b/>
          <w:spacing w:val="-1"/>
          <w:sz w:val="24"/>
        </w:rPr>
        <w:t xml:space="preserve"> </w:t>
      </w:r>
      <w:r w:rsidR="00000000">
        <w:rPr>
          <w:b/>
          <w:sz w:val="24"/>
        </w:rPr>
        <w:t>the</w:t>
      </w:r>
      <w:r w:rsidR="00000000">
        <w:rPr>
          <w:b/>
          <w:spacing w:val="-1"/>
          <w:sz w:val="24"/>
        </w:rPr>
        <w:t xml:space="preserve"> </w:t>
      </w:r>
      <w:r w:rsidR="00000000">
        <w:rPr>
          <w:b/>
          <w:sz w:val="24"/>
        </w:rPr>
        <w:t>systems are</w:t>
      </w:r>
      <w:r w:rsidR="00000000">
        <w:rPr>
          <w:b/>
          <w:spacing w:val="-1"/>
          <w:sz w:val="24"/>
        </w:rPr>
        <w:t xml:space="preserve"> </w:t>
      </w:r>
      <w:r w:rsidR="00000000">
        <w:rPr>
          <w:b/>
          <w:sz w:val="24"/>
        </w:rPr>
        <w:t>placed on the market or put into service, as well as the notion and occurrence of substantial modification that may require a new conformity assessment procedure.</w:t>
      </w:r>
      <w:r w:rsidR="00000000">
        <w:rPr>
          <w:b/>
          <w:spacing w:val="40"/>
          <w:sz w:val="24"/>
        </w:rPr>
        <w:t xml:space="preserve"> </w:t>
      </w:r>
      <w:r w:rsidR="00000000">
        <w:rPr>
          <w:b/>
          <w:strike/>
          <w:sz w:val="24"/>
        </w:rPr>
        <w:t>Access to the</w:t>
      </w:r>
      <w:r w:rsidR="00000000">
        <w:rPr>
          <w:b/>
          <w:sz w:val="24"/>
        </w:rPr>
        <w:t xml:space="preserve"> AI</w:t>
      </w:r>
      <w:r w:rsidR="00000000">
        <w:rPr>
          <w:b/>
          <w:spacing w:val="-1"/>
          <w:sz w:val="24"/>
        </w:rPr>
        <w:t xml:space="preserve"> </w:t>
      </w:r>
      <w:r w:rsidR="00000000">
        <w:rPr>
          <w:b/>
          <w:sz w:val="24"/>
        </w:rPr>
        <w:t>regulatory sandbox and regulatory supervision should be</w:t>
      </w:r>
      <w:r w:rsidR="00000000">
        <w:rPr>
          <w:b/>
          <w:spacing w:val="-1"/>
          <w:sz w:val="24"/>
        </w:rPr>
        <w:t xml:space="preserve"> </w:t>
      </w:r>
      <w:r w:rsidR="00000000">
        <w:rPr>
          <w:b/>
          <w:sz w:val="24"/>
        </w:rPr>
        <w:t>in principle</w:t>
      </w:r>
      <w:r w:rsidR="00000000">
        <w:rPr>
          <w:b/>
          <w:spacing w:val="-1"/>
          <w:sz w:val="24"/>
        </w:rPr>
        <w:t xml:space="preserve"> </w:t>
      </w:r>
      <w:r w:rsidR="00000000">
        <w:rPr>
          <w:b/>
          <w:sz w:val="24"/>
        </w:rPr>
        <w:t>free</w:t>
      </w:r>
      <w:r w:rsidR="00000000">
        <w:rPr>
          <w:b/>
          <w:spacing w:val="-1"/>
          <w:sz w:val="24"/>
        </w:rPr>
        <w:t xml:space="preserve"> </w:t>
      </w:r>
      <w:r w:rsidR="00000000">
        <w:rPr>
          <w:b/>
          <w:sz w:val="24"/>
        </w:rPr>
        <w:t>of charge without prejudice to exceptional costs that may be recovered by national authorities in a fair and proportionate manner, in particular in cases where the authorities have provided additional services for the actual development, testing and validation of the</w:t>
      </w:r>
      <w:r w:rsidR="00000000">
        <w:rPr>
          <w:b/>
          <w:spacing w:val="40"/>
          <w:sz w:val="24"/>
        </w:rPr>
        <w:t xml:space="preserve"> </w:t>
      </w:r>
      <w:r w:rsidR="00000000">
        <w:rPr>
          <w:b/>
          <w:sz w:val="24"/>
        </w:rPr>
        <w:t xml:space="preserve">AI system such as technical or physical environment and tools for the testing, access to </w:t>
      </w:r>
      <w:r w:rsidR="00000000">
        <w:rPr>
          <w:b/>
          <w:strike/>
          <w:sz w:val="24"/>
        </w:rPr>
        <w:t>data, etc.</w:t>
      </w:r>
      <w:r w:rsidR="00000000">
        <w:rPr>
          <w:b/>
          <w:sz w:val="24"/>
        </w:rPr>
        <w:t xml:space="preserve"> Where appropriate, national competent authorities establishing AI</w:t>
      </w:r>
      <w:r w:rsidR="00000000">
        <w:rPr>
          <w:b/>
          <w:spacing w:val="40"/>
          <w:sz w:val="24"/>
        </w:rPr>
        <w:t xml:space="preserve"> </w:t>
      </w:r>
      <w:r w:rsidR="00000000">
        <w:rPr>
          <w:b/>
          <w:sz w:val="24"/>
        </w:rPr>
        <w:t>regulatory</w:t>
      </w:r>
      <w:r w:rsidR="00000000">
        <w:rPr>
          <w:b/>
          <w:spacing w:val="-2"/>
          <w:sz w:val="24"/>
        </w:rPr>
        <w:t xml:space="preserve"> </w:t>
      </w:r>
      <w:r w:rsidR="00000000">
        <w:rPr>
          <w:b/>
          <w:sz w:val="24"/>
        </w:rPr>
        <w:t>sandboxes should</w:t>
      </w:r>
      <w:r w:rsidR="00000000">
        <w:rPr>
          <w:b/>
          <w:spacing w:val="-2"/>
          <w:sz w:val="24"/>
        </w:rPr>
        <w:t xml:space="preserve"> </w:t>
      </w:r>
      <w:r w:rsidR="00000000">
        <w:rPr>
          <w:b/>
          <w:sz w:val="24"/>
        </w:rPr>
        <w:t>cooperate</w:t>
      </w:r>
      <w:r w:rsidR="00000000">
        <w:rPr>
          <w:b/>
          <w:spacing w:val="-3"/>
          <w:sz w:val="24"/>
        </w:rPr>
        <w:t xml:space="preserve"> </w:t>
      </w:r>
      <w:r w:rsidR="00000000">
        <w:rPr>
          <w:b/>
          <w:sz w:val="24"/>
        </w:rPr>
        <w:t>with</w:t>
      </w:r>
      <w:r w:rsidR="00000000">
        <w:rPr>
          <w:b/>
          <w:spacing w:val="-2"/>
          <w:sz w:val="24"/>
        </w:rPr>
        <w:t xml:space="preserve"> </w:t>
      </w:r>
      <w:r w:rsidR="00000000">
        <w:rPr>
          <w:b/>
          <w:sz w:val="24"/>
        </w:rPr>
        <w:t>other</w:t>
      </w:r>
      <w:r w:rsidR="00000000">
        <w:rPr>
          <w:b/>
          <w:spacing w:val="-2"/>
          <w:sz w:val="24"/>
        </w:rPr>
        <w:t xml:space="preserve"> </w:t>
      </w:r>
      <w:r w:rsidR="00000000">
        <w:rPr>
          <w:b/>
          <w:sz w:val="24"/>
        </w:rPr>
        <w:t>relevant</w:t>
      </w:r>
      <w:r w:rsidR="00000000">
        <w:rPr>
          <w:b/>
          <w:spacing w:val="40"/>
          <w:sz w:val="24"/>
        </w:rPr>
        <w:t xml:space="preserve"> </w:t>
      </w:r>
      <w:r w:rsidR="00000000">
        <w:rPr>
          <w:b/>
          <w:sz w:val="24"/>
        </w:rPr>
        <w:t>authorities,</w:t>
      </w:r>
      <w:r w:rsidR="00000000">
        <w:rPr>
          <w:b/>
          <w:spacing w:val="-2"/>
          <w:sz w:val="24"/>
        </w:rPr>
        <w:t xml:space="preserve"> </w:t>
      </w:r>
      <w:r w:rsidR="00000000">
        <w:rPr>
          <w:b/>
          <w:sz w:val="24"/>
        </w:rPr>
        <w:t>including</w:t>
      </w:r>
      <w:r w:rsidR="00000000">
        <w:rPr>
          <w:b/>
          <w:spacing w:val="-2"/>
          <w:sz w:val="24"/>
        </w:rPr>
        <w:t xml:space="preserve"> </w:t>
      </w:r>
      <w:r w:rsidR="00000000">
        <w:rPr>
          <w:b/>
          <w:sz w:val="24"/>
        </w:rPr>
        <w:t xml:space="preserve">those supervising the protection of fundamental rights, and could allow for the involvement of other actors within the AI ecosystem such as national or European standardisation organisations, notified bodies, testing and experimentation facilities, research and experimentation labs, innovation hubs and relevant stakeholder and civil society organisations. </w:t>
      </w:r>
      <w:r w:rsidR="00000000">
        <w:rPr>
          <w:sz w:val="24"/>
        </w:rPr>
        <w:t>To ensure uniform implementation across the Union and economies of scale, it is appropriate to establish common rules for the regulatory sandboxes’ implementation</w:t>
      </w:r>
      <w:r w:rsidR="00000000">
        <w:rPr>
          <w:spacing w:val="80"/>
          <w:sz w:val="24"/>
        </w:rPr>
        <w:t xml:space="preserve"> </w:t>
      </w:r>
      <w:r w:rsidR="00000000">
        <w:rPr>
          <w:sz w:val="24"/>
        </w:rPr>
        <w:t>and a framework for cooperation between the relevant authorities involved in the</w:t>
      </w:r>
      <w:r w:rsidR="00000000">
        <w:rPr>
          <w:spacing w:val="40"/>
          <w:sz w:val="24"/>
        </w:rPr>
        <w:t xml:space="preserve"> </w:t>
      </w:r>
      <w:r w:rsidR="00000000">
        <w:rPr>
          <w:sz w:val="24"/>
        </w:rPr>
        <w:t>supervision of</w:t>
      </w:r>
      <w:r w:rsidR="00000000">
        <w:rPr>
          <w:spacing w:val="-1"/>
          <w:sz w:val="24"/>
        </w:rPr>
        <w:t xml:space="preserve"> </w:t>
      </w:r>
      <w:r w:rsidR="00000000">
        <w:rPr>
          <w:sz w:val="24"/>
        </w:rPr>
        <w:t>the</w:t>
      </w:r>
      <w:r w:rsidR="00000000">
        <w:rPr>
          <w:spacing w:val="-1"/>
          <w:sz w:val="24"/>
        </w:rPr>
        <w:t xml:space="preserve"> </w:t>
      </w:r>
      <w:r w:rsidR="00000000">
        <w:rPr>
          <w:sz w:val="24"/>
        </w:rPr>
        <w:t xml:space="preserve">sandboxes. </w:t>
      </w:r>
      <w:r w:rsidR="00000000">
        <w:rPr>
          <w:b/>
          <w:sz w:val="24"/>
        </w:rPr>
        <w:t>AI</w:t>
      </w:r>
      <w:r w:rsidR="00000000">
        <w:rPr>
          <w:b/>
          <w:spacing w:val="-1"/>
          <w:sz w:val="24"/>
        </w:rPr>
        <w:t xml:space="preserve"> </w:t>
      </w:r>
      <w:r w:rsidR="00000000">
        <w:rPr>
          <w:b/>
          <w:sz w:val="24"/>
        </w:rPr>
        <w:t>regulatory sandboxes established under</w:t>
      </w:r>
      <w:r w:rsidR="00000000">
        <w:rPr>
          <w:b/>
          <w:spacing w:val="-1"/>
          <w:sz w:val="24"/>
        </w:rPr>
        <w:t xml:space="preserve"> </w:t>
      </w:r>
      <w:r w:rsidR="00000000">
        <w:rPr>
          <w:b/>
          <w:sz w:val="24"/>
        </w:rPr>
        <w:t xml:space="preserve">this Regulation should be without prejudice to other </w:t>
      </w:r>
      <w:r w:rsidR="00000000">
        <w:rPr>
          <w:b/>
          <w:strike/>
          <w:sz w:val="24"/>
        </w:rPr>
        <w:t>existing</w:t>
      </w:r>
      <w:r w:rsidR="00000000">
        <w:rPr>
          <w:b/>
          <w:sz w:val="24"/>
        </w:rPr>
        <w:t xml:space="preserve"> legislation allowing for the establishment of other sandboxes aiming at ensuring compliance with legislation other that this Regulation. Where appropriate, relevant competent authorities in charge of those</w:t>
      </w:r>
      <w:r w:rsidR="00000000">
        <w:rPr>
          <w:b/>
          <w:spacing w:val="40"/>
          <w:sz w:val="24"/>
        </w:rPr>
        <w:t xml:space="preserve"> </w:t>
      </w:r>
      <w:r w:rsidR="00000000">
        <w:rPr>
          <w:b/>
          <w:sz w:val="24"/>
        </w:rPr>
        <w:t>other regulatory sandboxes should consider the benefits of using those sandboxes also for the purpose of ensuring compliance of AI systems with this Regulation. Upon agreement between the national competent authorities and the participants in the AI regulatory sandbox, testing in real world conditions may also be operated and supervised in the framework of the AI regulatory sandbox.</w:t>
      </w:r>
    </w:p>
    <w:p w14:paraId="2329685A" w14:textId="77777777" w:rsidR="00F769AC" w:rsidRDefault="00F769AC">
      <w:pPr>
        <w:pStyle w:val="BodyText"/>
        <w:spacing w:before="1"/>
        <w:rPr>
          <w:b/>
          <w:sz w:val="21"/>
        </w:rPr>
      </w:pPr>
    </w:p>
    <w:p w14:paraId="0695195E" w14:textId="77777777" w:rsidR="00F769AC" w:rsidRDefault="0056356B">
      <w:pPr>
        <w:ind w:left="841" w:right="108" w:hanging="709"/>
        <w:jc w:val="both"/>
        <w:rPr>
          <w:sz w:val="24"/>
        </w:rPr>
      </w:pPr>
      <w:r>
        <w:pict w14:anchorId="13880259">
          <v:rect id="docshape129" o:spid="_x0000_s2244" alt="" style="position:absolute;left:0;text-align:left;margin-left:92.05pt;margin-top:91.15pt;width:446.6pt;height:.6pt;z-index:-17685504;mso-wrap-edited:f;mso-width-percent:0;mso-height-percent:0;mso-position-horizontal-relative:page;mso-width-percent:0;mso-height-percent:0" fillcolor="black" stroked="f">
            <w10:wrap anchorx="page"/>
          </v:rect>
        </w:pict>
      </w:r>
      <w:r>
        <w:pict w14:anchorId="121D4121">
          <v:rect id="docshape130" o:spid="_x0000_s2243" alt="" style="position:absolute;left:0;text-align:left;margin-left:92.05pt;margin-top:104.95pt;width:446.6pt;height:.6pt;z-index:-17684992;mso-wrap-edited:f;mso-width-percent:0;mso-height-percent:0;mso-position-horizontal-relative:page;mso-width-percent:0;mso-height-percent:0" fillcolor="black" stroked="f">
            <w10:wrap anchorx="page"/>
          </v:rect>
        </w:pict>
      </w:r>
      <w:r w:rsidR="00000000">
        <w:rPr>
          <w:b/>
          <w:sz w:val="24"/>
        </w:rPr>
        <w:t xml:space="preserve">(72-a) </w:t>
      </w:r>
      <w:r w:rsidR="00000000">
        <w:rPr>
          <w:sz w:val="24"/>
        </w:rPr>
        <w:t xml:space="preserve">This Regulation should provide the legal basis </w:t>
      </w:r>
      <w:r w:rsidR="00000000">
        <w:rPr>
          <w:b/>
          <w:sz w:val="24"/>
        </w:rPr>
        <w:t xml:space="preserve">for the participants in the AI regulatory sandbox to </w:t>
      </w:r>
      <w:r w:rsidR="00000000">
        <w:rPr>
          <w:strike/>
          <w:sz w:val="24"/>
        </w:rPr>
        <w:t>for the</w:t>
      </w:r>
      <w:r w:rsidR="00000000">
        <w:rPr>
          <w:sz w:val="24"/>
        </w:rPr>
        <w:t xml:space="preserve"> use </w:t>
      </w:r>
      <w:r w:rsidR="00000000">
        <w:rPr>
          <w:strike/>
          <w:sz w:val="24"/>
        </w:rPr>
        <w:t>of</w:t>
      </w:r>
      <w:r w:rsidR="00000000">
        <w:rPr>
          <w:sz w:val="24"/>
        </w:rPr>
        <w:t xml:space="preserve"> personal data collected </w:t>
      </w:r>
      <w:r w:rsidR="00000000">
        <w:rPr>
          <w:strike/>
          <w:sz w:val="24"/>
        </w:rPr>
        <w:t>for other purposes</w:t>
      </w:r>
      <w:r w:rsidR="00000000">
        <w:rPr>
          <w:sz w:val="24"/>
        </w:rPr>
        <w:t xml:space="preserve"> </w:t>
      </w:r>
      <w:r w:rsidR="00000000">
        <w:rPr>
          <w:b/>
          <w:sz w:val="24"/>
        </w:rPr>
        <w:t xml:space="preserve">for other purposes </w:t>
      </w:r>
      <w:r w:rsidR="00000000">
        <w:rPr>
          <w:sz w:val="24"/>
        </w:rPr>
        <w:t>for developing</w:t>
      </w:r>
      <w:r w:rsidR="00000000">
        <w:rPr>
          <w:spacing w:val="-3"/>
          <w:sz w:val="24"/>
        </w:rPr>
        <w:t xml:space="preserve"> </w:t>
      </w:r>
      <w:r w:rsidR="00000000">
        <w:rPr>
          <w:sz w:val="24"/>
        </w:rPr>
        <w:t>certain AI</w:t>
      </w:r>
      <w:r w:rsidR="00000000">
        <w:rPr>
          <w:spacing w:val="-3"/>
          <w:sz w:val="24"/>
        </w:rPr>
        <w:t xml:space="preserve"> </w:t>
      </w:r>
      <w:r w:rsidR="00000000">
        <w:rPr>
          <w:sz w:val="24"/>
        </w:rPr>
        <w:t>systems in</w:t>
      </w:r>
      <w:r w:rsidR="00000000">
        <w:rPr>
          <w:spacing w:val="-2"/>
          <w:sz w:val="24"/>
        </w:rPr>
        <w:t xml:space="preserve"> </w:t>
      </w:r>
      <w:r w:rsidR="00000000">
        <w:rPr>
          <w:sz w:val="24"/>
        </w:rPr>
        <w:t>the</w:t>
      </w:r>
      <w:r w:rsidR="00000000">
        <w:rPr>
          <w:spacing w:val="-1"/>
          <w:sz w:val="24"/>
        </w:rPr>
        <w:t xml:space="preserve"> </w:t>
      </w:r>
      <w:r w:rsidR="00000000">
        <w:rPr>
          <w:sz w:val="24"/>
        </w:rPr>
        <w:t>public</w:t>
      </w:r>
      <w:r w:rsidR="00000000">
        <w:rPr>
          <w:spacing w:val="-1"/>
          <w:sz w:val="24"/>
        </w:rPr>
        <w:t xml:space="preserve"> </w:t>
      </w:r>
      <w:r w:rsidR="00000000">
        <w:rPr>
          <w:sz w:val="24"/>
        </w:rPr>
        <w:t>interest within</w:t>
      </w:r>
      <w:r w:rsidR="00000000">
        <w:rPr>
          <w:spacing w:val="-3"/>
          <w:sz w:val="24"/>
        </w:rPr>
        <w:t xml:space="preserve"> </w:t>
      </w:r>
      <w:r w:rsidR="00000000">
        <w:rPr>
          <w:sz w:val="24"/>
        </w:rPr>
        <w:t>the</w:t>
      </w:r>
      <w:r w:rsidR="00000000">
        <w:rPr>
          <w:spacing w:val="-1"/>
          <w:sz w:val="24"/>
        </w:rPr>
        <w:t xml:space="preserve"> </w:t>
      </w:r>
      <w:r w:rsidR="00000000">
        <w:rPr>
          <w:sz w:val="24"/>
        </w:rPr>
        <w:t>AI</w:t>
      </w:r>
      <w:r w:rsidR="00000000">
        <w:rPr>
          <w:spacing w:val="-6"/>
          <w:sz w:val="24"/>
        </w:rPr>
        <w:t xml:space="preserve"> </w:t>
      </w:r>
      <w:r w:rsidR="00000000">
        <w:rPr>
          <w:sz w:val="24"/>
        </w:rPr>
        <w:t>regulatory</w:t>
      </w:r>
      <w:r w:rsidR="00000000">
        <w:rPr>
          <w:spacing w:val="-5"/>
          <w:sz w:val="24"/>
        </w:rPr>
        <w:t xml:space="preserve"> </w:t>
      </w:r>
      <w:r w:rsidR="00000000">
        <w:rPr>
          <w:sz w:val="24"/>
        </w:rPr>
        <w:t>sandbox, in line with Article 6</w:t>
      </w:r>
      <w:r w:rsidR="00000000">
        <w:rPr>
          <w:b/>
          <w:sz w:val="24"/>
        </w:rPr>
        <w:t>(4)(</w:t>
      </w:r>
      <w:r w:rsidR="00000000">
        <w:rPr>
          <w:b/>
          <w:strike/>
          <w:sz w:val="24"/>
        </w:rPr>
        <w:t xml:space="preserve">1)(e) </w:t>
      </w:r>
      <w:r w:rsidR="00000000">
        <w:rPr>
          <w:b/>
          <w:sz w:val="24"/>
        </w:rPr>
        <w:t xml:space="preserve">and 9(2)(g) </w:t>
      </w:r>
      <w:r w:rsidR="00000000">
        <w:rPr>
          <w:sz w:val="24"/>
        </w:rPr>
        <w:t xml:space="preserve">of Regulation (EU) 2016/679, and Article 5 </w:t>
      </w:r>
      <w:r w:rsidR="00000000">
        <w:rPr>
          <w:b/>
          <w:sz w:val="24"/>
        </w:rPr>
        <w:t xml:space="preserve">and 10 </w:t>
      </w:r>
      <w:r w:rsidR="00000000">
        <w:rPr>
          <w:sz w:val="24"/>
        </w:rPr>
        <w:t>of Regulation (EU) 2018/1725, and without prejudice to Article</w:t>
      </w:r>
      <w:r w:rsidR="00000000">
        <w:rPr>
          <w:b/>
          <w:sz w:val="24"/>
        </w:rPr>
        <w:t xml:space="preserve">s 4(2) </w:t>
      </w:r>
      <w:r w:rsidR="00000000">
        <w:rPr>
          <w:b/>
          <w:strike/>
          <w:sz w:val="24"/>
        </w:rPr>
        <w:t>8</w:t>
      </w:r>
      <w:r w:rsidR="00000000">
        <w:rPr>
          <w:b/>
          <w:sz w:val="24"/>
        </w:rPr>
        <w:t xml:space="preserve"> and 10 </w:t>
      </w:r>
      <w:r w:rsidR="00000000">
        <w:rPr>
          <w:sz w:val="24"/>
        </w:rPr>
        <w:t xml:space="preserve">of Directive (EU) 2016/680. </w:t>
      </w:r>
      <w:r w:rsidR="00000000">
        <w:rPr>
          <w:b/>
          <w:strike/>
          <w:sz w:val="24"/>
        </w:rPr>
        <w:t>This new legal basis under this</w:t>
      </w:r>
      <w:r w:rsidR="00000000">
        <w:rPr>
          <w:b/>
          <w:strike/>
          <w:spacing w:val="40"/>
          <w:sz w:val="24"/>
        </w:rPr>
        <w:t xml:space="preserve"> </w:t>
      </w:r>
      <w:r w:rsidR="00000000">
        <w:rPr>
          <w:b/>
          <w:strike/>
          <w:sz w:val="24"/>
        </w:rPr>
        <w:t>Regulation is without prejudice to the</w:t>
      </w:r>
      <w:r w:rsidR="00000000">
        <w:rPr>
          <w:b/>
          <w:sz w:val="24"/>
        </w:rPr>
        <w:t xml:space="preserve"> possibility for participants to rely on other legal bases for processing of personal data under Articles 6(1) and 9(2) of Regulation (EU) 2016/679 and Articles 5 and 10(2) of </w:t>
      </w:r>
      <w:r w:rsidR="00000000">
        <w:rPr>
          <w:b/>
          <w:strike/>
          <w:sz w:val="24"/>
        </w:rPr>
        <w:t>Regulation (EU) 2018/1725.</w:t>
      </w:r>
      <w:r w:rsidR="00000000">
        <w:rPr>
          <w:b/>
          <w:sz w:val="24"/>
        </w:rPr>
        <w:t xml:space="preserve"> All other obligations of data controllers and rights of data subjects under Regulation (EU) 2016/679, Regulation (EU) 2018/1725 and Directive (EU) 2016/680 remain applicable. In particular, this Regulation should not provide a legal basis in the meaning of Article 22(2)(b) of Regulation (EU) 2016/679 and Article 24(2)(b)</w:t>
      </w:r>
      <w:r w:rsidR="00000000">
        <w:rPr>
          <w:b/>
          <w:spacing w:val="59"/>
          <w:w w:val="150"/>
          <w:sz w:val="24"/>
        </w:rPr>
        <w:t xml:space="preserve"> </w:t>
      </w:r>
      <w:r w:rsidR="00000000">
        <w:rPr>
          <w:b/>
          <w:sz w:val="24"/>
        </w:rPr>
        <w:t>of</w:t>
      </w:r>
      <w:r w:rsidR="00000000">
        <w:rPr>
          <w:b/>
          <w:spacing w:val="63"/>
          <w:w w:val="150"/>
          <w:sz w:val="24"/>
        </w:rPr>
        <w:t xml:space="preserve"> </w:t>
      </w:r>
      <w:r w:rsidR="00000000">
        <w:rPr>
          <w:b/>
          <w:sz w:val="24"/>
        </w:rPr>
        <w:t>Regulation</w:t>
      </w:r>
      <w:r w:rsidR="00000000">
        <w:rPr>
          <w:b/>
          <w:spacing w:val="63"/>
          <w:w w:val="150"/>
          <w:sz w:val="24"/>
        </w:rPr>
        <w:t xml:space="preserve"> </w:t>
      </w:r>
      <w:r w:rsidR="00000000">
        <w:rPr>
          <w:b/>
          <w:sz w:val="24"/>
        </w:rPr>
        <w:t>(EU)</w:t>
      </w:r>
      <w:r w:rsidR="00000000">
        <w:rPr>
          <w:b/>
          <w:spacing w:val="61"/>
          <w:w w:val="150"/>
          <w:sz w:val="24"/>
        </w:rPr>
        <w:t xml:space="preserve"> </w:t>
      </w:r>
      <w:r w:rsidR="00000000">
        <w:rPr>
          <w:b/>
          <w:sz w:val="24"/>
        </w:rPr>
        <w:t>2018/1725.</w:t>
      </w:r>
      <w:r w:rsidR="00000000">
        <w:rPr>
          <w:b/>
          <w:spacing w:val="64"/>
          <w:w w:val="150"/>
          <w:sz w:val="24"/>
        </w:rPr>
        <w:t xml:space="preserve"> </w:t>
      </w:r>
      <w:r w:rsidR="00000000">
        <w:rPr>
          <w:sz w:val="24"/>
        </w:rPr>
        <w:t>Participants</w:t>
      </w:r>
      <w:r w:rsidR="00000000">
        <w:rPr>
          <w:spacing w:val="63"/>
          <w:w w:val="150"/>
          <w:sz w:val="24"/>
        </w:rPr>
        <w:t xml:space="preserve"> </w:t>
      </w:r>
      <w:r w:rsidR="00000000">
        <w:rPr>
          <w:sz w:val="24"/>
        </w:rPr>
        <w:t>in</w:t>
      </w:r>
      <w:r w:rsidR="00000000">
        <w:rPr>
          <w:spacing w:val="62"/>
          <w:w w:val="150"/>
          <w:sz w:val="24"/>
        </w:rPr>
        <w:t xml:space="preserve"> </w:t>
      </w:r>
      <w:r w:rsidR="00000000">
        <w:rPr>
          <w:sz w:val="24"/>
        </w:rPr>
        <w:t>the</w:t>
      </w:r>
      <w:r w:rsidR="00000000">
        <w:rPr>
          <w:spacing w:val="61"/>
          <w:w w:val="150"/>
          <w:sz w:val="24"/>
        </w:rPr>
        <w:t xml:space="preserve"> </w:t>
      </w:r>
      <w:r w:rsidR="00000000">
        <w:rPr>
          <w:sz w:val="24"/>
        </w:rPr>
        <w:t>sandbox</w:t>
      </w:r>
      <w:r w:rsidR="00000000">
        <w:rPr>
          <w:spacing w:val="64"/>
          <w:w w:val="150"/>
          <w:sz w:val="24"/>
        </w:rPr>
        <w:t xml:space="preserve"> </w:t>
      </w:r>
      <w:r w:rsidR="00000000">
        <w:rPr>
          <w:sz w:val="24"/>
        </w:rPr>
        <w:t>should</w:t>
      </w:r>
      <w:r w:rsidR="00000000">
        <w:rPr>
          <w:spacing w:val="62"/>
          <w:w w:val="150"/>
          <w:sz w:val="24"/>
        </w:rPr>
        <w:t xml:space="preserve"> </w:t>
      </w:r>
      <w:r w:rsidR="00000000">
        <w:rPr>
          <w:spacing w:val="-2"/>
          <w:sz w:val="24"/>
        </w:rPr>
        <w:t>ensure</w:t>
      </w:r>
    </w:p>
    <w:p w14:paraId="20FAE85E" w14:textId="77777777" w:rsidR="00F769AC" w:rsidRDefault="00F769AC">
      <w:pPr>
        <w:jc w:val="both"/>
        <w:rPr>
          <w:sz w:val="24"/>
        </w:rPr>
        <w:sectPr w:rsidR="00F769AC">
          <w:pgSz w:w="11910" w:h="16840"/>
          <w:pgMar w:top="940" w:right="1020" w:bottom="1320" w:left="1000" w:header="0" w:footer="1130" w:gutter="0"/>
          <w:cols w:space="720"/>
        </w:sectPr>
      </w:pPr>
    </w:p>
    <w:p w14:paraId="54B120FC" w14:textId="77777777" w:rsidR="00F769AC" w:rsidRDefault="00000000">
      <w:pPr>
        <w:pStyle w:val="BodyText"/>
        <w:spacing w:before="77"/>
        <w:ind w:left="841" w:right="107"/>
        <w:jc w:val="both"/>
      </w:pPr>
      <w:r>
        <w:lastRenderedPageBreak/>
        <w:t>appropriate safeguards and cooperate with the competent authorities, including by following their guidance and acting expeditiously</w:t>
      </w:r>
      <w:r>
        <w:rPr>
          <w:spacing w:val="-4"/>
        </w:rPr>
        <w:t xml:space="preserve"> </w:t>
      </w:r>
      <w:r>
        <w:t>and in good faith to mitigate any</w:t>
      </w:r>
      <w:r>
        <w:rPr>
          <w:spacing w:val="-2"/>
        </w:rPr>
        <w:t xml:space="preserve"> </w:t>
      </w:r>
      <w:r>
        <w:t>high-risks to safety and fundamental rights that may arise during the development and experimentation in the sandbox. The conduct of the participants in the sandbox should be taken into account when competent</w:t>
      </w:r>
      <w:r>
        <w:rPr>
          <w:spacing w:val="-2"/>
        </w:rPr>
        <w:t xml:space="preserve"> </w:t>
      </w:r>
      <w:r>
        <w:t>authorities</w:t>
      </w:r>
      <w:r>
        <w:rPr>
          <w:spacing w:val="-1"/>
        </w:rPr>
        <w:t xml:space="preserve"> </w:t>
      </w:r>
      <w:r>
        <w:t>decide</w:t>
      </w:r>
      <w:r>
        <w:rPr>
          <w:spacing w:val="-2"/>
        </w:rPr>
        <w:t xml:space="preserve"> </w:t>
      </w:r>
      <w:r>
        <w:t>whether</w:t>
      </w:r>
      <w:r>
        <w:rPr>
          <w:spacing w:val="-1"/>
        </w:rPr>
        <w:t xml:space="preserve"> </w:t>
      </w:r>
      <w:r>
        <w:t>to</w:t>
      </w:r>
      <w:r>
        <w:rPr>
          <w:spacing w:val="-2"/>
        </w:rPr>
        <w:t xml:space="preserve"> </w:t>
      </w:r>
      <w:r>
        <w:t>impose</w:t>
      </w:r>
      <w:r>
        <w:rPr>
          <w:spacing w:val="-1"/>
        </w:rPr>
        <w:t xml:space="preserve"> </w:t>
      </w:r>
      <w:r>
        <w:t>an</w:t>
      </w:r>
      <w:r>
        <w:rPr>
          <w:spacing w:val="-2"/>
        </w:rPr>
        <w:t xml:space="preserve"> </w:t>
      </w:r>
      <w:r>
        <w:t>administrative</w:t>
      </w:r>
      <w:r>
        <w:rPr>
          <w:spacing w:val="-3"/>
        </w:rPr>
        <w:t xml:space="preserve"> </w:t>
      </w:r>
      <w:r>
        <w:t>fine</w:t>
      </w:r>
      <w:r>
        <w:rPr>
          <w:spacing w:val="-3"/>
        </w:rPr>
        <w:t xml:space="preserve"> </w:t>
      </w:r>
      <w:r>
        <w:t>under</w:t>
      </w:r>
      <w:r>
        <w:rPr>
          <w:spacing w:val="-2"/>
        </w:rPr>
        <w:t xml:space="preserve"> </w:t>
      </w:r>
      <w:r>
        <w:t>Article</w:t>
      </w:r>
      <w:r>
        <w:rPr>
          <w:spacing w:val="-2"/>
        </w:rPr>
        <w:t xml:space="preserve"> </w:t>
      </w:r>
      <w:r>
        <w:t>83(2)</w:t>
      </w:r>
      <w:r>
        <w:rPr>
          <w:spacing w:val="-4"/>
        </w:rPr>
        <w:t xml:space="preserve"> </w:t>
      </w:r>
      <w:r>
        <w:t>of Regulation 2016/679 and Article 57 of Directive 2016/680.</w:t>
      </w:r>
    </w:p>
    <w:p w14:paraId="2A4B3E49" w14:textId="77777777" w:rsidR="00F769AC" w:rsidRDefault="0056356B">
      <w:pPr>
        <w:spacing w:before="6"/>
        <w:ind w:left="841" w:right="113"/>
        <w:jc w:val="both"/>
        <w:rPr>
          <w:b/>
          <w:sz w:val="24"/>
        </w:rPr>
      </w:pPr>
      <w:r>
        <w:pict w14:anchorId="5EF22CCC">
          <v:rect id="docshape137" o:spid="_x0000_s2242" alt="" style="position:absolute;left:0;text-align:left;margin-left:92.05pt;margin-top:8.4pt;width:446.6pt;height:.6pt;z-index:-17684480;mso-wrap-edited:f;mso-width-percent:0;mso-height-percent:0;mso-position-horizontal-relative:page;mso-width-percent:0;mso-height-percent:0" fillcolor="black" stroked="f">
            <w10:wrap anchorx="page"/>
          </v:rect>
        </w:pict>
      </w:r>
      <w:r>
        <w:pict w14:anchorId="1B7BAD46">
          <v:rect id="docshape138" o:spid="_x0000_s2241" alt="" style="position:absolute;left:0;text-align:left;margin-left:92.05pt;margin-top:22.2pt;width:446.6pt;height:.6pt;z-index:-17683968;mso-wrap-edited:f;mso-width-percent:0;mso-height-percent:0;mso-position-horizontal-relative:page;mso-width-percent:0;mso-height-percent:0" fillcolor="black" stroked="f">
            <w10:wrap anchorx="page"/>
          </v:rect>
        </w:pict>
      </w:r>
      <w:r>
        <w:pict w14:anchorId="5A02D5C7">
          <v:rect id="docshape139" o:spid="_x0000_s2240" alt="" style="position:absolute;left:0;text-align:left;margin-left:92.05pt;margin-top:36pt;width:446.6pt;height:.6pt;z-index:-17683456;mso-wrap-edited:f;mso-width-percent:0;mso-height-percent:0;mso-position-horizontal-relative:page;mso-width-percent:0;mso-height-percent:0" fillcolor="black" stroked="f">
            <w10:wrap anchorx="page"/>
          </v:rect>
        </w:pict>
      </w:r>
      <w:r>
        <w:pict w14:anchorId="0193F4FD">
          <v:rect id="docshape140" o:spid="_x0000_s2239" alt="" style="position:absolute;left:0;text-align:left;margin-left:92.05pt;margin-top:49.8pt;width:446.6pt;height:.6pt;z-index:-17682944;mso-wrap-edited:f;mso-width-percent:0;mso-height-percent:0;mso-position-horizontal-relative:page;mso-width-percent:0;mso-height-percent:0" fillcolor="black" stroked="f">
            <w10:wrap anchorx="page"/>
          </v:rect>
        </w:pict>
      </w:r>
      <w:r>
        <w:pict w14:anchorId="02A59574">
          <v:rect id="docshape141" o:spid="_x0000_s2238" alt="" style="position:absolute;left:0;text-align:left;margin-left:92.05pt;margin-top:63.6pt;width:446.6pt;height:.6pt;z-index:-17682432;mso-wrap-edited:f;mso-width-percent:0;mso-height-percent:0;mso-position-horizontal-relative:page;mso-width-percent:0;mso-height-percent:0" fillcolor="black" stroked="f">
            <w10:wrap anchorx="page"/>
          </v:rect>
        </w:pict>
      </w:r>
      <w:r w:rsidR="00000000">
        <w:rPr>
          <w:b/>
          <w:sz w:val="24"/>
        </w:rPr>
        <w:t>AI</w:t>
      </w:r>
      <w:r w:rsidR="00000000">
        <w:rPr>
          <w:b/>
          <w:spacing w:val="-4"/>
          <w:sz w:val="24"/>
        </w:rPr>
        <w:t xml:space="preserve"> </w:t>
      </w:r>
      <w:r w:rsidR="00000000">
        <w:rPr>
          <w:b/>
          <w:sz w:val="24"/>
        </w:rPr>
        <w:t>regulatory</w:t>
      </w:r>
      <w:r w:rsidR="00000000">
        <w:rPr>
          <w:b/>
          <w:spacing w:val="-1"/>
          <w:sz w:val="24"/>
        </w:rPr>
        <w:t xml:space="preserve"> </w:t>
      </w:r>
      <w:r w:rsidR="00000000">
        <w:rPr>
          <w:b/>
          <w:sz w:val="24"/>
        </w:rPr>
        <w:t>sandboxes</w:t>
      </w:r>
      <w:r w:rsidR="00000000">
        <w:rPr>
          <w:b/>
          <w:spacing w:val="-4"/>
          <w:sz w:val="24"/>
        </w:rPr>
        <w:t xml:space="preserve"> </w:t>
      </w:r>
      <w:r w:rsidR="00000000">
        <w:rPr>
          <w:b/>
          <w:sz w:val="24"/>
        </w:rPr>
        <w:t>established</w:t>
      </w:r>
      <w:r w:rsidR="00000000">
        <w:rPr>
          <w:b/>
          <w:spacing w:val="-3"/>
          <w:sz w:val="24"/>
        </w:rPr>
        <w:t xml:space="preserve"> </w:t>
      </w:r>
      <w:r w:rsidR="00000000">
        <w:rPr>
          <w:b/>
          <w:sz w:val="24"/>
        </w:rPr>
        <w:t>under</w:t>
      </w:r>
      <w:r w:rsidR="00000000">
        <w:rPr>
          <w:b/>
          <w:spacing w:val="-4"/>
          <w:sz w:val="24"/>
        </w:rPr>
        <w:t xml:space="preserve"> </w:t>
      </w:r>
      <w:r w:rsidR="00000000">
        <w:rPr>
          <w:b/>
          <w:sz w:val="24"/>
        </w:rPr>
        <w:t>this</w:t>
      </w:r>
      <w:r w:rsidR="00000000">
        <w:rPr>
          <w:b/>
          <w:spacing w:val="-4"/>
          <w:sz w:val="24"/>
        </w:rPr>
        <w:t xml:space="preserve"> </w:t>
      </w:r>
      <w:r w:rsidR="00000000">
        <w:rPr>
          <w:b/>
          <w:sz w:val="24"/>
        </w:rPr>
        <w:t>Regulation</w:t>
      </w:r>
      <w:r w:rsidR="00000000">
        <w:rPr>
          <w:b/>
          <w:spacing w:val="-2"/>
          <w:sz w:val="24"/>
        </w:rPr>
        <w:t xml:space="preserve"> </w:t>
      </w:r>
      <w:r w:rsidR="00000000">
        <w:rPr>
          <w:b/>
          <w:sz w:val="24"/>
        </w:rPr>
        <w:t>should</w:t>
      </w:r>
      <w:r w:rsidR="00000000">
        <w:rPr>
          <w:b/>
          <w:spacing w:val="-2"/>
          <w:sz w:val="24"/>
        </w:rPr>
        <w:t xml:space="preserve"> </w:t>
      </w:r>
      <w:r w:rsidR="00000000">
        <w:rPr>
          <w:b/>
          <w:sz w:val="24"/>
        </w:rPr>
        <w:t>be</w:t>
      </w:r>
      <w:r w:rsidR="00000000">
        <w:rPr>
          <w:b/>
          <w:spacing w:val="-4"/>
          <w:sz w:val="24"/>
        </w:rPr>
        <w:t xml:space="preserve"> </w:t>
      </w:r>
      <w:r w:rsidR="00000000">
        <w:rPr>
          <w:b/>
          <w:sz w:val="24"/>
        </w:rPr>
        <w:t>without</w:t>
      </w:r>
      <w:r w:rsidR="00000000">
        <w:rPr>
          <w:b/>
          <w:spacing w:val="-3"/>
          <w:sz w:val="24"/>
        </w:rPr>
        <w:t xml:space="preserve"> </w:t>
      </w:r>
      <w:r w:rsidR="00000000">
        <w:rPr>
          <w:b/>
          <w:sz w:val="24"/>
        </w:rPr>
        <w:t xml:space="preserve">prejudice to existing legislation allowing for the establishment of other sandboxes aiming at ensuring compliance with legislation other that this Regulation. Upon agreement between the national competent authorities and the participants in the AI regulatory sandbox, testing in real world conditions may also be operated and supervised in the </w:t>
      </w:r>
      <w:r w:rsidR="00000000">
        <w:rPr>
          <w:b/>
          <w:strike/>
          <w:sz w:val="24"/>
        </w:rPr>
        <w:t>framework of the AI regulatory sandbox.</w:t>
      </w:r>
    </w:p>
    <w:p w14:paraId="7E63CD4A" w14:textId="77777777" w:rsidR="00F769AC" w:rsidRDefault="00000000">
      <w:pPr>
        <w:ind w:left="841" w:right="108" w:hanging="709"/>
        <w:jc w:val="both"/>
        <w:rPr>
          <w:b/>
          <w:sz w:val="24"/>
        </w:rPr>
      </w:pPr>
      <w:r>
        <w:rPr>
          <w:b/>
          <w:sz w:val="24"/>
        </w:rPr>
        <w:t>(72a)</w:t>
      </w:r>
      <w:r>
        <w:rPr>
          <w:b/>
          <w:spacing w:val="80"/>
          <w:sz w:val="24"/>
        </w:rPr>
        <w:t xml:space="preserve"> </w:t>
      </w:r>
      <w:r>
        <w:rPr>
          <w:b/>
          <w:sz w:val="24"/>
        </w:rPr>
        <w:t>In order to accelerate the process of development and placing on the market of high- 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 providers. Such guarantees should include, among others, requesting informed consent of natural persons to participate in testing in real world conditions, with the exception of law enforcement in cases where the seeking of informed consent would prevent the AI system from being tested. Consent of subjects to participate in such testing under this Regulation is distinct from and without prejudice to consent of data subjects for the processing of their personal data under the relevant data protection law.</w:t>
      </w:r>
    </w:p>
    <w:p w14:paraId="62DE59F3" w14:textId="77777777" w:rsidR="00F769AC" w:rsidRDefault="00000000">
      <w:pPr>
        <w:pStyle w:val="ListParagraph"/>
        <w:numPr>
          <w:ilvl w:val="0"/>
          <w:numId w:val="104"/>
        </w:numPr>
        <w:tabs>
          <w:tab w:val="left" w:pos="842"/>
        </w:tabs>
        <w:ind w:right="109"/>
        <w:jc w:val="both"/>
        <w:rPr>
          <w:sz w:val="24"/>
        </w:rPr>
      </w:pPr>
      <w:r>
        <w:rPr>
          <w:sz w:val="24"/>
        </w:rPr>
        <w:t xml:space="preserve">In order to promote and protect innovation, it is important that the interests of </w:t>
      </w:r>
      <w:r>
        <w:rPr>
          <w:strike/>
          <w:sz w:val="24"/>
        </w:rPr>
        <w:t>small-</w:t>
      </w:r>
      <w:r>
        <w:rPr>
          <w:sz w:val="24"/>
        </w:rPr>
        <w:t xml:space="preserve"> </w:t>
      </w:r>
      <w:r>
        <w:rPr>
          <w:strike/>
          <w:sz w:val="24"/>
        </w:rPr>
        <w:t>scale</w:t>
      </w:r>
      <w:r>
        <w:rPr>
          <w:b/>
          <w:sz w:val="24"/>
        </w:rPr>
        <w:t xml:space="preserve">SME </w:t>
      </w:r>
      <w:r>
        <w:rPr>
          <w:sz w:val="24"/>
        </w:rPr>
        <w:t xml:space="preserve">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Pr>
          <w:strike/>
          <w:sz w:val="24"/>
        </w:rPr>
        <w:t>small-scale</w:t>
      </w:r>
      <w:r>
        <w:rPr>
          <w:b/>
          <w:sz w:val="24"/>
        </w:rPr>
        <w:t xml:space="preserve">SME </w:t>
      </w:r>
      <w:r>
        <w:rPr>
          <w:sz w:val="24"/>
        </w:rPr>
        <w:t>providers</w:t>
      </w:r>
      <w:r>
        <w:rPr>
          <w:spacing w:val="-1"/>
          <w:sz w:val="24"/>
        </w:rPr>
        <w:t xml:space="preserve"> </w:t>
      </w:r>
      <w:r>
        <w:rPr>
          <w:sz w:val="24"/>
        </w:rPr>
        <w:t>shall be</w:t>
      </w:r>
      <w:r>
        <w:rPr>
          <w:spacing w:val="-1"/>
          <w:sz w:val="24"/>
        </w:rPr>
        <w:t xml:space="preserve"> </w:t>
      </w:r>
      <w:r>
        <w:rPr>
          <w:sz w:val="24"/>
        </w:rPr>
        <w:t xml:space="preserve">taken into account when </w:t>
      </w:r>
      <w:r>
        <w:rPr>
          <w:strike/>
          <w:sz w:val="24"/>
        </w:rPr>
        <w:t>N</w:t>
      </w:r>
      <w:r>
        <w:rPr>
          <w:b/>
          <w:sz w:val="24"/>
        </w:rPr>
        <w:t>n</w:t>
      </w:r>
      <w:r>
        <w:rPr>
          <w:sz w:val="24"/>
        </w:rPr>
        <w:t xml:space="preserve">otified </w:t>
      </w:r>
      <w:r>
        <w:rPr>
          <w:b/>
          <w:sz w:val="24"/>
        </w:rPr>
        <w:t>b</w:t>
      </w:r>
      <w:r>
        <w:rPr>
          <w:strike/>
          <w:sz w:val="24"/>
        </w:rPr>
        <w:t>B</w:t>
      </w:r>
      <w:r>
        <w:rPr>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14:paraId="072DA08A" w14:textId="77777777" w:rsidR="00F769AC" w:rsidRDefault="00F769AC">
      <w:pPr>
        <w:pStyle w:val="BodyText"/>
        <w:spacing w:before="4"/>
        <w:rPr>
          <w:sz w:val="21"/>
        </w:rPr>
      </w:pPr>
    </w:p>
    <w:p w14:paraId="7C7478C3" w14:textId="77777777" w:rsidR="00F769AC" w:rsidRDefault="00000000">
      <w:pPr>
        <w:ind w:left="841" w:right="114" w:hanging="709"/>
        <w:jc w:val="both"/>
        <w:rPr>
          <w:b/>
          <w:sz w:val="24"/>
        </w:rPr>
      </w:pPr>
      <w:r>
        <w:rPr>
          <w:b/>
          <w:sz w:val="24"/>
        </w:rPr>
        <w:t>(73a)</w:t>
      </w:r>
      <w:r>
        <w:rPr>
          <w:b/>
          <w:spacing w:val="80"/>
          <w:sz w:val="24"/>
        </w:rPr>
        <w:t xml:space="preserve"> </w:t>
      </w:r>
      <w:r>
        <w:rPr>
          <w:b/>
          <w:sz w:val="24"/>
        </w:rPr>
        <w:t>In order to promote and protect innovation, the AI-on demand platform, all relevant EU funding programmes and projects, such as Digital Europe Programme, Horizon Europe, implemented by the Commission and the Member States at national or EU level should contribute to the achievement of the objectives of this Regulation.</w:t>
      </w:r>
    </w:p>
    <w:p w14:paraId="7BEDAD42" w14:textId="77777777" w:rsidR="00F769AC" w:rsidRDefault="00000000">
      <w:pPr>
        <w:pStyle w:val="ListParagraph"/>
        <w:numPr>
          <w:ilvl w:val="0"/>
          <w:numId w:val="104"/>
        </w:numPr>
        <w:tabs>
          <w:tab w:val="left" w:pos="842"/>
        </w:tabs>
        <w:ind w:right="113"/>
        <w:jc w:val="both"/>
        <w:rPr>
          <w:sz w:val="24"/>
        </w:rPr>
      </w:pPr>
      <w:r>
        <w:rPr>
          <w:b/>
          <w:sz w:val="24"/>
        </w:rPr>
        <w:t>In particular, i</w:t>
      </w:r>
      <w:r>
        <w:rPr>
          <w:sz w:val="24"/>
        </w:rPr>
        <w:t xml:space="preserve">In order to minimise the risks to implementation resulting from lack of knowledge and expertise in the market as well as to facilitate compliance of providers, </w:t>
      </w:r>
      <w:r>
        <w:rPr>
          <w:b/>
          <w:sz w:val="24"/>
        </w:rPr>
        <w:t xml:space="preserve">notably SMEs, </w:t>
      </w:r>
      <w:r>
        <w:rPr>
          <w:sz w:val="24"/>
        </w:rPr>
        <w:t>and notified bodies with their obligations under this Regulation, the AI-on demand platform, the European Digital Innovation Hubs and the Testing and Experimentation</w:t>
      </w:r>
      <w:r>
        <w:rPr>
          <w:spacing w:val="-3"/>
          <w:sz w:val="24"/>
        </w:rPr>
        <w:t xml:space="preserve"> </w:t>
      </w:r>
      <w:r>
        <w:rPr>
          <w:sz w:val="24"/>
        </w:rPr>
        <w:t>Facilities</w:t>
      </w:r>
      <w:r>
        <w:rPr>
          <w:spacing w:val="-2"/>
          <w:sz w:val="24"/>
        </w:rPr>
        <w:t xml:space="preserve"> </w:t>
      </w:r>
      <w:r>
        <w:rPr>
          <w:sz w:val="24"/>
        </w:rPr>
        <w:t>established</w:t>
      </w:r>
      <w:r>
        <w:rPr>
          <w:spacing w:val="-3"/>
          <w:sz w:val="24"/>
        </w:rPr>
        <w:t xml:space="preserve"> </w:t>
      </w:r>
      <w:r>
        <w:rPr>
          <w:sz w:val="24"/>
        </w:rPr>
        <w:t>by</w:t>
      </w:r>
      <w:r>
        <w:rPr>
          <w:spacing w:val="-8"/>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4"/>
          <w:sz w:val="24"/>
        </w:rPr>
        <w:t xml:space="preserve"> </w:t>
      </w:r>
      <w:r>
        <w:rPr>
          <w:sz w:val="24"/>
        </w:rPr>
        <w:t>at</w:t>
      </w:r>
      <w:r>
        <w:rPr>
          <w:spacing w:val="-3"/>
          <w:sz w:val="24"/>
        </w:rPr>
        <w:t xml:space="preserve"> </w:t>
      </w:r>
      <w:r>
        <w:rPr>
          <w:sz w:val="24"/>
        </w:rPr>
        <w:t>national or EU level should possibly contribute to the implementation of this Regulation. Within</w:t>
      </w:r>
      <w:r>
        <w:rPr>
          <w:spacing w:val="80"/>
          <w:sz w:val="24"/>
        </w:rPr>
        <w:t xml:space="preserve"> </w:t>
      </w:r>
      <w:r>
        <w:rPr>
          <w:sz w:val="24"/>
        </w:rPr>
        <w:t>their respective mission and fields of competence, they may provide in particular technical and scientific support to providers and notified bodies.</w:t>
      </w:r>
    </w:p>
    <w:p w14:paraId="681CABB8" w14:textId="77777777" w:rsidR="00F769AC" w:rsidRDefault="00F769AC">
      <w:pPr>
        <w:jc w:val="both"/>
        <w:rPr>
          <w:sz w:val="24"/>
        </w:rPr>
        <w:sectPr w:rsidR="00F769AC">
          <w:headerReference w:type="even" r:id="rId20"/>
          <w:headerReference w:type="default" r:id="rId21"/>
          <w:footerReference w:type="default" r:id="rId22"/>
          <w:headerReference w:type="first" r:id="rId23"/>
          <w:pgSz w:w="11910" w:h="16840"/>
          <w:pgMar w:top="940" w:right="1020" w:bottom="1320" w:left="1000" w:header="0" w:footer="1130" w:gutter="0"/>
          <w:cols w:space="720"/>
        </w:sectPr>
      </w:pPr>
    </w:p>
    <w:p w14:paraId="2EF49DAB" w14:textId="77777777" w:rsidR="00F769AC" w:rsidRDefault="00000000">
      <w:pPr>
        <w:spacing w:before="62"/>
        <w:ind w:left="841" w:right="116" w:hanging="709"/>
        <w:jc w:val="both"/>
        <w:rPr>
          <w:b/>
          <w:sz w:val="24"/>
        </w:rPr>
      </w:pPr>
      <w:r>
        <w:rPr>
          <w:b/>
          <w:sz w:val="24"/>
        </w:rPr>
        <w:lastRenderedPageBreak/>
        <w:t>(74a)</w:t>
      </w:r>
      <w:r>
        <w:rPr>
          <w:b/>
          <w:spacing w:val="40"/>
          <w:sz w:val="24"/>
        </w:rPr>
        <w:t xml:space="preserve"> </w:t>
      </w:r>
      <w:r>
        <w:rPr>
          <w:b/>
          <w:sz w:val="24"/>
        </w:rPr>
        <w:t>Moreover, in order to ensure proportionality considering the very small size of some operators regarding costs of innovation, it is appropriate to exempt microenterprises from the most costly obligations, such as to establish a quality management system which would reduce the administrative burden and the costs for those enterprises without affecting the level of protection and the need for compliance with the requirements for high-risk AI systems.</w:t>
      </w:r>
    </w:p>
    <w:p w14:paraId="438AB209" w14:textId="77777777" w:rsidR="00F769AC" w:rsidRDefault="00000000">
      <w:pPr>
        <w:pStyle w:val="ListParagraph"/>
        <w:numPr>
          <w:ilvl w:val="0"/>
          <w:numId w:val="104"/>
        </w:numPr>
        <w:tabs>
          <w:tab w:val="left" w:pos="842"/>
        </w:tabs>
        <w:ind w:right="110"/>
        <w:jc w:val="both"/>
        <w:rPr>
          <w:sz w:val="24"/>
        </w:rPr>
      </w:pPr>
      <w:r>
        <w:rPr>
          <w:sz w:val="24"/>
        </w:rPr>
        <w:t>It is appropriate that the Commission</w:t>
      </w:r>
      <w:r>
        <w:rPr>
          <w:spacing w:val="-1"/>
          <w:sz w:val="24"/>
        </w:rPr>
        <w:t xml:space="preserve"> </w:t>
      </w:r>
      <w:r>
        <w:rPr>
          <w:sz w:val="24"/>
        </w:rPr>
        <w:t>facilitates, to the extent possible, access to Testing</w:t>
      </w:r>
      <w:r>
        <w:rPr>
          <w:spacing w:val="-1"/>
          <w:sz w:val="24"/>
        </w:rPr>
        <w:t xml:space="preserve"> </w:t>
      </w:r>
      <w:r>
        <w:rPr>
          <w:sz w:val="24"/>
        </w:rPr>
        <w:t>and Experimentation Facilities to bodies, groups or laboratories established or accredited pursuant to any relevant Union harmonisation legislation and which fulfil tasks in the</w:t>
      </w:r>
      <w:r>
        <w:rPr>
          <w:spacing w:val="40"/>
          <w:sz w:val="24"/>
        </w:rPr>
        <w:t xml:space="preserve"> </w:t>
      </w:r>
      <w:r>
        <w:rPr>
          <w:sz w:val="24"/>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465A8A00" w14:textId="77777777" w:rsidR="00F769AC" w:rsidRDefault="00000000">
      <w:pPr>
        <w:pStyle w:val="ListParagraph"/>
        <w:numPr>
          <w:ilvl w:val="0"/>
          <w:numId w:val="104"/>
        </w:numPr>
        <w:tabs>
          <w:tab w:val="left" w:pos="842"/>
        </w:tabs>
        <w:ind w:right="109"/>
        <w:jc w:val="both"/>
        <w:rPr>
          <w:b/>
          <w:sz w:val="24"/>
        </w:rPr>
      </w:pPr>
      <w:r>
        <w:rPr>
          <w:sz w:val="24"/>
        </w:rPr>
        <w:t>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facilitate</w:t>
      </w:r>
      <w:r>
        <w:rPr>
          <w:spacing w:val="-1"/>
          <w:sz w:val="24"/>
        </w:rPr>
        <w:t xml:space="preserve"> </w:t>
      </w:r>
      <w:r>
        <w:rPr>
          <w:sz w:val="24"/>
        </w:rPr>
        <w:t>a</w:t>
      </w:r>
      <w:r>
        <w:rPr>
          <w:spacing w:val="-1"/>
          <w:sz w:val="24"/>
        </w:rPr>
        <w:t xml:space="preserve"> </w:t>
      </w:r>
      <w:r>
        <w:rPr>
          <w:sz w:val="24"/>
        </w:rPr>
        <w:t>smooth,</w:t>
      </w:r>
      <w:r>
        <w:rPr>
          <w:spacing w:val="-1"/>
          <w:sz w:val="24"/>
        </w:rPr>
        <w:t xml:space="preserve"> </w:t>
      </w:r>
      <w:r>
        <w:rPr>
          <w:sz w:val="24"/>
        </w:rPr>
        <w:t>effective and</w:t>
      </w:r>
      <w:r>
        <w:rPr>
          <w:spacing w:val="-1"/>
          <w:sz w:val="24"/>
        </w:rPr>
        <w:t xml:space="preserve"> </w:t>
      </w:r>
      <w:r>
        <w:rPr>
          <w:sz w:val="24"/>
        </w:rPr>
        <w:t>harmonised</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Regulation</w:t>
      </w:r>
      <w:r>
        <w:rPr>
          <w:spacing w:val="-1"/>
          <w:sz w:val="24"/>
        </w:rPr>
        <w:t xml:space="preserve"> </w:t>
      </w:r>
      <w:r>
        <w:rPr>
          <w:sz w:val="24"/>
        </w:rPr>
        <w:t xml:space="preserve">a European Artificial Intelligence Board should be established. </w:t>
      </w:r>
      <w:r>
        <w:rPr>
          <w:b/>
          <w:sz w:val="24"/>
        </w:rPr>
        <w:t xml:space="preserve">The Board should reflect the various interests of the AI eco-system and be composed of representatives of the Member States </w:t>
      </w:r>
      <w:r>
        <w:rPr>
          <w:b/>
          <w:strike/>
          <w:sz w:val="24"/>
        </w:rPr>
        <w:t>and of permanent experts representing different stakeholders</w:t>
      </w:r>
      <w:r>
        <w:rPr>
          <w:sz w:val="24"/>
        </w:rPr>
        <w:t xml:space="preserve">. </w:t>
      </w:r>
      <w:r>
        <w:rPr>
          <w:b/>
          <w:sz w:val="24"/>
        </w:rPr>
        <w:t xml:space="preserve">In order to ensure the involvement of relevant stakeholders, a standing subgroup of the Board should be created. </w:t>
      </w:r>
      <w:r>
        <w:rPr>
          <w:sz w:val="24"/>
        </w:rPr>
        <w:t xml:space="preserve">The Board should be responsible for a number of advisory tasks, including issuing opinions, recommendations, advice or </w:t>
      </w:r>
      <w:r>
        <w:rPr>
          <w:b/>
          <w:sz w:val="24"/>
        </w:rPr>
        <w:t xml:space="preserve">contributing to </w:t>
      </w:r>
      <w:r>
        <w:rPr>
          <w:sz w:val="24"/>
        </w:rPr>
        <w:t>guidance on</w:t>
      </w:r>
      <w:r>
        <w:rPr>
          <w:spacing w:val="40"/>
          <w:sz w:val="24"/>
        </w:rPr>
        <w:t xml:space="preserve"> </w:t>
      </w:r>
      <w:r>
        <w:rPr>
          <w:sz w:val="24"/>
        </w:rPr>
        <w:t xml:space="preserve">matters related to the implementation of this Regulation, including on </w:t>
      </w:r>
      <w:r>
        <w:rPr>
          <w:b/>
          <w:sz w:val="24"/>
        </w:rPr>
        <w:t>enforcement</w:t>
      </w:r>
      <w:r>
        <w:rPr>
          <w:b/>
          <w:spacing w:val="80"/>
          <w:sz w:val="24"/>
        </w:rPr>
        <w:t xml:space="preserve"> </w:t>
      </w:r>
      <w:r>
        <w:rPr>
          <w:b/>
          <w:sz w:val="24"/>
        </w:rPr>
        <w:t xml:space="preserve">matters, </w:t>
      </w:r>
      <w:r>
        <w:rPr>
          <w:sz w:val="24"/>
        </w:rPr>
        <w:t>technical specifications or existing standards regarding the requirements</w:t>
      </w:r>
      <w:r>
        <w:rPr>
          <w:spacing w:val="40"/>
          <w:sz w:val="24"/>
        </w:rPr>
        <w:t xml:space="preserve"> </w:t>
      </w:r>
      <w:r>
        <w:rPr>
          <w:sz w:val="24"/>
        </w:rPr>
        <w:t xml:space="preserve">established in this Regulation and providing advice to </w:t>
      </w:r>
      <w:r>
        <w:rPr>
          <w:b/>
          <w:strike/>
          <w:sz w:val="24"/>
        </w:rPr>
        <w:t>and assisting</w:t>
      </w:r>
      <w:r>
        <w:rPr>
          <w:b/>
          <w:sz w:val="24"/>
        </w:rPr>
        <w:t xml:space="preserve"> </w:t>
      </w:r>
      <w:r>
        <w:rPr>
          <w:sz w:val="24"/>
        </w:rPr>
        <w:t xml:space="preserve">the Commission </w:t>
      </w:r>
      <w:r>
        <w:rPr>
          <w:b/>
          <w:sz w:val="24"/>
        </w:rPr>
        <w:t>and the</w:t>
      </w:r>
      <w:r>
        <w:rPr>
          <w:b/>
          <w:spacing w:val="-2"/>
          <w:sz w:val="24"/>
        </w:rPr>
        <w:t xml:space="preserve"> </w:t>
      </w:r>
      <w:r>
        <w:rPr>
          <w:b/>
          <w:sz w:val="24"/>
        </w:rPr>
        <w:t>Member</w:t>
      </w:r>
      <w:r>
        <w:rPr>
          <w:b/>
          <w:spacing w:val="-2"/>
          <w:sz w:val="24"/>
        </w:rPr>
        <w:t xml:space="preserve"> </w:t>
      </w:r>
      <w:r>
        <w:rPr>
          <w:b/>
          <w:sz w:val="24"/>
        </w:rPr>
        <w:t>States</w:t>
      </w:r>
      <w:r>
        <w:rPr>
          <w:b/>
          <w:spacing w:val="-1"/>
          <w:sz w:val="24"/>
        </w:rPr>
        <w:t xml:space="preserve"> </w:t>
      </w:r>
      <w:r>
        <w:rPr>
          <w:b/>
          <w:sz w:val="24"/>
        </w:rPr>
        <w:t>and</w:t>
      </w:r>
      <w:r>
        <w:rPr>
          <w:b/>
          <w:spacing w:val="-3"/>
          <w:sz w:val="24"/>
        </w:rPr>
        <w:t xml:space="preserve"> </w:t>
      </w:r>
      <w:r>
        <w:rPr>
          <w:b/>
          <w:sz w:val="24"/>
        </w:rPr>
        <w:t>their</w:t>
      </w:r>
      <w:r>
        <w:rPr>
          <w:b/>
          <w:spacing w:val="-3"/>
          <w:sz w:val="24"/>
        </w:rPr>
        <w:t xml:space="preserve"> </w:t>
      </w:r>
      <w:r>
        <w:rPr>
          <w:b/>
          <w:sz w:val="24"/>
        </w:rPr>
        <w:t>national</w:t>
      </w:r>
      <w:r>
        <w:rPr>
          <w:b/>
          <w:spacing w:val="-1"/>
          <w:sz w:val="24"/>
        </w:rPr>
        <w:t xml:space="preserve"> </w:t>
      </w:r>
      <w:r>
        <w:rPr>
          <w:b/>
          <w:sz w:val="24"/>
        </w:rPr>
        <w:t>competent</w:t>
      </w:r>
      <w:r>
        <w:rPr>
          <w:b/>
          <w:spacing w:val="-2"/>
          <w:sz w:val="24"/>
        </w:rPr>
        <w:t xml:space="preserve"> </w:t>
      </w:r>
      <w:r>
        <w:rPr>
          <w:b/>
          <w:sz w:val="24"/>
        </w:rPr>
        <w:t xml:space="preserve">authorities </w:t>
      </w:r>
      <w:r>
        <w:rPr>
          <w:sz w:val="24"/>
        </w:rPr>
        <w:t>on</w:t>
      </w:r>
      <w:r>
        <w:rPr>
          <w:spacing w:val="-1"/>
          <w:sz w:val="24"/>
        </w:rPr>
        <w:t xml:space="preserve"> </w:t>
      </w:r>
      <w:r>
        <w:rPr>
          <w:sz w:val="24"/>
        </w:rPr>
        <w:t>specific</w:t>
      </w:r>
      <w:r>
        <w:rPr>
          <w:spacing w:val="-2"/>
          <w:sz w:val="24"/>
        </w:rPr>
        <w:t xml:space="preserve"> </w:t>
      </w:r>
      <w:r>
        <w:rPr>
          <w:sz w:val="24"/>
        </w:rPr>
        <w:t>questions</w:t>
      </w:r>
      <w:r>
        <w:rPr>
          <w:spacing w:val="-1"/>
          <w:sz w:val="24"/>
        </w:rPr>
        <w:t xml:space="preserve"> </w:t>
      </w:r>
      <w:r>
        <w:rPr>
          <w:sz w:val="24"/>
        </w:rPr>
        <w:t xml:space="preserve">related to artificial intelligence. </w:t>
      </w:r>
      <w:r>
        <w:rPr>
          <w:b/>
          <w:sz w:val="24"/>
        </w:rPr>
        <w:t xml:space="preserve">In order to give some flexibility to Member States in the designation of their representatives in the AI Board, such representatives may be any persons belonging to </w:t>
      </w:r>
      <w:r>
        <w:rPr>
          <w:b/>
          <w:strike/>
          <w:sz w:val="24"/>
        </w:rPr>
        <w:t>or</w:t>
      </w:r>
      <w:r>
        <w:rPr>
          <w:b/>
          <w:sz w:val="24"/>
        </w:rPr>
        <w:t xml:space="preserve"> public entities who should have the relevant competences and powers to facilitate coordination at national level and contribute to the achievement of the Board's tasks. The Board should establish two standing sub-groups to provide a platform for cooperation and exchange among market surveillance authorities and notifying authorities on issues related respectively to market surveillance and notified bodies. The standing subgroup for market surveillance should act as the</w:t>
      </w:r>
      <w:r>
        <w:rPr>
          <w:b/>
          <w:spacing w:val="40"/>
          <w:sz w:val="24"/>
        </w:rPr>
        <w:t xml:space="preserve"> </w:t>
      </w:r>
      <w:r>
        <w:rPr>
          <w:b/>
          <w:sz w:val="24"/>
        </w:rPr>
        <w:t>Administrative Cooperation Group (ADCO) for this Regulation in the meaning of Article 30 of Regulation (EU) 2019/1020. In line with the role and tasks of the Commission pursuant to Article 33 of Regulation (EU) 2019/1020, the Commission</w:t>
      </w:r>
      <w:r>
        <w:rPr>
          <w:b/>
          <w:spacing w:val="80"/>
          <w:sz w:val="24"/>
        </w:rPr>
        <w:t xml:space="preserve"> </w:t>
      </w:r>
      <w:r>
        <w:rPr>
          <w:b/>
          <w:strike/>
          <w:sz w:val="24"/>
        </w:rPr>
        <w:t>may</w:t>
      </w:r>
      <w:r>
        <w:rPr>
          <w:b/>
          <w:sz w:val="24"/>
        </w:rPr>
        <w:t xml:space="preserve"> should support the activities of the standing subgroup for market surveillance by undertaking market evaluations or studies, notably with a view to identifying aspects</w:t>
      </w:r>
      <w:r>
        <w:rPr>
          <w:b/>
          <w:spacing w:val="40"/>
          <w:sz w:val="24"/>
        </w:rPr>
        <w:t xml:space="preserve"> </w:t>
      </w:r>
      <w:r>
        <w:rPr>
          <w:b/>
          <w:sz w:val="24"/>
        </w:rPr>
        <w:t xml:space="preserve">of this Regulation requiring specific and urgent coordination among market surveillance authorities. The Board may establish other standing or temporary sub- groups as appropriate for the purpose of examining specific issues. The Board should also cooperate, as appropriate, with relevant EU bodies, experts groups and networks active in the context of relevant EU legislation, including in particular those active under relevant EU regulation on </w:t>
      </w:r>
      <w:r>
        <w:rPr>
          <w:b/>
          <w:sz w:val="24"/>
          <w:u w:val="thick"/>
        </w:rPr>
        <w:t>data,</w:t>
      </w:r>
      <w:r>
        <w:rPr>
          <w:b/>
          <w:sz w:val="24"/>
        </w:rPr>
        <w:t xml:space="preserve"> digital products and services.</w:t>
      </w:r>
    </w:p>
    <w:p w14:paraId="1A6CED75" w14:textId="77777777" w:rsidR="00F769AC" w:rsidRDefault="00F769AC">
      <w:pPr>
        <w:pStyle w:val="BodyText"/>
        <w:spacing w:before="5"/>
        <w:rPr>
          <w:b/>
          <w:sz w:val="21"/>
        </w:rPr>
      </w:pPr>
    </w:p>
    <w:p w14:paraId="5FDE519B" w14:textId="77777777" w:rsidR="00F769AC" w:rsidRDefault="00000000">
      <w:pPr>
        <w:spacing w:before="1"/>
        <w:ind w:left="841" w:right="112" w:hanging="709"/>
        <w:jc w:val="both"/>
        <w:rPr>
          <w:b/>
          <w:sz w:val="24"/>
        </w:rPr>
      </w:pPr>
      <w:r>
        <w:rPr>
          <w:b/>
          <w:sz w:val="24"/>
        </w:rPr>
        <w:t>(76a)</w:t>
      </w:r>
      <w:r>
        <w:rPr>
          <w:b/>
          <w:spacing w:val="40"/>
          <w:sz w:val="24"/>
        </w:rPr>
        <w:t xml:space="preserve"> </w:t>
      </w:r>
      <w:r>
        <w:rPr>
          <w:b/>
          <w:sz w:val="24"/>
        </w:rPr>
        <w:t>The Commission should actively support the Member States and operators in the implementation and enforcement of this Regulation. In this regard it should develop guidelines on particular topics aiming at facilitating the application of this Regulation, while paying particular attention to the needs of SMEs and start-us in sectors most likely</w:t>
      </w:r>
      <w:r>
        <w:rPr>
          <w:b/>
          <w:spacing w:val="22"/>
          <w:sz w:val="24"/>
        </w:rPr>
        <w:t xml:space="preserve"> </w:t>
      </w:r>
      <w:r>
        <w:rPr>
          <w:b/>
          <w:sz w:val="24"/>
        </w:rPr>
        <w:t>to</w:t>
      </w:r>
      <w:r>
        <w:rPr>
          <w:b/>
          <w:spacing w:val="24"/>
          <w:sz w:val="24"/>
        </w:rPr>
        <w:t xml:space="preserve"> </w:t>
      </w:r>
      <w:r>
        <w:rPr>
          <w:b/>
          <w:sz w:val="24"/>
        </w:rPr>
        <w:t>be</w:t>
      </w:r>
      <w:r>
        <w:rPr>
          <w:b/>
          <w:spacing w:val="24"/>
          <w:sz w:val="24"/>
        </w:rPr>
        <w:t xml:space="preserve"> </w:t>
      </w:r>
      <w:r>
        <w:rPr>
          <w:b/>
          <w:sz w:val="24"/>
        </w:rPr>
        <w:t>affected.</w:t>
      </w:r>
      <w:r>
        <w:rPr>
          <w:b/>
          <w:spacing w:val="25"/>
          <w:sz w:val="24"/>
        </w:rPr>
        <w:t xml:space="preserve"> </w:t>
      </w:r>
      <w:r>
        <w:rPr>
          <w:b/>
          <w:sz w:val="24"/>
        </w:rPr>
        <w:t>In</w:t>
      </w:r>
      <w:r>
        <w:rPr>
          <w:b/>
          <w:spacing w:val="28"/>
          <w:sz w:val="24"/>
        </w:rPr>
        <w:t xml:space="preserve"> </w:t>
      </w:r>
      <w:r>
        <w:rPr>
          <w:b/>
          <w:sz w:val="24"/>
        </w:rPr>
        <w:t>order</w:t>
      </w:r>
      <w:r>
        <w:rPr>
          <w:b/>
          <w:spacing w:val="26"/>
          <w:sz w:val="24"/>
        </w:rPr>
        <w:t xml:space="preserve"> </w:t>
      </w:r>
      <w:r>
        <w:rPr>
          <w:b/>
          <w:sz w:val="24"/>
        </w:rPr>
        <w:t>to</w:t>
      </w:r>
      <w:r>
        <w:rPr>
          <w:b/>
          <w:spacing w:val="26"/>
          <w:sz w:val="24"/>
        </w:rPr>
        <w:t xml:space="preserve"> </w:t>
      </w:r>
      <w:r>
        <w:rPr>
          <w:b/>
          <w:sz w:val="24"/>
        </w:rPr>
        <w:t>support</w:t>
      </w:r>
      <w:r>
        <w:rPr>
          <w:b/>
          <w:spacing w:val="24"/>
          <w:sz w:val="24"/>
        </w:rPr>
        <w:t xml:space="preserve"> </w:t>
      </w:r>
      <w:r>
        <w:rPr>
          <w:b/>
          <w:sz w:val="24"/>
        </w:rPr>
        <w:t>adequate</w:t>
      </w:r>
      <w:r>
        <w:rPr>
          <w:b/>
          <w:spacing w:val="23"/>
          <w:sz w:val="24"/>
        </w:rPr>
        <w:t xml:space="preserve"> </w:t>
      </w:r>
      <w:r>
        <w:rPr>
          <w:b/>
          <w:sz w:val="24"/>
        </w:rPr>
        <w:t>enforcement</w:t>
      </w:r>
      <w:r>
        <w:rPr>
          <w:b/>
          <w:spacing w:val="24"/>
          <w:sz w:val="24"/>
        </w:rPr>
        <w:t xml:space="preserve"> </w:t>
      </w:r>
      <w:r>
        <w:rPr>
          <w:b/>
          <w:sz w:val="24"/>
        </w:rPr>
        <w:t>and</w:t>
      </w:r>
      <w:r>
        <w:rPr>
          <w:b/>
          <w:spacing w:val="25"/>
          <w:sz w:val="24"/>
        </w:rPr>
        <w:t xml:space="preserve"> </w:t>
      </w:r>
      <w:r>
        <w:rPr>
          <w:b/>
          <w:sz w:val="24"/>
        </w:rPr>
        <w:t>the</w:t>
      </w:r>
      <w:r>
        <w:rPr>
          <w:b/>
          <w:spacing w:val="24"/>
          <w:sz w:val="24"/>
        </w:rPr>
        <w:t xml:space="preserve"> </w:t>
      </w:r>
      <w:r>
        <w:rPr>
          <w:b/>
          <w:sz w:val="24"/>
        </w:rPr>
        <w:t>capacities</w:t>
      </w:r>
      <w:r>
        <w:rPr>
          <w:b/>
          <w:spacing w:val="38"/>
          <w:sz w:val="24"/>
        </w:rPr>
        <w:t xml:space="preserve"> </w:t>
      </w:r>
      <w:r>
        <w:rPr>
          <w:b/>
          <w:spacing w:val="-5"/>
          <w:sz w:val="24"/>
        </w:rPr>
        <w:t>of</w:t>
      </w:r>
    </w:p>
    <w:p w14:paraId="6EED98AC" w14:textId="77777777" w:rsidR="00F769AC" w:rsidRDefault="00F769AC">
      <w:pPr>
        <w:jc w:val="both"/>
        <w:rPr>
          <w:sz w:val="24"/>
        </w:rPr>
        <w:sectPr w:rsidR="00F769AC">
          <w:headerReference w:type="even" r:id="rId24"/>
          <w:headerReference w:type="default" r:id="rId25"/>
          <w:footerReference w:type="default" r:id="rId26"/>
          <w:headerReference w:type="first" r:id="rId27"/>
          <w:pgSz w:w="11910" w:h="16840"/>
          <w:pgMar w:top="960" w:right="1020" w:bottom="1320" w:left="1000" w:header="0" w:footer="1130" w:gutter="0"/>
          <w:cols w:space="720"/>
        </w:sectPr>
      </w:pPr>
    </w:p>
    <w:p w14:paraId="2C06F7DF" w14:textId="77777777" w:rsidR="00F769AC" w:rsidRDefault="00000000">
      <w:pPr>
        <w:spacing w:before="62"/>
        <w:ind w:left="841" w:right="124"/>
        <w:rPr>
          <w:b/>
          <w:sz w:val="24"/>
        </w:rPr>
      </w:pPr>
      <w:r>
        <w:rPr>
          <w:b/>
          <w:sz w:val="24"/>
        </w:rPr>
        <w:lastRenderedPageBreak/>
        <w:t>the Member States, Union testing facilities on AI and a pool of relevant experts should be established and made available to the Member States.</w:t>
      </w:r>
    </w:p>
    <w:p w14:paraId="53A2D103" w14:textId="77777777" w:rsidR="00F769AC" w:rsidRDefault="00000000">
      <w:pPr>
        <w:pStyle w:val="ListParagraph"/>
        <w:numPr>
          <w:ilvl w:val="0"/>
          <w:numId w:val="104"/>
        </w:numPr>
        <w:tabs>
          <w:tab w:val="left" w:pos="842"/>
        </w:tabs>
        <w:ind w:right="111"/>
        <w:jc w:val="both"/>
        <w:rPr>
          <w:b/>
          <w:sz w:val="24"/>
        </w:rPr>
      </w:pPr>
      <w:r>
        <w:rPr>
          <w:sz w:val="24"/>
        </w:rPr>
        <w:t>Member States hold a key role in the application and enforcement of this Regulation. In this respect, each Member State should designate one or more national competent authorities for the</w:t>
      </w:r>
      <w:r>
        <w:rPr>
          <w:spacing w:val="-2"/>
          <w:sz w:val="24"/>
        </w:rPr>
        <w:t xml:space="preserve"> </w:t>
      </w:r>
      <w:r>
        <w:rPr>
          <w:sz w:val="24"/>
        </w:rPr>
        <w:t>purpose</w:t>
      </w:r>
      <w:r>
        <w:rPr>
          <w:spacing w:val="-2"/>
          <w:sz w:val="24"/>
        </w:rPr>
        <w:t xml:space="preserve"> </w:t>
      </w:r>
      <w:r>
        <w:rPr>
          <w:sz w:val="24"/>
        </w:rPr>
        <w:t>of</w:t>
      </w:r>
      <w:r>
        <w:rPr>
          <w:spacing w:val="-2"/>
          <w:sz w:val="24"/>
        </w:rPr>
        <w:t xml:space="preserve"> </w:t>
      </w:r>
      <w:r>
        <w:rPr>
          <w:sz w:val="24"/>
        </w:rPr>
        <w:t>supervising</w:t>
      </w:r>
      <w:r>
        <w:rPr>
          <w:spacing w:val="-3"/>
          <w:sz w:val="24"/>
        </w:rPr>
        <w:t xml:space="preserve"> </w:t>
      </w:r>
      <w:r>
        <w:rPr>
          <w:sz w:val="24"/>
        </w:rPr>
        <w:t>the</w:t>
      </w:r>
      <w:r>
        <w:rPr>
          <w:spacing w:val="-2"/>
          <w:sz w:val="24"/>
        </w:rPr>
        <w:t xml:space="preserve"> </w:t>
      </w:r>
      <w:r>
        <w:rPr>
          <w:sz w:val="24"/>
        </w:rPr>
        <w:t>application</w:t>
      </w:r>
      <w:r>
        <w:rPr>
          <w:spacing w:val="-1"/>
          <w:sz w:val="24"/>
        </w:rPr>
        <w:t xml:space="preserve"> </w:t>
      </w:r>
      <w:r>
        <w:rPr>
          <w:sz w:val="24"/>
        </w:rPr>
        <w:t>and</w:t>
      </w:r>
      <w:r>
        <w:rPr>
          <w:spacing w:val="-1"/>
          <w:sz w:val="24"/>
        </w:rPr>
        <w:t xml:space="preserve"> </w:t>
      </w:r>
      <w:r>
        <w:rPr>
          <w:sz w:val="24"/>
        </w:rPr>
        <w:t>implementation</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 xml:space="preserve">Regulation. </w:t>
      </w:r>
      <w:r>
        <w:rPr>
          <w:strike/>
          <w:sz w:val="24"/>
        </w:rPr>
        <w:t>In</w:t>
      </w:r>
      <w:r>
        <w:rPr>
          <w:strike/>
          <w:spacing w:val="-1"/>
          <w:sz w:val="24"/>
        </w:rPr>
        <w:t xml:space="preserve"> </w:t>
      </w:r>
      <w:r>
        <w:rPr>
          <w:strike/>
          <w:sz w:val="24"/>
        </w:rPr>
        <w:t>order</w:t>
      </w:r>
      <w:r>
        <w:rPr>
          <w:strike/>
          <w:spacing w:val="-2"/>
          <w:sz w:val="24"/>
        </w:rPr>
        <w:t xml:space="preserve"> </w:t>
      </w:r>
      <w:r>
        <w:rPr>
          <w:strike/>
          <w:sz w:val="24"/>
        </w:rPr>
        <w:t>to</w:t>
      </w:r>
      <w:r>
        <w:rPr>
          <w:sz w:val="24"/>
        </w:rPr>
        <w:t xml:space="preserve"> </w:t>
      </w:r>
      <w:r>
        <w:rPr>
          <w:strike/>
          <w:sz w:val="24"/>
        </w:rPr>
        <w:t>increase organisation efficiency on the side of Member States and to set an official point of</w:t>
      </w:r>
      <w:r>
        <w:rPr>
          <w:sz w:val="24"/>
        </w:rPr>
        <w:t xml:space="preserve"> </w:t>
      </w:r>
      <w:r>
        <w:rPr>
          <w:strike/>
          <w:sz w:val="24"/>
        </w:rPr>
        <w:t>contact vis-à-vis the public and other counterparts at Member State and Union levels, in</w:t>
      </w:r>
      <w:r>
        <w:rPr>
          <w:spacing w:val="80"/>
          <w:sz w:val="24"/>
        </w:rPr>
        <w:t xml:space="preserve"> </w:t>
      </w:r>
      <w:r>
        <w:rPr>
          <w:strike/>
          <w:sz w:val="24"/>
        </w:rPr>
        <w:t>each Member State one national authority should be designated as national supervisory</w:t>
      </w:r>
      <w:r>
        <w:rPr>
          <w:sz w:val="24"/>
        </w:rPr>
        <w:t xml:space="preserve"> </w:t>
      </w:r>
      <w:r>
        <w:rPr>
          <w:strike/>
          <w:sz w:val="24"/>
        </w:rPr>
        <w:t>authority.</w:t>
      </w:r>
      <w:r>
        <w:rPr>
          <w:sz w:val="24"/>
        </w:rPr>
        <w:t xml:space="preserve"> </w:t>
      </w:r>
      <w:r>
        <w:rPr>
          <w:b/>
          <w:sz w:val="24"/>
        </w:rPr>
        <w:t>Member States may decide to appoint any kind of public entity to perform the tasks of the national competent authorities within the meaning of this Regulation,</w:t>
      </w:r>
      <w:r>
        <w:rPr>
          <w:b/>
          <w:spacing w:val="40"/>
          <w:sz w:val="24"/>
        </w:rPr>
        <w:t xml:space="preserve"> </w:t>
      </w:r>
      <w:r>
        <w:rPr>
          <w:b/>
          <w:sz w:val="24"/>
        </w:rPr>
        <w:t>in accordance with their specific national organisational characteristics and needs.</w:t>
      </w:r>
    </w:p>
    <w:p w14:paraId="35567DCF" w14:textId="77777777" w:rsidR="00F769AC" w:rsidRDefault="00000000">
      <w:pPr>
        <w:pStyle w:val="ListParagraph"/>
        <w:numPr>
          <w:ilvl w:val="0"/>
          <w:numId w:val="104"/>
        </w:numPr>
        <w:tabs>
          <w:tab w:val="left" w:pos="842"/>
        </w:tabs>
        <w:ind w:right="114"/>
        <w:jc w:val="both"/>
        <w:rPr>
          <w:sz w:val="24"/>
        </w:rPr>
      </w:pPr>
      <w:r>
        <w:rPr>
          <w:sz w:val="24"/>
        </w:rPr>
        <w:t>In order to ensure that providers of high-risk AI systems can take into account the</w:t>
      </w:r>
      <w:r>
        <w:rPr>
          <w:spacing w:val="40"/>
          <w:sz w:val="24"/>
        </w:rPr>
        <w:t xml:space="preserve"> </w:t>
      </w:r>
      <w:r>
        <w:rPr>
          <w:sz w:val="24"/>
        </w:rPr>
        <w:t>experience on the use of high-risk AI systems for improving their systems and the design</w:t>
      </w:r>
      <w:r>
        <w:rPr>
          <w:spacing w:val="40"/>
          <w:sz w:val="24"/>
        </w:rPr>
        <w:t xml:space="preserve"> </w:t>
      </w:r>
      <w:r>
        <w:rPr>
          <w:sz w:val="24"/>
        </w:rPr>
        <w:t>and development process or can take any possible corrective action in a timely manner, all providers should have a post-market monitoring system in place. This system is also key to ensure that the possible risks emerging from AI systems which continue to ‘learn’ after</w:t>
      </w:r>
      <w:r>
        <w:rPr>
          <w:spacing w:val="40"/>
          <w:sz w:val="24"/>
        </w:rPr>
        <w:t xml:space="preserve"> </w:t>
      </w:r>
      <w:r>
        <w:rPr>
          <w:sz w:val="24"/>
        </w:rPr>
        <w:t xml:space="preserve">being placed on the market or put into service can be more efficiently and timely addressed. In this context, providers should also be required to have a system in place to report to the relevant authorities any serious incidents </w:t>
      </w:r>
      <w:r>
        <w:rPr>
          <w:strike/>
          <w:sz w:val="24"/>
        </w:rPr>
        <w:t>or any breaches to national and Union law</w:t>
      </w:r>
      <w:r>
        <w:rPr>
          <w:sz w:val="24"/>
        </w:rPr>
        <w:t xml:space="preserve"> </w:t>
      </w:r>
      <w:r>
        <w:rPr>
          <w:strike/>
          <w:sz w:val="24"/>
        </w:rPr>
        <w:t xml:space="preserve">protecting fundamental rights </w:t>
      </w:r>
      <w:r>
        <w:rPr>
          <w:sz w:val="24"/>
        </w:rPr>
        <w:t>resulting from the use of their AI systems.</w:t>
      </w:r>
    </w:p>
    <w:p w14:paraId="78809960" w14:textId="77777777" w:rsidR="00F769AC" w:rsidRDefault="00000000">
      <w:pPr>
        <w:pStyle w:val="ListParagraph"/>
        <w:numPr>
          <w:ilvl w:val="0"/>
          <w:numId w:val="104"/>
        </w:numPr>
        <w:tabs>
          <w:tab w:val="left" w:pos="842"/>
        </w:tabs>
        <w:ind w:right="111"/>
        <w:jc w:val="both"/>
        <w:rPr>
          <w:b/>
          <w:sz w:val="24"/>
        </w:rPr>
      </w:pPr>
      <w:r>
        <w:rPr>
          <w:sz w:val="24"/>
        </w:rPr>
        <w:t xml:space="preserve">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t>
      </w:r>
      <w:r>
        <w:rPr>
          <w:b/>
          <w:sz w:val="24"/>
        </w:rPr>
        <w:t>Market surveillance authorities designated pursuant to this Regulation should have all enforcement powers under this Regulation and Regulation (EU) 2019/1020 and should exercise their powers and carry out their duties independently, impartially and without bias.</w:t>
      </w:r>
      <w:r>
        <w:rPr>
          <w:b/>
          <w:spacing w:val="40"/>
          <w:sz w:val="24"/>
        </w:rPr>
        <w:t xml:space="preserve"> </w:t>
      </w:r>
      <w:r>
        <w:rPr>
          <w:b/>
          <w:sz w:val="24"/>
        </w:rPr>
        <w:t>Although the majority of AI systems are not subject to specific requirements and obligations under this Regualtion, market surveillance authorities may take measures in relation to all AI systems when they present a risk in accordance with this Regulation. Due to the specific nature of</w:t>
      </w:r>
      <w:r>
        <w:rPr>
          <w:b/>
          <w:spacing w:val="80"/>
          <w:sz w:val="24"/>
        </w:rPr>
        <w:t xml:space="preserve"> </w:t>
      </w:r>
      <w:r>
        <w:rPr>
          <w:b/>
          <w:strike/>
          <w:sz w:val="24"/>
        </w:rPr>
        <w:t xml:space="preserve">For </w:t>
      </w:r>
      <w:r>
        <w:rPr>
          <w:b/>
          <w:sz w:val="24"/>
        </w:rPr>
        <w:t>Union institutions, agencies and bodies falling within the scope of this Regulation,</w:t>
      </w:r>
      <w:r>
        <w:rPr>
          <w:b/>
          <w:spacing w:val="40"/>
          <w:sz w:val="24"/>
        </w:rPr>
        <w:t xml:space="preserve"> </w:t>
      </w:r>
      <w:r>
        <w:rPr>
          <w:b/>
          <w:sz w:val="24"/>
        </w:rPr>
        <w:t>it is appropriate to designate the European Data Protection Supervisor as a competent market surveillance authority for them. This should be without prejudice to the designation of national competent authorities by the Member States. Market surveillance</w:t>
      </w:r>
      <w:r>
        <w:rPr>
          <w:b/>
          <w:spacing w:val="-2"/>
          <w:sz w:val="24"/>
        </w:rPr>
        <w:t xml:space="preserve"> </w:t>
      </w:r>
      <w:r>
        <w:rPr>
          <w:b/>
          <w:sz w:val="24"/>
        </w:rPr>
        <w:t>activities</w:t>
      </w:r>
      <w:r>
        <w:rPr>
          <w:b/>
          <w:spacing w:val="-1"/>
          <w:sz w:val="24"/>
        </w:rPr>
        <w:t xml:space="preserve"> </w:t>
      </w:r>
      <w:r>
        <w:rPr>
          <w:b/>
          <w:sz w:val="24"/>
        </w:rPr>
        <w:t>should</w:t>
      </w:r>
      <w:r>
        <w:rPr>
          <w:b/>
          <w:spacing w:val="-2"/>
          <w:sz w:val="24"/>
        </w:rPr>
        <w:t xml:space="preserve"> </w:t>
      </w:r>
      <w:r>
        <w:rPr>
          <w:b/>
          <w:sz w:val="24"/>
        </w:rPr>
        <w:t>not</w:t>
      </w:r>
      <w:r>
        <w:rPr>
          <w:b/>
          <w:spacing w:val="-2"/>
          <w:sz w:val="24"/>
        </w:rPr>
        <w:t xml:space="preserve"> </w:t>
      </w:r>
      <w:r>
        <w:rPr>
          <w:b/>
          <w:sz w:val="24"/>
        </w:rPr>
        <w:t>affect</w:t>
      </w:r>
      <w:r>
        <w:rPr>
          <w:b/>
          <w:spacing w:val="-2"/>
          <w:sz w:val="24"/>
        </w:rPr>
        <w:t xml:space="preserve"> </w:t>
      </w:r>
      <w:r>
        <w:rPr>
          <w:b/>
          <w:sz w:val="24"/>
        </w:rPr>
        <w:t>the</w:t>
      </w:r>
      <w:r>
        <w:rPr>
          <w:b/>
          <w:spacing w:val="-2"/>
          <w:sz w:val="24"/>
        </w:rPr>
        <w:t xml:space="preserve"> </w:t>
      </w:r>
      <w:r>
        <w:rPr>
          <w:b/>
          <w:sz w:val="24"/>
        </w:rPr>
        <w:t>ability</w:t>
      </w:r>
      <w:r>
        <w:rPr>
          <w:b/>
          <w:spacing w:val="-1"/>
          <w:sz w:val="24"/>
        </w:rPr>
        <w:t xml:space="preserve"> </w:t>
      </w:r>
      <w:r>
        <w:rPr>
          <w:b/>
          <w:sz w:val="24"/>
        </w:rPr>
        <w:t>of the</w:t>
      </w:r>
      <w:r>
        <w:rPr>
          <w:b/>
          <w:spacing w:val="-2"/>
          <w:sz w:val="24"/>
        </w:rPr>
        <w:t xml:space="preserve"> </w:t>
      </w:r>
      <w:r>
        <w:rPr>
          <w:b/>
          <w:sz w:val="24"/>
        </w:rPr>
        <w:t>supervised</w:t>
      </w:r>
      <w:r>
        <w:rPr>
          <w:b/>
          <w:spacing w:val="-1"/>
          <w:sz w:val="24"/>
        </w:rPr>
        <w:t xml:space="preserve"> </w:t>
      </w:r>
      <w:r>
        <w:rPr>
          <w:b/>
          <w:sz w:val="24"/>
        </w:rPr>
        <w:t>entities</w:t>
      </w:r>
      <w:r>
        <w:rPr>
          <w:b/>
          <w:spacing w:val="-1"/>
          <w:sz w:val="24"/>
        </w:rPr>
        <w:t xml:space="preserve"> </w:t>
      </w:r>
      <w:r>
        <w:rPr>
          <w:b/>
          <w:sz w:val="24"/>
        </w:rPr>
        <w:t>to</w:t>
      </w:r>
      <w:r>
        <w:rPr>
          <w:b/>
          <w:spacing w:val="-2"/>
          <w:sz w:val="24"/>
        </w:rPr>
        <w:t xml:space="preserve"> </w:t>
      </w:r>
      <w:r>
        <w:rPr>
          <w:b/>
          <w:sz w:val="24"/>
        </w:rPr>
        <w:t>carry</w:t>
      </w:r>
      <w:r>
        <w:rPr>
          <w:b/>
          <w:spacing w:val="-1"/>
          <w:sz w:val="24"/>
        </w:rPr>
        <w:t xml:space="preserve"> </w:t>
      </w:r>
      <w:r>
        <w:rPr>
          <w:b/>
          <w:sz w:val="24"/>
        </w:rPr>
        <w:t>out their tasks independently, when such independence is required by Union law.</w:t>
      </w:r>
    </w:p>
    <w:p w14:paraId="7888E9D6" w14:textId="77777777" w:rsidR="00F769AC" w:rsidRDefault="00F769AC">
      <w:pPr>
        <w:pStyle w:val="BodyText"/>
        <w:spacing w:before="4"/>
        <w:rPr>
          <w:b/>
          <w:sz w:val="21"/>
        </w:rPr>
      </w:pPr>
    </w:p>
    <w:p w14:paraId="377FC196" w14:textId="77777777" w:rsidR="00F769AC" w:rsidRDefault="00000000">
      <w:pPr>
        <w:ind w:left="841" w:right="110" w:hanging="709"/>
        <w:jc w:val="both"/>
        <w:rPr>
          <w:b/>
          <w:sz w:val="24"/>
        </w:rPr>
      </w:pPr>
      <w:r>
        <w:rPr>
          <w:b/>
          <w:sz w:val="24"/>
        </w:rPr>
        <w:t>(79a)</w:t>
      </w:r>
      <w:r>
        <w:rPr>
          <w:b/>
          <w:spacing w:val="40"/>
          <w:sz w:val="24"/>
        </w:rPr>
        <w:t xml:space="preserve"> </w:t>
      </w:r>
      <w:r>
        <w:rPr>
          <w:b/>
          <w:sz w:val="24"/>
        </w:rPr>
        <w:t xml:space="preserve">Where necessary for their mandate, national public authorities or bodies, which supervise the application of Union law protecting fundamental rights, including equality bodies, should also have access to any documentation created under this Regulation. A specific safeguard procedure should be set for ensuring adequate and timely enforcement against AI systems presenting a risk to health, safety and fundamental rights. The procedure for such AI systems presenting a risk should be applied to high-risk AI systems presenting a risk, prohibited systems which have been placed on the market, put into service or used in violation of the prohibited practices laid down in this Regulation and AI systems which have been made available in violation of the transparency requirements laid down in this Regulation and present a </w:t>
      </w:r>
      <w:r>
        <w:rPr>
          <w:b/>
          <w:spacing w:val="-2"/>
          <w:sz w:val="24"/>
        </w:rPr>
        <w:t>risk.</w:t>
      </w:r>
    </w:p>
    <w:p w14:paraId="3B32614C" w14:textId="77777777" w:rsidR="00F769AC" w:rsidRDefault="00F769AC">
      <w:pPr>
        <w:jc w:val="both"/>
        <w:rPr>
          <w:sz w:val="24"/>
        </w:rPr>
        <w:sectPr w:rsidR="00F769AC">
          <w:pgSz w:w="11910" w:h="16840"/>
          <w:pgMar w:top="960" w:right="1020" w:bottom="1320" w:left="1000" w:header="0" w:footer="1130" w:gutter="0"/>
          <w:cols w:space="720"/>
        </w:sectPr>
      </w:pPr>
    </w:p>
    <w:p w14:paraId="16CB773B" w14:textId="77777777" w:rsidR="00F769AC" w:rsidRDefault="0056356B">
      <w:pPr>
        <w:pStyle w:val="ListParagraph"/>
        <w:numPr>
          <w:ilvl w:val="0"/>
          <w:numId w:val="104"/>
        </w:numPr>
        <w:tabs>
          <w:tab w:val="left" w:pos="842"/>
        </w:tabs>
        <w:spacing w:before="77"/>
        <w:ind w:right="110"/>
        <w:jc w:val="both"/>
        <w:rPr>
          <w:b/>
          <w:sz w:val="24"/>
        </w:rPr>
      </w:pPr>
      <w:r>
        <w:lastRenderedPageBreak/>
        <w:pict w14:anchorId="6BA75C53">
          <v:rect id="docshape147" o:spid="_x0000_s2237" alt="" style="position:absolute;left:0;text-align:left;margin-left:535.65pt;margin-top:80.95pt;width:3pt;height:.6pt;z-index:-17681408;mso-wrap-edited:f;mso-width-percent:0;mso-height-percent:0;mso-position-horizontal-relative:page;mso-width-percent:0;mso-height-percent:0" fillcolor="black" stroked="f">
            <w10:wrap anchorx="page"/>
          </v:rect>
        </w:pict>
      </w:r>
      <w:r w:rsidR="00000000">
        <w:rPr>
          <w:sz w:val="24"/>
        </w:rPr>
        <w:t xml:space="preserve">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w:t>
      </w:r>
      <w:r w:rsidR="00000000">
        <w:rPr>
          <w:strike/>
          <w:sz w:val="24"/>
        </w:rPr>
        <w:t>including where applicable the European Central Bank,</w:t>
      </w:r>
      <w:r w:rsidR="00000000">
        <w:rPr>
          <w:sz w:val="24"/>
        </w:rPr>
        <w:t xml:space="preserve"> should be designated as competent authorities for the purpose of supervising the implementation of this Regulation, including for market surveillance activities, as regards AI systems provided or used by regulated and supervised financial institutions </w:t>
      </w:r>
      <w:r w:rsidR="00000000">
        <w:rPr>
          <w:b/>
          <w:sz w:val="24"/>
        </w:rPr>
        <w:t>unless Member States decide to designate another authority to fulfill these market surveillance tasks</w:t>
      </w:r>
      <w:r w:rsidR="00000000">
        <w:rPr>
          <w:sz w:val="24"/>
        </w:rPr>
        <w:t xml:space="preserve">. </w:t>
      </w:r>
      <w:r w:rsidR="00000000">
        <w:rPr>
          <w:b/>
          <w:sz w:val="24"/>
        </w:rPr>
        <w:t>Those competent authorities should have all powers under this Regulation and Regulation (EU) 2019/1020 on market surveillance to enforce the requirements and obligations of this Regulation, including powers to carry our ex post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w:t>
      </w:r>
      <w:r w:rsidR="00000000">
        <w:rPr>
          <w:b/>
          <w:spacing w:val="40"/>
          <w:sz w:val="24"/>
        </w:rPr>
        <w:t xml:space="preserve"> </w:t>
      </w:r>
      <w:r w:rsidR="00000000">
        <w:rPr>
          <w:b/>
          <w:sz w:val="24"/>
        </w:rPr>
        <w:t xml:space="preserve">authorities responsible for the supervision of credit </w:t>
      </w:r>
      <w:r w:rsidR="00000000">
        <w:rPr>
          <w:b/>
          <w:sz w:val="24"/>
        </w:rPr>
        <w:t xml:space="preserve">institutions regulated under Directive 2013/36/EU, which are participating in the Single Supervisory Mechanism (SSM) established by Council Regulation No </w:t>
      </w:r>
      <w:r w:rsidR="00000000">
        <w:rPr>
          <w:b/>
          <w:strike/>
          <w:sz w:val="24"/>
        </w:rPr>
        <w:t xml:space="preserve">1204 </w:t>
      </w:r>
      <w:r w:rsidR="00000000">
        <w:rPr>
          <w:b/>
          <w:sz w:val="24"/>
        </w:rPr>
        <w:t xml:space="preserve">1024/2013, should report, without delay, to the European Central Bank any information identified in the course of their market surveillance activities that may be of potential interest for the European Central Bank’s prudential supervisory tasks as specified in that Regulation. </w:t>
      </w:r>
      <w:r w:rsidR="00000000">
        <w:rPr>
          <w:b/>
          <w:strike/>
          <w:sz w:val="24"/>
        </w:rPr>
        <w:t>in Council</w:t>
      </w:r>
      <w:r w:rsidR="00000000">
        <w:rPr>
          <w:b/>
          <w:sz w:val="24"/>
        </w:rPr>
        <w:t xml:space="preserve"> </w:t>
      </w:r>
      <w:r w:rsidR="00000000">
        <w:rPr>
          <w:b/>
          <w:strike/>
          <w:sz w:val="24"/>
        </w:rPr>
        <w:t>Regulation (EU) No 1204/2013 establishing the Single Supervisory Mechanism (SSM)</w:t>
      </w:r>
      <w:r w:rsidR="00000000">
        <w:rPr>
          <w:b/>
          <w:sz w:val="24"/>
        </w:rPr>
        <w:t xml:space="preserve">. </w:t>
      </w:r>
      <w:r w:rsidR="00000000">
        <w:rPr>
          <w:sz w:val="24"/>
        </w:rPr>
        <w:t>To</w:t>
      </w:r>
      <w:r w:rsidR="00000000">
        <w:rPr>
          <w:spacing w:val="-2"/>
          <w:sz w:val="24"/>
        </w:rPr>
        <w:t xml:space="preserve"> </w:t>
      </w:r>
      <w:r w:rsidR="00000000">
        <w:rPr>
          <w:sz w:val="24"/>
        </w:rPr>
        <w:t>further</w:t>
      </w:r>
      <w:r w:rsidR="00000000">
        <w:rPr>
          <w:spacing w:val="-1"/>
          <w:sz w:val="24"/>
        </w:rPr>
        <w:t xml:space="preserve"> </w:t>
      </w:r>
      <w:r w:rsidR="00000000">
        <w:rPr>
          <w:sz w:val="24"/>
        </w:rPr>
        <w:t>enhance</w:t>
      </w:r>
      <w:r w:rsidR="00000000">
        <w:rPr>
          <w:spacing w:val="-3"/>
          <w:sz w:val="24"/>
        </w:rPr>
        <w:t xml:space="preserve"> </w:t>
      </w:r>
      <w:r w:rsidR="00000000">
        <w:rPr>
          <w:sz w:val="24"/>
        </w:rPr>
        <w:t>the</w:t>
      </w:r>
      <w:r w:rsidR="00000000">
        <w:rPr>
          <w:spacing w:val="-3"/>
          <w:sz w:val="24"/>
        </w:rPr>
        <w:t xml:space="preserve"> </w:t>
      </w:r>
      <w:r w:rsidR="00000000">
        <w:rPr>
          <w:sz w:val="24"/>
        </w:rPr>
        <w:t>consistency</w:t>
      </w:r>
      <w:r w:rsidR="00000000">
        <w:rPr>
          <w:spacing w:val="-7"/>
          <w:sz w:val="24"/>
        </w:rPr>
        <w:t xml:space="preserve"> </w:t>
      </w:r>
      <w:r w:rsidR="00000000">
        <w:rPr>
          <w:sz w:val="24"/>
        </w:rPr>
        <w:t>between</w:t>
      </w:r>
      <w:r w:rsidR="00000000">
        <w:rPr>
          <w:spacing w:val="-2"/>
          <w:sz w:val="24"/>
        </w:rPr>
        <w:t xml:space="preserve"> </w:t>
      </w:r>
      <w:r w:rsidR="00000000">
        <w:rPr>
          <w:sz w:val="24"/>
        </w:rPr>
        <w:t>this</w:t>
      </w:r>
      <w:r w:rsidR="00000000">
        <w:rPr>
          <w:spacing w:val="-1"/>
          <w:sz w:val="24"/>
        </w:rPr>
        <w:t xml:space="preserve"> </w:t>
      </w:r>
      <w:r w:rsidR="00000000">
        <w:rPr>
          <w:sz w:val="24"/>
        </w:rPr>
        <w:t>Regulation</w:t>
      </w:r>
      <w:r w:rsidR="00000000">
        <w:rPr>
          <w:spacing w:val="-2"/>
          <w:sz w:val="24"/>
        </w:rPr>
        <w:t xml:space="preserve"> </w:t>
      </w:r>
      <w:r w:rsidR="00000000">
        <w:rPr>
          <w:sz w:val="24"/>
        </w:rPr>
        <w:t>and</w:t>
      </w:r>
      <w:r w:rsidR="00000000">
        <w:rPr>
          <w:spacing w:val="-1"/>
          <w:sz w:val="24"/>
        </w:rPr>
        <w:t xml:space="preserve"> </w:t>
      </w:r>
      <w:r w:rsidR="00000000">
        <w:rPr>
          <w:sz w:val="24"/>
        </w:rPr>
        <w:t>the</w:t>
      </w:r>
      <w:r w:rsidR="00000000">
        <w:rPr>
          <w:spacing w:val="-2"/>
          <w:sz w:val="24"/>
        </w:rPr>
        <w:t xml:space="preserve"> </w:t>
      </w:r>
      <w:r w:rsidR="00000000">
        <w:rPr>
          <w:sz w:val="24"/>
        </w:rPr>
        <w:t>rules</w:t>
      </w:r>
      <w:r w:rsidR="00000000">
        <w:rPr>
          <w:spacing w:val="-1"/>
          <w:sz w:val="24"/>
        </w:rPr>
        <w:t xml:space="preserve"> </w:t>
      </w:r>
      <w:r w:rsidR="00000000">
        <w:rPr>
          <w:sz w:val="24"/>
        </w:rPr>
        <w:t>applicable</w:t>
      </w:r>
      <w:r w:rsidR="00000000">
        <w:rPr>
          <w:spacing w:val="-2"/>
          <w:sz w:val="24"/>
        </w:rPr>
        <w:t xml:space="preserve"> </w:t>
      </w:r>
      <w:r w:rsidR="00000000">
        <w:rPr>
          <w:sz w:val="24"/>
        </w:rPr>
        <w:t>to</w:t>
      </w:r>
      <w:r w:rsidR="00000000">
        <w:rPr>
          <w:spacing w:val="-1"/>
          <w:sz w:val="24"/>
        </w:rPr>
        <w:t xml:space="preserve"> </w:t>
      </w:r>
      <w:r w:rsidR="00000000">
        <w:rPr>
          <w:sz w:val="24"/>
        </w:rPr>
        <w:t>credit institutions regulated under Directive 2013/36/EU of the European Parliament and of the Council</w:t>
      </w:r>
      <w:r w:rsidR="00000000">
        <w:rPr>
          <w:sz w:val="24"/>
          <w:vertAlign w:val="superscript"/>
        </w:rPr>
        <w:t>27</w:t>
      </w:r>
      <w:r w:rsidR="00000000">
        <w:rPr>
          <w:sz w:val="24"/>
        </w:rPr>
        <w:t xml:space="preserve">, it is also appropriate to integrate </w:t>
      </w:r>
      <w:r w:rsidR="00000000">
        <w:rPr>
          <w:strike/>
          <w:sz w:val="24"/>
        </w:rPr>
        <w:t>the conformity assessment procedure an</w:t>
      </w:r>
      <w:r w:rsidR="00000000">
        <w:rPr>
          <w:sz w:val="24"/>
        </w:rPr>
        <w:t>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w:t>
      </w:r>
      <w:r w:rsidR="00000000">
        <w:rPr>
          <w:spacing w:val="-1"/>
          <w:sz w:val="24"/>
        </w:rPr>
        <w:t xml:space="preserve"> </w:t>
      </w:r>
      <w:r w:rsidR="00000000">
        <w:rPr>
          <w:sz w:val="24"/>
        </w:rPr>
        <w:t>quality</w:t>
      </w:r>
      <w:r w:rsidR="00000000">
        <w:rPr>
          <w:spacing w:val="-5"/>
          <w:sz w:val="24"/>
        </w:rPr>
        <w:t xml:space="preserve"> </w:t>
      </w:r>
      <w:r w:rsidR="00000000">
        <w:rPr>
          <w:sz w:val="24"/>
        </w:rPr>
        <w:t>management system of</w:t>
      </w:r>
      <w:r w:rsidR="00000000">
        <w:rPr>
          <w:spacing w:val="-1"/>
          <w:sz w:val="24"/>
        </w:rPr>
        <w:t xml:space="preserve"> </w:t>
      </w:r>
      <w:r w:rsidR="00000000">
        <w:rPr>
          <w:sz w:val="24"/>
        </w:rPr>
        <w:t>providers and the</w:t>
      </w:r>
      <w:r w:rsidR="00000000">
        <w:rPr>
          <w:spacing w:val="-1"/>
          <w:sz w:val="24"/>
        </w:rPr>
        <w:t xml:space="preserve"> </w:t>
      </w:r>
      <w:r w:rsidR="00000000">
        <w:rPr>
          <w:sz w:val="24"/>
        </w:rPr>
        <w:t>monitoring obligation placed on users of high-risk AI systems to the extent that these apply</w:t>
      </w:r>
      <w:r w:rsidR="00000000">
        <w:rPr>
          <w:spacing w:val="-2"/>
          <w:sz w:val="24"/>
        </w:rPr>
        <w:t xml:space="preserve"> </w:t>
      </w:r>
      <w:r w:rsidR="00000000">
        <w:rPr>
          <w:sz w:val="24"/>
        </w:rPr>
        <w:t xml:space="preserve">to credit institutions regulated by Directive 2013/36/EU. </w:t>
      </w:r>
      <w:r w:rsidR="00000000">
        <w:rPr>
          <w:b/>
          <w:sz w:val="24"/>
        </w:rPr>
        <w:t>The same regime should apply to insurance and re-insurance undertakings</w:t>
      </w:r>
      <w:r w:rsidR="00000000">
        <w:rPr>
          <w:b/>
          <w:spacing w:val="-3"/>
          <w:sz w:val="24"/>
        </w:rPr>
        <w:t xml:space="preserve"> </w:t>
      </w:r>
      <w:r w:rsidR="00000000">
        <w:rPr>
          <w:b/>
          <w:sz w:val="24"/>
        </w:rPr>
        <w:t>and</w:t>
      </w:r>
      <w:r w:rsidR="00000000">
        <w:rPr>
          <w:b/>
          <w:spacing w:val="-3"/>
          <w:sz w:val="24"/>
        </w:rPr>
        <w:t xml:space="preserve"> </w:t>
      </w:r>
      <w:r w:rsidR="00000000">
        <w:rPr>
          <w:b/>
          <w:sz w:val="24"/>
        </w:rPr>
        <w:t>insurance</w:t>
      </w:r>
      <w:r w:rsidR="00000000">
        <w:rPr>
          <w:b/>
          <w:spacing w:val="-4"/>
          <w:sz w:val="24"/>
        </w:rPr>
        <w:t xml:space="preserve"> </w:t>
      </w:r>
      <w:r w:rsidR="00000000">
        <w:rPr>
          <w:b/>
          <w:sz w:val="24"/>
        </w:rPr>
        <w:t>holding</w:t>
      </w:r>
      <w:r w:rsidR="00000000">
        <w:rPr>
          <w:b/>
          <w:spacing w:val="-3"/>
          <w:sz w:val="24"/>
        </w:rPr>
        <w:t xml:space="preserve"> </w:t>
      </w:r>
      <w:r w:rsidR="00000000">
        <w:rPr>
          <w:b/>
          <w:sz w:val="24"/>
        </w:rPr>
        <w:t>companies</w:t>
      </w:r>
      <w:r w:rsidR="00000000">
        <w:rPr>
          <w:b/>
          <w:spacing w:val="-3"/>
          <w:sz w:val="24"/>
        </w:rPr>
        <w:t xml:space="preserve"> </w:t>
      </w:r>
      <w:r w:rsidR="00000000">
        <w:rPr>
          <w:b/>
          <w:sz w:val="24"/>
        </w:rPr>
        <w:t>under</w:t>
      </w:r>
      <w:r w:rsidR="00000000">
        <w:rPr>
          <w:b/>
          <w:spacing w:val="-4"/>
          <w:sz w:val="24"/>
        </w:rPr>
        <w:t xml:space="preserve"> </w:t>
      </w:r>
      <w:r w:rsidR="00000000">
        <w:rPr>
          <w:b/>
          <w:sz w:val="24"/>
        </w:rPr>
        <w:t>Directive</w:t>
      </w:r>
      <w:r w:rsidR="00000000">
        <w:rPr>
          <w:b/>
          <w:spacing w:val="-3"/>
          <w:sz w:val="24"/>
        </w:rPr>
        <w:t xml:space="preserve"> </w:t>
      </w:r>
      <w:r w:rsidR="00000000">
        <w:rPr>
          <w:b/>
          <w:sz w:val="24"/>
        </w:rPr>
        <w:t>2009/138/EU</w:t>
      </w:r>
      <w:r w:rsidR="00000000">
        <w:rPr>
          <w:b/>
          <w:spacing w:val="-4"/>
          <w:sz w:val="24"/>
        </w:rPr>
        <w:t xml:space="preserve"> </w:t>
      </w:r>
      <w:r w:rsidR="00000000">
        <w:rPr>
          <w:b/>
          <w:sz w:val="24"/>
        </w:rPr>
        <w:t>(Solvency II) and the insurance intermediaries under Directive 2016/97/EU and other types of financial institutions subject to requirements regarding internal governance, arrangements or processes established pursuant to the relevant Union financial</w:t>
      </w:r>
      <w:r w:rsidR="00000000">
        <w:rPr>
          <w:b/>
          <w:spacing w:val="40"/>
          <w:sz w:val="24"/>
        </w:rPr>
        <w:t xml:space="preserve"> </w:t>
      </w:r>
      <w:r w:rsidR="00000000">
        <w:rPr>
          <w:b/>
          <w:sz w:val="24"/>
        </w:rPr>
        <w:t>services legislation to ensure consistency and equal treatment in the financial sector.</w:t>
      </w:r>
    </w:p>
    <w:p w14:paraId="16A9C503" w14:textId="77777777" w:rsidR="00F769AC" w:rsidRDefault="00F769AC">
      <w:pPr>
        <w:pStyle w:val="BodyText"/>
        <w:spacing w:before="1"/>
        <w:rPr>
          <w:b/>
          <w:sz w:val="21"/>
        </w:rPr>
      </w:pPr>
    </w:p>
    <w:p w14:paraId="09F7CEDF" w14:textId="77777777" w:rsidR="00F769AC" w:rsidRDefault="00000000">
      <w:pPr>
        <w:pStyle w:val="ListParagraph"/>
        <w:numPr>
          <w:ilvl w:val="0"/>
          <w:numId w:val="104"/>
        </w:numPr>
        <w:tabs>
          <w:tab w:val="left" w:pos="842"/>
        </w:tabs>
        <w:ind w:right="108"/>
        <w:jc w:val="both"/>
        <w:rPr>
          <w:sz w:val="24"/>
        </w:rPr>
      </w:pPr>
      <w:r>
        <w:rPr>
          <w:sz w:val="24"/>
        </w:rPr>
        <w:t xml:space="preserve">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w:t>
      </w:r>
      <w:r>
        <w:rPr>
          <w:strike/>
          <w:sz w:val="24"/>
        </w:rPr>
        <w:t>mandatory</w:t>
      </w:r>
      <w:r>
        <w:rPr>
          <w:sz w:val="24"/>
        </w:rPr>
        <w:t xml:space="preserve"> requirements applicable to high-risk AI </w:t>
      </w:r>
      <w:r>
        <w:rPr>
          <w:sz w:val="24"/>
        </w:rPr>
        <w:lastRenderedPageBreak/>
        <w:t>systems</w:t>
      </w:r>
      <w:r>
        <w:rPr>
          <w:b/>
          <w:sz w:val="24"/>
        </w:rPr>
        <w:t>, adapted in light of the intended purpose of the systems and the lower risk involved</w:t>
      </w:r>
      <w:r>
        <w:rPr>
          <w:sz w:val="24"/>
        </w:rPr>
        <w:t>. Providers should also be encouraged to apply on a voluntary basis additional requirements related, for example, to environmental sustainability,</w:t>
      </w:r>
      <w:r>
        <w:rPr>
          <w:spacing w:val="64"/>
          <w:sz w:val="24"/>
        </w:rPr>
        <w:t xml:space="preserve"> </w:t>
      </w:r>
      <w:r>
        <w:rPr>
          <w:sz w:val="24"/>
        </w:rPr>
        <w:t>accessibility</w:t>
      </w:r>
      <w:r>
        <w:rPr>
          <w:spacing w:val="40"/>
          <w:sz w:val="24"/>
        </w:rPr>
        <w:t xml:space="preserve"> </w:t>
      </w:r>
      <w:r>
        <w:rPr>
          <w:sz w:val="24"/>
        </w:rPr>
        <w:t>to</w:t>
      </w:r>
      <w:r>
        <w:rPr>
          <w:spacing w:val="63"/>
          <w:sz w:val="24"/>
        </w:rPr>
        <w:t xml:space="preserve"> </w:t>
      </w:r>
      <w:r>
        <w:rPr>
          <w:sz w:val="24"/>
        </w:rPr>
        <w:t>persons</w:t>
      </w:r>
      <w:r>
        <w:rPr>
          <w:spacing w:val="40"/>
          <w:sz w:val="24"/>
        </w:rPr>
        <w:t xml:space="preserve"> </w:t>
      </w:r>
      <w:r>
        <w:rPr>
          <w:sz w:val="24"/>
        </w:rPr>
        <w:t>with</w:t>
      </w:r>
      <w:r>
        <w:rPr>
          <w:spacing w:val="40"/>
          <w:sz w:val="24"/>
        </w:rPr>
        <w:t xml:space="preserve"> </w:t>
      </w:r>
      <w:r>
        <w:rPr>
          <w:sz w:val="24"/>
        </w:rPr>
        <w:t>disability,</w:t>
      </w:r>
      <w:r>
        <w:rPr>
          <w:spacing w:val="40"/>
          <w:sz w:val="24"/>
        </w:rPr>
        <w:t xml:space="preserve"> </w:t>
      </w:r>
      <w:r>
        <w:rPr>
          <w:sz w:val="24"/>
        </w:rPr>
        <w:t>stakeholders’</w:t>
      </w:r>
      <w:r>
        <w:rPr>
          <w:spacing w:val="63"/>
          <w:sz w:val="24"/>
        </w:rPr>
        <w:t xml:space="preserve"> </w:t>
      </w:r>
      <w:r>
        <w:rPr>
          <w:sz w:val="24"/>
        </w:rPr>
        <w:t>participation</w:t>
      </w:r>
      <w:r>
        <w:rPr>
          <w:spacing w:val="63"/>
          <w:sz w:val="24"/>
        </w:rPr>
        <w:t xml:space="preserve"> </w:t>
      </w:r>
      <w:r>
        <w:rPr>
          <w:sz w:val="24"/>
        </w:rPr>
        <w:t>in</w:t>
      </w:r>
      <w:r>
        <w:rPr>
          <w:spacing w:val="63"/>
          <w:sz w:val="24"/>
        </w:rPr>
        <w:t xml:space="preserve"> </w:t>
      </w:r>
      <w:r>
        <w:rPr>
          <w:sz w:val="24"/>
        </w:rPr>
        <w:t>the</w:t>
      </w:r>
    </w:p>
    <w:p w14:paraId="02C7FF22" w14:textId="77777777" w:rsidR="00F769AC" w:rsidRDefault="0056356B">
      <w:pPr>
        <w:pStyle w:val="BodyText"/>
        <w:spacing w:before="6"/>
        <w:rPr>
          <w:sz w:val="14"/>
        </w:rPr>
      </w:pPr>
      <w:r>
        <w:pict w14:anchorId="6E8FC747">
          <v:rect id="docshape148" o:spid="_x0000_s2236" alt="" style="position:absolute;margin-left:56.65pt;margin-top:9.6pt;width:144.05pt;height:.6pt;z-index:-15677440;mso-wrap-edited:f;mso-width-percent:0;mso-height-percent:0;mso-wrap-distance-left:0;mso-wrap-distance-right:0;mso-position-horizontal-relative:page;mso-width-percent:0;mso-height-percent:0" fillcolor="black" stroked="f">
            <w10:wrap type="topAndBottom" anchorx="page"/>
          </v:rect>
        </w:pict>
      </w:r>
    </w:p>
    <w:p w14:paraId="4E723DD6" w14:textId="77777777" w:rsidR="00F769AC" w:rsidRDefault="00000000">
      <w:pPr>
        <w:pStyle w:val="BodyText"/>
        <w:spacing w:before="77"/>
        <w:ind w:left="841" w:right="109"/>
        <w:jc w:val="both"/>
      </w:pPr>
      <w:r>
        <w:t>design and development of AI systems, and diversity of the development teams. The Commission may develop initiatives, including of a sectorial nature, to facilitate the</w:t>
      </w:r>
      <w:r>
        <w:rPr>
          <w:spacing w:val="40"/>
        </w:rPr>
        <w:t xml:space="preserve"> </w:t>
      </w:r>
      <w:r>
        <w:t>lowering of technical barriers hindering cross-border exchange of data for AI development, including on data access infrastructure, semantic and technical interoperability of different types of data.</w:t>
      </w:r>
    </w:p>
    <w:p w14:paraId="192531E1" w14:textId="77777777" w:rsidR="00F769AC" w:rsidRDefault="00000000">
      <w:pPr>
        <w:pStyle w:val="ListParagraph"/>
        <w:numPr>
          <w:ilvl w:val="0"/>
          <w:numId w:val="104"/>
        </w:numPr>
        <w:tabs>
          <w:tab w:val="left" w:pos="842"/>
        </w:tabs>
        <w:ind w:right="108"/>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28</w:t>
      </w:r>
      <w:r>
        <w:rPr>
          <w:spacing w:val="40"/>
          <w:sz w:val="24"/>
        </w:rPr>
        <w:t xml:space="preserve"> </w:t>
      </w:r>
      <w:r>
        <w:rPr>
          <w:sz w:val="24"/>
        </w:rPr>
        <w:t>would apply as a safety net.</w:t>
      </w:r>
    </w:p>
    <w:p w14:paraId="21DE0006" w14:textId="77777777" w:rsidR="00F769AC" w:rsidRDefault="00000000">
      <w:pPr>
        <w:pStyle w:val="ListParagraph"/>
        <w:numPr>
          <w:ilvl w:val="0"/>
          <w:numId w:val="104"/>
        </w:numPr>
        <w:tabs>
          <w:tab w:val="left" w:pos="842"/>
        </w:tabs>
        <w:ind w:right="110"/>
        <w:jc w:val="both"/>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xml:space="preserve"> </w:t>
      </w:r>
      <w:r>
        <w:rPr>
          <w:sz w:val="24"/>
        </w:rPr>
        <w:t>the confidentiality of information and data obtained in carrying out their tasks</w:t>
      </w:r>
      <w:r>
        <w:rPr>
          <w:b/>
          <w:sz w:val="24"/>
        </w:rPr>
        <w:t>, in accordance with Union or national law</w:t>
      </w:r>
      <w:r>
        <w:rPr>
          <w:sz w:val="24"/>
        </w:rPr>
        <w:t>.</w:t>
      </w:r>
    </w:p>
    <w:p w14:paraId="74D7C8A2" w14:textId="77777777" w:rsidR="00F769AC" w:rsidRDefault="00000000">
      <w:pPr>
        <w:pStyle w:val="ListParagraph"/>
        <w:numPr>
          <w:ilvl w:val="0"/>
          <w:numId w:val="104"/>
        </w:numPr>
        <w:tabs>
          <w:tab w:val="left" w:pos="842"/>
        </w:tabs>
        <w:spacing w:before="1"/>
        <w:ind w:right="108"/>
        <w:jc w:val="both"/>
        <w:rPr>
          <w:sz w:val="24"/>
        </w:rPr>
      </w:pPr>
      <w:r>
        <w:rPr>
          <w:sz w:val="24"/>
        </w:rPr>
        <w:t xml:space="preserve">Member States should take all necessary measures to ensure that the provisions of this Regulation </w:t>
      </w:r>
      <w:r>
        <w:rPr>
          <w:sz w:val="24"/>
        </w:rPr>
        <w:t xml:space="preserve">are implemented, including by laying down effective, proportionate and dissuasive penalties for their infringement, </w:t>
      </w:r>
      <w:r>
        <w:rPr>
          <w:b/>
          <w:sz w:val="24"/>
        </w:rPr>
        <w:t xml:space="preserve">and in respect of the </w:t>
      </w:r>
      <w:r>
        <w:rPr>
          <w:rFonts w:ascii="TimesNewRomanPS-BoldItalicMT"/>
          <w:b/>
          <w:i/>
          <w:sz w:val="24"/>
        </w:rPr>
        <w:t xml:space="preserve">ne bis in idem </w:t>
      </w:r>
      <w:r>
        <w:rPr>
          <w:b/>
          <w:sz w:val="24"/>
        </w:rPr>
        <w:t>principle</w:t>
      </w:r>
      <w:r>
        <w:rPr>
          <w:sz w:val="24"/>
        </w:rPr>
        <w:t>.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14:paraId="4576CF8D" w14:textId="77777777" w:rsidR="00F769AC" w:rsidRDefault="00000000">
      <w:pPr>
        <w:pStyle w:val="ListParagraph"/>
        <w:numPr>
          <w:ilvl w:val="0"/>
          <w:numId w:val="104"/>
        </w:numPr>
        <w:tabs>
          <w:tab w:val="left" w:pos="842"/>
        </w:tabs>
        <w:ind w:right="110"/>
        <w:jc w:val="both"/>
        <w:rPr>
          <w:b/>
          <w:sz w:val="24"/>
        </w:rPr>
      </w:pPr>
      <w:r>
        <w:rPr>
          <w:sz w:val="24"/>
        </w:rPr>
        <w:t>In order to ensure that the regulatory framework can be adapted where necessary, the power to adopt acts in accordance with Article 290 TFEU should be delegated to the Commission</w:t>
      </w:r>
      <w:r>
        <w:rPr>
          <w:spacing w:val="40"/>
          <w:sz w:val="24"/>
        </w:rPr>
        <w:t xml:space="preserve"> </w:t>
      </w:r>
      <w:r>
        <w:rPr>
          <w:sz w:val="24"/>
        </w:rPr>
        <w:t xml:space="preserve">to amend </w:t>
      </w:r>
      <w:r>
        <w:rPr>
          <w:strike/>
          <w:sz w:val="24"/>
        </w:rPr>
        <w:t>the techniques and approaches referred to in Annex I to define AI systems,</w:t>
      </w:r>
      <w:r>
        <w:rPr>
          <w:sz w:val="24"/>
        </w:rPr>
        <w:t xml:space="preserve">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Pr>
          <w:spacing w:val="-1"/>
          <w:sz w:val="24"/>
        </w:rPr>
        <w:t xml:space="preserve"> </w:t>
      </w:r>
      <w:r>
        <w:rPr>
          <w:sz w:val="24"/>
        </w:rPr>
        <w:t>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w:t>
      </w:r>
      <w:r>
        <w:rPr>
          <w:sz w:val="24"/>
          <w:vertAlign w:val="superscript"/>
        </w:rPr>
        <w:t>29</w:t>
      </w:r>
      <w:r>
        <w:rPr>
          <w:sz w:val="24"/>
        </w:rPr>
        <w:t>. In particular, to ensure equal participation in the preparation of delegated acts, the European Parliament and the Council receive all documents at the</w:t>
      </w:r>
      <w:r>
        <w:rPr>
          <w:spacing w:val="40"/>
          <w:sz w:val="24"/>
        </w:rPr>
        <w:t xml:space="preserve"> </w:t>
      </w:r>
      <w:r>
        <w:rPr>
          <w:sz w:val="24"/>
        </w:rPr>
        <w:t xml:space="preserve">same time as Member States’ experts, and their experts systematically have access to meetings of Commission expert groups dealing with the preparation of delegated acts. </w:t>
      </w:r>
      <w:r>
        <w:rPr>
          <w:b/>
          <w:sz w:val="24"/>
        </w:rPr>
        <w:t>Such consultations and advisory support should also be carried out in the framework of the activities of the AI Board and its subgroups.</w:t>
      </w:r>
    </w:p>
    <w:p w14:paraId="7A053E78" w14:textId="77777777" w:rsidR="00F769AC" w:rsidRDefault="00F769AC">
      <w:pPr>
        <w:pStyle w:val="BodyText"/>
        <w:rPr>
          <w:b/>
          <w:sz w:val="21"/>
        </w:rPr>
      </w:pPr>
    </w:p>
    <w:p w14:paraId="363A712A" w14:textId="77777777" w:rsidR="00F769AC" w:rsidRDefault="00000000">
      <w:pPr>
        <w:pStyle w:val="ListParagraph"/>
        <w:numPr>
          <w:ilvl w:val="0"/>
          <w:numId w:val="104"/>
        </w:numPr>
        <w:tabs>
          <w:tab w:val="left" w:pos="842"/>
        </w:tabs>
        <w:ind w:right="115"/>
        <w:jc w:val="both"/>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w:t>
      </w:r>
    </w:p>
    <w:p w14:paraId="7B141D90" w14:textId="77777777" w:rsidR="00F769AC" w:rsidRDefault="0056356B">
      <w:pPr>
        <w:pStyle w:val="BodyText"/>
        <w:rPr>
          <w:sz w:val="27"/>
        </w:rPr>
      </w:pPr>
      <w:r>
        <w:lastRenderedPageBreak/>
        <w:pict w14:anchorId="5F17C901">
          <v:rect id="docshape149" o:spid="_x0000_s2235" alt="" style="position:absolute;margin-left:56.65pt;margin-top:16.75pt;width:144.05pt;height:.6pt;z-index:-15676416;mso-wrap-edited:f;mso-width-percent:0;mso-height-percent:0;mso-wrap-distance-left:0;mso-wrap-distance-right:0;mso-position-horizontal-relative:page;mso-width-percent:0;mso-height-percent:0" fillcolor="black" stroked="f">
            <w10:wrap type="topAndBottom" anchorx="page"/>
          </v:rect>
        </w:pict>
      </w:r>
    </w:p>
    <w:p w14:paraId="4B72C101" w14:textId="77777777" w:rsidR="00F769AC" w:rsidRDefault="00000000">
      <w:pPr>
        <w:spacing w:before="97"/>
        <w:ind w:left="841" w:right="111"/>
        <w:jc w:val="both"/>
        <w:rPr>
          <w:b/>
          <w:sz w:val="24"/>
        </w:rPr>
      </w:pPr>
      <w:r>
        <w:rPr>
          <w:sz w:val="24"/>
        </w:rPr>
        <w:t>of the Council</w:t>
      </w:r>
      <w:r>
        <w:rPr>
          <w:sz w:val="24"/>
          <w:vertAlign w:val="superscript"/>
        </w:rPr>
        <w:t>30</w:t>
      </w:r>
      <w:r>
        <w:rPr>
          <w:sz w:val="24"/>
        </w:rPr>
        <w:t xml:space="preserve">. </w:t>
      </w:r>
      <w:r>
        <w:rPr>
          <w:b/>
          <w:sz w:val="24"/>
        </w:rPr>
        <w:t>It is of particular importance that, in accordance with the principles laid down in the Interinstitutional Agreement of 13 April 2016 on Better Law-Making, whenever broader expertise is needed in the early preparation of draft implementing acts, the Commission makes use of expert groups, consults targeted stakeholders or carries out public consultations, as appropriate. Such consultations and advisory support should also be carried out in the framework of the activities of the AI Board and its subgroups, including the preparation of implementing acts in relation to Articles 4, 4b and 6.</w:t>
      </w:r>
    </w:p>
    <w:p w14:paraId="504A723C" w14:textId="77777777" w:rsidR="00F769AC" w:rsidRDefault="00000000">
      <w:pPr>
        <w:pStyle w:val="ListParagraph"/>
        <w:numPr>
          <w:ilvl w:val="0"/>
          <w:numId w:val="104"/>
        </w:numPr>
        <w:tabs>
          <w:tab w:val="left" w:pos="842"/>
        </w:tabs>
        <w:ind w:right="116"/>
        <w:jc w:val="both"/>
        <w:rPr>
          <w:sz w:val="24"/>
        </w:rPr>
      </w:pPr>
      <w:r>
        <w:rPr>
          <w:sz w:val="24"/>
        </w:rPr>
        <w:t xml:space="preserve">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14:paraId="530D556B" w14:textId="77777777" w:rsidR="00F769AC" w:rsidRDefault="00F769AC">
      <w:pPr>
        <w:pStyle w:val="BodyText"/>
        <w:spacing w:before="4"/>
        <w:rPr>
          <w:sz w:val="21"/>
        </w:rPr>
      </w:pPr>
    </w:p>
    <w:p w14:paraId="4192B9BF" w14:textId="77777777" w:rsidR="00F769AC" w:rsidRDefault="00000000">
      <w:pPr>
        <w:ind w:left="841" w:right="109" w:hanging="709"/>
        <w:jc w:val="both"/>
        <w:rPr>
          <w:b/>
          <w:sz w:val="24"/>
        </w:rPr>
      </w:pPr>
      <w:r>
        <w:rPr>
          <w:b/>
          <w:sz w:val="24"/>
        </w:rPr>
        <w:t>(87a)</w:t>
      </w:r>
      <w:r>
        <w:rPr>
          <w:b/>
          <w:spacing w:val="40"/>
          <w:sz w:val="24"/>
        </w:rPr>
        <w:t xml:space="preserve"> </w:t>
      </w:r>
      <w:r>
        <w:rPr>
          <w:b/>
          <w:sz w:val="24"/>
        </w:rPr>
        <w:t>In order to ensure legal certainty, ensure an appropriate adaptation period for operators and avoid disruption to the market, including by ensuring continuity of the use of AI systems, it is appropriate that this Regulation applies to the high-risk AI systems that</w:t>
      </w:r>
      <w:r>
        <w:rPr>
          <w:b/>
          <w:spacing w:val="-1"/>
          <w:sz w:val="24"/>
        </w:rPr>
        <w:t xml:space="preserve"> </w:t>
      </w:r>
      <w:r>
        <w:rPr>
          <w:b/>
          <w:sz w:val="24"/>
        </w:rPr>
        <w:t>have</w:t>
      </w:r>
      <w:r>
        <w:rPr>
          <w:b/>
          <w:spacing w:val="-1"/>
          <w:sz w:val="24"/>
        </w:rPr>
        <w:t xml:space="preserve"> </w:t>
      </w:r>
      <w:r>
        <w:rPr>
          <w:b/>
          <w:sz w:val="24"/>
        </w:rPr>
        <w:t>been placed on the</w:t>
      </w:r>
      <w:r>
        <w:rPr>
          <w:b/>
          <w:spacing w:val="-1"/>
          <w:sz w:val="24"/>
        </w:rPr>
        <w:t xml:space="preserve"> </w:t>
      </w:r>
      <w:r>
        <w:rPr>
          <w:b/>
          <w:sz w:val="24"/>
        </w:rPr>
        <w:t>market</w:t>
      </w:r>
      <w:r>
        <w:rPr>
          <w:b/>
          <w:spacing w:val="-1"/>
          <w:sz w:val="24"/>
        </w:rPr>
        <w:t xml:space="preserve"> </w:t>
      </w:r>
      <w:r>
        <w:rPr>
          <w:b/>
          <w:sz w:val="24"/>
        </w:rPr>
        <w:t>or</w:t>
      </w:r>
      <w:r>
        <w:rPr>
          <w:b/>
          <w:spacing w:val="-1"/>
          <w:sz w:val="24"/>
        </w:rPr>
        <w:t xml:space="preserve"> </w:t>
      </w:r>
      <w:r>
        <w:rPr>
          <w:b/>
          <w:sz w:val="24"/>
        </w:rPr>
        <w:t>put</w:t>
      </w:r>
      <w:r>
        <w:rPr>
          <w:b/>
          <w:spacing w:val="-1"/>
          <w:sz w:val="24"/>
        </w:rPr>
        <w:t xml:space="preserve"> </w:t>
      </w:r>
      <w:r>
        <w:rPr>
          <w:b/>
          <w:sz w:val="24"/>
        </w:rPr>
        <w:t>into</w:t>
      </w:r>
      <w:r>
        <w:rPr>
          <w:b/>
          <w:spacing w:val="-1"/>
          <w:sz w:val="24"/>
        </w:rPr>
        <w:t xml:space="preserve"> </w:t>
      </w:r>
      <w:r>
        <w:rPr>
          <w:b/>
          <w:sz w:val="24"/>
        </w:rPr>
        <w:t>service</w:t>
      </w:r>
      <w:r>
        <w:rPr>
          <w:b/>
          <w:spacing w:val="-2"/>
          <w:sz w:val="24"/>
        </w:rPr>
        <w:t xml:space="preserve"> </w:t>
      </w:r>
      <w:r>
        <w:rPr>
          <w:b/>
          <w:sz w:val="24"/>
        </w:rPr>
        <w:t>before</w:t>
      </w:r>
      <w:r>
        <w:rPr>
          <w:b/>
          <w:spacing w:val="-1"/>
          <w:sz w:val="24"/>
        </w:rPr>
        <w:t xml:space="preserve"> </w:t>
      </w:r>
      <w:r>
        <w:rPr>
          <w:b/>
          <w:sz w:val="24"/>
        </w:rPr>
        <w:t>the</w:t>
      </w:r>
      <w:r>
        <w:rPr>
          <w:b/>
          <w:spacing w:val="-1"/>
          <w:sz w:val="24"/>
        </w:rPr>
        <w:t xml:space="preserve"> </w:t>
      </w:r>
      <w:r>
        <w:rPr>
          <w:b/>
          <w:sz w:val="24"/>
        </w:rPr>
        <w:t xml:space="preserve">general date of application </w:t>
      </w:r>
      <w:r>
        <w:rPr>
          <w:b/>
          <w:sz w:val="24"/>
        </w:rPr>
        <w:t>thereof, only if, 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14:paraId="74C29150" w14:textId="77777777" w:rsidR="00F769AC" w:rsidRDefault="00000000">
      <w:pPr>
        <w:pStyle w:val="ListParagraph"/>
        <w:numPr>
          <w:ilvl w:val="0"/>
          <w:numId w:val="104"/>
        </w:numPr>
        <w:tabs>
          <w:tab w:val="left" w:pos="842"/>
        </w:tabs>
        <w:ind w:right="109" w:hanging="649"/>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w:t>
      </w:r>
      <w:r>
        <w:rPr>
          <w:spacing w:val="-1"/>
          <w:sz w:val="24"/>
        </w:rPr>
        <w:t xml:space="preserve"> </w:t>
      </w:r>
      <w:r>
        <w:rPr>
          <w:sz w:val="24"/>
        </w:rPr>
        <w:t>assessment 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 Regulation. Therefore the provisions on penalties should apply</w:t>
      </w:r>
      <w:r>
        <w:rPr>
          <w:spacing w:val="-2"/>
          <w:sz w:val="24"/>
        </w:rPr>
        <w:t xml:space="preserve"> </w:t>
      </w:r>
      <w:r>
        <w:rPr>
          <w:sz w:val="24"/>
        </w:rPr>
        <w:t>from [</w:t>
      </w:r>
      <w:r>
        <w:rPr>
          <w:i/>
          <w:sz w:val="24"/>
        </w:rPr>
        <w:t>OP – please insert the date – twelve months following the entry into force of this Regulation</w:t>
      </w:r>
      <w:r>
        <w:rPr>
          <w:sz w:val="24"/>
        </w:rPr>
        <w:t>].</w:t>
      </w:r>
    </w:p>
    <w:p w14:paraId="26146C49" w14:textId="77777777" w:rsidR="00F769AC" w:rsidRDefault="00000000">
      <w:pPr>
        <w:pStyle w:val="ListParagraph"/>
        <w:numPr>
          <w:ilvl w:val="0"/>
          <w:numId w:val="104"/>
        </w:numPr>
        <w:tabs>
          <w:tab w:val="left" w:pos="842"/>
        </w:tabs>
        <w:ind w:right="116"/>
        <w:jc w:val="both"/>
        <w:rPr>
          <w:sz w:val="24"/>
        </w:rPr>
      </w:pPr>
      <w:r>
        <w:rPr>
          <w:sz w:val="24"/>
        </w:rPr>
        <w:t>The European Data Protection Supervisor and the European Data Protection Board were consulted in accordance with Article 42(2) of Regulation (EU) 2018/1725 and delivered an opinion on […]”.</w:t>
      </w:r>
    </w:p>
    <w:p w14:paraId="0D7956F2" w14:textId="77777777" w:rsidR="00F769AC" w:rsidRDefault="0056356B">
      <w:pPr>
        <w:pStyle w:val="BodyText"/>
        <w:spacing w:before="11"/>
        <w:rPr>
          <w:sz w:val="15"/>
        </w:rPr>
      </w:pPr>
      <w:r>
        <w:pict w14:anchorId="10DBDFA8">
          <v:rect id="docshape150" o:spid="_x0000_s2234" alt="" style="position:absolute;margin-left:56.65pt;margin-top:10.4pt;width:144.05pt;height:.6pt;z-index:-15675904;mso-wrap-edited:f;mso-width-percent:0;mso-height-percent:0;mso-wrap-distance-left:0;mso-wrap-distance-right:0;mso-position-horizontal-relative:page;mso-width-percent:0;mso-height-percent:0" fillcolor="black" stroked="f">
            <w10:wrap type="topAndBottom" anchorx="page"/>
          </v:rect>
        </w:pict>
      </w:r>
    </w:p>
    <w:p w14:paraId="323EB06E" w14:textId="77777777" w:rsidR="00F769AC" w:rsidRDefault="00000000">
      <w:pPr>
        <w:pStyle w:val="BodyText"/>
        <w:spacing w:before="77"/>
        <w:ind w:left="132"/>
      </w:pPr>
      <w:r>
        <w:t>HAVE</w:t>
      </w:r>
      <w:r>
        <w:rPr>
          <w:spacing w:val="-5"/>
        </w:rPr>
        <w:t xml:space="preserve"> </w:t>
      </w:r>
      <w:r>
        <w:t>ADOPTED</w:t>
      </w:r>
      <w:r>
        <w:rPr>
          <w:spacing w:val="-3"/>
        </w:rPr>
        <w:t xml:space="preserve"> </w:t>
      </w:r>
      <w:r>
        <w:t>THIS</w:t>
      </w:r>
      <w:r>
        <w:rPr>
          <w:spacing w:val="-1"/>
        </w:rPr>
        <w:t xml:space="preserve"> </w:t>
      </w:r>
      <w:r>
        <w:rPr>
          <w:spacing w:val="-2"/>
        </w:rPr>
        <w:t>REGULATION:</w:t>
      </w:r>
    </w:p>
    <w:p w14:paraId="2A033B29" w14:textId="77777777" w:rsidR="00F769AC" w:rsidRDefault="00000000">
      <w:pPr>
        <w:rPr>
          <w:sz w:val="30"/>
        </w:rPr>
      </w:pPr>
      <w:r>
        <w:br w:type="column"/>
      </w:r>
    </w:p>
    <w:p w14:paraId="59016D82" w14:textId="77777777" w:rsidR="00F769AC" w:rsidRDefault="00000000">
      <w:pPr>
        <w:pStyle w:val="Heading1"/>
        <w:spacing w:before="252"/>
        <w:ind w:left="132" w:right="0"/>
        <w:jc w:val="left"/>
      </w:pPr>
      <w:r>
        <w:t>TITLE</w:t>
      </w:r>
      <w:r>
        <w:rPr>
          <w:spacing w:val="-17"/>
        </w:rPr>
        <w:t xml:space="preserve"> </w:t>
      </w:r>
      <w:r>
        <w:rPr>
          <w:spacing w:val="-10"/>
        </w:rPr>
        <w:t>I</w:t>
      </w:r>
    </w:p>
    <w:p w14:paraId="26D2F75C" w14:textId="77777777" w:rsidR="00F769AC" w:rsidRDefault="00F769AC">
      <w:pPr>
        <w:sectPr w:rsidR="00F769AC">
          <w:pgSz w:w="11910" w:h="16840"/>
          <w:pgMar w:top="940" w:right="1020" w:bottom="1320" w:left="1000" w:header="0" w:footer="1130" w:gutter="0"/>
          <w:cols w:num="2" w:space="720" w:equalWidth="0">
            <w:col w:w="4242" w:space="67"/>
            <w:col w:w="5581"/>
          </w:cols>
        </w:sectPr>
      </w:pPr>
    </w:p>
    <w:p w14:paraId="68FE4FA9" w14:textId="77777777" w:rsidR="00F769AC" w:rsidRDefault="00000000">
      <w:pPr>
        <w:spacing w:before="250"/>
        <w:ind w:left="138" w:right="116"/>
        <w:jc w:val="center"/>
        <w:rPr>
          <w:b/>
          <w:sz w:val="28"/>
        </w:rPr>
      </w:pPr>
      <w:r>
        <w:rPr>
          <w:b/>
          <w:spacing w:val="-2"/>
          <w:sz w:val="28"/>
        </w:rPr>
        <w:t>GENERAL</w:t>
      </w:r>
      <w:r>
        <w:rPr>
          <w:b/>
          <w:spacing w:val="-8"/>
          <w:sz w:val="28"/>
        </w:rPr>
        <w:t xml:space="preserve"> </w:t>
      </w:r>
      <w:r>
        <w:rPr>
          <w:b/>
          <w:spacing w:val="-2"/>
          <w:sz w:val="28"/>
        </w:rPr>
        <w:t>PROVISIONS</w:t>
      </w:r>
    </w:p>
    <w:p w14:paraId="30BF0AEE" w14:textId="77777777" w:rsidR="00F769AC" w:rsidRDefault="00F769AC">
      <w:pPr>
        <w:pStyle w:val="BodyText"/>
        <w:rPr>
          <w:b/>
          <w:sz w:val="26"/>
        </w:rPr>
      </w:pPr>
    </w:p>
    <w:p w14:paraId="2C132028" w14:textId="77777777" w:rsidR="00F769AC" w:rsidRDefault="00F769AC">
      <w:pPr>
        <w:pStyle w:val="BodyText"/>
        <w:rPr>
          <w:b/>
          <w:sz w:val="26"/>
        </w:rPr>
      </w:pPr>
    </w:p>
    <w:p w14:paraId="74C5743F" w14:textId="77777777" w:rsidR="00F769AC" w:rsidRDefault="00F769AC">
      <w:pPr>
        <w:pStyle w:val="BodyText"/>
        <w:rPr>
          <w:b/>
          <w:sz w:val="26"/>
        </w:rPr>
      </w:pPr>
    </w:p>
    <w:p w14:paraId="56098D4C" w14:textId="77777777" w:rsidR="00F769AC" w:rsidRDefault="00000000">
      <w:pPr>
        <w:pStyle w:val="BodyText"/>
        <w:spacing w:before="151"/>
        <w:ind w:left="132"/>
      </w:pPr>
      <w:r>
        <w:t>This</w:t>
      </w:r>
      <w:r>
        <w:rPr>
          <w:spacing w:val="-3"/>
        </w:rPr>
        <w:t xml:space="preserve"> </w:t>
      </w:r>
      <w:r>
        <w:t>Regulation</w:t>
      </w:r>
      <w:r>
        <w:rPr>
          <w:spacing w:val="-2"/>
        </w:rPr>
        <w:t xml:space="preserve"> </w:t>
      </w:r>
      <w:r>
        <w:t>lays</w:t>
      </w:r>
      <w:r>
        <w:rPr>
          <w:spacing w:val="-2"/>
        </w:rPr>
        <w:t xml:space="preserve"> down:</w:t>
      </w:r>
    </w:p>
    <w:p w14:paraId="477E728D" w14:textId="77777777" w:rsidR="00F769AC" w:rsidRDefault="00000000">
      <w:pPr>
        <w:spacing w:before="3"/>
      </w:pPr>
      <w:r>
        <w:br w:type="column"/>
      </w:r>
    </w:p>
    <w:p w14:paraId="58FD722C" w14:textId="77777777" w:rsidR="00F769AC" w:rsidRDefault="00000000">
      <w:pPr>
        <w:ind w:left="132" w:right="4236" w:firstLine="278"/>
        <w:rPr>
          <w:i/>
          <w:sz w:val="24"/>
        </w:rPr>
      </w:pPr>
      <w:r>
        <w:rPr>
          <w:i/>
          <w:sz w:val="24"/>
        </w:rPr>
        <w:t>Article 1 Subject</w:t>
      </w:r>
      <w:r>
        <w:rPr>
          <w:i/>
          <w:spacing w:val="-15"/>
          <w:sz w:val="24"/>
        </w:rPr>
        <w:t xml:space="preserve"> </w:t>
      </w:r>
      <w:r>
        <w:rPr>
          <w:i/>
          <w:sz w:val="24"/>
        </w:rPr>
        <w:t>matter</w:t>
      </w:r>
    </w:p>
    <w:p w14:paraId="0E11F1DB" w14:textId="77777777" w:rsidR="00F769AC" w:rsidRDefault="00F769AC">
      <w:pPr>
        <w:rPr>
          <w:sz w:val="24"/>
        </w:rPr>
        <w:sectPr w:rsidR="00F769AC">
          <w:type w:val="continuous"/>
          <w:pgSz w:w="11910" w:h="16840"/>
          <w:pgMar w:top="680" w:right="1020" w:bottom="1320" w:left="1000" w:header="0" w:footer="1130" w:gutter="0"/>
          <w:cols w:num="2" w:space="720" w:equalWidth="0">
            <w:col w:w="2819" w:space="1305"/>
            <w:col w:w="5766"/>
          </w:cols>
        </w:sectPr>
      </w:pPr>
    </w:p>
    <w:p w14:paraId="6178194D" w14:textId="77777777" w:rsidR="00F769AC" w:rsidRDefault="00F769AC">
      <w:pPr>
        <w:pStyle w:val="BodyText"/>
        <w:spacing w:before="1"/>
        <w:rPr>
          <w:i/>
          <w:sz w:val="13"/>
        </w:rPr>
      </w:pPr>
    </w:p>
    <w:p w14:paraId="576F8865" w14:textId="77777777" w:rsidR="00F769AC" w:rsidRDefault="00000000">
      <w:pPr>
        <w:pStyle w:val="BodyText"/>
        <w:tabs>
          <w:tab w:val="left" w:pos="1549"/>
        </w:tabs>
        <w:spacing w:before="90"/>
        <w:ind w:left="982"/>
      </w:pPr>
      <w:r>
        <w:rPr>
          <w:spacing w:val="-5"/>
        </w:rPr>
        <w:t>(a)</w:t>
      </w:r>
      <w:r>
        <w:tab/>
        <w:t>harmonised</w:t>
      </w:r>
      <w:r>
        <w:rPr>
          <w:spacing w:val="-1"/>
        </w:rPr>
        <w:t xml:space="preserve"> </w:t>
      </w:r>
      <w:r>
        <w:t>rules</w:t>
      </w:r>
      <w:r>
        <w:rPr>
          <w:spacing w:val="1"/>
        </w:rPr>
        <w:t xml:space="preserve"> </w:t>
      </w:r>
      <w:r>
        <w:t>for</w:t>
      </w:r>
      <w:r>
        <w:rPr>
          <w:spacing w:val="-1"/>
        </w:rPr>
        <w:t xml:space="preserve"> </w:t>
      </w:r>
      <w:r>
        <w:t>the</w:t>
      </w:r>
      <w:r>
        <w:rPr>
          <w:spacing w:val="1"/>
        </w:rPr>
        <w:t xml:space="preserve"> </w:t>
      </w:r>
      <w:r>
        <w:t>placing</w:t>
      </w:r>
      <w:r>
        <w:rPr>
          <w:spacing w:val="-1"/>
        </w:rPr>
        <w:t xml:space="preserve"> </w:t>
      </w:r>
      <w:r>
        <w:t>on the</w:t>
      </w:r>
      <w:r>
        <w:rPr>
          <w:spacing w:val="-1"/>
        </w:rPr>
        <w:t xml:space="preserve"> </w:t>
      </w:r>
      <w:r>
        <w:t>market,</w:t>
      </w:r>
      <w:r>
        <w:rPr>
          <w:spacing w:val="-1"/>
        </w:rPr>
        <w:t xml:space="preserve"> </w:t>
      </w:r>
      <w:r>
        <w:t>the</w:t>
      </w:r>
      <w:r>
        <w:rPr>
          <w:spacing w:val="-1"/>
        </w:rPr>
        <w:t xml:space="preserve"> </w:t>
      </w:r>
      <w:r>
        <w:t>putting</w:t>
      </w:r>
      <w:r>
        <w:rPr>
          <w:spacing w:val="-2"/>
        </w:rPr>
        <w:t xml:space="preserve"> </w:t>
      </w:r>
      <w:r>
        <w:t>into</w:t>
      </w:r>
      <w:r>
        <w:rPr>
          <w:spacing w:val="-1"/>
        </w:rPr>
        <w:t xml:space="preserve"> </w:t>
      </w:r>
      <w:r>
        <w:t>service</w:t>
      </w:r>
      <w:r>
        <w:rPr>
          <w:spacing w:val="1"/>
        </w:rPr>
        <w:t xml:space="preserve"> </w:t>
      </w:r>
      <w:r>
        <w:t>and</w:t>
      </w:r>
      <w:r>
        <w:rPr>
          <w:spacing w:val="1"/>
        </w:rPr>
        <w:t xml:space="preserve"> </w:t>
      </w:r>
      <w:r>
        <w:t>the use</w:t>
      </w:r>
      <w:r>
        <w:rPr>
          <w:spacing w:val="-2"/>
        </w:rPr>
        <w:t xml:space="preserve"> </w:t>
      </w:r>
      <w:r>
        <w:rPr>
          <w:spacing w:val="-5"/>
        </w:rPr>
        <w:t>of</w:t>
      </w:r>
    </w:p>
    <w:p w14:paraId="6CD07A55" w14:textId="77777777" w:rsidR="00F769AC" w:rsidRDefault="00000000">
      <w:pPr>
        <w:pStyle w:val="BodyText"/>
        <w:ind w:left="1549"/>
      </w:pPr>
      <w:r>
        <w:t>artificial</w:t>
      </w:r>
      <w:r>
        <w:rPr>
          <w:spacing w:val="-2"/>
        </w:rPr>
        <w:t xml:space="preserve"> </w:t>
      </w:r>
      <w:r>
        <w:t>intelligence</w:t>
      </w:r>
      <w:r>
        <w:rPr>
          <w:spacing w:val="-3"/>
        </w:rPr>
        <w:t xml:space="preserve"> </w:t>
      </w:r>
      <w:r>
        <w:t>systems</w:t>
      </w:r>
      <w:r>
        <w:rPr>
          <w:spacing w:val="-1"/>
        </w:rPr>
        <w:t xml:space="preserve"> </w:t>
      </w:r>
      <w:r>
        <w:t>(‘AI</w:t>
      </w:r>
      <w:r>
        <w:rPr>
          <w:spacing w:val="-6"/>
        </w:rPr>
        <w:t xml:space="preserve"> </w:t>
      </w:r>
      <w:r>
        <w:t>systems’)</w:t>
      </w:r>
      <w:r>
        <w:rPr>
          <w:spacing w:val="-1"/>
        </w:rPr>
        <w:t xml:space="preserve"> </w:t>
      </w:r>
      <w:r>
        <w:t>in</w:t>
      </w:r>
      <w:r>
        <w:rPr>
          <w:spacing w:val="-2"/>
        </w:rPr>
        <w:t xml:space="preserve"> </w:t>
      </w:r>
      <w:r>
        <w:t xml:space="preserve">the </w:t>
      </w:r>
      <w:r>
        <w:rPr>
          <w:spacing w:val="-2"/>
        </w:rPr>
        <w:t>Union;</w:t>
      </w:r>
    </w:p>
    <w:p w14:paraId="232E41EA" w14:textId="77777777" w:rsidR="00F769AC" w:rsidRDefault="00000000">
      <w:pPr>
        <w:pStyle w:val="ListParagraph"/>
        <w:numPr>
          <w:ilvl w:val="0"/>
          <w:numId w:val="103"/>
        </w:numPr>
        <w:tabs>
          <w:tab w:val="left" w:pos="1549"/>
          <w:tab w:val="left" w:pos="1550"/>
        </w:tabs>
        <w:ind w:hanging="568"/>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practices;</w:t>
      </w:r>
    </w:p>
    <w:p w14:paraId="5B0453FF" w14:textId="77777777" w:rsidR="00F769AC" w:rsidRDefault="00000000">
      <w:pPr>
        <w:pStyle w:val="ListParagraph"/>
        <w:numPr>
          <w:ilvl w:val="0"/>
          <w:numId w:val="103"/>
        </w:numPr>
        <w:tabs>
          <w:tab w:val="left" w:pos="1550"/>
        </w:tabs>
        <w:ind w:right="116"/>
        <w:jc w:val="both"/>
        <w:rPr>
          <w:sz w:val="24"/>
        </w:rPr>
      </w:pPr>
      <w:r>
        <w:rPr>
          <w:sz w:val="24"/>
        </w:rPr>
        <w:t xml:space="preserve">specific requirements for high-risk AI systems and obligations for operators of such </w:t>
      </w:r>
      <w:r>
        <w:rPr>
          <w:spacing w:val="-2"/>
          <w:sz w:val="24"/>
        </w:rPr>
        <w:t>systems;</w:t>
      </w:r>
    </w:p>
    <w:p w14:paraId="27BA9DD8" w14:textId="77777777" w:rsidR="00F769AC" w:rsidRDefault="00000000">
      <w:pPr>
        <w:pStyle w:val="ListParagraph"/>
        <w:numPr>
          <w:ilvl w:val="0"/>
          <w:numId w:val="103"/>
        </w:numPr>
        <w:tabs>
          <w:tab w:val="left" w:pos="1550"/>
        </w:tabs>
        <w:ind w:right="113"/>
        <w:jc w:val="both"/>
        <w:rPr>
          <w:sz w:val="24"/>
        </w:rPr>
      </w:pPr>
      <w:r>
        <w:rPr>
          <w:sz w:val="24"/>
        </w:rPr>
        <w:t xml:space="preserve">harmonised transparency rules for </w:t>
      </w:r>
      <w:r>
        <w:rPr>
          <w:b/>
          <w:sz w:val="24"/>
        </w:rPr>
        <w:t xml:space="preserve">certain </w:t>
      </w:r>
      <w:r>
        <w:rPr>
          <w:sz w:val="24"/>
        </w:rPr>
        <w:t xml:space="preserve">AI systems </w:t>
      </w:r>
      <w:r>
        <w:rPr>
          <w:strike/>
          <w:sz w:val="24"/>
        </w:rPr>
        <w:t>intended to interact with</w:t>
      </w:r>
      <w:r>
        <w:rPr>
          <w:sz w:val="24"/>
        </w:rPr>
        <w:t xml:space="preserve"> </w:t>
      </w:r>
      <w:r>
        <w:rPr>
          <w:strike/>
          <w:sz w:val="24"/>
        </w:rPr>
        <w:t>natural persons, emotion recognition systems and biometric categorisation systems,</w:t>
      </w:r>
      <w:r>
        <w:rPr>
          <w:sz w:val="24"/>
        </w:rPr>
        <w:t xml:space="preserve"> </w:t>
      </w:r>
      <w:r>
        <w:rPr>
          <w:strike/>
          <w:sz w:val="24"/>
        </w:rPr>
        <w:t>and AI systems used to generate or manipulate image, audio or video content</w:t>
      </w:r>
      <w:r>
        <w:rPr>
          <w:sz w:val="24"/>
        </w:rPr>
        <w:t>;</w:t>
      </w:r>
    </w:p>
    <w:p w14:paraId="49E2B547" w14:textId="77777777" w:rsidR="00F769AC" w:rsidRDefault="00000000">
      <w:pPr>
        <w:pStyle w:val="ListParagraph"/>
        <w:numPr>
          <w:ilvl w:val="0"/>
          <w:numId w:val="103"/>
        </w:numPr>
        <w:tabs>
          <w:tab w:val="left" w:pos="1549"/>
          <w:tab w:val="left" w:pos="1550"/>
        </w:tabs>
        <w:ind w:hanging="568"/>
        <w:rPr>
          <w:sz w:val="24"/>
        </w:rPr>
      </w:pPr>
      <w:r>
        <w:rPr>
          <w:sz w:val="24"/>
        </w:rPr>
        <w:t>rules</w:t>
      </w:r>
      <w:r>
        <w:rPr>
          <w:spacing w:val="-5"/>
          <w:sz w:val="24"/>
        </w:rPr>
        <w:t xml:space="preserve"> </w:t>
      </w:r>
      <w:r>
        <w:rPr>
          <w:sz w:val="24"/>
        </w:rPr>
        <w:t>on</w:t>
      </w:r>
      <w:r>
        <w:rPr>
          <w:spacing w:val="-1"/>
          <w:sz w:val="24"/>
        </w:rPr>
        <w:t xml:space="preserve"> </w:t>
      </w:r>
      <w:r>
        <w:rPr>
          <w:sz w:val="24"/>
        </w:rPr>
        <w:t>market</w:t>
      </w:r>
      <w:r>
        <w:rPr>
          <w:spacing w:val="-1"/>
          <w:sz w:val="24"/>
        </w:rPr>
        <w:t xml:space="preserve"> </w:t>
      </w:r>
      <w:r>
        <w:rPr>
          <w:sz w:val="24"/>
        </w:rPr>
        <w:t>monitoring</w:t>
      </w:r>
      <w:r>
        <w:rPr>
          <w:b/>
          <w:sz w:val="24"/>
        </w:rPr>
        <w:t>,</w:t>
      </w:r>
      <w:r>
        <w:rPr>
          <w:b/>
          <w:spacing w:val="-1"/>
          <w:sz w:val="24"/>
        </w:rPr>
        <w:t xml:space="preserve"> </w:t>
      </w:r>
      <w:r>
        <w:rPr>
          <w:strike/>
          <w:sz w:val="24"/>
        </w:rPr>
        <w:t>and</w:t>
      </w:r>
      <w:r>
        <w:rPr>
          <w:sz w:val="24"/>
        </w:rPr>
        <w:t xml:space="preserve"> </w:t>
      </w:r>
      <w:r>
        <w:rPr>
          <w:b/>
          <w:sz w:val="24"/>
        </w:rPr>
        <w:t>market</w:t>
      </w:r>
      <w:r>
        <w:rPr>
          <w:b/>
          <w:spacing w:val="-2"/>
          <w:sz w:val="24"/>
        </w:rPr>
        <w:t xml:space="preserve"> </w:t>
      </w:r>
      <w:r>
        <w:rPr>
          <w:sz w:val="24"/>
        </w:rPr>
        <w:t>surveillance</w:t>
      </w:r>
      <w:r>
        <w:rPr>
          <w:spacing w:val="-2"/>
          <w:sz w:val="24"/>
        </w:rPr>
        <w:t xml:space="preserve"> </w:t>
      </w:r>
      <w:r>
        <w:rPr>
          <w:b/>
          <w:sz w:val="24"/>
        </w:rPr>
        <w:t>and</w:t>
      </w:r>
      <w:r>
        <w:rPr>
          <w:b/>
          <w:spacing w:val="-1"/>
          <w:sz w:val="24"/>
        </w:rPr>
        <w:t xml:space="preserve"> </w:t>
      </w:r>
      <w:r>
        <w:rPr>
          <w:b/>
          <w:spacing w:val="-2"/>
          <w:sz w:val="24"/>
        </w:rPr>
        <w:t>governance</w:t>
      </w:r>
      <w:r>
        <w:rPr>
          <w:strike/>
          <w:spacing w:val="-2"/>
          <w:sz w:val="24"/>
        </w:rPr>
        <w:t>.</w:t>
      </w:r>
      <w:r>
        <w:rPr>
          <w:b/>
          <w:strike/>
          <w:spacing w:val="-2"/>
          <w:sz w:val="24"/>
        </w:rPr>
        <w:t>;</w:t>
      </w:r>
    </w:p>
    <w:p w14:paraId="1951465A" w14:textId="77777777" w:rsidR="00F769AC" w:rsidRDefault="00F769AC">
      <w:pPr>
        <w:pStyle w:val="BodyText"/>
        <w:spacing w:before="4"/>
        <w:rPr>
          <w:b/>
          <w:sz w:val="21"/>
        </w:rPr>
      </w:pPr>
    </w:p>
    <w:p w14:paraId="5E04B134" w14:textId="77777777" w:rsidR="00F769AC" w:rsidRDefault="00000000">
      <w:pPr>
        <w:pStyle w:val="ListParagraph"/>
        <w:numPr>
          <w:ilvl w:val="0"/>
          <w:numId w:val="103"/>
        </w:numPr>
        <w:tabs>
          <w:tab w:val="left" w:pos="1549"/>
          <w:tab w:val="left" w:pos="1550"/>
        </w:tabs>
        <w:ind w:hanging="568"/>
        <w:rPr>
          <w:b/>
          <w:sz w:val="24"/>
        </w:rPr>
      </w:pPr>
      <w:r>
        <w:rPr>
          <w:b/>
          <w:sz w:val="24"/>
        </w:rPr>
        <w:t>measures</w:t>
      </w:r>
      <w:r>
        <w:rPr>
          <w:b/>
          <w:spacing w:val="-3"/>
          <w:sz w:val="24"/>
        </w:rPr>
        <w:t xml:space="preserve"> </w:t>
      </w:r>
      <w:r>
        <w:rPr>
          <w:b/>
          <w:sz w:val="24"/>
        </w:rPr>
        <w:t>in</w:t>
      </w:r>
      <w:r>
        <w:rPr>
          <w:b/>
          <w:spacing w:val="-1"/>
          <w:sz w:val="24"/>
        </w:rPr>
        <w:t xml:space="preserve"> </w:t>
      </w:r>
      <w:r>
        <w:rPr>
          <w:b/>
          <w:sz w:val="24"/>
        </w:rPr>
        <w:t>support</w:t>
      </w:r>
      <w:r>
        <w:rPr>
          <w:b/>
          <w:spacing w:val="-1"/>
          <w:sz w:val="24"/>
        </w:rPr>
        <w:t xml:space="preserve"> </w:t>
      </w:r>
      <w:r>
        <w:rPr>
          <w:b/>
          <w:sz w:val="24"/>
        </w:rPr>
        <w:t>of</w:t>
      </w:r>
      <w:r>
        <w:rPr>
          <w:b/>
          <w:spacing w:val="-3"/>
          <w:sz w:val="24"/>
        </w:rPr>
        <w:t xml:space="preserve"> </w:t>
      </w:r>
      <w:r>
        <w:rPr>
          <w:b/>
          <w:spacing w:val="-2"/>
          <w:sz w:val="24"/>
        </w:rPr>
        <w:t>innovation.</w:t>
      </w:r>
    </w:p>
    <w:p w14:paraId="7BD24609" w14:textId="77777777" w:rsidR="00F769AC" w:rsidRDefault="00F769AC">
      <w:pPr>
        <w:pStyle w:val="BodyText"/>
        <w:rPr>
          <w:b/>
          <w:sz w:val="26"/>
        </w:rPr>
      </w:pPr>
    </w:p>
    <w:p w14:paraId="4CD5B437" w14:textId="77777777" w:rsidR="00F769AC" w:rsidRDefault="00F769AC">
      <w:pPr>
        <w:pStyle w:val="BodyText"/>
        <w:rPr>
          <w:b/>
          <w:sz w:val="26"/>
        </w:rPr>
      </w:pPr>
    </w:p>
    <w:p w14:paraId="3D6F8004" w14:textId="77777777" w:rsidR="00F769AC" w:rsidRDefault="00F769AC">
      <w:pPr>
        <w:pStyle w:val="BodyText"/>
        <w:spacing w:before="2"/>
        <w:rPr>
          <w:b/>
          <w:sz w:val="38"/>
        </w:rPr>
      </w:pPr>
    </w:p>
    <w:p w14:paraId="798EF1B7" w14:textId="77777777" w:rsidR="00F769AC" w:rsidRDefault="00000000">
      <w:pPr>
        <w:pStyle w:val="ListParagraph"/>
        <w:numPr>
          <w:ilvl w:val="0"/>
          <w:numId w:val="102"/>
        </w:numPr>
        <w:tabs>
          <w:tab w:val="left" w:pos="982"/>
          <w:tab w:val="left" w:pos="983"/>
        </w:tabs>
        <w:spacing w:before="1"/>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7BDBF8A1" w14:textId="77777777" w:rsidR="00F769AC" w:rsidRDefault="00000000">
      <w:pPr>
        <w:spacing w:before="4"/>
        <w:rPr>
          <w:sz w:val="21"/>
        </w:rPr>
      </w:pPr>
      <w:r>
        <w:br w:type="column"/>
      </w:r>
    </w:p>
    <w:p w14:paraId="40DE4222" w14:textId="77777777" w:rsidR="00F769AC" w:rsidRDefault="00000000">
      <w:pPr>
        <w:ind w:left="262" w:right="3994" w:hanging="130"/>
        <w:rPr>
          <w:i/>
          <w:sz w:val="24"/>
        </w:rPr>
      </w:pPr>
      <w:r>
        <w:rPr>
          <w:i/>
          <w:sz w:val="24"/>
        </w:rPr>
        <w:t>Artic</w:t>
      </w:r>
      <w:r>
        <w:rPr>
          <w:i/>
          <w:sz w:val="24"/>
        </w:rPr>
        <w:t>le</w:t>
      </w:r>
      <w:r>
        <w:rPr>
          <w:i/>
          <w:spacing w:val="-15"/>
          <w:sz w:val="24"/>
        </w:rPr>
        <w:t xml:space="preserve"> </w:t>
      </w:r>
      <w:r>
        <w:rPr>
          <w:i/>
          <w:sz w:val="24"/>
        </w:rPr>
        <w:t xml:space="preserve">2 </w:t>
      </w:r>
      <w:r>
        <w:rPr>
          <w:i/>
          <w:spacing w:val="-2"/>
          <w:sz w:val="24"/>
        </w:rPr>
        <w:t>Scope</w:t>
      </w:r>
    </w:p>
    <w:p w14:paraId="299BDFC1" w14:textId="77777777" w:rsidR="00F769AC" w:rsidRDefault="00F769AC">
      <w:pPr>
        <w:rPr>
          <w:sz w:val="24"/>
        </w:rPr>
        <w:sectPr w:rsidR="00F769AC">
          <w:type w:val="continuous"/>
          <w:pgSz w:w="11910" w:h="16840"/>
          <w:pgMar w:top="680" w:right="1020" w:bottom="1320" w:left="1000" w:header="0" w:footer="1130" w:gutter="0"/>
          <w:cols w:num="2" w:space="720" w:equalWidth="0">
            <w:col w:w="3617" w:space="785"/>
            <w:col w:w="5488"/>
          </w:cols>
        </w:sectPr>
      </w:pPr>
    </w:p>
    <w:p w14:paraId="5BE3BAF0" w14:textId="77777777" w:rsidR="00F769AC" w:rsidRDefault="00F769AC">
      <w:pPr>
        <w:pStyle w:val="BodyText"/>
        <w:rPr>
          <w:i/>
          <w:sz w:val="13"/>
        </w:rPr>
      </w:pPr>
    </w:p>
    <w:p w14:paraId="4A87827F" w14:textId="77777777" w:rsidR="00F769AC" w:rsidRDefault="00000000">
      <w:pPr>
        <w:pStyle w:val="ListParagraph"/>
        <w:numPr>
          <w:ilvl w:val="1"/>
          <w:numId w:val="102"/>
        </w:numPr>
        <w:tabs>
          <w:tab w:val="left" w:pos="1550"/>
        </w:tabs>
        <w:spacing w:before="90"/>
        <w:ind w:right="114"/>
        <w:jc w:val="both"/>
        <w:rPr>
          <w:sz w:val="24"/>
        </w:rPr>
      </w:pPr>
      <w:r>
        <w:rPr>
          <w:sz w:val="24"/>
        </w:rPr>
        <w:t xml:space="preserve">providers placing on the market or putting into service AI systems in the Union, irrespective of whether those providers are </w:t>
      </w:r>
      <w:r>
        <w:rPr>
          <w:b/>
          <w:sz w:val="24"/>
        </w:rPr>
        <w:t xml:space="preserve">physically present or </w:t>
      </w:r>
      <w:r>
        <w:rPr>
          <w:sz w:val="24"/>
        </w:rPr>
        <w:t>established within the Union or in a third country;</w:t>
      </w:r>
    </w:p>
    <w:p w14:paraId="3EFC3273" w14:textId="77777777" w:rsidR="00F769AC" w:rsidRDefault="00000000">
      <w:pPr>
        <w:pStyle w:val="ListParagraph"/>
        <w:numPr>
          <w:ilvl w:val="1"/>
          <w:numId w:val="102"/>
        </w:numPr>
        <w:tabs>
          <w:tab w:val="left" w:pos="1550"/>
        </w:tabs>
        <w:ind w:right="111"/>
        <w:jc w:val="both"/>
        <w:rPr>
          <w:sz w:val="24"/>
        </w:rPr>
      </w:pPr>
      <w:r>
        <w:rPr>
          <w:sz w:val="24"/>
        </w:rPr>
        <w:t xml:space="preserve">users of AI systems </w:t>
      </w:r>
      <w:r>
        <w:rPr>
          <w:b/>
          <w:sz w:val="24"/>
        </w:rPr>
        <w:t xml:space="preserve">who are physically present or established </w:t>
      </w:r>
      <w:r>
        <w:rPr>
          <w:strike/>
          <w:sz w:val="24"/>
        </w:rPr>
        <w:t>located</w:t>
      </w:r>
      <w:r>
        <w:rPr>
          <w:sz w:val="24"/>
        </w:rPr>
        <w:t xml:space="preserve"> within the </w:t>
      </w:r>
      <w:r>
        <w:rPr>
          <w:spacing w:val="-2"/>
          <w:sz w:val="24"/>
        </w:rPr>
        <w:t>Union;</w:t>
      </w:r>
    </w:p>
    <w:p w14:paraId="5DF54F64" w14:textId="77777777" w:rsidR="00F769AC" w:rsidRDefault="00000000">
      <w:pPr>
        <w:pStyle w:val="ListParagraph"/>
        <w:numPr>
          <w:ilvl w:val="1"/>
          <w:numId w:val="102"/>
        </w:numPr>
        <w:tabs>
          <w:tab w:val="left" w:pos="1550"/>
        </w:tabs>
        <w:ind w:right="113"/>
        <w:jc w:val="both"/>
        <w:rPr>
          <w:sz w:val="24"/>
        </w:rPr>
      </w:pPr>
      <w:r>
        <w:rPr>
          <w:sz w:val="24"/>
        </w:rPr>
        <w:t xml:space="preserve">providers and users of AI systems </w:t>
      </w:r>
      <w:r>
        <w:rPr>
          <w:strike/>
          <w:sz w:val="24"/>
        </w:rPr>
        <w:t>that</w:t>
      </w:r>
      <w:r>
        <w:rPr>
          <w:sz w:val="24"/>
        </w:rPr>
        <w:t xml:space="preserve"> </w:t>
      </w:r>
      <w:r>
        <w:rPr>
          <w:b/>
          <w:sz w:val="24"/>
        </w:rPr>
        <w:t xml:space="preserve">who are physically present or established </w:t>
      </w:r>
      <w:r>
        <w:rPr>
          <w:strike/>
          <w:sz w:val="24"/>
        </w:rPr>
        <w:t>located</w:t>
      </w:r>
      <w:r>
        <w:rPr>
          <w:sz w:val="24"/>
        </w:rPr>
        <w:t xml:space="preserve"> in a third country, where the output produced by the system is used in the </w:t>
      </w:r>
      <w:r>
        <w:rPr>
          <w:spacing w:val="-2"/>
          <w:sz w:val="24"/>
        </w:rPr>
        <w:t>Union;</w:t>
      </w:r>
    </w:p>
    <w:p w14:paraId="683284AB" w14:textId="77777777" w:rsidR="00F769AC" w:rsidRDefault="00000000">
      <w:pPr>
        <w:pStyle w:val="ListParagraph"/>
        <w:numPr>
          <w:ilvl w:val="1"/>
          <w:numId w:val="102"/>
        </w:numPr>
        <w:tabs>
          <w:tab w:val="left" w:pos="1549"/>
          <w:tab w:val="left" w:pos="1550"/>
        </w:tabs>
        <w:ind w:hanging="568"/>
        <w:rPr>
          <w:sz w:val="24"/>
        </w:rPr>
      </w:pPr>
      <w:r>
        <w:rPr>
          <w:b/>
          <w:sz w:val="24"/>
        </w:rPr>
        <w:t>importers</w:t>
      </w:r>
      <w:r>
        <w:rPr>
          <w:b/>
          <w:spacing w:val="-3"/>
          <w:sz w:val="24"/>
        </w:rPr>
        <w:t xml:space="preserve"> </w:t>
      </w:r>
      <w:r>
        <w:rPr>
          <w:b/>
          <w:sz w:val="24"/>
        </w:rPr>
        <w:t>and</w:t>
      </w:r>
      <w:r>
        <w:rPr>
          <w:b/>
          <w:spacing w:val="-2"/>
          <w:sz w:val="24"/>
        </w:rPr>
        <w:t xml:space="preserve"> </w:t>
      </w:r>
      <w:r>
        <w:rPr>
          <w:b/>
          <w:sz w:val="24"/>
        </w:rPr>
        <w:t>distributors</w:t>
      </w:r>
      <w:r>
        <w:rPr>
          <w:b/>
          <w:spacing w:val="-2"/>
          <w:sz w:val="24"/>
        </w:rPr>
        <w:t xml:space="preserve"> </w:t>
      </w:r>
      <w:r>
        <w:rPr>
          <w:b/>
          <w:sz w:val="24"/>
        </w:rPr>
        <w:t>of</w:t>
      </w:r>
      <w:r>
        <w:rPr>
          <w:b/>
          <w:spacing w:val="-1"/>
          <w:sz w:val="24"/>
        </w:rPr>
        <w:t xml:space="preserve"> </w:t>
      </w:r>
      <w:r>
        <w:rPr>
          <w:b/>
          <w:sz w:val="24"/>
        </w:rPr>
        <w:t>AI</w:t>
      </w:r>
      <w:r>
        <w:rPr>
          <w:b/>
          <w:spacing w:val="-2"/>
          <w:sz w:val="24"/>
        </w:rPr>
        <w:t xml:space="preserve"> systems;</w:t>
      </w:r>
    </w:p>
    <w:p w14:paraId="4AE2471E" w14:textId="77777777" w:rsidR="00F769AC" w:rsidRDefault="00000000">
      <w:pPr>
        <w:pStyle w:val="ListParagraph"/>
        <w:numPr>
          <w:ilvl w:val="1"/>
          <w:numId w:val="102"/>
        </w:numPr>
        <w:tabs>
          <w:tab w:val="left" w:pos="1550"/>
        </w:tabs>
        <w:spacing w:line="244" w:lineRule="auto"/>
        <w:ind w:right="118"/>
        <w:jc w:val="both"/>
        <w:rPr>
          <w:sz w:val="24"/>
        </w:rPr>
      </w:pPr>
      <w:r>
        <w:rPr>
          <w:b/>
          <w:sz w:val="24"/>
        </w:rPr>
        <w:t>product manufacturers placing on the market or putting into service an AI system together with their product and under their own name or trademark;</w:t>
      </w:r>
    </w:p>
    <w:p w14:paraId="65CF2622" w14:textId="77777777" w:rsidR="00F769AC" w:rsidRDefault="00000000">
      <w:pPr>
        <w:pStyle w:val="ListParagraph"/>
        <w:numPr>
          <w:ilvl w:val="1"/>
          <w:numId w:val="102"/>
        </w:numPr>
        <w:tabs>
          <w:tab w:val="left" w:pos="1549"/>
          <w:tab w:val="left" w:pos="1550"/>
        </w:tabs>
        <w:spacing w:before="234"/>
        <w:ind w:hanging="568"/>
        <w:rPr>
          <w:b/>
          <w:sz w:val="24"/>
        </w:rPr>
      </w:pPr>
      <w:r>
        <w:rPr>
          <w:b/>
          <w:sz w:val="24"/>
        </w:rPr>
        <w:t>authorised</w:t>
      </w:r>
      <w:r>
        <w:rPr>
          <w:b/>
          <w:spacing w:val="-5"/>
          <w:sz w:val="24"/>
        </w:rPr>
        <w:t xml:space="preserve"> </w:t>
      </w:r>
      <w:r>
        <w:rPr>
          <w:b/>
          <w:sz w:val="24"/>
        </w:rPr>
        <w:t>representatives</w:t>
      </w:r>
      <w:r>
        <w:rPr>
          <w:b/>
          <w:spacing w:val="-2"/>
          <w:sz w:val="24"/>
        </w:rPr>
        <w:t xml:space="preserve"> </w:t>
      </w:r>
      <w:r>
        <w:rPr>
          <w:b/>
          <w:sz w:val="24"/>
        </w:rPr>
        <w:t>of</w:t>
      </w:r>
      <w:r>
        <w:rPr>
          <w:b/>
          <w:spacing w:val="-2"/>
          <w:sz w:val="24"/>
        </w:rPr>
        <w:t xml:space="preserve"> </w:t>
      </w:r>
      <w:r>
        <w:rPr>
          <w:b/>
          <w:sz w:val="24"/>
        </w:rPr>
        <w:t>providers,</w:t>
      </w:r>
      <w:r>
        <w:rPr>
          <w:b/>
          <w:spacing w:val="-3"/>
          <w:sz w:val="24"/>
        </w:rPr>
        <w:t xml:space="preserve"> </w:t>
      </w:r>
      <w:r>
        <w:rPr>
          <w:b/>
          <w:sz w:val="24"/>
        </w:rPr>
        <w:t>which</w:t>
      </w:r>
      <w:r>
        <w:rPr>
          <w:b/>
          <w:spacing w:val="-3"/>
          <w:sz w:val="24"/>
        </w:rPr>
        <w:t xml:space="preserve"> </w:t>
      </w:r>
      <w:r>
        <w:rPr>
          <w:b/>
          <w:sz w:val="24"/>
        </w:rPr>
        <w:t>are</w:t>
      </w:r>
      <w:r>
        <w:rPr>
          <w:b/>
          <w:spacing w:val="-3"/>
          <w:sz w:val="24"/>
        </w:rPr>
        <w:t xml:space="preserve"> </w:t>
      </w:r>
      <w:r>
        <w:rPr>
          <w:b/>
          <w:sz w:val="24"/>
        </w:rPr>
        <w:t>established</w:t>
      </w:r>
      <w:r>
        <w:rPr>
          <w:b/>
          <w:spacing w:val="-2"/>
          <w:sz w:val="24"/>
        </w:rPr>
        <w:t xml:space="preserve"> </w:t>
      </w:r>
      <w:r>
        <w:rPr>
          <w:b/>
          <w:sz w:val="24"/>
        </w:rPr>
        <w:t>in</w:t>
      </w:r>
      <w:r>
        <w:rPr>
          <w:b/>
          <w:spacing w:val="-1"/>
          <w:sz w:val="24"/>
        </w:rPr>
        <w:t xml:space="preserve"> </w:t>
      </w:r>
      <w:r>
        <w:rPr>
          <w:b/>
          <w:sz w:val="24"/>
        </w:rPr>
        <w:t>the</w:t>
      </w:r>
      <w:r>
        <w:rPr>
          <w:b/>
          <w:spacing w:val="-2"/>
          <w:sz w:val="24"/>
        </w:rPr>
        <w:t xml:space="preserve"> Union;</w:t>
      </w:r>
    </w:p>
    <w:p w14:paraId="56F6D731" w14:textId="77777777" w:rsidR="00F769AC" w:rsidRDefault="00F769AC">
      <w:pPr>
        <w:rPr>
          <w:sz w:val="24"/>
        </w:rPr>
        <w:sectPr w:rsidR="00F769AC">
          <w:type w:val="continuous"/>
          <w:pgSz w:w="11910" w:h="16840"/>
          <w:pgMar w:top="680" w:right="1020" w:bottom="1320" w:left="1000" w:header="0" w:footer="1130" w:gutter="0"/>
          <w:cols w:space="720"/>
        </w:sectPr>
      </w:pPr>
    </w:p>
    <w:p w14:paraId="56AA61C5" w14:textId="77777777" w:rsidR="00F769AC" w:rsidRDefault="0056356B">
      <w:pPr>
        <w:pStyle w:val="ListParagraph"/>
        <w:numPr>
          <w:ilvl w:val="0"/>
          <w:numId w:val="102"/>
        </w:numPr>
        <w:tabs>
          <w:tab w:val="left" w:pos="982"/>
          <w:tab w:val="left" w:pos="983"/>
        </w:tabs>
        <w:spacing w:before="73"/>
        <w:ind w:right="111"/>
        <w:jc w:val="both"/>
        <w:rPr>
          <w:sz w:val="24"/>
        </w:rPr>
      </w:pPr>
      <w:r>
        <w:lastRenderedPageBreak/>
        <w:pict w14:anchorId="07902D9A">
          <v:rect id="docshape151" o:spid="_x0000_s2233" alt="" style="position:absolute;left:0;text-align:left;margin-left:308.7pt;margin-top:66.95pt;width:3.35pt;height:.6pt;z-index:-17679872;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AI systems classified as </w:t>
      </w:r>
      <w:r w:rsidR="00000000">
        <w:rPr>
          <w:sz w:val="24"/>
        </w:rPr>
        <w:t xml:space="preserve">high-risk AI </w:t>
      </w:r>
      <w:r w:rsidR="00000000">
        <w:rPr>
          <w:b/>
          <w:sz w:val="24"/>
        </w:rPr>
        <w:t>systems in accordance with Articles 6(1) and 6(2) related to products covered by Union harmonisation legislation listed in Annex</w:t>
      </w:r>
      <w:r w:rsidR="00000000">
        <w:rPr>
          <w:b/>
          <w:spacing w:val="40"/>
          <w:sz w:val="24"/>
        </w:rPr>
        <w:t xml:space="preserve"> </w:t>
      </w:r>
      <w:r w:rsidR="00000000">
        <w:rPr>
          <w:b/>
          <w:sz w:val="24"/>
        </w:rPr>
        <w:t xml:space="preserve">II, section B </w:t>
      </w:r>
      <w:r w:rsidR="00000000">
        <w:rPr>
          <w:strike/>
          <w:sz w:val="24"/>
        </w:rPr>
        <w:t>systems that are safety components of products or systems, or which are</w:t>
      </w:r>
      <w:r w:rsidR="00000000">
        <w:rPr>
          <w:sz w:val="24"/>
        </w:rPr>
        <w:t xml:space="preserve"> </w:t>
      </w:r>
      <w:r w:rsidR="00000000">
        <w:rPr>
          <w:strike/>
          <w:sz w:val="24"/>
        </w:rPr>
        <w:t>themselves products or</w:t>
      </w:r>
      <w:r w:rsidR="00000000">
        <w:rPr>
          <w:strike/>
          <w:spacing w:val="-1"/>
          <w:sz w:val="24"/>
        </w:rPr>
        <w:t xml:space="preserve"> </w:t>
      </w:r>
      <w:r w:rsidR="00000000">
        <w:rPr>
          <w:strike/>
          <w:sz w:val="24"/>
        </w:rPr>
        <w:t>systems,</w:t>
      </w:r>
      <w:r w:rsidR="00000000">
        <w:rPr>
          <w:sz w:val="24"/>
        </w:rPr>
        <w:t xml:space="preserve"> </w:t>
      </w:r>
      <w:r w:rsidR="00000000">
        <w:rPr>
          <w:strike/>
          <w:sz w:val="24"/>
        </w:rPr>
        <w:t>falling</w:t>
      </w:r>
      <w:r w:rsidR="00000000">
        <w:rPr>
          <w:strike/>
          <w:spacing w:val="-3"/>
          <w:sz w:val="24"/>
        </w:rPr>
        <w:t xml:space="preserve"> </w:t>
      </w:r>
      <w:r w:rsidR="00000000">
        <w:rPr>
          <w:strike/>
          <w:sz w:val="24"/>
        </w:rPr>
        <w:t>within the scope</w:t>
      </w:r>
      <w:r w:rsidR="00000000">
        <w:rPr>
          <w:strike/>
          <w:spacing w:val="-1"/>
          <w:sz w:val="24"/>
        </w:rPr>
        <w:t xml:space="preserve"> </w:t>
      </w:r>
      <w:r w:rsidR="00000000">
        <w:rPr>
          <w:strike/>
          <w:sz w:val="24"/>
        </w:rPr>
        <w:t>of</w:t>
      </w:r>
      <w:r w:rsidR="00000000">
        <w:rPr>
          <w:strike/>
          <w:spacing w:val="-1"/>
          <w:sz w:val="24"/>
        </w:rPr>
        <w:t xml:space="preserve"> </w:t>
      </w:r>
      <w:r w:rsidR="00000000">
        <w:rPr>
          <w:strike/>
          <w:sz w:val="24"/>
        </w:rPr>
        <w:t>the</w:t>
      </w:r>
      <w:r w:rsidR="00000000">
        <w:rPr>
          <w:strike/>
          <w:spacing w:val="-1"/>
          <w:sz w:val="24"/>
        </w:rPr>
        <w:t xml:space="preserve"> </w:t>
      </w:r>
      <w:r w:rsidR="00000000">
        <w:rPr>
          <w:strike/>
          <w:sz w:val="24"/>
        </w:rPr>
        <w:t>following</w:t>
      </w:r>
      <w:r w:rsidR="00000000">
        <w:rPr>
          <w:strike/>
          <w:spacing w:val="-3"/>
          <w:sz w:val="24"/>
        </w:rPr>
        <w:t xml:space="preserve"> </w:t>
      </w:r>
      <w:r w:rsidR="00000000">
        <w:rPr>
          <w:strike/>
          <w:sz w:val="24"/>
        </w:rPr>
        <w:t>acts</w:t>
      </w:r>
      <w:r w:rsidR="00000000">
        <w:rPr>
          <w:sz w:val="24"/>
        </w:rPr>
        <w:t xml:space="preserve"> only</w:t>
      </w:r>
      <w:r w:rsidR="00000000">
        <w:rPr>
          <w:spacing w:val="-5"/>
          <w:sz w:val="24"/>
        </w:rPr>
        <w:t xml:space="preserve"> </w:t>
      </w:r>
      <w:r w:rsidR="00000000">
        <w:rPr>
          <w:sz w:val="24"/>
        </w:rPr>
        <w:t>Article</w:t>
      </w:r>
      <w:r w:rsidR="00000000">
        <w:rPr>
          <w:b/>
          <w:strike/>
          <w:sz w:val="24"/>
        </w:rPr>
        <w:t>s</w:t>
      </w:r>
      <w:r w:rsidR="00000000">
        <w:rPr>
          <w:b/>
          <w:sz w:val="24"/>
        </w:rPr>
        <w:t xml:space="preserve"> </w:t>
      </w:r>
      <w:r w:rsidR="00000000">
        <w:rPr>
          <w:b/>
          <w:strike/>
          <w:sz w:val="24"/>
        </w:rPr>
        <w:t>53 and</w:t>
      </w:r>
      <w:r w:rsidR="00000000">
        <w:rPr>
          <w:b/>
          <w:sz w:val="24"/>
        </w:rPr>
        <w:t xml:space="preserve"> </w:t>
      </w:r>
      <w:r w:rsidR="00000000">
        <w:rPr>
          <w:sz w:val="24"/>
        </w:rPr>
        <w:t>84 of this Regulation shall apply</w:t>
      </w:r>
      <w:r w:rsidR="00000000">
        <w:rPr>
          <w:b/>
          <w:sz w:val="24"/>
        </w:rPr>
        <w:t>.</w:t>
      </w:r>
      <w:r w:rsidR="00000000">
        <w:rPr>
          <w:sz w:val="24"/>
        </w:rPr>
        <w:t>:</w:t>
      </w:r>
      <w:r w:rsidR="00000000">
        <w:rPr>
          <w:b/>
          <w:sz w:val="24"/>
        </w:rPr>
        <w:t>. Article 53 shall apply only insofar as the requirements for high-risk AI systems under this Regulation have been integrated under that Union harmonisation legislation.</w:t>
      </w:r>
    </w:p>
    <w:p w14:paraId="780C72CE" w14:textId="77777777" w:rsidR="00F769AC" w:rsidRDefault="00000000">
      <w:pPr>
        <w:pStyle w:val="ListParagraph"/>
        <w:numPr>
          <w:ilvl w:val="1"/>
          <w:numId w:val="102"/>
        </w:numPr>
        <w:tabs>
          <w:tab w:val="left" w:pos="1549"/>
          <w:tab w:val="left" w:pos="1550"/>
        </w:tabs>
        <w:ind w:hanging="568"/>
        <w:rPr>
          <w:sz w:val="24"/>
        </w:rPr>
      </w:pPr>
      <w:r>
        <w:rPr>
          <w:strike/>
          <w:sz w:val="24"/>
        </w:rPr>
        <w:t>Regulation</w:t>
      </w:r>
      <w:r>
        <w:rPr>
          <w:strike/>
          <w:spacing w:val="-2"/>
          <w:sz w:val="24"/>
        </w:rPr>
        <w:t xml:space="preserve"> </w:t>
      </w:r>
      <w:r>
        <w:rPr>
          <w:strike/>
          <w:sz w:val="24"/>
        </w:rPr>
        <w:t>(EC)</w:t>
      </w:r>
      <w:r>
        <w:rPr>
          <w:strike/>
          <w:spacing w:val="-2"/>
          <w:sz w:val="24"/>
        </w:rPr>
        <w:t xml:space="preserve"> 300/2008;</w:t>
      </w:r>
    </w:p>
    <w:p w14:paraId="79E01ACB" w14:textId="77777777" w:rsidR="00F769AC" w:rsidRDefault="00000000">
      <w:pPr>
        <w:pStyle w:val="ListParagraph"/>
        <w:numPr>
          <w:ilvl w:val="1"/>
          <w:numId w:val="102"/>
        </w:numPr>
        <w:tabs>
          <w:tab w:val="left" w:pos="1549"/>
          <w:tab w:val="left" w:pos="1550"/>
        </w:tabs>
        <w:ind w:hanging="568"/>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167/2013;</w:t>
      </w:r>
    </w:p>
    <w:p w14:paraId="735643BF" w14:textId="77777777" w:rsidR="00F769AC" w:rsidRDefault="00000000">
      <w:pPr>
        <w:pStyle w:val="ListParagraph"/>
        <w:numPr>
          <w:ilvl w:val="1"/>
          <w:numId w:val="102"/>
        </w:numPr>
        <w:tabs>
          <w:tab w:val="left" w:pos="1549"/>
          <w:tab w:val="left" w:pos="1550"/>
        </w:tabs>
        <w:ind w:hanging="568"/>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168/2013;</w:t>
      </w:r>
    </w:p>
    <w:p w14:paraId="60F6FD38" w14:textId="77777777" w:rsidR="00F769AC" w:rsidRDefault="00000000">
      <w:pPr>
        <w:pStyle w:val="ListParagraph"/>
        <w:numPr>
          <w:ilvl w:val="1"/>
          <w:numId w:val="102"/>
        </w:numPr>
        <w:tabs>
          <w:tab w:val="left" w:pos="1549"/>
          <w:tab w:val="left" w:pos="1550"/>
        </w:tabs>
        <w:spacing w:before="1"/>
        <w:ind w:hanging="568"/>
        <w:rPr>
          <w:sz w:val="24"/>
        </w:rPr>
      </w:pPr>
      <w:r>
        <w:rPr>
          <w:strike/>
          <w:sz w:val="24"/>
        </w:rPr>
        <w:t>Directive</w:t>
      </w:r>
      <w:r>
        <w:rPr>
          <w:strike/>
          <w:spacing w:val="-7"/>
          <w:sz w:val="24"/>
        </w:rPr>
        <w:t xml:space="preserve"> </w:t>
      </w:r>
      <w:r>
        <w:rPr>
          <w:strike/>
          <w:spacing w:val="-2"/>
          <w:sz w:val="24"/>
        </w:rPr>
        <w:t>2014/90/EU;</w:t>
      </w:r>
    </w:p>
    <w:p w14:paraId="5B2474A9" w14:textId="77777777" w:rsidR="00F769AC" w:rsidRDefault="00000000">
      <w:pPr>
        <w:pStyle w:val="ListParagraph"/>
        <w:numPr>
          <w:ilvl w:val="1"/>
          <w:numId w:val="102"/>
        </w:numPr>
        <w:tabs>
          <w:tab w:val="left" w:pos="1549"/>
          <w:tab w:val="left" w:pos="1550"/>
        </w:tabs>
        <w:spacing w:before="1"/>
        <w:ind w:hanging="568"/>
        <w:rPr>
          <w:sz w:val="24"/>
        </w:rPr>
      </w:pPr>
      <w:r>
        <w:rPr>
          <w:strike/>
          <w:sz w:val="24"/>
        </w:rPr>
        <w:t>Directive</w:t>
      </w:r>
      <w:r>
        <w:rPr>
          <w:strike/>
          <w:spacing w:val="-5"/>
          <w:sz w:val="24"/>
        </w:rPr>
        <w:t xml:space="preserve"> </w:t>
      </w:r>
      <w:r>
        <w:rPr>
          <w:strike/>
          <w:sz w:val="24"/>
        </w:rPr>
        <w:t>(EU)</w:t>
      </w:r>
      <w:r>
        <w:rPr>
          <w:strike/>
          <w:spacing w:val="-4"/>
          <w:sz w:val="24"/>
        </w:rPr>
        <w:t xml:space="preserve"> </w:t>
      </w:r>
      <w:r>
        <w:rPr>
          <w:strike/>
          <w:spacing w:val="-2"/>
          <w:sz w:val="24"/>
        </w:rPr>
        <w:t>2016/797;</w:t>
      </w:r>
    </w:p>
    <w:p w14:paraId="2B1B577C" w14:textId="77777777" w:rsidR="00F769AC" w:rsidRDefault="00000000">
      <w:pPr>
        <w:pStyle w:val="ListParagraph"/>
        <w:numPr>
          <w:ilvl w:val="1"/>
          <w:numId w:val="102"/>
        </w:numPr>
        <w:tabs>
          <w:tab w:val="left" w:pos="1549"/>
          <w:tab w:val="left" w:pos="1550"/>
        </w:tabs>
        <w:spacing w:before="1"/>
        <w:ind w:hanging="568"/>
        <w:rPr>
          <w:sz w:val="24"/>
        </w:rPr>
      </w:pPr>
      <w:r>
        <w:rPr>
          <w:strike/>
          <w:sz w:val="24"/>
        </w:rPr>
        <w:t>Regulation</w:t>
      </w:r>
      <w:r>
        <w:rPr>
          <w:strike/>
          <w:spacing w:val="-2"/>
          <w:sz w:val="24"/>
        </w:rPr>
        <w:t xml:space="preserve"> </w:t>
      </w:r>
      <w:r>
        <w:rPr>
          <w:strike/>
          <w:sz w:val="24"/>
        </w:rPr>
        <w:t>(EU)</w:t>
      </w:r>
      <w:r>
        <w:rPr>
          <w:strike/>
          <w:spacing w:val="-1"/>
          <w:sz w:val="24"/>
        </w:rPr>
        <w:t xml:space="preserve"> </w:t>
      </w:r>
      <w:r>
        <w:rPr>
          <w:strike/>
          <w:spacing w:val="-2"/>
          <w:sz w:val="24"/>
        </w:rPr>
        <w:t>2018/858;</w:t>
      </w:r>
    </w:p>
    <w:p w14:paraId="0C674BC4" w14:textId="77777777" w:rsidR="00F769AC" w:rsidRDefault="00000000">
      <w:pPr>
        <w:pStyle w:val="ListParagraph"/>
        <w:numPr>
          <w:ilvl w:val="1"/>
          <w:numId w:val="102"/>
        </w:numPr>
        <w:tabs>
          <w:tab w:val="left" w:pos="1549"/>
          <w:tab w:val="left" w:pos="1550"/>
        </w:tabs>
        <w:spacing w:before="1"/>
        <w:ind w:hanging="568"/>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2018/1139;</w:t>
      </w:r>
    </w:p>
    <w:p w14:paraId="2EC1F8CC" w14:textId="77777777" w:rsidR="00F769AC" w:rsidRDefault="00000000">
      <w:pPr>
        <w:pStyle w:val="ListParagraph"/>
        <w:numPr>
          <w:ilvl w:val="1"/>
          <w:numId w:val="102"/>
        </w:numPr>
        <w:tabs>
          <w:tab w:val="left" w:pos="1549"/>
          <w:tab w:val="left" w:pos="1550"/>
        </w:tabs>
        <w:ind w:hanging="568"/>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2019/2144.</w:t>
      </w:r>
    </w:p>
    <w:p w14:paraId="59578B56" w14:textId="77777777" w:rsidR="00F769AC" w:rsidRDefault="00000000">
      <w:pPr>
        <w:pStyle w:val="ListParagraph"/>
        <w:numPr>
          <w:ilvl w:val="0"/>
          <w:numId w:val="102"/>
        </w:numPr>
        <w:tabs>
          <w:tab w:val="left" w:pos="982"/>
          <w:tab w:val="left" w:pos="983"/>
        </w:tabs>
        <w:ind w:right="108"/>
        <w:jc w:val="both"/>
        <w:rPr>
          <w:sz w:val="24"/>
        </w:rPr>
      </w:pPr>
      <w:r>
        <w:rPr>
          <w:sz w:val="24"/>
        </w:rPr>
        <w:t xml:space="preserve">This Regulation shall not apply to AI systems </w:t>
      </w:r>
      <w:r>
        <w:rPr>
          <w:b/>
          <w:sz w:val="24"/>
        </w:rPr>
        <w:t xml:space="preserve">if and insofar </w:t>
      </w:r>
      <w:r>
        <w:rPr>
          <w:strike/>
          <w:sz w:val="24"/>
        </w:rPr>
        <w:t>developed</w:t>
      </w:r>
      <w:r>
        <w:rPr>
          <w:sz w:val="24"/>
        </w:rPr>
        <w:t xml:space="preserve"> </w:t>
      </w:r>
      <w:r>
        <w:rPr>
          <w:b/>
          <w:sz w:val="24"/>
        </w:rPr>
        <w:t xml:space="preserve">placed on the market, </w:t>
      </w:r>
      <w:r>
        <w:rPr>
          <w:b/>
          <w:strike/>
          <w:sz w:val="24"/>
        </w:rPr>
        <w:t>or</w:t>
      </w:r>
      <w:r>
        <w:rPr>
          <w:b/>
          <w:sz w:val="24"/>
        </w:rPr>
        <w:t xml:space="preserve"> put into service, or used with or without modification of such systems </w:t>
      </w:r>
      <w:r>
        <w:rPr>
          <w:strike/>
          <w:sz w:val="24"/>
        </w:rPr>
        <w:t>or</w:t>
      </w:r>
      <w:r>
        <w:rPr>
          <w:sz w:val="24"/>
        </w:rPr>
        <w:t xml:space="preserve"> </w:t>
      </w:r>
      <w:r>
        <w:rPr>
          <w:strike/>
          <w:sz w:val="24"/>
        </w:rPr>
        <w:t>used</w:t>
      </w:r>
      <w:r>
        <w:rPr>
          <w:sz w:val="24"/>
        </w:rPr>
        <w:t xml:space="preserve"> </w:t>
      </w:r>
      <w:r>
        <w:rPr>
          <w:b/>
          <w:strike/>
          <w:sz w:val="24"/>
        </w:rPr>
        <w:t>[</w:t>
      </w:r>
      <w:r>
        <w:rPr>
          <w:strike/>
          <w:sz w:val="24"/>
        </w:rPr>
        <w:t>exclusively</w:t>
      </w:r>
      <w:r>
        <w:rPr>
          <w:b/>
          <w:strike/>
          <w:sz w:val="24"/>
        </w:rPr>
        <w:t>]</w:t>
      </w:r>
      <w:r>
        <w:rPr>
          <w:b/>
          <w:sz w:val="24"/>
        </w:rPr>
        <w:t xml:space="preserve"> </w:t>
      </w:r>
      <w:r>
        <w:rPr>
          <w:sz w:val="24"/>
        </w:rPr>
        <w:t xml:space="preserve">for </w:t>
      </w:r>
      <w:r>
        <w:rPr>
          <w:b/>
          <w:sz w:val="24"/>
        </w:rPr>
        <w:t xml:space="preserve">the purpose of activities which fall outside the scope of Union law, and in any event activities concerning </w:t>
      </w:r>
      <w:r>
        <w:rPr>
          <w:sz w:val="24"/>
        </w:rPr>
        <w:t>military</w:t>
      </w:r>
      <w:r>
        <w:rPr>
          <w:b/>
          <w:sz w:val="24"/>
        </w:rPr>
        <w:t xml:space="preserve">, defence or national security </w:t>
      </w:r>
      <w:r>
        <w:rPr>
          <w:strike/>
          <w:sz w:val="24"/>
        </w:rPr>
        <w:t>purposes</w:t>
      </w:r>
      <w:r>
        <w:rPr>
          <w:b/>
          <w:sz w:val="24"/>
        </w:rPr>
        <w:t>, regardless of the type of entity carrying out those activities</w:t>
      </w:r>
      <w:r>
        <w:rPr>
          <w:sz w:val="24"/>
        </w:rPr>
        <w:t>.</w:t>
      </w:r>
    </w:p>
    <w:p w14:paraId="0E893557" w14:textId="77777777" w:rsidR="00F769AC" w:rsidRDefault="00F769AC">
      <w:pPr>
        <w:pStyle w:val="BodyText"/>
        <w:spacing w:before="3"/>
        <w:rPr>
          <w:sz w:val="21"/>
        </w:rPr>
      </w:pPr>
    </w:p>
    <w:p w14:paraId="40D00EF1" w14:textId="77777777" w:rsidR="00F769AC" w:rsidRDefault="00000000">
      <w:pPr>
        <w:spacing w:before="1"/>
        <w:ind w:left="982" w:right="112"/>
        <w:jc w:val="both"/>
        <w:rPr>
          <w:b/>
          <w:sz w:val="24"/>
        </w:rPr>
      </w:pPr>
      <w:r>
        <w:rPr>
          <w:b/>
          <w:sz w:val="24"/>
        </w:rPr>
        <w:t>In addition, this Regulation shall not apply to AI systems which are not placed on the market or put into service in the Union, where the output is used in the Union for the purpose of activities which fall outside the scope of Union law, and in any event activities concerning military, defence or national security, regardless of the type of entity carrying out those activities.</w:t>
      </w:r>
    </w:p>
    <w:p w14:paraId="2E469DC3" w14:textId="77777777" w:rsidR="00F769AC" w:rsidRDefault="00000000">
      <w:pPr>
        <w:tabs>
          <w:tab w:val="left" w:pos="982"/>
        </w:tabs>
        <w:ind w:left="132"/>
        <w:rPr>
          <w:b/>
          <w:sz w:val="24"/>
        </w:rPr>
      </w:pPr>
      <w:r>
        <w:rPr>
          <w:b/>
          <w:strike/>
          <w:spacing w:val="-5"/>
          <w:sz w:val="24"/>
        </w:rPr>
        <w:t>3a.</w:t>
      </w:r>
      <w:r>
        <w:rPr>
          <w:b/>
          <w:strike/>
          <w:sz w:val="24"/>
        </w:rPr>
        <w:tab/>
        <w:t>Entities</w:t>
      </w:r>
      <w:r>
        <w:rPr>
          <w:b/>
          <w:strike/>
          <w:spacing w:val="41"/>
          <w:sz w:val="24"/>
        </w:rPr>
        <w:t xml:space="preserve"> </w:t>
      </w:r>
      <w:r>
        <w:rPr>
          <w:b/>
          <w:strike/>
          <w:sz w:val="24"/>
        </w:rPr>
        <w:t>carrying</w:t>
      </w:r>
      <w:r>
        <w:rPr>
          <w:b/>
          <w:strike/>
          <w:spacing w:val="44"/>
          <w:sz w:val="24"/>
        </w:rPr>
        <w:t xml:space="preserve"> </w:t>
      </w:r>
      <w:r>
        <w:rPr>
          <w:b/>
          <w:strike/>
          <w:sz w:val="24"/>
        </w:rPr>
        <w:t>out</w:t>
      </w:r>
      <w:r>
        <w:rPr>
          <w:b/>
          <w:strike/>
          <w:spacing w:val="42"/>
          <w:sz w:val="24"/>
        </w:rPr>
        <w:t xml:space="preserve"> </w:t>
      </w:r>
      <w:r>
        <w:rPr>
          <w:b/>
          <w:strike/>
          <w:sz w:val="24"/>
        </w:rPr>
        <w:t>activities</w:t>
      </w:r>
      <w:r>
        <w:rPr>
          <w:b/>
          <w:strike/>
          <w:spacing w:val="44"/>
          <w:sz w:val="24"/>
        </w:rPr>
        <w:t xml:space="preserve"> </w:t>
      </w:r>
      <w:r>
        <w:rPr>
          <w:b/>
          <w:strike/>
          <w:sz w:val="24"/>
        </w:rPr>
        <w:t>referred</w:t>
      </w:r>
      <w:r>
        <w:rPr>
          <w:b/>
          <w:strike/>
          <w:spacing w:val="48"/>
          <w:sz w:val="24"/>
        </w:rPr>
        <w:t xml:space="preserve"> </w:t>
      </w:r>
      <w:r>
        <w:rPr>
          <w:b/>
          <w:strike/>
          <w:sz w:val="24"/>
        </w:rPr>
        <w:t>to</w:t>
      </w:r>
      <w:r>
        <w:rPr>
          <w:b/>
          <w:strike/>
          <w:spacing w:val="42"/>
          <w:sz w:val="24"/>
        </w:rPr>
        <w:t xml:space="preserve"> </w:t>
      </w:r>
      <w:r>
        <w:rPr>
          <w:b/>
          <w:strike/>
          <w:sz w:val="24"/>
        </w:rPr>
        <w:t>in</w:t>
      </w:r>
      <w:r>
        <w:rPr>
          <w:b/>
          <w:strike/>
          <w:spacing w:val="45"/>
          <w:sz w:val="24"/>
        </w:rPr>
        <w:t xml:space="preserve"> </w:t>
      </w:r>
      <w:r>
        <w:rPr>
          <w:b/>
          <w:strike/>
          <w:sz w:val="24"/>
        </w:rPr>
        <w:t>paragraph</w:t>
      </w:r>
      <w:r>
        <w:rPr>
          <w:b/>
          <w:strike/>
          <w:spacing w:val="44"/>
          <w:sz w:val="24"/>
        </w:rPr>
        <w:t xml:space="preserve"> </w:t>
      </w:r>
      <w:r>
        <w:rPr>
          <w:b/>
          <w:strike/>
          <w:sz w:val="24"/>
        </w:rPr>
        <w:t>3,</w:t>
      </w:r>
      <w:r>
        <w:rPr>
          <w:b/>
          <w:strike/>
          <w:spacing w:val="44"/>
          <w:sz w:val="24"/>
        </w:rPr>
        <w:t xml:space="preserve"> </w:t>
      </w:r>
      <w:r>
        <w:rPr>
          <w:b/>
          <w:strike/>
          <w:sz w:val="24"/>
        </w:rPr>
        <w:t>shall</w:t>
      </w:r>
      <w:r>
        <w:rPr>
          <w:b/>
          <w:strike/>
          <w:spacing w:val="42"/>
          <w:sz w:val="24"/>
        </w:rPr>
        <w:t xml:space="preserve"> </w:t>
      </w:r>
      <w:r>
        <w:rPr>
          <w:b/>
          <w:strike/>
          <w:sz w:val="24"/>
        </w:rPr>
        <w:t>not</w:t>
      </w:r>
      <w:r>
        <w:rPr>
          <w:b/>
          <w:strike/>
          <w:spacing w:val="42"/>
          <w:sz w:val="24"/>
        </w:rPr>
        <w:t xml:space="preserve"> </w:t>
      </w:r>
      <w:r>
        <w:rPr>
          <w:b/>
          <w:strike/>
          <w:sz w:val="24"/>
        </w:rPr>
        <w:t>be</w:t>
      </w:r>
      <w:r>
        <w:rPr>
          <w:b/>
          <w:strike/>
          <w:spacing w:val="43"/>
          <w:sz w:val="24"/>
        </w:rPr>
        <w:t xml:space="preserve"> </w:t>
      </w:r>
      <w:r>
        <w:rPr>
          <w:b/>
          <w:strike/>
          <w:sz w:val="24"/>
        </w:rPr>
        <w:t>subject</w:t>
      </w:r>
      <w:r>
        <w:rPr>
          <w:b/>
          <w:strike/>
          <w:spacing w:val="43"/>
          <w:sz w:val="24"/>
        </w:rPr>
        <w:t xml:space="preserve"> </w:t>
      </w:r>
      <w:r>
        <w:rPr>
          <w:b/>
          <w:strike/>
          <w:spacing w:val="-5"/>
          <w:sz w:val="24"/>
        </w:rPr>
        <w:t>to</w:t>
      </w:r>
    </w:p>
    <w:p w14:paraId="661F17A1" w14:textId="77777777" w:rsidR="00F769AC" w:rsidRDefault="00000000">
      <w:pPr>
        <w:ind w:left="982"/>
        <w:rPr>
          <w:b/>
          <w:sz w:val="24"/>
        </w:rPr>
      </w:pPr>
      <w:r>
        <w:rPr>
          <w:b/>
          <w:strike/>
          <w:sz w:val="24"/>
        </w:rPr>
        <w:t>user’s</w:t>
      </w:r>
      <w:r>
        <w:rPr>
          <w:b/>
          <w:strike/>
          <w:spacing w:val="-2"/>
          <w:sz w:val="24"/>
        </w:rPr>
        <w:t xml:space="preserve"> </w:t>
      </w:r>
      <w:r>
        <w:rPr>
          <w:b/>
          <w:strike/>
          <w:sz w:val="24"/>
        </w:rPr>
        <w:t>obligations</w:t>
      </w:r>
      <w:r>
        <w:rPr>
          <w:b/>
          <w:strike/>
          <w:spacing w:val="-2"/>
          <w:sz w:val="24"/>
        </w:rPr>
        <w:t xml:space="preserve"> </w:t>
      </w:r>
      <w:r>
        <w:rPr>
          <w:b/>
          <w:strike/>
          <w:sz w:val="24"/>
        </w:rPr>
        <w:t>provided</w:t>
      </w:r>
      <w:r>
        <w:rPr>
          <w:b/>
          <w:strike/>
          <w:spacing w:val="-1"/>
          <w:sz w:val="24"/>
        </w:rPr>
        <w:t xml:space="preserve"> </w:t>
      </w:r>
      <w:r>
        <w:rPr>
          <w:b/>
          <w:strike/>
          <w:sz w:val="24"/>
        </w:rPr>
        <w:t>for</w:t>
      </w:r>
      <w:r>
        <w:rPr>
          <w:b/>
          <w:strike/>
          <w:spacing w:val="-3"/>
          <w:sz w:val="24"/>
        </w:rPr>
        <w:t xml:space="preserve"> </w:t>
      </w:r>
      <w:r>
        <w:rPr>
          <w:b/>
          <w:strike/>
          <w:sz w:val="24"/>
        </w:rPr>
        <w:t>in this</w:t>
      </w:r>
      <w:r>
        <w:rPr>
          <w:b/>
          <w:strike/>
          <w:spacing w:val="-1"/>
          <w:sz w:val="24"/>
        </w:rPr>
        <w:t xml:space="preserve"> </w:t>
      </w:r>
      <w:r>
        <w:rPr>
          <w:b/>
          <w:strike/>
          <w:spacing w:val="-2"/>
          <w:sz w:val="24"/>
        </w:rPr>
        <w:t>Regulation.</w:t>
      </w:r>
    </w:p>
    <w:p w14:paraId="45A86865" w14:textId="77777777" w:rsidR="00F769AC" w:rsidRDefault="00000000">
      <w:pPr>
        <w:pStyle w:val="ListParagraph"/>
        <w:numPr>
          <w:ilvl w:val="0"/>
          <w:numId w:val="102"/>
        </w:numPr>
        <w:tabs>
          <w:tab w:val="left" w:pos="982"/>
          <w:tab w:val="left" w:pos="983"/>
        </w:tabs>
        <w:ind w:right="114"/>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3AAF7BD4" w14:textId="77777777" w:rsidR="00F769AC" w:rsidRDefault="00000000">
      <w:pPr>
        <w:pStyle w:val="ListParagraph"/>
        <w:numPr>
          <w:ilvl w:val="0"/>
          <w:numId w:val="102"/>
        </w:numPr>
        <w:tabs>
          <w:tab w:val="left" w:pos="982"/>
          <w:tab w:val="left" w:pos="983"/>
        </w:tabs>
        <w:ind w:right="113"/>
        <w:jc w:val="both"/>
        <w:rPr>
          <w:sz w:val="24"/>
        </w:rPr>
      </w:pPr>
      <w:r>
        <w:rPr>
          <w:sz w:val="24"/>
        </w:rPr>
        <w:t>This Regulation shall not affect the application of the provisions on the liability of intermediary service providers set out in Chapter II, Section</w:t>
      </w:r>
      <w:r>
        <w:rPr>
          <w:spacing w:val="18"/>
          <w:sz w:val="24"/>
        </w:rPr>
        <w:t xml:space="preserve"> </w:t>
      </w:r>
      <w:r>
        <w:rPr>
          <w:strike/>
          <w:sz w:val="24"/>
        </w:rPr>
        <w:t>IV</w:t>
      </w:r>
      <w:r>
        <w:rPr>
          <w:b/>
          <w:sz w:val="24"/>
        </w:rPr>
        <w:t xml:space="preserve">4 </w:t>
      </w:r>
      <w:r>
        <w:rPr>
          <w:sz w:val="24"/>
        </w:rPr>
        <w:t>of Directive 2000/31/EC</w:t>
      </w:r>
    </w:p>
    <w:p w14:paraId="792E4024" w14:textId="77777777" w:rsidR="00F769AC" w:rsidRDefault="00F769AC">
      <w:pPr>
        <w:jc w:val="both"/>
        <w:rPr>
          <w:sz w:val="24"/>
        </w:rPr>
        <w:sectPr w:rsidR="00F769AC">
          <w:pgSz w:w="11910" w:h="16840"/>
          <w:pgMar w:top="1460" w:right="1020" w:bottom="1320" w:left="1000" w:header="0" w:footer="1130" w:gutter="0"/>
          <w:cols w:space="720"/>
        </w:sectPr>
      </w:pPr>
    </w:p>
    <w:p w14:paraId="7E5F93E5" w14:textId="77777777" w:rsidR="00F769AC" w:rsidRDefault="00000000">
      <w:pPr>
        <w:spacing w:before="97"/>
        <w:ind w:left="982" w:right="109"/>
        <w:jc w:val="both"/>
        <w:rPr>
          <w:sz w:val="24"/>
        </w:rPr>
      </w:pPr>
      <w:r>
        <w:rPr>
          <w:sz w:val="24"/>
        </w:rPr>
        <w:lastRenderedPageBreak/>
        <w:t>of the European Parliament and of the Council</w:t>
      </w:r>
      <w:r>
        <w:rPr>
          <w:sz w:val="24"/>
          <w:vertAlign w:val="superscript"/>
        </w:rPr>
        <w:t>31</w:t>
      </w:r>
      <w:r>
        <w:rPr>
          <w:sz w:val="24"/>
        </w:rPr>
        <w:t xml:space="preserve"> [</w:t>
      </w:r>
      <w:r>
        <w:rPr>
          <w:i/>
          <w:sz w:val="24"/>
        </w:rPr>
        <w:t>as to be replaced by the corresponding provisions of the Digital Services Act</w:t>
      </w:r>
      <w:r>
        <w:rPr>
          <w:sz w:val="24"/>
        </w:rPr>
        <w:t>].</w:t>
      </w:r>
    </w:p>
    <w:p w14:paraId="33B9AAE8" w14:textId="77777777" w:rsidR="00F769AC" w:rsidRDefault="00000000">
      <w:pPr>
        <w:pStyle w:val="ListParagraph"/>
        <w:numPr>
          <w:ilvl w:val="0"/>
          <w:numId w:val="102"/>
        </w:numPr>
        <w:tabs>
          <w:tab w:val="left" w:pos="854"/>
        </w:tabs>
        <w:spacing w:before="125"/>
        <w:ind w:left="853" w:right="116" w:hanging="721"/>
        <w:jc w:val="both"/>
        <w:rPr>
          <w:b/>
          <w:sz w:val="24"/>
        </w:rPr>
      </w:pPr>
      <w:r>
        <w:rPr>
          <w:b/>
          <w:sz w:val="24"/>
        </w:rPr>
        <w:t xml:space="preserve">This Regulation shall not apply to AI systems, including their output, specifically developed and put into service for the sole purpose of scientific research and </w:t>
      </w:r>
      <w:r>
        <w:rPr>
          <w:b/>
          <w:spacing w:val="-2"/>
          <w:sz w:val="24"/>
        </w:rPr>
        <w:t>development.</w:t>
      </w:r>
    </w:p>
    <w:p w14:paraId="74DE63B7" w14:textId="77777777" w:rsidR="00F769AC" w:rsidRDefault="00000000">
      <w:pPr>
        <w:pStyle w:val="ListParagraph"/>
        <w:numPr>
          <w:ilvl w:val="0"/>
          <w:numId w:val="102"/>
        </w:numPr>
        <w:tabs>
          <w:tab w:val="left" w:pos="854"/>
        </w:tabs>
        <w:spacing w:before="116" w:line="242" w:lineRule="auto"/>
        <w:ind w:left="853" w:right="114" w:hanging="721"/>
        <w:jc w:val="both"/>
        <w:rPr>
          <w:sz w:val="24"/>
        </w:rPr>
      </w:pPr>
      <w:r>
        <w:rPr>
          <w:b/>
          <w:sz w:val="24"/>
        </w:rPr>
        <w:t xml:space="preserve">This Regulation shall not apply to </w:t>
      </w:r>
      <w:r>
        <w:rPr>
          <w:b/>
          <w:strike/>
          <w:sz w:val="24"/>
        </w:rPr>
        <w:t>affect</w:t>
      </w:r>
      <w:r>
        <w:rPr>
          <w:b/>
          <w:sz w:val="24"/>
        </w:rPr>
        <w:t xml:space="preserve"> any research and development activity regarding AI systems</w:t>
      </w:r>
      <w:r>
        <w:rPr>
          <w:rFonts w:ascii="TimesNewRomanPS-BoldItalicMT"/>
          <w:b/>
          <w:i/>
          <w:sz w:val="24"/>
        </w:rPr>
        <w:t xml:space="preserve">. </w:t>
      </w:r>
      <w:r>
        <w:rPr>
          <w:b/>
          <w:strike/>
          <w:sz w:val="24"/>
        </w:rPr>
        <w:t>in so far as such activity does not lead to or entail placing an AI</w:t>
      </w:r>
      <w:r>
        <w:rPr>
          <w:b/>
          <w:sz w:val="24"/>
        </w:rPr>
        <w:t xml:space="preserve"> </w:t>
      </w:r>
      <w:r>
        <w:rPr>
          <w:b/>
          <w:strike/>
          <w:sz w:val="24"/>
        </w:rPr>
        <w:t>system on the market or putting it into service</w:t>
      </w:r>
      <w:r>
        <w:rPr>
          <w:b/>
          <w:sz w:val="24"/>
        </w:rPr>
        <w:t>.</w:t>
      </w:r>
    </w:p>
    <w:p w14:paraId="12A450BB" w14:textId="77777777" w:rsidR="00F769AC" w:rsidRDefault="00000000">
      <w:pPr>
        <w:pStyle w:val="ListParagraph"/>
        <w:numPr>
          <w:ilvl w:val="0"/>
          <w:numId w:val="102"/>
        </w:numPr>
        <w:tabs>
          <w:tab w:val="left" w:pos="854"/>
        </w:tabs>
        <w:spacing w:before="116"/>
        <w:ind w:left="853" w:right="108" w:hanging="721"/>
        <w:jc w:val="both"/>
        <w:rPr>
          <w:b/>
          <w:sz w:val="24"/>
        </w:rPr>
      </w:pPr>
      <w:r>
        <w:rPr>
          <w:b/>
          <w:sz w:val="24"/>
        </w:rPr>
        <w:t xml:space="preserve">This Regulation shall not apply to obligations of users who are natural persons using AI systems in the course of a purely personal non-professional activity, except Article </w:t>
      </w:r>
      <w:r>
        <w:rPr>
          <w:b/>
          <w:spacing w:val="-4"/>
          <w:sz w:val="24"/>
        </w:rPr>
        <w:t>52.</w:t>
      </w:r>
    </w:p>
    <w:p w14:paraId="44B9C31E" w14:textId="77777777" w:rsidR="00F769AC" w:rsidRDefault="00F769AC">
      <w:pPr>
        <w:pStyle w:val="BodyText"/>
        <w:rPr>
          <w:b/>
          <w:sz w:val="26"/>
        </w:rPr>
      </w:pPr>
    </w:p>
    <w:p w14:paraId="257F1DAF" w14:textId="77777777" w:rsidR="00F769AC" w:rsidRDefault="00F769AC">
      <w:pPr>
        <w:pStyle w:val="BodyText"/>
        <w:rPr>
          <w:b/>
          <w:sz w:val="26"/>
        </w:rPr>
      </w:pPr>
    </w:p>
    <w:p w14:paraId="18A27681" w14:textId="77777777" w:rsidR="00F769AC" w:rsidRDefault="00F769AC">
      <w:pPr>
        <w:pStyle w:val="BodyText"/>
        <w:spacing w:before="3"/>
        <w:rPr>
          <w:b/>
          <w:sz w:val="34"/>
        </w:rPr>
      </w:pPr>
    </w:p>
    <w:p w14:paraId="2BA8E19F" w14:textId="77777777" w:rsidR="00F769AC" w:rsidRDefault="00000000">
      <w:pPr>
        <w:ind w:left="4420" w:right="4397" w:hanging="4"/>
        <w:jc w:val="center"/>
        <w:rPr>
          <w:i/>
          <w:sz w:val="24"/>
        </w:rPr>
      </w:pPr>
      <w:r>
        <w:rPr>
          <w:i/>
          <w:sz w:val="24"/>
        </w:rPr>
        <w:t xml:space="preserve">Article 3 </w:t>
      </w:r>
      <w:r>
        <w:rPr>
          <w:i/>
          <w:spacing w:val="-2"/>
          <w:sz w:val="24"/>
        </w:rPr>
        <w:t>Definitions</w:t>
      </w:r>
    </w:p>
    <w:p w14:paraId="3A149312" w14:textId="77777777" w:rsidR="00F769AC" w:rsidRDefault="00000000">
      <w:pPr>
        <w:pStyle w:val="BodyText"/>
        <w:ind w:left="132"/>
      </w:pPr>
      <w:r>
        <w:t>For</w:t>
      </w:r>
      <w:r>
        <w:rPr>
          <w:spacing w:val="-3"/>
        </w:rPr>
        <w:t xml:space="preserve"> </w:t>
      </w:r>
      <w:r>
        <w:t>the</w:t>
      </w:r>
      <w:r>
        <w:rPr>
          <w:spacing w:val="-3"/>
        </w:rPr>
        <w:t xml:space="preserve"> </w:t>
      </w:r>
      <w:r>
        <w:t>purpose</w:t>
      </w:r>
      <w:r>
        <w:rPr>
          <w:spacing w:val="-2"/>
        </w:rPr>
        <w:t xml:space="preserve"> </w:t>
      </w:r>
      <w:r>
        <w:t>of</w:t>
      </w:r>
      <w:r>
        <w:rPr>
          <w:spacing w:val="-1"/>
        </w:rPr>
        <w:t xml:space="preserve"> </w:t>
      </w:r>
      <w:r>
        <w:t>this Regulation,</w:t>
      </w:r>
      <w:r>
        <w:rPr>
          <w:spacing w:val="-1"/>
        </w:rPr>
        <w:t xml:space="preserve"> </w:t>
      </w:r>
      <w:r>
        <w:t>the</w:t>
      </w:r>
      <w:r>
        <w:rPr>
          <w:spacing w:val="-1"/>
        </w:rPr>
        <w:t xml:space="preserve"> </w:t>
      </w:r>
      <w:r>
        <w:t>following</w:t>
      </w:r>
      <w:r>
        <w:rPr>
          <w:spacing w:val="-2"/>
        </w:rPr>
        <w:t xml:space="preserve"> </w:t>
      </w:r>
      <w:r>
        <w:t xml:space="preserve">definitions </w:t>
      </w:r>
      <w:r>
        <w:rPr>
          <w:spacing w:val="-2"/>
        </w:rPr>
        <w:t>apply:</w:t>
      </w:r>
    </w:p>
    <w:p w14:paraId="36B05C7B" w14:textId="77777777" w:rsidR="00F769AC" w:rsidRDefault="0056356B">
      <w:pPr>
        <w:pStyle w:val="ListParagraph"/>
        <w:numPr>
          <w:ilvl w:val="0"/>
          <w:numId w:val="101"/>
        </w:numPr>
        <w:tabs>
          <w:tab w:val="left" w:pos="983"/>
        </w:tabs>
        <w:ind w:right="112"/>
        <w:jc w:val="both"/>
        <w:rPr>
          <w:sz w:val="24"/>
        </w:rPr>
      </w:pPr>
      <w:r>
        <w:pict w14:anchorId="3B54BDEF">
          <v:rect id="docshape152" o:spid="_x0000_s2232" alt="" style="position:absolute;left:0;text-align:left;margin-left:99.15pt;margin-top:8.1pt;width:439.5pt;height:.6pt;z-index:-17678848;mso-wrap-edited:f;mso-width-percent:0;mso-height-percent:0;mso-position-horizontal-relative:page;mso-width-percent:0;mso-height-percent:0" fillcolor="black" stroked="f">
            <w10:wrap anchorx="page"/>
          </v:rect>
        </w:pict>
      </w:r>
      <w:r>
        <w:pict w14:anchorId="5A5B725F">
          <v:rect id="docshape153" o:spid="_x0000_s2231" alt="" style="position:absolute;left:0;text-align:left;margin-left:99.15pt;margin-top:21.9pt;width:439.5pt;height:.6pt;z-index:-17678336;mso-wrap-edited:f;mso-width-percent:0;mso-height-percent:0;mso-position-horizontal-relative:page;mso-width-percent:0;mso-height-percent:0" fillcolor="black" stroked="f">
            <w10:wrap anchorx="page"/>
          </v:rect>
        </w:pict>
      </w:r>
      <w:r>
        <w:pict w14:anchorId="7F2B4BD5">
          <v:rect id="docshape154" o:spid="_x0000_s2230" alt="" style="position:absolute;left:0;text-align:left;margin-left:99.15pt;margin-top:35.7pt;width:439.5pt;height:.6pt;z-index:-17677824;mso-wrap-edited:f;mso-width-percent:0;mso-height-percent:0;mso-position-horizontal-relative:page;mso-width-percent:0;mso-height-percent:0" fillcolor="black" stroked="f">
            <w10:wrap anchorx="page"/>
          </v:rect>
        </w:pict>
      </w:r>
      <w:r w:rsidR="00000000">
        <w:rPr>
          <w:sz w:val="24"/>
        </w:rPr>
        <w:t>‘artificial intelligence system’ (AI system) means software that is developed with one or more</w:t>
      </w:r>
      <w:r w:rsidR="00000000">
        <w:rPr>
          <w:spacing w:val="-1"/>
          <w:sz w:val="24"/>
        </w:rPr>
        <w:t xml:space="preserve"> </w:t>
      </w:r>
      <w:r w:rsidR="00000000">
        <w:rPr>
          <w:sz w:val="24"/>
        </w:rPr>
        <w:t>of</w:t>
      </w:r>
      <w:r w:rsidR="00000000">
        <w:rPr>
          <w:spacing w:val="-1"/>
          <w:sz w:val="24"/>
        </w:rPr>
        <w:t xml:space="preserve"> </w:t>
      </w:r>
      <w:r w:rsidR="00000000">
        <w:rPr>
          <w:sz w:val="24"/>
        </w:rPr>
        <w:t>the</w:t>
      </w:r>
      <w:r w:rsidR="00000000">
        <w:rPr>
          <w:spacing w:val="-1"/>
          <w:sz w:val="24"/>
        </w:rPr>
        <w:t xml:space="preserve"> </w:t>
      </w:r>
      <w:r w:rsidR="00000000">
        <w:rPr>
          <w:sz w:val="24"/>
        </w:rPr>
        <w:t>techniques</w:t>
      </w:r>
      <w:r w:rsidR="00000000">
        <w:rPr>
          <w:spacing w:val="-1"/>
          <w:sz w:val="24"/>
        </w:rPr>
        <w:t xml:space="preserve"> </w:t>
      </w:r>
      <w:r w:rsidR="00000000">
        <w:rPr>
          <w:sz w:val="24"/>
        </w:rPr>
        <w:t>and approaches listed</w:t>
      </w:r>
      <w:r w:rsidR="00000000">
        <w:rPr>
          <w:spacing w:val="-1"/>
          <w:sz w:val="24"/>
        </w:rPr>
        <w:t xml:space="preserve"> </w:t>
      </w:r>
      <w:r w:rsidR="00000000">
        <w:rPr>
          <w:sz w:val="24"/>
        </w:rPr>
        <w:t>in Annex I</w:t>
      </w:r>
      <w:r w:rsidR="00000000">
        <w:rPr>
          <w:spacing w:val="-5"/>
          <w:sz w:val="24"/>
        </w:rPr>
        <w:t xml:space="preserve"> </w:t>
      </w:r>
      <w:r w:rsidR="00000000">
        <w:rPr>
          <w:sz w:val="24"/>
        </w:rPr>
        <w:t>and can, for</w:t>
      </w:r>
      <w:r w:rsidR="00000000">
        <w:rPr>
          <w:spacing w:val="-2"/>
          <w:sz w:val="24"/>
        </w:rPr>
        <w:t xml:space="preserve"> </w:t>
      </w:r>
      <w:r w:rsidR="00000000">
        <w:rPr>
          <w:sz w:val="24"/>
        </w:rPr>
        <w:t>a given</w:t>
      </w:r>
      <w:r w:rsidR="00000000">
        <w:rPr>
          <w:spacing w:val="-1"/>
          <w:sz w:val="24"/>
        </w:rPr>
        <w:t xml:space="preserve"> </w:t>
      </w:r>
      <w:r w:rsidR="00000000">
        <w:rPr>
          <w:sz w:val="24"/>
        </w:rPr>
        <w:t>set of</w:t>
      </w:r>
      <w:r w:rsidR="00000000">
        <w:rPr>
          <w:spacing w:val="-1"/>
          <w:sz w:val="24"/>
        </w:rPr>
        <w:t xml:space="preserve"> </w:t>
      </w:r>
      <w:r w:rsidR="00000000">
        <w:rPr>
          <w:sz w:val="24"/>
        </w:rPr>
        <w:t xml:space="preserve">human- defined objectives, generate outputs such as content, predictions, recommendations, or </w:t>
      </w:r>
      <w:r w:rsidR="00000000">
        <w:rPr>
          <w:strike/>
          <w:sz w:val="24"/>
        </w:rPr>
        <w:t>decisions influencing the environments they interact with;</w:t>
      </w:r>
    </w:p>
    <w:p w14:paraId="26D8A072" w14:textId="77777777" w:rsidR="00F769AC" w:rsidRDefault="00F769AC">
      <w:pPr>
        <w:pStyle w:val="BodyText"/>
        <w:spacing w:before="4"/>
        <w:rPr>
          <w:sz w:val="21"/>
        </w:rPr>
      </w:pPr>
    </w:p>
    <w:p w14:paraId="5F8FED02" w14:textId="77777777" w:rsidR="00F769AC" w:rsidRDefault="00000000">
      <w:pPr>
        <w:ind w:left="985"/>
        <w:rPr>
          <w:b/>
          <w:sz w:val="24"/>
        </w:rPr>
      </w:pPr>
      <w:r>
        <w:rPr>
          <w:b/>
          <w:strike/>
          <w:sz w:val="24"/>
        </w:rPr>
        <w:t>‘artificial</w:t>
      </w:r>
      <w:r>
        <w:rPr>
          <w:b/>
          <w:strike/>
          <w:spacing w:val="-3"/>
          <w:sz w:val="24"/>
        </w:rPr>
        <w:t xml:space="preserve"> </w:t>
      </w:r>
      <w:r>
        <w:rPr>
          <w:b/>
          <w:strike/>
          <w:sz w:val="24"/>
        </w:rPr>
        <w:t>intelligence</w:t>
      </w:r>
      <w:r>
        <w:rPr>
          <w:b/>
          <w:strike/>
          <w:spacing w:val="-5"/>
          <w:sz w:val="24"/>
        </w:rPr>
        <w:t xml:space="preserve"> </w:t>
      </w:r>
      <w:r>
        <w:rPr>
          <w:b/>
          <w:strike/>
          <w:sz w:val="24"/>
        </w:rPr>
        <w:t>system’</w:t>
      </w:r>
      <w:r>
        <w:rPr>
          <w:b/>
          <w:strike/>
          <w:spacing w:val="-1"/>
          <w:sz w:val="24"/>
        </w:rPr>
        <w:t xml:space="preserve"> </w:t>
      </w:r>
      <w:r>
        <w:rPr>
          <w:b/>
          <w:strike/>
          <w:sz w:val="24"/>
        </w:rPr>
        <w:t>(AI</w:t>
      </w:r>
      <w:r>
        <w:rPr>
          <w:b/>
          <w:strike/>
          <w:spacing w:val="-4"/>
          <w:sz w:val="24"/>
        </w:rPr>
        <w:t xml:space="preserve"> </w:t>
      </w:r>
      <w:r>
        <w:rPr>
          <w:b/>
          <w:strike/>
          <w:sz w:val="24"/>
        </w:rPr>
        <w:t>system)</w:t>
      </w:r>
      <w:r>
        <w:rPr>
          <w:b/>
          <w:strike/>
          <w:spacing w:val="-2"/>
          <w:sz w:val="24"/>
        </w:rPr>
        <w:t xml:space="preserve"> </w:t>
      </w:r>
      <w:r>
        <w:rPr>
          <w:b/>
          <w:strike/>
          <w:sz w:val="24"/>
        </w:rPr>
        <w:t>means</w:t>
      </w:r>
      <w:r>
        <w:rPr>
          <w:b/>
          <w:strike/>
          <w:spacing w:val="-3"/>
          <w:sz w:val="24"/>
        </w:rPr>
        <w:t xml:space="preserve"> </w:t>
      </w:r>
      <w:r>
        <w:rPr>
          <w:b/>
          <w:strike/>
          <w:sz w:val="24"/>
        </w:rPr>
        <w:t>a</w:t>
      </w:r>
      <w:r>
        <w:rPr>
          <w:b/>
          <w:strike/>
          <w:spacing w:val="-3"/>
          <w:sz w:val="24"/>
        </w:rPr>
        <w:t xml:space="preserve"> </w:t>
      </w:r>
      <w:r>
        <w:rPr>
          <w:b/>
          <w:strike/>
          <w:sz w:val="24"/>
        </w:rPr>
        <w:t>system</w:t>
      </w:r>
      <w:r>
        <w:rPr>
          <w:b/>
          <w:strike/>
          <w:spacing w:val="-6"/>
          <w:sz w:val="24"/>
        </w:rPr>
        <w:t xml:space="preserve"> </w:t>
      </w:r>
      <w:r>
        <w:rPr>
          <w:b/>
          <w:strike/>
          <w:spacing w:val="-4"/>
          <w:sz w:val="24"/>
        </w:rPr>
        <w:t>that</w:t>
      </w:r>
    </w:p>
    <w:p w14:paraId="03FF7BE1" w14:textId="77777777" w:rsidR="00F769AC" w:rsidRDefault="00000000">
      <w:pPr>
        <w:pStyle w:val="ListParagraph"/>
        <w:numPr>
          <w:ilvl w:val="1"/>
          <w:numId w:val="101"/>
        </w:numPr>
        <w:tabs>
          <w:tab w:val="left" w:pos="1269"/>
        </w:tabs>
        <w:jc w:val="both"/>
        <w:rPr>
          <w:b/>
          <w:sz w:val="24"/>
        </w:rPr>
      </w:pPr>
      <w:r>
        <w:rPr>
          <w:b/>
          <w:strike/>
          <w:sz w:val="24"/>
        </w:rPr>
        <w:t>receives</w:t>
      </w:r>
      <w:r>
        <w:rPr>
          <w:b/>
          <w:strike/>
          <w:spacing w:val="-2"/>
          <w:sz w:val="24"/>
        </w:rPr>
        <w:t xml:space="preserve"> </w:t>
      </w:r>
      <w:r>
        <w:rPr>
          <w:b/>
          <w:strike/>
          <w:sz w:val="24"/>
        </w:rPr>
        <w:t>machine</w:t>
      </w:r>
      <w:r>
        <w:rPr>
          <w:b/>
          <w:strike/>
          <w:spacing w:val="-3"/>
          <w:sz w:val="24"/>
        </w:rPr>
        <w:t xml:space="preserve"> </w:t>
      </w:r>
      <w:r>
        <w:rPr>
          <w:b/>
          <w:strike/>
          <w:sz w:val="24"/>
        </w:rPr>
        <w:t>and/or</w:t>
      </w:r>
      <w:r>
        <w:rPr>
          <w:b/>
          <w:strike/>
          <w:spacing w:val="-2"/>
          <w:sz w:val="24"/>
        </w:rPr>
        <w:t xml:space="preserve"> </w:t>
      </w:r>
      <w:r>
        <w:rPr>
          <w:b/>
          <w:strike/>
          <w:sz w:val="24"/>
        </w:rPr>
        <w:t>human-based</w:t>
      </w:r>
      <w:r>
        <w:rPr>
          <w:b/>
          <w:strike/>
          <w:spacing w:val="-2"/>
          <w:sz w:val="24"/>
        </w:rPr>
        <w:t xml:space="preserve"> </w:t>
      </w:r>
      <w:r>
        <w:rPr>
          <w:b/>
          <w:strike/>
          <w:sz w:val="24"/>
        </w:rPr>
        <w:t>data</w:t>
      </w:r>
      <w:r>
        <w:rPr>
          <w:b/>
          <w:strike/>
          <w:spacing w:val="-2"/>
          <w:sz w:val="24"/>
        </w:rPr>
        <w:t xml:space="preserve"> </w:t>
      </w:r>
      <w:r>
        <w:rPr>
          <w:b/>
          <w:strike/>
          <w:sz w:val="24"/>
        </w:rPr>
        <w:t>and</w:t>
      </w:r>
      <w:r>
        <w:rPr>
          <w:b/>
          <w:strike/>
          <w:spacing w:val="-1"/>
          <w:sz w:val="24"/>
        </w:rPr>
        <w:t xml:space="preserve"> </w:t>
      </w:r>
      <w:r>
        <w:rPr>
          <w:b/>
          <w:strike/>
          <w:spacing w:val="-2"/>
          <w:sz w:val="24"/>
        </w:rPr>
        <w:t>inputs,</w:t>
      </w:r>
    </w:p>
    <w:p w14:paraId="66937222" w14:textId="77777777" w:rsidR="00F769AC" w:rsidRDefault="0056356B">
      <w:pPr>
        <w:pStyle w:val="ListParagraph"/>
        <w:numPr>
          <w:ilvl w:val="1"/>
          <w:numId w:val="101"/>
        </w:numPr>
        <w:tabs>
          <w:tab w:val="left" w:pos="1835"/>
        </w:tabs>
        <w:ind w:left="985" w:right="112" w:firstLine="0"/>
        <w:jc w:val="both"/>
        <w:rPr>
          <w:b/>
          <w:sz w:val="24"/>
        </w:rPr>
      </w:pPr>
      <w:r>
        <w:pict w14:anchorId="6B76BF09">
          <v:rect id="docshape155" o:spid="_x0000_s2229" alt="" style="position:absolute;left:0;text-align:left;margin-left:99.25pt;margin-top:8.1pt;width:439.4pt;height:.6pt;z-index:-17677312;mso-wrap-edited:f;mso-width-percent:0;mso-height-percent:0;mso-position-horizontal-relative:page;mso-width-percent:0;mso-height-percent:0" fillcolor="black" stroked="f">
            <w10:wrap anchorx="page"/>
          </v:rect>
        </w:pict>
      </w:r>
      <w:r>
        <w:pict w14:anchorId="17975B82">
          <v:rect id="docshape156" o:spid="_x0000_s2228" alt="" style="position:absolute;left:0;text-align:left;margin-left:99.25pt;margin-top:21.9pt;width:439.4pt;height:.6pt;z-index:-17676800;mso-wrap-edited:f;mso-width-percent:0;mso-height-percent:0;mso-position-horizontal-relative:page;mso-width-percent:0;mso-height-percent:0" fillcolor="black" stroked="f">
            <w10:wrap anchorx="page"/>
          </v:rect>
        </w:pict>
      </w:r>
      <w:r w:rsidR="00000000">
        <w:rPr>
          <w:b/>
          <w:sz w:val="24"/>
        </w:rPr>
        <w:t xml:space="preserve">infers how to achieve a given set of human-defined objectives using learning, reasoning or modelling implemented with the techniques and approaches listed in </w:t>
      </w:r>
      <w:r w:rsidR="00000000">
        <w:rPr>
          <w:b/>
          <w:strike/>
          <w:sz w:val="24"/>
        </w:rPr>
        <w:t>Annex I, and</w:t>
      </w:r>
    </w:p>
    <w:p w14:paraId="0E090EC0" w14:textId="77777777" w:rsidR="00F769AC" w:rsidRDefault="0056356B">
      <w:pPr>
        <w:pStyle w:val="ListParagraph"/>
        <w:numPr>
          <w:ilvl w:val="1"/>
          <w:numId w:val="101"/>
        </w:numPr>
        <w:tabs>
          <w:tab w:val="left" w:pos="1835"/>
        </w:tabs>
        <w:ind w:left="985" w:right="117" w:firstLine="0"/>
        <w:jc w:val="both"/>
        <w:rPr>
          <w:b/>
          <w:sz w:val="24"/>
        </w:rPr>
      </w:pPr>
      <w:r>
        <w:pict w14:anchorId="69DC6415">
          <v:rect id="docshape157" o:spid="_x0000_s2227" alt="" style="position:absolute;left:0;text-align:left;margin-left:99.25pt;margin-top:8.1pt;width:439.4pt;height:.6pt;z-index:-17676288;mso-wrap-edited:f;mso-width-percent:0;mso-height-percent:0;mso-position-horizontal-relative:page;mso-width-percent:0;mso-height-percent:0" fillcolor="black" stroked="f">
            <w10:wrap anchorx="page"/>
          </v:rect>
        </w:pict>
      </w:r>
      <w:r w:rsidR="00000000">
        <w:rPr>
          <w:b/>
          <w:sz w:val="24"/>
        </w:rPr>
        <w:t>generates outputs in the form</w:t>
      </w:r>
      <w:r w:rsidR="00000000">
        <w:rPr>
          <w:b/>
          <w:spacing w:val="-2"/>
          <w:sz w:val="24"/>
        </w:rPr>
        <w:t xml:space="preserve"> </w:t>
      </w:r>
      <w:r w:rsidR="00000000">
        <w:rPr>
          <w:b/>
          <w:sz w:val="24"/>
        </w:rPr>
        <w:t xml:space="preserve">of content (generative AI systems), predictions, </w:t>
      </w:r>
      <w:r w:rsidR="00000000">
        <w:rPr>
          <w:b/>
          <w:strike/>
          <w:sz w:val="24"/>
        </w:rPr>
        <w:t>recommendations or decisions,</w:t>
      </w:r>
      <w:r w:rsidR="00000000">
        <w:rPr>
          <w:b/>
          <w:strike/>
          <w:spacing w:val="40"/>
          <w:sz w:val="24"/>
        </w:rPr>
        <w:t xml:space="preserve"> </w:t>
      </w:r>
      <w:r w:rsidR="00000000">
        <w:rPr>
          <w:b/>
          <w:strike/>
          <w:sz w:val="24"/>
        </w:rPr>
        <w:t>which influence the environments it interacts with;</w:t>
      </w:r>
    </w:p>
    <w:p w14:paraId="49DE9B1A" w14:textId="77777777" w:rsidR="00F769AC" w:rsidRDefault="00000000">
      <w:pPr>
        <w:ind w:left="985" w:right="108"/>
        <w:jc w:val="both"/>
        <w:rPr>
          <w:b/>
          <w:sz w:val="24"/>
        </w:rPr>
      </w:pPr>
      <w:r>
        <w:rPr>
          <w:b/>
          <w:sz w:val="24"/>
        </w:rPr>
        <w:t xml:space="preserve">‘artificial intelligence system’ (AI system) means a system that is designed to operate with </w:t>
      </w:r>
      <w:r>
        <w:rPr>
          <w:b/>
          <w:strike/>
          <w:sz w:val="24"/>
        </w:rPr>
        <w:t>a certain level</w:t>
      </w:r>
      <w:r>
        <w:rPr>
          <w:b/>
          <w:sz w:val="24"/>
        </w:rPr>
        <w:t xml:space="preserve"> elements of autonomy and that, based on machine and/or human- provided data and inputs, infers how to achieve a given set of </w:t>
      </w:r>
      <w:r>
        <w:rPr>
          <w:b/>
          <w:strike/>
          <w:sz w:val="24"/>
        </w:rPr>
        <w:t>human-defined</w:t>
      </w:r>
      <w:r>
        <w:rPr>
          <w:b/>
          <w:sz w:val="24"/>
        </w:rPr>
        <w:t xml:space="preserve"> objectives using machine learning and/or logic- and knowledge based approaches,</w:t>
      </w:r>
      <w:r>
        <w:rPr>
          <w:b/>
          <w:spacing w:val="40"/>
          <w:sz w:val="24"/>
        </w:rPr>
        <w:t xml:space="preserve"> </w:t>
      </w:r>
      <w:r>
        <w:rPr>
          <w:b/>
          <w:sz w:val="24"/>
        </w:rPr>
        <w:t>and produces system-generated outputs such as content (generative AI systems), predictions, recommendations or decisions, influencing the environments with which the AI system interacts;</w:t>
      </w:r>
    </w:p>
    <w:p w14:paraId="7BF108E3" w14:textId="77777777" w:rsidR="00F769AC" w:rsidRDefault="00F769AC">
      <w:pPr>
        <w:pStyle w:val="BodyText"/>
        <w:rPr>
          <w:b/>
          <w:sz w:val="21"/>
        </w:rPr>
      </w:pPr>
    </w:p>
    <w:p w14:paraId="68EEE180" w14:textId="77777777" w:rsidR="00F769AC" w:rsidRDefault="00000000">
      <w:pPr>
        <w:ind w:left="944" w:right="109" w:hanging="812"/>
        <w:jc w:val="both"/>
        <w:rPr>
          <w:b/>
          <w:sz w:val="24"/>
        </w:rPr>
      </w:pPr>
      <w:r>
        <w:rPr>
          <w:b/>
          <w:sz w:val="24"/>
        </w:rPr>
        <w:t>(1a)</w:t>
      </w:r>
      <w:r>
        <w:rPr>
          <w:b/>
          <w:spacing w:val="40"/>
          <w:sz w:val="24"/>
        </w:rPr>
        <w:t xml:space="preserve">  </w:t>
      </w:r>
      <w:r>
        <w:rPr>
          <w:b/>
          <w:sz w:val="24"/>
        </w:rPr>
        <w:t xml:space="preserve">‘life cycle of an AI system’ means the duration of an AI system, from design through retirement. Without prejudice to the powers of the market surveillance authorities, </w:t>
      </w:r>
      <w:r>
        <w:rPr>
          <w:b/>
          <w:strike/>
          <w:sz w:val="24"/>
        </w:rPr>
        <w:t>S</w:t>
      </w:r>
      <w:r>
        <w:rPr>
          <w:b/>
          <w:sz w:val="24"/>
        </w:rPr>
        <w:t>such</w:t>
      </w:r>
      <w:r>
        <w:rPr>
          <w:b/>
          <w:spacing w:val="-1"/>
          <w:sz w:val="24"/>
        </w:rPr>
        <w:t xml:space="preserve"> </w:t>
      </w:r>
      <w:r>
        <w:rPr>
          <w:b/>
          <w:sz w:val="24"/>
        </w:rPr>
        <w:t>retirement</w:t>
      </w:r>
      <w:r>
        <w:rPr>
          <w:b/>
          <w:spacing w:val="3"/>
          <w:sz w:val="24"/>
        </w:rPr>
        <w:t xml:space="preserve"> </w:t>
      </w:r>
      <w:r>
        <w:rPr>
          <w:b/>
          <w:sz w:val="24"/>
        </w:rPr>
        <w:t>may</w:t>
      </w:r>
      <w:r>
        <w:rPr>
          <w:b/>
          <w:spacing w:val="4"/>
          <w:sz w:val="24"/>
        </w:rPr>
        <w:t xml:space="preserve"> </w:t>
      </w:r>
      <w:r>
        <w:rPr>
          <w:b/>
          <w:sz w:val="24"/>
        </w:rPr>
        <w:t>happen</w:t>
      </w:r>
      <w:r>
        <w:rPr>
          <w:b/>
          <w:spacing w:val="2"/>
          <w:sz w:val="24"/>
        </w:rPr>
        <w:t xml:space="preserve"> </w:t>
      </w:r>
      <w:r>
        <w:rPr>
          <w:b/>
          <w:sz w:val="24"/>
        </w:rPr>
        <w:t>at any</w:t>
      </w:r>
      <w:r>
        <w:rPr>
          <w:b/>
          <w:spacing w:val="2"/>
          <w:sz w:val="24"/>
        </w:rPr>
        <w:t xml:space="preserve"> </w:t>
      </w:r>
      <w:r>
        <w:rPr>
          <w:b/>
          <w:sz w:val="24"/>
        </w:rPr>
        <w:t>point</w:t>
      </w:r>
      <w:r>
        <w:rPr>
          <w:b/>
          <w:spacing w:val="1"/>
          <w:sz w:val="24"/>
        </w:rPr>
        <w:t xml:space="preserve"> </w:t>
      </w:r>
      <w:r>
        <w:rPr>
          <w:b/>
          <w:sz w:val="24"/>
        </w:rPr>
        <w:t>in</w:t>
      </w:r>
      <w:r>
        <w:rPr>
          <w:b/>
          <w:spacing w:val="3"/>
          <w:sz w:val="24"/>
        </w:rPr>
        <w:t xml:space="preserve"> </w:t>
      </w:r>
      <w:r>
        <w:rPr>
          <w:b/>
          <w:sz w:val="24"/>
        </w:rPr>
        <w:t>time during</w:t>
      </w:r>
      <w:r>
        <w:rPr>
          <w:b/>
          <w:spacing w:val="2"/>
          <w:sz w:val="24"/>
        </w:rPr>
        <w:t xml:space="preserve"> </w:t>
      </w:r>
      <w:r>
        <w:rPr>
          <w:b/>
          <w:sz w:val="24"/>
        </w:rPr>
        <w:t>the</w:t>
      </w:r>
      <w:r>
        <w:rPr>
          <w:b/>
          <w:spacing w:val="3"/>
          <w:sz w:val="24"/>
        </w:rPr>
        <w:t xml:space="preserve"> </w:t>
      </w:r>
      <w:r>
        <w:rPr>
          <w:b/>
          <w:sz w:val="24"/>
        </w:rPr>
        <w:t>post-market</w:t>
      </w:r>
      <w:r>
        <w:rPr>
          <w:b/>
          <w:spacing w:val="3"/>
          <w:sz w:val="24"/>
        </w:rPr>
        <w:t xml:space="preserve"> </w:t>
      </w:r>
      <w:r>
        <w:rPr>
          <w:b/>
          <w:spacing w:val="-2"/>
          <w:sz w:val="24"/>
        </w:rPr>
        <w:t>monitoring</w:t>
      </w:r>
    </w:p>
    <w:p w14:paraId="2F4DE137" w14:textId="77777777" w:rsidR="00F769AC" w:rsidRDefault="0056356B">
      <w:pPr>
        <w:pStyle w:val="BodyText"/>
        <w:rPr>
          <w:b/>
          <w:sz w:val="14"/>
        </w:rPr>
      </w:pPr>
      <w:r>
        <w:pict w14:anchorId="406D4B58">
          <v:rect id="docshape158" o:spid="_x0000_s2226" alt="" style="position:absolute;margin-left:56.65pt;margin-top:9.3pt;width:144.05pt;height:.6pt;z-index:-15674880;mso-wrap-edited:f;mso-width-percent:0;mso-height-percent:0;mso-wrap-distance-left:0;mso-wrap-distance-right:0;mso-position-horizontal-relative:page;mso-width-percent:0;mso-height-percent:0" fillcolor="black" stroked="f">
            <w10:wrap type="topAndBottom" anchorx="page"/>
          </v:rect>
        </w:pict>
      </w:r>
    </w:p>
    <w:p w14:paraId="0A7799BB" w14:textId="77777777" w:rsidR="00F769AC" w:rsidRDefault="00000000">
      <w:pPr>
        <w:spacing w:before="62"/>
        <w:ind w:left="944" w:right="114"/>
        <w:jc w:val="both"/>
        <w:rPr>
          <w:b/>
          <w:sz w:val="24"/>
        </w:rPr>
      </w:pPr>
      <w:r>
        <w:rPr>
          <w:b/>
          <w:sz w:val="24"/>
        </w:rPr>
        <w:t>phase upon the decision of the provider</w:t>
      </w:r>
      <w:r>
        <w:rPr>
          <w:b/>
          <w:spacing w:val="40"/>
          <w:sz w:val="24"/>
        </w:rPr>
        <w:t xml:space="preserve"> </w:t>
      </w:r>
      <w:r>
        <w:rPr>
          <w:b/>
          <w:sz w:val="24"/>
        </w:rPr>
        <w:t>and implies that the system may not be used further. An AI system lifecycle is also ended by a substantial modification to the AI system made by the provider or any other natural or legal person, in which case the substantially modified AI system shall be considered as a new AI system.</w:t>
      </w:r>
    </w:p>
    <w:p w14:paraId="3202C3BF" w14:textId="77777777" w:rsidR="00F769AC" w:rsidRDefault="00000000">
      <w:pPr>
        <w:spacing w:before="1"/>
        <w:ind w:left="944" w:right="108" w:hanging="812"/>
        <w:jc w:val="both"/>
        <w:rPr>
          <w:b/>
          <w:sz w:val="24"/>
        </w:rPr>
      </w:pPr>
      <w:r>
        <w:rPr>
          <w:b/>
          <w:sz w:val="24"/>
        </w:rPr>
        <w:t>(1b)</w:t>
      </w:r>
      <w:r>
        <w:rPr>
          <w:b/>
          <w:spacing w:val="40"/>
          <w:sz w:val="24"/>
        </w:rPr>
        <w:t xml:space="preserve">  </w:t>
      </w:r>
      <w:r>
        <w:rPr>
          <w:b/>
          <w:sz w:val="24"/>
        </w:rPr>
        <w:t>‘general</w:t>
      </w:r>
      <w:r>
        <w:rPr>
          <w:b/>
          <w:spacing w:val="40"/>
          <w:sz w:val="24"/>
        </w:rPr>
        <w:t xml:space="preserve"> </w:t>
      </w:r>
      <w:r>
        <w:rPr>
          <w:b/>
          <w:sz w:val="24"/>
        </w:rPr>
        <w:t>purpose</w:t>
      </w:r>
      <w:r>
        <w:rPr>
          <w:b/>
          <w:spacing w:val="40"/>
          <w:sz w:val="24"/>
        </w:rPr>
        <w:t xml:space="preserve"> </w:t>
      </w:r>
      <w:r>
        <w:rPr>
          <w:b/>
          <w:sz w:val="24"/>
        </w:rPr>
        <w:t>AI</w:t>
      </w:r>
      <w:r>
        <w:rPr>
          <w:b/>
          <w:spacing w:val="40"/>
          <w:sz w:val="24"/>
        </w:rPr>
        <w:t xml:space="preserve"> </w:t>
      </w:r>
      <w:r>
        <w:rPr>
          <w:b/>
          <w:sz w:val="24"/>
        </w:rPr>
        <w:t>system’</w:t>
      </w:r>
      <w:r>
        <w:rPr>
          <w:b/>
          <w:spacing w:val="40"/>
          <w:sz w:val="24"/>
        </w:rPr>
        <w:t xml:space="preserve"> </w:t>
      </w:r>
      <w:r>
        <w:rPr>
          <w:b/>
          <w:sz w:val="24"/>
        </w:rPr>
        <w:t>means</w:t>
      </w:r>
      <w:r>
        <w:rPr>
          <w:b/>
          <w:spacing w:val="40"/>
          <w:sz w:val="24"/>
        </w:rPr>
        <w:t xml:space="preserve"> </w:t>
      </w:r>
      <w:r>
        <w:rPr>
          <w:b/>
          <w:sz w:val="24"/>
        </w:rPr>
        <w:t>an</w:t>
      </w:r>
      <w:r>
        <w:rPr>
          <w:b/>
          <w:spacing w:val="40"/>
          <w:sz w:val="24"/>
        </w:rPr>
        <w:t xml:space="preserve"> </w:t>
      </w:r>
      <w:r>
        <w:rPr>
          <w:b/>
          <w:sz w:val="24"/>
        </w:rPr>
        <w:t>AI</w:t>
      </w:r>
      <w:r>
        <w:rPr>
          <w:b/>
          <w:spacing w:val="40"/>
          <w:sz w:val="24"/>
        </w:rPr>
        <w:t xml:space="preserve"> </w:t>
      </w:r>
      <w:r>
        <w:rPr>
          <w:b/>
          <w:sz w:val="24"/>
        </w:rPr>
        <w:t>system that</w:t>
      </w:r>
      <w:r>
        <w:rPr>
          <w:b/>
          <w:spacing w:val="40"/>
          <w:sz w:val="24"/>
        </w:rPr>
        <w:t xml:space="preserve"> </w:t>
      </w:r>
      <w:r>
        <w:rPr>
          <w:b/>
          <w:sz w:val="24"/>
        </w:rPr>
        <w:t>-</w:t>
      </w:r>
      <w:r>
        <w:rPr>
          <w:b/>
          <w:spacing w:val="40"/>
          <w:sz w:val="24"/>
        </w:rPr>
        <w:t xml:space="preserve"> </w:t>
      </w:r>
      <w:r>
        <w:rPr>
          <w:b/>
          <w:sz w:val="24"/>
        </w:rPr>
        <w:t>irrespective</w:t>
      </w:r>
      <w:r>
        <w:rPr>
          <w:b/>
          <w:spacing w:val="40"/>
          <w:sz w:val="24"/>
        </w:rPr>
        <w:t xml:space="preserve"> </w:t>
      </w:r>
      <w:r>
        <w:rPr>
          <w:b/>
          <w:sz w:val="24"/>
        </w:rPr>
        <w:t>of</w:t>
      </w:r>
      <w:r>
        <w:rPr>
          <w:b/>
          <w:spacing w:val="40"/>
          <w:sz w:val="24"/>
        </w:rPr>
        <w:t xml:space="preserve"> </w:t>
      </w:r>
      <w:r>
        <w:rPr>
          <w:b/>
          <w:sz w:val="24"/>
        </w:rPr>
        <w:t>how</w:t>
      </w:r>
      <w:r>
        <w:rPr>
          <w:b/>
          <w:spacing w:val="40"/>
          <w:sz w:val="24"/>
        </w:rPr>
        <w:t xml:space="preserve"> </w:t>
      </w:r>
      <w:r>
        <w:rPr>
          <w:b/>
          <w:strike/>
          <w:sz w:val="24"/>
        </w:rPr>
        <w:t>the</w:t>
      </w:r>
      <w:r>
        <w:rPr>
          <w:b/>
          <w:sz w:val="24"/>
        </w:rPr>
        <w:t xml:space="preserve"> </w:t>
      </w:r>
      <w:r>
        <w:rPr>
          <w:b/>
          <w:strike/>
          <w:sz w:val="24"/>
        </w:rPr>
        <w:t>modality in which</w:t>
      </w:r>
      <w:r>
        <w:rPr>
          <w:b/>
          <w:sz w:val="24"/>
        </w:rPr>
        <w:t xml:space="preserve"> it is placed on the market or put into service, including as open source software -</w:t>
      </w:r>
      <w:r>
        <w:rPr>
          <w:b/>
          <w:spacing w:val="40"/>
          <w:sz w:val="24"/>
        </w:rPr>
        <w:t xml:space="preserve"> </w:t>
      </w:r>
      <w:r>
        <w:rPr>
          <w:b/>
          <w:sz w:val="24"/>
        </w:rPr>
        <w:t xml:space="preserve">is intended by the provider to perform generally applicable functions such as image and speech recognition, audio and video generation, pattern detection, question answering, translation and others; a general purpose AI system </w:t>
      </w:r>
      <w:r>
        <w:rPr>
          <w:b/>
          <w:sz w:val="24"/>
        </w:rPr>
        <w:lastRenderedPageBreak/>
        <w:t xml:space="preserve">may be used in a plurality of contexts and be integrated in a plurality of other AI </w:t>
      </w:r>
      <w:r>
        <w:rPr>
          <w:b/>
          <w:spacing w:val="-2"/>
          <w:sz w:val="24"/>
        </w:rPr>
        <w:t>systems;</w:t>
      </w:r>
    </w:p>
    <w:p w14:paraId="687E7DEF" w14:textId="77777777" w:rsidR="00F769AC" w:rsidRDefault="00000000">
      <w:pPr>
        <w:pStyle w:val="ListParagraph"/>
        <w:numPr>
          <w:ilvl w:val="0"/>
          <w:numId w:val="101"/>
        </w:numPr>
        <w:tabs>
          <w:tab w:val="left" w:pos="983"/>
        </w:tabs>
        <w:ind w:right="113"/>
        <w:jc w:val="both"/>
        <w:rPr>
          <w:sz w:val="24"/>
        </w:rPr>
      </w:pPr>
      <w:r>
        <w:rPr>
          <w:sz w:val="24"/>
        </w:rPr>
        <w:t xml:space="preserve">‘provider’ means a natural or legal person, public authority, agency or other body that develops an AI system or that has an AI system developed </w:t>
      </w:r>
      <w:r>
        <w:rPr>
          <w:b/>
          <w:sz w:val="24"/>
        </w:rPr>
        <w:t>and places that system on the market or puts it into service</w:t>
      </w:r>
      <w:r>
        <w:rPr>
          <w:b/>
          <w:spacing w:val="168"/>
          <w:sz w:val="24"/>
        </w:rPr>
        <w:t xml:space="preserve"> </w:t>
      </w:r>
      <w:r>
        <w:rPr>
          <w:strike/>
          <w:sz w:val="24"/>
        </w:rPr>
        <w:t>with a view to placing it on the market or putting it into</w:t>
      </w:r>
      <w:r>
        <w:rPr>
          <w:sz w:val="24"/>
        </w:rPr>
        <w:t xml:space="preserve"> </w:t>
      </w:r>
      <w:r>
        <w:rPr>
          <w:strike/>
          <w:sz w:val="24"/>
        </w:rPr>
        <w:t>service</w:t>
      </w:r>
      <w:r>
        <w:rPr>
          <w:sz w:val="24"/>
        </w:rPr>
        <w:t xml:space="preserve"> under its own name or trademark, whether for payment or free of charge;</w:t>
      </w:r>
    </w:p>
    <w:p w14:paraId="6AA57902" w14:textId="77777777" w:rsidR="00F769AC" w:rsidRDefault="0056356B">
      <w:pPr>
        <w:pStyle w:val="ListParagraph"/>
        <w:numPr>
          <w:ilvl w:val="0"/>
          <w:numId w:val="101"/>
        </w:numPr>
        <w:tabs>
          <w:tab w:val="left" w:pos="983"/>
        </w:tabs>
        <w:spacing w:before="1"/>
        <w:ind w:right="118"/>
        <w:jc w:val="both"/>
        <w:rPr>
          <w:sz w:val="24"/>
        </w:rPr>
      </w:pPr>
      <w:r>
        <w:pict w14:anchorId="09B63AF0">
          <v:rect id="docshape159" o:spid="_x0000_s2225" alt="" style="position:absolute;left:0;text-align:left;margin-left:380pt;margin-top:21.95pt;width:3.25pt;height:.6pt;z-index:-17675264;mso-wrap-edited:f;mso-width-percent:0;mso-height-percent:0;mso-position-horizontal-relative:page;mso-width-percent:0;mso-height-percent:0" fillcolor="black" stroked="f">
            <w10:wrap anchorx="page"/>
          </v:rect>
        </w:pict>
      </w:r>
      <w:r w:rsidR="00000000">
        <w:rPr>
          <w:strike/>
          <w:sz w:val="24"/>
        </w:rPr>
        <w:t>‘small-scale provider’ means a provider that is a micro or small enterprise within the</w:t>
      </w:r>
      <w:r w:rsidR="00000000">
        <w:rPr>
          <w:sz w:val="24"/>
        </w:rPr>
        <w:t xml:space="preserve"> </w:t>
      </w:r>
      <w:r w:rsidR="00000000">
        <w:rPr>
          <w:strike/>
          <w:sz w:val="24"/>
        </w:rPr>
        <w:t>meaning of Commission Recommendation 2003/361/EC</w:t>
      </w:r>
      <w:r w:rsidR="00000000">
        <w:rPr>
          <w:strike/>
          <w:sz w:val="24"/>
          <w:vertAlign w:val="superscript"/>
        </w:rPr>
        <w:t>32</w:t>
      </w:r>
      <w:r w:rsidR="00000000">
        <w:rPr>
          <w:sz w:val="24"/>
        </w:rPr>
        <w:t>;</w:t>
      </w:r>
    </w:p>
    <w:p w14:paraId="692026CD" w14:textId="77777777" w:rsidR="00F769AC" w:rsidRDefault="00000000">
      <w:pPr>
        <w:spacing w:before="244"/>
        <w:ind w:left="944" w:right="112" w:hanging="812"/>
        <w:jc w:val="both"/>
        <w:rPr>
          <w:b/>
          <w:sz w:val="24"/>
        </w:rPr>
      </w:pPr>
      <w:r>
        <w:rPr>
          <w:b/>
          <w:sz w:val="24"/>
        </w:rPr>
        <w:t>(3a)</w:t>
      </w:r>
      <w:r>
        <w:rPr>
          <w:b/>
          <w:spacing w:val="40"/>
          <w:sz w:val="24"/>
        </w:rPr>
        <w:t xml:space="preserve">  </w:t>
      </w:r>
      <w:r>
        <w:rPr>
          <w:b/>
          <w:sz w:val="24"/>
        </w:rPr>
        <w:t>‘small and medium-sized enterprise’ (SMEs) means an enterprise as defined in the Annex of Commission Recommendation 2003/361/EC concerning the definition of micro, small and medium-sized enterprises;</w:t>
      </w:r>
    </w:p>
    <w:p w14:paraId="17D54A53" w14:textId="77777777" w:rsidR="00F769AC" w:rsidRDefault="00000000">
      <w:pPr>
        <w:pStyle w:val="ListParagraph"/>
        <w:numPr>
          <w:ilvl w:val="0"/>
          <w:numId w:val="101"/>
        </w:numPr>
        <w:tabs>
          <w:tab w:val="left" w:pos="983"/>
        </w:tabs>
        <w:ind w:right="109"/>
        <w:jc w:val="both"/>
        <w:rPr>
          <w:sz w:val="24"/>
        </w:rPr>
      </w:pPr>
      <w:r>
        <w:rPr>
          <w:sz w:val="24"/>
        </w:rPr>
        <w:t xml:space="preserve">‘user’ means any natural or legal person, </w:t>
      </w:r>
      <w:r>
        <w:rPr>
          <w:b/>
          <w:sz w:val="24"/>
        </w:rPr>
        <w:t xml:space="preserve">including a </w:t>
      </w:r>
      <w:r>
        <w:rPr>
          <w:sz w:val="24"/>
        </w:rPr>
        <w:t>public authority, agency or other body</w:t>
      </w:r>
      <w:r>
        <w:rPr>
          <w:b/>
          <w:sz w:val="24"/>
        </w:rPr>
        <w:t xml:space="preserve">, </w:t>
      </w:r>
      <w:r>
        <w:rPr>
          <w:strike/>
          <w:sz w:val="24"/>
        </w:rPr>
        <w:t>using an AI system under its</w:t>
      </w:r>
      <w:r>
        <w:rPr>
          <w:sz w:val="24"/>
        </w:rPr>
        <w:t xml:space="preserve"> </w:t>
      </w:r>
      <w:r>
        <w:rPr>
          <w:b/>
          <w:sz w:val="24"/>
        </w:rPr>
        <w:t xml:space="preserve">under whose </w:t>
      </w:r>
      <w:r>
        <w:rPr>
          <w:sz w:val="24"/>
        </w:rPr>
        <w:t xml:space="preserve">authority </w:t>
      </w:r>
      <w:r>
        <w:rPr>
          <w:b/>
          <w:sz w:val="24"/>
        </w:rPr>
        <w:t>the system is used;</w:t>
      </w:r>
      <w:r>
        <w:rPr>
          <w:strike/>
          <w:sz w:val="24"/>
        </w:rPr>
        <w:t>, except</w:t>
      </w:r>
      <w:r>
        <w:rPr>
          <w:sz w:val="24"/>
        </w:rPr>
        <w:t xml:space="preserve"> </w:t>
      </w:r>
      <w:r>
        <w:rPr>
          <w:strike/>
          <w:sz w:val="24"/>
        </w:rPr>
        <w:t>where the AI system is used in the course of a personal non-professional activity</w:t>
      </w:r>
      <w:r>
        <w:rPr>
          <w:sz w:val="24"/>
        </w:rPr>
        <w:t>;</w:t>
      </w:r>
    </w:p>
    <w:p w14:paraId="1380586E" w14:textId="77777777" w:rsidR="00F769AC" w:rsidRDefault="00000000">
      <w:pPr>
        <w:pStyle w:val="ListParagraph"/>
        <w:numPr>
          <w:ilvl w:val="0"/>
          <w:numId w:val="101"/>
        </w:numPr>
        <w:tabs>
          <w:tab w:val="left" w:pos="983"/>
        </w:tabs>
        <w:ind w:right="108"/>
        <w:jc w:val="both"/>
        <w:rPr>
          <w:sz w:val="24"/>
        </w:rPr>
      </w:pPr>
      <w:r>
        <w:rPr>
          <w:sz w:val="24"/>
        </w:rPr>
        <w:t xml:space="preserve">‘authorised representative’ means any natural or legal person </w:t>
      </w:r>
      <w:r>
        <w:rPr>
          <w:strike/>
          <w:sz w:val="24"/>
        </w:rPr>
        <w:t>established</w:t>
      </w:r>
      <w:r>
        <w:rPr>
          <w:sz w:val="24"/>
        </w:rPr>
        <w:t xml:space="preserve"> </w:t>
      </w:r>
      <w:r>
        <w:rPr>
          <w:b/>
          <w:sz w:val="24"/>
        </w:rPr>
        <w:t xml:space="preserve">physically present or established </w:t>
      </w:r>
      <w:r>
        <w:rPr>
          <w:sz w:val="24"/>
        </w:rPr>
        <w:t xml:space="preserve">in the Union who has received </w:t>
      </w:r>
      <w:r>
        <w:rPr>
          <w:b/>
          <w:sz w:val="24"/>
        </w:rPr>
        <w:t xml:space="preserve">and accepted </w:t>
      </w:r>
      <w:r>
        <w:rPr>
          <w:sz w:val="24"/>
        </w:rPr>
        <w:t>a written mandate from a provider of an AI system to, respectively, perform and carry out on its behalf the obligations and procedures established by this Regulation;</w:t>
      </w:r>
    </w:p>
    <w:p w14:paraId="3DCD2A49" w14:textId="77777777" w:rsidR="00F769AC" w:rsidRDefault="00F769AC">
      <w:pPr>
        <w:pStyle w:val="BodyText"/>
        <w:spacing w:before="3"/>
        <w:rPr>
          <w:sz w:val="21"/>
        </w:rPr>
      </w:pPr>
    </w:p>
    <w:p w14:paraId="02DC0073" w14:textId="77777777" w:rsidR="00F769AC" w:rsidRDefault="00000000">
      <w:pPr>
        <w:tabs>
          <w:tab w:val="left" w:pos="944"/>
        </w:tabs>
        <w:spacing w:before="1"/>
        <w:ind w:left="132"/>
        <w:rPr>
          <w:b/>
          <w:sz w:val="24"/>
        </w:rPr>
      </w:pPr>
      <w:r>
        <w:rPr>
          <w:b/>
          <w:spacing w:val="-4"/>
          <w:sz w:val="24"/>
        </w:rPr>
        <w:t>(5a)</w:t>
      </w:r>
      <w:r>
        <w:rPr>
          <w:b/>
          <w:sz w:val="24"/>
        </w:rPr>
        <w:tab/>
        <w:t>‘product</w:t>
      </w:r>
      <w:r>
        <w:rPr>
          <w:b/>
          <w:spacing w:val="53"/>
          <w:sz w:val="24"/>
        </w:rPr>
        <w:t xml:space="preserve"> </w:t>
      </w:r>
      <w:r>
        <w:rPr>
          <w:b/>
          <w:sz w:val="24"/>
        </w:rPr>
        <w:t>manufacturer’</w:t>
      </w:r>
      <w:r>
        <w:rPr>
          <w:b/>
          <w:spacing w:val="54"/>
          <w:sz w:val="24"/>
        </w:rPr>
        <w:t xml:space="preserve"> </w:t>
      </w:r>
      <w:r>
        <w:rPr>
          <w:b/>
          <w:sz w:val="24"/>
        </w:rPr>
        <w:t>means</w:t>
      </w:r>
      <w:r>
        <w:rPr>
          <w:b/>
          <w:spacing w:val="55"/>
          <w:sz w:val="24"/>
        </w:rPr>
        <w:t xml:space="preserve"> </w:t>
      </w:r>
      <w:r>
        <w:rPr>
          <w:b/>
          <w:sz w:val="24"/>
        </w:rPr>
        <w:t>a</w:t>
      </w:r>
      <w:r>
        <w:rPr>
          <w:b/>
          <w:spacing w:val="55"/>
          <w:sz w:val="24"/>
        </w:rPr>
        <w:t xml:space="preserve"> </w:t>
      </w:r>
      <w:r>
        <w:rPr>
          <w:b/>
          <w:sz w:val="24"/>
        </w:rPr>
        <w:t>manufacturer</w:t>
      </w:r>
      <w:r>
        <w:rPr>
          <w:b/>
          <w:spacing w:val="54"/>
          <w:sz w:val="24"/>
        </w:rPr>
        <w:t xml:space="preserve"> </w:t>
      </w:r>
      <w:r>
        <w:rPr>
          <w:b/>
          <w:sz w:val="24"/>
        </w:rPr>
        <w:t>within</w:t>
      </w:r>
      <w:r>
        <w:rPr>
          <w:b/>
          <w:spacing w:val="54"/>
          <w:sz w:val="24"/>
        </w:rPr>
        <w:t xml:space="preserve"> </w:t>
      </w:r>
      <w:r>
        <w:rPr>
          <w:b/>
          <w:sz w:val="24"/>
        </w:rPr>
        <w:t>the</w:t>
      </w:r>
      <w:r>
        <w:rPr>
          <w:b/>
          <w:spacing w:val="54"/>
          <w:sz w:val="24"/>
        </w:rPr>
        <w:t xml:space="preserve"> </w:t>
      </w:r>
      <w:r>
        <w:rPr>
          <w:b/>
          <w:sz w:val="24"/>
        </w:rPr>
        <w:t>meaning</w:t>
      </w:r>
      <w:r>
        <w:rPr>
          <w:b/>
          <w:spacing w:val="55"/>
          <w:sz w:val="24"/>
        </w:rPr>
        <w:t xml:space="preserve"> </w:t>
      </w:r>
      <w:r>
        <w:rPr>
          <w:b/>
          <w:sz w:val="24"/>
        </w:rPr>
        <w:t>of</w:t>
      </w:r>
      <w:r>
        <w:rPr>
          <w:b/>
          <w:spacing w:val="56"/>
          <w:sz w:val="24"/>
        </w:rPr>
        <w:t xml:space="preserve"> </w:t>
      </w:r>
      <w:r>
        <w:rPr>
          <w:b/>
          <w:sz w:val="24"/>
        </w:rPr>
        <w:t>any</w:t>
      </w:r>
      <w:r>
        <w:rPr>
          <w:b/>
          <w:spacing w:val="55"/>
          <w:sz w:val="24"/>
        </w:rPr>
        <w:t xml:space="preserve"> </w:t>
      </w:r>
      <w:r>
        <w:rPr>
          <w:b/>
          <w:sz w:val="24"/>
        </w:rPr>
        <w:t>of</w:t>
      </w:r>
      <w:r>
        <w:rPr>
          <w:b/>
          <w:spacing w:val="56"/>
          <w:sz w:val="24"/>
        </w:rPr>
        <w:t xml:space="preserve"> </w:t>
      </w:r>
      <w:r>
        <w:rPr>
          <w:b/>
          <w:spacing w:val="-5"/>
          <w:sz w:val="24"/>
        </w:rPr>
        <w:t>the</w:t>
      </w:r>
    </w:p>
    <w:p w14:paraId="4D09EBA8" w14:textId="77777777" w:rsidR="00F769AC" w:rsidRDefault="00000000">
      <w:pPr>
        <w:ind w:left="944"/>
        <w:jc w:val="both"/>
        <w:rPr>
          <w:b/>
          <w:sz w:val="24"/>
        </w:rPr>
      </w:pPr>
      <w:r>
        <w:rPr>
          <w:b/>
          <w:sz w:val="24"/>
        </w:rPr>
        <w:t>Union</w:t>
      </w:r>
      <w:r>
        <w:rPr>
          <w:b/>
          <w:spacing w:val="-3"/>
          <w:sz w:val="24"/>
        </w:rPr>
        <w:t xml:space="preserve"> </w:t>
      </w:r>
      <w:r>
        <w:rPr>
          <w:b/>
          <w:sz w:val="24"/>
        </w:rPr>
        <w:t>harmonisation</w:t>
      </w:r>
      <w:r>
        <w:rPr>
          <w:b/>
          <w:spacing w:val="-3"/>
          <w:sz w:val="24"/>
        </w:rPr>
        <w:t xml:space="preserve"> </w:t>
      </w:r>
      <w:r>
        <w:rPr>
          <w:b/>
          <w:sz w:val="24"/>
        </w:rPr>
        <w:t>legislation</w:t>
      </w:r>
      <w:r>
        <w:rPr>
          <w:b/>
          <w:spacing w:val="-3"/>
          <w:sz w:val="24"/>
        </w:rPr>
        <w:t xml:space="preserve"> </w:t>
      </w:r>
      <w:r>
        <w:rPr>
          <w:b/>
          <w:sz w:val="24"/>
        </w:rPr>
        <w:t>listed</w:t>
      </w:r>
      <w:r>
        <w:rPr>
          <w:b/>
          <w:spacing w:val="-3"/>
          <w:sz w:val="24"/>
        </w:rPr>
        <w:t xml:space="preserve"> </w:t>
      </w:r>
      <w:r>
        <w:rPr>
          <w:b/>
          <w:sz w:val="24"/>
        </w:rPr>
        <w:t>in</w:t>
      </w:r>
      <w:r>
        <w:rPr>
          <w:b/>
          <w:spacing w:val="-2"/>
          <w:sz w:val="24"/>
        </w:rPr>
        <w:t xml:space="preserve"> </w:t>
      </w:r>
      <w:r>
        <w:rPr>
          <w:b/>
          <w:sz w:val="24"/>
        </w:rPr>
        <w:t>Annex</w:t>
      </w:r>
      <w:r>
        <w:rPr>
          <w:b/>
          <w:spacing w:val="-3"/>
          <w:sz w:val="24"/>
        </w:rPr>
        <w:t xml:space="preserve"> </w:t>
      </w:r>
      <w:r>
        <w:rPr>
          <w:b/>
          <w:spacing w:val="-5"/>
          <w:sz w:val="24"/>
        </w:rPr>
        <w:t>II;</w:t>
      </w:r>
    </w:p>
    <w:p w14:paraId="418FA029" w14:textId="77777777" w:rsidR="00F769AC" w:rsidRDefault="00000000">
      <w:pPr>
        <w:pStyle w:val="ListParagraph"/>
        <w:numPr>
          <w:ilvl w:val="0"/>
          <w:numId w:val="101"/>
        </w:numPr>
        <w:tabs>
          <w:tab w:val="left" w:pos="983"/>
        </w:tabs>
        <w:ind w:right="112"/>
        <w:jc w:val="both"/>
        <w:rPr>
          <w:sz w:val="24"/>
        </w:rPr>
      </w:pPr>
      <w:r>
        <w:rPr>
          <w:sz w:val="24"/>
        </w:rPr>
        <w:t xml:space="preserve">‘importer’ means any natural or legal person </w:t>
      </w:r>
      <w:r>
        <w:rPr>
          <w:strike/>
          <w:sz w:val="24"/>
        </w:rPr>
        <w:t>established</w:t>
      </w:r>
      <w:r>
        <w:rPr>
          <w:sz w:val="24"/>
        </w:rPr>
        <w:t xml:space="preserve"> </w:t>
      </w:r>
      <w:r>
        <w:rPr>
          <w:b/>
          <w:sz w:val="24"/>
        </w:rPr>
        <w:t>physically present or</w:t>
      </w:r>
      <w:r>
        <w:rPr>
          <w:b/>
          <w:spacing w:val="80"/>
          <w:sz w:val="24"/>
        </w:rPr>
        <w:t xml:space="preserve"> </w:t>
      </w:r>
      <w:r>
        <w:rPr>
          <w:b/>
          <w:sz w:val="24"/>
        </w:rPr>
        <w:t xml:space="preserve">established </w:t>
      </w:r>
      <w:r>
        <w:rPr>
          <w:sz w:val="24"/>
        </w:rPr>
        <w:t xml:space="preserve">in the Union that places on the market </w:t>
      </w:r>
      <w:r>
        <w:rPr>
          <w:strike/>
          <w:sz w:val="24"/>
        </w:rPr>
        <w:t>or puts into service</w:t>
      </w:r>
      <w:r>
        <w:rPr>
          <w:sz w:val="24"/>
        </w:rPr>
        <w:t xml:space="preserve"> an AI system that bears the name or trademark of a natural or legal person established outside the Union;</w:t>
      </w:r>
    </w:p>
    <w:p w14:paraId="259C647D" w14:textId="77777777" w:rsidR="00F769AC" w:rsidRDefault="00000000">
      <w:pPr>
        <w:pStyle w:val="ListParagraph"/>
        <w:numPr>
          <w:ilvl w:val="0"/>
          <w:numId w:val="101"/>
        </w:numPr>
        <w:tabs>
          <w:tab w:val="left" w:pos="983"/>
        </w:tabs>
        <w:ind w:right="110"/>
        <w:jc w:val="both"/>
        <w:rPr>
          <w:sz w:val="24"/>
        </w:rPr>
      </w:pPr>
      <w:r>
        <w:rPr>
          <w:sz w:val="24"/>
        </w:rPr>
        <w:t xml:space="preserve">‘distributor’ means any natural or legal person in the supply chain, other than the provider or the importer, that makes an AI system available on the Union market </w:t>
      </w:r>
      <w:r>
        <w:rPr>
          <w:strike/>
          <w:sz w:val="24"/>
        </w:rPr>
        <w:t>without affecting</w:t>
      </w:r>
      <w:r>
        <w:rPr>
          <w:sz w:val="24"/>
        </w:rPr>
        <w:t xml:space="preserve"> </w:t>
      </w:r>
      <w:r>
        <w:rPr>
          <w:strike/>
          <w:sz w:val="24"/>
        </w:rPr>
        <w:t>its properties</w:t>
      </w:r>
      <w:r>
        <w:rPr>
          <w:sz w:val="24"/>
        </w:rPr>
        <w:t>;</w:t>
      </w:r>
    </w:p>
    <w:p w14:paraId="3BF37476" w14:textId="77777777" w:rsidR="00F769AC" w:rsidRDefault="00000000">
      <w:pPr>
        <w:pStyle w:val="ListParagraph"/>
        <w:numPr>
          <w:ilvl w:val="0"/>
          <w:numId w:val="101"/>
        </w:numPr>
        <w:tabs>
          <w:tab w:val="left" w:pos="983"/>
        </w:tabs>
        <w:ind w:right="112"/>
        <w:jc w:val="both"/>
        <w:rPr>
          <w:sz w:val="24"/>
        </w:rPr>
      </w:pPr>
      <w:r>
        <w:rPr>
          <w:sz w:val="24"/>
        </w:rPr>
        <w:t>‘operator’ means the provider</w:t>
      </w:r>
      <w:r>
        <w:rPr>
          <w:b/>
          <w:sz w:val="24"/>
        </w:rPr>
        <w:t xml:space="preserve">, the product manufacturer, </w:t>
      </w:r>
      <w:r>
        <w:rPr>
          <w:sz w:val="24"/>
        </w:rPr>
        <w:t xml:space="preserve">the user, the authorised representative, the importer </w:t>
      </w:r>
      <w:r>
        <w:rPr>
          <w:strike/>
          <w:sz w:val="24"/>
        </w:rPr>
        <w:t>and</w:t>
      </w:r>
      <w:r>
        <w:rPr>
          <w:sz w:val="24"/>
        </w:rPr>
        <w:t xml:space="preserve"> </w:t>
      </w:r>
      <w:r>
        <w:rPr>
          <w:b/>
          <w:sz w:val="24"/>
        </w:rPr>
        <w:t xml:space="preserve">or </w:t>
      </w:r>
      <w:r>
        <w:rPr>
          <w:sz w:val="24"/>
        </w:rPr>
        <w:t>the distributor;</w:t>
      </w:r>
    </w:p>
    <w:p w14:paraId="2E27C7FD" w14:textId="77777777" w:rsidR="00F769AC" w:rsidRDefault="0056356B">
      <w:pPr>
        <w:pStyle w:val="BodyText"/>
        <w:spacing w:before="8"/>
        <w:rPr>
          <w:sz w:val="22"/>
        </w:rPr>
      </w:pPr>
      <w:r>
        <w:pict w14:anchorId="25AD63A5">
          <v:rect id="docshape160" o:spid="_x0000_s2224" alt="" style="position:absolute;margin-left:56.65pt;margin-top:14.25pt;width:144.05pt;height:.6pt;z-index:-15671296;mso-wrap-edited:f;mso-width-percent:0;mso-height-percent:0;mso-wrap-distance-left:0;mso-wrap-distance-right:0;mso-position-horizontal-relative:page;mso-width-percent:0;mso-height-percent:0" fillcolor="black" stroked="f">
            <w10:wrap type="topAndBottom" anchorx="page"/>
          </v:rect>
        </w:pict>
      </w:r>
    </w:p>
    <w:p w14:paraId="3211C492" w14:textId="77777777" w:rsidR="00F769AC" w:rsidRDefault="00000000">
      <w:pPr>
        <w:pStyle w:val="ListParagraph"/>
        <w:numPr>
          <w:ilvl w:val="0"/>
          <w:numId w:val="101"/>
        </w:numPr>
        <w:tabs>
          <w:tab w:val="left" w:pos="982"/>
          <w:tab w:val="left" w:pos="983"/>
        </w:tabs>
        <w:spacing w:before="77"/>
        <w:rPr>
          <w:sz w:val="24"/>
        </w:rPr>
      </w:pPr>
      <w:r>
        <w:rPr>
          <w:sz w:val="24"/>
        </w:rPr>
        <w:t>‘placing</w:t>
      </w:r>
      <w:r>
        <w:rPr>
          <w:spacing w:val="27"/>
          <w:sz w:val="24"/>
        </w:rPr>
        <w:t xml:space="preserve"> </w:t>
      </w:r>
      <w:r>
        <w:rPr>
          <w:sz w:val="24"/>
        </w:rPr>
        <w:t>on</w:t>
      </w:r>
      <w:r>
        <w:rPr>
          <w:spacing w:val="29"/>
          <w:sz w:val="24"/>
        </w:rPr>
        <w:t xml:space="preserve"> </w:t>
      </w:r>
      <w:r>
        <w:rPr>
          <w:sz w:val="24"/>
        </w:rPr>
        <w:t>the</w:t>
      </w:r>
      <w:r>
        <w:rPr>
          <w:spacing w:val="29"/>
          <w:sz w:val="24"/>
        </w:rPr>
        <w:t xml:space="preserve"> </w:t>
      </w:r>
      <w:r>
        <w:rPr>
          <w:sz w:val="24"/>
        </w:rPr>
        <w:t>market’</w:t>
      </w:r>
      <w:r>
        <w:rPr>
          <w:spacing w:val="30"/>
          <w:sz w:val="24"/>
        </w:rPr>
        <w:t xml:space="preserve"> </w:t>
      </w:r>
      <w:r>
        <w:rPr>
          <w:sz w:val="24"/>
        </w:rPr>
        <w:t>means</w:t>
      </w:r>
      <w:r>
        <w:rPr>
          <w:spacing w:val="30"/>
          <w:sz w:val="24"/>
        </w:rPr>
        <w:t xml:space="preserve"> </w:t>
      </w:r>
      <w:r>
        <w:rPr>
          <w:sz w:val="24"/>
        </w:rPr>
        <w:t>the</w:t>
      </w:r>
      <w:r>
        <w:rPr>
          <w:spacing w:val="29"/>
          <w:sz w:val="24"/>
        </w:rPr>
        <w:t xml:space="preserve"> </w:t>
      </w:r>
      <w:r>
        <w:rPr>
          <w:sz w:val="24"/>
        </w:rPr>
        <w:t>first</w:t>
      </w:r>
      <w:r>
        <w:rPr>
          <w:spacing w:val="30"/>
          <w:sz w:val="24"/>
        </w:rPr>
        <w:t xml:space="preserve"> </w:t>
      </w:r>
      <w:r>
        <w:rPr>
          <w:sz w:val="24"/>
        </w:rPr>
        <w:t>making</w:t>
      </w:r>
      <w:r>
        <w:rPr>
          <w:spacing w:val="31"/>
          <w:sz w:val="24"/>
        </w:rPr>
        <w:t xml:space="preserve"> </w:t>
      </w:r>
      <w:r>
        <w:rPr>
          <w:sz w:val="24"/>
        </w:rPr>
        <w:t>available</w:t>
      </w:r>
      <w:r>
        <w:rPr>
          <w:spacing w:val="29"/>
          <w:sz w:val="24"/>
        </w:rPr>
        <w:t xml:space="preserve"> </w:t>
      </w:r>
      <w:r>
        <w:rPr>
          <w:sz w:val="24"/>
        </w:rPr>
        <w:t>of</w:t>
      </w:r>
      <w:r>
        <w:rPr>
          <w:spacing w:val="29"/>
          <w:sz w:val="24"/>
        </w:rPr>
        <w:t xml:space="preserve"> </w:t>
      </w:r>
      <w:r>
        <w:rPr>
          <w:sz w:val="24"/>
        </w:rPr>
        <w:t>an</w:t>
      </w:r>
      <w:r>
        <w:rPr>
          <w:spacing w:val="32"/>
          <w:sz w:val="24"/>
        </w:rPr>
        <w:t xml:space="preserve"> </w:t>
      </w:r>
      <w:r>
        <w:rPr>
          <w:sz w:val="24"/>
        </w:rPr>
        <w:t>AI</w:t>
      </w:r>
      <w:r>
        <w:rPr>
          <w:spacing w:val="27"/>
          <w:sz w:val="24"/>
        </w:rPr>
        <w:t xml:space="preserve"> </w:t>
      </w:r>
      <w:r>
        <w:rPr>
          <w:sz w:val="24"/>
        </w:rPr>
        <w:t>system</w:t>
      </w:r>
      <w:r>
        <w:rPr>
          <w:spacing w:val="30"/>
          <w:sz w:val="24"/>
        </w:rPr>
        <w:t xml:space="preserve"> </w:t>
      </w:r>
      <w:r>
        <w:rPr>
          <w:sz w:val="24"/>
        </w:rPr>
        <w:t>on</w:t>
      </w:r>
      <w:r>
        <w:rPr>
          <w:spacing w:val="29"/>
          <w:sz w:val="24"/>
        </w:rPr>
        <w:t xml:space="preserve"> </w:t>
      </w:r>
      <w:r>
        <w:rPr>
          <w:sz w:val="24"/>
        </w:rPr>
        <w:t>the</w:t>
      </w:r>
      <w:r>
        <w:rPr>
          <w:spacing w:val="30"/>
          <w:sz w:val="24"/>
        </w:rPr>
        <w:t xml:space="preserve"> </w:t>
      </w:r>
      <w:r>
        <w:rPr>
          <w:spacing w:val="-2"/>
          <w:sz w:val="24"/>
        </w:rPr>
        <w:t>Union</w:t>
      </w:r>
    </w:p>
    <w:p w14:paraId="6EAEF5EB" w14:textId="77777777" w:rsidR="00F769AC" w:rsidRDefault="00000000">
      <w:pPr>
        <w:pStyle w:val="BodyText"/>
        <w:ind w:left="982"/>
      </w:pPr>
      <w:r>
        <w:rPr>
          <w:spacing w:val="-2"/>
        </w:rPr>
        <w:t>market;</w:t>
      </w:r>
    </w:p>
    <w:p w14:paraId="00441A43" w14:textId="77777777" w:rsidR="00F769AC" w:rsidRDefault="00000000">
      <w:pPr>
        <w:pStyle w:val="ListParagraph"/>
        <w:numPr>
          <w:ilvl w:val="0"/>
          <w:numId w:val="101"/>
        </w:numPr>
        <w:tabs>
          <w:tab w:val="left" w:pos="983"/>
        </w:tabs>
        <w:ind w:right="108"/>
        <w:jc w:val="both"/>
        <w:rPr>
          <w:sz w:val="24"/>
        </w:rPr>
      </w:pPr>
      <w:r>
        <w:rPr>
          <w:sz w:val="24"/>
        </w:rPr>
        <w:t>‘making available on the market’ means any supply</w:t>
      </w:r>
      <w:r>
        <w:rPr>
          <w:spacing w:val="-2"/>
          <w:sz w:val="24"/>
        </w:rPr>
        <w:t xml:space="preserve"> </w:t>
      </w:r>
      <w:r>
        <w:rPr>
          <w:sz w:val="24"/>
        </w:rPr>
        <w:t>of an AI system for distribution or use on the Union market in the course of a commercial activity, whether in return for payment or free of charge;</w:t>
      </w:r>
    </w:p>
    <w:p w14:paraId="32F0F014" w14:textId="77777777" w:rsidR="00F769AC" w:rsidRDefault="0056356B">
      <w:pPr>
        <w:pStyle w:val="ListParagraph"/>
        <w:numPr>
          <w:ilvl w:val="0"/>
          <w:numId w:val="101"/>
        </w:numPr>
        <w:tabs>
          <w:tab w:val="left" w:pos="983"/>
        </w:tabs>
        <w:spacing w:line="242" w:lineRule="auto"/>
        <w:ind w:right="113"/>
        <w:jc w:val="both"/>
        <w:rPr>
          <w:sz w:val="24"/>
        </w:rPr>
      </w:pPr>
      <w:r>
        <w:pict w14:anchorId="7D4AA9F1">
          <v:rect id="docshape161" o:spid="_x0000_s2223" alt="" style="position:absolute;left:0;text-align:left;margin-left:471pt;margin-top:21.9pt;width:3.95pt;height:.6pt;z-index:-17674752;mso-wrap-edited:f;mso-width-percent:0;mso-height-percent:0;mso-position-horizontal-relative:page;mso-width-percent:0;mso-height-percent:0" fillcolor="black" stroked="f">
            <w10:wrap anchorx="page"/>
          </v:rect>
        </w:pict>
      </w:r>
      <w:r>
        <w:pict w14:anchorId="59547312">
          <v:rect id="docshape162" o:spid="_x0000_s2222" alt="" style="position:absolute;left:0;text-align:left;margin-left:99.15pt;margin-top:35.9pt;width:439.5pt;height:.6pt;z-index:-17674240;mso-wrap-edited:f;mso-width-percent:0;mso-height-percent:0;mso-position-horizontal-relative:page;mso-width-percent:0;mso-height-percent:0" fillcolor="black" stroked="f">
            <w10:wrap anchorx="page"/>
          </v:rect>
        </w:pict>
      </w:r>
      <w:r w:rsidR="00000000">
        <w:rPr>
          <w:sz w:val="24"/>
        </w:rPr>
        <w:t xml:space="preserve">‘putting into service’ means the supply of an AI system for first use directly to the user or for own use </w:t>
      </w:r>
      <w:r w:rsidR="00000000">
        <w:rPr>
          <w:strike/>
          <w:sz w:val="24"/>
        </w:rPr>
        <w:t>on the Union market</w:t>
      </w:r>
      <w:r w:rsidR="00000000">
        <w:rPr>
          <w:sz w:val="24"/>
        </w:rPr>
        <w:t xml:space="preserve"> </w:t>
      </w:r>
      <w:r w:rsidR="00000000">
        <w:rPr>
          <w:b/>
          <w:sz w:val="24"/>
        </w:rPr>
        <w:t xml:space="preserve">in the Union </w:t>
      </w:r>
      <w:r w:rsidR="00000000">
        <w:rPr>
          <w:sz w:val="24"/>
        </w:rPr>
        <w:t>for its intended purpose</w:t>
      </w:r>
      <w:r w:rsidR="00000000">
        <w:rPr>
          <w:b/>
          <w:sz w:val="24"/>
        </w:rPr>
        <w:t xml:space="preserve">;. </w:t>
      </w:r>
      <w:r w:rsidR="00000000">
        <w:rPr>
          <w:b/>
          <w:strike/>
          <w:sz w:val="24"/>
        </w:rPr>
        <w:t>By way of</w:t>
      </w:r>
      <w:r w:rsidR="00000000">
        <w:rPr>
          <w:b/>
          <w:sz w:val="24"/>
        </w:rPr>
        <w:t xml:space="preserve"> derogation, field testing taking place under the conditions of Article 64a shall not be </w:t>
      </w:r>
      <w:r w:rsidR="00000000">
        <w:rPr>
          <w:b/>
          <w:strike/>
          <w:sz w:val="24"/>
        </w:rPr>
        <w:t>considered as putting into service;</w:t>
      </w:r>
    </w:p>
    <w:p w14:paraId="6036F6E5" w14:textId="77777777" w:rsidR="00F769AC" w:rsidRDefault="0056356B">
      <w:pPr>
        <w:pStyle w:val="ListParagraph"/>
        <w:numPr>
          <w:ilvl w:val="0"/>
          <w:numId w:val="101"/>
        </w:numPr>
        <w:tabs>
          <w:tab w:val="left" w:pos="983"/>
        </w:tabs>
        <w:spacing w:before="229"/>
        <w:ind w:right="113"/>
        <w:jc w:val="both"/>
        <w:rPr>
          <w:sz w:val="24"/>
        </w:rPr>
      </w:pPr>
      <w:r>
        <w:pict w14:anchorId="0B817697">
          <v:rect id="docshape163" o:spid="_x0000_s2221" alt="" style="position:absolute;left:0;text-align:left;margin-left:99.15pt;margin-top:75pt;width:439.5pt;height:.6pt;z-index:-17673728;mso-wrap-edited:f;mso-width-percent:0;mso-height-percent:0;mso-position-horizontal-relative:page;mso-width-percent:0;mso-height-percent:0" fillcolor="black" stroked="f">
            <w10:wrap anchorx="page"/>
          </v:rect>
        </w:pict>
      </w:r>
      <w:r w:rsidR="00000000">
        <w:rPr>
          <w:sz w:val="24"/>
        </w:rPr>
        <w:t>‘intended purpose’ means the use for which an AI system is intended by the provider, including the specific context and conditions of use, as specified in the information supplied by the provider in the instructions for use, promotional or sales materials and statements, as well as in the technical documentation</w:t>
      </w:r>
      <w:r w:rsidR="00000000">
        <w:rPr>
          <w:b/>
          <w:sz w:val="24"/>
        </w:rPr>
        <w:t xml:space="preserve">; </w:t>
      </w:r>
      <w:r w:rsidR="00000000">
        <w:rPr>
          <w:b/>
          <w:strike/>
          <w:sz w:val="24"/>
        </w:rPr>
        <w:t>general purpose AI systems shall</w:t>
      </w:r>
      <w:r w:rsidR="00000000">
        <w:rPr>
          <w:b/>
          <w:sz w:val="24"/>
        </w:rPr>
        <w:t xml:space="preserve"> not be considered as having an intended purpose within the meaning of this </w:t>
      </w:r>
      <w:r w:rsidR="00000000">
        <w:rPr>
          <w:b/>
          <w:strike/>
          <w:spacing w:val="-2"/>
          <w:sz w:val="24"/>
        </w:rPr>
        <w:t>Regulation;</w:t>
      </w:r>
    </w:p>
    <w:p w14:paraId="28121EA5" w14:textId="77777777" w:rsidR="00F769AC" w:rsidRDefault="00000000">
      <w:pPr>
        <w:pStyle w:val="ListParagraph"/>
        <w:numPr>
          <w:ilvl w:val="0"/>
          <w:numId w:val="101"/>
        </w:numPr>
        <w:tabs>
          <w:tab w:val="left" w:pos="983"/>
        </w:tabs>
        <w:spacing w:before="1"/>
        <w:ind w:right="115"/>
        <w:jc w:val="both"/>
        <w:rPr>
          <w:sz w:val="24"/>
        </w:rPr>
      </w:pPr>
      <w:r>
        <w:rPr>
          <w:sz w:val="24"/>
        </w:rPr>
        <w:t>‘reasonably foreseeable misuse’ means the use of an AI system in a way that is not in accordance with its intended purpose, but which may result from reasonably foreseeable human behaviour or interaction with other systems;</w:t>
      </w:r>
    </w:p>
    <w:p w14:paraId="40202C13" w14:textId="77777777" w:rsidR="00F769AC" w:rsidRDefault="00000000">
      <w:pPr>
        <w:pStyle w:val="ListParagraph"/>
        <w:numPr>
          <w:ilvl w:val="0"/>
          <w:numId w:val="101"/>
        </w:numPr>
        <w:tabs>
          <w:tab w:val="left" w:pos="983"/>
        </w:tabs>
        <w:ind w:right="112"/>
        <w:jc w:val="both"/>
        <w:rPr>
          <w:sz w:val="24"/>
        </w:rPr>
      </w:pPr>
      <w:r>
        <w:rPr>
          <w:sz w:val="24"/>
        </w:rPr>
        <w:t>‘safety component of a product or system’ means a component of a product or of a system which fulfils a</w:t>
      </w:r>
      <w:r>
        <w:rPr>
          <w:spacing w:val="-1"/>
          <w:sz w:val="24"/>
        </w:rPr>
        <w:t xml:space="preserve"> </w:t>
      </w:r>
      <w:r>
        <w:rPr>
          <w:sz w:val="24"/>
        </w:rPr>
        <w:t>safety</w:t>
      </w:r>
      <w:r>
        <w:rPr>
          <w:spacing w:val="-5"/>
          <w:sz w:val="24"/>
        </w:rPr>
        <w:t xml:space="preserve"> </w:t>
      </w:r>
      <w:r>
        <w:rPr>
          <w:sz w:val="24"/>
        </w:rPr>
        <w:t>function for</w:t>
      </w:r>
      <w:r>
        <w:rPr>
          <w:spacing w:val="-2"/>
          <w:sz w:val="24"/>
        </w:rPr>
        <w:t xml:space="preserve"> </w:t>
      </w:r>
      <w:r>
        <w:rPr>
          <w:sz w:val="24"/>
        </w:rPr>
        <w:t>that product or</w:t>
      </w:r>
      <w:r>
        <w:rPr>
          <w:spacing w:val="-1"/>
          <w:sz w:val="24"/>
        </w:rPr>
        <w:t xml:space="preserve"> </w:t>
      </w:r>
      <w:r>
        <w:rPr>
          <w:sz w:val="24"/>
        </w:rPr>
        <w:t>system or</w:t>
      </w:r>
      <w:r>
        <w:rPr>
          <w:spacing w:val="-1"/>
          <w:sz w:val="24"/>
        </w:rPr>
        <w:t xml:space="preserve"> </w:t>
      </w:r>
      <w:r>
        <w:rPr>
          <w:sz w:val="24"/>
        </w:rPr>
        <w:t>the</w:t>
      </w:r>
      <w:r>
        <w:rPr>
          <w:spacing w:val="-1"/>
          <w:sz w:val="24"/>
        </w:rPr>
        <w:t xml:space="preserve"> </w:t>
      </w:r>
      <w:r>
        <w:rPr>
          <w:sz w:val="24"/>
        </w:rPr>
        <w:t>failure</w:t>
      </w:r>
      <w:r>
        <w:rPr>
          <w:spacing w:val="-2"/>
          <w:sz w:val="24"/>
        </w:rPr>
        <w:t xml:space="preserve"> </w:t>
      </w:r>
      <w:r>
        <w:rPr>
          <w:sz w:val="24"/>
        </w:rPr>
        <w:t>or</w:t>
      </w:r>
      <w:r>
        <w:rPr>
          <w:spacing w:val="-1"/>
          <w:sz w:val="24"/>
        </w:rPr>
        <w:t xml:space="preserve"> </w:t>
      </w:r>
      <w:r>
        <w:rPr>
          <w:sz w:val="24"/>
        </w:rPr>
        <w:t>malfunctioning</w:t>
      </w:r>
      <w:r>
        <w:rPr>
          <w:spacing w:val="-2"/>
          <w:sz w:val="24"/>
        </w:rPr>
        <w:t xml:space="preserve"> </w:t>
      </w:r>
      <w:r>
        <w:rPr>
          <w:sz w:val="24"/>
        </w:rPr>
        <w:t xml:space="preserve">of </w:t>
      </w:r>
      <w:r>
        <w:rPr>
          <w:sz w:val="24"/>
        </w:rPr>
        <w:lastRenderedPageBreak/>
        <w:t>which endangers the health and safety of persons or property;</w:t>
      </w:r>
    </w:p>
    <w:p w14:paraId="32ED765A" w14:textId="77777777" w:rsidR="00F769AC" w:rsidRDefault="0056356B">
      <w:pPr>
        <w:pStyle w:val="ListParagraph"/>
        <w:numPr>
          <w:ilvl w:val="0"/>
          <w:numId w:val="101"/>
        </w:numPr>
        <w:tabs>
          <w:tab w:val="left" w:pos="983"/>
        </w:tabs>
        <w:ind w:right="113"/>
        <w:jc w:val="both"/>
        <w:rPr>
          <w:sz w:val="24"/>
        </w:rPr>
      </w:pPr>
      <w:r>
        <w:pict w14:anchorId="5C2D986C">
          <v:rect id="docshape164" o:spid="_x0000_s2220" alt="" style="position:absolute;left:0;text-align:left;margin-left:99.15pt;margin-top:35.7pt;width:439.5pt;height:.6pt;z-index:-17673216;mso-wrap-edited:f;mso-width-percent:0;mso-height-percent:0;mso-position-horizontal-relative:page;mso-width-percent:0;mso-height-percent:0" fillcolor="black" stroked="f">
            <w10:wrap anchorx="page"/>
          </v:rect>
        </w:pict>
      </w:r>
      <w:r w:rsidR="00000000">
        <w:rPr>
          <w:sz w:val="24"/>
        </w:rPr>
        <w:t xml:space="preserve">‘instructions for use’ means the information provided by the provider to inform the user of in particular an AI system’s intended purpose and proper use </w:t>
      </w:r>
      <w:r w:rsidR="00000000">
        <w:rPr>
          <w:strike/>
          <w:sz w:val="24"/>
        </w:rPr>
        <w:t>inclusive of the specific</w:t>
      </w:r>
      <w:r w:rsidR="00000000">
        <w:rPr>
          <w:sz w:val="24"/>
        </w:rPr>
        <w:t xml:space="preserve"> geographical, behavioural or functional setting within which the high-risk AI system is </w:t>
      </w:r>
      <w:r w:rsidR="00000000">
        <w:rPr>
          <w:strike/>
          <w:sz w:val="24"/>
        </w:rPr>
        <w:t>intended to be used</w:t>
      </w:r>
      <w:r w:rsidR="00000000">
        <w:rPr>
          <w:sz w:val="24"/>
        </w:rPr>
        <w:t>;</w:t>
      </w:r>
    </w:p>
    <w:p w14:paraId="2F8B2589" w14:textId="77777777" w:rsidR="00F769AC" w:rsidRDefault="00000000">
      <w:pPr>
        <w:pStyle w:val="ListParagraph"/>
        <w:numPr>
          <w:ilvl w:val="0"/>
          <w:numId w:val="101"/>
        </w:numPr>
        <w:tabs>
          <w:tab w:val="left" w:pos="982"/>
          <w:tab w:val="left" w:pos="983"/>
        </w:tabs>
        <w:rPr>
          <w:sz w:val="24"/>
        </w:rPr>
      </w:pPr>
      <w:r>
        <w:rPr>
          <w:sz w:val="24"/>
        </w:rPr>
        <w:t>‘recall</w:t>
      </w:r>
      <w:r>
        <w:rPr>
          <w:spacing w:val="13"/>
          <w:sz w:val="24"/>
        </w:rPr>
        <w:t xml:space="preserve"> </w:t>
      </w:r>
      <w:r>
        <w:rPr>
          <w:sz w:val="24"/>
        </w:rPr>
        <w:t>of</w:t>
      </w:r>
      <w:r>
        <w:rPr>
          <w:spacing w:val="14"/>
          <w:sz w:val="24"/>
        </w:rPr>
        <w:t xml:space="preserve"> </w:t>
      </w:r>
      <w:r>
        <w:rPr>
          <w:sz w:val="24"/>
        </w:rPr>
        <w:t>an</w:t>
      </w:r>
      <w:r>
        <w:rPr>
          <w:spacing w:val="15"/>
          <w:sz w:val="24"/>
        </w:rPr>
        <w:t xml:space="preserve"> </w:t>
      </w:r>
      <w:r>
        <w:rPr>
          <w:sz w:val="24"/>
        </w:rPr>
        <w:t>AI</w:t>
      </w:r>
      <w:r>
        <w:rPr>
          <w:spacing w:val="11"/>
          <w:sz w:val="24"/>
        </w:rPr>
        <w:t xml:space="preserve"> </w:t>
      </w:r>
      <w:r>
        <w:rPr>
          <w:sz w:val="24"/>
        </w:rPr>
        <w:t>system’</w:t>
      </w:r>
      <w:r>
        <w:rPr>
          <w:spacing w:val="17"/>
          <w:sz w:val="24"/>
        </w:rPr>
        <w:t xml:space="preserve"> </w:t>
      </w:r>
      <w:r>
        <w:rPr>
          <w:sz w:val="24"/>
        </w:rPr>
        <w:t>means</w:t>
      </w:r>
      <w:r>
        <w:rPr>
          <w:spacing w:val="15"/>
          <w:sz w:val="24"/>
        </w:rPr>
        <w:t xml:space="preserve"> </w:t>
      </w:r>
      <w:r>
        <w:rPr>
          <w:sz w:val="24"/>
        </w:rPr>
        <w:t>any</w:t>
      </w:r>
      <w:r>
        <w:rPr>
          <w:spacing w:val="8"/>
          <w:sz w:val="24"/>
        </w:rPr>
        <w:t xml:space="preserve"> </w:t>
      </w:r>
      <w:r>
        <w:rPr>
          <w:sz w:val="24"/>
        </w:rPr>
        <w:t>measure</w:t>
      </w:r>
      <w:r>
        <w:rPr>
          <w:spacing w:val="14"/>
          <w:sz w:val="24"/>
        </w:rPr>
        <w:t xml:space="preserve"> </w:t>
      </w:r>
      <w:r>
        <w:rPr>
          <w:sz w:val="24"/>
        </w:rPr>
        <w:t>aimed</w:t>
      </w:r>
      <w:r>
        <w:rPr>
          <w:spacing w:val="15"/>
          <w:sz w:val="24"/>
        </w:rPr>
        <w:t xml:space="preserve"> </w:t>
      </w:r>
      <w:r>
        <w:rPr>
          <w:sz w:val="24"/>
        </w:rPr>
        <w:t>at</w:t>
      </w:r>
      <w:r>
        <w:rPr>
          <w:spacing w:val="16"/>
          <w:sz w:val="24"/>
        </w:rPr>
        <w:t xml:space="preserve"> </w:t>
      </w:r>
      <w:r>
        <w:rPr>
          <w:sz w:val="24"/>
        </w:rPr>
        <w:t>achieving</w:t>
      </w:r>
      <w:r>
        <w:rPr>
          <w:spacing w:val="13"/>
          <w:sz w:val="24"/>
        </w:rPr>
        <w:t xml:space="preserve"> </w:t>
      </w:r>
      <w:r>
        <w:rPr>
          <w:sz w:val="24"/>
        </w:rPr>
        <w:t>the</w:t>
      </w:r>
      <w:r>
        <w:rPr>
          <w:spacing w:val="15"/>
          <w:sz w:val="24"/>
        </w:rPr>
        <w:t xml:space="preserve"> </w:t>
      </w:r>
      <w:r>
        <w:rPr>
          <w:sz w:val="24"/>
        </w:rPr>
        <w:t>return</w:t>
      </w:r>
      <w:r>
        <w:rPr>
          <w:spacing w:val="17"/>
          <w:sz w:val="24"/>
        </w:rPr>
        <w:t xml:space="preserve"> </w:t>
      </w:r>
      <w:r>
        <w:rPr>
          <w:sz w:val="24"/>
        </w:rPr>
        <w:t>to</w:t>
      </w:r>
      <w:r>
        <w:rPr>
          <w:spacing w:val="16"/>
          <w:sz w:val="24"/>
        </w:rPr>
        <w:t xml:space="preserve"> </w:t>
      </w:r>
      <w:r>
        <w:rPr>
          <w:sz w:val="24"/>
        </w:rPr>
        <w:t>the</w:t>
      </w:r>
      <w:r>
        <w:rPr>
          <w:spacing w:val="15"/>
          <w:sz w:val="24"/>
        </w:rPr>
        <w:t xml:space="preserve"> </w:t>
      </w:r>
      <w:r>
        <w:rPr>
          <w:spacing w:val="-2"/>
          <w:sz w:val="24"/>
        </w:rPr>
        <w:t>provider</w:t>
      </w:r>
    </w:p>
    <w:p w14:paraId="082BB757" w14:textId="77777777" w:rsidR="00F769AC" w:rsidRDefault="00000000">
      <w:pPr>
        <w:ind w:left="982"/>
        <w:rPr>
          <w:sz w:val="24"/>
        </w:rPr>
      </w:pPr>
      <w:r>
        <w:rPr>
          <w:b/>
          <w:sz w:val="24"/>
        </w:rPr>
        <w:t>or</w:t>
      </w:r>
      <w:r>
        <w:rPr>
          <w:b/>
          <w:spacing w:val="-2"/>
          <w:sz w:val="24"/>
        </w:rPr>
        <w:t xml:space="preserve"> </w:t>
      </w:r>
      <w:r>
        <w:rPr>
          <w:b/>
          <w:sz w:val="24"/>
        </w:rPr>
        <w:t>taking it</w:t>
      </w:r>
      <w:r>
        <w:rPr>
          <w:b/>
          <w:spacing w:val="-1"/>
          <w:sz w:val="24"/>
        </w:rPr>
        <w:t xml:space="preserve"> </w:t>
      </w:r>
      <w:r>
        <w:rPr>
          <w:b/>
          <w:sz w:val="24"/>
        </w:rPr>
        <w:t>out of</w:t>
      </w:r>
      <w:r>
        <w:rPr>
          <w:b/>
          <w:spacing w:val="-1"/>
          <w:sz w:val="24"/>
        </w:rPr>
        <w:t xml:space="preserve"> </w:t>
      </w:r>
      <w:r>
        <w:rPr>
          <w:b/>
          <w:sz w:val="24"/>
        </w:rPr>
        <w:t>service</w:t>
      </w:r>
      <w:r>
        <w:rPr>
          <w:b/>
          <w:spacing w:val="-2"/>
          <w:sz w:val="24"/>
        </w:rPr>
        <w:t xml:space="preserve"> </w:t>
      </w:r>
      <w:r>
        <w:rPr>
          <w:b/>
          <w:sz w:val="24"/>
        </w:rPr>
        <w:t>or</w:t>
      </w:r>
      <w:r>
        <w:rPr>
          <w:b/>
          <w:spacing w:val="-1"/>
          <w:sz w:val="24"/>
        </w:rPr>
        <w:t xml:space="preserve"> </w:t>
      </w:r>
      <w:r>
        <w:rPr>
          <w:b/>
          <w:sz w:val="24"/>
        </w:rPr>
        <w:t>disabling</w:t>
      </w:r>
      <w:r>
        <w:rPr>
          <w:b/>
          <w:spacing w:val="-1"/>
          <w:sz w:val="24"/>
        </w:rPr>
        <w:t xml:space="preserve"> </w:t>
      </w:r>
      <w:r>
        <w:rPr>
          <w:b/>
          <w:sz w:val="24"/>
        </w:rPr>
        <w:t>the use</w:t>
      </w:r>
      <w:r>
        <w:rPr>
          <w:b/>
          <w:spacing w:val="1"/>
          <w:sz w:val="24"/>
        </w:rPr>
        <w:t xml:space="preserve"> </w:t>
      </w:r>
      <w:r>
        <w:rPr>
          <w:sz w:val="24"/>
        </w:rPr>
        <w:t>of</w:t>
      </w:r>
      <w:r>
        <w:rPr>
          <w:spacing w:val="-1"/>
          <w:sz w:val="24"/>
        </w:rPr>
        <w:t xml:space="preserve"> </w:t>
      </w:r>
      <w:r>
        <w:rPr>
          <w:sz w:val="24"/>
        </w:rPr>
        <w:t>an AI</w:t>
      </w:r>
      <w:r>
        <w:rPr>
          <w:spacing w:val="-5"/>
          <w:sz w:val="24"/>
        </w:rPr>
        <w:t xml:space="preserve"> </w:t>
      </w:r>
      <w:r>
        <w:rPr>
          <w:sz w:val="24"/>
        </w:rPr>
        <w:t>system</w:t>
      </w:r>
      <w:r>
        <w:rPr>
          <w:spacing w:val="-1"/>
          <w:sz w:val="24"/>
        </w:rPr>
        <w:t xml:space="preserve"> </w:t>
      </w:r>
      <w:r>
        <w:rPr>
          <w:sz w:val="24"/>
        </w:rPr>
        <w:t>made</w:t>
      </w:r>
      <w:r>
        <w:rPr>
          <w:spacing w:val="-2"/>
          <w:sz w:val="24"/>
        </w:rPr>
        <w:t xml:space="preserve"> </w:t>
      </w:r>
      <w:r>
        <w:rPr>
          <w:sz w:val="24"/>
        </w:rPr>
        <w:t>available</w:t>
      </w:r>
      <w:r>
        <w:rPr>
          <w:spacing w:val="-1"/>
          <w:sz w:val="24"/>
        </w:rPr>
        <w:t xml:space="preserve"> </w:t>
      </w:r>
      <w:r>
        <w:rPr>
          <w:sz w:val="24"/>
        </w:rPr>
        <w:t xml:space="preserve">to </w:t>
      </w:r>
      <w:r>
        <w:rPr>
          <w:spacing w:val="-2"/>
          <w:sz w:val="24"/>
        </w:rPr>
        <w:t>users;</w:t>
      </w:r>
    </w:p>
    <w:p w14:paraId="7CFF8527" w14:textId="77777777" w:rsidR="00F769AC" w:rsidRDefault="00000000">
      <w:pPr>
        <w:pStyle w:val="ListParagraph"/>
        <w:numPr>
          <w:ilvl w:val="0"/>
          <w:numId w:val="101"/>
        </w:numPr>
        <w:tabs>
          <w:tab w:val="left" w:pos="983"/>
        </w:tabs>
        <w:ind w:right="110"/>
        <w:jc w:val="both"/>
        <w:rPr>
          <w:sz w:val="24"/>
        </w:rPr>
      </w:pPr>
      <w:r>
        <w:rPr>
          <w:sz w:val="24"/>
        </w:rPr>
        <w:t>‘withdrawal of</w:t>
      </w:r>
      <w:r>
        <w:rPr>
          <w:spacing w:val="-1"/>
          <w:sz w:val="24"/>
        </w:rPr>
        <w:t xml:space="preserve"> </w:t>
      </w:r>
      <w:r>
        <w:rPr>
          <w:sz w:val="24"/>
        </w:rPr>
        <w:t>an AI</w:t>
      </w:r>
      <w:r>
        <w:rPr>
          <w:spacing w:val="-3"/>
          <w:sz w:val="24"/>
        </w:rPr>
        <w:t xml:space="preserve"> </w:t>
      </w:r>
      <w:r>
        <w:rPr>
          <w:sz w:val="24"/>
        </w:rPr>
        <w:t>system’</w:t>
      </w:r>
      <w:r>
        <w:rPr>
          <w:spacing w:val="-1"/>
          <w:sz w:val="24"/>
        </w:rPr>
        <w:t xml:space="preserve"> </w:t>
      </w:r>
      <w:r>
        <w:rPr>
          <w:sz w:val="24"/>
        </w:rPr>
        <w:t>means any</w:t>
      </w:r>
      <w:r>
        <w:rPr>
          <w:spacing w:val="-8"/>
          <w:sz w:val="24"/>
        </w:rPr>
        <w:t xml:space="preserve"> </w:t>
      </w:r>
      <w:r>
        <w:rPr>
          <w:sz w:val="24"/>
        </w:rPr>
        <w:t xml:space="preserve">measure aimed at preventing </w:t>
      </w:r>
      <w:r>
        <w:rPr>
          <w:b/>
          <w:sz w:val="24"/>
        </w:rPr>
        <w:t>an AI</w:t>
      </w:r>
      <w:r>
        <w:rPr>
          <w:b/>
          <w:spacing w:val="-1"/>
          <w:sz w:val="24"/>
        </w:rPr>
        <w:t xml:space="preserve"> </w:t>
      </w:r>
      <w:r>
        <w:rPr>
          <w:b/>
          <w:sz w:val="24"/>
        </w:rPr>
        <w:t>system</w:t>
      </w:r>
      <w:r>
        <w:rPr>
          <w:b/>
          <w:spacing w:val="-3"/>
          <w:sz w:val="24"/>
        </w:rPr>
        <w:t xml:space="preserve"> </w:t>
      </w:r>
      <w:r>
        <w:rPr>
          <w:b/>
          <w:sz w:val="24"/>
        </w:rPr>
        <w:t>in the supply chain being made available on the market</w:t>
      </w:r>
      <w:r>
        <w:rPr>
          <w:strike/>
          <w:sz w:val="24"/>
        </w:rPr>
        <w:t>. the distribution, display and offer of</w:t>
      </w:r>
      <w:r>
        <w:rPr>
          <w:sz w:val="24"/>
        </w:rPr>
        <w:t xml:space="preserve"> </w:t>
      </w:r>
      <w:r>
        <w:rPr>
          <w:strike/>
          <w:sz w:val="24"/>
        </w:rPr>
        <w:t>an AI system</w:t>
      </w:r>
      <w:r>
        <w:rPr>
          <w:sz w:val="24"/>
        </w:rPr>
        <w:t>;</w:t>
      </w:r>
    </w:p>
    <w:p w14:paraId="42A5C9BE" w14:textId="77777777" w:rsidR="00F769AC" w:rsidRDefault="00000000">
      <w:pPr>
        <w:pStyle w:val="ListParagraph"/>
        <w:numPr>
          <w:ilvl w:val="0"/>
          <w:numId w:val="101"/>
        </w:numPr>
        <w:tabs>
          <w:tab w:val="left" w:pos="982"/>
          <w:tab w:val="left" w:pos="983"/>
        </w:tabs>
        <w:rPr>
          <w:sz w:val="24"/>
        </w:rPr>
      </w:pPr>
      <w:r>
        <w:rPr>
          <w:sz w:val="24"/>
        </w:rPr>
        <w:t>‘performance</w:t>
      </w:r>
      <w:r>
        <w:rPr>
          <w:spacing w:val="17"/>
          <w:sz w:val="24"/>
        </w:rPr>
        <w:t xml:space="preserve"> </w:t>
      </w:r>
      <w:r>
        <w:rPr>
          <w:sz w:val="24"/>
        </w:rPr>
        <w:t>of</w:t>
      </w:r>
      <w:r>
        <w:rPr>
          <w:spacing w:val="23"/>
          <w:sz w:val="24"/>
        </w:rPr>
        <w:t xml:space="preserve"> </w:t>
      </w:r>
      <w:r>
        <w:rPr>
          <w:sz w:val="24"/>
        </w:rPr>
        <w:t>an</w:t>
      </w:r>
      <w:r>
        <w:rPr>
          <w:spacing w:val="22"/>
          <w:sz w:val="24"/>
        </w:rPr>
        <w:t xml:space="preserve"> </w:t>
      </w:r>
      <w:r>
        <w:rPr>
          <w:sz w:val="24"/>
        </w:rPr>
        <w:t>AI</w:t>
      </w:r>
      <w:r>
        <w:rPr>
          <w:spacing w:val="20"/>
          <w:sz w:val="24"/>
        </w:rPr>
        <w:t xml:space="preserve"> </w:t>
      </w:r>
      <w:r>
        <w:rPr>
          <w:sz w:val="24"/>
        </w:rPr>
        <w:t>system’</w:t>
      </w:r>
      <w:r>
        <w:rPr>
          <w:spacing w:val="19"/>
          <w:sz w:val="24"/>
        </w:rPr>
        <w:t xml:space="preserve"> </w:t>
      </w:r>
      <w:r>
        <w:rPr>
          <w:sz w:val="24"/>
        </w:rPr>
        <w:t>means</w:t>
      </w:r>
      <w:r>
        <w:rPr>
          <w:spacing w:val="21"/>
          <w:sz w:val="24"/>
        </w:rPr>
        <w:t xml:space="preserve"> </w:t>
      </w:r>
      <w:r>
        <w:rPr>
          <w:sz w:val="24"/>
        </w:rPr>
        <w:t>the</w:t>
      </w:r>
      <w:r>
        <w:rPr>
          <w:spacing w:val="22"/>
          <w:sz w:val="24"/>
        </w:rPr>
        <w:t xml:space="preserve"> </w:t>
      </w:r>
      <w:r>
        <w:rPr>
          <w:sz w:val="24"/>
        </w:rPr>
        <w:t>ability</w:t>
      </w:r>
      <w:r>
        <w:rPr>
          <w:spacing w:val="18"/>
          <w:sz w:val="24"/>
        </w:rPr>
        <w:t xml:space="preserve"> </w:t>
      </w:r>
      <w:r>
        <w:rPr>
          <w:sz w:val="24"/>
        </w:rPr>
        <w:t>of</w:t>
      </w:r>
      <w:r>
        <w:rPr>
          <w:spacing w:val="19"/>
          <w:sz w:val="24"/>
        </w:rPr>
        <w:t xml:space="preserve"> </w:t>
      </w:r>
      <w:r>
        <w:rPr>
          <w:sz w:val="24"/>
        </w:rPr>
        <w:t>an</w:t>
      </w:r>
      <w:r>
        <w:rPr>
          <w:spacing w:val="23"/>
          <w:sz w:val="24"/>
        </w:rPr>
        <w:t xml:space="preserve"> </w:t>
      </w:r>
      <w:r>
        <w:rPr>
          <w:sz w:val="24"/>
        </w:rPr>
        <w:t>AI</w:t>
      </w:r>
      <w:r>
        <w:rPr>
          <w:spacing w:val="17"/>
          <w:sz w:val="24"/>
        </w:rPr>
        <w:t xml:space="preserve"> </w:t>
      </w:r>
      <w:r>
        <w:rPr>
          <w:sz w:val="24"/>
        </w:rPr>
        <w:t>system</w:t>
      </w:r>
      <w:r>
        <w:rPr>
          <w:spacing w:val="21"/>
          <w:sz w:val="24"/>
        </w:rPr>
        <w:t xml:space="preserve"> </w:t>
      </w:r>
      <w:r>
        <w:rPr>
          <w:sz w:val="24"/>
        </w:rPr>
        <w:t>to</w:t>
      </w:r>
      <w:r>
        <w:rPr>
          <w:spacing w:val="23"/>
          <w:sz w:val="24"/>
        </w:rPr>
        <w:t xml:space="preserve"> </w:t>
      </w:r>
      <w:r>
        <w:rPr>
          <w:sz w:val="24"/>
        </w:rPr>
        <w:t>achieve</w:t>
      </w:r>
      <w:r>
        <w:rPr>
          <w:spacing w:val="20"/>
          <w:sz w:val="24"/>
        </w:rPr>
        <w:t xml:space="preserve"> </w:t>
      </w:r>
      <w:r>
        <w:rPr>
          <w:sz w:val="24"/>
        </w:rPr>
        <w:t>its</w:t>
      </w:r>
      <w:r>
        <w:rPr>
          <w:spacing w:val="21"/>
          <w:sz w:val="24"/>
        </w:rPr>
        <w:t xml:space="preserve"> </w:t>
      </w:r>
      <w:r>
        <w:rPr>
          <w:spacing w:val="-2"/>
          <w:sz w:val="24"/>
        </w:rPr>
        <w:t>intended</w:t>
      </w:r>
    </w:p>
    <w:p w14:paraId="6D395D8E" w14:textId="77777777" w:rsidR="00F769AC" w:rsidRDefault="00000000">
      <w:pPr>
        <w:pStyle w:val="BodyText"/>
        <w:ind w:left="982"/>
      </w:pPr>
      <w:r>
        <w:rPr>
          <w:spacing w:val="-2"/>
        </w:rPr>
        <w:t>purpose;</w:t>
      </w:r>
    </w:p>
    <w:p w14:paraId="0983223D" w14:textId="77777777" w:rsidR="00F769AC" w:rsidRDefault="0056356B">
      <w:pPr>
        <w:pStyle w:val="ListParagraph"/>
        <w:numPr>
          <w:ilvl w:val="0"/>
          <w:numId w:val="101"/>
        </w:numPr>
        <w:tabs>
          <w:tab w:val="left" w:pos="983"/>
        </w:tabs>
        <w:ind w:right="112"/>
        <w:jc w:val="both"/>
        <w:rPr>
          <w:sz w:val="24"/>
        </w:rPr>
      </w:pPr>
      <w:r>
        <w:pict w14:anchorId="3446FAEE">
          <v:rect id="docshape165" o:spid="_x0000_s2219" alt="" style="position:absolute;left:0;text-align:left;margin-left:99.15pt;margin-top:49.5pt;width:439.5pt;height:.6pt;z-index:-17672704;mso-wrap-edited:f;mso-width-percent:0;mso-height-percent:0;mso-position-horizontal-relative:page;mso-width-percent:0;mso-height-percent:0" fillcolor="black" stroked="f">
            <w10:wrap anchorx="page"/>
          </v:rect>
        </w:pict>
      </w:r>
      <w:r w:rsidR="00000000">
        <w:rPr>
          <w:b/>
          <w:sz w:val="24"/>
        </w:rPr>
        <w:t>‘conformity assessment’ means the process of verifying whether the requirements set out in Title III, Chapter 2 of this Regulation relating to a</w:t>
      </w:r>
      <w:r w:rsidR="00000000">
        <w:rPr>
          <w:b/>
          <w:strike/>
          <w:sz w:val="24"/>
        </w:rPr>
        <w:t>n</w:t>
      </w:r>
      <w:r w:rsidR="00000000">
        <w:rPr>
          <w:b/>
          <w:sz w:val="24"/>
        </w:rPr>
        <w:t xml:space="preserve"> high-risk AI system have been fulfilled; </w:t>
      </w:r>
      <w:r w:rsidR="00000000">
        <w:rPr>
          <w:strike/>
          <w:sz w:val="24"/>
        </w:rPr>
        <w:t>‘notifying authority’ means the national authority responsible for setting up</w:t>
      </w:r>
      <w:r w:rsidR="00000000">
        <w:rPr>
          <w:sz w:val="24"/>
        </w:rPr>
        <w:t xml:space="preserve"> and carrying out the necessary procedures for the assessment, designation and notification </w:t>
      </w:r>
      <w:r w:rsidR="00000000">
        <w:rPr>
          <w:strike/>
          <w:sz w:val="24"/>
        </w:rPr>
        <w:t>of conformity assessment bodies and for their monitoring;</w:t>
      </w:r>
    </w:p>
    <w:p w14:paraId="54EBB8F3" w14:textId="77777777" w:rsidR="00F769AC" w:rsidRDefault="0056356B">
      <w:pPr>
        <w:pStyle w:val="ListParagraph"/>
        <w:numPr>
          <w:ilvl w:val="0"/>
          <w:numId w:val="101"/>
        </w:numPr>
        <w:tabs>
          <w:tab w:val="left" w:pos="983"/>
        </w:tabs>
        <w:spacing w:line="242" w:lineRule="auto"/>
        <w:ind w:right="112"/>
        <w:jc w:val="both"/>
        <w:rPr>
          <w:sz w:val="24"/>
        </w:rPr>
      </w:pPr>
      <w:r>
        <w:pict w14:anchorId="23C585E0">
          <v:rect id="docshape166" o:spid="_x0000_s2218" alt="" style="position:absolute;left:0;text-align:left;margin-left:99.15pt;margin-top:8.1pt;width:439.5pt;height:.6pt;z-index:-17672192;mso-wrap-edited:f;mso-width-percent:0;mso-height-percent:0;mso-position-horizontal-relative:page;mso-width-percent:0;mso-height-percent:0" fillcolor="black" stroked="f">
            <w10:wrap anchorx="page"/>
          </v:rect>
        </w:pict>
      </w:r>
      <w:r>
        <w:pict w14:anchorId="0187EDC3">
          <v:rect id="docshape167" o:spid="_x0000_s2217" alt="" style="position:absolute;left:0;text-align:left;margin-left:99.15pt;margin-top:21.9pt;width:439.5pt;height:.6pt;z-index:-17671680;mso-wrap-edited:f;mso-width-percent:0;mso-height-percent:0;mso-position-horizontal-relative:page;mso-width-percent:0;mso-height-percent:0" fillcolor="black" stroked="f">
            <w10:wrap anchorx="page"/>
          </v:rect>
        </w:pict>
      </w:r>
      <w:r w:rsidR="00000000">
        <w:rPr>
          <w:sz w:val="24"/>
        </w:rPr>
        <w:t>‘conformity assessment’ means the process of verifying whether the requirements set out</w:t>
      </w:r>
      <w:r w:rsidR="00000000">
        <w:rPr>
          <w:spacing w:val="40"/>
          <w:sz w:val="24"/>
        </w:rPr>
        <w:t xml:space="preserve"> </w:t>
      </w:r>
      <w:r w:rsidR="00000000">
        <w:rPr>
          <w:sz w:val="24"/>
        </w:rPr>
        <w:t xml:space="preserve">in Title III, Chapter 2 of this Regulation relating to an AI system have been fulfilled; </w:t>
      </w:r>
      <w:r w:rsidR="00000000">
        <w:rPr>
          <w:b/>
          <w:sz w:val="24"/>
        </w:rPr>
        <w:t>‘notifying</w:t>
      </w:r>
      <w:r w:rsidR="00000000">
        <w:rPr>
          <w:b/>
          <w:spacing w:val="40"/>
          <w:sz w:val="24"/>
        </w:rPr>
        <w:t xml:space="preserve"> </w:t>
      </w:r>
      <w:r w:rsidR="00000000">
        <w:rPr>
          <w:b/>
          <w:sz w:val="24"/>
        </w:rPr>
        <w:t>authority’</w:t>
      </w:r>
      <w:r w:rsidR="00000000">
        <w:rPr>
          <w:b/>
          <w:spacing w:val="40"/>
          <w:sz w:val="24"/>
        </w:rPr>
        <w:t xml:space="preserve"> </w:t>
      </w:r>
      <w:r w:rsidR="00000000">
        <w:rPr>
          <w:b/>
          <w:sz w:val="24"/>
        </w:rPr>
        <w:t>means</w:t>
      </w:r>
      <w:r w:rsidR="00000000">
        <w:rPr>
          <w:b/>
          <w:spacing w:val="40"/>
          <w:sz w:val="24"/>
        </w:rPr>
        <w:t xml:space="preserve"> </w:t>
      </w:r>
      <w:r w:rsidR="00000000">
        <w:rPr>
          <w:b/>
          <w:sz w:val="24"/>
        </w:rPr>
        <w:t>the</w:t>
      </w:r>
      <w:r w:rsidR="00000000">
        <w:rPr>
          <w:b/>
          <w:spacing w:val="40"/>
          <w:sz w:val="24"/>
        </w:rPr>
        <w:t xml:space="preserve"> </w:t>
      </w:r>
      <w:r w:rsidR="00000000">
        <w:rPr>
          <w:b/>
          <w:sz w:val="24"/>
        </w:rPr>
        <w:t>national</w:t>
      </w:r>
      <w:r w:rsidR="00000000">
        <w:rPr>
          <w:b/>
          <w:spacing w:val="40"/>
          <w:sz w:val="24"/>
        </w:rPr>
        <w:t xml:space="preserve"> </w:t>
      </w:r>
      <w:r w:rsidR="00000000">
        <w:rPr>
          <w:b/>
          <w:sz w:val="24"/>
        </w:rPr>
        <w:t>authority</w:t>
      </w:r>
      <w:r w:rsidR="00000000">
        <w:rPr>
          <w:b/>
          <w:spacing w:val="40"/>
          <w:sz w:val="24"/>
        </w:rPr>
        <w:t xml:space="preserve"> </w:t>
      </w:r>
      <w:r w:rsidR="00000000">
        <w:rPr>
          <w:b/>
          <w:sz w:val="24"/>
        </w:rPr>
        <w:t>responsible</w:t>
      </w:r>
      <w:r w:rsidR="00000000">
        <w:rPr>
          <w:b/>
          <w:spacing w:val="40"/>
          <w:sz w:val="24"/>
        </w:rPr>
        <w:t xml:space="preserve"> </w:t>
      </w:r>
      <w:r w:rsidR="00000000">
        <w:rPr>
          <w:b/>
          <w:sz w:val="24"/>
        </w:rPr>
        <w:t>for</w:t>
      </w:r>
      <w:r w:rsidR="00000000">
        <w:rPr>
          <w:b/>
          <w:spacing w:val="40"/>
          <w:sz w:val="24"/>
        </w:rPr>
        <w:t xml:space="preserve"> </w:t>
      </w:r>
      <w:r w:rsidR="00000000">
        <w:rPr>
          <w:b/>
          <w:sz w:val="24"/>
        </w:rPr>
        <w:t>setting</w:t>
      </w:r>
      <w:r w:rsidR="00000000">
        <w:rPr>
          <w:b/>
          <w:spacing w:val="40"/>
          <w:sz w:val="24"/>
        </w:rPr>
        <w:t xml:space="preserve"> </w:t>
      </w:r>
      <w:r w:rsidR="00000000">
        <w:rPr>
          <w:b/>
          <w:sz w:val="24"/>
        </w:rPr>
        <w:t>up</w:t>
      </w:r>
      <w:r w:rsidR="00000000">
        <w:rPr>
          <w:b/>
          <w:spacing w:val="40"/>
          <w:sz w:val="24"/>
        </w:rPr>
        <w:t xml:space="preserve"> </w:t>
      </w:r>
      <w:r w:rsidR="00000000">
        <w:rPr>
          <w:b/>
          <w:sz w:val="24"/>
        </w:rPr>
        <w:t>and</w:t>
      </w:r>
    </w:p>
    <w:p w14:paraId="722315E5" w14:textId="77777777" w:rsidR="00F769AC" w:rsidRDefault="00F769AC">
      <w:pPr>
        <w:spacing w:line="242" w:lineRule="auto"/>
        <w:jc w:val="both"/>
        <w:rPr>
          <w:sz w:val="24"/>
        </w:rPr>
        <w:sectPr w:rsidR="00F769AC">
          <w:pgSz w:w="11910" w:h="16840"/>
          <w:pgMar w:top="940" w:right="1020" w:bottom="1320" w:left="1000" w:header="0" w:footer="1130" w:gutter="0"/>
          <w:cols w:space="720"/>
        </w:sectPr>
      </w:pPr>
    </w:p>
    <w:p w14:paraId="470BE74E" w14:textId="77777777" w:rsidR="00F769AC" w:rsidRDefault="00000000">
      <w:pPr>
        <w:spacing w:before="62"/>
        <w:ind w:left="982"/>
        <w:rPr>
          <w:b/>
          <w:sz w:val="24"/>
        </w:rPr>
      </w:pPr>
      <w:r>
        <w:rPr>
          <w:b/>
          <w:sz w:val="24"/>
        </w:rPr>
        <w:lastRenderedPageBreak/>
        <w:t>carrying</w:t>
      </w:r>
      <w:r>
        <w:rPr>
          <w:b/>
          <w:spacing w:val="80"/>
          <w:w w:val="150"/>
          <w:sz w:val="24"/>
        </w:rPr>
        <w:t xml:space="preserve"> </w:t>
      </w:r>
      <w:r>
        <w:rPr>
          <w:b/>
          <w:sz w:val="24"/>
        </w:rPr>
        <w:t>out</w:t>
      </w:r>
      <w:r>
        <w:rPr>
          <w:b/>
          <w:spacing w:val="80"/>
          <w:w w:val="150"/>
          <w:sz w:val="24"/>
        </w:rPr>
        <w:t xml:space="preserve"> </w:t>
      </w:r>
      <w:r>
        <w:rPr>
          <w:b/>
          <w:sz w:val="24"/>
        </w:rPr>
        <w:t>the</w:t>
      </w:r>
      <w:r>
        <w:rPr>
          <w:b/>
          <w:spacing w:val="80"/>
          <w:w w:val="150"/>
          <w:sz w:val="24"/>
        </w:rPr>
        <w:t xml:space="preserve"> </w:t>
      </w:r>
      <w:r>
        <w:rPr>
          <w:b/>
          <w:sz w:val="24"/>
        </w:rPr>
        <w:t>necessary</w:t>
      </w:r>
      <w:r>
        <w:rPr>
          <w:b/>
          <w:spacing w:val="80"/>
          <w:w w:val="150"/>
          <w:sz w:val="24"/>
        </w:rPr>
        <w:t xml:space="preserve"> </w:t>
      </w:r>
      <w:r>
        <w:rPr>
          <w:b/>
          <w:sz w:val="24"/>
        </w:rPr>
        <w:t>procedures</w:t>
      </w:r>
      <w:r>
        <w:rPr>
          <w:b/>
          <w:spacing w:val="80"/>
          <w:w w:val="150"/>
          <w:sz w:val="24"/>
        </w:rPr>
        <w:t xml:space="preserve"> </w:t>
      </w:r>
      <w:r>
        <w:rPr>
          <w:b/>
          <w:sz w:val="24"/>
        </w:rPr>
        <w:t>for</w:t>
      </w:r>
      <w:r>
        <w:rPr>
          <w:b/>
          <w:spacing w:val="80"/>
          <w:w w:val="150"/>
          <w:sz w:val="24"/>
        </w:rPr>
        <w:t xml:space="preserve"> </w:t>
      </w:r>
      <w:r>
        <w:rPr>
          <w:b/>
          <w:sz w:val="24"/>
        </w:rPr>
        <w:t>the</w:t>
      </w:r>
      <w:r>
        <w:rPr>
          <w:b/>
          <w:spacing w:val="80"/>
          <w:w w:val="150"/>
          <w:sz w:val="24"/>
        </w:rPr>
        <w:t xml:space="preserve"> </w:t>
      </w:r>
      <w:r>
        <w:rPr>
          <w:b/>
          <w:sz w:val="24"/>
        </w:rPr>
        <w:t>assessment,</w:t>
      </w:r>
      <w:r>
        <w:rPr>
          <w:b/>
          <w:spacing w:val="80"/>
          <w:w w:val="150"/>
          <w:sz w:val="24"/>
        </w:rPr>
        <w:t xml:space="preserve"> </w:t>
      </w:r>
      <w:r>
        <w:rPr>
          <w:b/>
          <w:sz w:val="24"/>
        </w:rPr>
        <w:t>designation</w:t>
      </w:r>
      <w:r>
        <w:rPr>
          <w:b/>
          <w:spacing w:val="80"/>
          <w:w w:val="150"/>
          <w:sz w:val="24"/>
        </w:rPr>
        <w:t xml:space="preserve"> </w:t>
      </w:r>
      <w:r>
        <w:rPr>
          <w:b/>
          <w:sz w:val="24"/>
        </w:rPr>
        <w:t>and notification of conformity assessment bodies and for their monitoring;</w:t>
      </w:r>
    </w:p>
    <w:p w14:paraId="01D3173B" w14:textId="77777777" w:rsidR="00F769AC" w:rsidRDefault="00000000">
      <w:pPr>
        <w:pStyle w:val="ListParagraph"/>
        <w:numPr>
          <w:ilvl w:val="0"/>
          <w:numId w:val="101"/>
        </w:numPr>
        <w:tabs>
          <w:tab w:val="left" w:pos="983"/>
        </w:tabs>
        <w:ind w:right="110"/>
        <w:jc w:val="both"/>
        <w:rPr>
          <w:sz w:val="24"/>
        </w:rPr>
      </w:pPr>
      <w:r>
        <w:rPr>
          <w:sz w:val="24"/>
        </w:rPr>
        <w:t>‘conformity assessment body’ means a body that performs third-party conformity assessment activities, including testing, certification and inspection;</w:t>
      </w:r>
    </w:p>
    <w:p w14:paraId="150BA3C0" w14:textId="77777777" w:rsidR="00F769AC" w:rsidRDefault="00000000">
      <w:pPr>
        <w:pStyle w:val="ListParagraph"/>
        <w:numPr>
          <w:ilvl w:val="0"/>
          <w:numId w:val="101"/>
        </w:numPr>
        <w:tabs>
          <w:tab w:val="left" w:pos="982"/>
          <w:tab w:val="left" w:pos="983"/>
        </w:tabs>
        <w:rPr>
          <w:sz w:val="24"/>
        </w:rPr>
      </w:pPr>
      <w:r>
        <w:rPr>
          <w:sz w:val="24"/>
        </w:rPr>
        <w:t>‘notified</w:t>
      </w:r>
      <w:r>
        <w:rPr>
          <w:spacing w:val="28"/>
          <w:sz w:val="24"/>
        </w:rPr>
        <w:t xml:space="preserve"> </w:t>
      </w:r>
      <w:r>
        <w:rPr>
          <w:sz w:val="24"/>
        </w:rPr>
        <w:t>body’</w:t>
      </w:r>
      <w:r>
        <w:rPr>
          <w:spacing w:val="30"/>
          <w:sz w:val="24"/>
        </w:rPr>
        <w:t xml:space="preserve"> </w:t>
      </w:r>
      <w:r>
        <w:rPr>
          <w:sz w:val="24"/>
        </w:rPr>
        <w:t>means</w:t>
      </w:r>
      <w:r>
        <w:rPr>
          <w:spacing w:val="31"/>
          <w:sz w:val="24"/>
        </w:rPr>
        <w:t xml:space="preserve"> </w:t>
      </w:r>
      <w:r>
        <w:rPr>
          <w:sz w:val="24"/>
        </w:rPr>
        <w:t>a</w:t>
      </w:r>
      <w:r>
        <w:rPr>
          <w:spacing w:val="30"/>
          <w:sz w:val="24"/>
        </w:rPr>
        <w:t xml:space="preserve"> </w:t>
      </w:r>
      <w:r>
        <w:rPr>
          <w:sz w:val="24"/>
        </w:rPr>
        <w:t>conformity</w:t>
      </w:r>
      <w:r>
        <w:rPr>
          <w:spacing w:val="26"/>
          <w:sz w:val="24"/>
        </w:rPr>
        <w:t xml:space="preserve"> </w:t>
      </w:r>
      <w:r>
        <w:rPr>
          <w:sz w:val="24"/>
        </w:rPr>
        <w:t>assessment</w:t>
      </w:r>
      <w:r>
        <w:rPr>
          <w:spacing w:val="31"/>
          <w:sz w:val="24"/>
        </w:rPr>
        <w:t xml:space="preserve"> </w:t>
      </w:r>
      <w:r>
        <w:rPr>
          <w:sz w:val="24"/>
        </w:rPr>
        <w:t>body</w:t>
      </w:r>
      <w:r>
        <w:rPr>
          <w:spacing w:val="24"/>
          <w:sz w:val="24"/>
        </w:rPr>
        <w:t xml:space="preserve"> </w:t>
      </w:r>
      <w:r>
        <w:rPr>
          <w:sz w:val="24"/>
        </w:rPr>
        <w:t>designated</w:t>
      </w:r>
      <w:r>
        <w:rPr>
          <w:spacing w:val="28"/>
          <w:sz w:val="24"/>
        </w:rPr>
        <w:t xml:space="preserve"> </w:t>
      </w:r>
      <w:r>
        <w:rPr>
          <w:sz w:val="24"/>
        </w:rPr>
        <w:t>in</w:t>
      </w:r>
      <w:r>
        <w:rPr>
          <w:spacing w:val="29"/>
          <w:sz w:val="24"/>
        </w:rPr>
        <w:t xml:space="preserve"> </w:t>
      </w:r>
      <w:r>
        <w:rPr>
          <w:sz w:val="24"/>
        </w:rPr>
        <w:t>accordance</w:t>
      </w:r>
      <w:r>
        <w:rPr>
          <w:spacing w:val="30"/>
          <w:sz w:val="24"/>
        </w:rPr>
        <w:t xml:space="preserve"> </w:t>
      </w:r>
      <w:r>
        <w:rPr>
          <w:sz w:val="24"/>
        </w:rPr>
        <w:t>with</w:t>
      </w:r>
      <w:r>
        <w:rPr>
          <w:spacing w:val="30"/>
          <w:sz w:val="24"/>
        </w:rPr>
        <w:t xml:space="preserve"> </w:t>
      </w:r>
      <w:r>
        <w:rPr>
          <w:spacing w:val="-4"/>
          <w:sz w:val="24"/>
        </w:rPr>
        <w:t>this</w:t>
      </w:r>
    </w:p>
    <w:p w14:paraId="7A95C8B9" w14:textId="77777777" w:rsidR="00F769AC" w:rsidRDefault="00000000">
      <w:pPr>
        <w:pStyle w:val="BodyText"/>
        <w:ind w:left="982"/>
      </w:pPr>
      <w:r>
        <w:t>Regulation</w:t>
      </w:r>
      <w:r>
        <w:rPr>
          <w:spacing w:val="-4"/>
        </w:rPr>
        <w:t xml:space="preserve"> </w:t>
      </w:r>
      <w:r>
        <w:t>and</w:t>
      </w:r>
      <w:r>
        <w:rPr>
          <w:spacing w:val="-3"/>
        </w:rPr>
        <w:t xml:space="preserve"> </w:t>
      </w:r>
      <w:r>
        <w:t>other</w:t>
      </w:r>
      <w:r>
        <w:rPr>
          <w:spacing w:val="-2"/>
        </w:rPr>
        <w:t xml:space="preserve"> </w:t>
      </w:r>
      <w:r>
        <w:t>relevant</w:t>
      </w:r>
      <w:r>
        <w:rPr>
          <w:spacing w:val="-2"/>
        </w:rPr>
        <w:t xml:space="preserve"> </w:t>
      </w:r>
      <w:r>
        <w:t>Union</w:t>
      </w:r>
      <w:r>
        <w:rPr>
          <w:spacing w:val="-2"/>
        </w:rPr>
        <w:t xml:space="preserve"> </w:t>
      </w:r>
      <w:r>
        <w:t>harmonisation</w:t>
      </w:r>
      <w:r>
        <w:rPr>
          <w:spacing w:val="-2"/>
        </w:rPr>
        <w:t xml:space="preserve"> legislation;</w:t>
      </w:r>
    </w:p>
    <w:p w14:paraId="11ADFEBD" w14:textId="77777777" w:rsidR="00F769AC" w:rsidRDefault="0056356B">
      <w:pPr>
        <w:pStyle w:val="ListParagraph"/>
        <w:numPr>
          <w:ilvl w:val="0"/>
          <w:numId w:val="101"/>
        </w:numPr>
        <w:tabs>
          <w:tab w:val="left" w:pos="983"/>
        </w:tabs>
        <w:ind w:right="108"/>
        <w:jc w:val="both"/>
        <w:rPr>
          <w:sz w:val="24"/>
        </w:rPr>
      </w:pPr>
      <w:r>
        <w:pict w14:anchorId="133BC408">
          <v:rect id="docshape168" o:spid="_x0000_s2216" alt="" style="position:absolute;left:0;text-align:left;margin-left:435.45pt;margin-top:49.5pt;width:3.35pt;height:.6pt;z-index:-17671168;mso-wrap-edited:f;mso-width-percent:0;mso-height-percent:0;mso-position-horizontal-relative:page;mso-width-percent:0;mso-height-percent:0" fillcolor="black" stroked="f">
            <w10:wrap anchorx="page"/>
          </v:rect>
        </w:pict>
      </w:r>
      <w:r w:rsidR="00000000">
        <w:rPr>
          <w:sz w:val="24"/>
        </w:rPr>
        <w:t xml:space="preserve">‘substantial modification’ means a change to the AI system following its placing on the market or putting into service which affects the compliance of the AI system with the requirements set out in Title III, Chapter 2 of this Regulation, or </w:t>
      </w:r>
      <w:r w:rsidR="00000000">
        <w:rPr>
          <w:strike/>
          <w:sz w:val="24"/>
        </w:rPr>
        <w:t>results in</w:t>
      </w:r>
      <w:r w:rsidR="00000000">
        <w:rPr>
          <w:sz w:val="24"/>
        </w:rPr>
        <w:t xml:space="preserve"> a modification</w:t>
      </w:r>
      <w:r w:rsidR="00000000">
        <w:rPr>
          <w:spacing w:val="80"/>
          <w:sz w:val="24"/>
        </w:rPr>
        <w:t xml:space="preserve"> </w:t>
      </w:r>
      <w:r w:rsidR="00000000">
        <w:rPr>
          <w:sz w:val="24"/>
        </w:rPr>
        <w:t>to the intended purpose for which the AI system has been assessed;</w:t>
      </w:r>
      <w:r w:rsidR="00000000">
        <w:rPr>
          <w:b/>
          <w:sz w:val="24"/>
        </w:rPr>
        <w:t>. For</w:t>
      </w:r>
      <w:r w:rsidR="00000000">
        <w:rPr>
          <w:b/>
          <w:spacing w:val="40"/>
          <w:sz w:val="24"/>
        </w:rPr>
        <w:t xml:space="preserve"> </w:t>
      </w:r>
      <w:r w:rsidR="00000000">
        <w:rPr>
          <w:b/>
          <w:sz w:val="24"/>
        </w:rPr>
        <w:t>high-risk AI systems that continue to learn after being placed on the market or put into service, changes to the high-risk AI system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14:paraId="686A0799" w14:textId="77777777" w:rsidR="00F769AC" w:rsidRDefault="00000000">
      <w:pPr>
        <w:pStyle w:val="ListParagraph"/>
        <w:numPr>
          <w:ilvl w:val="0"/>
          <w:numId w:val="101"/>
        </w:numPr>
        <w:tabs>
          <w:tab w:val="left" w:pos="983"/>
        </w:tabs>
        <w:spacing w:before="1"/>
        <w:ind w:right="110"/>
        <w:jc w:val="both"/>
        <w:rPr>
          <w:sz w:val="24"/>
        </w:rPr>
      </w:pPr>
      <w:r>
        <w:rPr>
          <w:sz w:val="24"/>
        </w:rPr>
        <w:t>‘CE marking of conformity’ (CE marking) means a marking by which a provider indicates that an AI system is in conformity with the requirements set out in Title III, Chapter 2</w:t>
      </w:r>
      <w:r>
        <w:rPr>
          <w:spacing w:val="20"/>
          <w:sz w:val="24"/>
        </w:rPr>
        <w:t xml:space="preserve"> </w:t>
      </w:r>
      <w:r>
        <w:rPr>
          <w:b/>
          <w:sz w:val="24"/>
        </w:rPr>
        <w:t>or</w:t>
      </w:r>
      <w:r>
        <w:rPr>
          <w:b/>
          <w:spacing w:val="40"/>
          <w:sz w:val="24"/>
        </w:rPr>
        <w:t xml:space="preserve"> </w:t>
      </w:r>
      <w:r>
        <w:rPr>
          <w:b/>
          <w:sz w:val="24"/>
        </w:rPr>
        <w:t xml:space="preserve">in Article 4b </w:t>
      </w:r>
      <w:r>
        <w:rPr>
          <w:sz w:val="24"/>
        </w:rPr>
        <w:t xml:space="preserve">of this Regulation and other applicable Union </w:t>
      </w:r>
      <w:r>
        <w:rPr>
          <w:strike/>
          <w:sz w:val="24"/>
        </w:rPr>
        <w:t>legislation</w:t>
      </w:r>
      <w:r>
        <w:rPr>
          <w:sz w:val="24"/>
        </w:rPr>
        <w:t xml:space="preserve"> </w:t>
      </w:r>
      <w:r>
        <w:rPr>
          <w:b/>
          <w:sz w:val="24"/>
        </w:rPr>
        <w:t xml:space="preserve">legal act </w:t>
      </w:r>
      <w:r>
        <w:rPr>
          <w:sz w:val="24"/>
        </w:rPr>
        <w:t>harmonising the conditions for the marketing of products (‘Union harmonisation legislation’) providing for its affixing;</w:t>
      </w:r>
    </w:p>
    <w:p w14:paraId="47E4A7C9" w14:textId="77777777" w:rsidR="00F769AC" w:rsidRDefault="00000000">
      <w:pPr>
        <w:pStyle w:val="ListParagraph"/>
        <w:numPr>
          <w:ilvl w:val="0"/>
          <w:numId w:val="101"/>
        </w:numPr>
        <w:tabs>
          <w:tab w:val="left" w:pos="983"/>
        </w:tabs>
        <w:ind w:right="113"/>
        <w:jc w:val="both"/>
        <w:rPr>
          <w:sz w:val="24"/>
        </w:rPr>
      </w:pPr>
      <w:r>
        <w:rPr>
          <w:sz w:val="24"/>
        </w:rPr>
        <w:t xml:space="preserve">‘post-market monitoring </w:t>
      </w:r>
      <w:r>
        <w:rPr>
          <w:b/>
          <w:sz w:val="24"/>
        </w:rPr>
        <w:t>system</w:t>
      </w:r>
      <w:r>
        <w:rPr>
          <w:sz w:val="24"/>
        </w:rPr>
        <w:t xml:space="preserve">’ means all activities carried out by providers of AI systems to </w:t>
      </w:r>
      <w:r>
        <w:rPr>
          <w:strike/>
          <w:sz w:val="24"/>
        </w:rPr>
        <w:t>proactively</w:t>
      </w:r>
      <w:r>
        <w:rPr>
          <w:sz w:val="24"/>
        </w:rPr>
        <w:t xml:space="preserve"> collect and review experience gained from the use of AI systems they place on the market or put into service for the purpose of identifying any need to immediately apply any necessary corrective or preventive actions;</w:t>
      </w:r>
    </w:p>
    <w:p w14:paraId="36C7D0F2" w14:textId="77777777" w:rsidR="00F769AC" w:rsidRDefault="00000000">
      <w:pPr>
        <w:pStyle w:val="ListParagraph"/>
        <w:numPr>
          <w:ilvl w:val="0"/>
          <w:numId w:val="101"/>
        </w:numPr>
        <w:tabs>
          <w:tab w:val="left" w:pos="982"/>
          <w:tab w:val="left" w:pos="983"/>
        </w:tabs>
        <w:rPr>
          <w:sz w:val="24"/>
        </w:rPr>
      </w:pPr>
      <w:r>
        <w:rPr>
          <w:sz w:val="24"/>
        </w:rPr>
        <w:t>‘market</w:t>
      </w:r>
      <w:r>
        <w:rPr>
          <w:spacing w:val="8"/>
          <w:sz w:val="24"/>
        </w:rPr>
        <w:t xml:space="preserve"> </w:t>
      </w:r>
      <w:r>
        <w:rPr>
          <w:sz w:val="24"/>
        </w:rPr>
        <w:t>surveillance</w:t>
      </w:r>
      <w:r>
        <w:rPr>
          <w:spacing w:val="7"/>
          <w:sz w:val="24"/>
        </w:rPr>
        <w:t xml:space="preserve"> </w:t>
      </w:r>
      <w:r>
        <w:rPr>
          <w:sz w:val="24"/>
        </w:rPr>
        <w:t>authority’</w:t>
      </w:r>
      <w:r>
        <w:rPr>
          <w:spacing w:val="9"/>
          <w:sz w:val="24"/>
        </w:rPr>
        <w:t xml:space="preserve"> </w:t>
      </w:r>
      <w:r>
        <w:rPr>
          <w:sz w:val="24"/>
        </w:rPr>
        <w:t>means</w:t>
      </w:r>
      <w:r>
        <w:rPr>
          <w:spacing w:val="9"/>
          <w:sz w:val="24"/>
        </w:rPr>
        <w:t xml:space="preserve"> </w:t>
      </w:r>
      <w:r>
        <w:rPr>
          <w:sz w:val="24"/>
        </w:rPr>
        <w:t>the</w:t>
      </w:r>
      <w:r>
        <w:rPr>
          <w:spacing w:val="8"/>
          <w:sz w:val="24"/>
        </w:rPr>
        <w:t xml:space="preserve"> </w:t>
      </w:r>
      <w:r>
        <w:rPr>
          <w:sz w:val="24"/>
        </w:rPr>
        <w:t>national</w:t>
      </w:r>
      <w:r>
        <w:rPr>
          <w:spacing w:val="8"/>
          <w:sz w:val="24"/>
        </w:rPr>
        <w:t xml:space="preserve"> </w:t>
      </w:r>
      <w:r>
        <w:rPr>
          <w:sz w:val="24"/>
        </w:rPr>
        <w:t>authority</w:t>
      </w:r>
      <w:r>
        <w:rPr>
          <w:spacing w:val="5"/>
          <w:sz w:val="24"/>
        </w:rPr>
        <w:t xml:space="preserve"> </w:t>
      </w:r>
      <w:r>
        <w:rPr>
          <w:sz w:val="24"/>
        </w:rPr>
        <w:t>carrying</w:t>
      </w:r>
      <w:r>
        <w:rPr>
          <w:spacing w:val="8"/>
          <w:sz w:val="24"/>
        </w:rPr>
        <w:t xml:space="preserve"> </w:t>
      </w:r>
      <w:r>
        <w:rPr>
          <w:sz w:val="24"/>
        </w:rPr>
        <w:t>out</w:t>
      </w:r>
      <w:r>
        <w:rPr>
          <w:spacing w:val="11"/>
          <w:sz w:val="24"/>
        </w:rPr>
        <w:t xml:space="preserve"> </w:t>
      </w:r>
      <w:r>
        <w:rPr>
          <w:sz w:val="24"/>
        </w:rPr>
        <w:t>the</w:t>
      </w:r>
      <w:r>
        <w:rPr>
          <w:spacing w:val="7"/>
          <w:sz w:val="24"/>
        </w:rPr>
        <w:t xml:space="preserve"> </w:t>
      </w:r>
      <w:r>
        <w:rPr>
          <w:sz w:val="24"/>
        </w:rPr>
        <w:t>activities</w:t>
      </w:r>
      <w:r>
        <w:rPr>
          <w:spacing w:val="10"/>
          <w:sz w:val="24"/>
        </w:rPr>
        <w:t xml:space="preserve"> </w:t>
      </w:r>
      <w:r>
        <w:rPr>
          <w:spacing w:val="-5"/>
          <w:sz w:val="24"/>
        </w:rPr>
        <w:t>and</w:t>
      </w:r>
    </w:p>
    <w:p w14:paraId="2AA7AD61" w14:textId="77777777" w:rsidR="00F769AC" w:rsidRDefault="00000000">
      <w:pPr>
        <w:pStyle w:val="BodyText"/>
        <w:ind w:left="982"/>
      </w:pPr>
      <w:r>
        <w:t>taking</w:t>
      </w:r>
      <w:r>
        <w:rPr>
          <w:spacing w:val="-4"/>
        </w:rPr>
        <w:t xml:space="preserve"> </w:t>
      </w:r>
      <w:r>
        <w:t>the</w:t>
      </w:r>
      <w:r>
        <w:rPr>
          <w:spacing w:val="-1"/>
        </w:rPr>
        <w:t xml:space="preserve"> </w:t>
      </w:r>
      <w:r>
        <w:t>measures</w:t>
      </w:r>
      <w:r>
        <w:rPr>
          <w:spacing w:val="-2"/>
        </w:rPr>
        <w:t xml:space="preserve"> </w:t>
      </w:r>
      <w:r>
        <w:t>pursuant</w:t>
      </w:r>
      <w:r>
        <w:rPr>
          <w:spacing w:val="-2"/>
        </w:rPr>
        <w:t xml:space="preserve"> </w:t>
      </w:r>
      <w:r>
        <w:t>to</w:t>
      </w:r>
      <w:r>
        <w:rPr>
          <w:spacing w:val="-1"/>
        </w:rPr>
        <w:t xml:space="preserve"> </w:t>
      </w:r>
      <w:r>
        <w:t>Regulation</w:t>
      </w:r>
      <w:r>
        <w:rPr>
          <w:spacing w:val="-1"/>
        </w:rPr>
        <w:t xml:space="preserve"> </w:t>
      </w:r>
      <w:r>
        <w:t xml:space="preserve">(EU) </w:t>
      </w:r>
      <w:r>
        <w:rPr>
          <w:spacing w:val="-2"/>
        </w:rPr>
        <w:t>2019/1020;</w:t>
      </w:r>
    </w:p>
    <w:p w14:paraId="5F6264F4" w14:textId="77777777" w:rsidR="00F769AC" w:rsidRDefault="00000000">
      <w:pPr>
        <w:pStyle w:val="ListParagraph"/>
        <w:numPr>
          <w:ilvl w:val="0"/>
          <w:numId w:val="101"/>
        </w:numPr>
        <w:tabs>
          <w:tab w:val="left" w:pos="982"/>
          <w:tab w:val="left" w:pos="983"/>
        </w:tabs>
        <w:rPr>
          <w:sz w:val="24"/>
        </w:rPr>
      </w:pPr>
      <w:r>
        <w:rPr>
          <w:sz w:val="24"/>
        </w:rPr>
        <w:t>‘harmonised</w:t>
      </w:r>
      <w:r>
        <w:rPr>
          <w:spacing w:val="53"/>
          <w:w w:val="150"/>
          <w:sz w:val="24"/>
        </w:rPr>
        <w:t xml:space="preserve"> </w:t>
      </w:r>
      <w:r>
        <w:rPr>
          <w:sz w:val="24"/>
        </w:rPr>
        <w:t>standard’</w:t>
      </w:r>
      <w:r>
        <w:rPr>
          <w:spacing w:val="55"/>
          <w:w w:val="150"/>
          <w:sz w:val="24"/>
        </w:rPr>
        <w:t xml:space="preserve"> </w:t>
      </w:r>
      <w:r>
        <w:rPr>
          <w:sz w:val="24"/>
        </w:rPr>
        <w:t>means</w:t>
      </w:r>
      <w:r>
        <w:rPr>
          <w:spacing w:val="54"/>
          <w:w w:val="150"/>
          <w:sz w:val="24"/>
        </w:rPr>
        <w:t xml:space="preserve"> </w:t>
      </w:r>
      <w:r>
        <w:rPr>
          <w:sz w:val="24"/>
        </w:rPr>
        <w:t>a</w:t>
      </w:r>
      <w:r>
        <w:rPr>
          <w:spacing w:val="53"/>
          <w:w w:val="150"/>
          <w:sz w:val="24"/>
        </w:rPr>
        <w:t xml:space="preserve"> </w:t>
      </w:r>
      <w:r>
        <w:rPr>
          <w:sz w:val="24"/>
        </w:rPr>
        <w:t>European</w:t>
      </w:r>
      <w:r>
        <w:rPr>
          <w:spacing w:val="54"/>
          <w:w w:val="150"/>
          <w:sz w:val="24"/>
        </w:rPr>
        <w:t xml:space="preserve"> </w:t>
      </w:r>
      <w:r>
        <w:rPr>
          <w:sz w:val="24"/>
        </w:rPr>
        <w:t>standard</w:t>
      </w:r>
      <w:r>
        <w:rPr>
          <w:spacing w:val="54"/>
          <w:w w:val="150"/>
          <w:sz w:val="24"/>
        </w:rPr>
        <w:t xml:space="preserve"> </w:t>
      </w:r>
      <w:r>
        <w:rPr>
          <w:sz w:val="24"/>
        </w:rPr>
        <w:t>as</w:t>
      </w:r>
      <w:r>
        <w:rPr>
          <w:spacing w:val="54"/>
          <w:w w:val="150"/>
          <w:sz w:val="24"/>
        </w:rPr>
        <w:t xml:space="preserve"> </w:t>
      </w:r>
      <w:r>
        <w:rPr>
          <w:sz w:val="24"/>
        </w:rPr>
        <w:t>defined</w:t>
      </w:r>
      <w:r>
        <w:rPr>
          <w:spacing w:val="54"/>
          <w:w w:val="150"/>
          <w:sz w:val="24"/>
        </w:rPr>
        <w:t xml:space="preserve"> </w:t>
      </w:r>
      <w:r>
        <w:rPr>
          <w:sz w:val="24"/>
        </w:rPr>
        <w:t>in</w:t>
      </w:r>
      <w:r>
        <w:rPr>
          <w:spacing w:val="54"/>
          <w:w w:val="150"/>
          <w:sz w:val="24"/>
        </w:rPr>
        <w:t xml:space="preserve"> </w:t>
      </w:r>
      <w:r>
        <w:rPr>
          <w:sz w:val="24"/>
        </w:rPr>
        <w:t>Article</w:t>
      </w:r>
      <w:r>
        <w:rPr>
          <w:spacing w:val="53"/>
          <w:w w:val="150"/>
          <w:sz w:val="24"/>
        </w:rPr>
        <w:t xml:space="preserve"> </w:t>
      </w:r>
      <w:r>
        <w:rPr>
          <w:sz w:val="24"/>
        </w:rPr>
        <w:t>2(1)(c)</w:t>
      </w:r>
      <w:r>
        <w:rPr>
          <w:spacing w:val="54"/>
          <w:w w:val="150"/>
          <w:sz w:val="24"/>
        </w:rPr>
        <w:t xml:space="preserve"> </w:t>
      </w:r>
      <w:r>
        <w:rPr>
          <w:spacing w:val="-5"/>
          <w:sz w:val="24"/>
        </w:rPr>
        <w:t>of</w:t>
      </w:r>
    </w:p>
    <w:p w14:paraId="5CC7D75B" w14:textId="77777777" w:rsidR="00F769AC" w:rsidRDefault="00000000">
      <w:pPr>
        <w:pStyle w:val="BodyText"/>
        <w:ind w:left="982"/>
      </w:pPr>
      <w:r>
        <w:t>Regulation</w:t>
      </w:r>
      <w:r>
        <w:rPr>
          <w:spacing w:val="-2"/>
        </w:rPr>
        <w:t xml:space="preserve"> </w:t>
      </w:r>
      <w:r>
        <w:t>(EU)</w:t>
      </w:r>
      <w:r>
        <w:rPr>
          <w:spacing w:val="-2"/>
        </w:rPr>
        <w:t xml:space="preserve"> </w:t>
      </w:r>
      <w:r>
        <w:t>No</w:t>
      </w:r>
      <w:r>
        <w:rPr>
          <w:spacing w:val="-1"/>
        </w:rPr>
        <w:t xml:space="preserve"> </w:t>
      </w:r>
      <w:r>
        <w:rPr>
          <w:spacing w:val="-2"/>
        </w:rPr>
        <w:t>1025/2012;</w:t>
      </w:r>
    </w:p>
    <w:p w14:paraId="2E603E26" w14:textId="77777777" w:rsidR="00F769AC" w:rsidRDefault="0056356B">
      <w:pPr>
        <w:pStyle w:val="ListParagraph"/>
        <w:numPr>
          <w:ilvl w:val="0"/>
          <w:numId w:val="101"/>
        </w:numPr>
        <w:tabs>
          <w:tab w:val="left" w:pos="983"/>
        </w:tabs>
        <w:ind w:right="110"/>
        <w:jc w:val="both"/>
        <w:rPr>
          <w:sz w:val="24"/>
        </w:rPr>
      </w:pPr>
      <w:r>
        <w:pict w14:anchorId="78316DA3">
          <v:rect id="docshape169" o:spid="_x0000_s2215" alt="" style="position:absolute;left:0;text-align:left;margin-left:329.85pt;margin-top:35.7pt;width:3pt;height:.6pt;z-index:-17670656;mso-wrap-edited:f;mso-width-percent:0;mso-height-percent:0;mso-position-horizontal-relative:page;mso-width-percent:0;mso-height-percent:0" fillcolor="black" stroked="f">
            <w10:wrap anchorx="page"/>
          </v:rect>
        </w:pict>
      </w:r>
      <w:r>
        <w:pict w14:anchorId="339E5A77">
          <v:rect id="docshape170" o:spid="_x0000_s2214" alt="" style="position:absolute;left:0;text-align:left;margin-left:99.15pt;margin-top:49.5pt;width:53.3pt;height:.6pt;z-index:-17670144;mso-wrap-edited:f;mso-width-percent:0;mso-height-percent:0;mso-position-horizontal-relative:page;mso-width-percent:0;mso-height-percent:0" fillcolor="black" stroked="f">
            <w10:wrap anchorx="page"/>
          </v:rect>
        </w:pict>
      </w:r>
      <w:r w:rsidR="00000000">
        <w:rPr>
          <w:sz w:val="24"/>
        </w:rPr>
        <w:t>‘common specification</w:t>
      </w:r>
      <w:r w:rsidR="00000000">
        <w:rPr>
          <w:strike/>
          <w:sz w:val="24"/>
          <w:u w:val="single"/>
        </w:rPr>
        <w:t>s</w:t>
      </w:r>
      <w:r w:rsidR="00000000">
        <w:rPr>
          <w:sz w:val="24"/>
        </w:rPr>
        <w:t xml:space="preserve">’ means a </w:t>
      </w:r>
      <w:r w:rsidR="00000000">
        <w:rPr>
          <w:b/>
          <w:sz w:val="24"/>
        </w:rPr>
        <w:t xml:space="preserve">set of technical specifications </w:t>
      </w:r>
      <w:r w:rsidR="00000000">
        <w:rPr>
          <w:strike/>
          <w:sz w:val="24"/>
        </w:rPr>
        <w:t>document</w:t>
      </w:r>
      <w:r w:rsidR="00000000">
        <w:rPr>
          <w:sz w:val="24"/>
        </w:rPr>
        <w:t xml:space="preserve">, </w:t>
      </w:r>
      <w:r w:rsidR="00000000">
        <w:rPr>
          <w:b/>
          <w:sz w:val="24"/>
        </w:rPr>
        <w:t>as defined in point 4 of Article 2 of Regulation (EU) No 1025/2012</w:t>
      </w:r>
      <w:r w:rsidR="00000000">
        <w:rPr>
          <w:strike/>
          <w:sz w:val="24"/>
          <w:u w:val="single"/>
        </w:rPr>
        <w:t>, other than a standard,</w:t>
      </w:r>
      <w:r w:rsidR="00000000">
        <w:rPr>
          <w:spacing w:val="40"/>
          <w:sz w:val="24"/>
        </w:rPr>
        <w:t xml:space="preserve"> </w:t>
      </w:r>
      <w:r w:rsidR="00000000">
        <w:rPr>
          <w:strike/>
          <w:sz w:val="24"/>
        </w:rPr>
        <w:t>containing</w:t>
      </w:r>
      <w:r w:rsidR="00000000">
        <w:rPr>
          <w:sz w:val="24"/>
        </w:rPr>
        <w:t xml:space="preserve"> </w:t>
      </w:r>
      <w:r w:rsidR="00000000">
        <w:rPr>
          <w:strike/>
          <w:sz w:val="24"/>
        </w:rPr>
        <w:t>solutions,</w:t>
      </w:r>
      <w:r w:rsidR="00000000">
        <w:rPr>
          <w:sz w:val="24"/>
        </w:rPr>
        <w:t xml:space="preserve"> providing </w:t>
      </w:r>
      <w:r w:rsidR="00000000">
        <w:rPr>
          <w:strike/>
          <w:sz w:val="24"/>
        </w:rPr>
        <w:t>a</w:t>
      </w:r>
      <w:r w:rsidR="00000000">
        <w:rPr>
          <w:sz w:val="24"/>
        </w:rPr>
        <w:t xml:space="preserve"> </w:t>
      </w:r>
      <w:r w:rsidR="00000000">
        <w:rPr>
          <w:b/>
          <w:strike/>
          <w:sz w:val="24"/>
        </w:rPr>
        <w:t>mandatory</w:t>
      </w:r>
      <w:r w:rsidR="00000000">
        <w:rPr>
          <w:b/>
          <w:sz w:val="24"/>
        </w:rPr>
        <w:t xml:space="preserve"> </w:t>
      </w:r>
      <w:r w:rsidR="00000000">
        <w:rPr>
          <w:sz w:val="24"/>
        </w:rPr>
        <w:t xml:space="preserve">means to, comply with certain requirements </w:t>
      </w:r>
      <w:r w:rsidR="00000000">
        <w:rPr>
          <w:strike/>
          <w:sz w:val="24"/>
        </w:rPr>
        <w:t>and</w:t>
      </w:r>
      <w:r w:rsidR="00000000">
        <w:rPr>
          <w:sz w:val="24"/>
        </w:rPr>
        <w:t xml:space="preserve"> obligations established under this Regulation;</w:t>
      </w:r>
    </w:p>
    <w:p w14:paraId="6A847C7E" w14:textId="77777777" w:rsidR="00F769AC" w:rsidRDefault="0056356B">
      <w:pPr>
        <w:pStyle w:val="ListParagraph"/>
        <w:numPr>
          <w:ilvl w:val="0"/>
          <w:numId w:val="101"/>
        </w:numPr>
        <w:tabs>
          <w:tab w:val="left" w:pos="983"/>
        </w:tabs>
        <w:spacing w:before="1"/>
        <w:ind w:right="117"/>
        <w:jc w:val="both"/>
        <w:rPr>
          <w:sz w:val="24"/>
        </w:rPr>
      </w:pPr>
      <w:r>
        <w:pict w14:anchorId="18ED219A">
          <v:rect id="docshape171" o:spid="_x0000_s2213" alt="" style="position:absolute;left:0;text-align:left;margin-left:151.7pt;margin-top:21.95pt;width:206.1pt;height:.6pt;z-index:-17669632;mso-wrap-edited:f;mso-width-percent:0;mso-height-percent:0;mso-position-horizontal-relative:page;mso-width-percent:0;mso-height-percent:0" fillcolor="black" stroked="f">
            <w10:wrap anchorx="page"/>
          </v:rect>
        </w:pict>
      </w:r>
      <w:r w:rsidR="00000000">
        <w:rPr>
          <w:sz w:val="24"/>
        </w:rPr>
        <w:t>‘training data’ means data used for training an AI system through fitting its learnable parameters, including the weights of a neural network;</w:t>
      </w:r>
    </w:p>
    <w:p w14:paraId="223515BE" w14:textId="77777777" w:rsidR="00F769AC" w:rsidRDefault="00000000">
      <w:pPr>
        <w:pStyle w:val="ListParagraph"/>
        <w:numPr>
          <w:ilvl w:val="0"/>
          <w:numId w:val="101"/>
        </w:numPr>
        <w:tabs>
          <w:tab w:val="left" w:pos="983"/>
        </w:tabs>
        <w:ind w:right="115"/>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4F0A5F4E" w14:textId="77777777" w:rsidR="00F769AC" w:rsidRDefault="00000000">
      <w:pPr>
        <w:pStyle w:val="ListParagraph"/>
        <w:numPr>
          <w:ilvl w:val="0"/>
          <w:numId w:val="101"/>
        </w:numPr>
        <w:tabs>
          <w:tab w:val="left" w:pos="983"/>
        </w:tabs>
        <w:ind w:right="113"/>
        <w:jc w:val="both"/>
        <w:rPr>
          <w:sz w:val="24"/>
        </w:rPr>
      </w:pPr>
      <w:r>
        <w:rPr>
          <w:sz w:val="24"/>
        </w:rPr>
        <w:t>‘testing data’ means data used for providing an independent evaluation of the trained and validated AI</w:t>
      </w:r>
      <w:r>
        <w:rPr>
          <w:spacing w:val="-2"/>
          <w:sz w:val="24"/>
        </w:rPr>
        <w:t xml:space="preserve"> </w:t>
      </w:r>
      <w:r>
        <w:rPr>
          <w:sz w:val="24"/>
        </w:rPr>
        <w:t>system in order to confirm the expected performance of that system before its placing on the market or putting into service;</w:t>
      </w:r>
    </w:p>
    <w:p w14:paraId="5BF72081" w14:textId="77777777" w:rsidR="00F769AC" w:rsidRDefault="00F769AC">
      <w:pPr>
        <w:jc w:val="both"/>
        <w:rPr>
          <w:sz w:val="24"/>
        </w:rPr>
        <w:sectPr w:rsidR="00F769AC">
          <w:pgSz w:w="11910" w:h="16840"/>
          <w:pgMar w:top="960" w:right="1020" w:bottom="1320" w:left="1000" w:header="0" w:footer="1130" w:gutter="0"/>
          <w:cols w:space="720"/>
        </w:sectPr>
      </w:pPr>
    </w:p>
    <w:p w14:paraId="32A6E7A8" w14:textId="77777777" w:rsidR="00F769AC" w:rsidRDefault="00000000">
      <w:pPr>
        <w:pStyle w:val="ListParagraph"/>
        <w:numPr>
          <w:ilvl w:val="0"/>
          <w:numId w:val="101"/>
        </w:numPr>
        <w:tabs>
          <w:tab w:val="left" w:pos="983"/>
        </w:tabs>
        <w:spacing w:before="77"/>
        <w:ind w:right="113"/>
        <w:jc w:val="both"/>
        <w:rPr>
          <w:sz w:val="24"/>
        </w:rPr>
      </w:pPr>
      <w:r>
        <w:rPr>
          <w:sz w:val="24"/>
        </w:rPr>
        <w:lastRenderedPageBreak/>
        <w:t>‘input data’ means data provided to or directly acquired by an AI system on the basis of which the system produces an output;</w:t>
      </w:r>
    </w:p>
    <w:p w14:paraId="6F4B79CA" w14:textId="77777777" w:rsidR="00F769AC" w:rsidRDefault="00000000">
      <w:pPr>
        <w:pStyle w:val="ListParagraph"/>
        <w:numPr>
          <w:ilvl w:val="0"/>
          <w:numId w:val="101"/>
        </w:numPr>
        <w:tabs>
          <w:tab w:val="left" w:pos="983"/>
        </w:tabs>
        <w:ind w:right="113"/>
        <w:jc w:val="both"/>
        <w:rPr>
          <w:sz w:val="24"/>
        </w:rPr>
      </w:pPr>
      <w:r>
        <w:rPr>
          <w:sz w:val="24"/>
        </w:rPr>
        <w:t>‘biometric data’ means personal data resulting from specific technical processing relating</w:t>
      </w:r>
      <w:r>
        <w:rPr>
          <w:spacing w:val="40"/>
          <w:sz w:val="24"/>
        </w:rPr>
        <w:t xml:space="preserve"> </w:t>
      </w:r>
      <w:r>
        <w:rPr>
          <w:sz w:val="24"/>
        </w:rPr>
        <w:t xml:space="preserve">to the physical, physiological or behavioural characteristics of a natural person, </w:t>
      </w:r>
      <w:r>
        <w:rPr>
          <w:strike/>
          <w:sz w:val="24"/>
        </w:rPr>
        <w:t>which</w:t>
      </w:r>
      <w:r>
        <w:rPr>
          <w:sz w:val="24"/>
        </w:rPr>
        <w:t xml:space="preserve"> </w:t>
      </w:r>
      <w:r>
        <w:rPr>
          <w:strike/>
          <w:sz w:val="24"/>
        </w:rPr>
        <w:t>allow or confirm the unique identification of that natural person,</w:t>
      </w:r>
      <w:r>
        <w:rPr>
          <w:spacing w:val="40"/>
          <w:sz w:val="24"/>
        </w:rPr>
        <w:t xml:space="preserve"> </w:t>
      </w:r>
      <w:r>
        <w:rPr>
          <w:sz w:val="24"/>
        </w:rPr>
        <w:t>such as facial images or dactyloscopic data;</w:t>
      </w:r>
    </w:p>
    <w:p w14:paraId="4765A19A" w14:textId="77777777" w:rsidR="00F769AC" w:rsidRDefault="00000000">
      <w:pPr>
        <w:pStyle w:val="ListParagraph"/>
        <w:numPr>
          <w:ilvl w:val="0"/>
          <w:numId w:val="101"/>
        </w:numPr>
        <w:tabs>
          <w:tab w:val="left" w:pos="983"/>
        </w:tabs>
        <w:ind w:right="112"/>
        <w:jc w:val="both"/>
        <w:rPr>
          <w:sz w:val="24"/>
        </w:rPr>
      </w:pPr>
      <w:r>
        <w:rPr>
          <w:sz w:val="24"/>
        </w:rPr>
        <w:t xml:space="preserve">‘emotion recognition system’ means an AI system for the purpose of identifying or inferring </w:t>
      </w:r>
      <w:r>
        <w:rPr>
          <w:b/>
          <w:sz w:val="24"/>
        </w:rPr>
        <w:t xml:space="preserve">psychological states, </w:t>
      </w:r>
      <w:r>
        <w:rPr>
          <w:sz w:val="24"/>
        </w:rPr>
        <w:t>emotions or intentions of natural persons on the basis of their biometric data;</w:t>
      </w:r>
    </w:p>
    <w:p w14:paraId="01D7D527" w14:textId="77777777" w:rsidR="00F769AC" w:rsidRDefault="00000000">
      <w:pPr>
        <w:pStyle w:val="ListParagraph"/>
        <w:numPr>
          <w:ilvl w:val="0"/>
          <w:numId w:val="101"/>
        </w:numPr>
        <w:tabs>
          <w:tab w:val="left" w:pos="983"/>
        </w:tabs>
        <w:ind w:right="110"/>
        <w:jc w:val="both"/>
        <w:rPr>
          <w:sz w:val="24"/>
        </w:rPr>
      </w:pPr>
      <w:r>
        <w:rPr>
          <w:sz w:val="24"/>
        </w:rPr>
        <w:t>‘biometric categorisation system’ means an AI system for the purpose of assigning natural persons to specific categories</w:t>
      </w:r>
      <w:r>
        <w:rPr>
          <w:strike/>
          <w:sz w:val="24"/>
        </w:rPr>
        <w:t xml:space="preserve">, such as sex, age, hair colour, eye colour, tattoos, </w:t>
      </w:r>
      <w:r>
        <w:rPr>
          <w:b/>
          <w:strike/>
          <w:sz w:val="24"/>
        </w:rPr>
        <w:t>health,</w:t>
      </w:r>
      <w:r>
        <w:rPr>
          <w:b/>
          <w:sz w:val="24"/>
        </w:rPr>
        <w:t xml:space="preserve"> </w:t>
      </w:r>
      <w:r>
        <w:rPr>
          <w:b/>
          <w:strike/>
          <w:sz w:val="24"/>
        </w:rPr>
        <w:t xml:space="preserve">personal traits, </w:t>
      </w:r>
      <w:r>
        <w:rPr>
          <w:strike/>
          <w:sz w:val="24"/>
        </w:rPr>
        <w:t>ethnic origin or sexual or political orientation,</w:t>
      </w:r>
      <w:r>
        <w:rPr>
          <w:sz w:val="24"/>
        </w:rPr>
        <w:t xml:space="preserve"> on the basis of their biometric data;</w:t>
      </w:r>
    </w:p>
    <w:p w14:paraId="676665AC" w14:textId="77777777" w:rsidR="00F769AC" w:rsidRDefault="00000000">
      <w:pPr>
        <w:pStyle w:val="ListParagraph"/>
        <w:numPr>
          <w:ilvl w:val="0"/>
          <w:numId w:val="101"/>
        </w:numPr>
        <w:tabs>
          <w:tab w:val="left" w:pos="983"/>
        </w:tabs>
        <w:spacing w:before="1"/>
        <w:ind w:right="109"/>
        <w:jc w:val="both"/>
        <w:rPr>
          <w:sz w:val="24"/>
        </w:rPr>
      </w:pPr>
      <w:r>
        <w:rPr>
          <w:sz w:val="24"/>
        </w:rPr>
        <w:t>‘</w:t>
      </w:r>
      <w:r>
        <w:rPr>
          <w:strike/>
          <w:sz w:val="24"/>
        </w:rPr>
        <w:t>remote</w:t>
      </w:r>
      <w:r>
        <w:rPr>
          <w:sz w:val="24"/>
        </w:rPr>
        <w:t xml:space="preserve"> </w:t>
      </w:r>
      <w:r>
        <w:rPr>
          <w:b/>
          <w:sz w:val="24"/>
        </w:rPr>
        <w:t xml:space="preserve">remote </w:t>
      </w:r>
      <w:r>
        <w:rPr>
          <w:sz w:val="24"/>
        </w:rPr>
        <w:t xml:space="preserve">biometric identification system’ means an AI system for the purpose of identifying </w:t>
      </w:r>
      <w:r>
        <w:rPr>
          <w:b/>
          <w:sz w:val="24"/>
        </w:rPr>
        <w:t>natural persons</w:t>
      </w:r>
      <w:r>
        <w:rPr>
          <w:strike/>
          <w:sz w:val="24"/>
        </w:rPr>
        <w:t xml:space="preserve">, at a distance </w:t>
      </w:r>
      <w:r>
        <w:rPr>
          <w:b/>
          <w:sz w:val="24"/>
        </w:rPr>
        <w:t xml:space="preserve">typically at a distance, without their active involvement, </w:t>
      </w:r>
      <w:r>
        <w:rPr>
          <w:sz w:val="24"/>
        </w:rPr>
        <w:t xml:space="preserve">through the comparison of a person’s biometric data with the biometric data contained in a reference </w:t>
      </w:r>
      <w:r>
        <w:rPr>
          <w:strike/>
          <w:sz w:val="24"/>
        </w:rPr>
        <w:t>database</w:t>
      </w:r>
      <w:r>
        <w:rPr>
          <w:sz w:val="24"/>
        </w:rPr>
        <w:t xml:space="preserve"> </w:t>
      </w:r>
      <w:r>
        <w:rPr>
          <w:b/>
          <w:sz w:val="24"/>
        </w:rPr>
        <w:t>data repository</w:t>
      </w:r>
      <w:r>
        <w:rPr>
          <w:b/>
          <w:strike/>
          <w:sz w:val="24"/>
        </w:rPr>
        <w:t>, excluding</w:t>
      </w:r>
      <w:r>
        <w:rPr>
          <w:b/>
          <w:sz w:val="24"/>
        </w:rPr>
        <w:t xml:space="preserve"> </w:t>
      </w:r>
      <w:r>
        <w:rPr>
          <w:b/>
          <w:strike/>
          <w:sz w:val="24"/>
        </w:rPr>
        <w:t>verification/authentification systems whose sole purpose is to confirm that a specific</w:t>
      </w:r>
      <w:r>
        <w:rPr>
          <w:b/>
          <w:sz w:val="24"/>
        </w:rPr>
        <w:t xml:space="preserve"> </w:t>
      </w:r>
      <w:r>
        <w:rPr>
          <w:b/>
          <w:strike/>
          <w:sz w:val="24"/>
        </w:rPr>
        <w:t>natural person is the person he or she claims to be or is deemed to be, and or systems</w:t>
      </w:r>
      <w:r>
        <w:rPr>
          <w:b/>
          <w:sz w:val="24"/>
        </w:rPr>
        <w:t xml:space="preserve"> </w:t>
      </w:r>
      <w:r>
        <w:rPr>
          <w:b/>
          <w:strike/>
          <w:sz w:val="24"/>
        </w:rPr>
        <w:t>that are used to confirm the identity of a natural person for the sole purpose of</w:t>
      </w:r>
      <w:r>
        <w:rPr>
          <w:b/>
          <w:spacing w:val="40"/>
          <w:sz w:val="24"/>
        </w:rPr>
        <w:t xml:space="preserve"> </w:t>
      </w:r>
      <w:r>
        <w:rPr>
          <w:b/>
          <w:strike/>
          <w:sz w:val="24"/>
        </w:rPr>
        <w:t>having</w:t>
      </w:r>
      <w:r>
        <w:rPr>
          <w:b/>
          <w:strike/>
          <w:spacing w:val="-2"/>
          <w:sz w:val="24"/>
        </w:rPr>
        <w:t xml:space="preserve"> </w:t>
      </w:r>
      <w:r>
        <w:rPr>
          <w:b/>
          <w:strike/>
          <w:sz w:val="24"/>
        </w:rPr>
        <w:t>access</w:t>
      </w:r>
      <w:r>
        <w:rPr>
          <w:b/>
          <w:strike/>
          <w:spacing w:val="-3"/>
          <w:sz w:val="24"/>
        </w:rPr>
        <w:t xml:space="preserve"> </w:t>
      </w:r>
      <w:r>
        <w:rPr>
          <w:b/>
          <w:strike/>
          <w:sz w:val="24"/>
        </w:rPr>
        <w:t>to</w:t>
      </w:r>
      <w:r>
        <w:rPr>
          <w:b/>
          <w:strike/>
          <w:spacing w:val="-1"/>
          <w:sz w:val="24"/>
        </w:rPr>
        <w:t xml:space="preserve"> </w:t>
      </w:r>
      <w:r>
        <w:rPr>
          <w:b/>
          <w:strike/>
          <w:sz w:val="24"/>
        </w:rPr>
        <w:t>a</w:t>
      </w:r>
      <w:r>
        <w:rPr>
          <w:b/>
          <w:strike/>
          <w:spacing w:val="-2"/>
          <w:sz w:val="24"/>
        </w:rPr>
        <w:t xml:space="preserve"> </w:t>
      </w:r>
      <w:r>
        <w:rPr>
          <w:b/>
          <w:strike/>
          <w:sz w:val="24"/>
        </w:rPr>
        <w:t>service,</w:t>
      </w:r>
      <w:r>
        <w:rPr>
          <w:b/>
          <w:strike/>
          <w:spacing w:val="-2"/>
          <w:sz w:val="24"/>
        </w:rPr>
        <w:t xml:space="preserve"> </w:t>
      </w:r>
      <w:r>
        <w:rPr>
          <w:b/>
          <w:strike/>
          <w:sz w:val="24"/>
        </w:rPr>
        <w:t>a device</w:t>
      </w:r>
      <w:r>
        <w:rPr>
          <w:b/>
          <w:strike/>
          <w:spacing w:val="-2"/>
          <w:sz w:val="24"/>
        </w:rPr>
        <w:t xml:space="preserve"> </w:t>
      </w:r>
      <w:r>
        <w:rPr>
          <w:b/>
          <w:strike/>
          <w:sz w:val="24"/>
        </w:rPr>
        <w:t>or</w:t>
      </w:r>
      <w:r>
        <w:rPr>
          <w:b/>
          <w:strike/>
          <w:spacing w:val="-1"/>
          <w:sz w:val="24"/>
        </w:rPr>
        <w:t xml:space="preserve"> </w:t>
      </w:r>
      <w:r>
        <w:rPr>
          <w:b/>
          <w:strike/>
          <w:sz w:val="24"/>
        </w:rPr>
        <w:t>premises</w:t>
      </w:r>
      <w:r>
        <w:rPr>
          <w:b/>
          <w:sz w:val="24"/>
        </w:rPr>
        <w:t>;</w:t>
      </w:r>
      <w:r>
        <w:rPr>
          <w:b/>
          <w:spacing w:val="-3"/>
          <w:sz w:val="24"/>
        </w:rPr>
        <w:t xml:space="preserve"> </w:t>
      </w:r>
      <w:r>
        <w:rPr>
          <w:strike/>
          <w:sz w:val="24"/>
        </w:rPr>
        <w:t>and without</w:t>
      </w:r>
      <w:r>
        <w:rPr>
          <w:strike/>
          <w:spacing w:val="-2"/>
          <w:sz w:val="24"/>
        </w:rPr>
        <w:t xml:space="preserve"> </w:t>
      </w:r>
      <w:r>
        <w:rPr>
          <w:strike/>
          <w:sz w:val="24"/>
        </w:rPr>
        <w:t>prior</w:t>
      </w:r>
      <w:r>
        <w:rPr>
          <w:strike/>
          <w:spacing w:val="-1"/>
          <w:sz w:val="24"/>
        </w:rPr>
        <w:t xml:space="preserve"> </w:t>
      </w:r>
      <w:r>
        <w:rPr>
          <w:strike/>
          <w:sz w:val="24"/>
        </w:rPr>
        <w:t>knowledge</w:t>
      </w:r>
      <w:r>
        <w:rPr>
          <w:strike/>
          <w:spacing w:val="-4"/>
          <w:sz w:val="24"/>
        </w:rPr>
        <w:t xml:space="preserve"> </w:t>
      </w:r>
      <w:r>
        <w:rPr>
          <w:strike/>
          <w:sz w:val="24"/>
        </w:rPr>
        <w:t>of</w:t>
      </w:r>
      <w:r>
        <w:rPr>
          <w:strike/>
          <w:spacing w:val="-1"/>
          <w:sz w:val="24"/>
        </w:rPr>
        <w:t xml:space="preserve"> </w:t>
      </w:r>
      <w:r>
        <w:rPr>
          <w:strike/>
          <w:sz w:val="24"/>
        </w:rPr>
        <w:t>the</w:t>
      </w:r>
      <w:r>
        <w:rPr>
          <w:strike/>
          <w:spacing w:val="-1"/>
          <w:sz w:val="24"/>
        </w:rPr>
        <w:t xml:space="preserve"> </w:t>
      </w:r>
      <w:r>
        <w:rPr>
          <w:strike/>
          <w:sz w:val="24"/>
        </w:rPr>
        <w:t>user</w:t>
      </w:r>
      <w:r>
        <w:rPr>
          <w:sz w:val="24"/>
        </w:rPr>
        <w:t xml:space="preserve"> </w:t>
      </w:r>
      <w:r>
        <w:rPr>
          <w:strike/>
          <w:sz w:val="24"/>
        </w:rPr>
        <w:t>of the AI system whether the person will be present and can be identified ;</w:t>
      </w:r>
    </w:p>
    <w:p w14:paraId="5C74EE29" w14:textId="77777777" w:rsidR="00F769AC" w:rsidRDefault="00000000">
      <w:pPr>
        <w:pStyle w:val="ListParagraph"/>
        <w:numPr>
          <w:ilvl w:val="0"/>
          <w:numId w:val="101"/>
        </w:numPr>
        <w:tabs>
          <w:tab w:val="left" w:pos="983"/>
        </w:tabs>
        <w:ind w:right="108"/>
        <w:jc w:val="both"/>
        <w:rPr>
          <w:sz w:val="24"/>
        </w:rPr>
      </w:pPr>
      <w:r>
        <w:rPr>
          <w:sz w:val="24"/>
        </w:rPr>
        <w:t xml:space="preserve">‘‘real-time’ </w:t>
      </w:r>
      <w:r>
        <w:rPr>
          <w:strike/>
          <w:sz w:val="24"/>
        </w:rPr>
        <w:t>remote</w:t>
      </w:r>
      <w:r>
        <w:rPr>
          <w:sz w:val="24"/>
        </w:rPr>
        <w:t xml:space="preserve"> </w:t>
      </w:r>
      <w:r>
        <w:rPr>
          <w:b/>
          <w:sz w:val="24"/>
        </w:rPr>
        <w:t xml:space="preserve">remote </w:t>
      </w:r>
      <w:r>
        <w:rPr>
          <w:sz w:val="24"/>
        </w:rPr>
        <w:t xml:space="preserve">biometric identification system’ means a </w:t>
      </w:r>
      <w:r>
        <w:rPr>
          <w:strike/>
          <w:sz w:val="24"/>
        </w:rPr>
        <w:t>remote</w:t>
      </w:r>
      <w:r>
        <w:rPr>
          <w:sz w:val="24"/>
        </w:rPr>
        <w:t xml:space="preserve"> </w:t>
      </w:r>
      <w:r>
        <w:rPr>
          <w:b/>
          <w:sz w:val="24"/>
        </w:rPr>
        <w:t xml:space="preserve">remote </w:t>
      </w:r>
      <w:r>
        <w:rPr>
          <w:sz w:val="24"/>
        </w:rPr>
        <w:t xml:space="preserve">biometric identification system whereby the capturing of biometric data, the comparison and the identification all occur </w:t>
      </w:r>
      <w:r>
        <w:rPr>
          <w:b/>
          <w:sz w:val="24"/>
        </w:rPr>
        <w:t xml:space="preserve">instantaneously or near instantaneously </w:t>
      </w:r>
      <w:r>
        <w:rPr>
          <w:strike/>
          <w:sz w:val="24"/>
        </w:rPr>
        <w:t>without a</w:t>
      </w:r>
      <w:r>
        <w:rPr>
          <w:sz w:val="24"/>
        </w:rPr>
        <w:t xml:space="preserve"> </w:t>
      </w:r>
      <w:r>
        <w:rPr>
          <w:strike/>
          <w:sz w:val="24"/>
        </w:rPr>
        <w:t>significant delay</w:t>
      </w:r>
      <w:r>
        <w:rPr>
          <w:sz w:val="24"/>
        </w:rPr>
        <w:t xml:space="preserve">. </w:t>
      </w:r>
      <w:r>
        <w:rPr>
          <w:strike/>
          <w:sz w:val="24"/>
        </w:rPr>
        <w:t>This comprises not only instant identification, but also limited short</w:t>
      </w:r>
      <w:r>
        <w:rPr>
          <w:sz w:val="24"/>
        </w:rPr>
        <w:t xml:space="preserve"> </w:t>
      </w:r>
      <w:r>
        <w:rPr>
          <w:strike/>
          <w:sz w:val="24"/>
        </w:rPr>
        <w:t>delays in order to avoid circumvention.</w:t>
      </w:r>
    </w:p>
    <w:p w14:paraId="41E04F9B" w14:textId="77777777" w:rsidR="00F769AC" w:rsidRDefault="00000000">
      <w:pPr>
        <w:pStyle w:val="ListParagraph"/>
        <w:numPr>
          <w:ilvl w:val="0"/>
          <w:numId w:val="101"/>
        </w:numPr>
        <w:tabs>
          <w:tab w:val="left" w:pos="982"/>
          <w:tab w:val="left" w:pos="983"/>
        </w:tabs>
        <w:rPr>
          <w:sz w:val="24"/>
        </w:rPr>
      </w:pPr>
      <w:r>
        <w:rPr>
          <w:strike/>
          <w:sz w:val="24"/>
        </w:rPr>
        <w:t>‘‘post’</w:t>
      </w:r>
      <w:r>
        <w:rPr>
          <w:strike/>
          <w:spacing w:val="40"/>
          <w:sz w:val="24"/>
        </w:rPr>
        <w:t xml:space="preserve"> </w:t>
      </w:r>
      <w:r>
        <w:rPr>
          <w:strike/>
          <w:sz w:val="24"/>
        </w:rPr>
        <w:t>remote</w:t>
      </w:r>
      <w:r>
        <w:rPr>
          <w:strike/>
          <w:spacing w:val="42"/>
          <w:sz w:val="24"/>
        </w:rPr>
        <w:t xml:space="preserve"> </w:t>
      </w:r>
      <w:r>
        <w:rPr>
          <w:strike/>
          <w:sz w:val="24"/>
        </w:rPr>
        <w:t>biometric</w:t>
      </w:r>
      <w:r>
        <w:rPr>
          <w:strike/>
          <w:spacing w:val="45"/>
          <w:sz w:val="24"/>
        </w:rPr>
        <w:t xml:space="preserve"> </w:t>
      </w:r>
      <w:r>
        <w:rPr>
          <w:strike/>
          <w:sz w:val="24"/>
        </w:rPr>
        <w:t>identification</w:t>
      </w:r>
      <w:r>
        <w:rPr>
          <w:strike/>
          <w:spacing w:val="43"/>
          <w:sz w:val="24"/>
        </w:rPr>
        <w:t xml:space="preserve"> </w:t>
      </w:r>
      <w:r>
        <w:rPr>
          <w:strike/>
          <w:sz w:val="24"/>
        </w:rPr>
        <w:t>system’</w:t>
      </w:r>
      <w:r>
        <w:rPr>
          <w:strike/>
          <w:spacing w:val="50"/>
          <w:sz w:val="24"/>
        </w:rPr>
        <w:t xml:space="preserve"> </w:t>
      </w:r>
      <w:r>
        <w:rPr>
          <w:strike/>
          <w:sz w:val="24"/>
        </w:rPr>
        <w:t>means</w:t>
      </w:r>
      <w:r>
        <w:rPr>
          <w:strike/>
          <w:spacing w:val="43"/>
          <w:sz w:val="24"/>
        </w:rPr>
        <w:t xml:space="preserve"> </w:t>
      </w:r>
      <w:r>
        <w:rPr>
          <w:strike/>
          <w:sz w:val="24"/>
        </w:rPr>
        <w:t>a</w:t>
      </w:r>
      <w:r>
        <w:rPr>
          <w:strike/>
          <w:spacing w:val="43"/>
          <w:sz w:val="24"/>
        </w:rPr>
        <w:t xml:space="preserve"> </w:t>
      </w:r>
      <w:r>
        <w:rPr>
          <w:strike/>
          <w:sz w:val="24"/>
        </w:rPr>
        <w:t>remote</w:t>
      </w:r>
      <w:r>
        <w:rPr>
          <w:strike/>
          <w:spacing w:val="42"/>
          <w:sz w:val="24"/>
        </w:rPr>
        <w:t xml:space="preserve"> </w:t>
      </w:r>
      <w:r>
        <w:rPr>
          <w:strike/>
          <w:sz w:val="24"/>
        </w:rPr>
        <w:t>biometric</w:t>
      </w:r>
      <w:r>
        <w:rPr>
          <w:strike/>
          <w:spacing w:val="43"/>
          <w:sz w:val="24"/>
        </w:rPr>
        <w:t xml:space="preserve"> </w:t>
      </w:r>
      <w:r>
        <w:rPr>
          <w:strike/>
          <w:spacing w:val="-2"/>
          <w:sz w:val="24"/>
        </w:rPr>
        <w:t>identification</w:t>
      </w:r>
    </w:p>
    <w:p w14:paraId="555ABCF5" w14:textId="77777777" w:rsidR="00F769AC" w:rsidRDefault="00000000">
      <w:pPr>
        <w:pStyle w:val="BodyText"/>
        <w:ind w:left="982"/>
      </w:pPr>
      <w:r>
        <w:rPr>
          <w:strike/>
        </w:rPr>
        <w:t>system</w:t>
      </w:r>
      <w:r>
        <w:rPr>
          <w:strike/>
          <w:spacing w:val="-5"/>
        </w:rPr>
        <w:t xml:space="preserve"> </w:t>
      </w:r>
      <w:r>
        <w:rPr>
          <w:strike/>
        </w:rPr>
        <w:t>other</w:t>
      </w:r>
      <w:r>
        <w:rPr>
          <w:strike/>
          <w:spacing w:val="-2"/>
        </w:rPr>
        <w:t xml:space="preserve"> </w:t>
      </w:r>
      <w:r>
        <w:rPr>
          <w:strike/>
        </w:rPr>
        <w:t>than</w:t>
      </w:r>
      <w:r>
        <w:rPr>
          <w:strike/>
          <w:spacing w:val="1"/>
        </w:rPr>
        <w:t xml:space="preserve"> </w:t>
      </w:r>
      <w:r>
        <w:rPr>
          <w:strike/>
        </w:rPr>
        <w:t>a</w:t>
      </w:r>
      <w:r>
        <w:rPr>
          <w:strike/>
          <w:spacing w:val="-3"/>
        </w:rPr>
        <w:t xml:space="preserve"> </w:t>
      </w:r>
      <w:r>
        <w:rPr>
          <w:strike/>
        </w:rPr>
        <w:t>‘real-time’</w:t>
      </w:r>
      <w:r>
        <w:rPr>
          <w:strike/>
          <w:spacing w:val="-4"/>
        </w:rPr>
        <w:t xml:space="preserve"> </w:t>
      </w:r>
      <w:r>
        <w:rPr>
          <w:strike/>
        </w:rPr>
        <w:t>remote</w:t>
      </w:r>
      <w:r>
        <w:rPr>
          <w:strike/>
          <w:spacing w:val="-2"/>
        </w:rPr>
        <w:t xml:space="preserve"> </w:t>
      </w:r>
      <w:r>
        <w:rPr>
          <w:strike/>
        </w:rPr>
        <w:t>biometric</w:t>
      </w:r>
      <w:r>
        <w:rPr>
          <w:strike/>
          <w:spacing w:val="-3"/>
        </w:rPr>
        <w:t xml:space="preserve"> </w:t>
      </w:r>
      <w:r>
        <w:rPr>
          <w:strike/>
        </w:rPr>
        <w:t>identification</w:t>
      </w:r>
      <w:r>
        <w:rPr>
          <w:strike/>
          <w:spacing w:val="-1"/>
        </w:rPr>
        <w:t xml:space="preserve"> </w:t>
      </w:r>
      <w:r>
        <w:rPr>
          <w:strike/>
          <w:spacing w:val="-2"/>
        </w:rPr>
        <w:t>system;</w:t>
      </w:r>
    </w:p>
    <w:p w14:paraId="1D13B695" w14:textId="77777777" w:rsidR="00F769AC" w:rsidRDefault="00000000">
      <w:pPr>
        <w:pStyle w:val="ListParagraph"/>
        <w:numPr>
          <w:ilvl w:val="0"/>
          <w:numId w:val="101"/>
        </w:numPr>
        <w:tabs>
          <w:tab w:val="left" w:pos="983"/>
        </w:tabs>
        <w:ind w:right="113"/>
        <w:jc w:val="both"/>
        <w:rPr>
          <w:sz w:val="24"/>
        </w:rPr>
      </w:pPr>
      <w:r>
        <w:rPr>
          <w:sz w:val="24"/>
        </w:rPr>
        <w:t xml:space="preserve">‘publicly accessible space’ means any </w:t>
      </w:r>
      <w:r>
        <w:rPr>
          <w:b/>
          <w:sz w:val="24"/>
        </w:rPr>
        <w:t xml:space="preserve">publicly or privately owned </w:t>
      </w:r>
      <w:r>
        <w:rPr>
          <w:sz w:val="24"/>
        </w:rPr>
        <w:t xml:space="preserve">physical place accessible to </w:t>
      </w:r>
      <w:r>
        <w:rPr>
          <w:b/>
          <w:sz w:val="24"/>
        </w:rPr>
        <w:t xml:space="preserve">an undetermined number of natural persons </w:t>
      </w:r>
      <w:r>
        <w:rPr>
          <w:strike/>
          <w:sz w:val="24"/>
        </w:rPr>
        <w:t>the public</w:t>
      </w:r>
      <w:r>
        <w:rPr>
          <w:sz w:val="24"/>
        </w:rPr>
        <w:t xml:space="preserve">, regardless of whether certain conditions </w:t>
      </w:r>
      <w:r>
        <w:rPr>
          <w:b/>
          <w:sz w:val="24"/>
        </w:rPr>
        <w:t xml:space="preserve">or circumstances </w:t>
      </w:r>
      <w:r>
        <w:rPr>
          <w:sz w:val="24"/>
        </w:rPr>
        <w:t xml:space="preserve">for access </w:t>
      </w:r>
      <w:r>
        <w:rPr>
          <w:b/>
          <w:sz w:val="24"/>
        </w:rPr>
        <w:t xml:space="preserve">have been predetermined, and regardless of the potential capacity restrictions </w:t>
      </w:r>
      <w:r>
        <w:rPr>
          <w:b/>
          <w:strike/>
          <w:sz w:val="24"/>
        </w:rPr>
        <w:t>may apply</w:t>
      </w:r>
      <w:r>
        <w:rPr>
          <w:sz w:val="24"/>
        </w:rPr>
        <w:t>;</w:t>
      </w:r>
    </w:p>
    <w:p w14:paraId="57DEC489" w14:textId="77777777" w:rsidR="00F769AC" w:rsidRDefault="00000000">
      <w:pPr>
        <w:pStyle w:val="ListParagraph"/>
        <w:numPr>
          <w:ilvl w:val="0"/>
          <w:numId w:val="101"/>
        </w:numPr>
        <w:tabs>
          <w:tab w:val="left" w:pos="982"/>
          <w:tab w:val="left" w:pos="983"/>
        </w:tabs>
        <w:spacing w:before="1"/>
        <w:rPr>
          <w:sz w:val="24"/>
        </w:rPr>
      </w:pPr>
      <w:r>
        <w:rPr>
          <w:sz w:val="24"/>
        </w:rPr>
        <w:t>‘law</w:t>
      </w:r>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1F3745F4" w14:textId="77777777" w:rsidR="00F769AC" w:rsidRDefault="00000000">
      <w:pPr>
        <w:pStyle w:val="ListParagraph"/>
        <w:numPr>
          <w:ilvl w:val="0"/>
          <w:numId w:val="100"/>
        </w:numPr>
        <w:tabs>
          <w:tab w:val="left" w:pos="1550"/>
        </w:tabs>
        <w:ind w:right="116"/>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1905FED2" w14:textId="77777777" w:rsidR="00F769AC" w:rsidRDefault="00000000">
      <w:pPr>
        <w:pStyle w:val="ListParagraph"/>
        <w:numPr>
          <w:ilvl w:val="0"/>
          <w:numId w:val="100"/>
        </w:numPr>
        <w:tabs>
          <w:tab w:val="left" w:pos="1550"/>
        </w:tabs>
        <w:ind w:right="110"/>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160D8194" w14:textId="77777777" w:rsidR="00F769AC" w:rsidRDefault="00F769AC">
      <w:pPr>
        <w:jc w:val="both"/>
        <w:rPr>
          <w:sz w:val="24"/>
        </w:rPr>
        <w:sectPr w:rsidR="00F769AC">
          <w:pgSz w:w="11910" w:h="16840"/>
          <w:pgMar w:top="940" w:right="1020" w:bottom="1320" w:left="1000" w:header="0" w:footer="1130" w:gutter="0"/>
          <w:cols w:space="720"/>
        </w:sectPr>
      </w:pPr>
    </w:p>
    <w:p w14:paraId="1F30C297" w14:textId="77777777" w:rsidR="00F769AC" w:rsidRDefault="00000000">
      <w:pPr>
        <w:pStyle w:val="ListParagraph"/>
        <w:numPr>
          <w:ilvl w:val="0"/>
          <w:numId w:val="101"/>
        </w:numPr>
        <w:tabs>
          <w:tab w:val="left" w:pos="983"/>
        </w:tabs>
        <w:spacing w:before="77"/>
        <w:ind w:right="111"/>
        <w:jc w:val="both"/>
        <w:rPr>
          <w:sz w:val="24"/>
        </w:rPr>
      </w:pPr>
      <w:r>
        <w:rPr>
          <w:sz w:val="24"/>
        </w:rPr>
        <w:lastRenderedPageBreak/>
        <w:t>‘law enforcement’ means activities carried out by</w:t>
      </w:r>
      <w:r>
        <w:rPr>
          <w:spacing w:val="-1"/>
          <w:sz w:val="24"/>
        </w:rPr>
        <w:t xml:space="preserve"> </w:t>
      </w:r>
      <w:r>
        <w:rPr>
          <w:sz w:val="24"/>
        </w:rPr>
        <w:t xml:space="preserve">law enforcement authorities </w:t>
      </w:r>
      <w:r>
        <w:rPr>
          <w:b/>
          <w:sz w:val="24"/>
        </w:rPr>
        <w:t>or on</w:t>
      </w:r>
      <w:r>
        <w:rPr>
          <w:b/>
          <w:spacing w:val="40"/>
          <w:sz w:val="24"/>
        </w:rPr>
        <w:t xml:space="preserve"> </w:t>
      </w:r>
      <w:r>
        <w:rPr>
          <w:b/>
          <w:sz w:val="24"/>
        </w:rPr>
        <w:t xml:space="preserve">their behalf </w:t>
      </w:r>
      <w:r>
        <w:rPr>
          <w:sz w:val="24"/>
        </w:rPr>
        <w:t>for the prevention, investigation, detection or prosecution of criminal offences or</w:t>
      </w:r>
      <w:r>
        <w:rPr>
          <w:spacing w:val="40"/>
          <w:sz w:val="24"/>
        </w:rPr>
        <w:t xml:space="preserve"> </w:t>
      </w:r>
      <w:r>
        <w:rPr>
          <w:sz w:val="24"/>
        </w:rPr>
        <w:t>the execution of criminal penalties, including the safeguarding against and the prevention of threats to public security;</w:t>
      </w:r>
    </w:p>
    <w:p w14:paraId="71C3AF36" w14:textId="77777777" w:rsidR="00F769AC" w:rsidRDefault="00000000">
      <w:pPr>
        <w:pStyle w:val="ListParagraph"/>
        <w:numPr>
          <w:ilvl w:val="0"/>
          <w:numId w:val="101"/>
        </w:numPr>
        <w:tabs>
          <w:tab w:val="left" w:pos="983"/>
        </w:tabs>
        <w:ind w:right="111"/>
        <w:jc w:val="both"/>
        <w:rPr>
          <w:sz w:val="24"/>
        </w:rPr>
      </w:pPr>
      <w:r>
        <w:rPr>
          <w:strike/>
          <w:sz w:val="24"/>
        </w:rPr>
        <w:t>‘national supervisory authority’ means the authority to which a Member State assigns the</w:t>
      </w:r>
      <w:r>
        <w:rPr>
          <w:sz w:val="24"/>
        </w:rPr>
        <w:t xml:space="preserve"> </w:t>
      </w:r>
      <w:r>
        <w:rPr>
          <w:strike/>
          <w:sz w:val="24"/>
        </w:rPr>
        <w:t>responsibility for the implementation and application of this Regulation, for coordinating</w:t>
      </w:r>
      <w:r>
        <w:rPr>
          <w:sz w:val="24"/>
        </w:rPr>
        <w:t xml:space="preserve"> </w:t>
      </w:r>
      <w:r>
        <w:rPr>
          <w:b/>
          <w:strike/>
          <w:sz w:val="24"/>
        </w:rPr>
        <w:t xml:space="preserve">the related </w:t>
      </w:r>
      <w:r>
        <w:rPr>
          <w:strike/>
          <w:sz w:val="24"/>
        </w:rPr>
        <w:t xml:space="preserve">activities </w:t>
      </w:r>
      <w:r>
        <w:rPr>
          <w:b/>
          <w:strike/>
          <w:sz w:val="24"/>
        </w:rPr>
        <w:t xml:space="preserve">of the national competent authorities </w:t>
      </w:r>
      <w:r>
        <w:rPr>
          <w:strike/>
          <w:sz w:val="24"/>
        </w:rPr>
        <w:t>entrusted to that Member</w:t>
      </w:r>
      <w:r>
        <w:rPr>
          <w:sz w:val="24"/>
        </w:rPr>
        <w:t xml:space="preserve"> </w:t>
      </w:r>
      <w:r>
        <w:rPr>
          <w:strike/>
          <w:sz w:val="24"/>
        </w:rPr>
        <w:t>State, for acting as the single contact point for the Commission, and for representing the</w:t>
      </w:r>
      <w:r>
        <w:rPr>
          <w:sz w:val="24"/>
        </w:rPr>
        <w:t xml:space="preserve"> </w:t>
      </w:r>
      <w:r>
        <w:rPr>
          <w:strike/>
          <w:sz w:val="24"/>
        </w:rPr>
        <w:t>Member State at the European Artificial Intelligence Board;</w:t>
      </w:r>
    </w:p>
    <w:p w14:paraId="6ADB5CDD" w14:textId="77777777" w:rsidR="00F769AC" w:rsidRDefault="0056356B">
      <w:pPr>
        <w:pStyle w:val="ListParagraph"/>
        <w:numPr>
          <w:ilvl w:val="0"/>
          <w:numId w:val="101"/>
        </w:numPr>
        <w:tabs>
          <w:tab w:val="left" w:pos="983"/>
        </w:tabs>
        <w:ind w:right="107"/>
        <w:jc w:val="both"/>
        <w:rPr>
          <w:sz w:val="24"/>
        </w:rPr>
      </w:pPr>
      <w:r>
        <w:pict w14:anchorId="0AFB4059">
          <v:rect id="docshape172" o:spid="_x0000_s2212" alt="" style="position:absolute;left:0;text-align:left;margin-left:259.25pt;margin-top:21.9pt;width:3pt;height:.6pt;z-index:-17669120;mso-wrap-edited:f;mso-width-percent:0;mso-height-percent:0;mso-position-horizontal-relative:page;mso-width-percent:0;mso-height-percent:0" fillcolor="black" stroked="f">
            <w10:wrap anchorx="page"/>
          </v:rect>
        </w:pict>
      </w:r>
      <w:r>
        <w:pict w14:anchorId="2DF541F3">
          <v:rect id="docshape173" o:spid="_x0000_s2211" alt="" style="position:absolute;left:0;text-align:left;margin-left:471.7pt;margin-top:21.9pt;width:3.5pt;height:.6pt;z-index:-17668608;mso-wrap-edited:f;mso-width-percent:0;mso-height-percent:0;mso-position-horizontal-relative:page;mso-width-percent:0;mso-height-percent:0" fillcolor="black" stroked="f">
            <w10:wrap anchorx="page"/>
          </v:rect>
        </w:pict>
      </w:r>
      <w:r w:rsidR="00000000">
        <w:rPr>
          <w:sz w:val="24"/>
        </w:rPr>
        <w:t xml:space="preserve">‘national competent authority’ </w:t>
      </w:r>
      <w:r w:rsidR="00000000">
        <w:rPr>
          <w:b/>
          <w:sz w:val="24"/>
        </w:rPr>
        <w:t xml:space="preserve">means any of the following: </w:t>
      </w:r>
      <w:r w:rsidR="00000000">
        <w:rPr>
          <w:strike/>
          <w:sz w:val="24"/>
        </w:rPr>
        <w:t>the national supervisory</w:t>
      </w:r>
      <w:r w:rsidR="00000000">
        <w:rPr>
          <w:sz w:val="24"/>
        </w:rPr>
        <w:t xml:space="preserve"> </w:t>
      </w:r>
      <w:r w:rsidR="00000000">
        <w:rPr>
          <w:strike/>
          <w:sz w:val="24"/>
        </w:rPr>
        <w:t>authority,</w:t>
      </w:r>
      <w:r w:rsidR="00000000">
        <w:rPr>
          <w:sz w:val="24"/>
        </w:rPr>
        <w:t xml:space="preserve"> the notifying authority</w:t>
      </w:r>
      <w:r w:rsidR="00000000">
        <w:rPr>
          <w:b/>
          <w:sz w:val="24"/>
        </w:rPr>
        <w:t xml:space="preserve">, </w:t>
      </w:r>
      <w:r w:rsidR="00000000">
        <w:rPr>
          <w:strike/>
          <w:sz w:val="24"/>
        </w:rPr>
        <w:t>and</w:t>
      </w:r>
      <w:r w:rsidR="00000000">
        <w:rPr>
          <w:sz w:val="24"/>
        </w:rPr>
        <w:t xml:space="preserve"> </w:t>
      </w:r>
      <w:r w:rsidR="00000000">
        <w:rPr>
          <w:b/>
          <w:sz w:val="24"/>
        </w:rPr>
        <w:t xml:space="preserve">and </w:t>
      </w:r>
      <w:r w:rsidR="00000000">
        <w:rPr>
          <w:sz w:val="24"/>
        </w:rPr>
        <w:t>the market surveillance authority;</w:t>
      </w:r>
      <w:r w:rsidR="00000000">
        <w:rPr>
          <w:b/>
          <w:sz w:val="24"/>
        </w:rPr>
        <w:t>. As regards AI systems put into service or used by EU institutions, agencies, offices and bodies,</w:t>
      </w:r>
      <w:r w:rsidR="00000000">
        <w:rPr>
          <w:b/>
          <w:spacing w:val="40"/>
          <w:sz w:val="24"/>
        </w:rPr>
        <w:t xml:space="preserve"> </w:t>
      </w:r>
      <w:r w:rsidR="00000000">
        <w:rPr>
          <w:b/>
          <w:sz w:val="24"/>
        </w:rPr>
        <w:t>the European Data Protection Supervisor</w:t>
      </w:r>
      <w:r w:rsidR="00000000">
        <w:rPr>
          <w:b/>
          <w:strike/>
          <w:sz w:val="24"/>
        </w:rPr>
        <w:t>PDS</w:t>
      </w:r>
      <w:r w:rsidR="00000000">
        <w:rPr>
          <w:b/>
          <w:sz w:val="24"/>
        </w:rPr>
        <w:t xml:space="preserve"> shall fulfil the responsibilities that in the</w:t>
      </w:r>
      <w:r w:rsidR="00000000">
        <w:rPr>
          <w:b/>
          <w:spacing w:val="-3"/>
          <w:sz w:val="24"/>
        </w:rPr>
        <w:t xml:space="preserve"> </w:t>
      </w:r>
      <w:r w:rsidR="00000000">
        <w:rPr>
          <w:b/>
          <w:sz w:val="24"/>
        </w:rPr>
        <w:t>Member</w:t>
      </w:r>
      <w:r w:rsidR="00000000">
        <w:rPr>
          <w:b/>
          <w:spacing w:val="-4"/>
          <w:sz w:val="24"/>
        </w:rPr>
        <w:t xml:space="preserve"> </w:t>
      </w:r>
      <w:r w:rsidR="00000000">
        <w:rPr>
          <w:b/>
          <w:sz w:val="24"/>
        </w:rPr>
        <w:t>States</w:t>
      </w:r>
      <w:r w:rsidR="00000000">
        <w:rPr>
          <w:b/>
          <w:spacing w:val="-3"/>
          <w:sz w:val="24"/>
        </w:rPr>
        <w:t xml:space="preserve"> </w:t>
      </w:r>
      <w:r w:rsidR="00000000">
        <w:rPr>
          <w:b/>
          <w:sz w:val="24"/>
        </w:rPr>
        <w:t>are</w:t>
      </w:r>
      <w:r w:rsidR="00000000">
        <w:rPr>
          <w:b/>
          <w:spacing w:val="-2"/>
          <w:sz w:val="24"/>
        </w:rPr>
        <w:t xml:space="preserve"> </w:t>
      </w:r>
      <w:r w:rsidR="00000000">
        <w:rPr>
          <w:b/>
          <w:sz w:val="24"/>
        </w:rPr>
        <w:t>entrusted</w:t>
      </w:r>
      <w:r w:rsidR="00000000">
        <w:rPr>
          <w:b/>
          <w:spacing w:val="-3"/>
          <w:sz w:val="24"/>
        </w:rPr>
        <w:t xml:space="preserve"> </w:t>
      </w:r>
      <w:r w:rsidR="00000000">
        <w:rPr>
          <w:b/>
          <w:sz w:val="24"/>
        </w:rPr>
        <w:t>to</w:t>
      </w:r>
      <w:r w:rsidR="00000000">
        <w:rPr>
          <w:b/>
          <w:spacing w:val="-3"/>
          <w:sz w:val="24"/>
        </w:rPr>
        <w:t xml:space="preserve"> </w:t>
      </w:r>
      <w:r w:rsidR="00000000">
        <w:rPr>
          <w:b/>
          <w:sz w:val="24"/>
        </w:rPr>
        <w:t>the</w:t>
      </w:r>
      <w:r w:rsidR="00000000">
        <w:rPr>
          <w:b/>
          <w:spacing w:val="-2"/>
          <w:sz w:val="24"/>
        </w:rPr>
        <w:t xml:space="preserve"> </w:t>
      </w:r>
      <w:r w:rsidR="00000000">
        <w:rPr>
          <w:b/>
          <w:sz w:val="24"/>
        </w:rPr>
        <w:t>national</w:t>
      </w:r>
      <w:r w:rsidR="00000000">
        <w:rPr>
          <w:b/>
          <w:spacing w:val="-3"/>
          <w:sz w:val="24"/>
        </w:rPr>
        <w:t xml:space="preserve"> </w:t>
      </w:r>
      <w:r w:rsidR="00000000">
        <w:rPr>
          <w:b/>
          <w:sz w:val="24"/>
        </w:rPr>
        <w:t>competent</w:t>
      </w:r>
      <w:r w:rsidR="00000000">
        <w:rPr>
          <w:b/>
          <w:spacing w:val="-3"/>
          <w:sz w:val="24"/>
        </w:rPr>
        <w:t xml:space="preserve"> </w:t>
      </w:r>
      <w:r w:rsidR="00000000">
        <w:rPr>
          <w:b/>
          <w:sz w:val="24"/>
        </w:rPr>
        <w:t>authority</w:t>
      </w:r>
      <w:r w:rsidR="00000000">
        <w:rPr>
          <w:b/>
          <w:spacing w:val="-2"/>
          <w:sz w:val="24"/>
        </w:rPr>
        <w:t xml:space="preserve"> </w:t>
      </w:r>
      <w:r w:rsidR="00000000">
        <w:rPr>
          <w:b/>
          <w:sz w:val="24"/>
        </w:rPr>
        <w:t>and,</w:t>
      </w:r>
      <w:r w:rsidR="00000000">
        <w:rPr>
          <w:b/>
          <w:spacing w:val="-3"/>
          <w:sz w:val="24"/>
        </w:rPr>
        <w:t xml:space="preserve"> </w:t>
      </w:r>
      <w:r w:rsidR="00000000">
        <w:rPr>
          <w:b/>
          <w:sz w:val="24"/>
        </w:rPr>
        <w:t>as</w:t>
      </w:r>
      <w:r w:rsidR="00000000">
        <w:rPr>
          <w:b/>
          <w:spacing w:val="-3"/>
          <w:sz w:val="24"/>
        </w:rPr>
        <w:t xml:space="preserve"> </w:t>
      </w:r>
      <w:r w:rsidR="00000000">
        <w:rPr>
          <w:b/>
          <w:sz w:val="24"/>
        </w:rPr>
        <w:t xml:space="preserve">relevant, any reference to national competent authorities or market surveillance authorities in this Regulation shall be understood as referring to the European Data Protection Supervisor </w:t>
      </w:r>
      <w:r w:rsidR="00000000">
        <w:rPr>
          <w:b/>
          <w:strike/>
          <w:sz w:val="24"/>
        </w:rPr>
        <w:t>act as a national competent authority, for the purposes of this Regulation;</w:t>
      </w:r>
    </w:p>
    <w:p w14:paraId="4FA138FC" w14:textId="77777777" w:rsidR="00F769AC" w:rsidRDefault="00000000">
      <w:pPr>
        <w:pStyle w:val="ListParagraph"/>
        <w:numPr>
          <w:ilvl w:val="0"/>
          <w:numId w:val="101"/>
        </w:numPr>
        <w:tabs>
          <w:tab w:val="left" w:pos="983"/>
        </w:tabs>
        <w:ind w:right="112"/>
        <w:jc w:val="both"/>
        <w:rPr>
          <w:sz w:val="24"/>
        </w:rPr>
      </w:pPr>
      <w:r>
        <w:rPr>
          <w:sz w:val="24"/>
        </w:rPr>
        <w:t xml:space="preserve">‘serious incident’ means any incident </w:t>
      </w:r>
      <w:r>
        <w:rPr>
          <w:b/>
          <w:sz w:val="24"/>
        </w:rPr>
        <w:t xml:space="preserve">or malfunctioning of an AI system </w:t>
      </w:r>
      <w:r>
        <w:rPr>
          <w:sz w:val="24"/>
        </w:rPr>
        <w:t>that directly or indirectly leads</w:t>
      </w:r>
      <w:r>
        <w:rPr>
          <w:strike/>
          <w:sz w:val="24"/>
        </w:rPr>
        <w:t>, might have led or might lead</w:t>
      </w:r>
      <w:r>
        <w:rPr>
          <w:sz w:val="24"/>
        </w:rPr>
        <w:t xml:space="preserve"> to any of the following:</w:t>
      </w:r>
    </w:p>
    <w:p w14:paraId="55A81264" w14:textId="77777777" w:rsidR="00F769AC" w:rsidRDefault="00000000">
      <w:pPr>
        <w:pStyle w:val="ListParagraph"/>
        <w:numPr>
          <w:ilvl w:val="0"/>
          <w:numId w:val="99"/>
        </w:numPr>
        <w:tabs>
          <w:tab w:val="left" w:pos="1549"/>
          <w:tab w:val="left" w:pos="1550"/>
        </w:tabs>
        <w:ind w:right="115"/>
        <w:rPr>
          <w:sz w:val="24"/>
        </w:rPr>
      </w:pPr>
      <w:r>
        <w:rPr>
          <w:sz w:val="24"/>
        </w:rPr>
        <w:t>the</w:t>
      </w:r>
      <w:r>
        <w:rPr>
          <w:spacing w:val="40"/>
          <w:sz w:val="24"/>
        </w:rPr>
        <w:t xml:space="preserve"> </w:t>
      </w:r>
      <w:r>
        <w:rPr>
          <w:sz w:val="24"/>
        </w:rPr>
        <w:t>death</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person</w:t>
      </w:r>
      <w:r>
        <w:rPr>
          <w:spacing w:val="40"/>
          <w:sz w:val="24"/>
        </w:rPr>
        <w:t xml:space="preserve"> </w:t>
      </w:r>
      <w:r>
        <w:rPr>
          <w:sz w:val="24"/>
        </w:rPr>
        <w:t>or</w:t>
      </w:r>
      <w:r>
        <w:rPr>
          <w:spacing w:val="40"/>
          <w:sz w:val="24"/>
        </w:rPr>
        <w:t xml:space="preserve"> </w:t>
      </w:r>
      <w:r>
        <w:rPr>
          <w:sz w:val="24"/>
        </w:rPr>
        <w:t>serious</w:t>
      </w:r>
      <w:r>
        <w:rPr>
          <w:spacing w:val="40"/>
          <w:sz w:val="24"/>
        </w:rPr>
        <w:t xml:space="preserve"> </w:t>
      </w:r>
      <w:r>
        <w:rPr>
          <w:sz w:val="24"/>
        </w:rPr>
        <w:t>damage</w:t>
      </w:r>
      <w:r>
        <w:rPr>
          <w:spacing w:val="40"/>
          <w:sz w:val="24"/>
        </w:rPr>
        <w:t xml:space="preserve"> </w:t>
      </w:r>
      <w:r>
        <w:rPr>
          <w:sz w:val="24"/>
        </w:rPr>
        <w:t>to</w:t>
      </w:r>
      <w:r>
        <w:rPr>
          <w:spacing w:val="40"/>
          <w:sz w:val="24"/>
        </w:rPr>
        <w:t xml:space="preserve"> </w:t>
      </w:r>
      <w:r>
        <w:rPr>
          <w:sz w:val="24"/>
        </w:rPr>
        <w:t>a</w:t>
      </w:r>
      <w:r>
        <w:rPr>
          <w:spacing w:val="40"/>
          <w:sz w:val="24"/>
        </w:rPr>
        <w:t xml:space="preserve"> </w:t>
      </w:r>
      <w:r>
        <w:rPr>
          <w:sz w:val="24"/>
        </w:rPr>
        <w:t>person’s</w:t>
      </w:r>
      <w:r>
        <w:rPr>
          <w:spacing w:val="40"/>
          <w:sz w:val="24"/>
        </w:rPr>
        <w:t xml:space="preserve"> </w:t>
      </w:r>
      <w:r>
        <w:rPr>
          <w:sz w:val="24"/>
        </w:rPr>
        <w:t>health</w:t>
      </w:r>
      <w:r>
        <w:rPr>
          <w:strike/>
          <w:sz w:val="24"/>
        </w:rPr>
        <w:t>,</w:t>
      </w:r>
      <w:r>
        <w:rPr>
          <w:strike/>
          <w:spacing w:val="40"/>
          <w:sz w:val="24"/>
        </w:rPr>
        <w:t xml:space="preserve"> </w:t>
      </w:r>
      <w:r>
        <w:rPr>
          <w:strike/>
          <w:sz w:val="24"/>
        </w:rPr>
        <w:t>to</w:t>
      </w:r>
      <w:r>
        <w:rPr>
          <w:strike/>
          <w:spacing w:val="40"/>
          <w:sz w:val="24"/>
        </w:rPr>
        <w:t xml:space="preserve"> </w:t>
      </w:r>
      <w:r>
        <w:rPr>
          <w:strike/>
          <w:sz w:val="24"/>
        </w:rPr>
        <w:t>property</w:t>
      </w:r>
      <w:r>
        <w:rPr>
          <w:strike/>
          <w:spacing w:val="39"/>
          <w:sz w:val="24"/>
        </w:rPr>
        <w:t xml:space="preserve"> </w:t>
      </w:r>
      <w:r>
        <w:rPr>
          <w:strike/>
          <w:sz w:val="24"/>
        </w:rPr>
        <w:t>or</w:t>
      </w:r>
      <w:r>
        <w:rPr>
          <w:strike/>
          <w:spacing w:val="40"/>
          <w:sz w:val="24"/>
        </w:rPr>
        <w:t xml:space="preserve"> </w:t>
      </w:r>
      <w:r>
        <w:rPr>
          <w:strike/>
          <w:sz w:val="24"/>
        </w:rPr>
        <w:t>the</w:t>
      </w:r>
      <w:r>
        <w:rPr>
          <w:sz w:val="24"/>
        </w:rPr>
        <w:t xml:space="preserve"> </w:t>
      </w:r>
      <w:r>
        <w:rPr>
          <w:strike/>
          <w:spacing w:val="-2"/>
          <w:sz w:val="24"/>
        </w:rPr>
        <w:t>environment,</w:t>
      </w:r>
    </w:p>
    <w:p w14:paraId="5D2B0126" w14:textId="77777777" w:rsidR="00F769AC" w:rsidRDefault="00000000">
      <w:pPr>
        <w:pStyle w:val="ListParagraph"/>
        <w:numPr>
          <w:ilvl w:val="0"/>
          <w:numId w:val="99"/>
        </w:numPr>
        <w:tabs>
          <w:tab w:val="left" w:pos="1549"/>
          <w:tab w:val="left" w:pos="1550"/>
        </w:tabs>
        <w:ind w:right="114"/>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 xml:space="preserve">critical </w:t>
      </w:r>
      <w:r>
        <w:rPr>
          <w:spacing w:val="-2"/>
          <w:sz w:val="24"/>
        </w:rPr>
        <w:t>infrastructure.</w:t>
      </w:r>
    </w:p>
    <w:p w14:paraId="55D800C5" w14:textId="77777777" w:rsidR="00F769AC" w:rsidRDefault="00F769AC">
      <w:pPr>
        <w:pStyle w:val="BodyText"/>
        <w:spacing w:before="3"/>
        <w:rPr>
          <w:sz w:val="21"/>
        </w:rPr>
      </w:pPr>
    </w:p>
    <w:p w14:paraId="5AA269F8" w14:textId="77777777" w:rsidR="00F769AC" w:rsidRDefault="00000000">
      <w:pPr>
        <w:pStyle w:val="ListParagraph"/>
        <w:numPr>
          <w:ilvl w:val="0"/>
          <w:numId w:val="99"/>
        </w:numPr>
        <w:tabs>
          <w:tab w:val="left" w:pos="1428"/>
        </w:tabs>
        <w:spacing w:before="1"/>
        <w:ind w:left="1427" w:hanging="446"/>
        <w:rPr>
          <w:b/>
          <w:sz w:val="24"/>
        </w:rPr>
      </w:pPr>
      <w:r>
        <w:rPr>
          <w:b/>
          <w:sz w:val="24"/>
        </w:rPr>
        <w:t>breach</w:t>
      </w:r>
      <w:r>
        <w:rPr>
          <w:b/>
          <w:spacing w:val="-5"/>
          <w:sz w:val="24"/>
        </w:rPr>
        <w:t xml:space="preserve"> </w:t>
      </w:r>
      <w:r>
        <w:rPr>
          <w:b/>
          <w:sz w:val="24"/>
        </w:rPr>
        <w:t>of</w:t>
      </w:r>
      <w:r>
        <w:rPr>
          <w:b/>
          <w:spacing w:val="-2"/>
          <w:sz w:val="24"/>
        </w:rPr>
        <w:t xml:space="preserve"> </w:t>
      </w:r>
      <w:r>
        <w:rPr>
          <w:b/>
          <w:sz w:val="24"/>
        </w:rPr>
        <w:t>obligations</w:t>
      </w:r>
      <w:r>
        <w:rPr>
          <w:b/>
          <w:spacing w:val="-4"/>
          <w:sz w:val="24"/>
        </w:rPr>
        <w:t xml:space="preserve"> </w:t>
      </w:r>
      <w:r>
        <w:rPr>
          <w:b/>
          <w:sz w:val="24"/>
        </w:rPr>
        <w:t>under</w:t>
      </w:r>
      <w:r>
        <w:rPr>
          <w:b/>
          <w:spacing w:val="-3"/>
          <w:sz w:val="24"/>
        </w:rPr>
        <w:t xml:space="preserve"> </w:t>
      </w:r>
      <w:r>
        <w:rPr>
          <w:b/>
          <w:sz w:val="24"/>
        </w:rPr>
        <w:t>Union</w:t>
      </w:r>
      <w:r>
        <w:rPr>
          <w:b/>
          <w:spacing w:val="-3"/>
          <w:sz w:val="24"/>
        </w:rPr>
        <w:t xml:space="preserve"> </w:t>
      </w:r>
      <w:r>
        <w:rPr>
          <w:b/>
          <w:sz w:val="24"/>
        </w:rPr>
        <w:t>law</w:t>
      </w:r>
      <w:r>
        <w:rPr>
          <w:b/>
          <w:spacing w:val="-2"/>
          <w:sz w:val="24"/>
        </w:rPr>
        <w:t xml:space="preserve"> </w:t>
      </w:r>
      <w:r>
        <w:rPr>
          <w:b/>
          <w:sz w:val="24"/>
        </w:rPr>
        <w:t>intended</w:t>
      </w:r>
      <w:r>
        <w:rPr>
          <w:b/>
          <w:spacing w:val="-2"/>
          <w:sz w:val="24"/>
        </w:rPr>
        <w:t xml:space="preserve"> </w:t>
      </w:r>
      <w:r>
        <w:rPr>
          <w:b/>
          <w:sz w:val="24"/>
        </w:rPr>
        <w:t>to</w:t>
      </w:r>
      <w:r>
        <w:rPr>
          <w:b/>
          <w:spacing w:val="-3"/>
          <w:sz w:val="24"/>
        </w:rPr>
        <w:t xml:space="preserve"> </w:t>
      </w:r>
      <w:r>
        <w:rPr>
          <w:b/>
          <w:sz w:val="24"/>
        </w:rPr>
        <w:t>protect</w:t>
      </w:r>
      <w:r>
        <w:rPr>
          <w:b/>
          <w:spacing w:val="-3"/>
          <w:sz w:val="24"/>
        </w:rPr>
        <w:t xml:space="preserve"> </w:t>
      </w:r>
      <w:r>
        <w:rPr>
          <w:b/>
          <w:sz w:val="24"/>
        </w:rPr>
        <w:t>fundamental</w:t>
      </w:r>
      <w:r>
        <w:rPr>
          <w:b/>
          <w:spacing w:val="-2"/>
          <w:sz w:val="24"/>
        </w:rPr>
        <w:t xml:space="preserve"> rights;</w:t>
      </w:r>
    </w:p>
    <w:p w14:paraId="5321901D" w14:textId="77777777" w:rsidR="00F769AC" w:rsidRDefault="00000000">
      <w:pPr>
        <w:pStyle w:val="ListParagraph"/>
        <w:numPr>
          <w:ilvl w:val="0"/>
          <w:numId w:val="99"/>
        </w:numPr>
        <w:tabs>
          <w:tab w:val="left" w:pos="1397"/>
        </w:tabs>
        <w:spacing w:before="1"/>
        <w:ind w:left="1396" w:hanging="415"/>
        <w:rPr>
          <w:b/>
          <w:sz w:val="24"/>
        </w:rPr>
      </w:pPr>
      <w:r>
        <w:rPr>
          <w:b/>
          <w:sz w:val="24"/>
        </w:rPr>
        <w:t>serious</w:t>
      </w:r>
      <w:r>
        <w:rPr>
          <w:b/>
          <w:spacing w:val="-2"/>
          <w:sz w:val="24"/>
        </w:rPr>
        <w:t xml:space="preserve"> </w:t>
      </w:r>
      <w:r>
        <w:rPr>
          <w:b/>
          <w:sz w:val="24"/>
        </w:rPr>
        <w:t>damage</w:t>
      </w:r>
      <w:r>
        <w:rPr>
          <w:b/>
          <w:spacing w:val="-2"/>
          <w:sz w:val="24"/>
        </w:rPr>
        <w:t xml:space="preserve"> </w:t>
      </w:r>
      <w:r>
        <w:rPr>
          <w:b/>
          <w:sz w:val="24"/>
        </w:rPr>
        <w:t>to</w:t>
      </w:r>
      <w:r>
        <w:rPr>
          <w:b/>
          <w:spacing w:val="-1"/>
          <w:sz w:val="24"/>
        </w:rPr>
        <w:t xml:space="preserve"> </w:t>
      </w:r>
      <w:r>
        <w:rPr>
          <w:b/>
          <w:sz w:val="24"/>
        </w:rPr>
        <w:t>property</w:t>
      </w:r>
      <w:r>
        <w:rPr>
          <w:b/>
          <w:spacing w:val="-1"/>
          <w:sz w:val="24"/>
        </w:rPr>
        <w:t xml:space="preserve"> </w:t>
      </w:r>
      <w:r>
        <w:rPr>
          <w:b/>
          <w:sz w:val="24"/>
        </w:rPr>
        <w:t>or</w:t>
      </w:r>
      <w:r>
        <w:rPr>
          <w:b/>
          <w:spacing w:val="-1"/>
          <w:sz w:val="24"/>
        </w:rPr>
        <w:t xml:space="preserve"> </w:t>
      </w:r>
      <w:r>
        <w:rPr>
          <w:b/>
          <w:sz w:val="24"/>
        </w:rPr>
        <w:t>the</w:t>
      </w:r>
      <w:r>
        <w:rPr>
          <w:b/>
          <w:spacing w:val="-2"/>
          <w:sz w:val="24"/>
        </w:rPr>
        <w:t xml:space="preserve"> environment;</w:t>
      </w:r>
    </w:p>
    <w:p w14:paraId="7ADDA9A1" w14:textId="77777777" w:rsidR="00F769AC" w:rsidRDefault="00000000">
      <w:pPr>
        <w:pStyle w:val="ListParagraph"/>
        <w:numPr>
          <w:ilvl w:val="0"/>
          <w:numId w:val="101"/>
        </w:numPr>
        <w:tabs>
          <w:tab w:val="left" w:pos="983"/>
        </w:tabs>
        <w:spacing w:before="1"/>
        <w:ind w:right="116"/>
        <w:jc w:val="both"/>
        <w:rPr>
          <w:b/>
          <w:sz w:val="24"/>
        </w:rPr>
      </w:pPr>
      <w:r>
        <w:rPr>
          <w:b/>
          <w:sz w:val="24"/>
        </w:rPr>
        <w:t>‘critical infrastructure’ means an asset, system or part thereof which is necessary for the</w:t>
      </w:r>
      <w:r>
        <w:rPr>
          <w:b/>
          <w:spacing w:val="-1"/>
          <w:sz w:val="24"/>
        </w:rPr>
        <w:t xml:space="preserve"> </w:t>
      </w:r>
      <w:r>
        <w:rPr>
          <w:b/>
          <w:sz w:val="24"/>
        </w:rPr>
        <w:t>delivery of a service that</w:t>
      </w:r>
      <w:r>
        <w:rPr>
          <w:b/>
          <w:spacing w:val="-1"/>
          <w:sz w:val="24"/>
        </w:rPr>
        <w:t xml:space="preserve"> </w:t>
      </w:r>
      <w:r>
        <w:rPr>
          <w:b/>
          <w:sz w:val="24"/>
        </w:rPr>
        <w:t>is essential for the maintenance of vital societal functions or economic activities within the meaning of Article 2(4) and (5) of</w:t>
      </w:r>
      <w:r>
        <w:rPr>
          <w:b/>
          <w:spacing w:val="40"/>
          <w:sz w:val="24"/>
        </w:rPr>
        <w:t xml:space="preserve"> </w:t>
      </w:r>
      <w:r>
        <w:rPr>
          <w:b/>
          <w:sz w:val="24"/>
        </w:rPr>
        <w:t>Directive …../….. on the resilience of critical entities;</w:t>
      </w:r>
    </w:p>
    <w:p w14:paraId="2EA8AF42" w14:textId="77777777" w:rsidR="00F769AC" w:rsidRDefault="00000000">
      <w:pPr>
        <w:pStyle w:val="ListParagraph"/>
        <w:numPr>
          <w:ilvl w:val="0"/>
          <w:numId w:val="101"/>
        </w:numPr>
        <w:tabs>
          <w:tab w:val="left" w:pos="983"/>
        </w:tabs>
        <w:ind w:right="114"/>
        <w:jc w:val="both"/>
        <w:rPr>
          <w:b/>
          <w:sz w:val="24"/>
        </w:rPr>
      </w:pPr>
      <w:r>
        <w:rPr>
          <w:b/>
          <w:sz w:val="24"/>
        </w:rPr>
        <w:t xml:space="preserve">‘personal data’ means data as defined in point (1) of Article 4 of Regulation (EU) </w:t>
      </w:r>
      <w:r>
        <w:rPr>
          <w:b/>
          <w:spacing w:val="-2"/>
          <w:sz w:val="24"/>
        </w:rPr>
        <w:t>2016/679;</w:t>
      </w:r>
    </w:p>
    <w:p w14:paraId="0B418038" w14:textId="77777777" w:rsidR="00F769AC" w:rsidRDefault="00000000">
      <w:pPr>
        <w:pStyle w:val="ListParagraph"/>
        <w:numPr>
          <w:ilvl w:val="0"/>
          <w:numId w:val="101"/>
        </w:numPr>
        <w:tabs>
          <w:tab w:val="left" w:pos="982"/>
          <w:tab w:val="left" w:pos="983"/>
        </w:tabs>
        <w:rPr>
          <w:b/>
          <w:sz w:val="24"/>
        </w:rPr>
      </w:pPr>
      <w:r>
        <w:rPr>
          <w:b/>
          <w:sz w:val="24"/>
        </w:rPr>
        <w:t>‘non-personal</w:t>
      </w:r>
      <w:r>
        <w:rPr>
          <w:b/>
          <w:spacing w:val="30"/>
          <w:sz w:val="24"/>
        </w:rPr>
        <w:t xml:space="preserve"> </w:t>
      </w:r>
      <w:r>
        <w:rPr>
          <w:b/>
          <w:sz w:val="24"/>
        </w:rPr>
        <w:t>data’</w:t>
      </w:r>
      <w:r>
        <w:rPr>
          <w:b/>
          <w:spacing w:val="28"/>
          <w:sz w:val="24"/>
        </w:rPr>
        <w:t xml:space="preserve"> </w:t>
      </w:r>
      <w:r>
        <w:rPr>
          <w:b/>
          <w:sz w:val="24"/>
        </w:rPr>
        <w:t>means</w:t>
      </w:r>
      <w:r>
        <w:rPr>
          <w:b/>
          <w:spacing w:val="31"/>
          <w:sz w:val="24"/>
        </w:rPr>
        <w:t xml:space="preserve"> </w:t>
      </w:r>
      <w:r>
        <w:rPr>
          <w:b/>
          <w:sz w:val="24"/>
        </w:rPr>
        <w:t>data</w:t>
      </w:r>
      <w:r>
        <w:rPr>
          <w:b/>
          <w:spacing w:val="29"/>
          <w:sz w:val="24"/>
        </w:rPr>
        <w:t xml:space="preserve"> </w:t>
      </w:r>
      <w:r>
        <w:rPr>
          <w:b/>
          <w:sz w:val="24"/>
        </w:rPr>
        <w:t>other</w:t>
      </w:r>
      <w:r>
        <w:rPr>
          <w:b/>
          <w:spacing w:val="29"/>
          <w:sz w:val="24"/>
        </w:rPr>
        <w:t xml:space="preserve"> </w:t>
      </w:r>
      <w:r>
        <w:rPr>
          <w:b/>
          <w:sz w:val="24"/>
        </w:rPr>
        <w:t>than</w:t>
      </w:r>
      <w:r>
        <w:rPr>
          <w:b/>
          <w:spacing w:val="30"/>
          <w:sz w:val="24"/>
        </w:rPr>
        <w:t xml:space="preserve"> </w:t>
      </w:r>
      <w:r>
        <w:rPr>
          <w:b/>
          <w:sz w:val="24"/>
        </w:rPr>
        <w:t>personal</w:t>
      </w:r>
      <w:r>
        <w:rPr>
          <w:b/>
          <w:spacing w:val="31"/>
          <w:sz w:val="24"/>
        </w:rPr>
        <w:t xml:space="preserve"> </w:t>
      </w:r>
      <w:r>
        <w:rPr>
          <w:b/>
          <w:sz w:val="24"/>
        </w:rPr>
        <w:t>data</w:t>
      </w:r>
      <w:r>
        <w:rPr>
          <w:b/>
          <w:spacing w:val="29"/>
          <w:sz w:val="24"/>
        </w:rPr>
        <w:t xml:space="preserve"> </w:t>
      </w:r>
      <w:r>
        <w:rPr>
          <w:b/>
          <w:sz w:val="24"/>
        </w:rPr>
        <w:t>as</w:t>
      </w:r>
      <w:r>
        <w:rPr>
          <w:b/>
          <w:spacing w:val="31"/>
          <w:sz w:val="24"/>
        </w:rPr>
        <w:t xml:space="preserve"> </w:t>
      </w:r>
      <w:r>
        <w:rPr>
          <w:b/>
          <w:sz w:val="24"/>
        </w:rPr>
        <w:t>defined</w:t>
      </w:r>
      <w:r>
        <w:rPr>
          <w:b/>
          <w:spacing w:val="28"/>
          <w:sz w:val="24"/>
        </w:rPr>
        <w:t xml:space="preserve"> </w:t>
      </w:r>
      <w:r>
        <w:rPr>
          <w:b/>
          <w:sz w:val="24"/>
        </w:rPr>
        <w:t>in</w:t>
      </w:r>
      <w:r>
        <w:rPr>
          <w:b/>
          <w:spacing w:val="32"/>
          <w:sz w:val="24"/>
        </w:rPr>
        <w:t xml:space="preserve"> </w:t>
      </w:r>
      <w:r>
        <w:rPr>
          <w:b/>
          <w:sz w:val="24"/>
        </w:rPr>
        <w:t>point</w:t>
      </w:r>
      <w:r>
        <w:rPr>
          <w:b/>
          <w:spacing w:val="29"/>
          <w:sz w:val="24"/>
        </w:rPr>
        <w:t xml:space="preserve"> </w:t>
      </w:r>
      <w:r>
        <w:rPr>
          <w:b/>
          <w:sz w:val="24"/>
        </w:rPr>
        <w:t>(1)</w:t>
      </w:r>
      <w:r>
        <w:rPr>
          <w:b/>
          <w:spacing w:val="29"/>
          <w:sz w:val="24"/>
        </w:rPr>
        <w:t xml:space="preserve"> </w:t>
      </w:r>
      <w:r>
        <w:rPr>
          <w:b/>
          <w:spacing w:val="-5"/>
          <w:sz w:val="24"/>
        </w:rPr>
        <w:t>of</w:t>
      </w:r>
    </w:p>
    <w:p w14:paraId="6AE099B1" w14:textId="77777777" w:rsidR="00F769AC" w:rsidRDefault="00000000">
      <w:pPr>
        <w:ind w:left="982"/>
        <w:rPr>
          <w:b/>
          <w:sz w:val="24"/>
        </w:rPr>
      </w:pPr>
      <w:r>
        <w:rPr>
          <w:b/>
          <w:sz w:val="24"/>
        </w:rPr>
        <w:t>Article</w:t>
      </w:r>
      <w:r>
        <w:rPr>
          <w:b/>
          <w:spacing w:val="-2"/>
          <w:sz w:val="24"/>
        </w:rPr>
        <w:t xml:space="preserve"> </w:t>
      </w:r>
      <w:r>
        <w:rPr>
          <w:b/>
          <w:sz w:val="24"/>
        </w:rPr>
        <w:t>4</w:t>
      </w:r>
      <w:r>
        <w:rPr>
          <w:b/>
          <w:spacing w:val="-2"/>
          <w:sz w:val="24"/>
        </w:rPr>
        <w:t xml:space="preserve"> </w:t>
      </w:r>
      <w:r>
        <w:rPr>
          <w:b/>
          <w:sz w:val="24"/>
        </w:rPr>
        <w:t>of</w:t>
      </w:r>
      <w:r>
        <w:rPr>
          <w:b/>
          <w:spacing w:val="-1"/>
          <w:sz w:val="24"/>
        </w:rPr>
        <w:t xml:space="preserve"> </w:t>
      </w:r>
      <w:r>
        <w:rPr>
          <w:b/>
          <w:sz w:val="24"/>
        </w:rPr>
        <w:t>Regulation</w:t>
      </w:r>
      <w:r>
        <w:rPr>
          <w:b/>
          <w:spacing w:val="-1"/>
          <w:sz w:val="24"/>
        </w:rPr>
        <w:t xml:space="preserve"> </w:t>
      </w:r>
      <w:r>
        <w:rPr>
          <w:b/>
          <w:sz w:val="24"/>
        </w:rPr>
        <w:t>(EU)</w:t>
      </w:r>
      <w:r>
        <w:rPr>
          <w:b/>
          <w:spacing w:val="-3"/>
          <w:sz w:val="24"/>
        </w:rPr>
        <w:t xml:space="preserve"> </w:t>
      </w:r>
      <w:r>
        <w:rPr>
          <w:b/>
          <w:spacing w:val="-2"/>
          <w:sz w:val="24"/>
        </w:rPr>
        <w:t>2016/679;</w:t>
      </w:r>
    </w:p>
    <w:p w14:paraId="34D02219" w14:textId="77777777" w:rsidR="00F769AC" w:rsidRDefault="00000000">
      <w:pPr>
        <w:pStyle w:val="ListParagraph"/>
        <w:numPr>
          <w:ilvl w:val="0"/>
          <w:numId w:val="101"/>
        </w:numPr>
        <w:tabs>
          <w:tab w:val="left" w:pos="983"/>
        </w:tabs>
        <w:spacing w:before="1"/>
        <w:ind w:right="113"/>
        <w:jc w:val="both"/>
        <w:rPr>
          <w:b/>
          <w:sz w:val="24"/>
        </w:rPr>
      </w:pPr>
      <w:r>
        <w:rPr>
          <w:b/>
          <w:sz w:val="24"/>
        </w:rPr>
        <w:t>‘testing in real world conditions’ means the temporary testing of an AI system for its intended purpose in real world conditions outside of a laboratory or otherwise simulated environment</w:t>
      </w:r>
      <w:r>
        <w:rPr>
          <w:b/>
          <w:spacing w:val="40"/>
          <w:sz w:val="24"/>
        </w:rPr>
        <w:t xml:space="preserve"> </w:t>
      </w:r>
      <w:r>
        <w:rPr>
          <w:b/>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14:paraId="2FB8F7A5" w14:textId="77777777" w:rsidR="00F769AC" w:rsidRDefault="00F769AC">
      <w:pPr>
        <w:jc w:val="both"/>
        <w:rPr>
          <w:sz w:val="24"/>
        </w:rPr>
        <w:sectPr w:rsidR="00F769AC">
          <w:pgSz w:w="11910" w:h="16840"/>
          <w:pgMar w:top="940" w:right="1020" w:bottom="1320" w:left="1000" w:header="0" w:footer="1130" w:gutter="0"/>
          <w:cols w:space="720"/>
        </w:sectPr>
      </w:pPr>
    </w:p>
    <w:p w14:paraId="66013142" w14:textId="77777777" w:rsidR="00F769AC" w:rsidRDefault="00000000">
      <w:pPr>
        <w:pStyle w:val="ListParagraph"/>
        <w:numPr>
          <w:ilvl w:val="0"/>
          <w:numId w:val="101"/>
        </w:numPr>
        <w:tabs>
          <w:tab w:val="left" w:pos="983"/>
        </w:tabs>
        <w:spacing w:before="62"/>
        <w:ind w:right="116"/>
        <w:jc w:val="both"/>
        <w:rPr>
          <w:b/>
          <w:sz w:val="24"/>
        </w:rPr>
      </w:pPr>
      <w:r>
        <w:rPr>
          <w:b/>
          <w:sz w:val="24"/>
        </w:rPr>
        <w:lastRenderedPageBreak/>
        <w:t>‘real world testing plan’ means a document that describes the objectives, methodology, geographical, population and temporal scope, monitoring, organisation and conduct of testing in real world conditions;</w:t>
      </w:r>
    </w:p>
    <w:p w14:paraId="5ADE16FC" w14:textId="77777777" w:rsidR="00F769AC" w:rsidRDefault="00000000">
      <w:pPr>
        <w:pStyle w:val="ListParagraph"/>
        <w:numPr>
          <w:ilvl w:val="0"/>
          <w:numId w:val="101"/>
        </w:numPr>
        <w:tabs>
          <w:tab w:val="left" w:pos="983"/>
        </w:tabs>
        <w:spacing w:before="1"/>
        <w:ind w:right="112"/>
        <w:jc w:val="both"/>
        <w:rPr>
          <w:b/>
          <w:sz w:val="24"/>
        </w:rPr>
      </w:pPr>
      <w:r>
        <w:rPr>
          <w:b/>
          <w:sz w:val="24"/>
        </w:rPr>
        <w:t xml:space="preserve">‘subject’ for the purpose of real world testing means a natural person who participates in </w:t>
      </w:r>
      <w:r>
        <w:rPr>
          <w:b/>
          <w:strike/>
          <w:sz w:val="24"/>
        </w:rPr>
        <w:t>a real world</w:t>
      </w:r>
      <w:r>
        <w:rPr>
          <w:b/>
          <w:sz w:val="24"/>
        </w:rPr>
        <w:t xml:space="preserve"> testing in real world conditions;</w:t>
      </w:r>
    </w:p>
    <w:p w14:paraId="378CA098" w14:textId="77777777" w:rsidR="00F769AC" w:rsidRDefault="00000000">
      <w:pPr>
        <w:pStyle w:val="ListParagraph"/>
        <w:numPr>
          <w:ilvl w:val="0"/>
          <w:numId w:val="101"/>
        </w:numPr>
        <w:tabs>
          <w:tab w:val="left" w:pos="983"/>
        </w:tabs>
        <w:spacing w:before="1"/>
        <w:ind w:right="113"/>
        <w:jc w:val="both"/>
        <w:rPr>
          <w:b/>
          <w:sz w:val="24"/>
        </w:rPr>
      </w:pPr>
      <w:r>
        <w:rPr>
          <w:b/>
          <w:sz w:val="24"/>
        </w:rPr>
        <w:t>‘informed consent’ means a subject's free and voluntary expression of his or her willingness to participate in a particular testing in real world conditions, after having been informed of all aspects</w:t>
      </w:r>
      <w:r>
        <w:rPr>
          <w:b/>
          <w:spacing w:val="-1"/>
          <w:sz w:val="24"/>
        </w:rPr>
        <w:t xml:space="preserve"> </w:t>
      </w:r>
      <w:r>
        <w:rPr>
          <w:b/>
          <w:sz w:val="24"/>
        </w:rPr>
        <w:t>of the testing that are relevant to</w:t>
      </w:r>
      <w:r>
        <w:rPr>
          <w:b/>
          <w:spacing w:val="-1"/>
          <w:sz w:val="24"/>
        </w:rPr>
        <w:t xml:space="preserve"> </w:t>
      </w:r>
      <w:r>
        <w:rPr>
          <w:b/>
          <w:sz w:val="24"/>
        </w:rPr>
        <w:t>the subject's decision to participate; in the case of minors and of incapacitated subjects, the informed consent shall be given by their legally designated representative</w:t>
      </w:r>
      <w:r>
        <w:rPr>
          <w:sz w:val="24"/>
        </w:rPr>
        <w:t>;</w:t>
      </w:r>
    </w:p>
    <w:p w14:paraId="11EE7CED" w14:textId="77777777" w:rsidR="00F769AC" w:rsidRDefault="00000000">
      <w:pPr>
        <w:pStyle w:val="ListParagraph"/>
        <w:numPr>
          <w:ilvl w:val="0"/>
          <w:numId w:val="101"/>
        </w:numPr>
        <w:tabs>
          <w:tab w:val="left" w:pos="983"/>
        </w:tabs>
        <w:ind w:right="117"/>
        <w:jc w:val="both"/>
        <w:rPr>
          <w:b/>
          <w:sz w:val="24"/>
        </w:rPr>
      </w:pPr>
      <w:r>
        <w:rPr>
          <w:b/>
          <w:sz w:val="24"/>
        </w:rPr>
        <w:t>‘AI regulatory sandbox’ means a concrete framework set up by a national competent authority which offers providers or prospective providers of AI systems the</w:t>
      </w:r>
      <w:r>
        <w:rPr>
          <w:b/>
          <w:spacing w:val="40"/>
          <w:sz w:val="24"/>
        </w:rPr>
        <w:t xml:space="preserve"> </w:t>
      </w:r>
      <w:r>
        <w:rPr>
          <w:b/>
          <w:sz w:val="24"/>
        </w:rPr>
        <w:t>possibility to develop, train, validate and test, where appropriate in real world conditions, an innovative AI system, pursuant to a specific plan for a limited time under regulatory supervision.</w:t>
      </w:r>
    </w:p>
    <w:p w14:paraId="053B381D" w14:textId="77777777" w:rsidR="00F769AC" w:rsidRDefault="00F769AC">
      <w:pPr>
        <w:pStyle w:val="BodyText"/>
        <w:rPr>
          <w:b/>
          <w:sz w:val="26"/>
        </w:rPr>
      </w:pPr>
    </w:p>
    <w:p w14:paraId="4BE463DC" w14:textId="77777777" w:rsidR="00F769AC" w:rsidRDefault="00F769AC">
      <w:pPr>
        <w:pStyle w:val="BodyText"/>
        <w:rPr>
          <w:b/>
          <w:sz w:val="26"/>
        </w:rPr>
      </w:pPr>
    </w:p>
    <w:p w14:paraId="13D7D906" w14:textId="77777777" w:rsidR="00F769AC" w:rsidRDefault="00F769AC">
      <w:pPr>
        <w:pStyle w:val="BodyText"/>
        <w:spacing w:before="3"/>
        <w:rPr>
          <w:b/>
          <w:sz w:val="34"/>
        </w:rPr>
      </w:pPr>
    </w:p>
    <w:p w14:paraId="5AAD7672" w14:textId="77777777" w:rsidR="00F769AC" w:rsidRDefault="00000000">
      <w:pPr>
        <w:ind w:left="138" w:right="121"/>
        <w:jc w:val="center"/>
        <w:rPr>
          <w:i/>
          <w:sz w:val="24"/>
        </w:rPr>
      </w:pPr>
      <w:r>
        <w:rPr>
          <w:i/>
          <w:sz w:val="24"/>
        </w:rPr>
        <w:t>Article</w:t>
      </w:r>
      <w:r>
        <w:rPr>
          <w:i/>
          <w:spacing w:val="-1"/>
          <w:sz w:val="24"/>
        </w:rPr>
        <w:t xml:space="preserve"> </w:t>
      </w:r>
      <w:r>
        <w:rPr>
          <w:i/>
          <w:spacing w:val="-10"/>
          <w:sz w:val="24"/>
        </w:rPr>
        <w:t>4</w:t>
      </w:r>
    </w:p>
    <w:p w14:paraId="4BA5E741" w14:textId="77777777" w:rsidR="00F769AC" w:rsidRDefault="00000000">
      <w:pPr>
        <w:ind w:left="138" w:right="121"/>
        <w:jc w:val="center"/>
        <w:rPr>
          <w:rFonts w:ascii="TimesNewRomanPS-BoldItalicMT"/>
          <w:b/>
          <w:i/>
          <w:sz w:val="24"/>
        </w:rPr>
      </w:pPr>
      <w:r>
        <w:rPr>
          <w:i/>
          <w:strike/>
          <w:sz w:val="24"/>
        </w:rPr>
        <w:t>Amendments</w:t>
      </w:r>
      <w:r>
        <w:rPr>
          <w:i/>
          <w:strike/>
          <w:spacing w:val="-1"/>
          <w:sz w:val="24"/>
        </w:rPr>
        <w:t xml:space="preserve"> </w:t>
      </w:r>
      <w:r>
        <w:rPr>
          <w:i/>
          <w:strike/>
          <w:sz w:val="24"/>
        </w:rPr>
        <w:t>to Annex</w:t>
      </w:r>
      <w:r>
        <w:rPr>
          <w:i/>
          <w:strike/>
          <w:spacing w:val="-2"/>
          <w:sz w:val="24"/>
        </w:rPr>
        <w:t xml:space="preserve"> </w:t>
      </w:r>
      <w:r>
        <w:rPr>
          <w:i/>
          <w:strike/>
          <w:sz w:val="24"/>
        </w:rPr>
        <w:t>I</w:t>
      </w:r>
      <w:r>
        <w:rPr>
          <w:rFonts w:ascii="TimesNewRomanPS-BoldItalicMT"/>
          <w:b/>
          <w:i/>
          <w:sz w:val="24"/>
        </w:rPr>
        <w:t xml:space="preserve">Implementing </w:t>
      </w:r>
      <w:r>
        <w:rPr>
          <w:rFonts w:ascii="TimesNewRomanPS-BoldItalicMT"/>
          <w:b/>
          <w:i/>
          <w:spacing w:val="-4"/>
          <w:sz w:val="24"/>
        </w:rPr>
        <w:t>acts</w:t>
      </w:r>
    </w:p>
    <w:p w14:paraId="057C39F9" w14:textId="77777777" w:rsidR="00F769AC" w:rsidRDefault="0056356B">
      <w:pPr>
        <w:ind w:left="132" w:right="109"/>
        <w:jc w:val="both"/>
        <w:rPr>
          <w:b/>
          <w:sz w:val="24"/>
        </w:rPr>
      </w:pPr>
      <w:r>
        <w:pict w14:anchorId="71D2AB1C">
          <v:rect id="docshape174" o:spid="_x0000_s2210" alt="" style="position:absolute;left:0;text-align:left;margin-left:56.65pt;margin-top:90.9pt;width:482pt;height:.6pt;z-index:-17668096;mso-wrap-edited:f;mso-width-percent:0;mso-height-percent:0;mso-position-horizontal-relative:page;mso-width-percent:0;mso-height-percent:0" fillcolor="black" stroked="f">
            <w10:wrap anchorx="page"/>
          </v:rect>
        </w:pict>
      </w:r>
      <w:r>
        <w:pict w14:anchorId="79200509">
          <v:rect id="docshape175" o:spid="_x0000_s2209" alt="" style="position:absolute;left:0;text-align:left;margin-left:56.65pt;margin-top:104.7pt;width:482pt;height:.6pt;z-index:-17667584;mso-wrap-edited:f;mso-width-percent:0;mso-height-percent:0;mso-position-horizontal-relative:page;mso-width-percent:0;mso-height-percent:0" fillcolor="black" stroked="f">
            <w10:wrap anchorx="page"/>
          </v:rect>
        </w:pict>
      </w:r>
      <w:r>
        <w:pict w14:anchorId="08BC5D27">
          <v:rect id="docshape176" o:spid="_x0000_s2208" alt="" style="position:absolute;left:0;text-align:left;margin-left:56.65pt;margin-top:118.5pt;width:482pt;height:.6pt;z-index:-17667072;mso-wrap-edited:f;mso-width-percent:0;mso-height-percent:0;mso-position-horizontal-relative:page;mso-width-percent:0;mso-height-percent:0" fillcolor="black" stroked="f">
            <w10:wrap anchorx="page"/>
          </v:rect>
        </w:pict>
      </w:r>
      <w:r w:rsidR="00000000">
        <w:rPr>
          <w:strike/>
          <w:sz w:val="24"/>
        </w:rPr>
        <w:t>The</w:t>
      </w:r>
      <w:r w:rsidR="00000000">
        <w:rPr>
          <w:strike/>
          <w:spacing w:val="-1"/>
          <w:sz w:val="24"/>
        </w:rPr>
        <w:t xml:space="preserve"> </w:t>
      </w:r>
      <w:r w:rsidR="00000000">
        <w:rPr>
          <w:strike/>
          <w:sz w:val="24"/>
        </w:rPr>
        <w:t>Commission is empowered to adopt delegated acts</w:t>
      </w:r>
      <w:r w:rsidR="00000000">
        <w:rPr>
          <w:sz w:val="24"/>
        </w:rPr>
        <w:t xml:space="preserve"> </w:t>
      </w:r>
      <w:r w:rsidR="00000000">
        <w:rPr>
          <w:b/>
          <w:sz w:val="24"/>
        </w:rPr>
        <w:t>In order to ensure</w:t>
      </w:r>
      <w:r w:rsidR="00000000">
        <w:rPr>
          <w:b/>
          <w:spacing w:val="-1"/>
          <w:sz w:val="24"/>
        </w:rPr>
        <w:t xml:space="preserve"> </w:t>
      </w:r>
      <w:r w:rsidR="00000000">
        <w:rPr>
          <w:b/>
          <w:sz w:val="24"/>
        </w:rPr>
        <w:t>uniform</w:t>
      </w:r>
      <w:r w:rsidR="00000000">
        <w:rPr>
          <w:b/>
          <w:spacing w:val="-3"/>
          <w:sz w:val="24"/>
        </w:rPr>
        <w:t xml:space="preserve"> </w:t>
      </w:r>
      <w:r w:rsidR="00000000">
        <w:rPr>
          <w:b/>
          <w:sz w:val="24"/>
        </w:rPr>
        <w:t xml:space="preserve">conditions for the implementation of this Regulation as regards 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 </w:t>
      </w:r>
      <w:r w:rsidR="00000000">
        <w:rPr>
          <w:strike/>
          <w:sz w:val="24"/>
        </w:rPr>
        <w:t>in accordance with</w:t>
      </w:r>
      <w:r w:rsidR="00000000">
        <w:rPr>
          <w:sz w:val="24"/>
        </w:rPr>
        <w:t xml:space="preserve"> Article 73 to amend the list of techniques and approaches listed in Annex I </w:t>
      </w:r>
      <w:r w:rsidR="00000000">
        <w:rPr>
          <w:b/>
          <w:sz w:val="24"/>
        </w:rPr>
        <w:t>within the scope of the definition of an AI system as provided for in Article 3(1)</w:t>
      </w:r>
      <w:r w:rsidR="00000000">
        <w:rPr>
          <w:sz w:val="24"/>
        </w:rPr>
        <w:t xml:space="preserve">, in order to update that list to market and technological developments on the basis of characteristics that are similar to the techniques and </w:t>
      </w:r>
      <w:r w:rsidR="00000000">
        <w:rPr>
          <w:strike/>
          <w:sz w:val="24"/>
        </w:rPr>
        <w:t>approaches listed therein</w:t>
      </w:r>
      <w:r w:rsidR="00000000">
        <w:rPr>
          <w:b/>
          <w:strike/>
          <w:sz w:val="24"/>
        </w:rPr>
        <w:t>.</w:t>
      </w:r>
    </w:p>
    <w:p w14:paraId="4E6166B7" w14:textId="77777777" w:rsidR="00F769AC" w:rsidRDefault="00F769AC">
      <w:pPr>
        <w:pStyle w:val="BodyText"/>
        <w:spacing w:before="4"/>
        <w:rPr>
          <w:b/>
          <w:sz w:val="18"/>
        </w:rPr>
      </w:pPr>
    </w:p>
    <w:p w14:paraId="09AE5945" w14:textId="77777777" w:rsidR="00F769AC" w:rsidRDefault="00000000">
      <w:pPr>
        <w:pStyle w:val="Heading1"/>
        <w:spacing w:before="89"/>
        <w:ind w:right="117"/>
        <w:rPr>
          <w:sz w:val="22"/>
        </w:rPr>
      </w:pPr>
      <w:r>
        <w:t>TITLE</w:t>
      </w:r>
      <w:r>
        <w:rPr>
          <w:spacing w:val="-18"/>
        </w:rPr>
        <w:t xml:space="preserve"> </w:t>
      </w:r>
      <w:r>
        <w:rPr>
          <w:spacing w:val="-5"/>
        </w:rPr>
        <w:t>I</w:t>
      </w:r>
      <w:r>
        <w:rPr>
          <w:spacing w:val="-5"/>
          <w:sz w:val="22"/>
        </w:rPr>
        <w:t>A</w:t>
      </w:r>
    </w:p>
    <w:p w14:paraId="00A356EE" w14:textId="77777777" w:rsidR="00F769AC" w:rsidRDefault="00F769AC">
      <w:pPr>
        <w:pStyle w:val="BodyText"/>
        <w:spacing w:before="8"/>
        <w:rPr>
          <w:b/>
          <w:sz w:val="41"/>
        </w:rPr>
      </w:pPr>
    </w:p>
    <w:p w14:paraId="154A980B" w14:textId="77777777" w:rsidR="00F769AC" w:rsidRDefault="00000000">
      <w:pPr>
        <w:ind w:left="138" w:right="119"/>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69B79E95" w14:textId="77777777" w:rsidR="00F769AC" w:rsidRDefault="00F769AC">
      <w:pPr>
        <w:pStyle w:val="BodyText"/>
        <w:rPr>
          <w:b/>
          <w:sz w:val="30"/>
        </w:rPr>
      </w:pPr>
    </w:p>
    <w:p w14:paraId="444BB580" w14:textId="77777777" w:rsidR="00F769AC" w:rsidRDefault="00F769AC">
      <w:pPr>
        <w:pStyle w:val="BodyText"/>
        <w:spacing w:before="9"/>
        <w:rPr>
          <w:b/>
          <w:sz w:val="32"/>
        </w:rPr>
      </w:pPr>
    </w:p>
    <w:p w14:paraId="277EB8EE" w14:textId="77777777" w:rsidR="00F769AC" w:rsidRDefault="00000000">
      <w:pPr>
        <w:ind w:left="138" w:right="121"/>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4a</w:t>
      </w:r>
    </w:p>
    <w:p w14:paraId="43895C9A" w14:textId="77777777" w:rsidR="00F769AC" w:rsidRDefault="00F769AC">
      <w:pPr>
        <w:pStyle w:val="BodyText"/>
        <w:rPr>
          <w:rFonts w:ascii="TimesNewRomanPS-BoldItalicMT"/>
          <w:b/>
          <w:i/>
          <w:sz w:val="26"/>
        </w:rPr>
      </w:pPr>
    </w:p>
    <w:p w14:paraId="07B24722" w14:textId="77777777" w:rsidR="00F769AC" w:rsidRDefault="00000000">
      <w:pPr>
        <w:spacing w:before="181"/>
        <w:ind w:left="2415"/>
        <w:rPr>
          <w:rFonts w:ascii="TimesNewRomanPS-BoldItalicMT"/>
          <w:b/>
          <w:i/>
          <w:sz w:val="24"/>
        </w:rPr>
      </w:pPr>
      <w:r>
        <w:rPr>
          <w:rFonts w:ascii="TimesNewRomanPS-BoldItalicMT"/>
          <w:b/>
          <w:i/>
          <w:sz w:val="24"/>
        </w:rPr>
        <w:t>Compliance</w:t>
      </w:r>
      <w:r>
        <w:rPr>
          <w:rFonts w:ascii="TimesNewRomanPS-BoldItalicMT"/>
          <w:b/>
          <w:i/>
          <w:spacing w:val="-3"/>
          <w:sz w:val="24"/>
        </w:rPr>
        <w:t xml:space="preserve"> </w:t>
      </w:r>
      <w:r>
        <w:rPr>
          <w:rFonts w:ascii="TimesNewRomanPS-BoldItalicMT"/>
          <w:b/>
          <w:i/>
          <w:sz w:val="24"/>
        </w:rPr>
        <w:t>of</w:t>
      </w:r>
      <w:r>
        <w:rPr>
          <w:rFonts w:ascii="TimesNewRomanPS-BoldItalicMT"/>
          <w:b/>
          <w:i/>
          <w:spacing w:val="-3"/>
          <w:sz w:val="24"/>
        </w:rPr>
        <w:t xml:space="preserve"> </w:t>
      </w:r>
      <w:r>
        <w:rPr>
          <w:rFonts w:ascii="TimesNewRomanPS-BoldItalicMT"/>
          <w:b/>
          <w:i/>
          <w:sz w:val="24"/>
        </w:rPr>
        <w:t>general</w:t>
      </w:r>
      <w:r>
        <w:rPr>
          <w:rFonts w:ascii="TimesNewRomanPS-BoldItalicMT"/>
          <w:b/>
          <w:i/>
          <w:spacing w:val="-2"/>
          <w:sz w:val="24"/>
        </w:rPr>
        <w:t xml:space="preserve"> </w:t>
      </w:r>
      <w:r>
        <w:rPr>
          <w:rFonts w:ascii="TimesNewRomanPS-BoldItalicMT"/>
          <w:b/>
          <w:i/>
          <w:sz w:val="24"/>
        </w:rPr>
        <w:t>purpose</w:t>
      </w:r>
      <w:r>
        <w:rPr>
          <w:rFonts w:ascii="TimesNewRomanPS-BoldItalicMT"/>
          <w:b/>
          <w:i/>
          <w:spacing w:val="-3"/>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systems</w:t>
      </w:r>
      <w:r>
        <w:rPr>
          <w:rFonts w:ascii="TimesNewRomanPS-BoldItalicMT"/>
          <w:b/>
          <w:i/>
          <w:spacing w:val="-4"/>
          <w:sz w:val="24"/>
        </w:rPr>
        <w:t xml:space="preserve"> </w:t>
      </w:r>
      <w:r>
        <w:rPr>
          <w:rFonts w:ascii="TimesNewRomanPS-BoldItalicMT"/>
          <w:b/>
          <w:i/>
          <w:sz w:val="24"/>
        </w:rPr>
        <w:t>with</w:t>
      </w:r>
      <w:r>
        <w:rPr>
          <w:rFonts w:ascii="TimesNewRomanPS-BoldItalicMT"/>
          <w:b/>
          <w:i/>
          <w:spacing w:val="-2"/>
          <w:sz w:val="24"/>
        </w:rPr>
        <w:t xml:space="preserve"> </w:t>
      </w:r>
      <w:r>
        <w:rPr>
          <w:rFonts w:ascii="TimesNewRomanPS-BoldItalicMT"/>
          <w:b/>
          <w:i/>
          <w:sz w:val="24"/>
        </w:rPr>
        <w:t>this</w:t>
      </w:r>
      <w:r>
        <w:rPr>
          <w:rFonts w:ascii="TimesNewRomanPS-BoldItalicMT"/>
          <w:b/>
          <w:i/>
          <w:spacing w:val="-2"/>
          <w:sz w:val="24"/>
        </w:rPr>
        <w:t xml:space="preserve"> Regulation</w:t>
      </w:r>
    </w:p>
    <w:p w14:paraId="34A071EB" w14:textId="77777777" w:rsidR="00F769AC" w:rsidRDefault="00000000">
      <w:pPr>
        <w:pStyle w:val="ListParagraph"/>
        <w:numPr>
          <w:ilvl w:val="0"/>
          <w:numId w:val="98"/>
        </w:numPr>
        <w:tabs>
          <w:tab w:val="left" w:pos="1342"/>
          <w:tab w:val="left" w:pos="1343"/>
        </w:tabs>
        <w:ind w:right="114"/>
        <w:jc w:val="both"/>
        <w:rPr>
          <w:b/>
          <w:sz w:val="24"/>
        </w:rPr>
      </w:pPr>
      <w:r>
        <w:rPr>
          <w:b/>
          <w:sz w:val="24"/>
        </w:rPr>
        <w:t>Without prejudice to Articles 5,</w:t>
      </w:r>
      <w:r>
        <w:rPr>
          <w:b/>
          <w:strike/>
          <w:sz w:val="24"/>
        </w:rPr>
        <w:t>and</w:t>
      </w:r>
      <w:r>
        <w:rPr>
          <w:b/>
          <w:sz w:val="24"/>
        </w:rPr>
        <w:t xml:space="preserve"> 52, 53 and 69</w:t>
      </w:r>
      <w:r>
        <w:rPr>
          <w:b/>
          <w:spacing w:val="40"/>
          <w:sz w:val="24"/>
        </w:rPr>
        <w:t xml:space="preserve"> </w:t>
      </w:r>
      <w:r>
        <w:rPr>
          <w:b/>
          <w:sz w:val="24"/>
        </w:rPr>
        <w:t>of this Regulation, general purpose AI systems shall only comply with the requirements and obligations set out in Article 4b.</w:t>
      </w:r>
    </w:p>
    <w:p w14:paraId="0A3F020A" w14:textId="77777777" w:rsidR="00F769AC" w:rsidRDefault="00F769AC">
      <w:pPr>
        <w:jc w:val="both"/>
        <w:rPr>
          <w:sz w:val="24"/>
        </w:rPr>
        <w:sectPr w:rsidR="00F769AC">
          <w:pgSz w:w="11910" w:h="16840"/>
          <w:pgMar w:top="960" w:right="1020" w:bottom="1320" w:left="1000" w:header="0" w:footer="1130" w:gutter="0"/>
          <w:cols w:space="720"/>
        </w:sectPr>
      </w:pPr>
    </w:p>
    <w:p w14:paraId="2E3DFFEB" w14:textId="77777777" w:rsidR="00F769AC" w:rsidRDefault="00000000">
      <w:pPr>
        <w:pStyle w:val="ListParagraph"/>
        <w:numPr>
          <w:ilvl w:val="0"/>
          <w:numId w:val="98"/>
        </w:numPr>
        <w:tabs>
          <w:tab w:val="left" w:pos="1342"/>
          <w:tab w:val="left" w:pos="1343"/>
        </w:tabs>
        <w:spacing w:before="62"/>
        <w:ind w:right="113"/>
        <w:jc w:val="both"/>
        <w:rPr>
          <w:b/>
          <w:sz w:val="24"/>
        </w:rPr>
      </w:pPr>
      <w:r>
        <w:rPr>
          <w:b/>
          <w:sz w:val="24"/>
        </w:rPr>
        <w:lastRenderedPageBreak/>
        <w:t>Such requirements and obligations shall apply irrespective of whether the general purpose AI system is placed on the market or put into service as a pre-trained model</w:t>
      </w:r>
      <w:r>
        <w:rPr>
          <w:b/>
          <w:spacing w:val="-3"/>
          <w:sz w:val="24"/>
        </w:rPr>
        <w:t xml:space="preserve"> </w:t>
      </w:r>
      <w:r>
        <w:rPr>
          <w:b/>
          <w:sz w:val="24"/>
        </w:rPr>
        <w:t>and</w:t>
      </w:r>
      <w:r>
        <w:rPr>
          <w:b/>
          <w:spacing w:val="-3"/>
          <w:sz w:val="24"/>
        </w:rPr>
        <w:t xml:space="preserve"> </w:t>
      </w:r>
      <w:r>
        <w:rPr>
          <w:b/>
          <w:sz w:val="24"/>
        </w:rPr>
        <w:t>whether</w:t>
      </w:r>
      <w:r>
        <w:rPr>
          <w:b/>
          <w:spacing w:val="-4"/>
          <w:sz w:val="24"/>
        </w:rPr>
        <w:t xml:space="preserve"> </w:t>
      </w:r>
      <w:r>
        <w:rPr>
          <w:b/>
          <w:sz w:val="24"/>
        </w:rPr>
        <w:t>further</w:t>
      </w:r>
      <w:r>
        <w:rPr>
          <w:b/>
          <w:spacing w:val="-4"/>
          <w:sz w:val="24"/>
        </w:rPr>
        <w:t xml:space="preserve"> </w:t>
      </w:r>
      <w:r>
        <w:rPr>
          <w:b/>
          <w:sz w:val="24"/>
        </w:rPr>
        <w:t>fine-tuning</w:t>
      </w:r>
      <w:r>
        <w:rPr>
          <w:b/>
          <w:spacing w:val="-3"/>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model</w:t>
      </w:r>
      <w:r>
        <w:rPr>
          <w:b/>
          <w:spacing w:val="-3"/>
          <w:sz w:val="24"/>
        </w:rPr>
        <w:t xml:space="preserve"> </w:t>
      </w:r>
      <w:r>
        <w:rPr>
          <w:b/>
          <w:sz w:val="24"/>
        </w:rPr>
        <w:t>is</w:t>
      </w:r>
      <w:r>
        <w:rPr>
          <w:b/>
          <w:spacing w:val="-4"/>
          <w:sz w:val="24"/>
        </w:rPr>
        <w:t xml:space="preserve"> </w:t>
      </w:r>
      <w:r>
        <w:rPr>
          <w:b/>
          <w:sz w:val="24"/>
        </w:rPr>
        <w:t>to</w:t>
      </w:r>
      <w:r>
        <w:rPr>
          <w:b/>
          <w:spacing w:val="-3"/>
          <w:sz w:val="24"/>
        </w:rPr>
        <w:t xml:space="preserve"> </w:t>
      </w:r>
      <w:r>
        <w:rPr>
          <w:b/>
          <w:sz w:val="24"/>
        </w:rPr>
        <w:t>be</w:t>
      </w:r>
      <w:r>
        <w:rPr>
          <w:b/>
          <w:spacing w:val="-4"/>
          <w:sz w:val="24"/>
        </w:rPr>
        <w:t xml:space="preserve"> </w:t>
      </w:r>
      <w:r>
        <w:rPr>
          <w:b/>
          <w:sz w:val="24"/>
        </w:rPr>
        <w:t>performed</w:t>
      </w:r>
      <w:r>
        <w:rPr>
          <w:b/>
          <w:spacing w:val="-1"/>
          <w:sz w:val="24"/>
        </w:rPr>
        <w:t xml:space="preserve"> </w:t>
      </w:r>
      <w:r>
        <w:rPr>
          <w:b/>
          <w:sz w:val="24"/>
        </w:rPr>
        <w:t>by</w:t>
      </w:r>
      <w:r>
        <w:rPr>
          <w:b/>
          <w:spacing w:val="-3"/>
          <w:sz w:val="24"/>
        </w:rPr>
        <w:t xml:space="preserve"> </w:t>
      </w:r>
      <w:r>
        <w:rPr>
          <w:b/>
          <w:sz w:val="24"/>
        </w:rPr>
        <w:t>the</w:t>
      </w:r>
      <w:r>
        <w:rPr>
          <w:b/>
          <w:spacing w:val="-3"/>
          <w:sz w:val="24"/>
        </w:rPr>
        <w:t xml:space="preserve"> </w:t>
      </w:r>
      <w:r>
        <w:rPr>
          <w:b/>
          <w:sz w:val="24"/>
        </w:rPr>
        <w:t>user of the general purpose AI system.</w:t>
      </w:r>
    </w:p>
    <w:p w14:paraId="1B8F9C63" w14:textId="77777777" w:rsidR="00F769AC" w:rsidRDefault="00F769AC">
      <w:pPr>
        <w:pStyle w:val="BodyText"/>
        <w:rPr>
          <w:b/>
          <w:sz w:val="26"/>
        </w:rPr>
      </w:pPr>
    </w:p>
    <w:p w14:paraId="6F6F3669" w14:textId="77777777" w:rsidR="00F769AC" w:rsidRDefault="00000000">
      <w:pPr>
        <w:spacing w:before="182"/>
        <w:ind w:left="1347" w:right="121"/>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4b</w:t>
      </w:r>
    </w:p>
    <w:p w14:paraId="1887600B" w14:textId="77777777" w:rsidR="00F769AC" w:rsidRDefault="00000000">
      <w:pPr>
        <w:ind w:left="1347" w:right="121"/>
        <w:jc w:val="center"/>
        <w:rPr>
          <w:rFonts w:ascii="TimesNewRomanPS-BoldItalicMT"/>
          <w:b/>
          <w:i/>
          <w:sz w:val="24"/>
        </w:rPr>
      </w:pPr>
      <w:r>
        <w:rPr>
          <w:rFonts w:ascii="TimesNewRomanPS-BoldItalicMT"/>
          <w:b/>
          <w:i/>
          <w:sz w:val="24"/>
        </w:rPr>
        <w:t>Requirements</w:t>
      </w:r>
      <w:r>
        <w:rPr>
          <w:rFonts w:ascii="TimesNewRomanPS-BoldItalicMT"/>
          <w:b/>
          <w:i/>
          <w:spacing w:val="-3"/>
          <w:sz w:val="24"/>
        </w:rPr>
        <w:t xml:space="preserve"> </w:t>
      </w:r>
      <w:r>
        <w:rPr>
          <w:rFonts w:ascii="TimesNewRomanPS-BoldItalicMT"/>
          <w:b/>
          <w:i/>
          <w:sz w:val="24"/>
        </w:rPr>
        <w:t>for</w:t>
      </w:r>
      <w:r>
        <w:rPr>
          <w:rFonts w:ascii="TimesNewRomanPS-BoldItalicMT"/>
          <w:b/>
          <w:i/>
          <w:spacing w:val="-3"/>
          <w:sz w:val="24"/>
        </w:rPr>
        <w:t xml:space="preserve"> </w:t>
      </w:r>
      <w:r>
        <w:rPr>
          <w:rFonts w:ascii="TimesNewRomanPS-BoldItalicMT"/>
          <w:b/>
          <w:i/>
          <w:sz w:val="24"/>
        </w:rPr>
        <w:t>general</w:t>
      </w:r>
      <w:r>
        <w:rPr>
          <w:rFonts w:ascii="TimesNewRomanPS-BoldItalicMT"/>
          <w:b/>
          <w:i/>
          <w:spacing w:val="-4"/>
          <w:sz w:val="24"/>
        </w:rPr>
        <w:t xml:space="preserve"> </w:t>
      </w:r>
      <w:r>
        <w:rPr>
          <w:rFonts w:ascii="TimesNewRomanPS-BoldItalicMT"/>
          <w:b/>
          <w:i/>
          <w:sz w:val="24"/>
        </w:rPr>
        <w:t>purpose</w:t>
      </w:r>
      <w:r>
        <w:rPr>
          <w:rFonts w:ascii="TimesNewRomanPS-BoldItalicMT"/>
          <w:b/>
          <w:i/>
          <w:spacing w:val="-4"/>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systems</w:t>
      </w:r>
      <w:r>
        <w:rPr>
          <w:rFonts w:ascii="TimesNewRomanPS-BoldItalicMT"/>
          <w:b/>
          <w:i/>
          <w:spacing w:val="-4"/>
          <w:sz w:val="24"/>
        </w:rPr>
        <w:t xml:space="preserve"> </w:t>
      </w:r>
      <w:r>
        <w:rPr>
          <w:rFonts w:ascii="TimesNewRomanPS-BoldItalicMT"/>
          <w:b/>
          <w:i/>
          <w:sz w:val="24"/>
        </w:rPr>
        <w:t>and</w:t>
      </w:r>
      <w:r>
        <w:rPr>
          <w:rFonts w:ascii="TimesNewRomanPS-BoldItalicMT"/>
          <w:b/>
          <w:i/>
          <w:spacing w:val="-3"/>
          <w:sz w:val="24"/>
        </w:rPr>
        <w:t xml:space="preserve"> </w:t>
      </w:r>
      <w:r>
        <w:rPr>
          <w:rFonts w:ascii="TimesNewRomanPS-BoldItalicMT"/>
          <w:b/>
          <w:i/>
          <w:sz w:val="24"/>
        </w:rPr>
        <w:t>obligations</w:t>
      </w:r>
      <w:r>
        <w:rPr>
          <w:rFonts w:ascii="TimesNewRomanPS-BoldItalicMT"/>
          <w:b/>
          <w:i/>
          <w:spacing w:val="-4"/>
          <w:sz w:val="24"/>
        </w:rPr>
        <w:t xml:space="preserve"> </w:t>
      </w:r>
      <w:r>
        <w:rPr>
          <w:rFonts w:ascii="TimesNewRomanPS-BoldItalicMT"/>
          <w:b/>
          <w:i/>
          <w:sz w:val="24"/>
        </w:rPr>
        <w:t>for</w:t>
      </w:r>
      <w:r>
        <w:rPr>
          <w:rFonts w:ascii="TimesNewRomanPS-BoldItalicMT"/>
          <w:b/>
          <w:i/>
          <w:spacing w:val="-3"/>
          <w:sz w:val="24"/>
        </w:rPr>
        <w:t xml:space="preserve"> </w:t>
      </w:r>
      <w:r>
        <w:rPr>
          <w:rFonts w:ascii="TimesNewRomanPS-BoldItalicMT"/>
          <w:b/>
          <w:i/>
          <w:sz w:val="24"/>
        </w:rPr>
        <w:t>providers</w:t>
      </w:r>
      <w:r>
        <w:rPr>
          <w:rFonts w:ascii="TimesNewRomanPS-BoldItalicMT"/>
          <w:b/>
          <w:i/>
          <w:spacing w:val="-3"/>
          <w:sz w:val="24"/>
        </w:rPr>
        <w:t xml:space="preserve"> </w:t>
      </w:r>
      <w:r>
        <w:rPr>
          <w:rFonts w:ascii="TimesNewRomanPS-BoldItalicMT"/>
          <w:b/>
          <w:i/>
          <w:sz w:val="24"/>
        </w:rPr>
        <w:t>of</w:t>
      </w:r>
      <w:r>
        <w:rPr>
          <w:rFonts w:ascii="TimesNewRomanPS-BoldItalicMT"/>
          <w:b/>
          <w:i/>
          <w:spacing w:val="-4"/>
          <w:sz w:val="24"/>
        </w:rPr>
        <w:t xml:space="preserve"> </w:t>
      </w:r>
      <w:r>
        <w:rPr>
          <w:rFonts w:ascii="TimesNewRomanPS-BoldItalicMT"/>
          <w:b/>
          <w:i/>
          <w:sz w:val="24"/>
        </w:rPr>
        <w:t xml:space="preserve">such </w:t>
      </w:r>
      <w:r>
        <w:rPr>
          <w:rFonts w:ascii="TimesNewRomanPS-BoldItalicMT"/>
          <w:b/>
          <w:i/>
          <w:spacing w:val="-2"/>
          <w:sz w:val="24"/>
        </w:rPr>
        <w:t>systems</w:t>
      </w:r>
    </w:p>
    <w:p w14:paraId="681F8150" w14:textId="77777777" w:rsidR="00F769AC" w:rsidRDefault="00000000">
      <w:pPr>
        <w:pStyle w:val="ListParagraph"/>
        <w:numPr>
          <w:ilvl w:val="0"/>
          <w:numId w:val="97"/>
        </w:numPr>
        <w:tabs>
          <w:tab w:val="left" w:pos="1342"/>
          <w:tab w:val="left" w:pos="1343"/>
        </w:tabs>
        <w:spacing w:before="1"/>
        <w:ind w:right="110"/>
        <w:jc w:val="both"/>
        <w:rPr>
          <w:b/>
          <w:sz w:val="24"/>
        </w:rPr>
      </w:pPr>
      <w:r>
        <w:rPr>
          <w:b/>
          <w:sz w:val="24"/>
        </w:rPr>
        <w:t xml:space="preserve">General purpose AI systems which may be used as high risk AI systems or as components of </w:t>
      </w:r>
      <w:r>
        <w:rPr>
          <w:b/>
          <w:strike/>
          <w:sz w:val="24"/>
        </w:rPr>
        <w:t>AI</w:t>
      </w:r>
      <w:r>
        <w:rPr>
          <w:b/>
          <w:sz w:val="24"/>
        </w:rPr>
        <w:t xml:space="preserve"> high risk AI systems in the meaning of Article 6, shall comply with the requirements established in Title III, Chapter 2 of this Regulation as</w:t>
      </w:r>
      <w:r>
        <w:rPr>
          <w:b/>
          <w:spacing w:val="40"/>
          <w:sz w:val="24"/>
        </w:rPr>
        <w:t xml:space="preserve"> </w:t>
      </w:r>
      <w:r>
        <w:rPr>
          <w:b/>
          <w:sz w:val="24"/>
        </w:rPr>
        <w:t>from the date of application of the implementing acts adopted by the Commission in accordance with</w:t>
      </w:r>
      <w:r>
        <w:rPr>
          <w:b/>
          <w:spacing w:val="-1"/>
          <w:sz w:val="24"/>
        </w:rPr>
        <w:t xml:space="preserve"> </w:t>
      </w:r>
      <w:r>
        <w:rPr>
          <w:b/>
          <w:sz w:val="24"/>
        </w:rPr>
        <w:t>the</w:t>
      </w:r>
      <w:r>
        <w:rPr>
          <w:b/>
          <w:spacing w:val="-2"/>
          <w:sz w:val="24"/>
        </w:rPr>
        <w:t xml:space="preserve"> </w:t>
      </w:r>
      <w:r>
        <w:rPr>
          <w:b/>
          <w:sz w:val="24"/>
        </w:rPr>
        <w:t>examination procedure referred to in Article 74(2) no later than 18 months after the entry into force of this Regulation. Those implementing acts shall specify and adapt the application of the requirements established in</w:t>
      </w:r>
      <w:r>
        <w:rPr>
          <w:b/>
          <w:spacing w:val="40"/>
          <w:sz w:val="24"/>
        </w:rPr>
        <w:t xml:space="preserve"> </w:t>
      </w:r>
      <w:r>
        <w:rPr>
          <w:b/>
          <w:sz w:val="24"/>
        </w:rPr>
        <w:t>Title III, Chapter 2 to general purpose AI systems in the light of their characteristics, technical feasibility, specificities of the AI value chain and of market</w:t>
      </w:r>
      <w:r>
        <w:rPr>
          <w:b/>
          <w:spacing w:val="21"/>
          <w:sz w:val="24"/>
        </w:rPr>
        <w:t xml:space="preserve"> </w:t>
      </w:r>
      <w:r>
        <w:rPr>
          <w:b/>
          <w:sz w:val="24"/>
        </w:rPr>
        <w:t>and</w:t>
      </w:r>
      <w:r>
        <w:rPr>
          <w:b/>
          <w:spacing w:val="22"/>
          <w:sz w:val="24"/>
        </w:rPr>
        <w:t xml:space="preserve"> </w:t>
      </w:r>
      <w:r>
        <w:rPr>
          <w:b/>
          <w:sz w:val="24"/>
        </w:rPr>
        <w:t>technological</w:t>
      </w:r>
      <w:r>
        <w:rPr>
          <w:b/>
          <w:spacing w:val="22"/>
          <w:sz w:val="24"/>
        </w:rPr>
        <w:t xml:space="preserve"> </w:t>
      </w:r>
      <w:r>
        <w:rPr>
          <w:b/>
          <w:sz w:val="24"/>
        </w:rPr>
        <w:t>developments.</w:t>
      </w:r>
      <w:r>
        <w:rPr>
          <w:b/>
          <w:spacing w:val="26"/>
          <w:sz w:val="24"/>
        </w:rPr>
        <w:t xml:space="preserve"> </w:t>
      </w:r>
      <w:r>
        <w:rPr>
          <w:b/>
          <w:strike/>
          <w:sz w:val="24"/>
        </w:rPr>
        <w:t>Articles,</w:t>
      </w:r>
      <w:r>
        <w:rPr>
          <w:b/>
          <w:strike/>
          <w:spacing w:val="22"/>
          <w:sz w:val="24"/>
        </w:rPr>
        <w:t xml:space="preserve"> </w:t>
      </w:r>
      <w:r>
        <w:rPr>
          <w:b/>
          <w:strike/>
          <w:sz w:val="24"/>
        </w:rPr>
        <w:t>9,</w:t>
      </w:r>
      <w:r>
        <w:rPr>
          <w:b/>
          <w:strike/>
          <w:spacing w:val="22"/>
          <w:sz w:val="24"/>
        </w:rPr>
        <w:t xml:space="preserve"> </w:t>
      </w:r>
      <w:r>
        <w:rPr>
          <w:b/>
          <w:strike/>
          <w:sz w:val="24"/>
        </w:rPr>
        <w:t>10,</w:t>
      </w:r>
      <w:r>
        <w:rPr>
          <w:b/>
          <w:strike/>
          <w:spacing w:val="22"/>
          <w:sz w:val="24"/>
        </w:rPr>
        <w:t xml:space="preserve"> </w:t>
      </w:r>
      <w:r>
        <w:rPr>
          <w:b/>
          <w:strike/>
          <w:sz w:val="24"/>
        </w:rPr>
        <w:t>11,</w:t>
      </w:r>
      <w:r>
        <w:rPr>
          <w:b/>
          <w:strike/>
          <w:spacing w:val="23"/>
          <w:sz w:val="24"/>
        </w:rPr>
        <w:t xml:space="preserve"> </w:t>
      </w:r>
      <w:r>
        <w:rPr>
          <w:b/>
          <w:strike/>
          <w:sz w:val="24"/>
        </w:rPr>
        <w:t>13(2)</w:t>
      </w:r>
      <w:r>
        <w:rPr>
          <w:b/>
          <w:strike/>
          <w:spacing w:val="20"/>
          <w:sz w:val="24"/>
        </w:rPr>
        <w:t xml:space="preserve"> </w:t>
      </w:r>
      <w:r>
        <w:rPr>
          <w:b/>
          <w:strike/>
          <w:sz w:val="24"/>
        </w:rPr>
        <w:t>and</w:t>
      </w:r>
      <w:r>
        <w:rPr>
          <w:b/>
          <w:strike/>
          <w:spacing w:val="22"/>
          <w:sz w:val="24"/>
        </w:rPr>
        <w:t xml:space="preserve"> </w:t>
      </w:r>
      <w:r>
        <w:rPr>
          <w:b/>
          <w:strike/>
          <w:sz w:val="24"/>
        </w:rPr>
        <w:t>13(3)(a)</w:t>
      </w:r>
      <w:r>
        <w:rPr>
          <w:b/>
          <w:strike/>
          <w:spacing w:val="20"/>
          <w:sz w:val="24"/>
        </w:rPr>
        <w:t xml:space="preserve"> </w:t>
      </w:r>
      <w:r>
        <w:rPr>
          <w:b/>
          <w:strike/>
          <w:sz w:val="24"/>
        </w:rPr>
        <w:t>to</w:t>
      </w:r>
    </w:p>
    <w:p w14:paraId="1BB0C0A4" w14:textId="77777777" w:rsidR="00F769AC" w:rsidRDefault="00000000">
      <w:pPr>
        <w:pStyle w:val="ListParagraph"/>
        <w:numPr>
          <w:ilvl w:val="0"/>
          <w:numId w:val="100"/>
        </w:numPr>
        <w:tabs>
          <w:tab w:val="left" w:pos="1677"/>
        </w:tabs>
        <w:ind w:left="1342" w:right="110" w:firstLine="0"/>
        <w:jc w:val="both"/>
        <w:rPr>
          <w:b/>
          <w:sz w:val="24"/>
        </w:rPr>
      </w:pPr>
      <w:r>
        <w:rPr>
          <w:b/>
          <w:strike/>
          <w:sz w:val="24"/>
        </w:rPr>
        <w:t>and 13(3)(e) and 15 of this Regulation</w:t>
      </w:r>
      <w:r>
        <w:rPr>
          <w:b/>
          <w:sz w:val="24"/>
        </w:rPr>
        <w:t>. When fulfilling those requirements, the generally acknowledged state of the art shall be taken into account</w:t>
      </w:r>
      <w:r>
        <w:rPr>
          <w:b/>
          <w:strike/>
          <w:sz w:val="24"/>
        </w:rPr>
        <w:t>, including as</w:t>
      </w:r>
      <w:r>
        <w:rPr>
          <w:b/>
          <w:sz w:val="24"/>
        </w:rPr>
        <w:t xml:space="preserve"> </w:t>
      </w:r>
      <w:r>
        <w:rPr>
          <w:b/>
          <w:strike/>
          <w:sz w:val="24"/>
        </w:rPr>
        <w:t>reflected in relevant harmonised standards or common specifications</w:t>
      </w:r>
      <w:r>
        <w:rPr>
          <w:b/>
          <w:sz w:val="24"/>
        </w:rPr>
        <w:t>.</w:t>
      </w:r>
    </w:p>
    <w:p w14:paraId="7F7EA9A7" w14:textId="77777777" w:rsidR="00F769AC" w:rsidRDefault="0056356B">
      <w:pPr>
        <w:pStyle w:val="ListParagraph"/>
        <w:numPr>
          <w:ilvl w:val="0"/>
          <w:numId w:val="97"/>
        </w:numPr>
        <w:tabs>
          <w:tab w:val="left" w:pos="1342"/>
          <w:tab w:val="left" w:pos="1343"/>
        </w:tabs>
        <w:spacing w:before="1"/>
        <w:ind w:right="111"/>
        <w:jc w:val="both"/>
        <w:rPr>
          <w:b/>
          <w:sz w:val="24"/>
        </w:rPr>
      </w:pPr>
      <w:r>
        <w:pict w14:anchorId="03CC9031">
          <v:rect id="docshape177" o:spid="_x0000_s2207" alt="" style="position:absolute;left:0;text-align:left;margin-left:535.65pt;margin-top:12.55pt;width:3pt;height:1.2pt;z-index:15795200;mso-wrap-edited:f;mso-width-percent:0;mso-height-percent:0;mso-position-horizontal-relative:page;mso-width-percent:0;mso-height-percent:0" fillcolor="black" stroked="f">
            <w10:wrap anchorx="page"/>
          </v:rect>
        </w:pict>
      </w:r>
      <w:r w:rsidR="00000000">
        <w:rPr>
          <w:b/>
          <w:sz w:val="24"/>
        </w:rPr>
        <w:t xml:space="preserve">Providers of general purpose AI systems referred to in paragraph 1 shall comply, </w:t>
      </w:r>
      <w:r w:rsidR="00000000">
        <w:rPr>
          <w:b/>
          <w:sz w:val="24"/>
          <w:u w:val="thick"/>
        </w:rPr>
        <w:t>as from the date of application of the implementing acts referred to in paragraph</w:t>
      </w:r>
      <w:r w:rsidR="00000000">
        <w:rPr>
          <w:b/>
          <w:sz w:val="24"/>
        </w:rPr>
        <w:t xml:space="preserve"> </w:t>
      </w:r>
      <w:r w:rsidR="00000000">
        <w:rPr>
          <w:b/>
          <w:sz w:val="24"/>
          <w:u w:val="thick"/>
        </w:rPr>
        <w:t>1,</w:t>
      </w:r>
      <w:r w:rsidR="00000000">
        <w:rPr>
          <w:b/>
          <w:spacing w:val="-2"/>
          <w:sz w:val="24"/>
        </w:rPr>
        <w:t xml:space="preserve"> </w:t>
      </w:r>
      <w:r w:rsidR="00000000">
        <w:rPr>
          <w:b/>
          <w:sz w:val="24"/>
        </w:rPr>
        <w:t>with</w:t>
      </w:r>
      <w:r w:rsidR="00000000">
        <w:rPr>
          <w:b/>
          <w:spacing w:val="-2"/>
          <w:sz w:val="24"/>
        </w:rPr>
        <w:t xml:space="preserve"> </w:t>
      </w:r>
      <w:r w:rsidR="00000000">
        <w:rPr>
          <w:b/>
          <w:sz w:val="24"/>
        </w:rPr>
        <w:t>the</w:t>
      </w:r>
      <w:r w:rsidR="00000000">
        <w:rPr>
          <w:b/>
          <w:spacing w:val="-2"/>
          <w:sz w:val="24"/>
        </w:rPr>
        <w:t xml:space="preserve"> </w:t>
      </w:r>
      <w:r w:rsidR="00000000">
        <w:rPr>
          <w:b/>
          <w:sz w:val="24"/>
        </w:rPr>
        <w:t>obligations</w:t>
      </w:r>
      <w:r w:rsidR="00000000">
        <w:rPr>
          <w:b/>
          <w:spacing w:val="-3"/>
          <w:sz w:val="24"/>
        </w:rPr>
        <w:t xml:space="preserve"> </w:t>
      </w:r>
      <w:r w:rsidR="00000000">
        <w:rPr>
          <w:b/>
          <w:sz w:val="24"/>
        </w:rPr>
        <w:t>set</w:t>
      </w:r>
      <w:r w:rsidR="00000000">
        <w:rPr>
          <w:b/>
          <w:spacing w:val="-2"/>
          <w:sz w:val="24"/>
        </w:rPr>
        <w:t xml:space="preserve"> </w:t>
      </w:r>
      <w:r w:rsidR="00000000">
        <w:rPr>
          <w:b/>
          <w:sz w:val="24"/>
        </w:rPr>
        <w:t>out</w:t>
      </w:r>
      <w:r w:rsidR="00000000">
        <w:rPr>
          <w:b/>
          <w:spacing w:val="-2"/>
          <w:sz w:val="24"/>
        </w:rPr>
        <w:t xml:space="preserve"> </w:t>
      </w:r>
      <w:r w:rsidR="00000000">
        <w:rPr>
          <w:b/>
          <w:sz w:val="24"/>
        </w:rPr>
        <w:t>in</w:t>
      </w:r>
      <w:r w:rsidR="00000000">
        <w:rPr>
          <w:b/>
          <w:spacing w:val="-2"/>
          <w:sz w:val="24"/>
        </w:rPr>
        <w:t xml:space="preserve"> </w:t>
      </w:r>
      <w:r w:rsidR="00000000">
        <w:rPr>
          <w:b/>
          <w:sz w:val="24"/>
        </w:rPr>
        <w:t>Articles</w:t>
      </w:r>
      <w:r w:rsidR="00000000">
        <w:rPr>
          <w:b/>
          <w:spacing w:val="-2"/>
          <w:sz w:val="24"/>
        </w:rPr>
        <w:t xml:space="preserve"> </w:t>
      </w:r>
      <w:r w:rsidR="00000000">
        <w:rPr>
          <w:b/>
          <w:sz w:val="24"/>
        </w:rPr>
        <w:t>16aa,</w:t>
      </w:r>
      <w:r w:rsidR="00000000">
        <w:rPr>
          <w:b/>
          <w:spacing w:val="-1"/>
          <w:sz w:val="24"/>
        </w:rPr>
        <w:t xml:space="preserve"> </w:t>
      </w:r>
      <w:r w:rsidR="00000000">
        <w:rPr>
          <w:b/>
          <w:sz w:val="24"/>
        </w:rPr>
        <w:t>16e,</w:t>
      </w:r>
      <w:r w:rsidR="00000000">
        <w:rPr>
          <w:b/>
          <w:spacing w:val="-2"/>
          <w:sz w:val="24"/>
        </w:rPr>
        <w:t xml:space="preserve"> </w:t>
      </w:r>
      <w:r w:rsidR="00000000">
        <w:rPr>
          <w:b/>
          <w:sz w:val="24"/>
        </w:rPr>
        <w:t>16f,</w:t>
      </w:r>
      <w:r w:rsidR="00000000">
        <w:rPr>
          <w:b/>
          <w:spacing w:val="-2"/>
          <w:sz w:val="24"/>
        </w:rPr>
        <w:t xml:space="preserve"> </w:t>
      </w:r>
      <w:r w:rsidR="00000000">
        <w:rPr>
          <w:b/>
          <w:sz w:val="24"/>
        </w:rPr>
        <w:t>16g,</w:t>
      </w:r>
      <w:r w:rsidR="00000000">
        <w:rPr>
          <w:b/>
          <w:spacing w:val="-2"/>
          <w:sz w:val="24"/>
        </w:rPr>
        <w:t xml:space="preserve"> </w:t>
      </w:r>
      <w:r w:rsidR="00000000">
        <w:rPr>
          <w:b/>
          <w:sz w:val="24"/>
        </w:rPr>
        <w:t>16i,</w:t>
      </w:r>
      <w:r w:rsidR="00000000">
        <w:rPr>
          <w:b/>
          <w:spacing w:val="-2"/>
          <w:sz w:val="24"/>
        </w:rPr>
        <w:t xml:space="preserve"> </w:t>
      </w:r>
      <w:r w:rsidR="00000000">
        <w:rPr>
          <w:b/>
          <w:sz w:val="24"/>
        </w:rPr>
        <w:t>16j,</w:t>
      </w:r>
      <w:r w:rsidR="00000000">
        <w:rPr>
          <w:b/>
          <w:spacing w:val="-2"/>
          <w:sz w:val="24"/>
        </w:rPr>
        <w:t xml:space="preserve"> </w:t>
      </w:r>
      <w:r w:rsidR="00000000">
        <w:rPr>
          <w:b/>
          <w:sz w:val="24"/>
        </w:rPr>
        <w:t>25,</w:t>
      </w:r>
      <w:r w:rsidR="00000000">
        <w:rPr>
          <w:b/>
          <w:spacing w:val="-2"/>
          <w:sz w:val="24"/>
        </w:rPr>
        <w:t xml:space="preserve"> </w:t>
      </w:r>
      <w:r w:rsidR="00000000">
        <w:rPr>
          <w:b/>
          <w:sz w:val="24"/>
        </w:rPr>
        <w:t>48</w:t>
      </w:r>
      <w:r w:rsidR="00000000">
        <w:rPr>
          <w:b/>
          <w:spacing w:val="-2"/>
          <w:sz w:val="24"/>
        </w:rPr>
        <w:t xml:space="preserve"> </w:t>
      </w:r>
      <w:r w:rsidR="00000000">
        <w:rPr>
          <w:b/>
          <w:sz w:val="24"/>
        </w:rPr>
        <w:t>and</w:t>
      </w:r>
      <w:r w:rsidR="00000000">
        <w:rPr>
          <w:b/>
          <w:spacing w:val="-2"/>
          <w:sz w:val="24"/>
        </w:rPr>
        <w:t xml:space="preserve"> </w:t>
      </w:r>
      <w:r w:rsidR="00000000">
        <w:rPr>
          <w:b/>
          <w:sz w:val="24"/>
        </w:rPr>
        <w:t>61.</w:t>
      </w:r>
    </w:p>
    <w:p w14:paraId="5328242A" w14:textId="77777777" w:rsidR="00F769AC" w:rsidRDefault="00000000">
      <w:pPr>
        <w:pStyle w:val="ListParagraph"/>
        <w:numPr>
          <w:ilvl w:val="0"/>
          <w:numId w:val="97"/>
        </w:numPr>
        <w:tabs>
          <w:tab w:val="left" w:pos="1342"/>
          <w:tab w:val="left" w:pos="1343"/>
        </w:tabs>
        <w:spacing w:before="1"/>
        <w:ind w:right="117"/>
        <w:jc w:val="both"/>
        <w:rPr>
          <w:b/>
          <w:sz w:val="24"/>
        </w:rPr>
      </w:pPr>
      <w:r>
        <w:rPr>
          <w:b/>
          <w:sz w:val="24"/>
        </w:rPr>
        <w:t>For the purpose of complying</w:t>
      </w:r>
      <w:r>
        <w:rPr>
          <w:b/>
          <w:spacing w:val="-1"/>
          <w:sz w:val="24"/>
        </w:rPr>
        <w:t xml:space="preserve"> </w:t>
      </w:r>
      <w:r>
        <w:rPr>
          <w:b/>
          <w:sz w:val="24"/>
        </w:rPr>
        <w:t>with</w:t>
      </w:r>
      <w:r>
        <w:rPr>
          <w:b/>
          <w:spacing w:val="-1"/>
          <w:sz w:val="24"/>
        </w:rPr>
        <w:t xml:space="preserve"> </w:t>
      </w:r>
      <w:r>
        <w:rPr>
          <w:b/>
          <w:sz w:val="24"/>
        </w:rPr>
        <w:t>the obligations set out in Article 16e, providers shall</w:t>
      </w:r>
      <w:r>
        <w:rPr>
          <w:b/>
          <w:spacing w:val="-1"/>
          <w:sz w:val="24"/>
        </w:rPr>
        <w:t xml:space="preserve"> </w:t>
      </w:r>
      <w:r>
        <w:rPr>
          <w:b/>
          <w:sz w:val="24"/>
        </w:rPr>
        <w:t>follow the</w:t>
      </w:r>
      <w:r>
        <w:rPr>
          <w:b/>
          <w:spacing w:val="-2"/>
          <w:sz w:val="24"/>
        </w:rPr>
        <w:t xml:space="preserve"> </w:t>
      </w:r>
      <w:r>
        <w:rPr>
          <w:b/>
          <w:sz w:val="24"/>
        </w:rPr>
        <w:t>conformity assessment</w:t>
      </w:r>
      <w:r>
        <w:rPr>
          <w:b/>
          <w:spacing w:val="-2"/>
          <w:sz w:val="24"/>
        </w:rPr>
        <w:t xml:space="preserve"> </w:t>
      </w:r>
      <w:r>
        <w:rPr>
          <w:b/>
          <w:sz w:val="24"/>
        </w:rPr>
        <w:t>procedure</w:t>
      </w:r>
      <w:r>
        <w:rPr>
          <w:b/>
          <w:spacing w:val="-2"/>
          <w:sz w:val="24"/>
        </w:rPr>
        <w:t xml:space="preserve"> </w:t>
      </w:r>
      <w:r>
        <w:rPr>
          <w:b/>
          <w:sz w:val="24"/>
        </w:rPr>
        <w:t>based</w:t>
      </w:r>
      <w:r>
        <w:rPr>
          <w:b/>
          <w:spacing w:val="-1"/>
          <w:sz w:val="24"/>
        </w:rPr>
        <w:t xml:space="preserve"> </w:t>
      </w:r>
      <w:r>
        <w:rPr>
          <w:b/>
          <w:sz w:val="24"/>
        </w:rPr>
        <w:t>on</w:t>
      </w:r>
      <w:r>
        <w:rPr>
          <w:b/>
          <w:spacing w:val="-1"/>
          <w:sz w:val="24"/>
        </w:rPr>
        <w:t xml:space="preserve"> </w:t>
      </w:r>
      <w:r>
        <w:rPr>
          <w:b/>
          <w:sz w:val="24"/>
        </w:rPr>
        <w:t>internal</w:t>
      </w:r>
      <w:r>
        <w:rPr>
          <w:b/>
          <w:spacing w:val="-1"/>
          <w:sz w:val="24"/>
        </w:rPr>
        <w:t xml:space="preserve"> </w:t>
      </w:r>
      <w:r>
        <w:rPr>
          <w:b/>
          <w:sz w:val="24"/>
        </w:rPr>
        <w:t>control</w:t>
      </w:r>
      <w:r>
        <w:rPr>
          <w:b/>
          <w:spacing w:val="-1"/>
          <w:sz w:val="24"/>
        </w:rPr>
        <w:t xml:space="preserve"> </w:t>
      </w:r>
      <w:r>
        <w:rPr>
          <w:b/>
          <w:sz w:val="24"/>
        </w:rPr>
        <w:t>set</w:t>
      </w:r>
      <w:r>
        <w:rPr>
          <w:b/>
          <w:spacing w:val="-2"/>
          <w:sz w:val="24"/>
        </w:rPr>
        <w:t xml:space="preserve"> </w:t>
      </w:r>
      <w:r>
        <w:rPr>
          <w:b/>
          <w:sz w:val="24"/>
        </w:rPr>
        <w:t>out in Annex VI, points 3 and 4.</w:t>
      </w:r>
    </w:p>
    <w:p w14:paraId="1597B7D9" w14:textId="77777777" w:rsidR="00F769AC" w:rsidRDefault="00000000">
      <w:pPr>
        <w:pStyle w:val="ListParagraph"/>
        <w:numPr>
          <w:ilvl w:val="0"/>
          <w:numId w:val="97"/>
        </w:numPr>
        <w:tabs>
          <w:tab w:val="left" w:pos="1342"/>
          <w:tab w:val="left" w:pos="1343"/>
        </w:tabs>
        <w:ind w:right="112"/>
        <w:jc w:val="both"/>
        <w:rPr>
          <w:b/>
          <w:sz w:val="24"/>
        </w:rPr>
      </w:pPr>
      <w:r>
        <w:rPr>
          <w:b/>
          <w:sz w:val="24"/>
        </w:rPr>
        <w:t>Providers of such systems shall also keep the technical documentation referred to in Article 11 at the disposal of the national competent authorities for a period ending ten years after the general purpose AI system is placed on the Union market or put into service in the Union.</w:t>
      </w:r>
    </w:p>
    <w:p w14:paraId="2F381912" w14:textId="77777777" w:rsidR="00F769AC" w:rsidRDefault="00000000">
      <w:pPr>
        <w:pStyle w:val="ListParagraph"/>
        <w:numPr>
          <w:ilvl w:val="0"/>
          <w:numId w:val="97"/>
        </w:numPr>
        <w:tabs>
          <w:tab w:val="left" w:pos="1342"/>
          <w:tab w:val="left" w:pos="1343"/>
        </w:tabs>
        <w:ind w:right="112"/>
        <w:jc w:val="both"/>
        <w:rPr>
          <w:b/>
          <w:sz w:val="24"/>
        </w:rPr>
      </w:pPr>
      <w:r>
        <w:rPr>
          <w:b/>
          <w:sz w:val="24"/>
        </w:rPr>
        <w:t>Providers of general purpose AI systems shall cooperate with and provide the necessary information to other providers intending to put into service or place such systems on the Union market as high-risk AI systems or as components of high-risk AI systems, with a view to enabling the latter to comply with their obligations under this Regulation. Such cooperation between providers shall preserve, as appropriate, intellectual property rights, and confidential business information or trade secrets in accordance with Article 70. In order to ensure uniform conditions for the implementation of this Regulation as regards the information to be shared by the providers of general purpose AI systems, the Commission may adopt implementing acts in accordance with the examination procedure referred to in Article 74(2).</w:t>
      </w:r>
    </w:p>
    <w:p w14:paraId="634ED4CE" w14:textId="77777777" w:rsidR="00F769AC" w:rsidRDefault="00000000">
      <w:pPr>
        <w:pStyle w:val="ListParagraph"/>
        <w:numPr>
          <w:ilvl w:val="0"/>
          <w:numId w:val="97"/>
        </w:numPr>
        <w:tabs>
          <w:tab w:val="left" w:pos="1342"/>
          <w:tab w:val="left" w:pos="1343"/>
        </w:tabs>
        <w:ind w:right="117"/>
        <w:jc w:val="both"/>
        <w:rPr>
          <w:sz w:val="24"/>
        </w:rPr>
      </w:pPr>
      <w:r>
        <w:rPr>
          <w:b/>
          <w:sz w:val="24"/>
        </w:rPr>
        <w:t>In complying</w:t>
      </w:r>
      <w:r>
        <w:rPr>
          <w:b/>
          <w:spacing w:val="-1"/>
          <w:sz w:val="24"/>
        </w:rPr>
        <w:t xml:space="preserve"> </w:t>
      </w:r>
      <w:r>
        <w:rPr>
          <w:b/>
          <w:sz w:val="24"/>
        </w:rPr>
        <w:t>with</w:t>
      </w:r>
      <w:r>
        <w:rPr>
          <w:b/>
          <w:spacing w:val="-3"/>
          <w:sz w:val="24"/>
        </w:rPr>
        <w:t xml:space="preserve"> </w:t>
      </w:r>
      <w:r>
        <w:rPr>
          <w:b/>
          <w:sz w:val="24"/>
        </w:rPr>
        <w:t>the</w:t>
      </w:r>
      <w:r>
        <w:rPr>
          <w:b/>
          <w:spacing w:val="-2"/>
          <w:sz w:val="24"/>
        </w:rPr>
        <w:t xml:space="preserve"> </w:t>
      </w:r>
      <w:r>
        <w:rPr>
          <w:b/>
          <w:sz w:val="24"/>
        </w:rPr>
        <w:t>requirements</w:t>
      </w:r>
      <w:r>
        <w:rPr>
          <w:b/>
          <w:spacing w:val="-2"/>
          <w:sz w:val="24"/>
        </w:rPr>
        <w:t xml:space="preserve"> </w:t>
      </w:r>
      <w:r>
        <w:rPr>
          <w:b/>
          <w:sz w:val="24"/>
        </w:rPr>
        <w:t>and</w:t>
      </w:r>
      <w:r>
        <w:rPr>
          <w:b/>
          <w:spacing w:val="-1"/>
          <w:sz w:val="24"/>
        </w:rPr>
        <w:t xml:space="preserve"> </w:t>
      </w:r>
      <w:r>
        <w:rPr>
          <w:b/>
          <w:sz w:val="24"/>
        </w:rPr>
        <w:t>obligations</w:t>
      </w:r>
      <w:r>
        <w:rPr>
          <w:b/>
          <w:spacing w:val="-1"/>
          <w:sz w:val="24"/>
        </w:rPr>
        <w:t xml:space="preserve"> </w:t>
      </w:r>
      <w:r>
        <w:rPr>
          <w:b/>
          <w:sz w:val="24"/>
        </w:rPr>
        <w:t>referred</w:t>
      </w:r>
      <w:r>
        <w:rPr>
          <w:b/>
          <w:spacing w:val="-1"/>
          <w:sz w:val="24"/>
        </w:rPr>
        <w:t xml:space="preserve"> </w:t>
      </w:r>
      <w:r>
        <w:rPr>
          <w:b/>
          <w:sz w:val="24"/>
        </w:rPr>
        <w:t>to</w:t>
      </w:r>
      <w:r>
        <w:rPr>
          <w:b/>
          <w:spacing w:val="-2"/>
          <w:sz w:val="24"/>
        </w:rPr>
        <w:t xml:space="preserve"> </w:t>
      </w:r>
      <w:r>
        <w:rPr>
          <w:b/>
          <w:sz w:val="24"/>
        </w:rPr>
        <w:t>in paragraphs</w:t>
      </w:r>
      <w:r>
        <w:rPr>
          <w:b/>
          <w:spacing w:val="-1"/>
          <w:sz w:val="24"/>
        </w:rPr>
        <w:t xml:space="preserve"> </w:t>
      </w:r>
      <w:r>
        <w:rPr>
          <w:b/>
          <w:sz w:val="24"/>
        </w:rPr>
        <w:t>1,</w:t>
      </w:r>
      <w:r>
        <w:rPr>
          <w:b/>
          <w:spacing w:val="-3"/>
          <w:sz w:val="24"/>
        </w:rPr>
        <w:t xml:space="preserve"> </w:t>
      </w:r>
      <w:r>
        <w:rPr>
          <w:b/>
          <w:sz w:val="24"/>
        </w:rPr>
        <w:t>2 and 3:</w:t>
      </w:r>
    </w:p>
    <w:p w14:paraId="6246CC68" w14:textId="77777777" w:rsidR="00F769AC" w:rsidRDefault="00F769AC">
      <w:pPr>
        <w:jc w:val="both"/>
        <w:rPr>
          <w:sz w:val="24"/>
        </w:rPr>
        <w:sectPr w:rsidR="00F769AC">
          <w:pgSz w:w="11910" w:h="16840"/>
          <w:pgMar w:top="960" w:right="1020" w:bottom="1320" w:left="1000" w:header="0" w:footer="1130" w:gutter="0"/>
          <w:cols w:space="720"/>
        </w:sectPr>
      </w:pPr>
    </w:p>
    <w:p w14:paraId="511CAF5C" w14:textId="77777777" w:rsidR="00F769AC" w:rsidRDefault="00000000">
      <w:pPr>
        <w:pStyle w:val="ListParagraph"/>
        <w:numPr>
          <w:ilvl w:val="1"/>
          <w:numId w:val="97"/>
        </w:numPr>
        <w:tabs>
          <w:tab w:val="left" w:pos="1552"/>
        </w:tabs>
        <w:spacing w:before="62"/>
        <w:ind w:right="118" w:firstLine="0"/>
        <w:rPr>
          <w:b/>
          <w:sz w:val="24"/>
        </w:rPr>
      </w:pPr>
      <w:r>
        <w:rPr>
          <w:b/>
          <w:sz w:val="24"/>
        </w:rPr>
        <w:lastRenderedPageBreak/>
        <w:t>any reference to the intended purpose shall be understood as referring to possible use of the general purpose AI systems as high risk AI systems or as components of AI high risk systems in the meaning of Article 6;</w:t>
      </w:r>
    </w:p>
    <w:p w14:paraId="548046BF" w14:textId="77777777" w:rsidR="00F769AC" w:rsidRDefault="00F769AC">
      <w:pPr>
        <w:pStyle w:val="BodyText"/>
        <w:rPr>
          <w:b/>
        </w:rPr>
      </w:pPr>
    </w:p>
    <w:p w14:paraId="5826DD8F" w14:textId="77777777" w:rsidR="00F769AC" w:rsidRDefault="00000000">
      <w:pPr>
        <w:pStyle w:val="ListParagraph"/>
        <w:numPr>
          <w:ilvl w:val="1"/>
          <w:numId w:val="97"/>
        </w:numPr>
        <w:tabs>
          <w:tab w:val="left" w:pos="1504"/>
        </w:tabs>
        <w:spacing w:before="1"/>
        <w:ind w:right="113" w:firstLine="0"/>
        <w:rPr>
          <w:b/>
          <w:sz w:val="24"/>
        </w:rPr>
      </w:pPr>
      <w:r>
        <w:rPr>
          <w:b/>
          <w:sz w:val="24"/>
        </w:rPr>
        <w:t>any reference to the requirements for high-risk AI systems in Chapter II, Title III shall be understood as referring only to the</w:t>
      </w:r>
      <w:r>
        <w:rPr>
          <w:b/>
          <w:spacing w:val="-1"/>
          <w:sz w:val="24"/>
        </w:rPr>
        <w:t xml:space="preserve"> </w:t>
      </w:r>
      <w:r>
        <w:rPr>
          <w:b/>
          <w:sz w:val="24"/>
        </w:rPr>
        <w:t xml:space="preserve">requirements set out in the present </w:t>
      </w:r>
      <w:r>
        <w:rPr>
          <w:b/>
          <w:spacing w:val="-2"/>
          <w:sz w:val="24"/>
        </w:rPr>
        <w:t>Article.</w:t>
      </w:r>
    </w:p>
    <w:p w14:paraId="660E9E6C" w14:textId="77777777" w:rsidR="00F769AC" w:rsidRDefault="00F769AC">
      <w:pPr>
        <w:pStyle w:val="BodyText"/>
        <w:rPr>
          <w:b/>
          <w:sz w:val="26"/>
        </w:rPr>
      </w:pPr>
    </w:p>
    <w:p w14:paraId="59E08F84" w14:textId="77777777" w:rsidR="00F769AC" w:rsidRDefault="00000000">
      <w:pPr>
        <w:spacing w:before="181"/>
        <w:ind w:left="4374" w:right="3135" w:firstLine="705"/>
        <w:rPr>
          <w:rFonts w:ascii="TimesNewRomanPS-BoldItalicMT"/>
          <w:b/>
          <w:i/>
          <w:sz w:val="24"/>
        </w:rPr>
      </w:pPr>
      <w:r>
        <w:rPr>
          <w:rFonts w:ascii="TimesNewRomanPS-BoldItalicMT"/>
          <w:b/>
          <w:i/>
          <w:sz w:val="24"/>
        </w:rPr>
        <w:t>Article 4c Exceptions</w:t>
      </w:r>
      <w:r>
        <w:rPr>
          <w:rFonts w:ascii="TimesNewRomanPS-BoldItalicMT"/>
          <w:b/>
          <w:i/>
          <w:spacing w:val="-12"/>
          <w:sz w:val="24"/>
        </w:rPr>
        <w:t xml:space="preserve"> </w:t>
      </w:r>
      <w:r>
        <w:rPr>
          <w:rFonts w:ascii="TimesNewRomanPS-BoldItalicMT"/>
          <w:b/>
          <w:i/>
          <w:sz w:val="24"/>
        </w:rPr>
        <w:t>to</w:t>
      </w:r>
      <w:r>
        <w:rPr>
          <w:rFonts w:ascii="TimesNewRomanPS-BoldItalicMT"/>
          <w:b/>
          <w:i/>
          <w:spacing w:val="-11"/>
          <w:sz w:val="24"/>
        </w:rPr>
        <w:t xml:space="preserve"> </w:t>
      </w:r>
      <w:r>
        <w:rPr>
          <w:rFonts w:ascii="TimesNewRomanPS-BoldItalicMT"/>
          <w:b/>
          <w:i/>
          <w:sz w:val="24"/>
        </w:rPr>
        <w:t>Article</w:t>
      </w:r>
      <w:r>
        <w:rPr>
          <w:rFonts w:ascii="TimesNewRomanPS-BoldItalicMT"/>
          <w:b/>
          <w:i/>
          <w:spacing w:val="-11"/>
          <w:sz w:val="24"/>
        </w:rPr>
        <w:t xml:space="preserve"> </w:t>
      </w:r>
      <w:r>
        <w:rPr>
          <w:rFonts w:ascii="TimesNewRomanPS-BoldItalicMT"/>
          <w:b/>
          <w:i/>
          <w:sz w:val="24"/>
        </w:rPr>
        <w:t>4b</w:t>
      </w:r>
    </w:p>
    <w:p w14:paraId="5C52E473" w14:textId="77777777" w:rsidR="00F769AC" w:rsidRDefault="00000000">
      <w:pPr>
        <w:pStyle w:val="ListParagraph"/>
        <w:numPr>
          <w:ilvl w:val="0"/>
          <w:numId w:val="96"/>
        </w:numPr>
        <w:tabs>
          <w:tab w:val="left" w:pos="1342"/>
          <w:tab w:val="left" w:pos="1343"/>
        </w:tabs>
        <w:ind w:right="105"/>
        <w:jc w:val="both"/>
        <w:rPr>
          <w:b/>
          <w:sz w:val="24"/>
        </w:rPr>
      </w:pPr>
      <w:r>
        <w:rPr>
          <w:b/>
          <w:sz w:val="24"/>
        </w:rPr>
        <w:t xml:space="preserve">Article 4b shall not apply when the provider has explicitly excluded </w:t>
      </w:r>
      <w:r>
        <w:rPr>
          <w:b/>
          <w:strike/>
          <w:sz w:val="24"/>
        </w:rPr>
        <w:t>any</w:t>
      </w:r>
      <w:r>
        <w:rPr>
          <w:b/>
          <w:sz w:val="24"/>
        </w:rPr>
        <w:t xml:space="preserve"> all high- risk uses in the instructions of use or information accompanying the general purpose AI system.</w:t>
      </w:r>
    </w:p>
    <w:p w14:paraId="372BE8FC" w14:textId="77777777" w:rsidR="00F769AC" w:rsidRDefault="00000000">
      <w:pPr>
        <w:pStyle w:val="ListParagraph"/>
        <w:numPr>
          <w:ilvl w:val="0"/>
          <w:numId w:val="96"/>
        </w:numPr>
        <w:tabs>
          <w:tab w:val="left" w:pos="1342"/>
          <w:tab w:val="left" w:pos="1343"/>
        </w:tabs>
        <w:ind w:right="110"/>
        <w:jc w:val="both"/>
        <w:rPr>
          <w:b/>
          <w:sz w:val="24"/>
        </w:rPr>
      </w:pPr>
      <w:r>
        <w:rPr>
          <w:b/>
          <w:sz w:val="24"/>
        </w:rPr>
        <w:t>Such exclusion shall be made in good faith and shall not be deemed justified if the provider has sufficient reasons to consider that the system may be misused.</w:t>
      </w:r>
    </w:p>
    <w:p w14:paraId="53F553FB" w14:textId="77777777" w:rsidR="00F769AC" w:rsidRDefault="00000000">
      <w:pPr>
        <w:pStyle w:val="ListParagraph"/>
        <w:numPr>
          <w:ilvl w:val="0"/>
          <w:numId w:val="96"/>
        </w:numPr>
        <w:tabs>
          <w:tab w:val="left" w:pos="1342"/>
          <w:tab w:val="left" w:pos="1343"/>
        </w:tabs>
        <w:ind w:right="112"/>
        <w:jc w:val="both"/>
        <w:rPr>
          <w:b/>
          <w:sz w:val="24"/>
        </w:rPr>
      </w:pPr>
      <w:r>
        <w:rPr>
          <w:b/>
          <w:sz w:val="24"/>
        </w:rPr>
        <w:t xml:space="preserve">When the provider detects or is informed about </w:t>
      </w:r>
      <w:r>
        <w:rPr>
          <w:b/>
          <w:strike/>
          <w:sz w:val="24"/>
        </w:rPr>
        <w:t>statistically significant trends of</w:t>
      </w:r>
      <w:r>
        <w:rPr>
          <w:b/>
          <w:sz w:val="24"/>
        </w:rPr>
        <w:t xml:space="preserve"> market misuse they shall take all necessary and proportionate measures to</w:t>
      </w:r>
      <w:r>
        <w:rPr>
          <w:b/>
          <w:spacing w:val="40"/>
          <w:sz w:val="24"/>
        </w:rPr>
        <w:t xml:space="preserve"> </w:t>
      </w:r>
      <w:r>
        <w:rPr>
          <w:b/>
          <w:sz w:val="24"/>
        </w:rPr>
        <w:t>prevent such further misuse, in particular taking into account the scale of the misuse and the seriousness of the associated risks.</w:t>
      </w:r>
    </w:p>
    <w:p w14:paraId="05A3A2AC" w14:textId="77777777" w:rsidR="00F769AC" w:rsidRDefault="00F769AC">
      <w:pPr>
        <w:pStyle w:val="BodyText"/>
        <w:rPr>
          <w:b/>
          <w:sz w:val="26"/>
        </w:rPr>
      </w:pPr>
    </w:p>
    <w:p w14:paraId="71A455D5" w14:textId="77777777" w:rsidR="00F769AC" w:rsidRDefault="00F769AC">
      <w:pPr>
        <w:pStyle w:val="BodyText"/>
        <w:rPr>
          <w:b/>
          <w:sz w:val="26"/>
        </w:rPr>
      </w:pPr>
    </w:p>
    <w:p w14:paraId="487DB2CE" w14:textId="77777777" w:rsidR="00F769AC" w:rsidRDefault="00F769AC">
      <w:pPr>
        <w:pStyle w:val="BodyText"/>
        <w:spacing w:before="6"/>
        <w:rPr>
          <w:b/>
          <w:sz w:val="38"/>
        </w:rPr>
      </w:pPr>
    </w:p>
    <w:p w14:paraId="19416E5E" w14:textId="77777777" w:rsidR="00F769AC" w:rsidRDefault="00000000">
      <w:pPr>
        <w:pStyle w:val="Heading1"/>
      </w:pPr>
      <w:r>
        <w:t>TITLE</w:t>
      </w:r>
      <w:r>
        <w:rPr>
          <w:spacing w:val="-17"/>
        </w:rPr>
        <w:t xml:space="preserve"> </w:t>
      </w:r>
      <w:r>
        <w:rPr>
          <w:spacing w:val="-5"/>
        </w:rPr>
        <w:t>II</w:t>
      </w:r>
    </w:p>
    <w:p w14:paraId="7E33C457" w14:textId="77777777" w:rsidR="00F769AC" w:rsidRDefault="00F769AC">
      <w:pPr>
        <w:pStyle w:val="BodyText"/>
        <w:spacing w:before="8"/>
        <w:rPr>
          <w:b/>
          <w:sz w:val="41"/>
        </w:rPr>
      </w:pPr>
    </w:p>
    <w:p w14:paraId="230046A7" w14:textId="77777777" w:rsidR="00F769AC" w:rsidRDefault="00000000">
      <w:pPr>
        <w:ind w:left="138" w:right="119"/>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5CA330AF" w14:textId="77777777" w:rsidR="00F769AC" w:rsidRDefault="00F769AC">
      <w:pPr>
        <w:pStyle w:val="BodyText"/>
        <w:rPr>
          <w:b/>
          <w:sz w:val="30"/>
        </w:rPr>
      </w:pPr>
    </w:p>
    <w:p w14:paraId="7B8F965E" w14:textId="77777777" w:rsidR="00F769AC" w:rsidRDefault="00F769AC">
      <w:pPr>
        <w:pStyle w:val="BodyText"/>
        <w:spacing w:before="3"/>
        <w:rPr>
          <w:b/>
          <w:sz w:val="32"/>
        </w:rPr>
      </w:pPr>
    </w:p>
    <w:p w14:paraId="4E888A76" w14:textId="77777777" w:rsidR="00F769AC" w:rsidRDefault="00000000">
      <w:pPr>
        <w:spacing w:before="1"/>
        <w:ind w:left="138" w:right="121"/>
        <w:jc w:val="center"/>
        <w:rPr>
          <w:i/>
          <w:sz w:val="24"/>
        </w:rPr>
      </w:pPr>
      <w:r>
        <w:rPr>
          <w:i/>
          <w:sz w:val="24"/>
        </w:rPr>
        <w:t>Article</w:t>
      </w:r>
      <w:r>
        <w:rPr>
          <w:i/>
          <w:spacing w:val="-1"/>
          <w:sz w:val="24"/>
        </w:rPr>
        <w:t xml:space="preserve"> </w:t>
      </w:r>
      <w:r>
        <w:rPr>
          <w:i/>
          <w:spacing w:val="-10"/>
          <w:sz w:val="24"/>
        </w:rPr>
        <w:t>5</w:t>
      </w:r>
    </w:p>
    <w:p w14:paraId="6971BFD7" w14:textId="77777777" w:rsidR="00F769AC" w:rsidRDefault="00000000">
      <w:pPr>
        <w:pStyle w:val="ListParagraph"/>
        <w:numPr>
          <w:ilvl w:val="0"/>
          <w:numId w:val="95"/>
        </w:numPr>
        <w:tabs>
          <w:tab w:val="left" w:pos="982"/>
          <w:tab w:val="left" w:pos="983"/>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7222E5AB" w14:textId="77777777" w:rsidR="00F769AC" w:rsidRDefault="00000000">
      <w:pPr>
        <w:pStyle w:val="ListParagraph"/>
        <w:numPr>
          <w:ilvl w:val="1"/>
          <w:numId w:val="95"/>
        </w:numPr>
        <w:tabs>
          <w:tab w:val="left" w:pos="1550"/>
        </w:tabs>
        <w:ind w:right="112"/>
        <w:jc w:val="both"/>
        <w:rPr>
          <w:sz w:val="24"/>
        </w:rPr>
      </w:pPr>
      <w:r>
        <w:rPr>
          <w:sz w:val="24"/>
        </w:rPr>
        <w:t xml:space="preserve">the placing on the market, putting into service or use of an AI system that deploys subliminal techniques beyond a person’s consciousness </w:t>
      </w:r>
      <w:r>
        <w:rPr>
          <w:b/>
          <w:sz w:val="24"/>
        </w:rPr>
        <w:t xml:space="preserve">with the objective to or the effect of </w:t>
      </w:r>
      <w:r>
        <w:rPr>
          <w:strike/>
          <w:sz w:val="24"/>
        </w:rPr>
        <w:t>in order to</w:t>
      </w:r>
      <w:r>
        <w:rPr>
          <w:sz w:val="24"/>
        </w:rPr>
        <w:t xml:space="preserve"> materially distort</w:t>
      </w:r>
      <w:r>
        <w:rPr>
          <w:b/>
          <w:sz w:val="24"/>
        </w:rPr>
        <w:t xml:space="preserve">ing </w:t>
      </w:r>
      <w:r>
        <w:rPr>
          <w:sz w:val="24"/>
        </w:rPr>
        <w:t>a person’s behaviour in a manner that</w:t>
      </w:r>
      <w:r>
        <w:rPr>
          <w:spacing w:val="40"/>
          <w:sz w:val="24"/>
        </w:rPr>
        <w:t xml:space="preserve"> </w:t>
      </w:r>
      <w:r>
        <w:rPr>
          <w:sz w:val="24"/>
        </w:rPr>
        <w:t xml:space="preserve">causes or is </w:t>
      </w:r>
      <w:r>
        <w:rPr>
          <w:b/>
          <w:sz w:val="24"/>
        </w:rPr>
        <w:t xml:space="preserve">reasonably </w:t>
      </w:r>
      <w:r>
        <w:rPr>
          <w:sz w:val="24"/>
        </w:rPr>
        <w:t>likely to cause that person or another person physical or psychological harm;</w:t>
      </w:r>
    </w:p>
    <w:p w14:paraId="6C27D3A0" w14:textId="77777777" w:rsidR="00F769AC" w:rsidRDefault="00000000">
      <w:pPr>
        <w:pStyle w:val="ListParagraph"/>
        <w:numPr>
          <w:ilvl w:val="1"/>
          <w:numId w:val="95"/>
        </w:numPr>
        <w:tabs>
          <w:tab w:val="left" w:pos="1550"/>
        </w:tabs>
        <w:spacing w:before="1"/>
        <w:ind w:right="111"/>
        <w:jc w:val="both"/>
        <w:rPr>
          <w:sz w:val="24"/>
        </w:rPr>
      </w:pPr>
      <w:r>
        <w:rPr>
          <w:sz w:val="24"/>
        </w:rPr>
        <w:t xml:space="preserve">the placing on the market, putting into service or use of an AI system that exploits any of the vulnerabilities of a specific group of persons due to their age, </w:t>
      </w:r>
      <w:r>
        <w:rPr>
          <w:strike/>
          <w:sz w:val="24"/>
        </w:rPr>
        <w:t>physical or</w:t>
      </w:r>
      <w:r>
        <w:rPr>
          <w:sz w:val="24"/>
        </w:rPr>
        <w:t xml:space="preserve"> </w:t>
      </w:r>
      <w:r>
        <w:rPr>
          <w:strike/>
          <w:sz w:val="24"/>
        </w:rPr>
        <w:t>mental</w:t>
      </w:r>
      <w:r>
        <w:rPr>
          <w:sz w:val="24"/>
        </w:rPr>
        <w:t xml:space="preserve"> disability </w:t>
      </w:r>
      <w:r>
        <w:rPr>
          <w:b/>
          <w:sz w:val="24"/>
        </w:rPr>
        <w:t>or a specific social or economic situation</w:t>
      </w:r>
      <w:r>
        <w:rPr>
          <w:sz w:val="24"/>
        </w:rPr>
        <w:t xml:space="preserve">, </w:t>
      </w:r>
      <w:r>
        <w:rPr>
          <w:b/>
          <w:sz w:val="24"/>
        </w:rPr>
        <w:t>with the objective to</w:t>
      </w:r>
      <w:r>
        <w:rPr>
          <w:b/>
          <w:spacing w:val="40"/>
          <w:sz w:val="24"/>
        </w:rPr>
        <w:t xml:space="preserve"> </w:t>
      </w:r>
      <w:r>
        <w:rPr>
          <w:b/>
          <w:sz w:val="24"/>
        </w:rPr>
        <w:t xml:space="preserve">or the effect of </w:t>
      </w:r>
      <w:r>
        <w:rPr>
          <w:strike/>
          <w:sz w:val="24"/>
        </w:rPr>
        <w:t>in order to</w:t>
      </w:r>
      <w:r>
        <w:rPr>
          <w:sz w:val="24"/>
        </w:rPr>
        <w:t xml:space="preserve"> materially distort</w:t>
      </w:r>
      <w:r>
        <w:rPr>
          <w:b/>
          <w:sz w:val="24"/>
        </w:rPr>
        <w:t xml:space="preserve">ing </w:t>
      </w:r>
      <w:r>
        <w:rPr>
          <w:sz w:val="24"/>
        </w:rPr>
        <w:t xml:space="preserve">the behaviour of a person pertaining to that group in a manner that causes or is </w:t>
      </w:r>
      <w:r>
        <w:rPr>
          <w:b/>
          <w:sz w:val="24"/>
        </w:rPr>
        <w:t xml:space="preserve">reasonably </w:t>
      </w:r>
      <w:r>
        <w:rPr>
          <w:sz w:val="24"/>
        </w:rPr>
        <w:t>likely to cause that person or another person physical or psychological harm;</w:t>
      </w:r>
    </w:p>
    <w:p w14:paraId="31D59AAD" w14:textId="77777777" w:rsidR="00F769AC" w:rsidRDefault="00000000">
      <w:pPr>
        <w:pStyle w:val="ListParagraph"/>
        <w:numPr>
          <w:ilvl w:val="1"/>
          <w:numId w:val="95"/>
        </w:numPr>
        <w:tabs>
          <w:tab w:val="left" w:pos="1550"/>
        </w:tabs>
        <w:spacing w:before="1"/>
        <w:ind w:right="111"/>
        <w:jc w:val="both"/>
        <w:rPr>
          <w:sz w:val="24"/>
        </w:rPr>
      </w:pPr>
      <w:r>
        <w:rPr>
          <w:sz w:val="24"/>
        </w:rPr>
        <w:t xml:space="preserve">the placing on the market, putting into service or use of AI systems </w:t>
      </w:r>
      <w:r>
        <w:rPr>
          <w:strike/>
          <w:sz w:val="24"/>
        </w:rPr>
        <w:t>by public</w:t>
      </w:r>
      <w:r>
        <w:rPr>
          <w:sz w:val="24"/>
        </w:rPr>
        <w:t xml:space="preserve"> </w:t>
      </w:r>
      <w:r>
        <w:rPr>
          <w:strike/>
          <w:sz w:val="24"/>
        </w:rPr>
        <w:t>authorities</w:t>
      </w:r>
      <w:r>
        <w:rPr>
          <w:strike/>
          <w:spacing w:val="-3"/>
          <w:sz w:val="24"/>
        </w:rPr>
        <w:t xml:space="preserve"> </w:t>
      </w:r>
      <w:r>
        <w:rPr>
          <w:strike/>
          <w:sz w:val="24"/>
        </w:rPr>
        <w:t>or</w:t>
      </w:r>
      <w:r>
        <w:rPr>
          <w:strike/>
          <w:spacing w:val="-4"/>
          <w:sz w:val="24"/>
        </w:rPr>
        <w:t xml:space="preserve"> </w:t>
      </w:r>
      <w:r>
        <w:rPr>
          <w:strike/>
          <w:sz w:val="24"/>
        </w:rPr>
        <w:t>on</w:t>
      </w:r>
      <w:r>
        <w:rPr>
          <w:strike/>
          <w:spacing w:val="-1"/>
          <w:sz w:val="24"/>
        </w:rPr>
        <w:t xml:space="preserve"> </w:t>
      </w:r>
      <w:r>
        <w:rPr>
          <w:strike/>
          <w:sz w:val="24"/>
        </w:rPr>
        <w:t>their</w:t>
      </w:r>
      <w:r>
        <w:rPr>
          <w:strike/>
          <w:spacing w:val="-4"/>
          <w:sz w:val="24"/>
        </w:rPr>
        <w:t xml:space="preserve"> </w:t>
      </w:r>
      <w:r>
        <w:rPr>
          <w:strike/>
          <w:sz w:val="24"/>
        </w:rPr>
        <w:t>behalf</w:t>
      </w:r>
      <w:r>
        <w:rPr>
          <w:spacing w:val="-2"/>
          <w:sz w:val="24"/>
        </w:rPr>
        <w:t xml:space="preserve"> </w:t>
      </w:r>
      <w:r>
        <w:rPr>
          <w:sz w:val="24"/>
        </w:rPr>
        <w:t>for</w:t>
      </w:r>
      <w:r>
        <w:rPr>
          <w:spacing w:val="-3"/>
          <w:sz w:val="24"/>
        </w:rPr>
        <w:t xml:space="preserve"> </w:t>
      </w:r>
      <w:r>
        <w:rPr>
          <w:sz w:val="24"/>
        </w:rPr>
        <w:t>the</w:t>
      </w:r>
      <w:r>
        <w:rPr>
          <w:spacing w:val="-2"/>
          <w:sz w:val="24"/>
        </w:rPr>
        <w:t xml:space="preserve"> </w:t>
      </w:r>
      <w:r>
        <w:rPr>
          <w:sz w:val="24"/>
        </w:rPr>
        <w:t>evaluation</w:t>
      </w:r>
      <w:r>
        <w:rPr>
          <w:spacing w:val="-3"/>
          <w:sz w:val="24"/>
        </w:rPr>
        <w:t xml:space="preserve"> </w:t>
      </w:r>
      <w:r>
        <w:rPr>
          <w:sz w:val="24"/>
        </w:rPr>
        <w:t>or</w:t>
      </w:r>
      <w:r>
        <w:rPr>
          <w:spacing w:val="-2"/>
          <w:sz w:val="24"/>
        </w:rPr>
        <w:t xml:space="preserve"> </w:t>
      </w:r>
      <w:r>
        <w:rPr>
          <w:sz w:val="24"/>
        </w:rPr>
        <w:t>classification</w:t>
      </w:r>
      <w:r>
        <w:rPr>
          <w:spacing w:val="-3"/>
          <w:sz w:val="24"/>
        </w:rPr>
        <w:t xml:space="preserve"> </w:t>
      </w:r>
      <w:r>
        <w:rPr>
          <w:strike/>
          <w:sz w:val="24"/>
        </w:rPr>
        <w:t>of</w:t>
      </w:r>
      <w:r>
        <w:rPr>
          <w:strike/>
          <w:spacing w:val="-2"/>
          <w:sz w:val="24"/>
        </w:rPr>
        <w:t xml:space="preserve"> </w:t>
      </w:r>
      <w:r>
        <w:rPr>
          <w:strike/>
          <w:sz w:val="24"/>
        </w:rPr>
        <w:t>the</w:t>
      </w:r>
      <w:r>
        <w:rPr>
          <w:strike/>
          <w:spacing w:val="-3"/>
          <w:sz w:val="24"/>
        </w:rPr>
        <w:t xml:space="preserve"> </w:t>
      </w:r>
      <w:r>
        <w:rPr>
          <w:strike/>
          <w:sz w:val="24"/>
        </w:rPr>
        <w:t>trustworthiness</w:t>
      </w:r>
    </w:p>
    <w:p w14:paraId="6A9BBB9B" w14:textId="77777777" w:rsidR="00F769AC" w:rsidRDefault="00F769AC">
      <w:pPr>
        <w:jc w:val="both"/>
        <w:rPr>
          <w:sz w:val="24"/>
        </w:rPr>
        <w:sectPr w:rsidR="00F769AC">
          <w:pgSz w:w="11910" w:h="16840"/>
          <w:pgMar w:top="960" w:right="1020" w:bottom="1320" w:left="1000" w:header="0" w:footer="1130" w:gutter="0"/>
          <w:cols w:space="720"/>
        </w:sectPr>
      </w:pPr>
    </w:p>
    <w:p w14:paraId="73792490" w14:textId="77777777" w:rsidR="00F769AC" w:rsidRDefault="00000000">
      <w:pPr>
        <w:pStyle w:val="BodyText"/>
        <w:spacing w:before="77"/>
        <w:ind w:left="1549" w:right="118"/>
        <w:jc w:val="both"/>
      </w:pPr>
      <w:r>
        <w:lastRenderedPageBreak/>
        <w:t>of natural persons over a certain period of time based on their social behaviour or known or predicted personal or personality characteristics, with the social score leading to either or both of the following:</w:t>
      </w:r>
    </w:p>
    <w:p w14:paraId="0D318EF3" w14:textId="77777777" w:rsidR="00F769AC" w:rsidRDefault="00000000">
      <w:pPr>
        <w:pStyle w:val="ListParagraph"/>
        <w:numPr>
          <w:ilvl w:val="2"/>
          <w:numId w:val="95"/>
        </w:numPr>
        <w:tabs>
          <w:tab w:val="left" w:pos="2118"/>
        </w:tabs>
        <w:ind w:left="2117" w:right="111"/>
        <w:jc w:val="both"/>
        <w:rPr>
          <w:sz w:val="24"/>
        </w:rPr>
      </w:pPr>
      <w:r>
        <w:rPr>
          <w:sz w:val="24"/>
        </w:rPr>
        <w:t xml:space="preserve">detrimental or unfavourable treatment of certain natural persons or </w:t>
      </w:r>
      <w:r>
        <w:rPr>
          <w:strike/>
          <w:sz w:val="24"/>
        </w:rPr>
        <w:t>whole</w:t>
      </w:r>
      <w:r>
        <w:rPr>
          <w:sz w:val="24"/>
        </w:rPr>
        <w:t xml:space="preserve"> groups thereof in social contexts which are unrelated to the contexts in which the data was originally generated or collected;</w:t>
      </w:r>
    </w:p>
    <w:p w14:paraId="2A5B614C" w14:textId="77777777" w:rsidR="00F769AC" w:rsidRDefault="00000000">
      <w:pPr>
        <w:pStyle w:val="ListParagraph"/>
        <w:numPr>
          <w:ilvl w:val="2"/>
          <w:numId w:val="95"/>
        </w:numPr>
        <w:tabs>
          <w:tab w:val="left" w:pos="2118"/>
        </w:tabs>
        <w:ind w:left="2117" w:right="111"/>
        <w:jc w:val="both"/>
        <w:rPr>
          <w:sz w:val="24"/>
        </w:rPr>
      </w:pPr>
      <w:r>
        <w:rPr>
          <w:sz w:val="24"/>
        </w:rPr>
        <w:t xml:space="preserve">detrimental or unfavourable treatment of certain natural persons or </w:t>
      </w:r>
      <w:r>
        <w:rPr>
          <w:strike/>
          <w:sz w:val="24"/>
        </w:rPr>
        <w:t>whole</w:t>
      </w:r>
      <w:r>
        <w:rPr>
          <w:sz w:val="24"/>
        </w:rPr>
        <w:t xml:space="preserve"> groups thereof that is unjustified or disproportionate to their social behaviour</w:t>
      </w:r>
      <w:r>
        <w:rPr>
          <w:spacing w:val="80"/>
          <w:sz w:val="24"/>
        </w:rPr>
        <w:t xml:space="preserve"> </w:t>
      </w:r>
      <w:r>
        <w:rPr>
          <w:sz w:val="24"/>
        </w:rPr>
        <w:t>or its gravity;</w:t>
      </w:r>
    </w:p>
    <w:p w14:paraId="1E17FBD9" w14:textId="77777777" w:rsidR="00F769AC" w:rsidRDefault="00000000">
      <w:pPr>
        <w:pStyle w:val="ListParagraph"/>
        <w:numPr>
          <w:ilvl w:val="1"/>
          <w:numId w:val="95"/>
        </w:numPr>
        <w:tabs>
          <w:tab w:val="left" w:pos="1550"/>
        </w:tabs>
        <w:ind w:right="111"/>
        <w:jc w:val="both"/>
        <w:rPr>
          <w:sz w:val="24"/>
        </w:rPr>
      </w:pPr>
      <w:r>
        <w:rPr>
          <w:sz w:val="24"/>
        </w:rPr>
        <w:t xml:space="preserve">the use of ‘real-time’ </w:t>
      </w:r>
      <w:r>
        <w:rPr>
          <w:strike/>
          <w:sz w:val="24"/>
        </w:rPr>
        <w:t>remote</w:t>
      </w:r>
      <w:r>
        <w:rPr>
          <w:sz w:val="24"/>
        </w:rPr>
        <w:t xml:space="preserve"> </w:t>
      </w:r>
      <w:r>
        <w:rPr>
          <w:b/>
          <w:sz w:val="24"/>
        </w:rPr>
        <w:t xml:space="preserve">remote </w:t>
      </w:r>
      <w:r>
        <w:rPr>
          <w:sz w:val="24"/>
        </w:rPr>
        <w:t xml:space="preserve">biometric identification systems in publicly accessible spaces </w:t>
      </w:r>
      <w:r>
        <w:rPr>
          <w:b/>
          <w:sz w:val="24"/>
        </w:rPr>
        <w:t xml:space="preserve">by law enforcement authorities or on their behalf </w:t>
      </w:r>
      <w:r>
        <w:rPr>
          <w:sz w:val="24"/>
        </w:rPr>
        <w:t>for the</w:t>
      </w:r>
      <w:r>
        <w:rPr>
          <w:spacing w:val="40"/>
          <w:sz w:val="24"/>
        </w:rPr>
        <w:t xml:space="preserve"> </w:t>
      </w:r>
      <w:r>
        <w:rPr>
          <w:sz w:val="24"/>
        </w:rPr>
        <w:t>purpose of law enforcement, unless and in as far as such use is strictly necessary for one of the following objectives:</w:t>
      </w:r>
    </w:p>
    <w:p w14:paraId="4BDC2927" w14:textId="77777777" w:rsidR="00F769AC" w:rsidRDefault="00000000">
      <w:pPr>
        <w:pStyle w:val="ListParagraph"/>
        <w:numPr>
          <w:ilvl w:val="2"/>
          <w:numId w:val="95"/>
        </w:numPr>
        <w:tabs>
          <w:tab w:val="left" w:pos="2118"/>
        </w:tabs>
        <w:spacing w:before="1"/>
        <w:ind w:left="2117" w:right="110" w:hanging="509"/>
        <w:jc w:val="both"/>
        <w:rPr>
          <w:sz w:val="24"/>
        </w:rPr>
      </w:pPr>
      <w:r>
        <w:rPr>
          <w:sz w:val="24"/>
        </w:rPr>
        <w:t>the targeted search for specific potential victims of crime</w:t>
      </w:r>
      <w:r>
        <w:rPr>
          <w:strike/>
          <w:sz w:val="24"/>
        </w:rPr>
        <w:t>, including missing</w:t>
      </w:r>
      <w:r>
        <w:rPr>
          <w:sz w:val="24"/>
        </w:rPr>
        <w:t xml:space="preserve"> </w:t>
      </w:r>
      <w:r>
        <w:rPr>
          <w:strike/>
          <w:spacing w:val="-2"/>
          <w:sz w:val="24"/>
        </w:rPr>
        <w:t>children</w:t>
      </w:r>
      <w:r>
        <w:rPr>
          <w:spacing w:val="-2"/>
          <w:sz w:val="24"/>
        </w:rPr>
        <w:t>;</w:t>
      </w:r>
    </w:p>
    <w:p w14:paraId="6B47B829" w14:textId="77777777" w:rsidR="00F769AC" w:rsidRDefault="00000000">
      <w:pPr>
        <w:pStyle w:val="ListParagraph"/>
        <w:numPr>
          <w:ilvl w:val="2"/>
          <w:numId w:val="95"/>
        </w:numPr>
        <w:tabs>
          <w:tab w:val="left" w:pos="2118"/>
        </w:tabs>
        <w:spacing w:before="1"/>
        <w:ind w:left="2117" w:right="108"/>
        <w:jc w:val="both"/>
        <w:rPr>
          <w:sz w:val="24"/>
        </w:rPr>
      </w:pPr>
      <w:r>
        <w:rPr>
          <w:sz w:val="24"/>
        </w:rPr>
        <w:t xml:space="preserve">the prevention of a specific </w:t>
      </w:r>
      <w:r>
        <w:rPr>
          <w:b/>
          <w:sz w:val="24"/>
        </w:rPr>
        <w:t xml:space="preserve">and </w:t>
      </w:r>
      <w:r>
        <w:rPr>
          <w:sz w:val="24"/>
        </w:rPr>
        <w:t xml:space="preserve">substantial </w:t>
      </w:r>
      <w:r>
        <w:rPr>
          <w:strike/>
          <w:sz w:val="24"/>
        </w:rPr>
        <w:t>and imminent</w:t>
      </w:r>
      <w:r>
        <w:rPr>
          <w:sz w:val="24"/>
        </w:rPr>
        <w:t xml:space="preserve"> threat to </w:t>
      </w:r>
      <w:r>
        <w:rPr>
          <w:b/>
          <w:sz w:val="24"/>
        </w:rPr>
        <w:t xml:space="preserve">the critical infrastructure, </w:t>
      </w:r>
      <w:r>
        <w:rPr>
          <w:sz w:val="24"/>
        </w:rPr>
        <w:t>life</w:t>
      </w:r>
      <w:r>
        <w:rPr>
          <w:b/>
          <w:sz w:val="24"/>
        </w:rPr>
        <w:t xml:space="preserve">, health </w:t>
      </w:r>
      <w:r>
        <w:rPr>
          <w:sz w:val="24"/>
        </w:rPr>
        <w:t xml:space="preserve">or physical safety of natural persons or </w:t>
      </w:r>
      <w:r>
        <w:rPr>
          <w:b/>
          <w:sz w:val="24"/>
        </w:rPr>
        <w:t xml:space="preserve">the prevention </w:t>
      </w:r>
      <w:r>
        <w:rPr>
          <w:sz w:val="24"/>
        </w:rPr>
        <w:t xml:space="preserve">of </w:t>
      </w:r>
      <w:r>
        <w:rPr>
          <w:strike/>
          <w:sz w:val="24"/>
        </w:rPr>
        <w:t>a</w:t>
      </w:r>
      <w:r>
        <w:rPr>
          <w:sz w:val="24"/>
        </w:rPr>
        <w:t xml:space="preserve"> terrorist attack</w:t>
      </w:r>
      <w:r>
        <w:rPr>
          <w:b/>
          <w:sz w:val="24"/>
        </w:rPr>
        <w:t>s</w:t>
      </w:r>
      <w:r>
        <w:rPr>
          <w:sz w:val="24"/>
        </w:rPr>
        <w:t>;</w:t>
      </w:r>
    </w:p>
    <w:p w14:paraId="3B1B42E7" w14:textId="77777777" w:rsidR="00F769AC" w:rsidRDefault="0056356B">
      <w:pPr>
        <w:pStyle w:val="ListParagraph"/>
        <w:numPr>
          <w:ilvl w:val="2"/>
          <w:numId w:val="95"/>
        </w:numPr>
        <w:tabs>
          <w:tab w:val="left" w:pos="2118"/>
        </w:tabs>
        <w:ind w:left="2117" w:right="108"/>
        <w:jc w:val="both"/>
        <w:rPr>
          <w:sz w:val="24"/>
        </w:rPr>
      </w:pPr>
      <w:r>
        <w:pict w14:anchorId="5C44EC18">
          <v:rect id="docshape178" o:spid="_x0000_s2206" alt="" style="position:absolute;left:0;text-align:left;margin-left:279.65pt;margin-top:8.1pt;width:3pt;height:.6pt;z-index:-17665536;mso-wrap-edited:f;mso-width-percent:0;mso-height-percent:0;mso-position-horizontal-relative:page;mso-width-percent:0;mso-height-percent:0" fillcolor="black" stroked="f">
            <w10:wrap anchorx="page"/>
          </v:rect>
        </w:pict>
      </w:r>
      <w:r w:rsidR="00000000">
        <w:rPr>
          <w:sz w:val="24"/>
        </w:rPr>
        <w:t xml:space="preserve">the </w:t>
      </w:r>
      <w:r w:rsidR="00000000">
        <w:rPr>
          <w:strike/>
          <w:sz w:val="24"/>
        </w:rPr>
        <w:t>detection,</w:t>
      </w:r>
      <w:r w:rsidR="00000000">
        <w:rPr>
          <w:sz w:val="24"/>
        </w:rPr>
        <w:t xml:space="preserve"> localisation, </w:t>
      </w:r>
      <w:r w:rsidR="00000000">
        <w:rPr>
          <w:b/>
          <w:sz w:val="24"/>
        </w:rPr>
        <w:t xml:space="preserve">or </w:t>
      </w:r>
      <w:r w:rsidR="00000000">
        <w:rPr>
          <w:sz w:val="24"/>
        </w:rPr>
        <w:t xml:space="preserve">identification </w:t>
      </w:r>
      <w:r w:rsidR="00000000">
        <w:rPr>
          <w:strike/>
          <w:sz w:val="24"/>
        </w:rPr>
        <w:t>or prosecution</w:t>
      </w:r>
      <w:r w:rsidR="00000000">
        <w:rPr>
          <w:sz w:val="24"/>
        </w:rPr>
        <w:t xml:space="preserve"> of a </w:t>
      </w:r>
      <w:r w:rsidR="00000000">
        <w:rPr>
          <w:b/>
          <w:sz w:val="24"/>
        </w:rPr>
        <w:t xml:space="preserve">natural person for the purposes of conducting a criminal investigation, prosecution or executing a criminal penalty for offences </w:t>
      </w:r>
      <w:r w:rsidR="00000000">
        <w:rPr>
          <w:strike/>
          <w:sz w:val="24"/>
        </w:rPr>
        <w:t>perpetrator</w:t>
      </w:r>
      <w:r w:rsidR="00000000">
        <w:rPr>
          <w:b/>
          <w:sz w:val="24"/>
        </w:rPr>
        <w:t xml:space="preserve">, </w:t>
      </w:r>
      <w:r w:rsidR="00000000">
        <w:rPr>
          <w:strike/>
          <w:sz w:val="24"/>
        </w:rPr>
        <w:t>or</w:t>
      </w:r>
      <w:r w:rsidR="00000000">
        <w:rPr>
          <w:sz w:val="24"/>
        </w:rPr>
        <w:t xml:space="preserve"> </w:t>
      </w:r>
      <w:r w:rsidR="00000000">
        <w:rPr>
          <w:strike/>
          <w:sz w:val="24"/>
        </w:rPr>
        <w:t xml:space="preserve">suspect </w:t>
      </w:r>
      <w:r w:rsidR="00000000">
        <w:rPr>
          <w:b/>
          <w:strike/>
          <w:sz w:val="24"/>
        </w:rPr>
        <w:t>or convict</w:t>
      </w:r>
      <w:r w:rsidR="00000000">
        <w:rPr>
          <w:b/>
          <w:spacing w:val="40"/>
          <w:sz w:val="24"/>
        </w:rPr>
        <w:t xml:space="preserve"> </w:t>
      </w:r>
      <w:r w:rsidR="00000000">
        <w:rPr>
          <w:strike/>
          <w:sz w:val="24"/>
        </w:rPr>
        <w:t>of a criminal offence</w:t>
      </w:r>
      <w:r w:rsidR="00000000">
        <w:rPr>
          <w:sz w:val="24"/>
        </w:rPr>
        <w:t xml:space="preserve"> referred to in Article 2(2) of Council Framework</w:t>
      </w:r>
      <w:r w:rsidR="00000000">
        <w:rPr>
          <w:spacing w:val="80"/>
          <w:sz w:val="24"/>
        </w:rPr>
        <w:t xml:space="preserve"> </w:t>
      </w:r>
      <w:r w:rsidR="00000000">
        <w:rPr>
          <w:sz w:val="24"/>
        </w:rPr>
        <w:t>Decision 2002/584/JHA</w:t>
      </w:r>
      <w:r w:rsidR="00000000">
        <w:rPr>
          <w:sz w:val="24"/>
          <w:vertAlign w:val="superscript"/>
        </w:rPr>
        <w:t>33</w:t>
      </w:r>
      <w:r w:rsidR="00000000">
        <w:rPr>
          <w:sz w:val="24"/>
        </w:rPr>
        <w:t xml:space="preserve"> and punishable in the Member State concerned by a custodial sentence or a detention order for a maximum period of at least three years, </w:t>
      </w:r>
      <w:r w:rsidR="00000000">
        <w:rPr>
          <w:b/>
          <w:sz w:val="24"/>
        </w:rPr>
        <w:t>or</w:t>
      </w:r>
      <w:r w:rsidR="00000000">
        <w:rPr>
          <w:b/>
          <w:spacing w:val="80"/>
          <w:sz w:val="24"/>
        </w:rPr>
        <w:t xml:space="preserve"> </w:t>
      </w:r>
      <w:r w:rsidR="00000000">
        <w:rPr>
          <w:b/>
          <w:sz w:val="24"/>
        </w:rPr>
        <w:t>other specific offences punishable in the Member State</w:t>
      </w:r>
      <w:r w:rsidR="00000000">
        <w:rPr>
          <w:b/>
          <w:spacing w:val="40"/>
          <w:sz w:val="24"/>
        </w:rPr>
        <w:t xml:space="preserve"> </w:t>
      </w:r>
      <w:r w:rsidR="00000000">
        <w:rPr>
          <w:b/>
          <w:sz w:val="24"/>
        </w:rPr>
        <w:t xml:space="preserve">concerned by a custodial sentence or a detention order for a maximum period of at least five years, </w:t>
      </w:r>
      <w:r w:rsidR="00000000">
        <w:rPr>
          <w:sz w:val="24"/>
        </w:rPr>
        <w:t>as determined by the law of that Member State.</w:t>
      </w:r>
    </w:p>
    <w:p w14:paraId="49C63898" w14:textId="77777777" w:rsidR="00F769AC" w:rsidRDefault="00000000">
      <w:pPr>
        <w:pStyle w:val="ListParagraph"/>
        <w:numPr>
          <w:ilvl w:val="0"/>
          <w:numId w:val="95"/>
        </w:numPr>
        <w:tabs>
          <w:tab w:val="left" w:pos="982"/>
          <w:tab w:val="left" w:pos="983"/>
        </w:tabs>
        <w:ind w:right="109"/>
        <w:jc w:val="both"/>
        <w:rPr>
          <w:sz w:val="24"/>
        </w:rPr>
      </w:pPr>
      <w:r>
        <w:rPr>
          <w:sz w:val="24"/>
        </w:rPr>
        <w:t xml:space="preserve">The use of ‘real-time’ </w:t>
      </w:r>
      <w:r>
        <w:rPr>
          <w:strike/>
          <w:sz w:val="24"/>
        </w:rPr>
        <w:t>remote</w:t>
      </w:r>
      <w:r>
        <w:rPr>
          <w:sz w:val="24"/>
        </w:rPr>
        <w:t xml:space="preserve"> </w:t>
      </w:r>
      <w:r>
        <w:rPr>
          <w:b/>
          <w:sz w:val="24"/>
        </w:rPr>
        <w:t xml:space="preserve">remote </w:t>
      </w:r>
      <w:r>
        <w:rPr>
          <w:sz w:val="24"/>
        </w:rPr>
        <w:t>biometric identification systems in publicly accessible spaces for the purpose of law enforcement for any of the objectives referred to</w:t>
      </w:r>
      <w:r>
        <w:rPr>
          <w:spacing w:val="40"/>
          <w:sz w:val="24"/>
        </w:rPr>
        <w:t xml:space="preserve"> </w:t>
      </w:r>
      <w:r>
        <w:rPr>
          <w:sz w:val="24"/>
        </w:rPr>
        <w:t>in paragraph 1 point d) shall take into account the following elements:</w:t>
      </w:r>
    </w:p>
    <w:p w14:paraId="4B73768C" w14:textId="77777777" w:rsidR="00F769AC" w:rsidRDefault="00000000">
      <w:pPr>
        <w:pStyle w:val="ListParagraph"/>
        <w:numPr>
          <w:ilvl w:val="1"/>
          <w:numId w:val="95"/>
        </w:numPr>
        <w:tabs>
          <w:tab w:val="left" w:pos="1550"/>
        </w:tabs>
        <w:ind w:right="116"/>
        <w:jc w:val="both"/>
        <w:rPr>
          <w:sz w:val="24"/>
        </w:rPr>
      </w:pPr>
      <w:r>
        <w:rPr>
          <w:sz w:val="24"/>
        </w:rPr>
        <w:t>the</w:t>
      </w:r>
      <w:r>
        <w:rPr>
          <w:spacing w:val="-2"/>
          <w:sz w:val="24"/>
        </w:rPr>
        <w:t xml:space="preserve"> </w:t>
      </w:r>
      <w:r>
        <w:rPr>
          <w:sz w:val="24"/>
        </w:rPr>
        <w:t>nature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situation</w:t>
      </w:r>
      <w:r>
        <w:rPr>
          <w:spacing w:val="-2"/>
          <w:sz w:val="24"/>
        </w:rPr>
        <w:t xml:space="preserve"> </w:t>
      </w:r>
      <w:r>
        <w:rPr>
          <w:sz w:val="24"/>
        </w:rPr>
        <w:t>giving</w:t>
      </w:r>
      <w:r>
        <w:rPr>
          <w:spacing w:val="-3"/>
          <w:sz w:val="24"/>
        </w:rPr>
        <w:t xml:space="preserve"> </w:t>
      </w:r>
      <w:r>
        <w:rPr>
          <w:sz w:val="24"/>
        </w:rPr>
        <w:t>rise</w:t>
      </w:r>
      <w:r>
        <w:rPr>
          <w:spacing w:val="-3"/>
          <w:sz w:val="24"/>
        </w:rPr>
        <w:t xml:space="preserve"> </w:t>
      </w:r>
      <w:r>
        <w:rPr>
          <w:sz w:val="24"/>
        </w:rPr>
        <w:t>to</w:t>
      </w:r>
      <w:r>
        <w:rPr>
          <w:spacing w:val="-2"/>
          <w:sz w:val="24"/>
        </w:rPr>
        <w:t xml:space="preserve"> </w:t>
      </w:r>
      <w:r>
        <w:rPr>
          <w:sz w:val="24"/>
        </w:rPr>
        <w:t>the</w:t>
      </w:r>
      <w:r>
        <w:rPr>
          <w:spacing w:val="-1"/>
          <w:sz w:val="24"/>
        </w:rPr>
        <w:t xml:space="preserve"> </w:t>
      </w:r>
      <w:r>
        <w:rPr>
          <w:sz w:val="24"/>
        </w:rPr>
        <w:t>possible</w:t>
      </w:r>
      <w:r>
        <w:rPr>
          <w:spacing w:val="-2"/>
          <w:sz w:val="24"/>
        </w:rPr>
        <w:t xml:space="preserve"> </w:t>
      </w:r>
      <w:r>
        <w:rPr>
          <w:sz w:val="24"/>
        </w:rPr>
        <w:t>use,</w:t>
      </w:r>
      <w:r>
        <w:rPr>
          <w:spacing w:val="-2"/>
          <w:sz w:val="24"/>
        </w:rPr>
        <w:t xml:space="preserve"> </w:t>
      </w:r>
      <w:r>
        <w:rPr>
          <w:sz w:val="24"/>
        </w:rPr>
        <w:t>in</w:t>
      </w:r>
      <w:r>
        <w:rPr>
          <w:spacing w:val="-2"/>
          <w:sz w:val="24"/>
        </w:rPr>
        <w:t xml:space="preserve"> </w:t>
      </w:r>
      <w:r>
        <w:rPr>
          <w:sz w:val="24"/>
        </w:rPr>
        <w:t>particular</w:t>
      </w:r>
      <w:r>
        <w:rPr>
          <w:spacing w:val="-2"/>
          <w:sz w:val="24"/>
        </w:rPr>
        <w:t xml:space="preserve"> </w:t>
      </w:r>
      <w:r>
        <w:rPr>
          <w:sz w:val="24"/>
        </w:rPr>
        <w:t>the</w:t>
      </w:r>
      <w:r>
        <w:rPr>
          <w:spacing w:val="-4"/>
          <w:sz w:val="24"/>
        </w:rPr>
        <w:t xml:space="preserve"> </w:t>
      </w:r>
      <w:r>
        <w:rPr>
          <w:sz w:val="24"/>
        </w:rPr>
        <w:t>seriousness, probability and scale of the harm caused in the absence of the use of the system;</w:t>
      </w:r>
    </w:p>
    <w:p w14:paraId="7F900723" w14:textId="77777777" w:rsidR="00F769AC" w:rsidRDefault="00000000">
      <w:pPr>
        <w:pStyle w:val="ListParagraph"/>
        <w:numPr>
          <w:ilvl w:val="1"/>
          <w:numId w:val="95"/>
        </w:numPr>
        <w:tabs>
          <w:tab w:val="left" w:pos="1550"/>
        </w:tabs>
        <w:spacing w:before="1"/>
        <w:ind w:right="117"/>
        <w:jc w:val="both"/>
        <w:rPr>
          <w:sz w:val="24"/>
        </w:rPr>
      </w:pPr>
      <w:r>
        <w:rPr>
          <w:sz w:val="24"/>
        </w:rPr>
        <w:t>the consequences of the use of the system for the rights and freedoms of all persons concerned, in particular the seriousness, probability</w:t>
      </w:r>
      <w:r>
        <w:rPr>
          <w:spacing w:val="-1"/>
          <w:sz w:val="24"/>
        </w:rPr>
        <w:t xml:space="preserve"> </w:t>
      </w:r>
      <w:r>
        <w:rPr>
          <w:sz w:val="24"/>
        </w:rPr>
        <w:t>and scale of those consequences.</w:t>
      </w:r>
    </w:p>
    <w:p w14:paraId="5DF15AC6" w14:textId="77777777" w:rsidR="00F769AC" w:rsidRDefault="00000000">
      <w:pPr>
        <w:pStyle w:val="BodyText"/>
        <w:ind w:left="982" w:right="112"/>
        <w:jc w:val="both"/>
      </w:pPr>
      <w:r>
        <w:t xml:space="preserve">In addition, the use of ‘real-time’ </w:t>
      </w:r>
      <w:r>
        <w:rPr>
          <w:strike/>
        </w:rPr>
        <w:t>remote</w:t>
      </w:r>
      <w:r>
        <w:t xml:space="preserve"> </w:t>
      </w:r>
      <w:r>
        <w:rPr>
          <w:b/>
        </w:rPr>
        <w:t xml:space="preserve">remote </w:t>
      </w:r>
      <w:r>
        <w:t>biometric identification systems in publicly accessible spaces for the purpose of law enforcement for any of the objectives referred</w:t>
      </w:r>
      <w:r>
        <w:rPr>
          <w:spacing w:val="52"/>
          <w:w w:val="150"/>
        </w:rPr>
        <w:t xml:space="preserve"> </w:t>
      </w:r>
      <w:r>
        <w:t>to</w:t>
      </w:r>
      <w:r>
        <w:rPr>
          <w:spacing w:val="51"/>
          <w:w w:val="150"/>
        </w:rPr>
        <w:t xml:space="preserve"> </w:t>
      </w:r>
      <w:r>
        <w:t>in</w:t>
      </w:r>
      <w:r>
        <w:rPr>
          <w:spacing w:val="51"/>
          <w:w w:val="150"/>
        </w:rPr>
        <w:t xml:space="preserve"> </w:t>
      </w:r>
      <w:r>
        <w:t>paragraph</w:t>
      </w:r>
      <w:r>
        <w:rPr>
          <w:spacing w:val="51"/>
          <w:w w:val="150"/>
        </w:rPr>
        <w:t xml:space="preserve"> </w:t>
      </w:r>
      <w:r>
        <w:t>1</w:t>
      </w:r>
      <w:r>
        <w:rPr>
          <w:spacing w:val="50"/>
          <w:w w:val="150"/>
        </w:rPr>
        <w:t xml:space="preserve"> </w:t>
      </w:r>
      <w:r>
        <w:t>point</w:t>
      </w:r>
      <w:r>
        <w:rPr>
          <w:spacing w:val="52"/>
          <w:w w:val="150"/>
        </w:rPr>
        <w:t xml:space="preserve"> </w:t>
      </w:r>
      <w:r>
        <w:t>d)</w:t>
      </w:r>
      <w:r>
        <w:rPr>
          <w:spacing w:val="52"/>
          <w:w w:val="150"/>
        </w:rPr>
        <w:t xml:space="preserve"> </w:t>
      </w:r>
      <w:r>
        <w:t>shall</w:t>
      </w:r>
      <w:r>
        <w:rPr>
          <w:spacing w:val="51"/>
          <w:w w:val="150"/>
        </w:rPr>
        <w:t xml:space="preserve"> </w:t>
      </w:r>
      <w:r>
        <w:t>comply</w:t>
      </w:r>
      <w:r>
        <w:rPr>
          <w:spacing w:val="76"/>
        </w:rPr>
        <w:t xml:space="preserve"> </w:t>
      </w:r>
      <w:r>
        <w:t>with</w:t>
      </w:r>
      <w:r>
        <w:rPr>
          <w:spacing w:val="51"/>
          <w:w w:val="150"/>
        </w:rPr>
        <w:t xml:space="preserve"> </w:t>
      </w:r>
      <w:r>
        <w:t>necessary</w:t>
      </w:r>
      <w:r>
        <w:rPr>
          <w:spacing w:val="78"/>
        </w:rPr>
        <w:t xml:space="preserve"> </w:t>
      </w:r>
      <w:r>
        <w:t>and</w:t>
      </w:r>
      <w:r>
        <w:rPr>
          <w:spacing w:val="51"/>
          <w:w w:val="150"/>
        </w:rPr>
        <w:t xml:space="preserve"> </w:t>
      </w:r>
      <w:r>
        <w:rPr>
          <w:spacing w:val="-2"/>
        </w:rPr>
        <w:t>proportionate</w:t>
      </w:r>
    </w:p>
    <w:p w14:paraId="61327367" w14:textId="77777777" w:rsidR="00F769AC" w:rsidRDefault="0056356B">
      <w:pPr>
        <w:pStyle w:val="BodyText"/>
        <w:spacing w:before="8"/>
        <w:rPr>
          <w:sz w:val="22"/>
        </w:rPr>
      </w:pPr>
      <w:r>
        <w:pict w14:anchorId="4B410006">
          <v:rect id="docshape179" o:spid="_x0000_s2205" alt="" style="position:absolute;margin-left:56.65pt;margin-top:14.25pt;width:144.05pt;height:.6pt;z-index:-15661568;mso-wrap-edited:f;mso-width-percent:0;mso-height-percent:0;mso-wrap-distance-left:0;mso-wrap-distance-right:0;mso-position-horizontal-relative:page;mso-width-percent:0;mso-height-percent:0" fillcolor="black" stroked="f">
            <w10:wrap type="topAndBottom" anchorx="page"/>
          </v:rect>
        </w:pict>
      </w:r>
    </w:p>
    <w:p w14:paraId="23DE8736" w14:textId="77777777" w:rsidR="00F769AC" w:rsidRDefault="00000000">
      <w:pPr>
        <w:pStyle w:val="BodyText"/>
        <w:spacing w:before="77"/>
        <w:ind w:left="982" w:right="111"/>
        <w:jc w:val="both"/>
      </w:pPr>
      <w:r>
        <w:t>safeguards and conditions in relation to the use, in particular as regards the temporal, geographic and personal limitations.</w:t>
      </w:r>
    </w:p>
    <w:p w14:paraId="36DAC918" w14:textId="77777777" w:rsidR="00F769AC" w:rsidRDefault="00000000">
      <w:pPr>
        <w:pStyle w:val="ListParagraph"/>
        <w:numPr>
          <w:ilvl w:val="0"/>
          <w:numId w:val="95"/>
        </w:numPr>
        <w:tabs>
          <w:tab w:val="left" w:pos="982"/>
          <w:tab w:val="left" w:pos="983"/>
        </w:tabs>
        <w:ind w:right="106"/>
        <w:jc w:val="both"/>
        <w:rPr>
          <w:b/>
          <w:sz w:val="24"/>
        </w:rPr>
      </w:pPr>
      <w:r>
        <w:rPr>
          <w:sz w:val="24"/>
        </w:rPr>
        <w:t xml:space="preserve">As regards paragraphs 1, point (d) and 2, each </w:t>
      </w:r>
      <w:r>
        <w:rPr>
          <w:strike/>
          <w:sz w:val="24"/>
        </w:rPr>
        <w:t>individual</w:t>
      </w:r>
      <w:r>
        <w:rPr>
          <w:sz w:val="24"/>
        </w:rPr>
        <w:t xml:space="preserve"> use for the purpose of law enforcement of a ‘real-time’ </w:t>
      </w:r>
      <w:r>
        <w:rPr>
          <w:strike/>
          <w:sz w:val="24"/>
        </w:rPr>
        <w:t>remote</w:t>
      </w:r>
      <w:r>
        <w:rPr>
          <w:sz w:val="24"/>
        </w:rPr>
        <w:t xml:space="preserve"> </w:t>
      </w:r>
      <w:r>
        <w:rPr>
          <w:b/>
          <w:sz w:val="24"/>
        </w:rPr>
        <w:t xml:space="preserve">remote </w:t>
      </w:r>
      <w:r>
        <w:rPr>
          <w:sz w:val="24"/>
        </w:rPr>
        <w:t>biometric identification system in publicly accessible spaces shall be subject to a prior authorisation granted by a judicial authority or by an independent administrative authority</w:t>
      </w:r>
      <w:r>
        <w:rPr>
          <w:spacing w:val="-2"/>
          <w:sz w:val="24"/>
        </w:rPr>
        <w:t xml:space="preserve"> </w:t>
      </w:r>
      <w:r>
        <w:rPr>
          <w:sz w:val="24"/>
        </w:rPr>
        <w:t xml:space="preserve">of the Member State in which the use is to take place, issued upon a reasoned request and in accordance with the detailed rules of national law referred to in paragraph 4. However, in a duly justified situation of urgency, the use of the system may be commenced without an authorisation </w:t>
      </w:r>
      <w:r>
        <w:rPr>
          <w:strike/>
          <w:sz w:val="24"/>
        </w:rPr>
        <w:t>and the authorisation</w:t>
      </w:r>
      <w:r>
        <w:rPr>
          <w:sz w:val="24"/>
        </w:rPr>
        <w:t xml:space="preserve"> </w:t>
      </w:r>
      <w:r>
        <w:rPr>
          <w:strike/>
          <w:sz w:val="24"/>
        </w:rPr>
        <w:t>may be</w:t>
      </w:r>
      <w:r>
        <w:rPr>
          <w:sz w:val="24"/>
        </w:rPr>
        <w:t xml:space="preserve"> </w:t>
      </w:r>
      <w:r>
        <w:rPr>
          <w:strike/>
          <w:sz w:val="24"/>
        </w:rPr>
        <w:t>requested only during or after the use</w:t>
      </w:r>
      <w:r>
        <w:rPr>
          <w:sz w:val="24"/>
        </w:rPr>
        <w:t xml:space="preserve"> </w:t>
      </w:r>
      <w:r>
        <w:rPr>
          <w:b/>
          <w:sz w:val="24"/>
        </w:rPr>
        <w:t xml:space="preserve">provided that, such authorisation shall be requested without undue delay during </w:t>
      </w:r>
      <w:r>
        <w:rPr>
          <w:b/>
          <w:strike/>
          <w:sz w:val="24"/>
        </w:rPr>
        <w:t>its</w:t>
      </w:r>
      <w:r>
        <w:rPr>
          <w:b/>
          <w:sz w:val="24"/>
        </w:rPr>
        <w:t xml:space="preserve"> use of the AI system, and if such authorisation is rejected, its use shall be stopped with immediate effect.</w:t>
      </w:r>
    </w:p>
    <w:p w14:paraId="7028FB23" w14:textId="77777777" w:rsidR="00F769AC" w:rsidRDefault="00000000">
      <w:pPr>
        <w:pStyle w:val="BodyText"/>
        <w:ind w:left="982" w:right="114"/>
        <w:jc w:val="both"/>
      </w:pPr>
      <w:r>
        <w:t>The competent judicial or administrative authority shall only grant the authorisation where it is satisfied, based on objective evidence or clear indications presented to it, that the use</w:t>
      </w:r>
      <w:r>
        <w:rPr>
          <w:spacing w:val="40"/>
        </w:rPr>
        <w:t xml:space="preserve"> </w:t>
      </w:r>
      <w:r>
        <w:lastRenderedPageBreak/>
        <w:t xml:space="preserve">of the ‘real-time’ </w:t>
      </w:r>
      <w:r>
        <w:rPr>
          <w:strike/>
        </w:rPr>
        <w:t>remote</w:t>
      </w:r>
      <w:r>
        <w:t xml:space="preserve"> </w:t>
      </w:r>
      <w:r>
        <w:rPr>
          <w:b/>
        </w:rPr>
        <w:t xml:space="preserve">remote </w:t>
      </w:r>
      <w:r>
        <w:t>biometric identification system at issue is necessary for and proportionate to achieving one of the objectives specified in paragraph 1, point (d), as identified in the request. In deciding on the request, the competent judicial or</w:t>
      </w:r>
      <w:r>
        <w:rPr>
          <w:spacing w:val="40"/>
        </w:rPr>
        <w:t xml:space="preserve"> </w:t>
      </w:r>
      <w:r>
        <w:t>administrative authority shall take into account the elements referred to in paragraph 2.</w:t>
      </w:r>
    </w:p>
    <w:p w14:paraId="39281F96" w14:textId="77777777" w:rsidR="00F769AC" w:rsidRDefault="00000000">
      <w:pPr>
        <w:pStyle w:val="ListParagraph"/>
        <w:numPr>
          <w:ilvl w:val="0"/>
          <w:numId w:val="95"/>
        </w:numPr>
        <w:tabs>
          <w:tab w:val="left" w:pos="982"/>
          <w:tab w:val="left" w:pos="983"/>
        </w:tabs>
        <w:ind w:right="112"/>
        <w:jc w:val="both"/>
        <w:rPr>
          <w:sz w:val="24"/>
        </w:rPr>
      </w:pPr>
      <w:r>
        <w:rPr>
          <w:sz w:val="24"/>
        </w:rPr>
        <w:t>A Member State may</w:t>
      </w:r>
      <w:r>
        <w:rPr>
          <w:spacing w:val="-1"/>
          <w:sz w:val="24"/>
        </w:rPr>
        <w:t xml:space="preserve"> </w:t>
      </w:r>
      <w:r>
        <w:rPr>
          <w:sz w:val="24"/>
        </w:rPr>
        <w:t>decide to provide for the possibility</w:t>
      </w:r>
      <w:r>
        <w:rPr>
          <w:spacing w:val="-3"/>
          <w:sz w:val="24"/>
        </w:rPr>
        <w:t xml:space="preserve"> </w:t>
      </w:r>
      <w:r>
        <w:rPr>
          <w:sz w:val="24"/>
        </w:rPr>
        <w:t>to fully</w:t>
      </w:r>
      <w:r>
        <w:rPr>
          <w:spacing w:val="-1"/>
          <w:sz w:val="24"/>
        </w:rPr>
        <w:t xml:space="preserve"> </w:t>
      </w:r>
      <w:r>
        <w:rPr>
          <w:sz w:val="24"/>
        </w:rPr>
        <w:t xml:space="preserve">or partially authorise the use of ‘real-time’ </w:t>
      </w:r>
      <w:r>
        <w:rPr>
          <w:strike/>
          <w:sz w:val="24"/>
        </w:rPr>
        <w:t>remote</w:t>
      </w:r>
      <w:r>
        <w:rPr>
          <w:sz w:val="24"/>
        </w:rPr>
        <w:t xml:space="preserve"> </w:t>
      </w:r>
      <w:r>
        <w:rPr>
          <w:b/>
          <w:sz w:val="24"/>
        </w:rPr>
        <w:t xml:space="preserve">remote </w:t>
      </w:r>
      <w:r>
        <w:rPr>
          <w:sz w:val="24"/>
        </w:rPr>
        <w:t>biometric identification systems in publicly accessible spaces for the purpose of law enforcement within the limits and under the conditions listed in paragraphs 1, point (d), 2 and 3. That Member State shall lay down in its national law</w:t>
      </w:r>
      <w:r>
        <w:rPr>
          <w:spacing w:val="40"/>
          <w:sz w:val="24"/>
        </w:rPr>
        <w:t xml:space="preserve"> </w:t>
      </w:r>
      <w:r>
        <w:rPr>
          <w:sz w:val="24"/>
        </w:rPr>
        <w:t>the</w:t>
      </w:r>
      <w:r>
        <w:rPr>
          <w:spacing w:val="-1"/>
          <w:sz w:val="24"/>
        </w:rPr>
        <w:t xml:space="preserve"> </w:t>
      </w:r>
      <w:r>
        <w:rPr>
          <w:sz w:val="24"/>
        </w:rPr>
        <w:t>necessary</w:t>
      </w:r>
      <w:r>
        <w:rPr>
          <w:spacing w:val="-3"/>
          <w:sz w:val="24"/>
        </w:rPr>
        <w:t xml:space="preserve"> </w:t>
      </w:r>
      <w:r>
        <w:rPr>
          <w:sz w:val="24"/>
        </w:rPr>
        <w:t>detailed rules for the</w:t>
      </w:r>
      <w:r>
        <w:rPr>
          <w:spacing w:val="-1"/>
          <w:sz w:val="24"/>
        </w:rPr>
        <w:t xml:space="preserve"> </w:t>
      </w:r>
      <w:r>
        <w:rPr>
          <w:sz w:val="24"/>
        </w:rPr>
        <w:t xml:space="preserve">request, issuance and exercise of, as well as supervision </w:t>
      </w:r>
      <w:r>
        <w:rPr>
          <w:b/>
          <w:sz w:val="24"/>
        </w:rPr>
        <w:t xml:space="preserve">and reporting </w:t>
      </w:r>
      <w:r>
        <w:rPr>
          <w:sz w:val="24"/>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14:paraId="53508E57" w14:textId="77777777" w:rsidR="00F769AC" w:rsidRDefault="00F769AC">
      <w:pPr>
        <w:pStyle w:val="BodyText"/>
        <w:spacing w:before="3"/>
        <w:rPr>
          <w:sz w:val="21"/>
        </w:rPr>
      </w:pPr>
    </w:p>
    <w:p w14:paraId="54717912" w14:textId="77777777" w:rsidR="00F769AC" w:rsidRDefault="0056356B">
      <w:pPr>
        <w:spacing w:before="1"/>
        <w:ind w:left="982" w:right="110" w:hanging="851"/>
        <w:jc w:val="both"/>
        <w:rPr>
          <w:b/>
          <w:sz w:val="24"/>
        </w:rPr>
      </w:pPr>
      <w:r>
        <w:pict w14:anchorId="0CDD2E42">
          <v:rect id="docshape180" o:spid="_x0000_s2204" alt="" style="position:absolute;left:0;text-align:left;margin-left:99.15pt;margin-top:8.15pt;width:439.5pt;height:.6pt;z-index:-17665024;mso-wrap-edited:f;mso-width-percent:0;mso-height-percent:0;mso-position-horizontal-relative:page;mso-width-percent:0;mso-height-percent:0" fillcolor="black" stroked="f">
            <w10:wrap anchorx="page"/>
          </v:rect>
        </w:pict>
      </w:r>
      <w:r>
        <w:pict w14:anchorId="0519B8C5">
          <v:rect id="docshape181" o:spid="_x0000_s2203" alt="" style="position:absolute;left:0;text-align:left;margin-left:99.15pt;margin-top:21.95pt;width:439.5pt;height:.6pt;z-index:-17664512;mso-wrap-edited:f;mso-width-percent:0;mso-height-percent:0;mso-position-horizontal-relative:page;mso-width-percent:0;mso-height-percent:0" fillcolor="black" stroked="f">
            <w10:wrap anchorx="page"/>
          </v:rect>
        </w:pict>
      </w:r>
      <w:r>
        <w:pict w14:anchorId="05D5EE4C">
          <v:rect id="docshape182" o:spid="_x0000_s2202" alt="" style="position:absolute;left:0;text-align:left;margin-left:99.15pt;margin-top:35.75pt;width:439.5pt;height:.6pt;z-index:-17664000;mso-wrap-edited:f;mso-width-percent:0;mso-height-percent:0;mso-position-horizontal-relative:page;mso-width-percent:0;mso-height-percent:0" fillcolor="black" stroked="f">
            <w10:wrap anchorx="page"/>
          </v:rect>
        </w:pict>
      </w:r>
      <w:r>
        <w:pict w14:anchorId="203B5BE5">
          <v:rect id="docshape183" o:spid="_x0000_s2201" alt="" style="position:absolute;left:0;text-align:left;margin-left:99.15pt;margin-top:63.35pt;width:439.5pt;height:.6pt;z-index:-17663488;mso-wrap-edited:f;mso-width-percent:0;mso-height-percent:0;mso-position-horizontal-relative:page;mso-width-percent:0;mso-height-percent:0" fillcolor="black" stroked="f">
            <w10:wrap anchorx="page"/>
          </v:rect>
        </w:pict>
      </w:r>
      <w:r>
        <w:pict w14:anchorId="7FF1E6DF">
          <v:rect id="docshape184" o:spid="_x0000_s2200" alt="" style="position:absolute;left:0;text-align:left;margin-left:99.15pt;margin-top:77.15pt;width:439.5pt;height:.6pt;z-index:-17662976;mso-wrap-edited:f;mso-width-percent:0;mso-height-percent:0;mso-position-horizontal-relative:page;mso-width-percent:0;mso-height-percent:0" fillcolor="black" stroked="f">
            <w10:wrap anchorx="page"/>
          </v:rect>
        </w:pict>
      </w:r>
      <w:r>
        <w:pict w14:anchorId="01D22449">
          <v:rect id="docshape185" o:spid="_x0000_s2199" alt="" style="position:absolute;left:0;text-align:left;margin-left:99.15pt;margin-top:90.95pt;width:439.5pt;height:.6pt;z-index:-17662464;mso-wrap-edited:f;mso-width-percent:0;mso-height-percent:0;mso-position-horizontal-relative:page;mso-width-percent:0;mso-height-percent:0" fillcolor="black" stroked="f">
            <w10:wrap anchorx="page"/>
          </v:rect>
        </w:pict>
      </w:r>
      <w:r w:rsidR="00000000">
        <w:rPr>
          <w:b/>
          <w:sz w:val="24"/>
        </w:rPr>
        <w:t>4a.</w:t>
      </w:r>
      <w:r w:rsidR="00000000">
        <w:rPr>
          <w:b/>
          <w:spacing w:val="80"/>
          <w:sz w:val="24"/>
        </w:rPr>
        <w:t xml:space="preserve">  </w:t>
      </w:r>
      <w:r w:rsidR="00000000">
        <w:rPr>
          <w:b/>
          <w:sz w:val="24"/>
        </w:rPr>
        <w:t xml:space="preserve">The prohibition mentioned in Article 5(1)(d) shall not apply to situations where the person refuses or is not a capacity to disclose his or her identity in front of the law enforcement authority in publicly accessible spaces when that authority is authorised </w:t>
      </w:r>
      <w:r w:rsidR="00000000">
        <w:rPr>
          <w:b/>
          <w:strike/>
          <w:sz w:val="24"/>
        </w:rPr>
        <w:t>by Union or national law to carry out such identity checks.</w:t>
      </w:r>
      <w:r w:rsidR="00000000">
        <w:rPr>
          <w:b/>
          <w:sz w:val="24"/>
        </w:rPr>
        <w:t xml:space="preserve"> </w:t>
      </w:r>
      <w:r w:rsidR="00000000">
        <w:rPr>
          <w:b/>
          <w:strike/>
          <w:sz w:val="24"/>
        </w:rPr>
        <w:t>The prohibition</w:t>
      </w:r>
      <w:r w:rsidR="00000000">
        <w:rPr>
          <w:b/>
          <w:spacing w:val="40"/>
          <w:sz w:val="24"/>
        </w:rPr>
        <w:t xml:space="preserve"> </w:t>
      </w:r>
      <w:r w:rsidR="00000000">
        <w:rPr>
          <w:b/>
          <w:sz w:val="24"/>
        </w:rPr>
        <w:t>mentioned in Article</w:t>
      </w:r>
      <w:r w:rsidR="00000000">
        <w:rPr>
          <w:b/>
          <w:spacing w:val="-1"/>
          <w:sz w:val="24"/>
        </w:rPr>
        <w:t xml:space="preserve"> </w:t>
      </w:r>
      <w:r w:rsidR="00000000">
        <w:rPr>
          <w:b/>
          <w:sz w:val="24"/>
        </w:rPr>
        <w:t>5(1)(d)</w:t>
      </w:r>
      <w:r w:rsidR="00000000">
        <w:rPr>
          <w:b/>
          <w:spacing w:val="-1"/>
          <w:sz w:val="24"/>
        </w:rPr>
        <w:t xml:space="preserve"> </w:t>
      </w:r>
      <w:r w:rsidR="00000000">
        <w:rPr>
          <w:b/>
          <w:sz w:val="24"/>
        </w:rPr>
        <w:t>is without</w:t>
      </w:r>
      <w:r w:rsidR="00000000">
        <w:rPr>
          <w:b/>
          <w:spacing w:val="-2"/>
          <w:sz w:val="24"/>
        </w:rPr>
        <w:t xml:space="preserve"> </w:t>
      </w:r>
      <w:r w:rsidR="00000000">
        <w:rPr>
          <w:b/>
          <w:sz w:val="24"/>
        </w:rPr>
        <w:t>prejudice</w:t>
      </w:r>
      <w:r w:rsidR="00000000">
        <w:rPr>
          <w:b/>
          <w:spacing w:val="-1"/>
          <w:sz w:val="24"/>
        </w:rPr>
        <w:t xml:space="preserve"> </w:t>
      </w:r>
      <w:r w:rsidR="00000000">
        <w:rPr>
          <w:b/>
          <w:sz w:val="24"/>
        </w:rPr>
        <w:t>to</w:t>
      </w:r>
      <w:r w:rsidR="00000000">
        <w:rPr>
          <w:b/>
          <w:spacing w:val="-1"/>
          <w:sz w:val="24"/>
        </w:rPr>
        <w:t xml:space="preserve"> </w:t>
      </w:r>
      <w:r w:rsidR="00000000">
        <w:rPr>
          <w:b/>
          <w:sz w:val="24"/>
        </w:rPr>
        <w:t>the</w:t>
      </w:r>
      <w:r w:rsidR="00000000">
        <w:rPr>
          <w:b/>
          <w:spacing w:val="-1"/>
          <w:sz w:val="24"/>
        </w:rPr>
        <w:t xml:space="preserve"> </w:t>
      </w:r>
      <w:r w:rsidR="00000000">
        <w:rPr>
          <w:b/>
          <w:sz w:val="24"/>
        </w:rPr>
        <w:t>use</w:t>
      </w:r>
      <w:r w:rsidR="00000000">
        <w:rPr>
          <w:b/>
          <w:spacing w:val="-1"/>
          <w:sz w:val="24"/>
        </w:rPr>
        <w:t xml:space="preserve"> </w:t>
      </w:r>
      <w:r w:rsidR="00000000">
        <w:rPr>
          <w:b/>
          <w:sz w:val="24"/>
        </w:rPr>
        <w:t>of information systems</w:t>
      </w:r>
      <w:r w:rsidR="00000000">
        <w:rPr>
          <w:b/>
          <w:spacing w:val="40"/>
          <w:sz w:val="24"/>
        </w:rPr>
        <w:t xml:space="preserve"> </w:t>
      </w:r>
      <w:r w:rsidR="00000000">
        <w:rPr>
          <w:b/>
          <w:sz w:val="24"/>
        </w:rPr>
        <w:t xml:space="preserve">by law enforcement, migration or asylum authorities of systems referred to in annex IX where these authorities are authorized by Union or national law to carry out identity </w:t>
      </w:r>
      <w:r w:rsidR="00000000">
        <w:rPr>
          <w:b/>
          <w:strike/>
          <w:spacing w:val="-2"/>
          <w:sz w:val="24"/>
        </w:rPr>
        <w:t>checks.</w:t>
      </w:r>
    </w:p>
    <w:p w14:paraId="203E7CBC" w14:textId="77777777" w:rsidR="00F769AC" w:rsidRDefault="00F769AC">
      <w:pPr>
        <w:jc w:val="both"/>
        <w:rPr>
          <w:sz w:val="24"/>
        </w:rPr>
        <w:sectPr w:rsidR="00F769AC">
          <w:pgSz w:w="11910" w:h="16840"/>
          <w:pgMar w:top="940" w:right="1020" w:bottom="1320" w:left="1000" w:header="0" w:footer="1130" w:gutter="0"/>
          <w:cols w:space="720"/>
        </w:sectPr>
      </w:pPr>
    </w:p>
    <w:p w14:paraId="1843FFEE" w14:textId="77777777" w:rsidR="00F769AC" w:rsidRDefault="00000000">
      <w:pPr>
        <w:pStyle w:val="Heading1"/>
        <w:spacing w:before="74"/>
        <w:ind w:right="118"/>
      </w:pPr>
      <w:r>
        <w:lastRenderedPageBreak/>
        <w:t>TITLE</w:t>
      </w:r>
      <w:r>
        <w:rPr>
          <w:spacing w:val="-18"/>
        </w:rPr>
        <w:t xml:space="preserve"> </w:t>
      </w:r>
      <w:r>
        <w:rPr>
          <w:spacing w:val="-5"/>
        </w:rPr>
        <w:t>III</w:t>
      </w:r>
    </w:p>
    <w:p w14:paraId="03BE19D1" w14:textId="77777777" w:rsidR="00F769AC" w:rsidRDefault="00F769AC">
      <w:pPr>
        <w:pStyle w:val="BodyText"/>
        <w:spacing w:before="10"/>
        <w:rPr>
          <w:b/>
          <w:sz w:val="41"/>
        </w:rPr>
      </w:pPr>
    </w:p>
    <w:p w14:paraId="2EF11DED" w14:textId="77777777" w:rsidR="00F769AC" w:rsidRDefault="00000000">
      <w:pPr>
        <w:spacing w:line="597" w:lineRule="auto"/>
        <w:ind w:left="331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7315CD02" w14:textId="77777777" w:rsidR="00F769AC" w:rsidRDefault="00000000">
      <w:pPr>
        <w:pStyle w:val="Heading1"/>
        <w:spacing w:line="322" w:lineRule="exact"/>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2666C39C" w14:textId="77777777" w:rsidR="00F769AC" w:rsidRDefault="00F769AC">
      <w:pPr>
        <w:pStyle w:val="BodyText"/>
        <w:rPr>
          <w:b/>
          <w:sz w:val="30"/>
        </w:rPr>
      </w:pPr>
    </w:p>
    <w:p w14:paraId="4F6AF124" w14:textId="77777777" w:rsidR="00F769AC" w:rsidRDefault="00F769AC">
      <w:pPr>
        <w:pStyle w:val="BodyText"/>
        <w:spacing w:before="4"/>
        <w:rPr>
          <w:b/>
          <w:sz w:val="32"/>
        </w:rPr>
      </w:pPr>
    </w:p>
    <w:p w14:paraId="54B1D821" w14:textId="77777777" w:rsidR="00F769AC" w:rsidRDefault="00000000">
      <w:pPr>
        <w:ind w:left="138" w:right="121"/>
        <w:jc w:val="center"/>
        <w:rPr>
          <w:i/>
          <w:sz w:val="24"/>
        </w:rPr>
      </w:pPr>
      <w:r>
        <w:rPr>
          <w:i/>
          <w:sz w:val="24"/>
        </w:rPr>
        <w:t>Article</w:t>
      </w:r>
      <w:r>
        <w:rPr>
          <w:i/>
          <w:spacing w:val="-1"/>
          <w:sz w:val="24"/>
        </w:rPr>
        <w:t xml:space="preserve"> </w:t>
      </w:r>
      <w:r>
        <w:rPr>
          <w:i/>
          <w:spacing w:val="-10"/>
          <w:sz w:val="24"/>
        </w:rPr>
        <w:t>6</w:t>
      </w:r>
    </w:p>
    <w:p w14:paraId="45BD52F6" w14:textId="77777777" w:rsidR="00F769AC" w:rsidRDefault="00000000">
      <w:pPr>
        <w:ind w:left="137" w:right="121"/>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153DE03E" w14:textId="77777777" w:rsidR="00F769AC" w:rsidRDefault="00000000">
      <w:pPr>
        <w:pStyle w:val="ListParagraph"/>
        <w:numPr>
          <w:ilvl w:val="0"/>
          <w:numId w:val="94"/>
        </w:numPr>
        <w:tabs>
          <w:tab w:val="left" w:pos="982"/>
          <w:tab w:val="left" w:pos="983"/>
        </w:tabs>
        <w:ind w:right="116"/>
        <w:jc w:val="both"/>
        <w:rPr>
          <w:sz w:val="24"/>
        </w:rPr>
      </w:pPr>
      <w:r>
        <w:rPr>
          <w:strike/>
          <w:sz w:val="24"/>
        </w:rPr>
        <w:t>Irrespective of whether an AI system is placed on the market or put into service</w:t>
      </w:r>
      <w:r>
        <w:rPr>
          <w:sz w:val="24"/>
        </w:rPr>
        <w:t xml:space="preserve"> </w:t>
      </w:r>
      <w:r>
        <w:rPr>
          <w:strike/>
          <w:sz w:val="24"/>
        </w:rPr>
        <w:t>independently from the products referred to in points (a) and (b), that AI system shall be</w:t>
      </w:r>
      <w:r>
        <w:rPr>
          <w:sz w:val="24"/>
        </w:rPr>
        <w:t xml:space="preserve"> </w:t>
      </w:r>
      <w:r>
        <w:rPr>
          <w:strike/>
          <w:sz w:val="24"/>
        </w:rPr>
        <w:t>considered high-risk where both of the following conditions are fulfilled:</w:t>
      </w:r>
    </w:p>
    <w:p w14:paraId="358CEB50" w14:textId="77777777" w:rsidR="00F769AC" w:rsidRDefault="00000000">
      <w:pPr>
        <w:pStyle w:val="ListParagraph"/>
        <w:numPr>
          <w:ilvl w:val="1"/>
          <w:numId w:val="94"/>
        </w:numPr>
        <w:tabs>
          <w:tab w:val="left" w:pos="1550"/>
        </w:tabs>
        <w:ind w:right="121"/>
        <w:jc w:val="both"/>
        <w:rPr>
          <w:sz w:val="24"/>
        </w:rPr>
      </w:pPr>
      <w:r>
        <w:rPr>
          <w:strike/>
          <w:sz w:val="24"/>
        </w:rPr>
        <w:t>the AI system is intended to be used as a safety</w:t>
      </w:r>
      <w:r>
        <w:rPr>
          <w:strike/>
          <w:spacing w:val="-2"/>
          <w:sz w:val="24"/>
        </w:rPr>
        <w:t xml:space="preserve"> </w:t>
      </w:r>
      <w:r>
        <w:rPr>
          <w:strike/>
          <w:sz w:val="24"/>
        </w:rPr>
        <w:t>component of a product, or is itself a</w:t>
      </w:r>
      <w:r>
        <w:rPr>
          <w:sz w:val="24"/>
        </w:rPr>
        <w:t xml:space="preserve"> </w:t>
      </w:r>
      <w:r>
        <w:rPr>
          <w:strike/>
          <w:sz w:val="24"/>
        </w:rPr>
        <w:t>product, covered by the Union harmonisation legislation listed in Annex II;</w:t>
      </w:r>
    </w:p>
    <w:p w14:paraId="0DEE9E28" w14:textId="77777777" w:rsidR="00F769AC" w:rsidRDefault="00000000">
      <w:pPr>
        <w:pStyle w:val="ListParagraph"/>
        <w:numPr>
          <w:ilvl w:val="1"/>
          <w:numId w:val="94"/>
        </w:numPr>
        <w:tabs>
          <w:tab w:val="left" w:pos="1550"/>
        </w:tabs>
        <w:spacing w:before="1"/>
        <w:ind w:right="116"/>
        <w:jc w:val="both"/>
        <w:rPr>
          <w:sz w:val="24"/>
        </w:rPr>
      </w:pPr>
      <w:r>
        <w:rPr>
          <w:strike/>
          <w:sz w:val="24"/>
        </w:rPr>
        <w:t>the product whose safety component is the AI system, or the AI system itself as a</w:t>
      </w:r>
      <w:r>
        <w:rPr>
          <w:sz w:val="24"/>
        </w:rPr>
        <w:t xml:space="preserve"> </w:t>
      </w:r>
      <w:r>
        <w:rPr>
          <w:strike/>
          <w:sz w:val="24"/>
        </w:rPr>
        <w:t>product, is required to undergo a third-party conformity assessment with a view to</w:t>
      </w:r>
      <w:r>
        <w:rPr>
          <w:spacing w:val="40"/>
          <w:sz w:val="24"/>
        </w:rPr>
        <w:t xml:space="preserve"> </w:t>
      </w:r>
      <w:r>
        <w:rPr>
          <w:strike/>
          <w:sz w:val="24"/>
        </w:rPr>
        <w:t>the placing on the market or putting into service of that product pursuant to the</w:t>
      </w:r>
      <w:r>
        <w:rPr>
          <w:spacing w:val="40"/>
          <w:sz w:val="24"/>
        </w:rPr>
        <w:t xml:space="preserve"> </w:t>
      </w:r>
      <w:r>
        <w:rPr>
          <w:strike/>
          <w:sz w:val="24"/>
        </w:rPr>
        <w:t>Union harmonisation legislation listed in Annex II.</w:t>
      </w:r>
    </w:p>
    <w:p w14:paraId="33C55C17" w14:textId="77777777" w:rsidR="00F769AC" w:rsidRDefault="00000000">
      <w:pPr>
        <w:pStyle w:val="ListParagraph"/>
        <w:numPr>
          <w:ilvl w:val="0"/>
          <w:numId w:val="94"/>
        </w:numPr>
        <w:tabs>
          <w:tab w:val="left" w:pos="982"/>
          <w:tab w:val="left" w:pos="983"/>
        </w:tabs>
        <w:ind w:right="115"/>
        <w:jc w:val="both"/>
        <w:rPr>
          <w:sz w:val="24"/>
        </w:rPr>
      </w:pPr>
      <w:r>
        <w:rPr>
          <w:strike/>
          <w:sz w:val="24"/>
        </w:rPr>
        <w:t>In addition to the high-risk AI</w:t>
      </w:r>
      <w:r>
        <w:rPr>
          <w:strike/>
          <w:spacing w:val="-3"/>
          <w:sz w:val="24"/>
        </w:rPr>
        <w:t xml:space="preserve"> </w:t>
      </w:r>
      <w:r>
        <w:rPr>
          <w:strike/>
          <w:sz w:val="24"/>
        </w:rPr>
        <w:t>systems referred to in paragraph 1, AI</w:t>
      </w:r>
      <w:r>
        <w:rPr>
          <w:strike/>
          <w:spacing w:val="-1"/>
          <w:sz w:val="24"/>
        </w:rPr>
        <w:t xml:space="preserve"> </w:t>
      </w:r>
      <w:r>
        <w:rPr>
          <w:strike/>
          <w:sz w:val="24"/>
        </w:rPr>
        <w:t>systems referred to in</w:t>
      </w:r>
      <w:r>
        <w:rPr>
          <w:sz w:val="24"/>
        </w:rPr>
        <w:t xml:space="preserve"> </w:t>
      </w:r>
      <w:r>
        <w:rPr>
          <w:strike/>
          <w:sz w:val="24"/>
        </w:rPr>
        <w:t>Annex III shall also be considered high-risk.</w:t>
      </w:r>
    </w:p>
    <w:p w14:paraId="58857AB7" w14:textId="77777777" w:rsidR="00F769AC" w:rsidRDefault="00000000">
      <w:pPr>
        <w:pStyle w:val="ListParagraph"/>
        <w:numPr>
          <w:ilvl w:val="0"/>
          <w:numId w:val="93"/>
        </w:numPr>
        <w:tabs>
          <w:tab w:val="left" w:pos="982"/>
          <w:tab w:val="left" w:pos="983"/>
        </w:tabs>
        <w:spacing w:line="242" w:lineRule="auto"/>
        <w:ind w:right="108"/>
        <w:jc w:val="both"/>
        <w:rPr>
          <w:b/>
          <w:sz w:val="24"/>
        </w:rPr>
      </w:pPr>
      <w:r>
        <w:rPr>
          <w:b/>
          <w:sz w:val="24"/>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14:paraId="13C1B219" w14:textId="77777777" w:rsidR="00F769AC" w:rsidRDefault="00000000">
      <w:pPr>
        <w:pStyle w:val="ListParagraph"/>
        <w:numPr>
          <w:ilvl w:val="0"/>
          <w:numId w:val="93"/>
        </w:numPr>
        <w:tabs>
          <w:tab w:val="left" w:pos="982"/>
          <w:tab w:val="left" w:pos="983"/>
        </w:tabs>
        <w:spacing w:before="229"/>
        <w:ind w:right="115"/>
        <w:jc w:val="both"/>
        <w:rPr>
          <w:b/>
          <w:sz w:val="24"/>
        </w:rPr>
      </w:pPr>
      <w:r>
        <w:rPr>
          <w:b/>
          <w:sz w:val="24"/>
        </w:rPr>
        <w:t>An AI system intended to be used as a safety component of a product covered by the legislation referred to in paragraph 1 shall be considered as high risk if it is required to undergo a third-party conformity assessment with a view to the placing on the market or putting into service of that product pursuant to above mentioned legislation. This provision shall apply irrespective of whether the AI system is placed on the market or put into service independently from the product.</w:t>
      </w:r>
    </w:p>
    <w:p w14:paraId="3415F9A5" w14:textId="77777777" w:rsidR="00F769AC" w:rsidRDefault="00000000">
      <w:pPr>
        <w:pStyle w:val="ListParagraph"/>
        <w:numPr>
          <w:ilvl w:val="0"/>
          <w:numId w:val="93"/>
        </w:numPr>
        <w:tabs>
          <w:tab w:val="left" w:pos="982"/>
          <w:tab w:val="left" w:pos="983"/>
        </w:tabs>
        <w:spacing w:line="244" w:lineRule="auto"/>
        <w:ind w:right="111"/>
        <w:jc w:val="both"/>
        <w:rPr>
          <w:b/>
          <w:sz w:val="24"/>
        </w:rPr>
      </w:pPr>
      <w:r>
        <w:rPr>
          <w:b/>
          <w:sz w:val="24"/>
        </w:rPr>
        <w:t xml:space="preserve">AI systems referred to in Annex III shall be considered high-risk </w:t>
      </w:r>
      <w:r>
        <w:rPr>
          <w:b/>
          <w:strike/>
          <w:sz w:val="24"/>
        </w:rPr>
        <w:t>if</w:t>
      </w:r>
      <w:r>
        <w:rPr>
          <w:b/>
          <w:sz w:val="24"/>
        </w:rPr>
        <w:t xml:space="preserve"> unless </w:t>
      </w:r>
      <w:r>
        <w:rPr>
          <w:b/>
          <w:strike/>
          <w:sz w:val="24"/>
        </w:rPr>
        <w:t>in any of</w:t>
      </w:r>
      <w:r>
        <w:rPr>
          <w:b/>
          <w:sz w:val="24"/>
        </w:rPr>
        <w:t xml:space="preserve"> </w:t>
      </w:r>
      <w:r>
        <w:rPr>
          <w:b/>
          <w:strike/>
          <w:sz w:val="24"/>
        </w:rPr>
        <w:t>the following cases:</w:t>
      </w:r>
    </w:p>
    <w:p w14:paraId="710C0E93" w14:textId="77777777" w:rsidR="00F769AC" w:rsidRDefault="00000000">
      <w:pPr>
        <w:pStyle w:val="ListParagraph"/>
        <w:numPr>
          <w:ilvl w:val="1"/>
          <w:numId w:val="93"/>
        </w:numPr>
        <w:tabs>
          <w:tab w:val="left" w:pos="1370"/>
        </w:tabs>
        <w:ind w:right="120" w:firstLine="0"/>
        <w:rPr>
          <w:b/>
          <w:sz w:val="24"/>
        </w:rPr>
      </w:pPr>
      <w:r>
        <w:rPr>
          <w:b/>
          <w:strike/>
          <w:sz w:val="24"/>
        </w:rPr>
        <w:t>the</w:t>
      </w:r>
      <w:r>
        <w:rPr>
          <w:b/>
          <w:strike/>
          <w:spacing w:val="40"/>
          <w:sz w:val="24"/>
        </w:rPr>
        <w:t xml:space="preserve"> </w:t>
      </w:r>
      <w:r>
        <w:rPr>
          <w:b/>
          <w:strike/>
          <w:sz w:val="24"/>
        </w:rPr>
        <w:t>output</w:t>
      </w:r>
      <w:r>
        <w:rPr>
          <w:b/>
          <w:strike/>
          <w:spacing w:val="40"/>
          <w:sz w:val="24"/>
        </w:rPr>
        <w:t xml:space="preserve"> </w:t>
      </w:r>
      <w:r>
        <w:rPr>
          <w:b/>
          <w:strike/>
          <w:sz w:val="24"/>
        </w:rPr>
        <w:t>of</w:t>
      </w:r>
      <w:r>
        <w:rPr>
          <w:b/>
          <w:strike/>
          <w:spacing w:val="40"/>
          <w:sz w:val="24"/>
        </w:rPr>
        <w:t xml:space="preserve"> </w:t>
      </w:r>
      <w:r>
        <w:rPr>
          <w:b/>
          <w:strike/>
          <w:sz w:val="24"/>
        </w:rPr>
        <w:t>the</w:t>
      </w:r>
      <w:r>
        <w:rPr>
          <w:b/>
          <w:strike/>
          <w:spacing w:val="40"/>
          <w:sz w:val="24"/>
        </w:rPr>
        <w:t xml:space="preserve"> </w:t>
      </w:r>
      <w:r>
        <w:rPr>
          <w:b/>
          <w:strike/>
          <w:sz w:val="24"/>
        </w:rPr>
        <w:t>system</w:t>
      </w:r>
      <w:r>
        <w:rPr>
          <w:b/>
          <w:strike/>
          <w:spacing w:val="40"/>
          <w:sz w:val="24"/>
        </w:rPr>
        <w:t xml:space="preserve"> </w:t>
      </w:r>
      <w:r>
        <w:rPr>
          <w:b/>
          <w:strike/>
          <w:sz w:val="24"/>
        </w:rPr>
        <w:t>is</w:t>
      </w:r>
      <w:r>
        <w:rPr>
          <w:b/>
          <w:strike/>
          <w:spacing w:val="40"/>
          <w:sz w:val="24"/>
        </w:rPr>
        <w:t xml:space="preserve"> </w:t>
      </w:r>
      <w:r>
        <w:rPr>
          <w:b/>
          <w:strike/>
          <w:sz w:val="24"/>
        </w:rPr>
        <w:t>immediately</w:t>
      </w:r>
      <w:r>
        <w:rPr>
          <w:b/>
          <w:strike/>
          <w:spacing w:val="40"/>
          <w:sz w:val="24"/>
        </w:rPr>
        <w:t xml:space="preserve"> </w:t>
      </w:r>
      <w:r>
        <w:rPr>
          <w:b/>
          <w:strike/>
          <w:sz w:val="24"/>
        </w:rPr>
        <w:t>effective</w:t>
      </w:r>
      <w:r>
        <w:rPr>
          <w:b/>
          <w:strike/>
          <w:spacing w:val="40"/>
          <w:sz w:val="24"/>
        </w:rPr>
        <w:t xml:space="preserve"> </w:t>
      </w:r>
      <w:r>
        <w:rPr>
          <w:b/>
          <w:strike/>
          <w:sz w:val="24"/>
        </w:rPr>
        <w:t>with</w:t>
      </w:r>
      <w:r>
        <w:rPr>
          <w:b/>
          <w:strike/>
          <w:spacing w:val="40"/>
          <w:sz w:val="24"/>
        </w:rPr>
        <w:t xml:space="preserve"> </w:t>
      </w:r>
      <w:r>
        <w:rPr>
          <w:b/>
          <w:strike/>
          <w:sz w:val="24"/>
        </w:rPr>
        <w:t>respect</w:t>
      </w:r>
      <w:r>
        <w:rPr>
          <w:b/>
          <w:strike/>
          <w:spacing w:val="40"/>
          <w:sz w:val="24"/>
        </w:rPr>
        <w:t xml:space="preserve"> </w:t>
      </w:r>
      <w:r>
        <w:rPr>
          <w:b/>
          <w:strike/>
          <w:sz w:val="24"/>
        </w:rPr>
        <w:t>to</w:t>
      </w:r>
      <w:r>
        <w:rPr>
          <w:b/>
          <w:strike/>
          <w:spacing w:val="40"/>
          <w:sz w:val="24"/>
        </w:rPr>
        <w:t xml:space="preserve"> </w:t>
      </w:r>
      <w:r>
        <w:rPr>
          <w:b/>
          <w:strike/>
          <w:sz w:val="24"/>
        </w:rPr>
        <w:t>the</w:t>
      </w:r>
      <w:r>
        <w:rPr>
          <w:b/>
          <w:strike/>
          <w:spacing w:val="40"/>
          <w:sz w:val="24"/>
        </w:rPr>
        <w:t xml:space="preserve"> </w:t>
      </w:r>
      <w:r>
        <w:rPr>
          <w:b/>
          <w:strike/>
          <w:sz w:val="24"/>
        </w:rPr>
        <w:t>intended</w:t>
      </w:r>
      <w:r>
        <w:rPr>
          <w:b/>
          <w:sz w:val="24"/>
        </w:rPr>
        <w:t xml:space="preserve"> </w:t>
      </w:r>
      <w:r>
        <w:rPr>
          <w:b/>
          <w:strike/>
          <w:sz w:val="24"/>
        </w:rPr>
        <w:t>purpose of the system without the need for a human to validate it;</w:t>
      </w:r>
    </w:p>
    <w:p w14:paraId="769818BB" w14:textId="77777777" w:rsidR="00F769AC" w:rsidRDefault="00F769AC">
      <w:pPr>
        <w:rPr>
          <w:sz w:val="24"/>
        </w:rPr>
        <w:sectPr w:rsidR="00F769AC">
          <w:pgSz w:w="11910" w:h="16840"/>
          <w:pgMar w:top="1720" w:right="1020" w:bottom="1320" w:left="1000" w:header="0" w:footer="1130" w:gutter="0"/>
          <w:cols w:space="720"/>
        </w:sectPr>
      </w:pPr>
    </w:p>
    <w:p w14:paraId="43F9BD89" w14:textId="77777777" w:rsidR="00F769AC" w:rsidRDefault="00000000">
      <w:pPr>
        <w:pStyle w:val="ListParagraph"/>
        <w:numPr>
          <w:ilvl w:val="1"/>
          <w:numId w:val="93"/>
        </w:numPr>
        <w:tabs>
          <w:tab w:val="left" w:pos="1341"/>
        </w:tabs>
        <w:spacing w:before="62"/>
        <w:ind w:right="108" w:firstLine="0"/>
        <w:jc w:val="both"/>
        <w:rPr>
          <w:b/>
          <w:sz w:val="24"/>
        </w:rPr>
      </w:pPr>
      <w:r>
        <w:rPr>
          <w:b/>
          <w:sz w:val="24"/>
        </w:rPr>
        <w:lastRenderedPageBreak/>
        <w:t xml:space="preserve">the output of the system </w:t>
      </w:r>
      <w:r>
        <w:rPr>
          <w:b/>
          <w:strike/>
          <w:sz w:val="24"/>
        </w:rPr>
        <w:t xml:space="preserve">consists of information that constitutes the sole basis or </w:t>
      </w:r>
      <w:r>
        <w:rPr>
          <w:b/>
          <w:sz w:val="24"/>
        </w:rPr>
        <w:t xml:space="preserve">is </w:t>
      </w:r>
      <w:r>
        <w:rPr>
          <w:b/>
          <w:strike/>
          <w:sz w:val="24"/>
        </w:rPr>
        <w:t>not</w:t>
      </w:r>
      <w:r>
        <w:rPr>
          <w:b/>
          <w:sz w:val="24"/>
        </w:rPr>
        <w:t xml:space="preserve"> purely accessory in respect of the relevant action or decision to be taken</w:t>
      </w:r>
      <w:r>
        <w:rPr>
          <w:b/>
          <w:strike/>
          <w:sz w:val="24"/>
        </w:rPr>
        <w:t xml:space="preserve"> by the</w:t>
      </w:r>
      <w:r>
        <w:rPr>
          <w:b/>
          <w:sz w:val="24"/>
        </w:rPr>
        <w:t xml:space="preserve"> </w:t>
      </w:r>
      <w:r>
        <w:rPr>
          <w:b/>
          <w:strike/>
          <w:sz w:val="24"/>
        </w:rPr>
        <w:t>human,</w:t>
      </w:r>
      <w:r>
        <w:rPr>
          <w:b/>
          <w:sz w:val="24"/>
        </w:rPr>
        <w:t xml:space="preserve"> and </w:t>
      </w:r>
      <w:r>
        <w:rPr>
          <w:b/>
          <w:sz w:val="24"/>
          <w:u w:val="thick"/>
        </w:rPr>
        <w:t>is not</w:t>
      </w:r>
      <w:r>
        <w:rPr>
          <w:b/>
          <w:sz w:val="24"/>
        </w:rPr>
        <w:t xml:space="preserve"> </w:t>
      </w:r>
      <w:r>
        <w:rPr>
          <w:b/>
          <w:strike/>
          <w:sz w:val="24"/>
          <w:u w:val="thick"/>
        </w:rPr>
        <w:t>may</w:t>
      </w:r>
      <w:r>
        <w:rPr>
          <w:b/>
          <w:sz w:val="24"/>
        </w:rPr>
        <w:t xml:space="preserve"> therefore </w:t>
      </w:r>
      <w:r>
        <w:rPr>
          <w:b/>
          <w:sz w:val="24"/>
          <w:u w:val="thick"/>
        </w:rPr>
        <w:t>likely to</w:t>
      </w:r>
      <w:r>
        <w:rPr>
          <w:b/>
          <w:sz w:val="24"/>
        </w:rPr>
        <w:t xml:space="preserve"> lead to a significant risk to the health,</w:t>
      </w:r>
      <w:r>
        <w:rPr>
          <w:b/>
          <w:spacing w:val="80"/>
          <w:sz w:val="24"/>
        </w:rPr>
        <w:t xml:space="preserve"> </w:t>
      </w:r>
      <w:r>
        <w:rPr>
          <w:b/>
          <w:sz w:val="24"/>
        </w:rPr>
        <w:t>safety or fundamental rights.</w:t>
      </w:r>
    </w:p>
    <w:p w14:paraId="2F373E1A" w14:textId="77777777" w:rsidR="00F769AC" w:rsidRDefault="00000000">
      <w:pPr>
        <w:spacing w:before="1"/>
        <w:ind w:left="982" w:right="109"/>
        <w:jc w:val="both"/>
        <w:rPr>
          <w:b/>
          <w:sz w:val="24"/>
        </w:rPr>
      </w:pPr>
      <w:r>
        <w:rPr>
          <w:b/>
          <w:sz w:val="24"/>
        </w:rPr>
        <w:t xml:space="preserve">In order to ensure uniform conditions for the implementation of this Regulation, the Commission shall, no later than one year after the entry into force of this Regulation, adopt implementing acts to specify </w:t>
      </w:r>
      <w:r>
        <w:rPr>
          <w:b/>
          <w:strike/>
          <w:sz w:val="24"/>
        </w:rPr>
        <w:t>further</w:t>
      </w:r>
      <w:r>
        <w:rPr>
          <w:b/>
          <w:sz w:val="24"/>
        </w:rPr>
        <w:t xml:space="preserve"> the circumstances where the output of AI systems referred to in Annex III would be purely accessory in respect of the relevant action or decision to be taken </w:t>
      </w:r>
      <w:r>
        <w:rPr>
          <w:b/>
          <w:strike/>
          <w:sz w:val="24"/>
        </w:rPr>
        <w:t>nature of the information across the relevant high-risk</w:t>
      </w:r>
      <w:r>
        <w:rPr>
          <w:b/>
          <w:sz w:val="24"/>
        </w:rPr>
        <w:t xml:space="preserve"> </w:t>
      </w:r>
      <w:r>
        <w:rPr>
          <w:b/>
          <w:strike/>
          <w:sz w:val="24"/>
        </w:rPr>
        <w:t>AI systems referred to in Annex III</w:t>
      </w:r>
      <w:r>
        <w:rPr>
          <w:b/>
          <w:sz w:val="24"/>
        </w:rPr>
        <w:t>. Those implementing acts shall be adopted in accordance with the examination procedure referred to in Article 74, paragraph 2.</w:t>
      </w:r>
    </w:p>
    <w:p w14:paraId="7556328D" w14:textId="77777777" w:rsidR="00F769AC" w:rsidRDefault="00F769AC">
      <w:pPr>
        <w:pStyle w:val="BodyText"/>
        <w:rPr>
          <w:b/>
          <w:sz w:val="26"/>
        </w:rPr>
      </w:pPr>
    </w:p>
    <w:p w14:paraId="06DE3387" w14:textId="77777777" w:rsidR="00F769AC" w:rsidRDefault="00000000">
      <w:pPr>
        <w:spacing w:before="176"/>
        <w:ind w:left="3736" w:right="3716"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55A24B55" w14:textId="77777777" w:rsidR="00F769AC" w:rsidRDefault="00000000">
      <w:pPr>
        <w:pStyle w:val="ListParagraph"/>
        <w:numPr>
          <w:ilvl w:val="0"/>
          <w:numId w:val="92"/>
        </w:numPr>
        <w:tabs>
          <w:tab w:val="left" w:pos="982"/>
          <w:tab w:val="left" w:pos="983"/>
        </w:tabs>
        <w:spacing w:before="1"/>
        <w:ind w:right="116"/>
        <w:jc w:val="both"/>
        <w:rPr>
          <w:sz w:val="24"/>
        </w:rPr>
      </w:pPr>
      <w:r>
        <w:rPr>
          <w:sz w:val="24"/>
        </w:rPr>
        <w:t xml:space="preserve">The Commission is empowered to adopt delegated acts in accordance with Article 73 to </w:t>
      </w:r>
      <w:r>
        <w:rPr>
          <w:strike/>
          <w:sz w:val="24"/>
        </w:rPr>
        <w:t xml:space="preserve">update </w:t>
      </w:r>
      <w:r>
        <w:rPr>
          <w:b/>
          <w:sz w:val="24"/>
        </w:rPr>
        <w:t xml:space="preserve">amend </w:t>
      </w:r>
      <w:r>
        <w:rPr>
          <w:sz w:val="24"/>
        </w:rPr>
        <w:t>the list in Annex III by adding high-risk AI systems where both of the following conditions are fulfilled:</w:t>
      </w:r>
    </w:p>
    <w:p w14:paraId="45DC5EFA" w14:textId="77777777" w:rsidR="00F769AC" w:rsidRDefault="00000000">
      <w:pPr>
        <w:pStyle w:val="ListParagraph"/>
        <w:numPr>
          <w:ilvl w:val="1"/>
          <w:numId w:val="92"/>
        </w:numPr>
        <w:tabs>
          <w:tab w:val="left" w:pos="1550"/>
        </w:tabs>
        <w:ind w:right="119"/>
        <w:jc w:val="both"/>
        <w:rPr>
          <w:sz w:val="24"/>
        </w:rPr>
      </w:pPr>
      <w:r>
        <w:rPr>
          <w:sz w:val="24"/>
        </w:rPr>
        <w:t>the AI systems are intended to be used in any of the areas listed in points 1 to 8 of Annex III;</w:t>
      </w:r>
    </w:p>
    <w:p w14:paraId="2196849F" w14:textId="77777777" w:rsidR="00F769AC" w:rsidRDefault="00000000">
      <w:pPr>
        <w:pStyle w:val="ListParagraph"/>
        <w:numPr>
          <w:ilvl w:val="1"/>
          <w:numId w:val="92"/>
        </w:numPr>
        <w:tabs>
          <w:tab w:val="left" w:pos="1550"/>
        </w:tabs>
        <w:ind w:right="110"/>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5F9ED277" w14:textId="77777777" w:rsidR="00F769AC" w:rsidRDefault="00000000">
      <w:pPr>
        <w:pStyle w:val="ListParagraph"/>
        <w:numPr>
          <w:ilvl w:val="0"/>
          <w:numId w:val="92"/>
        </w:numPr>
        <w:tabs>
          <w:tab w:val="left" w:pos="982"/>
          <w:tab w:val="left" w:pos="983"/>
        </w:tabs>
        <w:ind w:right="109"/>
        <w:jc w:val="both"/>
        <w:rPr>
          <w:sz w:val="24"/>
        </w:rPr>
      </w:pPr>
      <w:r>
        <w:rPr>
          <w:sz w:val="24"/>
        </w:rPr>
        <w:t>When assessing for</w:t>
      </w:r>
      <w:r>
        <w:rPr>
          <w:spacing w:val="-1"/>
          <w:sz w:val="24"/>
        </w:rPr>
        <w:t xml:space="preserve"> </w:t>
      </w:r>
      <w:r>
        <w:rPr>
          <w:sz w:val="24"/>
        </w:rPr>
        <w:t>the purposes of paragraph 1 whether an AI</w:t>
      </w:r>
      <w:r>
        <w:rPr>
          <w:spacing w:val="-2"/>
          <w:sz w:val="24"/>
        </w:rPr>
        <w:t xml:space="preserve"> </w:t>
      </w:r>
      <w:r>
        <w:rPr>
          <w:sz w:val="24"/>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14:paraId="0A24C897" w14:textId="77777777" w:rsidR="00F769AC" w:rsidRDefault="00000000">
      <w:pPr>
        <w:pStyle w:val="ListParagraph"/>
        <w:numPr>
          <w:ilvl w:val="1"/>
          <w:numId w:val="92"/>
        </w:numPr>
        <w:tabs>
          <w:tab w:val="left" w:pos="1550"/>
        </w:tabs>
        <w:ind w:hanging="568"/>
        <w:jc w:val="both"/>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r>
        <w:rPr>
          <w:spacing w:val="-2"/>
          <w:sz w:val="24"/>
        </w:rPr>
        <w:t>system;</w:t>
      </w:r>
    </w:p>
    <w:p w14:paraId="09A5B4F0" w14:textId="77777777" w:rsidR="00F769AC" w:rsidRDefault="00000000">
      <w:pPr>
        <w:pStyle w:val="ListParagraph"/>
        <w:numPr>
          <w:ilvl w:val="1"/>
          <w:numId w:val="92"/>
        </w:numPr>
        <w:tabs>
          <w:tab w:val="left" w:pos="1550"/>
        </w:tabs>
        <w:ind w:hanging="568"/>
        <w:jc w:val="both"/>
        <w:rPr>
          <w:sz w:val="24"/>
        </w:rPr>
      </w:pPr>
      <w:r>
        <w:rPr>
          <w:sz w:val="24"/>
        </w:rPr>
        <w:t>the</w:t>
      </w:r>
      <w:r>
        <w:rPr>
          <w:spacing w:val="-3"/>
          <w:sz w:val="24"/>
        </w:rPr>
        <w:t xml:space="preserve"> </w:t>
      </w:r>
      <w:r>
        <w:rPr>
          <w:sz w:val="24"/>
        </w:rPr>
        <w:t>extent to</w:t>
      </w:r>
      <w:r>
        <w:rPr>
          <w:spacing w:val="-1"/>
          <w:sz w:val="24"/>
        </w:rPr>
        <w:t xml:space="preserve"> </w:t>
      </w:r>
      <w:r>
        <w:rPr>
          <w:sz w:val="24"/>
        </w:rPr>
        <w:t>which</w:t>
      </w:r>
      <w:r>
        <w:rPr>
          <w:spacing w:val="-1"/>
          <w:sz w:val="24"/>
        </w:rPr>
        <w:t xml:space="preserve"> </w:t>
      </w:r>
      <w:r>
        <w:rPr>
          <w:sz w:val="24"/>
        </w:rPr>
        <w:t>an</w:t>
      </w:r>
      <w:r>
        <w:rPr>
          <w:spacing w:val="-1"/>
          <w:sz w:val="24"/>
        </w:rPr>
        <w:t xml:space="preserve"> </w:t>
      </w:r>
      <w:r>
        <w:rPr>
          <w:sz w:val="24"/>
        </w:rPr>
        <w:t>AI system</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z w:val="24"/>
        </w:rPr>
        <w:t>used or is likely</w:t>
      </w:r>
      <w:r>
        <w:rPr>
          <w:spacing w:val="-9"/>
          <w:sz w:val="24"/>
        </w:rPr>
        <w:t xml:space="preserve"> </w:t>
      </w:r>
      <w:r>
        <w:rPr>
          <w:sz w:val="24"/>
        </w:rPr>
        <w:t>to be</w:t>
      </w:r>
      <w:r>
        <w:rPr>
          <w:spacing w:val="-1"/>
          <w:sz w:val="24"/>
        </w:rPr>
        <w:t xml:space="preserve"> </w:t>
      </w:r>
      <w:r>
        <w:rPr>
          <w:spacing w:val="-2"/>
          <w:sz w:val="24"/>
        </w:rPr>
        <w:t>used;</w:t>
      </w:r>
    </w:p>
    <w:p w14:paraId="697EA7E5" w14:textId="77777777" w:rsidR="00F769AC" w:rsidRDefault="00000000">
      <w:pPr>
        <w:pStyle w:val="ListParagraph"/>
        <w:numPr>
          <w:ilvl w:val="1"/>
          <w:numId w:val="92"/>
        </w:numPr>
        <w:tabs>
          <w:tab w:val="left" w:pos="1550"/>
        </w:tabs>
        <w:ind w:right="113"/>
        <w:jc w:val="both"/>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an AI</w:t>
      </w:r>
      <w:r>
        <w:rPr>
          <w:spacing w:val="-6"/>
          <w:sz w:val="24"/>
        </w:rPr>
        <w:t xml:space="preserve"> </w:t>
      </w:r>
      <w:r>
        <w:rPr>
          <w:sz w:val="24"/>
        </w:rPr>
        <w:t>system</w:t>
      </w:r>
      <w:r>
        <w:rPr>
          <w:spacing w:val="-3"/>
          <w:sz w:val="24"/>
        </w:rPr>
        <w:t xml:space="preserve"> </w:t>
      </w:r>
      <w:r>
        <w:rPr>
          <w:sz w:val="24"/>
        </w:rPr>
        <w:t>has already</w:t>
      </w:r>
      <w:r>
        <w:rPr>
          <w:spacing w:val="-5"/>
          <w:sz w:val="24"/>
        </w:rPr>
        <w:t xml:space="preserve"> </w:t>
      </w:r>
      <w:r>
        <w:rPr>
          <w:sz w:val="24"/>
        </w:rPr>
        <w:t>caused</w:t>
      </w:r>
      <w:r>
        <w:rPr>
          <w:spacing w:val="-2"/>
          <w:sz w:val="24"/>
        </w:rPr>
        <w:t xml:space="preserve"> </w:t>
      </w:r>
      <w:r>
        <w:rPr>
          <w:sz w:val="24"/>
        </w:rPr>
        <w:t>harm</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14:paraId="3AFBE3D1" w14:textId="77777777" w:rsidR="00F769AC" w:rsidRDefault="00F769AC">
      <w:pPr>
        <w:pStyle w:val="BodyText"/>
        <w:rPr>
          <w:sz w:val="21"/>
        </w:rPr>
      </w:pPr>
    </w:p>
    <w:p w14:paraId="6C5FAAC8" w14:textId="77777777" w:rsidR="00F769AC" w:rsidRDefault="00000000">
      <w:pPr>
        <w:pStyle w:val="ListParagraph"/>
        <w:numPr>
          <w:ilvl w:val="1"/>
          <w:numId w:val="92"/>
        </w:numPr>
        <w:tabs>
          <w:tab w:val="left" w:pos="1550"/>
        </w:tabs>
        <w:ind w:right="114"/>
        <w:jc w:val="both"/>
        <w:rPr>
          <w:sz w:val="24"/>
        </w:rPr>
      </w:pPr>
      <w:r>
        <w:rPr>
          <w:sz w:val="24"/>
        </w:rPr>
        <w:t>the potential extent of such harm or such adverse impact, in particular in terms of its intensity and its ability to affect a plurality of persons;</w:t>
      </w:r>
    </w:p>
    <w:p w14:paraId="63C04F23" w14:textId="77777777" w:rsidR="00F769AC" w:rsidRDefault="00000000">
      <w:pPr>
        <w:pStyle w:val="ListParagraph"/>
        <w:numPr>
          <w:ilvl w:val="1"/>
          <w:numId w:val="92"/>
        </w:numPr>
        <w:tabs>
          <w:tab w:val="left" w:pos="1550"/>
        </w:tabs>
        <w:ind w:right="113"/>
        <w:jc w:val="both"/>
        <w:rPr>
          <w:sz w:val="24"/>
        </w:rPr>
      </w:pPr>
      <w:r>
        <w:rPr>
          <w:sz w:val="24"/>
        </w:rPr>
        <w:t>the extent to which potentially harmed or adversely impacted persons are dependent on the outcome produced with an AI system, in particular because for practical or legal reasons it is not reasonably possible to opt-out from that outcome;</w:t>
      </w:r>
    </w:p>
    <w:p w14:paraId="63A8EEFE" w14:textId="77777777" w:rsidR="00F769AC" w:rsidRDefault="00F769AC">
      <w:pPr>
        <w:jc w:val="both"/>
        <w:rPr>
          <w:sz w:val="24"/>
        </w:rPr>
        <w:sectPr w:rsidR="00F769AC">
          <w:pgSz w:w="11910" w:h="16840"/>
          <w:pgMar w:top="960" w:right="1020" w:bottom="1320" w:left="1000" w:header="0" w:footer="1130" w:gutter="0"/>
          <w:cols w:space="720"/>
        </w:sectPr>
      </w:pPr>
    </w:p>
    <w:p w14:paraId="62E57B16" w14:textId="77777777" w:rsidR="00F769AC" w:rsidRDefault="00000000">
      <w:pPr>
        <w:pStyle w:val="ListParagraph"/>
        <w:numPr>
          <w:ilvl w:val="1"/>
          <w:numId w:val="92"/>
        </w:numPr>
        <w:tabs>
          <w:tab w:val="left" w:pos="1550"/>
        </w:tabs>
        <w:spacing w:before="77"/>
        <w:ind w:right="117"/>
        <w:jc w:val="both"/>
        <w:rPr>
          <w:sz w:val="24"/>
        </w:rPr>
      </w:pPr>
      <w:r>
        <w:rPr>
          <w:sz w:val="24"/>
        </w:rPr>
        <w:lastRenderedPageBreak/>
        <w:t>the extent to which potentially harmed or adversely impacted persons are in a vulnerable position in relation to the user of an AI system, in particular due to an imbalance of power, knowledge, economic or social circumstances, or age;</w:t>
      </w:r>
    </w:p>
    <w:p w14:paraId="2D8A5549" w14:textId="77777777" w:rsidR="00F769AC" w:rsidRDefault="00000000">
      <w:pPr>
        <w:pStyle w:val="ListParagraph"/>
        <w:numPr>
          <w:ilvl w:val="1"/>
          <w:numId w:val="92"/>
        </w:numPr>
        <w:tabs>
          <w:tab w:val="left" w:pos="1550"/>
        </w:tabs>
        <w:ind w:right="114"/>
        <w:jc w:val="both"/>
        <w:rPr>
          <w:sz w:val="24"/>
        </w:rPr>
      </w:pPr>
      <w:r>
        <w:rPr>
          <w:sz w:val="24"/>
        </w:rPr>
        <w:t>the extent to which the outcome produced with an AI</w:t>
      </w:r>
      <w:r>
        <w:rPr>
          <w:spacing w:val="-1"/>
          <w:sz w:val="24"/>
        </w:rPr>
        <w:t xml:space="preserve"> </w:t>
      </w:r>
      <w:r>
        <w:rPr>
          <w:sz w:val="24"/>
        </w:rPr>
        <w:t xml:space="preserve">system is </w:t>
      </w:r>
      <w:r>
        <w:rPr>
          <w:b/>
          <w:sz w:val="24"/>
        </w:rPr>
        <w:t xml:space="preserve">not </w:t>
      </w:r>
      <w:r>
        <w:rPr>
          <w:sz w:val="24"/>
        </w:rPr>
        <w:t>easily reversible, whereby outcomes having an impact on the health or safety of persons shall not be considered as easily reversible;</w:t>
      </w:r>
    </w:p>
    <w:p w14:paraId="43924E36" w14:textId="77777777" w:rsidR="00F769AC" w:rsidRDefault="00000000">
      <w:pPr>
        <w:pStyle w:val="ListParagraph"/>
        <w:numPr>
          <w:ilvl w:val="1"/>
          <w:numId w:val="92"/>
        </w:numPr>
        <w:tabs>
          <w:tab w:val="left" w:pos="1549"/>
          <w:tab w:val="left" w:pos="1550"/>
        </w:tabs>
        <w:ind w:hanging="568"/>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w:t>
      </w:r>
      <w:r>
        <w:rPr>
          <w:spacing w:val="-2"/>
          <w:sz w:val="24"/>
        </w:rPr>
        <w:t xml:space="preserve"> </w:t>
      </w:r>
      <w:r>
        <w:rPr>
          <w:sz w:val="24"/>
        </w:rPr>
        <w:t>provides</w:t>
      </w:r>
      <w:r>
        <w:rPr>
          <w:spacing w:val="-1"/>
          <w:sz w:val="24"/>
        </w:rPr>
        <w:t xml:space="preserve"> </w:t>
      </w:r>
      <w:r>
        <w:rPr>
          <w:spacing w:val="-4"/>
          <w:sz w:val="24"/>
        </w:rPr>
        <w:t>for:</w:t>
      </w:r>
    </w:p>
    <w:p w14:paraId="529032AE" w14:textId="77777777" w:rsidR="00F769AC" w:rsidRDefault="00000000">
      <w:pPr>
        <w:pStyle w:val="ListParagraph"/>
        <w:numPr>
          <w:ilvl w:val="1"/>
          <w:numId w:val="92"/>
        </w:numPr>
        <w:tabs>
          <w:tab w:val="left" w:pos="2117"/>
          <w:tab w:val="left" w:pos="2118"/>
        </w:tabs>
        <w:ind w:left="2117" w:right="115" w:hanging="569"/>
        <w:rPr>
          <w:sz w:val="24"/>
        </w:rPr>
      </w:pPr>
      <w:r>
        <w:rPr>
          <w:sz w:val="24"/>
        </w:rPr>
        <w:t>effective</w:t>
      </w:r>
      <w:r>
        <w:rPr>
          <w:spacing w:val="28"/>
          <w:sz w:val="24"/>
        </w:rPr>
        <w:t xml:space="preserve"> </w:t>
      </w:r>
      <w:r>
        <w:rPr>
          <w:sz w:val="24"/>
        </w:rPr>
        <w:t>measures</w:t>
      </w:r>
      <w:r>
        <w:rPr>
          <w:spacing w:val="29"/>
          <w:sz w:val="24"/>
        </w:rPr>
        <w:t xml:space="preserve"> </w:t>
      </w:r>
      <w:r>
        <w:rPr>
          <w:sz w:val="24"/>
        </w:rPr>
        <w:t>of</w:t>
      </w:r>
      <w:r>
        <w:rPr>
          <w:spacing w:val="28"/>
          <w:sz w:val="24"/>
        </w:rPr>
        <w:t xml:space="preserve"> </w:t>
      </w:r>
      <w:r>
        <w:rPr>
          <w:sz w:val="24"/>
        </w:rPr>
        <w:t>redress</w:t>
      </w:r>
      <w:r>
        <w:rPr>
          <w:spacing w:val="29"/>
          <w:sz w:val="24"/>
        </w:rPr>
        <w:t xml:space="preserve"> </w:t>
      </w:r>
      <w:r>
        <w:rPr>
          <w:sz w:val="24"/>
        </w:rPr>
        <w:t>in</w:t>
      </w:r>
      <w:r>
        <w:rPr>
          <w:spacing w:val="29"/>
          <w:sz w:val="24"/>
        </w:rPr>
        <w:t xml:space="preserve"> </w:t>
      </w:r>
      <w:r>
        <w:rPr>
          <w:sz w:val="24"/>
        </w:rPr>
        <w:t>relation</w:t>
      </w:r>
      <w:r>
        <w:rPr>
          <w:spacing w:val="29"/>
          <w:sz w:val="24"/>
        </w:rPr>
        <w:t xml:space="preserve"> </w:t>
      </w:r>
      <w:r>
        <w:rPr>
          <w:sz w:val="24"/>
        </w:rPr>
        <w:t>to</w:t>
      </w:r>
      <w:r>
        <w:rPr>
          <w:spacing w:val="29"/>
          <w:sz w:val="24"/>
        </w:rPr>
        <w:t xml:space="preserve"> </w:t>
      </w:r>
      <w:r>
        <w:rPr>
          <w:sz w:val="24"/>
        </w:rPr>
        <w:t>the</w:t>
      </w:r>
      <w:r>
        <w:rPr>
          <w:spacing w:val="28"/>
          <w:sz w:val="24"/>
        </w:rPr>
        <w:t xml:space="preserve"> </w:t>
      </w:r>
      <w:r>
        <w:rPr>
          <w:sz w:val="24"/>
        </w:rPr>
        <w:t>risks</w:t>
      </w:r>
      <w:r>
        <w:rPr>
          <w:spacing w:val="29"/>
          <w:sz w:val="24"/>
        </w:rPr>
        <w:t xml:space="preserve"> </w:t>
      </w:r>
      <w:r>
        <w:rPr>
          <w:sz w:val="24"/>
        </w:rPr>
        <w:t>posed</w:t>
      </w:r>
      <w:r>
        <w:rPr>
          <w:spacing w:val="28"/>
          <w:sz w:val="24"/>
        </w:rPr>
        <w:t xml:space="preserve"> </w:t>
      </w:r>
      <w:r>
        <w:rPr>
          <w:sz w:val="24"/>
        </w:rPr>
        <w:t>by</w:t>
      </w:r>
      <w:r>
        <w:rPr>
          <w:spacing w:val="24"/>
          <w:sz w:val="24"/>
        </w:rPr>
        <w:t xml:space="preserve"> </w:t>
      </w:r>
      <w:r>
        <w:rPr>
          <w:sz w:val="24"/>
        </w:rPr>
        <w:t>an</w:t>
      </w:r>
      <w:r>
        <w:rPr>
          <w:spacing w:val="28"/>
          <w:sz w:val="24"/>
        </w:rPr>
        <w:t xml:space="preserve"> </w:t>
      </w:r>
      <w:r>
        <w:rPr>
          <w:sz w:val="24"/>
        </w:rPr>
        <w:t>AI</w:t>
      </w:r>
      <w:r>
        <w:rPr>
          <w:spacing w:val="25"/>
          <w:sz w:val="24"/>
        </w:rPr>
        <w:t xml:space="preserve"> </w:t>
      </w:r>
      <w:r>
        <w:rPr>
          <w:sz w:val="24"/>
        </w:rPr>
        <w:t>system, with the exclusion of claims for damages;</w:t>
      </w:r>
    </w:p>
    <w:p w14:paraId="591CD5E1" w14:textId="77777777" w:rsidR="00F769AC" w:rsidRDefault="0056356B">
      <w:pPr>
        <w:pStyle w:val="BodyText"/>
        <w:tabs>
          <w:tab w:val="left" w:pos="2117"/>
        </w:tabs>
        <w:ind w:left="1549"/>
      </w:pPr>
      <w:r>
        <w:pict w14:anchorId="65C0E9F6">
          <v:rect id="docshape186" o:spid="_x0000_s2198" alt="" style="position:absolute;left:0;text-align:left;margin-left:475.2pt;margin-top:8.1pt;width:3pt;height:.6pt;z-index:-17661952;mso-wrap-edited:f;mso-width-percent:0;mso-height-percent:0;mso-position-horizontal-relative:page;mso-width-percent:0;mso-height-percent:0" fillcolor="black" stroked="f">
            <w10:wrap anchorx="page"/>
          </v:rect>
        </w:pict>
      </w:r>
      <w:r w:rsidR="00000000">
        <w:rPr>
          <w:spacing w:val="-4"/>
        </w:rPr>
        <w:t>(ii)</w:t>
      </w:r>
      <w:r w:rsidR="00000000">
        <w:tab/>
        <w:t>effective</w:t>
      </w:r>
      <w:r w:rsidR="00000000">
        <w:rPr>
          <w:spacing w:val="-5"/>
        </w:rPr>
        <w:t xml:space="preserve"> </w:t>
      </w:r>
      <w:r w:rsidR="00000000">
        <w:t>measures</w:t>
      </w:r>
      <w:r w:rsidR="00000000">
        <w:rPr>
          <w:spacing w:val="-2"/>
        </w:rPr>
        <w:t xml:space="preserve"> </w:t>
      </w:r>
      <w:r w:rsidR="00000000">
        <w:t>to</w:t>
      </w:r>
      <w:r w:rsidR="00000000">
        <w:rPr>
          <w:spacing w:val="-1"/>
        </w:rPr>
        <w:t xml:space="preserve"> </w:t>
      </w:r>
      <w:r w:rsidR="00000000">
        <w:t>prevent</w:t>
      </w:r>
      <w:r w:rsidR="00000000">
        <w:rPr>
          <w:spacing w:val="-2"/>
        </w:rPr>
        <w:t xml:space="preserve"> </w:t>
      </w:r>
      <w:r w:rsidR="00000000">
        <w:t>or</w:t>
      </w:r>
      <w:r w:rsidR="00000000">
        <w:rPr>
          <w:spacing w:val="-1"/>
        </w:rPr>
        <w:t xml:space="preserve"> </w:t>
      </w:r>
      <w:r w:rsidR="00000000">
        <w:t>substantially</w:t>
      </w:r>
      <w:r w:rsidR="00000000">
        <w:rPr>
          <w:spacing w:val="-6"/>
        </w:rPr>
        <w:t xml:space="preserve"> </w:t>
      </w:r>
      <w:r w:rsidR="00000000">
        <w:t>minimise</w:t>
      </w:r>
      <w:r w:rsidR="00000000">
        <w:rPr>
          <w:spacing w:val="-1"/>
        </w:rPr>
        <w:t xml:space="preserve"> </w:t>
      </w:r>
      <w:r w:rsidR="00000000">
        <w:t>those</w:t>
      </w:r>
      <w:r w:rsidR="00000000">
        <w:rPr>
          <w:spacing w:val="-1"/>
        </w:rPr>
        <w:t xml:space="preserve"> </w:t>
      </w:r>
      <w:r w:rsidR="00000000">
        <w:rPr>
          <w:spacing w:val="-2"/>
        </w:rPr>
        <w:t>risks.;</w:t>
      </w:r>
    </w:p>
    <w:p w14:paraId="424605FC" w14:textId="77777777" w:rsidR="00F769AC" w:rsidRDefault="00F769AC">
      <w:pPr>
        <w:pStyle w:val="BodyText"/>
        <w:spacing w:before="3"/>
        <w:rPr>
          <w:sz w:val="21"/>
        </w:rPr>
      </w:pPr>
    </w:p>
    <w:p w14:paraId="13607369" w14:textId="77777777" w:rsidR="00F769AC" w:rsidRDefault="00000000">
      <w:pPr>
        <w:ind w:left="1549" w:right="120" w:hanging="567"/>
        <w:jc w:val="both"/>
        <w:rPr>
          <w:b/>
          <w:sz w:val="24"/>
        </w:rPr>
      </w:pPr>
      <w:r>
        <w:rPr>
          <w:b/>
          <w:sz w:val="24"/>
        </w:rPr>
        <w:t>(i)</w:t>
      </w:r>
      <w:r>
        <w:rPr>
          <w:b/>
          <w:spacing w:val="40"/>
          <w:sz w:val="24"/>
        </w:rPr>
        <w:t xml:space="preserve">  </w:t>
      </w:r>
      <w:r>
        <w:rPr>
          <w:b/>
          <w:sz w:val="24"/>
        </w:rPr>
        <w:t>the magnitude and likelihood of benefit of the AI use for individuals, groups, or society at large.</w:t>
      </w:r>
    </w:p>
    <w:p w14:paraId="65550647" w14:textId="77777777" w:rsidR="00F769AC" w:rsidRDefault="00000000">
      <w:pPr>
        <w:pStyle w:val="ListParagraph"/>
        <w:numPr>
          <w:ilvl w:val="0"/>
          <w:numId w:val="94"/>
        </w:numPr>
        <w:tabs>
          <w:tab w:val="left" w:pos="982"/>
          <w:tab w:val="left" w:pos="983"/>
        </w:tabs>
        <w:ind w:right="111"/>
        <w:jc w:val="both"/>
        <w:rPr>
          <w:b/>
          <w:sz w:val="24"/>
        </w:rPr>
      </w:pPr>
      <w:r>
        <w:rPr>
          <w:b/>
          <w:sz w:val="24"/>
        </w:rPr>
        <w:t xml:space="preserve">The Commission is empowered to adopt delegated acts in accordance with Article 73 to amend the list in Annex III by </w:t>
      </w:r>
      <w:r>
        <w:rPr>
          <w:b/>
          <w:strike/>
          <w:sz w:val="24"/>
        </w:rPr>
        <w:t>deleting</w:t>
      </w:r>
      <w:r>
        <w:rPr>
          <w:b/>
          <w:sz w:val="24"/>
        </w:rPr>
        <w:t xml:space="preserve"> removing high-risk AI systems where both of the following conditions are fulfilled:</w:t>
      </w:r>
    </w:p>
    <w:p w14:paraId="4070A03F" w14:textId="77777777" w:rsidR="00F769AC" w:rsidRDefault="00000000">
      <w:pPr>
        <w:pStyle w:val="ListParagraph"/>
        <w:numPr>
          <w:ilvl w:val="1"/>
          <w:numId w:val="94"/>
        </w:numPr>
        <w:tabs>
          <w:tab w:val="left" w:pos="1550"/>
        </w:tabs>
        <w:ind w:right="113"/>
        <w:jc w:val="both"/>
        <w:rPr>
          <w:b/>
          <w:sz w:val="24"/>
        </w:rPr>
      </w:pPr>
      <w:r>
        <w:rPr>
          <w:b/>
          <w:sz w:val="24"/>
        </w:rPr>
        <w:t>the high-risk AI system(s) concerned no longer pose any significant risks to fundamental rights, health or safety, taking into account the criteria listed in paragraph 2;</w:t>
      </w:r>
    </w:p>
    <w:p w14:paraId="5DCB8A43" w14:textId="77777777" w:rsidR="00F769AC" w:rsidRDefault="00000000">
      <w:pPr>
        <w:pStyle w:val="ListParagraph"/>
        <w:numPr>
          <w:ilvl w:val="1"/>
          <w:numId w:val="94"/>
        </w:numPr>
        <w:tabs>
          <w:tab w:val="left" w:pos="1550"/>
        </w:tabs>
        <w:ind w:right="118"/>
        <w:jc w:val="both"/>
        <w:rPr>
          <w:b/>
          <w:sz w:val="24"/>
        </w:rPr>
      </w:pPr>
      <w:r>
        <w:rPr>
          <w:b/>
          <w:sz w:val="24"/>
        </w:rPr>
        <w:t>the</w:t>
      </w:r>
      <w:r>
        <w:rPr>
          <w:b/>
          <w:spacing w:val="-4"/>
          <w:sz w:val="24"/>
        </w:rPr>
        <w:t xml:space="preserve"> </w:t>
      </w:r>
      <w:r>
        <w:rPr>
          <w:b/>
          <w:sz w:val="24"/>
        </w:rPr>
        <w:t>deletion</w:t>
      </w:r>
      <w:r>
        <w:rPr>
          <w:b/>
          <w:spacing w:val="-2"/>
          <w:sz w:val="24"/>
        </w:rPr>
        <w:t xml:space="preserve"> </w:t>
      </w:r>
      <w:r>
        <w:rPr>
          <w:b/>
          <w:sz w:val="24"/>
        </w:rPr>
        <w:t>does</w:t>
      </w:r>
      <w:r>
        <w:rPr>
          <w:b/>
          <w:spacing w:val="-4"/>
          <w:sz w:val="24"/>
        </w:rPr>
        <w:t xml:space="preserve"> </w:t>
      </w:r>
      <w:r>
        <w:rPr>
          <w:b/>
          <w:sz w:val="24"/>
        </w:rPr>
        <w:t>not</w:t>
      </w:r>
      <w:r>
        <w:rPr>
          <w:b/>
          <w:spacing w:val="-3"/>
          <w:sz w:val="24"/>
        </w:rPr>
        <w:t xml:space="preserve"> </w:t>
      </w:r>
      <w:r>
        <w:rPr>
          <w:b/>
          <w:sz w:val="24"/>
        </w:rPr>
        <w:t>decrease</w:t>
      </w:r>
      <w:r>
        <w:rPr>
          <w:b/>
          <w:spacing w:val="-2"/>
          <w:sz w:val="24"/>
        </w:rPr>
        <w:t xml:space="preserve"> </w:t>
      </w:r>
      <w:r>
        <w:rPr>
          <w:b/>
          <w:sz w:val="24"/>
        </w:rPr>
        <w:t>the</w:t>
      </w:r>
      <w:r>
        <w:rPr>
          <w:b/>
          <w:spacing w:val="-3"/>
          <w:sz w:val="24"/>
        </w:rPr>
        <w:t xml:space="preserve"> </w:t>
      </w:r>
      <w:r>
        <w:rPr>
          <w:b/>
          <w:sz w:val="24"/>
        </w:rPr>
        <w:t>overall</w:t>
      </w:r>
      <w:r>
        <w:rPr>
          <w:b/>
          <w:spacing w:val="-3"/>
          <w:sz w:val="24"/>
        </w:rPr>
        <w:t xml:space="preserve"> </w:t>
      </w:r>
      <w:r>
        <w:rPr>
          <w:b/>
          <w:sz w:val="24"/>
        </w:rPr>
        <w:t>level</w:t>
      </w:r>
      <w:r>
        <w:rPr>
          <w:b/>
          <w:spacing w:val="-1"/>
          <w:sz w:val="24"/>
        </w:rPr>
        <w:t xml:space="preserve"> </w:t>
      </w:r>
      <w:r>
        <w:rPr>
          <w:b/>
          <w:sz w:val="24"/>
        </w:rPr>
        <w:t>of</w:t>
      </w:r>
      <w:r>
        <w:rPr>
          <w:b/>
          <w:spacing w:val="-2"/>
          <w:sz w:val="24"/>
        </w:rPr>
        <w:t xml:space="preserve"> </w:t>
      </w:r>
      <w:r>
        <w:rPr>
          <w:b/>
          <w:sz w:val="24"/>
        </w:rPr>
        <w:t>protection</w:t>
      </w:r>
      <w:r>
        <w:rPr>
          <w:b/>
          <w:spacing w:val="-3"/>
          <w:sz w:val="24"/>
        </w:rPr>
        <w:t xml:space="preserve"> </w:t>
      </w:r>
      <w:r>
        <w:rPr>
          <w:b/>
          <w:sz w:val="24"/>
        </w:rPr>
        <w:t>of</w:t>
      </w:r>
      <w:r>
        <w:rPr>
          <w:b/>
          <w:spacing w:val="-2"/>
          <w:sz w:val="24"/>
        </w:rPr>
        <w:t xml:space="preserve"> </w:t>
      </w:r>
      <w:r>
        <w:rPr>
          <w:b/>
          <w:sz w:val="24"/>
        </w:rPr>
        <w:t>health,</w:t>
      </w:r>
      <w:r>
        <w:rPr>
          <w:b/>
          <w:spacing w:val="-3"/>
          <w:sz w:val="24"/>
        </w:rPr>
        <w:t xml:space="preserve"> </w:t>
      </w:r>
      <w:r>
        <w:rPr>
          <w:b/>
          <w:sz w:val="24"/>
        </w:rPr>
        <w:t>safety</w:t>
      </w:r>
      <w:r>
        <w:rPr>
          <w:b/>
          <w:spacing w:val="-3"/>
          <w:sz w:val="24"/>
        </w:rPr>
        <w:t xml:space="preserve"> </w:t>
      </w:r>
      <w:r>
        <w:rPr>
          <w:b/>
          <w:sz w:val="24"/>
        </w:rPr>
        <w:t>and fundamental rights under Union law.</w:t>
      </w:r>
    </w:p>
    <w:p w14:paraId="64840A5F" w14:textId="77777777" w:rsidR="00F769AC" w:rsidRDefault="00F769AC">
      <w:pPr>
        <w:pStyle w:val="BodyText"/>
        <w:rPr>
          <w:b/>
          <w:sz w:val="26"/>
        </w:rPr>
      </w:pPr>
    </w:p>
    <w:p w14:paraId="388EDD24" w14:textId="77777777" w:rsidR="00F769AC" w:rsidRDefault="00F769AC">
      <w:pPr>
        <w:pStyle w:val="BodyText"/>
        <w:rPr>
          <w:b/>
          <w:sz w:val="26"/>
        </w:rPr>
      </w:pPr>
    </w:p>
    <w:p w14:paraId="5BC686DE" w14:textId="77777777" w:rsidR="00F769AC" w:rsidRDefault="00000000">
      <w:pPr>
        <w:pStyle w:val="Heading2"/>
        <w:spacing w:before="157"/>
      </w:pPr>
      <w:r>
        <w:rPr>
          <w:smallCaps/>
        </w:rPr>
        <w:t>Chapter</w:t>
      </w:r>
      <w:r>
        <w:rPr>
          <w:smallCaps/>
          <w:spacing w:val="-6"/>
        </w:rPr>
        <w:t xml:space="preserve"> </w:t>
      </w:r>
      <w:r>
        <w:rPr>
          <w:smallCaps/>
          <w:spacing w:val="-10"/>
        </w:rPr>
        <w:t>2</w:t>
      </w:r>
    </w:p>
    <w:p w14:paraId="6A30D5DA" w14:textId="77777777" w:rsidR="00F769AC" w:rsidRDefault="00F769AC">
      <w:pPr>
        <w:pStyle w:val="BodyText"/>
        <w:spacing w:before="10"/>
        <w:rPr>
          <w:b/>
          <w:sz w:val="41"/>
        </w:rPr>
      </w:pPr>
    </w:p>
    <w:p w14:paraId="6E88F8EA" w14:textId="77777777" w:rsidR="00F769AC" w:rsidRDefault="00000000">
      <w:pPr>
        <w:ind w:left="138" w:right="121"/>
        <w:jc w:val="center"/>
        <w:rPr>
          <w:b/>
          <w:sz w:val="24"/>
        </w:rPr>
      </w:pPr>
      <w:r>
        <w:rPr>
          <w:b/>
          <w:sz w:val="24"/>
        </w:rPr>
        <w:t>REQUIREMENTS</w:t>
      </w:r>
      <w:r>
        <w:rPr>
          <w:b/>
          <w:spacing w:val="-7"/>
          <w:sz w:val="24"/>
        </w:rPr>
        <w:t xml:space="preserve"> </w:t>
      </w:r>
      <w:r>
        <w:rPr>
          <w:b/>
          <w:sz w:val="24"/>
        </w:rPr>
        <w:t>FOR</w:t>
      </w:r>
      <w:r>
        <w:rPr>
          <w:b/>
          <w:spacing w:val="-4"/>
          <w:sz w:val="24"/>
        </w:rPr>
        <w:t xml:space="preserve"> </w:t>
      </w:r>
      <w:r>
        <w:rPr>
          <w:b/>
          <w:sz w:val="24"/>
        </w:rPr>
        <w:t>HIGH-RISK</w:t>
      </w:r>
      <w:r>
        <w:rPr>
          <w:b/>
          <w:spacing w:val="-4"/>
          <w:sz w:val="24"/>
        </w:rPr>
        <w:t xml:space="preserve"> </w:t>
      </w:r>
      <w:r>
        <w:rPr>
          <w:b/>
          <w:sz w:val="24"/>
        </w:rPr>
        <w:t>AI</w:t>
      </w:r>
      <w:r>
        <w:rPr>
          <w:b/>
          <w:spacing w:val="-4"/>
          <w:sz w:val="24"/>
        </w:rPr>
        <w:t xml:space="preserve"> </w:t>
      </w:r>
      <w:r>
        <w:rPr>
          <w:b/>
          <w:spacing w:val="-2"/>
          <w:sz w:val="24"/>
        </w:rPr>
        <w:t>SYSTEMS</w:t>
      </w:r>
    </w:p>
    <w:p w14:paraId="17C2185B" w14:textId="77777777" w:rsidR="00F769AC" w:rsidRDefault="00F769AC">
      <w:pPr>
        <w:pStyle w:val="BodyText"/>
        <w:rPr>
          <w:b/>
          <w:sz w:val="26"/>
        </w:rPr>
      </w:pPr>
    </w:p>
    <w:p w14:paraId="0C2D0B8A" w14:textId="77777777" w:rsidR="00F769AC" w:rsidRDefault="00F769AC">
      <w:pPr>
        <w:pStyle w:val="BodyText"/>
        <w:spacing w:before="2"/>
        <w:rPr>
          <w:b/>
          <w:sz w:val="36"/>
        </w:rPr>
      </w:pPr>
    </w:p>
    <w:p w14:paraId="3720749E" w14:textId="77777777" w:rsidR="00F769AC" w:rsidRDefault="00000000">
      <w:pPr>
        <w:ind w:left="138" w:right="121"/>
        <w:jc w:val="center"/>
        <w:rPr>
          <w:i/>
          <w:sz w:val="24"/>
        </w:rPr>
      </w:pPr>
      <w:r>
        <w:rPr>
          <w:i/>
          <w:sz w:val="24"/>
        </w:rPr>
        <w:t>Article</w:t>
      </w:r>
      <w:r>
        <w:rPr>
          <w:i/>
          <w:spacing w:val="-1"/>
          <w:sz w:val="24"/>
        </w:rPr>
        <w:t xml:space="preserve"> </w:t>
      </w:r>
      <w:r>
        <w:rPr>
          <w:i/>
          <w:spacing w:val="-10"/>
          <w:sz w:val="24"/>
        </w:rPr>
        <w:t>8</w:t>
      </w:r>
    </w:p>
    <w:p w14:paraId="73268FD0" w14:textId="77777777" w:rsidR="00F769AC" w:rsidRDefault="00000000">
      <w:pPr>
        <w:ind w:left="138" w:right="120"/>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1674A4CA" w14:textId="77777777" w:rsidR="00F769AC" w:rsidRDefault="00000000">
      <w:pPr>
        <w:pStyle w:val="ListParagraph"/>
        <w:numPr>
          <w:ilvl w:val="0"/>
          <w:numId w:val="91"/>
        </w:numPr>
        <w:tabs>
          <w:tab w:val="left" w:pos="982"/>
          <w:tab w:val="left" w:pos="983"/>
        </w:tabs>
        <w:ind w:right="111"/>
        <w:jc w:val="both"/>
        <w:rPr>
          <w:sz w:val="24"/>
        </w:rPr>
      </w:pPr>
      <w:r>
        <w:rPr>
          <w:sz w:val="24"/>
        </w:rPr>
        <w:t>High-risk AI systems shall comply with the requirements established in this Chapter</w:t>
      </w:r>
      <w:r>
        <w:rPr>
          <w:b/>
          <w:sz w:val="24"/>
        </w:rPr>
        <w:t>, taking into account the generally acknowledged state of the art</w:t>
      </w:r>
      <w:r>
        <w:rPr>
          <w:b/>
          <w:strike/>
          <w:sz w:val="24"/>
        </w:rPr>
        <w:t>, including as reflected</w:t>
      </w:r>
      <w:r>
        <w:rPr>
          <w:b/>
          <w:sz w:val="24"/>
        </w:rPr>
        <w:t xml:space="preserve"> </w:t>
      </w:r>
      <w:r>
        <w:rPr>
          <w:b/>
          <w:strike/>
          <w:sz w:val="24"/>
        </w:rPr>
        <w:t>in relevant harmonised standards or common specifications</w:t>
      </w:r>
      <w:r>
        <w:rPr>
          <w:sz w:val="24"/>
        </w:rPr>
        <w:t>.</w:t>
      </w:r>
    </w:p>
    <w:p w14:paraId="75F7BD71" w14:textId="77777777" w:rsidR="00F769AC" w:rsidRDefault="00000000">
      <w:pPr>
        <w:pStyle w:val="ListParagraph"/>
        <w:numPr>
          <w:ilvl w:val="0"/>
          <w:numId w:val="91"/>
        </w:numPr>
        <w:tabs>
          <w:tab w:val="left" w:pos="982"/>
          <w:tab w:val="left" w:pos="983"/>
        </w:tabs>
        <w:ind w:right="114"/>
        <w:jc w:val="both"/>
        <w:rPr>
          <w:sz w:val="24"/>
        </w:rPr>
      </w:pPr>
      <w:r>
        <w:rPr>
          <w:sz w:val="24"/>
        </w:rPr>
        <w:t xml:space="preserve">The intended purpose of the high-risk AI system and the risk management system referred to in Article 9 shall be taken into account when ensuring compliance with those </w:t>
      </w:r>
      <w:r>
        <w:rPr>
          <w:spacing w:val="-2"/>
          <w:sz w:val="24"/>
        </w:rPr>
        <w:t>requirements.</w:t>
      </w:r>
    </w:p>
    <w:p w14:paraId="3C2BA0B8" w14:textId="77777777" w:rsidR="00F769AC" w:rsidRDefault="00F769AC">
      <w:pPr>
        <w:jc w:val="both"/>
        <w:rPr>
          <w:sz w:val="24"/>
        </w:rPr>
        <w:sectPr w:rsidR="00F769AC">
          <w:pgSz w:w="11910" w:h="16840"/>
          <w:pgMar w:top="940" w:right="1020" w:bottom="1320" w:left="1000" w:header="0" w:footer="1130" w:gutter="0"/>
          <w:cols w:space="720"/>
        </w:sectPr>
      </w:pPr>
    </w:p>
    <w:p w14:paraId="70C198AB" w14:textId="77777777" w:rsidR="00F769AC" w:rsidRDefault="00000000">
      <w:pPr>
        <w:spacing w:before="77"/>
        <w:ind w:left="138" w:right="121"/>
        <w:jc w:val="center"/>
        <w:rPr>
          <w:i/>
          <w:sz w:val="24"/>
        </w:rPr>
      </w:pPr>
      <w:r>
        <w:rPr>
          <w:i/>
          <w:sz w:val="24"/>
        </w:rPr>
        <w:lastRenderedPageBreak/>
        <w:t>Article</w:t>
      </w:r>
      <w:r>
        <w:rPr>
          <w:i/>
          <w:spacing w:val="-4"/>
          <w:sz w:val="24"/>
        </w:rPr>
        <w:t xml:space="preserve"> </w:t>
      </w:r>
      <w:r>
        <w:rPr>
          <w:i/>
          <w:spacing w:val="-10"/>
          <w:sz w:val="24"/>
        </w:rPr>
        <w:t>9</w:t>
      </w:r>
    </w:p>
    <w:p w14:paraId="4E0AD28E" w14:textId="77777777" w:rsidR="00F769AC" w:rsidRDefault="00000000">
      <w:pPr>
        <w:ind w:left="138" w:right="121"/>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77D29333" w14:textId="77777777" w:rsidR="00F769AC" w:rsidRDefault="00000000">
      <w:pPr>
        <w:pStyle w:val="ListParagraph"/>
        <w:numPr>
          <w:ilvl w:val="0"/>
          <w:numId w:val="90"/>
        </w:numPr>
        <w:tabs>
          <w:tab w:val="left" w:pos="982"/>
          <w:tab w:val="left" w:pos="983"/>
        </w:tabs>
        <w:ind w:right="120"/>
        <w:jc w:val="both"/>
        <w:rPr>
          <w:sz w:val="24"/>
        </w:rPr>
      </w:pPr>
      <w:r>
        <w:rPr>
          <w:sz w:val="24"/>
        </w:rPr>
        <w:t>A risk management system shall be established, implemented, documented and maintained in relation to high-risk AI systems.</w:t>
      </w:r>
    </w:p>
    <w:p w14:paraId="38502887" w14:textId="77777777" w:rsidR="00F769AC" w:rsidRDefault="00000000">
      <w:pPr>
        <w:pStyle w:val="ListParagraph"/>
        <w:numPr>
          <w:ilvl w:val="0"/>
          <w:numId w:val="90"/>
        </w:numPr>
        <w:tabs>
          <w:tab w:val="left" w:pos="982"/>
          <w:tab w:val="left" w:pos="983"/>
        </w:tabs>
        <w:ind w:right="109"/>
        <w:jc w:val="both"/>
        <w:rPr>
          <w:sz w:val="24"/>
        </w:rPr>
      </w:pPr>
      <w:r>
        <w:rPr>
          <w:sz w:val="24"/>
        </w:rPr>
        <w:t xml:space="preserve">The risk management system shall </w:t>
      </w:r>
      <w:r>
        <w:rPr>
          <w:b/>
          <w:sz w:val="24"/>
        </w:rPr>
        <w:t xml:space="preserve">be understood as </w:t>
      </w:r>
      <w:r>
        <w:rPr>
          <w:b/>
          <w:strike/>
          <w:sz w:val="24"/>
        </w:rPr>
        <w:t>consist of</w:t>
      </w:r>
      <w:r>
        <w:rPr>
          <w:b/>
          <w:sz w:val="24"/>
        </w:rPr>
        <w:t xml:space="preserve"> </w:t>
      </w:r>
      <w:r>
        <w:rPr>
          <w:sz w:val="24"/>
        </w:rPr>
        <w:t>a continuous iterative process</w:t>
      </w:r>
      <w:r>
        <w:rPr>
          <w:spacing w:val="-2"/>
          <w:sz w:val="24"/>
        </w:rPr>
        <w:t xml:space="preserve"> </w:t>
      </w:r>
      <w:r>
        <w:rPr>
          <w:b/>
          <w:sz w:val="24"/>
        </w:rPr>
        <w:t>planned</w:t>
      </w:r>
      <w:r>
        <w:rPr>
          <w:b/>
          <w:spacing w:val="-2"/>
          <w:sz w:val="24"/>
        </w:rPr>
        <w:t xml:space="preserve"> </w:t>
      </w:r>
      <w:r>
        <w:rPr>
          <w:b/>
          <w:sz w:val="24"/>
        </w:rPr>
        <w:t xml:space="preserve">and </w:t>
      </w:r>
      <w:r>
        <w:rPr>
          <w:sz w:val="24"/>
        </w:rPr>
        <w:t>run</w:t>
      </w:r>
      <w:r>
        <w:rPr>
          <w:spacing w:val="-6"/>
          <w:sz w:val="24"/>
        </w:rPr>
        <w:t xml:space="preserve"> </w:t>
      </w:r>
      <w:r>
        <w:rPr>
          <w:sz w:val="24"/>
        </w:rPr>
        <w:t>throughout</w:t>
      </w:r>
      <w:r>
        <w:rPr>
          <w:spacing w:val="-2"/>
          <w:sz w:val="24"/>
        </w:rPr>
        <w:t xml:space="preserve"> </w:t>
      </w:r>
      <w:r>
        <w:rPr>
          <w:sz w:val="24"/>
        </w:rPr>
        <w:t>the</w:t>
      </w:r>
      <w:r>
        <w:rPr>
          <w:spacing w:val="-1"/>
          <w:sz w:val="24"/>
        </w:rPr>
        <w:t xml:space="preserve"> </w:t>
      </w:r>
      <w:r>
        <w:rPr>
          <w:sz w:val="24"/>
        </w:rPr>
        <w:t>entire</w:t>
      </w:r>
      <w:r>
        <w:rPr>
          <w:spacing w:val="-4"/>
          <w:sz w:val="24"/>
        </w:rPr>
        <w:t xml:space="preserve"> </w:t>
      </w:r>
      <w:r>
        <w:rPr>
          <w:sz w:val="24"/>
        </w:rPr>
        <w:t>lifecycle</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requiring regular systematic updating. It shall comprise the following steps:</w:t>
      </w:r>
    </w:p>
    <w:p w14:paraId="1B99BC2A" w14:textId="77777777" w:rsidR="00F769AC" w:rsidRDefault="00000000">
      <w:pPr>
        <w:pStyle w:val="ListParagraph"/>
        <w:numPr>
          <w:ilvl w:val="1"/>
          <w:numId w:val="90"/>
        </w:numPr>
        <w:tabs>
          <w:tab w:val="left" w:pos="1550"/>
        </w:tabs>
        <w:ind w:right="112"/>
        <w:jc w:val="both"/>
        <w:rPr>
          <w:sz w:val="24"/>
        </w:rPr>
      </w:pPr>
      <w:r>
        <w:rPr>
          <w:sz w:val="24"/>
        </w:rPr>
        <w:t xml:space="preserve">identification and analysis of the known and foreseeable risks </w:t>
      </w:r>
      <w:r>
        <w:rPr>
          <w:b/>
          <w:sz w:val="24"/>
        </w:rPr>
        <w:t>most likely to occur</w:t>
      </w:r>
      <w:r>
        <w:rPr>
          <w:b/>
          <w:spacing w:val="40"/>
          <w:sz w:val="24"/>
        </w:rPr>
        <w:t xml:space="preserve"> </w:t>
      </w:r>
      <w:r>
        <w:rPr>
          <w:b/>
          <w:sz w:val="24"/>
        </w:rPr>
        <w:t xml:space="preserve">to health, safety and fundamental rights in view of the intended purpose of the high-risk AI system </w:t>
      </w:r>
      <w:r>
        <w:rPr>
          <w:strike/>
          <w:sz w:val="24"/>
        </w:rPr>
        <w:t>associated with each high-risk AI system</w:t>
      </w:r>
      <w:r>
        <w:rPr>
          <w:sz w:val="24"/>
        </w:rPr>
        <w:t>;</w:t>
      </w:r>
    </w:p>
    <w:p w14:paraId="340FCB47" w14:textId="77777777" w:rsidR="00F769AC" w:rsidRDefault="00000000">
      <w:pPr>
        <w:pStyle w:val="ListParagraph"/>
        <w:numPr>
          <w:ilvl w:val="1"/>
          <w:numId w:val="90"/>
        </w:numPr>
        <w:tabs>
          <w:tab w:val="left" w:pos="1550"/>
        </w:tabs>
        <w:ind w:right="111"/>
        <w:jc w:val="both"/>
        <w:rPr>
          <w:sz w:val="24"/>
        </w:rPr>
      </w:pPr>
      <w:r>
        <w:rPr>
          <w:strike/>
          <w:sz w:val="24"/>
        </w:rPr>
        <w:t>estimation and evaluation of the risks</w:t>
      </w:r>
      <w:r>
        <w:rPr>
          <w:sz w:val="24"/>
        </w:rPr>
        <w:t xml:space="preserve"> </w:t>
      </w:r>
      <w:r>
        <w:rPr>
          <w:strike/>
          <w:sz w:val="24"/>
        </w:rPr>
        <w:t>that may emerge when the high-risk AI system</w:t>
      </w:r>
      <w:r>
        <w:rPr>
          <w:sz w:val="24"/>
        </w:rPr>
        <w:t xml:space="preserve"> </w:t>
      </w:r>
      <w:r>
        <w:rPr>
          <w:strike/>
          <w:sz w:val="24"/>
        </w:rPr>
        <w:t>is used in accordance with its intended purpose and under conditions of reasonably</w:t>
      </w:r>
      <w:r>
        <w:rPr>
          <w:sz w:val="24"/>
        </w:rPr>
        <w:t xml:space="preserve"> </w:t>
      </w:r>
      <w:r>
        <w:rPr>
          <w:strike/>
          <w:sz w:val="24"/>
        </w:rPr>
        <w:t>foreseeable misuse;</w:t>
      </w:r>
    </w:p>
    <w:p w14:paraId="6C617174" w14:textId="77777777" w:rsidR="00F769AC" w:rsidRDefault="00000000">
      <w:pPr>
        <w:pStyle w:val="ListParagraph"/>
        <w:numPr>
          <w:ilvl w:val="1"/>
          <w:numId w:val="90"/>
        </w:numPr>
        <w:tabs>
          <w:tab w:val="left" w:pos="1550"/>
        </w:tabs>
        <w:spacing w:before="1"/>
        <w:ind w:right="120"/>
        <w:jc w:val="both"/>
        <w:rPr>
          <w:sz w:val="24"/>
        </w:rPr>
      </w:pPr>
      <w:r>
        <w:rPr>
          <w:sz w:val="24"/>
        </w:rPr>
        <w:t>evaluation of other possibly arising risks based on the analysis of data gathered from the post-market monitoring system referred to in Article 61;</w:t>
      </w:r>
    </w:p>
    <w:p w14:paraId="4E11A690" w14:textId="77777777" w:rsidR="00F769AC" w:rsidRDefault="00000000">
      <w:pPr>
        <w:pStyle w:val="ListParagraph"/>
        <w:numPr>
          <w:ilvl w:val="1"/>
          <w:numId w:val="90"/>
        </w:numPr>
        <w:tabs>
          <w:tab w:val="left" w:pos="1550"/>
        </w:tabs>
        <w:ind w:right="115"/>
        <w:jc w:val="both"/>
        <w:rPr>
          <w:sz w:val="24"/>
        </w:rPr>
      </w:pPr>
      <w:r>
        <w:rPr>
          <w:sz w:val="24"/>
        </w:rPr>
        <w:t>adoption of suitable risk management measures in accordance with the provisions of the following paragraphs.</w:t>
      </w:r>
    </w:p>
    <w:p w14:paraId="162FBC01" w14:textId="77777777" w:rsidR="00F769AC" w:rsidRDefault="00F769AC">
      <w:pPr>
        <w:pStyle w:val="BodyText"/>
        <w:spacing w:before="3"/>
        <w:rPr>
          <w:sz w:val="21"/>
        </w:rPr>
      </w:pPr>
    </w:p>
    <w:p w14:paraId="404C3619" w14:textId="77777777" w:rsidR="00F769AC" w:rsidRDefault="00000000">
      <w:pPr>
        <w:ind w:left="982" w:right="110"/>
        <w:jc w:val="both"/>
        <w:rPr>
          <w:b/>
          <w:sz w:val="24"/>
        </w:rPr>
      </w:pPr>
      <w:r>
        <w:rPr>
          <w:b/>
          <w:sz w:val="24"/>
        </w:rPr>
        <w:t>The risks referred to in this paragraph shall concern only those which may be reasonably mitigated or eliminated through the development or design of the high- risk AI system, or the provision of adequate technical information.</w:t>
      </w:r>
    </w:p>
    <w:p w14:paraId="71A6BFF4" w14:textId="77777777" w:rsidR="00F769AC" w:rsidRDefault="00000000">
      <w:pPr>
        <w:pStyle w:val="ListParagraph"/>
        <w:numPr>
          <w:ilvl w:val="0"/>
          <w:numId w:val="90"/>
        </w:numPr>
        <w:tabs>
          <w:tab w:val="left" w:pos="982"/>
          <w:tab w:val="left" w:pos="983"/>
        </w:tabs>
        <w:ind w:right="110"/>
        <w:jc w:val="both"/>
        <w:rPr>
          <w:sz w:val="24"/>
        </w:rPr>
      </w:pPr>
      <w:r>
        <w:rPr>
          <w:sz w:val="24"/>
        </w:rPr>
        <w:t>The risk management measures referred to in paragraph 2, point (d) shall give due consideration to the effects and possible interaction resulting from the combined application of the requirements set out in this Chapter 2</w:t>
      </w:r>
      <w:r>
        <w:rPr>
          <w:b/>
          <w:sz w:val="24"/>
        </w:rPr>
        <w:t>, with a view to minimising risks more effectively while achieving an appropriate balance in implementing the measures to fulfil those requirements</w:t>
      </w:r>
      <w:r>
        <w:rPr>
          <w:sz w:val="24"/>
        </w:rPr>
        <w:t xml:space="preserve">. </w:t>
      </w:r>
      <w:r>
        <w:rPr>
          <w:strike/>
          <w:sz w:val="24"/>
        </w:rPr>
        <w:t>They shall take into account the generally</w:t>
      </w:r>
      <w:r>
        <w:rPr>
          <w:sz w:val="24"/>
        </w:rPr>
        <w:t xml:space="preserve"> </w:t>
      </w:r>
      <w:r>
        <w:rPr>
          <w:strike/>
          <w:sz w:val="24"/>
        </w:rPr>
        <w:t>acknowledged state of the art, including as reflected in relevant harmonised standards or</w:t>
      </w:r>
      <w:r>
        <w:rPr>
          <w:sz w:val="24"/>
        </w:rPr>
        <w:t xml:space="preserve"> </w:t>
      </w:r>
      <w:r>
        <w:rPr>
          <w:strike/>
          <w:sz w:val="24"/>
        </w:rPr>
        <w:t>common specifications.</w:t>
      </w:r>
    </w:p>
    <w:p w14:paraId="2E6F4360" w14:textId="77777777" w:rsidR="00F769AC" w:rsidRDefault="00000000">
      <w:pPr>
        <w:pStyle w:val="ListParagraph"/>
        <w:numPr>
          <w:ilvl w:val="0"/>
          <w:numId w:val="90"/>
        </w:numPr>
        <w:tabs>
          <w:tab w:val="left" w:pos="982"/>
          <w:tab w:val="left" w:pos="983"/>
        </w:tabs>
        <w:ind w:right="111"/>
        <w:jc w:val="both"/>
        <w:rPr>
          <w:sz w:val="24"/>
        </w:rPr>
      </w:pPr>
      <w:r>
        <w:rPr>
          <w:sz w:val="24"/>
        </w:rPr>
        <w:t>The risk management measures referred to in paragraph 2, point (d) shall be such that any residual</w:t>
      </w:r>
      <w:r>
        <w:rPr>
          <w:spacing w:val="-1"/>
          <w:sz w:val="24"/>
        </w:rPr>
        <w:t xml:space="preserve"> </w:t>
      </w:r>
      <w:r>
        <w:rPr>
          <w:sz w:val="24"/>
        </w:rPr>
        <w:t>risk</w:t>
      </w:r>
      <w:r>
        <w:rPr>
          <w:spacing w:val="-1"/>
          <w:sz w:val="24"/>
        </w:rPr>
        <w:t xml:space="preserve"> </w:t>
      </w:r>
      <w:r>
        <w:rPr>
          <w:sz w:val="24"/>
        </w:rPr>
        <w:t>associated with</w:t>
      </w:r>
      <w:r>
        <w:rPr>
          <w:spacing w:val="-1"/>
          <w:sz w:val="24"/>
        </w:rPr>
        <w:t xml:space="preserve"> </w:t>
      </w:r>
      <w:r>
        <w:rPr>
          <w:sz w:val="24"/>
        </w:rPr>
        <w:t>each</w:t>
      </w:r>
      <w:r>
        <w:rPr>
          <w:spacing w:val="-1"/>
          <w:sz w:val="24"/>
        </w:rPr>
        <w:t xml:space="preserve"> </w:t>
      </w:r>
      <w:r>
        <w:rPr>
          <w:sz w:val="24"/>
        </w:rPr>
        <w:t>hazard</w:t>
      </w:r>
      <w:r>
        <w:rPr>
          <w:spacing w:val="-2"/>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the</w:t>
      </w:r>
      <w:r>
        <w:rPr>
          <w:spacing w:val="-2"/>
          <w:sz w:val="24"/>
        </w:rPr>
        <w:t xml:space="preserve"> </w:t>
      </w:r>
      <w:r>
        <w:rPr>
          <w:sz w:val="24"/>
        </w:rPr>
        <w:t>overall</w:t>
      </w:r>
      <w:r>
        <w:rPr>
          <w:spacing w:val="-1"/>
          <w:sz w:val="24"/>
        </w:rPr>
        <w:t xml:space="preserve"> </w:t>
      </w:r>
      <w:r>
        <w:rPr>
          <w:sz w:val="24"/>
        </w:rPr>
        <w:t>residual</w:t>
      </w:r>
      <w:r>
        <w:rPr>
          <w:spacing w:val="-1"/>
          <w:sz w:val="24"/>
        </w:rPr>
        <w:t xml:space="preserve"> </w:t>
      </w:r>
      <w:r>
        <w:rPr>
          <w:sz w:val="24"/>
        </w:rPr>
        <w:t>risk</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high-risk AI systems is judged acceptable</w:t>
      </w:r>
      <w:r>
        <w:rPr>
          <w:strike/>
          <w:sz w:val="24"/>
        </w:rPr>
        <w:t>, provided that the high-risk AI system is used in</w:t>
      </w:r>
      <w:r>
        <w:rPr>
          <w:sz w:val="24"/>
        </w:rPr>
        <w:t xml:space="preserve"> </w:t>
      </w:r>
      <w:r>
        <w:rPr>
          <w:strike/>
          <w:sz w:val="24"/>
        </w:rPr>
        <w:t>accordance</w:t>
      </w:r>
      <w:r>
        <w:rPr>
          <w:strike/>
          <w:spacing w:val="-3"/>
          <w:sz w:val="24"/>
        </w:rPr>
        <w:t xml:space="preserve"> </w:t>
      </w:r>
      <w:r>
        <w:rPr>
          <w:strike/>
          <w:sz w:val="24"/>
        </w:rPr>
        <w:t>with</w:t>
      </w:r>
      <w:r>
        <w:rPr>
          <w:strike/>
          <w:spacing w:val="-3"/>
          <w:sz w:val="24"/>
        </w:rPr>
        <w:t xml:space="preserve"> </w:t>
      </w:r>
      <w:r>
        <w:rPr>
          <w:strike/>
          <w:sz w:val="24"/>
        </w:rPr>
        <w:t>its</w:t>
      </w:r>
      <w:r>
        <w:rPr>
          <w:strike/>
          <w:spacing w:val="-3"/>
          <w:sz w:val="24"/>
        </w:rPr>
        <w:t xml:space="preserve"> </w:t>
      </w:r>
      <w:r>
        <w:rPr>
          <w:strike/>
          <w:sz w:val="24"/>
        </w:rPr>
        <w:t>intended</w:t>
      </w:r>
      <w:r>
        <w:rPr>
          <w:strike/>
          <w:spacing w:val="-3"/>
          <w:sz w:val="24"/>
        </w:rPr>
        <w:t xml:space="preserve"> </w:t>
      </w:r>
      <w:r>
        <w:rPr>
          <w:strike/>
          <w:sz w:val="24"/>
        </w:rPr>
        <w:t>purpose</w:t>
      </w:r>
      <w:r>
        <w:rPr>
          <w:spacing w:val="-2"/>
          <w:sz w:val="24"/>
        </w:rPr>
        <w:t xml:space="preserve"> </w:t>
      </w:r>
      <w:r>
        <w:rPr>
          <w:strike/>
          <w:sz w:val="24"/>
        </w:rPr>
        <w:t>or</w:t>
      </w:r>
      <w:r>
        <w:rPr>
          <w:strike/>
          <w:spacing w:val="-3"/>
          <w:sz w:val="24"/>
        </w:rPr>
        <w:t xml:space="preserve"> </w:t>
      </w:r>
      <w:r>
        <w:rPr>
          <w:strike/>
          <w:sz w:val="24"/>
        </w:rPr>
        <w:t>under</w:t>
      </w:r>
      <w:r>
        <w:rPr>
          <w:strike/>
          <w:spacing w:val="-3"/>
          <w:sz w:val="24"/>
        </w:rPr>
        <w:t xml:space="preserve"> </w:t>
      </w:r>
      <w:r>
        <w:rPr>
          <w:strike/>
          <w:sz w:val="24"/>
        </w:rPr>
        <w:t>conditions</w:t>
      </w:r>
      <w:r>
        <w:rPr>
          <w:strike/>
          <w:spacing w:val="-3"/>
          <w:sz w:val="24"/>
        </w:rPr>
        <w:t xml:space="preserve"> </w:t>
      </w:r>
      <w:r>
        <w:rPr>
          <w:strike/>
          <w:sz w:val="24"/>
        </w:rPr>
        <w:t>of</w:t>
      </w:r>
      <w:r>
        <w:rPr>
          <w:strike/>
          <w:spacing w:val="-3"/>
          <w:sz w:val="24"/>
        </w:rPr>
        <w:t xml:space="preserve"> </w:t>
      </w:r>
      <w:r>
        <w:rPr>
          <w:strike/>
          <w:sz w:val="24"/>
        </w:rPr>
        <w:t>reasonably</w:t>
      </w:r>
      <w:r>
        <w:rPr>
          <w:strike/>
          <w:spacing w:val="-5"/>
          <w:sz w:val="24"/>
        </w:rPr>
        <w:t xml:space="preserve"> </w:t>
      </w:r>
      <w:r>
        <w:rPr>
          <w:strike/>
          <w:sz w:val="24"/>
        </w:rPr>
        <w:t>foreseeable</w:t>
      </w:r>
      <w:r>
        <w:rPr>
          <w:strike/>
          <w:spacing w:val="-3"/>
          <w:sz w:val="24"/>
        </w:rPr>
        <w:t xml:space="preserve"> </w:t>
      </w:r>
      <w:r>
        <w:rPr>
          <w:strike/>
          <w:sz w:val="24"/>
        </w:rPr>
        <w:t>misuse</w:t>
      </w:r>
      <w:r>
        <w:rPr>
          <w:sz w:val="24"/>
        </w:rPr>
        <w:t xml:space="preserve">. </w:t>
      </w:r>
      <w:r>
        <w:rPr>
          <w:strike/>
          <w:sz w:val="24"/>
        </w:rPr>
        <w:t>Those residual risks shall be communicated to the user.</w:t>
      </w:r>
    </w:p>
    <w:p w14:paraId="1191B5A7" w14:textId="77777777" w:rsidR="00F769AC" w:rsidRDefault="00000000">
      <w:pPr>
        <w:pStyle w:val="BodyText"/>
        <w:spacing w:before="1"/>
        <w:ind w:left="982" w:right="113"/>
        <w:jc w:val="both"/>
      </w:pPr>
      <w:r>
        <w:t xml:space="preserve">In identifying the most appropriate risk management measures, the following shall be </w:t>
      </w:r>
      <w:r>
        <w:rPr>
          <w:spacing w:val="-2"/>
        </w:rPr>
        <w:t>ensured:</w:t>
      </w:r>
    </w:p>
    <w:p w14:paraId="7BFD7A01" w14:textId="77777777" w:rsidR="00F769AC" w:rsidRDefault="00000000">
      <w:pPr>
        <w:pStyle w:val="ListParagraph"/>
        <w:numPr>
          <w:ilvl w:val="1"/>
          <w:numId w:val="90"/>
        </w:numPr>
        <w:tabs>
          <w:tab w:val="left" w:pos="1550"/>
        </w:tabs>
        <w:ind w:right="114"/>
        <w:jc w:val="both"/>
        <w:rPr>
          <w:sz w:val="24"/>
        </w:rPr>
      </w:pPr>
      <w:r>
        <w:rPr>
          <w:sz w:val="24"/>
        </w:rPr>
        <w:t xml:space="preserve">elimination or reduction of </w:t>
      </w:r>
      <w:r>
        <w:rPr>
          <w:b/>
          <w:strike/>
          <w:sz w:val="24"/>
        </w:rPr>
        <w:t>identified and evaluated</w:t>
      </w:r>
      <w:r>
        <w:rPr>
          <w:b/>
          <w:sz w:val="24"/>
        </w:rPr>
        <w:t xml:space="preserve"> </w:t>
      </w:r>
      <w:r>
        <w:rPr>
          <w:sz w:val="24"/>
        </w:rPr>
        <w:t xml:space="preserve">risks </w:t>
      </w:r>
      <w:r>
        <w:rPr>
          <w:b/>
          <w:sz w:val="24"/>
        </w:rPr>
        <w:t xml:space="preserve">identified and evaluated pursuant to paragraph 2 </w:t>
      </w:r>
      <w:r>
        <w:rPr>
          <w:sz w:val="24"/>
        </w:rPr>
        <w:t xml:space="preserve">as far as possible through adequate design and development </w:t>
      </w:r>
      <w:r>
        <w:rPr>
          <w:b/>
          <w:sz w:val="24"/>
        </w:rPr>
        <w:t>of the high risk AI system</w:t>
      </w:r>
      <w:r>
        <w:rPr>
          <w:sz w:val="24"/>
        </w:rPr>
        <w:t>;</w:t>
      </w:r>
    </w:p>
    <w:p w14:paraId="655967C8" w14:textId="77777777" w:rsidR="00F769AC" w:rsidRDefault="00000000">
      <w:pPr>
        <w:pStyle w:val="ListParagraph"/>
        <w:numPr>
          <w:ilvl w:val="1"/>
          <w:numId w:val="90"/>
        </w:numPr>
        <w:tabs>
          <w:tab w:val="left" w:pos="1550"/>
        </w:tabs>
        <w:ind w:right="120"/>
        <w:jc w:val="both"/>
        <w:rPr>
          <w:sz w:val="24"/>
        </w:rPr>
      </w:pPr>
      <w:r>
        <w:rPr>
          <w:sz w:val="24"/>
        </w:rPr>
        <w:t>where appropriate, implementation of adequate mitigation and control measures in relation to risks that cannot be eliminated;</w:t>
      </w:r>
    </w:p>
    <w:p w14:paraId="31EF6270" w14:textId="77777777" w:rsidR="00F769AC" w:rsidRDefault="00F769AC">
      <w:pPr>
        <w:jc w:val="both"/>
        <w:rPr>
          <w:sz w:val="24"/>
        </w:rPr>
        <w:sectPr w:rsidR="00F769AC">
          <w:pgSz w:w="11910" w:h="16840"/>
          <w:pgMar w:top="940" w:right="1020" w:bottom="1320" w:left="1000" w:header="0" w:footer="1130" w:gutter="0"/>
          <w:cols w:space="720"/>
        </w:sectPr>
      </w:pPr>
    </w:p>
    <w:p w14:paraId="47A0230D" w14:textId="77777777" w:rsidR="00F769AC" w:rsidRDefault="00000000">
      <w:pPr>
        <w:pStyle w:val="ListParagraph"/>
        <w:numPr>
          <w:ilvl w:val="1"/>
          <w:numId w:val="90"/>
        </w:numPr>
        <w:tabs>
          <w:tab w:val="left" w:pos="1550"/>
        </w:tabs>
        <w:spacing w:before="77"/>
        <w:ind w:right="114"/>
        <w:jc w:val="both"/>
        <w:rPr>
          <w:sz w:val="24"/>
        </w:rPr>
      </w:pPr>
      <w:r>
        <w:rPr>
          <w:sz w:val="24"/>
        </w:rPr>
        <w:lastRenderedPageBreak/>
        <w:t>provision of adequate information pursuant to Article 13, in particular as regards the risks referred to in paragraph 2, point (b) of this Article, and, where appropriate, training to users.</w:t>
      </w:r>
    </w:p>
    <w:p w14:paraId="35881B0C" w14:textId="77777777" w:rsidR="00F769AC" w:rsidRDefault="00000000">
      <w:pPr>
        <w:pStyle w:val="BodyText"/>
        <w:ind w:left="982" w:right="110"/>
        <w:jc w:val="both"/>
      </w:pPr>
      <w:r>
        <w:rPr>
          <w:b/>
        </w:rPr>
        <w:t xml:space="preserve">With a view to </w:t>
      </w:r>
      <w:r>
        <w:rPr>
          <w:strike/>
        </w:rPr>
        <w:t>In</w:t>
      </w:r>
      <w:r>
        <w:t xml:space="preserve"> eliminating or reducing risks related to the use of the high-risk AI system, due consideration shall be given to the technical knowledge, experience,</w:t>
      </w:r>
      <w:r>
        <w:rPr>
          <w:spacing w:val="80"/>
        </w:rPr>
        <w:t xml:space="preserve"> </w:t>
      </w:r>
      <w:r>
        <w:t>education, training to be expected by the user and the environment in which the system is intended to be used.</w:t>
      </w:r>
    </w:p>
    <w:p w14:paraId="41420074" w14:textId="77777777" w:rsidR="00F769AC" w:rsidRDefault="00000000">
      <w:pPr>
        <w:pStyle w:val="ListParagraph"/>
        <w:numPr>
          <w:ilvl w:val="0"/>
          <w:numId w:val="90"/>
        </w:numPr>
        <w:tabs>
          <w:tab w:val="left" w:pos="982"/>
          <w:tab w:val="left" w:pos="983"/>
        </w:tabs>
        <w:ind w:right="115"/>
        <w:jc w:val="both"/>
        <w:rPr>
          <w:sz w:val="24"/>
        </w:rPr>
      </w:pPr>
      <w:r>
        <w:rPr>
          <w:sz w:val="24"/>
        </w:rPr>
        <w:t xml:space="preserve">High-risk AI systems shall be tested </w:t>
      </w:r>
      <w:r>
        <w:rPr>
          <w:b/>
          <w:sz w:val="24"/>
        </w:rPr>
        <w:t xml:space="preserve">in order to </w:t>
      </w:r>
      <w:r>
        <w:rPr>
          <w:strike/>
          <w:sz w:val="24"/>
        </w:rPr>
        <w:t>for the purposes of identifying the most</w:t>
      </w:r>
      <w:r>
        <w:rPr>
          <w:sz w:val="24"/>
        </w:rPr>
        <w:t xml:space="preserve"> </w:t>
      </w:r>
      <w:r>
        <w:rPr>
          <w:strike/>
          <w:sz w:val="24"/>
        </w:rPr>
        <w:t>appropriate risk management measures. Testing shall</w:t>
      </w:r>
      <w:r>
        <w:rPr>
          <w:sz w:val="24"/>
        </w:rPr>
        <w:t xml:space="preserve"> ensure that high-risk AI systems perform </w:t>
      </w:r>
      <w:r>
        <w:rPr>
          <w:strike/>
          <w:sz w:val="24"/>
        </w:rPr>
        <w:t>consistently for</w:t>
      </w:r>
      <w:r>
        <w:rPr>
          <w:sz w:val="24"/>
        </w:rPr>
        <w:t xml:space="preserve"> </w:t>
      </w:r>
      <w:r>
        <w:rPr>
          <w:b/>
          <w:sz w:val="24"/>
        </w:rPr>
        <w:t xml:space="preserve">in a manner that is consistent with </w:t>
      </w:r>
      <w:r>
        <w:rPr>
          <w:sz w:val="24"/>
        </w:rPr>
        <w:t>their intended purpose and they are in compliance with the requirements set out in this Chapter.</w:t>
      </w:r>
    </w:p>
    <w:p w14:paraId="6A3A6CE9" w14:textId="77777777" w:rsidR="00F769AC" w:rsidRDefault="00000000">
      <w:pPr>
        <w:pStyle w:val="ListParagraph"/>
        <w:numPr>
          <w:ilvl w:val="0"/>
          <w:numId w:val="90"/>
        </w:numPr>
        <w:tabs>
          <w:tab w:val="left" w:pos="982"/>
          <w:tab w:val="left" w:pos="983"/>
        </w:tabs>
        <w:spacing w:line="242" w:lineRule="auto"/>
        <w:ind w:right="113"/>
        <w:jc w:val="both"/>
        <w:rPr>
          <w:b/>
          <w:sz w:val="24"/>
        </w:rPr>
      </w:pPr>
      <w:r>
        <w:rPr>
          <w:strike/>
          <w:sz w:val="24"/>
        </w:rPr>
        <w:t>Testing procedures shall be suitable to achieve the intended purpose of the AI system</w:t>
      </w:r>
      <w:r>
        <w:rPr>
          <w:sz w:val="24"/>
        </w:rPr>
        <w:t xml:space="preserve"> </w:t>
      </w:r>
      <w:r>
        <w:rPr>
          <w:strike/>
          <w:sz w:val="24"/>
        </w:rPr>
        <w:t>and</w:t>
      </w:r>
      <w:r>
        <w:rPr>
          <w:sz w:val="24"/>
        </w:rPr>
        <w:t xml:space="preserve"> </w:t>
      </w:r>
      <w:r>
        <w:rPr>
          <w:strike/>
          <w:sz w:val="24"/>
        </w:rPr>
        <w:t>do not need to go beyond what is necessary to achieve that purpose</w:t>
      </w:r>
      <w:r>
        <w:rPr>
          <w:sz w:val="24"/>
        </w:rPr>
        <w:t xml:space="preserve">. </w:t>
      </w:r>
      <w:r>
        <w:rPr>
          <w:b/>
          <w:sz w:val="24"/>
        </w:rPr>
        <w:t>Testing procedures may include testing in real world conditions in accordance with Article 54a.</w:t>
      </w:r>
    </w:p>
    <w:p w14:paraId="5E7123A0" w14:textId="77777777" w:rsidR="00F769AC" w:rsidRDefault="00000000">
      <w:pPr>
        <w:pStyle w:val="ListParagraph"/>
        <w:numPr>
          <w:ilvl w:val="0"/>
          <w:numId w:val="90"/>
        </w:numPr>
        <w:tabs>
          <w:tab w:val="left" w:pos="982"/>
          <w:tab w:val="left" w:pos="983"/>
        </w:tabs>
        <w:spacing w:before="232"/>
        <w:ind w:right="113"/>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Pr>
          <w:spacing w:val="40"/>
          <w:sz w:val="24"/>
        </w:rPr>
        <w:t xml:space="preserve"> </w:t>
      </w:r>
      <w:r>
        <w:rPr>
          <w:sz w:val="24"/>
        </w:rPr>
        <w:t>high-risk AI system.</w:t>
      </w:r>
    </w:p>
    <w:p w14:paraId="396D78F4" w14:textId="77777777" w:rsidR="00F769AC" w:rsidRDefault="00000000">
      <w:pPr>
        <w:pStyle w:val="ListParagraph"/>
        <w:numPr>
          <w:ilvl w:val="0"/>
          <w:numId w:val="90"/>
        </w:numPr>
        <w:tabs>
          <w:tab w:val="left" w:pos="982"/>
          <w:tab w:val="left" w:pos="983"/>
        </w:tabs>
        <w:ind w:right="110"/>
        <w:jc w:val="both"/>
        <w:rPr>
          <w:sz w:val="24"/>
        </w:rPr>
      </w:pPr>
      <w:r>
        <w:rPr>
          <w:strike/>
          <w:sz w:val="24"/>
        </w:rPr>
        <w:t>When implementing t</w:t>
      </w:r>
      <w:r>
        <w:rPr>
          <w:b/>
          <w:sz w:val="24"/>
        </w:rPr>
        <w:t>T</w:t>
      </w:r>
      <w:r>
        <w:rPr>
          <w:sz w:val="24"/>
        </w:rPr>
        <w:t xml:space="preserve">he risk management system described in paragraphs 1 to 7 </w:t>
      </w:r>
      <w:r>
        <w:rPr>
          <w:b/>
          <w:sz w:val="24"/>
        </w:rPr>
        <w:t xml:space="preserve">shall give </w:t>
      </w:r>
      <w:r>
        <w:rPr>
          <w:sz w:val="24"/>
        </w:rPr>
        <w:t xml:space="preserve">specific consideration </w:t>
      </w:r>
      <w:r>
        <w:rPr>
          <w:b/>
          <w:sz w:val="24"/>
        </w:rPr>
        <w:t xml:space="preserve">to </w:t>
      </w:r>
      <w:r>
        <w:rPr>
          <w:strike/>
          <w:sz w:val="24"/>
        </w:rPr>
        <w:t>shall be given to</w:t>
      </w:r>
      <w:r>
        <w:rPr>
          <w:sz w:val="24"/>
        </w:rPr>
        <w:t xml:space="preserve"> whether the high-risk AI</w:t>
      </w:r>
      <w:r>
        <w:rPr>
          <w:spacing w:val="-1"/>
          <w:sz w:val="24"/>
        </w:rPr>
        <w:t xml:space="preserve"> </w:t>
      </w:r>
      <w:r>
        <w:rPr>
          <w:sz w:val="24"/>
        </w:rPr>
        <w:t>system is likely</w:t>
      </w:r>
      <w:r>
        <w:rPr>
          <w:spacing w:val="-3"/>
          <w:sz w:val="24"/>
        </w:rPr>
        <w:t xml:space="preserve"> </w:t>
      </w:r>
      <w:r>
        <w:rPr>
          <w:sz w:val="24"/>
        </w:rPr>
        <w:t xml:space="preserve">to be accessed by or have an impact on </w:t>
      </w:r>
      <w:r>
        <w:rPr>
          <w:b/>
          <w:sz w:val="24"/>
        </w:rPr>
        <w:t xml:space="preserve">persons under the age of 18 </w:t>
      </w:r>
      <w:r>
        <w:rPr>
          <w:strike/>
          <w:sz w:val="24"/>
        </w:rPr>
        <w:t>children</w:t>
      </w:r>
      <w:r>
        <w:rPr>
          <w:sz w:val="24"/>
        </w:rPr>
        <w:t>.</w:t>
      </w:r>
    </w:p>
    <w:p w14:paraId="43F227FE" w14:textId="77777777" w:rsidR="00F769AC" w:rsidRDefault="00000000">
      <w:pPr>
        <w:pStyle w:val="ListParagraph"/>
        <w:numPr>
          <w:ilvl w:val="0"/>
          <w:numId w:val="90"/>
        </w:numPr>
        <w:tabs>
          <w:tab w:val="left" w:pos="982"/>
          <w:tab w:val="left" w:pos="983"/>
        </w:tabs>
        <w:spacing w:before="1"/>
        <w:ind w:right="111"/>
        <w:jc w:val="both"/>
        <w:rPr>
          <w:sz w:val="24"/>
        </w:rPr>
      </w:pPr>
      <w:r>
        <w:rPr>
          <w:sz w:val="24"/>
        </w:rPr>
        <w:t xml:space="preserve">For </w:t>
      </w:r>
      <w:r>
        <w:rPr>
          <w:b/>
          <w:sz w:val="24"/>
        </w:rPr>
        <w:t xml:space="preserve">providers of high-risk AI systems that are </w:t>
      </w:r>
      <w:r>
        <w:rPr>
          <w:strike/>
          <w:sz w:val="24"/>
        </w:rPr>
        <w:t>credit</w:t>
      </w:r>
      <w:r>
        <w:rPr>
          <w:sz w:val="24"/>
        </w:rPr>
        <w:t xml:space="preserve"> </w:t>
      </w:r>
      <w:r>
        <w:rPr>
          <w:strike/>
          <w:sz w:val="24"/>
        </w:rPr>
        <w:t>institutions</w:t>
      </w:r>
      <w:r>
        <w:rPr>
          <w:sz w:val="24"/>
        </w:rPr>
        <w:t xml:space="preserve"> </w:t>
      </w:r>
      <w:r>
        <w:rPr>
          <w:b/>
          <w:sz w:val="24"/>
        </w:rPr>
        <w:t xml:space="preserve">subject to requirements regarding internal risk management processes under relevant sectorial Union law </w:t>
      </w:r>
      <w:r>
        <w:rPr>
          <w:strike/>
          <w:sz w:val="24"/>
        </w:rPr>
        <w:t>regulated by Directive 2013/36/EU</w:t>
      </w:r>
      <w:r>
        <w:rPr>
          <w:sz w:val="24"/>
        </w:rPr>
        <w:t xml:space="preserve">, the aspects described in paragraphs 1 to 8 </w:t>
      </w:r>
      <w:r>
        <w:rPr>
          <w:b/>
          <w:sz w:val="24"/>
        </w:rPr>
        <w:t xml:space="preserve">may </w:t>
      </w:r>
      <w:r>
        <w:rPr>
          <w:strike/>
          <w:sz w:val="24"/>
        </w:rPr>
        <w:t>shall</w:t>
      </w:r>
      <w:r>
        <w:rPr>
          <w:sz w:val="24"/>
        </w:rPr>
        <w:t xml:space="preserve"> be part of the risk management procedures established </w:t>
      </w:r>
      <w:r>
        <w:rPr>
          <w:strike/>
          <w:sz w:val="24"/>
        </w:rPr>
        <w:t>by those institutions</w:t>
      </w:r>
      <w:r>
        <w:rPr>
          <w:sz w:val="24"/>
        </w:rPr>
        <w:t xml:space="preserve"> pursuant to </w:t>
      </w:r>
      <w:r>
        <w:rPr>
          <w:b/>
          <w:sz w:val="24"/>
        </w:rPr>
        <w:t xml:space="preserve">that law </w:t>
      </w:r>
      <w:r>
        <w:rPr>
          <w:strike/>
          <w:sz w:val="24"/>
        </w:rPr>
        <w:t>Article 74 of that Directive</w:t>
      </w:r>
      <w:r>
        <w:rPr>
          <w:sz w:val="24"/>
        </w:rPr>
        <w:t>.</w:t>
      </w:r>
    </w:p>
    <w:p w14:paraId="42B0DCCC" w14:textId="77777777" w:rsidR="00F769AC" w:rsidRDefault="00F769AC">
      <w:pPr>
        <w:pStyle w:val="BodyText"/>
        <w:spacing w:before="8"/>
        <w:rPr>
          <w:sz w:val="21"/>
        </w:rPr>
      </w:pPr>
    </w:p>
    <w:p w14:paraId="16134884" w14:textId="77777777" w:rsidR="00F769AC" w:rsidRDefault="00000000">
      <w:pPr>
        <w:spacing w:before="1"/>
        <w:ind w:left="138" w:right="121"/>
        <w:jc w:val="center"/>
        <w:rPr>
          <w:i/>
          <w:sz w:val="24"/>
        </w:rPr>
      </w:pPr>
      <w:r>
        <w:rPr>
          <w:i/>
          <w:sz w:val="24"/>
        </w:rPr>
        <w:t>Article</w:t>
      </w:r>
      <w:r>
        <w:rPr>
          <w:i/>
          <w:spacing w:val="-1"/>
          <w:sz w:val="24"/>
        </w:rPr>
        <w:t xml:space="preserve"> </w:t>
      </w:r>
      <w:r>
        <w:rPr>
          <w:i/>
          <w:spacing w:val="-5"/>
          <w:sz w:val="24"/>
        </w:rPr>
        <w:t>10</w:t>
      </w:r>
    </w:p>
    <w:p w14:paraId="7CD1B196" w14:textId="77777777" w:rsidR="00F769AC" w:rsidRDefault="00000000">
      <w:pPr>
        <w:ind w:left="138" w:right="121"/>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1B2441A7" w14:textId="77777777" w:rsidR="00F769AC" w:rsidRDefault="00000000">
      <w:pPr>
        <w:pStyle w:val="ListParagraph"/>
        <w:numPr>
          <w:ilvl w:val="0"/>
          <w:numId w:val="89"/>
        </w:numPr>
        <w:tabs>
          <w:tab w:val="left" w:pos="982"/>
          <w:tab w:val="left" w:pos="983"/>
        </w:tabs>
        <w:ind w:right="111"/>
        <w:jc w:val="both"/>
        <w:rPr>
          <w:sz w:val="24"/>
        </w:rPr>
      </w:pPr>
      <w:r>
        <w:rPr>
          <w:sz w:val="24"/>
        </w:rPr>
        <w:t>High-risk AI systems which make use of techniques involving the training of models with data shall be developed on the basis of training, validation and testing data sets that meet the quality criteria referred to in paragraphs 2 to 5.</w:t>
      </w:r>
    </w:p>
    <w:p w14:paraId="28016823" w14:textId="77777777" w:rsidR="00F769AC" w:rsidRDefault="00000000">
      <w:pPr>
        <w:pStyle w:val="ListParagraph"/>
        <w:numPr>
          <w:ilvl w:val="0"/>
          <w:numId w:val="89"/>
        </w:numPr>
        <w:tabs>
          <w:tab w:val="left" w:pos="982"/>
          <w:tab w:val="left" w:pos="983"/>
        </w:tabs>
        <w:ind w:right="112"/>
        <w:jc w:val="both"/>
        <w:rPr>
          <w:sz w:val="24"/>
        </w:rPr>
      </w:pPr>
      <w:r>
        <w:rPr>
          <w:sz w:val="24"/>
        </w:rPr>
        <w:t>Training, validation and testing data sets shall be subject to appropriate data governance and management practices. Those practices shall concern in particular,</w:t>
      </w:r>
    </w:p>
    <w:p w14:paraId="262E128D" w14:textId="77777777" w:rsidR="00F769AC" w:rsidRDefault="00000000">
      <w:pPr>
        <w:pStyle w:val="ListParagraph"/>
        <w:numPr>
          <w:ilvl w:val="1"/>
          <w:numId w:val="89"/>
        </w:numPr>
        <w:tabs>
          <w:tab w:val="left" w:pos="1549"/>
          <w:tab w:val="left" w:pos="1550"/>
        </w:tabs>
        <w:ind w:hanging="568"/>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r>
        <w:rPr>
          <w:spacing w:val="-2"/>
          <w:sz w:val="24"/>
        </w:rPr>
        <w:t>choices;</w:t>
      </w:r>
    </w:p>
    <w:p w14:paraId="6AAFC48C" w14:textId="77777777" w:rsidR="00F769AC" w:rsidRDefault="00000000">
      <w:pPr>
        <w:pStyle w:val="ListParagraph"/>
        <w:numPr>
          <w:ilvl w:val="1"/>
          <w:numId w:val="89"/>
        </w:numPr>
        <w:tabs>
          <w:tab w:val="left" w:pos="1549"/>
          <w:tab w:val="left" w:pos="1550"/>
        </w:tabs>
        <w:ind w:hanging="568"/>
        <w:rPr>
          <w:sz w:val="24"/>
        </w:rPr>
      </w:pPr>
      <w:r>
        <w:rPr>
          <w:sz w:val="24"/>
        </w:rPr>
        <w:t>data</w:t>
      </w:r>
      <w:r>
        <w:rPr>
          <w:spacing w:val="-3"/>
          <w:sz w:val="24"/>
        </w:rPr>
        <w:t xml:space="preserve"> </w:t>
      </w:r>
      <w:r>
        <w:rPr>
          <w:sz w:val="24"/>
        </w:rPr>
        <w:t>collection</w:t>
      </w:r>
      <w:r>
        <w:rPr>
          <w:spacing w:val="-1"/>
          <w:sz w:val="24"/>
        </w:rPr>
        <w:t xml:space="preserve"> </w:t>
      </w:r>
      <w:r>
        <w:rPr>
          <w:b/>
          <w:spacing w:val="-2"/>
          <w:sz w:val="24"/>
        </w:rPr>
        <w:t>processes</w:t>
      </w:r>
      <w:r>
        <w:rPr>
          <w:spacing w:val="-2"/>
          <w:sz w:val="24"/>
        </w:rPr>
        <w:t>;</w:t>
      </w:r>
    </w:p>
    <w:p w14:paraId="415658EA" w14:textId="77777777" w:rsidR="00F769AC" w:rsidRDefault="00000000">
      <w:pPr>
        <w:pStyle w:val="ListParagraph"/>
        <w:numPr>
          <w:ilvl w:val="1"/>
          <w:numId w:val="89"/>
        </w:numPr>
        <w:tabs>
          <w:tab w:val="left" w:pos="1549"/>
          <w:tab w:val="left" w:pos="1550"/>
        </w:tabs>
        <w:spacing w:before="1"/>
        <w:ind w:right="118"/>
        <w:rPr>
          <w:sz w:val="24"/>
        </w:rPr>
      </w:pPr>
      <w:r>
        <w:rPr>
          <w:sz w:val="24"/>
        </w:rPr>
        <w:t>relevant</w:t>
      </w:r>
      <w:r>
        <w:rPr>
          <w:spacing w:val="80"/>
          <w:sz w:val="24"/>
        </w:rPr>
        <w:t xml:space="preserve"> </w:t>
      </w:r>
      <w:r>
        <w:rPr>
          <w:sz w:val="24"/>
        </w:rPr>
        <w:t>data</w:t>
      </w:r>
      <w:r>
        <w:rPr>
          <w:spacing w:val="80"/>
          <w:sz w:val="24"/>
        </w:rPr>
        <w:t xml:space="preserve"> </w:t>
      </w:r>
      <w:r>
        <w:rPr>
          <w:sz w:val="24"/>
        </w:rPr>
        <w:t>preparation</w:t>
      </w:r>
      <w:r>
        <w:rPr>
          <w:spacing w:val="80"/>
          <w:sz w:val="24"/>
        </w:rPr>
        <w:t xml:space="preserve"> </w:t>
      </w:r>
      <w:r>
        <w:rPr>
          <w:sz w:val="24"/>
        </w:rPr>
        <w:t>processing</w:t>
      </w:r>
      <w:r>
        <w:rPr>
          <w:spacing w:val="80"/>
          <w:sz w:val="24"/>
        </w:rPr>
        <w:t xml:space="preserve"> </w:t>
      </w:r>
      <w:r>
        <w:rPr>
          <w:sz w:val="24"/>
        </w:rPr>
        <w:t>operations,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annotation,</w:t>
      </w:r>
      <w:r>
        <w:rPr>
          <w:spacing w:val="80"/>
          <w:sz w:val="24"/>
        </w:rPr>
        <w:t xml:space="preserve"> </w:t>
      </w:r>
      <w:r>
        <w:rPr>
          <w:sz w:val="24"/>
        </w:rPr>
        <w:t>labelling, cleaning, enrichment and aggregation;</w:t>
      </w:r>
    </w:p>
    <w:p w14:paraId="289DD1C4" w14:textId="77777777" w:rsidR="00F769AC" w:rsidRDefault="00F769AC">
      <w:pPr>
        <w:rPr>
          <w:sz w:val="24"/>
        </w:rPr>
        <w:sectPr w:rsidR="00F769AC">
          <w:pgSz w:w="11910" w:h="16840"/>
          <w:pgMar w:top="940" w:right="1020" w:bottom="1320" w:left="1000" w:header="0" w:footer="1130" w:gutter="0"/>
          <w:cols w:space="720"/>
        </w:sectPr>
      </w:pPr>
    </w:p>
    <w:p w14:paraId="49850DFD" w14:textId="77777777" w:rsidR="00F769AC" w:rsidRDefault="00000000">
      <w:pPr>
        <w:pStyle w:val="ListParagraph"/>
        <w:numPr>
          <w:ilvl w:val="1"/>
          <w:numId w:val="89"/>
        </w:numPr>
        <w:tabs>
          <w:tab w:val="left" w:pos="1549"/>
          <w:tab w:val="left" w:pos="1550"/>
        </w:tabs>
        <w:spacing w:before="77"/>
        <w:ind w:right="117"/>
        <w:rPr>
          <w:sz w:val="24"/>
        </w:rPr>
      </w:pPr>
      <w:r>
        <w:rPr>
          <w:sz w:val="24"/>
        </w:rPr>
        <w:lastRenderedPageBreak/>
        <w:t>the formulation of relevant assumptions, notably with respect to the information that the data are supposed to measure and represent;</w:t>
      </w:r>
    </w:p>
    <w:p w14:paraId="2F5FC39C" w14:textId="77777777" w:rsidR="00F769AC" w:rsidRDefault="00000000">
      <w:pPr>
        <w:pStyle w:val="ListParagraph"/>
        <w:numPr>
          <w:ilvl w:val="1"/>
          <w:numId w:val="89"/>
        </w:numPr>
        <w:tabs>
          <w:tab w:val="left" w:pos="1549"/>
          <w:tab w:val="left" w:pos="1550"/>
        </w:tabs>
        <w:ind w:right="111"/>
        <w:rPr>
          <w:sz w:val="24"/>
        </w:rPr>
      </w:pPr>
      <w:r>
        <w:rPr>
          <w:sz w:val="24"/>
        </w:rPr>
        <w:t xml:space="preserve">a prior assessment of the availability, quantity and suitability of the data sets that are </w:t>
      </w:r>
      <w:r>
        <w:rPr>
          <w:spacing w:val="-2"/>
          <w:sz w:val="24"/>
        </w:rPr>
        <w:t>needed;</w:t>
      </w:r>
    </w:p>
    <w:p w14:paraId="3788BD3B" w14:textId="77777777" w:rsidR="00F769AC" w:rsidRDefault="00000000">
      <w:pPr>
        <w:pStyle w:val="ListParagraph"/>
        <w:numPr>
          <w:ilvl w:val="1"/>
          <w:numId w:val="89"/>
        </w:numPr>
        <w:tabs>
          <w:tab w:val="left" w:pos="1549"/>
          <w:tab w:val="left" w:pos="1550"/>
        </w:tabs>
        <w:ind w:right="114"/>
        <w:rPr>
          <w:sz w:val="24"/>
        </w:rPr>
      </w:pPr>
      <w:r>
        <w:rPr>
          <w:sz w:val="24"/>
        </w:rPr>
        <w:t xml:space="preserve">examination in view of possible biases </w:t>
      </w:r>
      <w:r>
        <w:rPr>
          <w:b/>
          <w:sz w:val="24"/>
        </w:rPr>
        <w:t>that are likely to affect health and safety of natural persons or lead to discrimination prohibited by Union law</w:t>
      </w:r>
      <w:r>
        <w:rPr>
          <w:sz w:val="24"/>
        </w:rPr>
        <w:t>;</w:t>
      </w:r>
    </w:p>
    <w:p w14:paraId="3B6EBDBD" w14:textId="77777777" w:rsidR="00F769AC" w:rsidRDefault="00000000">
      <w:pPr>
        <w:pStyle w:val="ListParagraph"/>
        <w:numPr>
          <w:ilvl w:val="1"/>
          <w:numId w:val="89"/>
        </w:numPr>
        <w:tabs>
          <w:tab w:val="left" w:pos="1549"/>
          <w:tab w:val="left" w:pos="1550"/>
        </w:tabs>
        <w:ind w:right="111"/>
        <w:rPr>
          <w:sz w:val="24"/>
        </w:rPr>
      </w:pPr>
      <w:r>
        <w:rPr>
          <w:sz w:val="24"/>
        </w:rPr>
        <w:t>the identification of any possible data gaps or shortcomings, and how those gaps and shortcomings can be addressed.</w:t>
      </w:r>
    </w:p>
    <w:p w14:paraId="0537D43E" w14:textId="77777777" w:rsidR="00F769AC" w:rsidRDefault="00000000">
      <w:pPr>
        <w:pStyle w:val="ListParagraph"/>
        <w:numPr>
          <w:ilvl w:val="0"/>
          <w:numId w:val="89"/>
        </w:numPr>
        <w:tabs>
          <w:tab w:val="left" w:pos="982"/>
          <w:tab w:val="left" w:pos="983"/>
        </w:tabs>
        <w:ind w:right="109"/>
        <w:jc w:val="both"/>
        <w:rPr>
          <w:sz w:val="24"/>
        </w:rPr>
      </w:pPr>
      <w:r>
        <w:rPr>
          <w:sz w:val="24"/>
        </w:rPr>
        <w:t xml:space="preserve">Training, validation and testing data sets shall be relevant, representative, </w:t>
      </w:r>
      <w:r>
        <w:rPr>
          <w:b/>
          <w:sz w:val="24"/>
        </w:rPr>
        <w:t xml:space="preserve">and to the best extent possible, </w:t>
      </w:r>
      <w:r>
        <w:rPr>
          <w:sz w:val="24"/>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14:paraId="3381BB61" w14:textId="77777777" w:rsidR="00F769AC" w:rsidRDefault="00000000">
      <w:pPr>
        <w:pStyle w:val="ListParagraph"/>
        <w:numPr>
          <w:ilvl w:val="0"/>
          <w:numId w:val="89"/>
        </w:numPr>
        <w:tabs>
          <w:tab w:val="left" w:pos="982"/>
          <w:tab w:val="left" w:pos="983"/>
        </w:tabs>
        <w:spacing w:before="1"/>
        <w:ind w:right="113"/>
        <w:jc w:val="both"/>
        <w:rPr>
          <w:sz w:val="24"/>
        </w:rPr>
      </w:pPr>
      <w:r>
        <w:rPr>
          <w:sz w:val="24"/>
        </w:rPr>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14:paraId="3E7ABF26" w14:textId="77777777" w:rsidR="00F769AC" w:rsidRDefault="00000000">
      <w:pPr>
        <w:pStyle w:val="ListParagraph"/>
        <w:numPr>
          <w:ilvl w:val="0"/>
          <w:numId w:val="89"/>
        </w:numPr>
        <w:tabs>
          <w:tab w:val="left" w:pos="982"/>
          <w:tab w:val="left" w:pos="983"/>
        </w:tabs>
        <w:ind w:right="113"/>
        <w:jc w:val="both"/>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6048BD37" w14:textId="77777777" w:rsidR="00F769AC" w:rsidRDefault="00000000">
      <w:pPr>
        <w:pStyle w:val="ListParagraph"/>
        <w:numPr>
          <w:ilvl w:val="0"/>
          <w:numId w:val="89"/>
        </w:numPr>
        <w:tabs>
          <w:tab w:val="left" w:pos="982"/>
          <w:tab w:val="left" w:pos="983"/>
        </w:tabs>
        <w:spacing w:line="244" w:lineRule="auto"/>
        <w:ind w:right="110"/>
        <w:jc w:val="both"/>
        <w:rPr>
          <w:b/>
          <w:sz w:val="24"/>
        </w:rPr>
      </w:pPr>
      <w:r>
        <w:rPr>
          <w:b/>
          <w:sz w:val="24"/>
        </w:rPr>
        <w:t>For the development of high-risk AI systems not using techniques involving the training of models, paragraphs 2 to 5 shall apply only to the testing data sets.</w:t>
      </w:r>
    </w:p>
    <w:p w14:paraId="618FCDB5" w14:textId="77777777" w:rsidR="00F769AC" w:rsidRDefault="00000000">
      <w:pPr>
        <w:pStyle w:val="BodyText"/>
        <w:spacing w:before="229"/>
        <w:ind w:left="982" w:right="111"/>
        <w:jc w:val="both"/>
      </w:pPr>
      <w:r>
        <w:rPr>
          <w:strike/>
        </w:rPr>
        <w:t>Appropriate data governance and management practices shall apply</w:t>
      </w:r>
      <w:r>
        <w:rPr>
          <w:strike/>
          <w:spacing w:val="-3"/>
        </w:rPr>
        <w:t xml:space="preserve"> </w:t>
      </w:r>
      <w:r>
        <w:rPr>
          <w:strike/>
        </w:rPr>
        <w:t>for the</w:t>
      </w:r>
      <w:r>
        <w:rPr>
          <w:strike/>
          <w:spacing w:val="-1"/>
        </w:rPr>
        <w:t xml:space="preserve"> </w:t>
      </w:r>
      <w:r>
        <w:rPr>
          <w:strike/>
        </w:rPr>
        <w:t>development of</w:t>
      </w:r>
      <w:r>
        <w:t xml:space="preserve"> </w:t>
      </w:r>
      <w:r>
        <w:rPr>
          <w:strike/>
        </w:rPr>
        <w:t>high-risk AI systems other than those which make use of techniques involving the training</w:t>
      </w:r>
      <w:r>
        <w:t xml:space="preserve"> </w:t>
      </w:r>
      <w:r>
        <w:rPr>
          <w:strike/>
        </w:rPr>
        <w:t>of models in order to ensure that those high-risk AI systems comply with paragraph 2.</w:t>
      </w:r>
    </w:p>
    <w:p w14:paraId="64D373B7" w14:textId="77777777" w:rsidR="00F769AC" w:rsidRDefault="00F769AC">
      <w:pPr>
        <w:pStyle w:val="BodyText"/>
        <w:spacing w:before="4"/>
        <w:rPr>
          <w:sz w:val="21"/>
        </w:rPr>
      </w:pPr>
    </w:p>
    <w:p w14:paraId="1F0B20F4" w14:textId="77777777" w:rsidR="00F769AC" w:rsidRDefault="00000000">
      <w:pPr>
        <w:ind w:left="982" w:right="109" w:hanging="851"/>
        <w:jc w:val="both"/>
        <w:rPr>
          <w:b/>
          <w:sz w:val="24"/>
        </w:rPr>
      </w:pPr>
      <w:r>
        <w:rPr>
          <w:b/>
          <w:strike/>
          <w:sz w:val="24"/>
        </w:rPr>
        <w:t>6a.</w:t>
      </w:r>
      <w:r>
        <w:rPr>
          <w:b/>
          <w:strike/>
          <w:spacing w:val="80"/>
          <w:sz w:val="24"/>
        </w:rPr>
        <w:t xml:space="preserve">  </w:t>
      </w:r>
      <w:r>
        <w:rPr>
          <w:b/>
          <w:strike/>
          <w:sz w:val="24"/>
        </w:rPr>
        <w:t>In</w:t>
      </w:r>
      <w:r>
        <w:rPr>
          <w:b/>
          <w:strike/>
          <w:spacing w:val="40"/>
          <w:sz w:val="24"/>
        </w:rPr>
        <w:t xml:space="preserve"> </w:t>
      </w:r>
      <w:r>
        <w:rPr>
          <w:b/>
          <w:strike/>
          <w:sz w:val="24"/>
        </w:rPr>
        <w:t>order</w:t>
      </w:r>
      <w:r>
        <w:rPr>
          <w:b/>
          <w:strike/>
          <w:spacing w:val="40"/>
          <w:sz w:val="24"/>
        </w:rPr>
        <w:t xml:space="preserve"> </w:t>
      </w:r>
      <w:r>
        <w:rPr>
          <w:b/>
          <w:strike/>
          <w:sz w:val="24"/>
        </w:rPr>
        <w:t>to</w:t>
      </w:r>
      <w:r>
        <w:rPr>
          <w:b/>
          <w:strike/>
          <w:spacing w:val="40"/>
          <w:sz w:val="24"/>
        </w:rPr>
        <w:t xml:space="preserve"> </w:t>
      </w:r>
      <w:r>
        <w:rPr>
          <w:b/>
          <w:strike/>
          <w:sz w:val="24"/>
        </w:rPr>
        <w:t>comply</w:t>
      </w:r>
      <w:r>
        <w:rPr>
          <w:b/>
          <w:strike/>
          <w:spacing w:val="40"/>
          <w:sz w:val="24"/>
        </w:rPr>
        <w:t xml:space="preserve"> </w:t>
      </w:r>
      <w:r>
        <w:rPr>
          <w:b/>
          <w:strike/>
          <w:sz w:val="24"/>
        </w:rPr>
        <w:t>with</w:t>
      </w:r>
      <w:r>
        <w:rPr>
          <w:b/>
          <w:strike/>
          <w:spacing w:val="40"/>
          <w:sz w:val="24"/>
        </w:rPr>
        <w:t xml:space="preserve"> </w:t>
      </w:r>
      <w:r>
        <w:rPr>
          <w:b/>
          <w:strike/>
          <w:sz w:val="24"/>
        </w:rPr>
        <w:t>the</w:t>
      </w:r>
      <w:r>
        <w:rPr>
          <w:b/>
          <w:strike/>
          <w:spacing w:val="40"/>
          <w:sz w:val="24"/>
        </w:rPr>
        <w:t xml:space="preserve"> </w:t>
      </w:r>
      <w:r>
        <w:rPr>
          <w:b/>
          <w:strike/>
          <w:sz w:val="24"/>
        </w:rPr>
        <w:t>requirements</w:t>
      </w:r>
      <w:r>
        <w:rPr>
          <w:b/>
          <w:strike/>
          <w:spacing w:val="40"/>
          <w:sz w:val="24"/>
        </w:rPr>
        <w:t xml:space="preserve"> </w:t>
      </w:r>
      <w:r>
        <w:rPr>
          <w:b/>
          <w:strike/>
          <w:sz w:val="24"/>
        </w:rPr>
        <w:t>laid</w:t>
      </w:r>
      <w:r>
        <w:rPr>
          <w:b/>
          <w:strike/>
          <w:spacing w:val="40"/>
          <w:sz w:val="24"/>
        </w:rPr>
        <w:t xml:space="preserve"> </w:t>
      </w:r>
      <w:r>
        <w:rPr>
          <w:b/>
          <w:strike/>
          <w:sz w:val="24"/>
        </w:rPr>
        <w:t>out</w:t>
      </w:r>
      <w:r>
        <w:rPr>
          <w:b/>
          <w:strike/>
          <w:spacing w:val="40"/>
          <w:sz w:val="24"/>
        </w:rPr>
        <w:t xml:space="preserve"> </w:t>
      </w:r>
      <w:r>
        <w:rPr>
          <w:b/>
          <w:strike/>
          <w:sz w:val="24"/>
        </w:rPr>
        <w:t>in</w:t>
      </w:r>
      <w:r>
        <w:rPr>
          <w:b/>
          <w:strike/>
          <w:spacing w:val="40"/>
          <w:sz w:val="24"/>
        </w:rPr>
        <w:t xml:space="preserve"> </w:t>
      </w:r>
      <w:r>
        <w:rPr>
          <w:b/>
          <w:strike/>
          <w:sz w:val="24"/>
        </w:rPr>
        <w:t>this</w:t>
      </w:r>
      <w:r>
        <w:rPr>
          <w:b/>
          <w:strike/>
          <w:spacing w:val="40"/>
          <w:sz w:val="24"/>
        </w:rPr>
        <w:t xml:space="preserve"> </w:t>
      </w:r>
      <w:r>
        <w:rPr>
          <w:b/>
          <w:strike/>
          <w:sz w:val="24"/>
        </w:rPr>
        <w:t>Article,</w:t>
      </w:r>
      <w:r>
        <w:rPr>
          <w:b/>
          <w:strike/>
          <w:spacing w:val="40"/>
          <w:sz w:val="24"/>
        </w:rPr>
        <w:t xml:space="preserve"> </w:t>
      </w:r>
      <w:r>
        <w:rPr>
          <w:b/>
          <w:strike/>
          <w:sz w:val="24"/>
        </w:rPr>
        <w:t>the</w:t>
      </w:r>
      <w:r>
        <w:rPr>
          <w:b/>
          <w:strike/>
          <w:spacing w:val="40"/>
          <w:sz w:val="24"/>
        </w:rPr>
        <w:t xml:space="preserve"> </w:t>
      </w:r>
      <w:r>
        <w:rPr>
          <w:b/>
          <w:strike/>
          <w:sz w:val="24"/>
        </w:rPr>
        <w:t>data</w:t>
      </w:r>
      <w:r>
        <w:rPr>
          <w:b/>
          <w:sz w:val="24"/>
        </w:rPr>
        <w:t xml:space="preserve"> </w:t>
      </w:r>
      <w:r>
        <w:rPr>
          <w:b/>
          <w:strike/>
          <w:sz w:val="24"/>
        </w:rPr>
        <w:t>minimisation principle referred to in Article 5 paragraph 1c of Regulation (EU)</w:t>
      </w:r>
      <w:r>
        <w:rPr>
          <w:b/>
          <w:sz w:val="24"/>
        </w:rPr>
        <w:t xml:space="preserve"> </w:t>
      </w:r>
      <w:r>
        <w:rPr>
          <w:b/>
          <w:strike/>
          <w:sz w:val="24"/>
        </w:rPr>
        <w:t>2016/679 shall be applied with consideration for the full life cycle of the system.</w:t>
      </w:r>
    </w:p>
    <w:p w14:paraId="36929752" w14:textId="77777777" w:rsidR="00F769AC" w:rsidRDefault="00F769AC">
      <w:pPr>
        <w:pStyle w:val="BodyText"/>
        <w:spacing w:before="5"/>
        <w:rPr>
          <w:b/>
          <w:sz w:val="18"/>
        </w:rPr>
      </w:pPr>
    </w:p>
    <w:p w14:paraId="30C3FB68" w14:textId="77777777" w:rsidR="00F769AC" w:rsidRDefault="00000000">
      <w:pPr>
        <w:spacing w:before="90"/>
        <w:ind w:left="3736" w:right="3716" w:firstLine="739"/>
        <w:rPr>
          <w:i/>
          <w:sz w:val="24"/>
        </w:rPr>
      </w:pPr>
      <w:r>
        <w:rPr>
          <w:i/>
          <w:sz w:val="24"/>
        </w:rPr>
        <w:t>Article 11 Technical</w:t>
      </w:r>
      <w:r>
        <w:rPr>
          <w:i/>
          <w:spacing w:val="-15"/>
          <w:sz w:val="24"/>
        </w:rPr>
        <w:t xml:space="preserve"> </w:t>
      </w:r>
      <w:r>
        <w:rPr>
          <w:i/>
          <w:sz w:val="24"/>
        </w:rPr>
        <w:t>documentation</w:t>
      </w:r>
    </w:p>
    <w:p w14:paraId="6BFF8CFC" w14:textId="77777777" w:rsidR="00F769AC" w:rsidRDefault="00000000">
      <w:pPr>
        <w:pStyle w:val="ListParagraph"/>
        <w:numPr>
          <w:ilvl w:val="0"/>
          <w:numId w:val="88"/>
        </w:numPr>
        <w:tabs>
          <w:tab w:val="left" w:pos="982"/>
          <w:tab w:val="left" w:pos="983"/>
        </w:tabs>
        <w:ind w:right="118"/>
        <w:rPr>
          <w:sz w:val="24"/>
        </w:rPr>
      </w:pPr>
      <w:r>
        <w:rPr>
          <w:sz w:val="24"/>
        </w:rPr>
        <w:t>The</w:t>
      </w:r>
      <w:r>
        <w:rPr>
          <w:spacing w:val="-1"/>
          <w:sz w:val="24"/>
        </w:rPr>
        <w:t xml:space="preserve"> </w:t>
      </w:r>
      <w:r>
        <w:rPr>
          <w:sz w:val="24"/>
        </w:rPr>
        <w:t>technical documentation of</w:t>
      </w:r>
      <w:r>
        <w:rPr>
          <w:spacing w:val="-1"/>
          <w:sz w:val="24"/>
        </w:rPr>
        <w:t xml:space="preserve"> </w:t>
      </w:r>
      <w:r>
        <w:rPr>
          <w:sz w:val="24"/>
        </w:rPr>
        <w:t>a</w:t>
      </w:r>
      <w:r>
        <w:rPr>
          <w:spacing w:val="-1"/>
          <w:sz w:val="24"/>
        </w:rPr>
        <w:t xml:space="preserve"> </w:t>
      </w:r>
      <w:r>
        <w:rPr>
          <w:sz w:val="24"/>
        </w:rPr>
        <w:t>high-risk AI</w:t>
      </w:r>
      <w:r>
        <w:rPr>
          <w:spacing w:val="-3"/>
          <w:sz w:val="24"/>
        </w:rPr>
        <w:t xml:space="preserve"> </w:t>
      </w:r>
      <w:r>
        <w:rPr>
          <w:sz w:val="24"/>
        </w:rPr>
        <w:t>system shall be</w:t>
      </w:r>
      <w:r>
        <w:rPr>
          <w:spacing w:val="-1"/>
          <w:sz w:val="24"/>
        </w:rPr>
        <w:t xml:space="preserve"> </w:t>
      </w:r>
      <w:r>
        <w:rPr>
          <w:sz w:val="24"/>
        </w:rPr>
        <w:t>drawn</w:t>
      </w:r>
      <w:r>
        <w:rPr>
          <w:spacing w:val="-1"/>
          <w:sz w:val="24"/>
        </w:rPr>
        <w:t xml:space="preserve"> </w:t>
      </w:r>
      <w:r>
        <w:rPr>
          <w:sz w:val="24"/>
        </w:rPr>
        <w:t>up before</w:t>
      </w:r>
      <w:r>
        <w:rPr>
          <w:spacing w:val="-1"/>
          <w:sz w:val="24"/>
        </w:rPr>
        <w:t xml:space="preserve"> </w:t>
      </w:r>
      <w:r>
        <w:rPr>
          <w:sz w:val="24"/>
        </w:rPr>
        <w:t>that system is placed on the market or put into service and shall be kept up-to date.</w:t>
      </w:r>
    </w:p>
    <w:p w14:paraId="45D08407" w14:textId="77777777" w:rsidR="00F769AC" w:rsidRDefault="00F769AC">
      <w:pPr>
        <w:rPr>
          <w:sz w:val="24"/>
        </w:rPr>
        <w:sectPr w:rsidR="00F769AC">
          <w:pgSz w:w="11910" w:h="16840"/>
          <w:pgMar w:top="940" w:right="1020" w:bottom="1320" w:left="1000" w:header="0" w:footer="1130" w:gutter="0"/>
          <w:cols w:space="720"/>
        </w:sectPr>
      </w:pPr>
    </w:p>
    <w:p w14:paraId="6B65CA58" w14:textId="77777777" w:rsidR="00F769AC" w:rsidRDefault="00000000">
      <w:pPr>
        <w:spacing w:before="77"/>
        <w:ind w:left="982" w:right="110"/>
        <w:jc w:val="both"/>
        <w:rPr>
          <w:sz w:val="24"/>
        </w:rPr>
      </w:pPr>
      <w:r>
        <w:rPr>
          <w:sz w:val="24"/>
        </w:rPr>
        <w:lastRenderedPageBreak/>
        <w:t>The technical documentation shall be drawn up in such a way</w:t>
      </w:r>
      <w:r>
        <w:rPr>
          <w:spacing w:val="-4"/>
          <w:sz w:val="24"/>
        </w:rPr>
        <w:t xml:space="preserve"> </w:t>
      </w:r>
      <w:r>
        <w:rPr>
          <w:sz w:val="24"/>
        </w:rPr>
        <w:t>to demonstrate that the high- risk AI system complies with the requirements set out in this Chapter and provide national competent authorities and notified bodies</w:t>
      </w:r>
      <w:r>
        <w:rPr>
          <w:spacing w:val="-1"/>
          <w:sz w:val="24"/>
        </w:rPr>
        <w:t xml:space="preserve"> </w:t>
      </w:r>
      <w:r>
        <w:rPr>
          <w:sz w:val="24"/>
        </w:rPr>
        <w:t>with all the</w:t>
      </w:r>
      <w:r>
        <w:rPr>
          <w:spacing w:val="-1"/>
          <w:sz w:val="24"/>
        </w:rPr>
        <w:t xml:space="preserve"> </w:t>
      </w:r>
      <w:r>
        <w:rPr>
          <w:sz w:val="24"/>
        </w:rPr>
        <w:t>necessary</w:t>
      </w:r>
      <w:r>
        <w:rPr>
          <w:spacing w:val="-5"/>
          <w:sz w:val="24"/>
        </w:rPr>
        <w:t xml:space="preserve"> </w:t>
      </w:r>
      <w:r>
        <w:rPr>
          <w:sz w:val="24"/>
        </w:rPr>
        <w:t xml:space="preserve">information </w:t>
      </w:r>
      <w:r>
        <w:rPr>
          <w:b/>
          <w:sz w:val="24"/>
        </w:rPr>
        <w:t>in a clear</w:t>
      </w:r>
      <w:r>
        <w:rPr>
          <w:b/>
          <w:spacing w:val="-2"/>
          <w:sz w:val="24"/>
        </w:rPr>
        <w:t xml:space="preserve"> </w:t>
      </w:r>
      <w:r>
        <w:rPr>
          <w:b/>
          <w:sz w:val="24"/>
        </w:rPr>
        <w:t xml:space="preserve">and comprehensive form </w:t>
      </w:r>
      <w:r>
        <w:rPr>
          <w:sz w:val="24"/>
        </w:rPr>
        <w:t>to assess the compliance of the AI system with those requirements.</w:t>
      </w:r>
      <w:r>
        <w:rPr>
          <w:spacing w:val="80"/>
          <w:sz w:val="24"/>
        </w:rPr>
        <w:t xml:space="preserve"> </w:t>
      </w:r>
      <w:r>
        <w:rPr>
          <w:sz w:val="24"/>
        </w:rPr>
        <w:t xml:space="preserve">It shall contain, at a minimum, the elements set out in Annex IV </w:t>
      </w:r>
      <w:r>
        <w:rPr>
          <w:b/>
          <w:sz w:val="24"/>
        </w:rPr>
        <w:t xml:space="preserve">or, in the case of SMEs, including </w:t>
      </w:r>
      <w:r>
        <w:rPr>
          <w:b/>
          <w:strike/>
          <w:sz w:val="24"/>
        </w:rPr>
        <w:t>and</w:t>
      </w:r>
      <w:r>
        <w:rPr>
          <w:b/>
          <w:sz w:val="24"/>
        </w:rPr>
        <w:t xml:space="preserve"> start-ups, any equivalent documentation meeting the same objectives, unless deemed inappropriate by </w:t>
      </w:r>
      <w:r>
        <w:rPr>
          <w:b/>
          <w:strike/>
          <w:sz w:val="24"/>
        </w:rPr>
        <w:t>subject to approval of</w:t>
      </w:r>
      <w:r>
        <w:rPr>
          <w:b/>
          <w:sz w:val="24"/>
        </w:rPr>
        <w:t xml:space="preserve"> the competent authority</w:t>
      </w:r>
      <w:r>
        <w:rPr>
          <w:sz w:val="24"/>
        </w:rPr>
        <w:t>.</w:t>
      </w:r>
    </w:p>
    <w:p w14:paraId="0548D939" w14:textId="77777777" w:rsidR="00F769AC" w:rsidRDefault="00000000">
      <w:pPr>
        <w:pStyle w:val="ListParagraph"/>
        <w:numPr>
          <w:ilvl w:val="0"/>
          <w:numId w:val="88"/>
        </w:numPr>
        <w:tabs>
          <w:tab w:val="left" w:pos="982"/>
          <w:tab w:val="left" w:pos="983"/>
        </w:tabs>
        <w:ind w:right="117"/>
        <w:jc w:val="both"/>
        <w:rPr>
          <w:sz w:val="24"/>
        </w:rPr>
      </w:pPr>
      <w:r>
        <w:rPr>
          <w:sz w:val="24"/>
        </w:rPr>
        <w:t>Where</w:t>
      </w:r>
      <w:r>
        <w:rPr>
          <w:spacing w:val="-3"/>
          <w:sz w:val="24"/>
        </w:rPr>
        <w:t xml:space="preserve"> </w:t>
      </w:r>
      <w:r>
        <w:rPr>
          <w:sz w:val="24"/>
        </w:rPr>
        <w:t>a</w:t>
      </w:r>
      <w:r>
        <w:rPr>
          <w:spacing w:val="-2"/>
          <w:sz w:val="24"/>
        </w:rPr>
        <w:t xml:space="preserve"> </w:t>
      </w:r>
      <w:r>
        <w:rPr>
          <w:sz w:val="24"/>
        </w:rPr>
        <w:t>high-risk</w:t>
      </w:r>
      <w:r>
        <w:rPr>
          <w:spacing w:val="-1"/>
          <w:sz w:val="24"/>
        </w:rPr>
        <w:t xml:space="preserve"> </w:t>
      </w:r>
      <w:r>
        <w:rPr>
          <w:sz w:val="24"/>
        </w:rPr>
        <w:t>AI</w:t>
      </w:r>
      <w:r>
        <w:rPr>
          <w:spacing w:val="-6"/>
          <w:sz w:val="24"/>
        </w:rPr>
        <w:t xml:space="preserve"> </w:t>
      </w:r>
      <w:r>
        <w:rPr>
          <w:sz w:val="24"/>
        </w:rPr>
        <w:t>system</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a</w:t>
      </w:r>
      <w:r>
        <w:rPr>
          <w:spacing w:val="-2"/>
          <w:sz w:val="24"/>
        </w:rPr>
        <w:t xml:space="preserve"> </w:t>
      </w:r>
      <w:r>
        <w:rPr>
          <w:sz w:val="24"/>
        </w:rPr>
        <w:t>product,</w:t>
      </w:r>
      <w:r>
        <w:rPr>
          <w:spacing w:val="-1"/>
          <w:sz w:val="24"/>
        </w:rPr>
        <w:t xml:space="preserve"> </w:t>
      </w:r>
      <w:r>
        <w:rPr>
          <w:sz w:val="24"/>
        </w:rPr>
        <w:t>to</w:t>
      </w:r>
      <w:r>
        <w:rPr>
          <w:spacing w:val="-1"/>
          <w:sz w:val="24"/>
        </w:rPr>
        <w:t xml:space="preserve"> </w:t>
      </w:r>
      <w:r>
        <w:rPr>
          <w:sz w:val="24"/>
        </w:rPr>
        <w:t>which</w:t>
      </w:r>
      <w:r>
        <w:rPr>
          <w:spacing w:val="-1"/>
          <w:sz w:val="24"/>
        </w:rPr>
        <w:t xml:space="preserve"> </w:t>
      </w:r>
      <w:r>
        <w:rPr>
          <w:sz w:val="24"/>
        </w:rPr>
        <w:t>the</w:t>
      </w:r>
      <w:r>
        <w:rPr>
          <w:spacing w:val="-2"/>
          <w:sz w:val="24"/>
        </w:rPr>
        <w:t xml:space="preserve"> </w:t>
      </w:r>
      <w:r>
        <w:rPr>
          <w:sz w:val="24"/>
        </w:rPr>
        <w:t>legal</w:t>
      </w:r>
      <w:r>
        <w:rPr>
          <w:spacing w:val="-1"/>
          <w:sz w:val="24"/>
        </w:rPr>
        <w:t xml:space="preserve"> </w:t>
      </w:r>
      <w:r>
        <w:rPr>
          <w:sz w:val="24"/>
        </w:rPr>
        <w:t>acts</w:t>
      </w:r>
      <w:r>
        <w:rPr>
          <w:spacing w:val="-1"/>
          <w:sz w:val="24"/>
        </w:rPr>
        <w:t xml:space="preserve"> </w:t>
      </w:r>
      <w:r>
        <w:rPr>
          <w:sz w:val="24"/>
        </w:rPr>
        <w:t>listed</w:t>
      </w:r>
      <w:r>
        <w:rPr>
          <w:spacing w:val="-2"/>
          <w:sz w:val="24"/>
        </w:rPr>
        <w:t xml:space="preserve"> </w:t>
      </w:r>
      <w:r>
        <w:rPr>
          <w:sz w:val="24"/>
        </w:rPr>
        <w:t>in</w:t>
      </w:r>
      <w:r>
        <w:rPr>
          <w:spacing w:val="-1"/>
          <w:sz w:val="24"/>
        </w:rPr>
        <w:t xml:space="preserve"> </w:t>
      </w:r>
      <w:r>
        <w:rPr>
          <w:sz w:val="24"/>
        </w:rPr>
        <w:t>Annex II, section A apply, is placed on the market or put into service one single technical documentation shall be drawn up containing all the information set out in Annex IV as</w:t>
      </w:r>
      <w:r>
        <w:rPr>
          <w:spacing w:val="40"/>
          <w:sz w:val="24"/>
        </w:rPr>
        <w:t xml:space="preserve"> </w:t>
      </w:r>
      <w:r>
        <w:rPr>
          <w:sz w:val="24"/>
        </w:rPr>
        <w:t>well as the information required under those legal acts.</w:t>
      </w:r>
    </w:p>
    <w:p w14:paraId="6C24FDBD" w14:textId="77777777" w:rsidR="00F769AC" w:rsidRDefault="00000000">
      <w:pPr>
        <w:pStyle w:val="ListParagraph"/>
        <w:numPr>
          <w:ilvl w:val="0"/>
          <w:numId w:val="88"/>
        </w:numPr>
        <w:tabs>
          <w:tab w:val="left" w:pos="982"/>
          <w:tab w:val="left" w:pos="983"/>
        </w:tabs>
        <w:ind w:right="116"/>
        <w:jc w:val="both"/>
        <w:rPr>
          <w:sz w:val="24"/>
        </w:rPr>
      </w:pPr>
      <w:r>
        <w:rPr>
          <w:sz w:val="24"/>
        </w:rPr>
        <w:t>The Commission is empowered to adopt delegated acts in accordance with Article 73 to amend Annex IV where necessary to ensure that, in the light of technical progress, the technical documentation provides all the necessary</w:t>
      </w:r>
      <w:r>
        <w:rPr>
          <w:spacing w:val="-3"/>
          <w:sz w:val="24"/>
        </w:rPr>
        <w:t xml:space="preserve"> </w:t>
      </w:r>
      <w:r>
        <w:rPr>
          <w:sz w:val="24"/>
        </w:rPr>
        <w:t>information to assess the</w:t>
      </w:r>
      <w:r>
        <w:rPr>
          <w:spacing w:val="-1"/>
          <w:sz w:val="24"/>
        </w:rPr>
        <w:t xml:space="preserve"> </w:t>
      </w:r>
      <w:r>
        <w:rPr>
          <w:sz w:val="24"/>
        </w:rPr>
        <w:t>compliance</w:t>
      </w:r>
      <w:r>
        <w:rPr>
          <w:spacing w:val="-1"/>
          <w:sz w:val="24"/>
        </w:rPr>
        <w:t xml:space="preserve"> </w:t>
      </w:r>
      <w:r>
        <w:rPr>
          <w:sz w:val="24"/>
        </w:rPr>
        <w:t>of the system with the requirements set out in this Chapter.</w:t>
      </w:r>
    </w:p>
    <w:p w14:paraId="62272BC0" w14:textId="77777777" w:rsidR="00F769AC" w:rsidRDefault="00F769AC">
      <w:pPr>
        <w:pStyle w:val="BodyText"/>
        <w:rPr>
          <w:sz w:val="26"/>
        </w:rPr>
      </w:pPr>
    </w:p>
    <w:p w14:paraId="13C65AC4" w14:textId="77777777" w:rsidR="00F769AC" w:rsidRDefault="00000000">
      <w:pPr>
        <w:spacing w:before="182"/>
        <w:ind w:left="4192" w:right="4176" w:firstLine="3"/>
        <w:jc w:val="center"/>
        <w:rPr>
          <w:i/>
          <w:sz w:val="24"/>
        </w:rPr>
      </w:pPr>
      <w:r>
        <w:rPr>
          <w:i/>
          <w:sz w:val="24"/>
        </w:rPr>
        <w:t xml:space="preserve">Article 12 </w:t>
      </w:r>
      <w:r>
        <w:rPr>
          <w:i/>
          <w:spacing w:val="-2"/>
          <w:sz w:val="24"/>
        </w:rPr>
        <w:t>Record-keeping</w:t>
      </w:r>
    </w:p>
    <w:p w14:paraId="55C5B352" w14:textId="77777777" w:rsidR="00F769AC" w:rsidRDefault="00000000">
      <w:pPr>
        <w:pStyle w:val="ListParagraph"/>
        <w:numPr>
          <w:ilvl w:val="0"/>
          <w:numId w:val="87"/>
        </w:numPr>
        <w:tabs>
          <w:tab w:val="left" w:pos="982"/>
          <w:tab w:val="left" w:pos="983"/>
        </w:tabs>
        <w:ind w:right="111"/>
        <w:jc w:val="both"/>
        <w:rPr>
          <w:sz w:val="24"/>
        </w:rPr>
      </w:pPr>
      <w:r>
        <w:rPr>
          <w:sz w:val="24"/>
        </w:rPr>
        <w:t xml:space="preserve">High-risk AI systems shall </w:t>
      </w:r>
      <w:r>
        <w:rPr>
          <w:strike/>
          <w:sz w:val="24"/>
        </w:rPr>
        <w:t>be designed and developed with capabilities enabling</w:t>
      </w:r>
      <w:r>
        <w:rPr>
          <w:sz w:val="24"/>
        </w:rPr>
        <w:t xml:space="preserve"> </w:t>
      </w:r>
      <w:r>
        <w:rPr>
          <w:b/>
          <w:sz w:val="24"/>
        </w:rPr>
        <w:t xml:space="preserve">technically allow for </w:t>
      </w:r>
      <w:r>
        <w:rPr>
          <w:sz w:val="24"/>
        </w:rPr>
        <w:t xml:space="preserve">the automatic recording of events (‘logs’) </w:t>
      </w:r>
      <w:r>
        <w:rPr>
          <w:b/>
          <w:sz w:val="24"/>
        </w:rPr>
        <w:t xml:space="preserve">over the duration of the life cycle of the system </w:t>
      </w:r>
      <w:r>
        <w:rPr>
          <w:strike/>
          <w:sz w:val="24"/>
        </w:rPr>
        <w:t>while the high-risk AI systems is operating</w:t>
      </w:r>
      <w:r>
        <w:rPr>
          <w:sz w:val="24"/>
        </w:rPr>
        <w:t xml:space="preserve">. </w:t>
      </w:r>
      <w:r>
        <w:rPr>
          <w:strike/>
          <w:sz w:val="24"/>
        </w:rPr>
        <w:t>Those logging</w:t>
      </w:r>
      <w:r>
        <w:rPr>
          <w:sz w:val="24"/>
        </w:rPr>
        <w:t xml:space="preserve"> </w:t>
      </w:r>
      <w:r>
        <w:rPr>
          <w:strike/>
          <w:sz w:val="24"/>
        </w:rPr>
        <w:t>capabilities shall conform to recognised standards or common specifications.</w:t>
      </w:r>
    </w:p>
    <w:p w14:paraId="0AF87BB9" w14:textId="77777777" w:rsidR="00F769AC" w:rsidRDefault="00000000">
      <w:pPr>
        <w:pStyle w:val="ListParagraph"/>
        <w:numPr>
          <w:ilvl w:val="0"/>
          <w:numId w:val="87"/>
        </w:numPr>
        <w:tabs>
          <w:tab w:val="left" w:pos="982"/>
          <w:tab w:val="left" w:pos="983"/>
        </w:tabs>
        <w:ind w:right="111"/>
        <w:jc w:val="both"/>
        <w:rPr>
          <w:sz w:val="24"/>
        </w:rPr>
      </w:pPr>
      <w:r>
        <w:rPr>
          <w:strike/>
          <w:sz w:val="24"/>
        </w:rPr>
        <w:t xml:space="preserve">The logging capabilities shall ensure </w:t>
      </w:r>
      <w:r>
        <w:rPr>
          <w:b/>
          <w:sz w:val="24"/>
        </w:rPr>
        <w:t xml:space="preserve">In order to ensure </w:t>
      </w:r>
      <w:r>
        <w:rPr>
          <w:sz w:val="24"/>
        </w:rPr>
        <w:t xml:space="preserve">a level of traceability of the AI system’s functioning </w:t>
      </w:r>
      <w:r>
        <w:rPr>
          <w:strike/>
          <w:sz w:val="24"/>
        </w:rPr>
        <w:t>throughout its lifecycle</w:t>
      </w:r>
      <w:r>
        <w:rPr>
          <w:sz w:val="24"/>
        </w:rPr>
        <w:t xml:space="preserve"> that is appropriate to the intended purpose of the</w:t>
      </w:r>
      <w:r>
        <w:rPr>
          <w:spacing w:val="-8"/>
          <w:sz w:val="24"/>
        </w:rPr>
        <w:t xml:space="preserve"> </w:t>
      </w:r>
      <w:r>
        <w:rPr>
          <w:sz w:val="24"/>
        </w:rPr>
        <w:t>system</w:t>
      </w:r>
      <w:r>
        <w:rPr>
          <w:b/>
          <w:sz w:val="24"/>
        </w:rPr>
        <w:t>,</w:t>
      </w:r>
      <w:r>
        <w:rPr>
          <w:strike/>
          <w:sz w:val="24"/>
        </w:rPr>
        <w:t>.</w:t>
      </w:r>
      <w:r>
        <w:rPr>
          <w:strike/>
          <w:spacing w:val="-2"/>
          <w:sz w:val="24"/>
        </w:rPr>
        <w:t xml:space="preserve"> </w:t>
      </w:r>
      <w:r>
        <w:rPr>
          <w:strike/>
          <w:sz w:val="24"/>
        </w:rPr>
        <w:t>3.</w:t>
      </w:r>
      <w:r>
        <w:rPr>
          <w:strike/>
          <w:spacing w:val="-15"/>
          <w:sz w:val="24"/>
        </w:rPr>
        <w:t xml:space="preserve"> </w:t>
      </w:r>
      <w:r>
        <w:rPr>
          <w:strike/>
          <w:sz w:val="24"/>
        </w:rPr>
        <w:t>In particular,</w:t>
      </w:r>
      <w:r>
        <w:rPr>
          <w:sz w:val="24"/>
        </w:rPr>
        <w:t xml:space="preserve"> logging capabilities shall enable the </w:t>
      </w:r>
      <w:r>
        <w:rPr>
          <w:b/>
          <w:sz w:val="24"/>
        </w:rPr>
        <w:t xml:space="preserve">recording of events relevant for </w:t>
      </w:r>
      <w:r>
        <w:rPr>
          <w:strike/>
          <w:sz w:val="24"/>
        </w:rPr>
        <w:t>monitoring of the operation of the high-risk AI system with respect to the</w:t>
      </w:r>
      <w:r>
        <w:rPr>
          <w:sz w:val="24"/>
        </w:rPr>
        <w:t xml:space="preserve"> </w:t>
      </w:r>
      <w:r>
        <w:rPr>
          <w:strike/>
          <w:sz w:val="24"/>
        </w:rPr>
        <w:t>occurrence of</w:t>
      </w:r>
    </w:p>
    <w:p w14:paraId="4BF70F11" w14:textId="77777777" w:rsidR="00F769AC" w:rsidRDefault="00000000">
      <w:pPr>
        <w:pStyle w:val="ListParagraph"/>
        <w:numPr>
          <w:ilvl w:val="1"/>
          <w:numId w:val="87"/>
        </w:numPr>
        <w:tabs>
          <w:tab w:val="left" w:pos="1269"/>
        </w:tabs>
        <w:ind w:right="115" w:firstLine="0"/>
        <w:rPr>
          <w:sz w:val="24"/>
        </w:rPr>
      </w:pPr>
      <w:r>
        <w:rPr>
          <w:b/>
          <w:sz w:val="24"/>
        </w:rPr>
        <w:t xml:space="preserve">identification of </w:t>
      </w:r>
      <w:r>
        <w:rPr>
          <w:sz w:val="24"/>
        </w:rPr>
        <w:t xml:space="preserve">situations that may result in the AI system presenting a risk within the meaning of Article 65(1) or </w:t>
      </w:r>
      <w:r>
        <w:rPr>
          <w:strike/>
          <w:sz w:val="24"/>
        </w:rPr>
        <w:t>lead to</w:t>
      </w:r>
      <w:r>
        <w:rPr>
          <w:sz w:val="24"/>
        </w:rPr>
        <w:t xml:space="preserve"> </w:t>
      </w:r>
      <w:r>
        <w:rPr>
          <w:b/>
          <w:sz w:val="24"/>
        </w:rPr>
        <w:t xml:space="preserve">in </w:t>
      </w:r>
      <w:r>
        <w:rPr>
          <w:sz w:val="24"/>
        </w:rPr>
        <w:t>a substantial modification</w:t>
      </w:r>
      <w:r>
        <w:rPr>
          <w:b/>
          <w:sz w:val="24"/>
        </w:rPr>
        <w:t>;</w:t>
      </w:r>
      <w:r>
        <w:rPr>
          <w:strike/>
          <w:sz w:val="24"/>
        </w:rPr>
        <w:t>, and</w:t>
      </w:r>
    </w:p>
    <w:p w14:paraId="767AED3E" w14:textId="77777777" w:rsidR="00F769AC" w:rsidRDefault="0056356B">
      <w:pPr>
        <w:pStyle w:val="ListParagraph"/>
        <w:numPr>
          <w:ilvl w:val="1"/>
          <w:numId w:val="87"/>
        </w:numPr>
        <w:tabs>
          <w:tab w:val="left" w:pos="1336"/>
        </w:tabs>
        <w:ind w:left="1335" w:hanging="354"/>
        <w:rPr>
          <w:b/>
          <w:sz w:val="24"/>
        </w:rPr>
      </w:pPr>
      <w:r>
        <w:pict w14:anchorId="07DDCB7F">
          <v:rect id="docshape187" o:spid="_x0000_s2197" alt="" style="position:absolute;left:0;text-align:left;margin-left:481.4pt;margin-top:8.1pt;width:3pt;height:.6pt;z-index:-17661440;mso-wrap-edited:f;mso-width-percent:0;mso-height-percent:0;mso-position-horizontal-relative:page;mso-width-percent:0;mso-height-percent:0" fillcolor="black" stroked="f">
            <w10:wrap anchorx="page"/>
          </v:rect>
        </w:pict>
      </w:r>
      <w:r w:rsidR="00000000">
        <w:rPr>
          <w:strike/>
          <w:sz w:val="24"/>
        </w:rPr>
        <w:t>facilitate</w:t>
      </w:r>
      <w:r w:rsidR="00000000">
        <w:rPr>
          <w:spacing w:val="-1"/>
          <w:sz w:val="24"/>
        </w:rPr>
        <w:t xml:space="preserve"> </w:t>
      </w:r>
      <w:r w:rsidR="00000000">
        <w:rPr>
          <w:b/>
          <w:sz w:val="24"/>
        </w:rPr>
        <w:t>facilitation of</w:t>
      </w:r>
      <w:r w:rsidR="00000000">
        <w:rPr>
          <w:b/>
          <w:spacing w:val="1"/>
          <w:sz w:val="24"/>
        </w:rPr>
        <w:t xml:space="preserve"> </w:t>
      </w:r>
      <w:r w:rsidR="00000000">
        <w:rPr>
          <w:sz w:val="24"/>
        </w:rPr>
        <w:t>the</w:t>
      </w:r>
      <w:r w:rsidR="00000000">
        <w:rPr>
          <w:spacing w:val="-1"/>
          <w:sz w:val="24"/>
        </w:rPr>
        <w:t xml:space="preserve"> </w:t>
      </w:r>
      <w:r w:rsidR="00000000">
        <w:rPr>
          <w:sz w:val="24"/>
        </w:rPr>
        <w:t>post-market</w:t>
      </w:r>
      <w:r w:rsidR="00000000">
        <w:rPr>
          <w:spacing w:val="-1"/>
          <w:sz w:val="24"/>
        </w:rPr>
        <w:t xml:space="preserve"> </w:t>
      </w:r>
      <w:r w:rsidR="00000000">
        <w:rPr>
          <w:sz w:val="24"/>
        </w:rPr>
        <w:t>monitoring</w:t>
      </w:r>
      <w:r w:rsidR="00000000">
        <w:rPr>
          <w:spacing w:val="-3"/>
          <w:sz w:val="24"/>
        </w:rPr>
        <w:t xml:space="preserve"> </w:t>
      </w:r>
      <w:r w:rsidR="00000000">
        <w:rPr>
          <w:sz w:val="24"/>
        </w:rPr>
        <w:t>referred</w:t>
      </w:r>
      <w:r w:rsidR="00000000">
        <w:rPr>
          <w:spacing w:val="-1"/>
          <w:sz w:val="24"/>
        </w:rPr>
        <w:t xml:space="preserve"> </w:t>
      </w:r>
      <w:r w:rsidR="00000000">
        <w:rPr>
          <w:sz w:val="24"/>
        </w:rPr>
        <w:t>to</w:t>
      </w:r>
      <w:r w:rsidR="00000000">
        <w:rPr>
          <w:spacing w:val="-1"/>
          <w:sz w:val="24"/>
        </w:rPr>
        <w:t xml:space="preserve"> </w:t>
      </w:r>
      <w:r w:rsidR="00000000">
        <w:rPr>
          <w:sz w:val="24"/>
        </w:rPr>
        <w:t>in</w:t>
      </w:r>
      <w:r w:rsidR="00000000">
        <w:rPr>
          <w:spacing w:val="-1"/>
          <w:sz w:val="24"/>
        </w:rPr>
        <w:t xml:space="preserve"> </w:t>
      </w:r>
      <w:r w:rsidR="00000000">
        <w:rPr>
          <w:sz w:val="24"/>
        </w:rPr>
        <w:t>Article</w:t>
      </w:r>
      <w:r w:rsidR="00000000">
        <w:rPr>
          <w:spacing w:val="-2"/>
          <w:sz w:val="24"/>
        </w:rPr>
        <w:t xml:space="preserve"> </w:t>
      </w:r>
      <w:r w:rsidR="00000000">
        <w:rPr>
          <w:sz w:val="24"/>
        </w:rPr>
        <w:t>61.</w:t>
      </w:r>
      <w:r w:rsidR="00000000">
        <w:rPr>
          <w:b/>
          <w:sz w:val="24"/>
        </w:rPr>
        <w:t xml:space="preserve">; </w:t>
      </w:r>
      <w:r w:rsidR="00000000">
        <w:rPr>
          <w:b/>
          <w:spacing w:val="-5"/>
          <w:sz w:val="24"/>
        </w:rPr>
        <w:t>and</w:t>
      </w:r>
    </w:p>
    <w:p w14:paraId="64EC490D" w14:textId="77777777" w:rsidR="00F769AC" w:rsidRDefault="00F769AC">
      <w:pPr>
        <w:pStyle w:val="BodyText"/>
        <w:spacing w:before="4"/>
        <w:rPr>
          <w:b/>
          <w:sz w:val="21"/>
        </w:rPr>
      </w:pPr>
    </w:p>
    <w:p w14:paraId="57BB565B" w14:textId="77777777" w:rsidR="00F769AC" w:rsidRDefault="00000000">
      <w:pPr>
        <w:pStyle w:val="ListParagraph"/>
        <w:numPr>
          <w:ilvl w:val="1"/>
          <w:numId w:val="87"/>
        </w:numPr>
        <w:tabs>
          <w:tab w:val="left" w:pos="1403"/>
        </w:tabs>
        <w:ind w:left="1402" w:hanging="421"/>
        <w:rPr>
          <w:b/>
          <w:sz w:val="24"/>
        </w:rPr>
      </w:pPr>
      <w:r>
        <w:rPr>
          <w:b/>
          <w:sz w:val="24"/>
        </w:rPr>
        <w:t>monitoring</w:t>
      </w:r>
      <w:r>
        <w:rPr>
          <w:b/>
          <w:spacing w:val="-5"/>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operation</w:t>
      </w:r>
      <w:r>
        <w:rPr>
          <w:b/>
          <w:spacing w:val="-2"/>
          <w:sz w:val="24"/>
        </w:rPr>
        <w:t xml:space="preserve"> </w:t>
      </w:r>
      <w:r>
        <w:rPr>
          <w:b/>
          <w:sz w:val="24"/>
        </w:rPr>
        <w:t>of</w:t>
      </w:r>
      <w:r>
        <w:rPr>
          <w:b/>
          <w:spacing w:val="-1"/>
          <w:sz w:val="24"/>
        </w:rPr>
        <w:t xml:space="preserve"> </w:t>
      </w:r>
      <w:r>
        <w:rPr>
          <w:b/>
          <w:sz w:val="24"/>
        </w:rPr>
        <w:t>high-risk</w:t>
      </w:r>
      <w:r>
        <w:rPr>
          <w:b/>
          <w:spacing w:val="-2"/>
          <w:sz w:val="24"/>
        </w:rPr>
        <w:t xml:space="preserve"> </w:t>
      </w:r>
      <w:r>
        <w:rPr>
          <w:b/>
          <w:sz w:val="24"/>
        </w:rPr>
        <w:t>AI</w:t>
      </w:r>
      <w:r>
        <w:rPr>
          <w:b/>
          <w:spacing w:val="-3"/>
          <w:sz w:val="24"/>
        </w:rPr>
        <w:t xml:space="preserve"> </w:t>
      </w:r>
      <w:r>
        <w:rPr>
          <w:b/>
          <w:sz w:val="24"/>
        </w:rPr>
        <w:t>systems</w:t>
      </w:r>
      <w:r>
        <w:rPr>
          <w:b/>
          <w:spacing w:val="-3"/>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 Article</w:t>
      </w:r>
      <w:r>
        <w:rPr>
          <w:b/>
          <w:spacing w:val="-2"/>
          <w:sz w:val="24"/>
        </w:rPr>
        <w:t xml:space="preserve"> 29(4).</w:t>
      </w:r>
    </w:p>
    <w:p w14:paraId="3F295FF0" w14:textId="77777777" w:rsidR="00F769AC" w:rsidRDefault="00000000">
      <w:pPr>
        <w:pStyle w:val="ListParagraph"/>
        <w:numPr>
          <w:ilvl w:val="0"/>
          <w:numId w:val="88"/>
        </w:numPr>
        <w:tabs>
          <w:tab w:val="left" w:pos="982"/>
          <w:tab w:val="left" w:pos="983"/>
        </w:tabs>
        <w:ind w:right="120"/>
        <w:jc w:val="both"/>
        <w:rPr>
          <w:sz w:val="24"/>
        </w:rPr>
      </w:pPr>
      <w:r>
        <w:rPr>
          <w:sz w:val="24"/>
        </w:rPr>
        <w:t>For high-risk AI systems referred to in paragraph 1, point (a) of Annex III, the logging capabilities shall provide, at a minimum:</w:t>
      </w:r>
    </w:p>
    <w:p w14:paraId="4048ACE0" w14:textId="77777777" w:rsidR="00F769AC" w:rsidRDefault="00000000">
      <w:pPr>
        <w:pStyle w:val="ListParagraph"/>
        <w:numPr>
          <w:ilvl w:val="1"/>
          <w:numId w:val="88"/>
        </w:numPr>
        <w:tabs>
          <w:tab w:val="left" w:pos="1549"/>
          <w:tab w:val="left" w:pos="1550"/>
        </w:tabs>
        <w:spacing w:before="1"/>
        <w:ind w:right="121"/>
        <w:rPr>
          <w:sz w:val="24"/>
        </w:rPr>
      </w:pPr>
      <w:r>
        <w:rPr>
          <w:sz w:val="24"/>
        </w:rPr>
        <w:t>recording</w:t>
      </w:r>
      <w:r>
        <w:rPr>
          <w:spacing w:val="19"/>
          <w:sz w:val="24"/>
        </w:rPr>
        <w:t xml:space="preserve"> </w:t>
      </w:r>
      <w:r>
        <w:rPr>
          <w:sz w:val="24"/>
        </w:rPr>
        <w:t>of</w:t>
      </w:r>
      <w:r>
        <w:rPr>
          <w:spacing w:val="18"/>
          <w:sz w:val="24"/>
        </w:rPr>
        <w:t xml:space="preserve"> </w:t>
      </w:r>
      <w:r>
        <w:rPr>
          <w:sz w:val="24"/>
        </w:rPr>
        <w:t>the</w:t>
      </w:r>
      <w:r>
        <w:rPr>
          <w:spacing w:val="21"/>
          <w:sz w:val="24"/>
        </w:rPr>
        <w:t xml:space="preserve"> </w:t>
      </w:r>
      <w:r>
        <w:rPr>
          <w:sz w:val="24"/>
        </w:rPr>
        <w:t>period</w:t>
      </w:r>
      <w:r>
        <w:rPr>
          <w:spacing w:val="21"/>
          <w:sz w:val="24"/>
        </w:rPr>
        <w:t xml:space="preserve"> </w:t>
      </w:r>
      <w:r>
        <w:rPr>
          <w:sz w:val="24"/>
        </w:rPr>
        <w:t>of</w:t>
      </w:r>
      <w:r>
        <w:rPr>
          <w:spacing w:val="18"/>
          <w:sz w:val="24"/>
        </w:rPr>
        <w:t xml:space="preserve"> </w:t>
      </w:r>
      <w:r>
        <w:rPr>
          <w:sz w:val="24"/>
        </w:rPr>
        <w:t>each</w:t>
      </w:r>
      <w:r>
        <w:rPr>
          <w:spacing w:val="19"/>
          <w:sz w:val="24"/>
        </w:rPr>
        <w:t xml:space="preserve"> </w:t>
      </w:r>
      <w:r>
        <w:rPr>
          <w:sz w:val="24"/>
        </w:rPr>
        <w:t>use</w:t>
      </w:r>
      <w:r>
        <w:rPr>
          <w:spacing w:val="20"/>
          <w:sz w:val="24"/>
        </w:rPr>
        <w:t xml:space="preserve"> </w:t>
      </w:r>
      <w:r>
        <w:rPr>
          <w:sz w:val="24"/>
        </w:rPr>
        <w:t>of</w:t>
      </w:r>
      <w:r>
        <w:rPr>
          <w:spacing w:val="18"/>
          <w:sz w:val="24"/>
        </w:rPr>
        <w:t xml:space="preserve"> </w:t>
      </w:r>
      <w:r>
        <w:rPr>
          <w:sz w:val="24"/>
        </w:rPr>
        <w:t>the</w:t>
      </w:r>
      <w:r>
        <w:rPr>
          <w:spacing w:val="18"/>
          <w:sz w:val="24"/>
        </w:rPr>
        <w:t xml:space="preserve"> </w:t>
      </w:r>
      <w:r>
        <w:rPr>
          <w:sz w:val="24"/>
        </w:rPr>
        <w:t>system</w:t>
      </w:r>
      <w:r>
        <w:rPr>
          <w:spacing w:val="19"/>
          <w:sz w:val="24"/>
        </w:rPr>
        <w:t xml:space="preserve"> </w:t>
      </w:r>
      <w:r>
        <w:rPr>
          <w:sz w:val="24"/>
        </w:rPr>
        <w:t>(start</w:t>
      </w:r>
      <w:r>
        <w:rPr>
          <w:spacing w:val="19"/>
          <w:sz w:val="24"/>
        </w:rPr>
        <w:t xml:space="preserve"> </w:t>
      </w:r>
      <w:r>
        <w:rPr>
          <w:sz w:val="24"/>
        </w:rPr>
        <w:t>date</w:t>
      </w:r>
      <w:r>
        <w:rPr>
          <w:spacing w:val="18"/>
          <w:sz w:val="24"/>
        </w:rPr>
        <w:t xml:space="preserve"> </w:t>
      </w:r>
      <w:r>
        <w:rPr>
          <w:sz w:val="24"/>
        </w:rPr>
        <w:t>and</w:t>
      </w:r>
      <w:r>
        <w:rPr>
          <w:spacing w:val="21"/>
          <w:sz w:val="24"/>
        </w:rPr>
        <w:t xml:space="preserve"> </w:t>
      </w:r>
      <w:r>
        <w:rPr>
          <w:sz w:val="24"/>
        </w:rPr>
        <w:t>time</w:t>
      </w:r>
      <w:r>
        <w:rPr>
          <w:spacing w:val="18"/>
          <w:sz w:val="24"/>
        </w:rPr>
        <w:t xml:space="preserve"> </w:t>
      </w:r>
      <w:r>
        <w:rPr>
          <w:sz w:val="24"/>
        </w:rPr>
        <w:t>and</w:t>
      </w:r>
      <w:r>
        <w:rPr>
          <w:spacing w:val="19"/>
          <w:sz w:val="24"/>
        </w:rPr>
        <w:t xml:space="preserve"> </w:t>
      </w:r>
      <w:r>
        <w:rPr>
          <w:sz w:val="24"/>
        </w:rPr>
        <w:t>end</w:t>
      </w:r>
      <w:r>
        <w:rPr>
          <w:spacing w:val="19"/>
          <w:sz w:val="24"/>
        </w:rPr>
        <w:t xml:space="preserve"> </w:t>
      </w:r>
      <w:r>
        <w:rPr>
          <w:sz w:val="24"/>
        </w:rPr>
        <w:t>date and time of each use);</w:t>
      </w:r>
    </w:p>
    <w:p w14:paraId="54630931" w14:textId="77777777" w:rsidR="00F769AC" w:rsidRDefault="00000000">
      <w:pPr>
        <w:pStyle w:val="ListParagraph"/>
        <w:numPr>
          <w:ilvl w:val="1"/>
          <w:numId w:val="88"/>
        </w:numPr>
        <w:tabs>
          <w:tab w:val="left" w:pos="1549"/>
          <w:tab w:val="left" w:pos="1550"/>
        </w:tabs>
        <w:ind w:hanging="568"/>
        <w:rPr>
          <w:sz w:val="24"/>
        </w:rPr>
      </w:pPr>
      <w:r>
        <w:rPr>
          <w:sz w:val="24"/>
        </w:rPr>
        <w:t>the</w:t>
      </w:r>
      <w:r>
        <w:rPr>
          <w:spacing w:val="-3"/>
          <w:sz w:val="24"/>
        </w:rPr>
        <w:t xml:space="preserve"> </w:t>
      </w:r>
      <w:r>
        <w:rPr>
          <w:sz w:val="24"/>
        </w:rPr>
        <w:t>reference</w:t>
      </w:r>
      <w:r>
        <w:rPr>
          <w:spacing w:val="-2"/>
          <w:sz w:val="24"/>
        </w:rPr>
        <w:t xml:space="preserve"> </w:t>
      </w:r>
      <w:r>
        <w:rPr>
          <w:sz w:val="24"/>
        </w:rPr>
        <w:t>database against which</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has</w:t>
      </w:r>
      <w:r>
        <w:rPr>
          <w:spacing w:val="-2"/>
          <w:sz w:val="24"/>
        </w:rPr>
        <w:t xml:space="preserve"> </w:t>
      </w:r>
      <w:r>
        <w:rPr>
          <w:sz w:val="24"/>
        </w:rPr>
        <w:t>been</w:t>
      </w:r>
      <w:r>
        <w:rPr>
          <w:spacing w:val="-1"/>
          <w:sz w:val="24"/>
        </w:rPr>
        <w:t xml:space="preserve"> </w:t>
      </w:r>
      <w:r>
        <w:rPr>
          <w:sz w:val="24"/>
        </w:rPr>
        <w:t>checked</w:t>
      </w:r>
      <w:r>
        <w:rPr>
          <w:spacing w:val="-1"/>
          <w:sz w:val="24"/>
        </w:rPr>
        <w:t xml:space="preserve"> </w:t>
      </w:r>
      <w:r>
        <w:rPr>
          <w:sz w:val="24"/>
        </w:rPr>
        <w:t>by</w:t>
      </w:r>
      <w:r>
        <w:rPr>
          <w:spacing w:val="-6"/>
          <w:sz w:val="24"/>
        </w:rPr>
        <w:t xml:space="preserve"> </w:t>
      </w:r>
      <w:r>
        <w:rPr>
          <w:sz w:val="24"/>
        </w:rPr>
        <w:t xml:space="preserve">the </w:t>
      </w:r>
      <w:r>
        <w:rPr>
          <w:spacing w:val="-2"/>
          <w:sz w:val="24"/>
        </w:rPr>
        <w:t>system;</w:t>
      </w:r>
    </w:p>
    <w:p w14:paraId="09F4030D" w14:textId="77777777" w:rsidR="00F769AC" w:rsidRDefault="00000000">
      <w:pPr>
        <w:pStyle w:val="ListParagraph"/>
        <w:numPr>
          <w:ilvl w:val="1"/>
          <w:numId w:val="88"/>
        </w:numPr>
        <w:tabs>
          <w:tab w:val="left" w:pos="1549"/>
          <w:tab w:val="left" w:pos="1550"/>
        </w:tabs>
        <w:ind w:hanging="568"/>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r>
        <w:rPr>
          <w:spacing w:val="-2"/>
          <w:sz w:val="24"/>
        </w:rPr>
        <w:t>match;</w:t>
      </w:r>
    </w:p>
    <w:p w14:paraId="513C8F29" w14:textId="77777777" w:rsidR="00F769AC" w:rsidRDefault="00000000">
      <w:pPr>
        <w:pStyle w:val="ListParagraph"/>
        <w:numPr>
          <w:ilvl w:val="1"/>
          <w:numId w:val="88"/>
        </w:numPr>
        <w:tabs>
          <w:tab w:val="left" w:pos="1549"/>
          <w:tab w:val="left" w:pos="1550"/>
        </w:tabs>
        <w:ind w:right="120"/>
        <w:rPr>
          <w:sz w:val="24"/>
        </w:rPr>
      </w:pPr>
      <w:r>
        <w:rPr>
          <w:sz w:val="24"/>
        </w:rPr>
        <w:t>the identification of the natural persons involved in the verification of the results, as referred to in Article 14 (5).</w:t>
      </w:r>
    </w:p>
    <w:p w14:paraId="1B4D0B83" w14:textId="77777777" w:rsidR="00F769AC" w:rsidRDefault="00F769AC">
      <w:pPr>
        <w:rPr>
          <w:sz w:val="24"/>
        </w:rPr>
        <w:sectPr w:rsidR="00F769AC">
          <w:pgSz w:w="11910" w:h="16840"/>
          <w:pgMar w:top="940" w:right="1020" w:bottom="1320" w:left="1000" w:header="0" w:footer="1130" w:gutter="0"/>
          <w:cols w:space="720"/>
        </w:sectPr>
      </w:pPr>
    </w:p>
    <w:p w14:paraId="75BF5E7A" w14:textId="77777777" w:rsidR="00F769AC" w:rsidRDefault="00000000">
      <w:pPr>
        <w:spacing w:before="77"/>
        <w:ind w:left="138" w:right="121"/>
        <w:jc w:val="center"/>
        <w:rPr>
          <w:i/>
          <w:sz w:val="24"/>
        </w:rPr>
      </w:pPr>
      <w:r>
        <w:rPr>
          <w:i/>
          <w:sz w:val="24"/>
        </w:rPr>
        <w:lastRenderedPageBreak/>
        <w:t>Article</w:t>
      </w:r>
      <w:r>
        <w:rPr>
          <w:i/>
          <w:spacing w:val="-1"/>
          <w:sz w:val="24"/>
        </w:rPr>
        <w:t xml:space="preserve"> </w:t>
      </w:r>
      <w:r>
        <w:rPr>
          <w:i/>
          <w:spacing w:val="-5"/>
          <w:sz w:val="24"/>
        </w:rPr>
        <w:t>13</w:t>
      </w:r>
    </w:p>
    <w:p w14:paraId="49986FDF" w14:textId="77777777" w:rsidR="00F769AC" w:rsidRDefault="00000000">
      <w:pPr>
        <w:ind w:left="135" w:right="121"/>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7D0C93FC" w14:textId="77777777" w:rsidR="00F769AC" w:rsidRDefault="00000000">
      <w:pPr>
        <w:pStyle w:val="ListParagraph"/>
        <w:numPr>
          <w:ilvl w:val="0"/>
          <w:numId w:val="86"/>
        </w:numPr>
        <w:tabs>
          <w:tab w:val="left" w:pos="982"/>
          <w:tab w:val="left" w:pos="983"/>
        </w:tabs>
        <w:ind w:right="110"/>
        <w:jc w:val="both"/>
        <w:rPr>
          <w:sz w:val="24"/>
        </w:rPr>
      </w:pPr>
      <w:r>
        <w:rPr>
          <w:sz w:val="24"/>
        </w:rPr>
        <w:t>High-risk AI systems shall be designed and developed in such a way to ensure that their operation is sufficiently</w:t>
      </w:r>
      <w:r>
        <w:rPr>
          <w:spacing w:val="-3"/>
          <w:sz w:val="24"/>
        </w:rPr>
        <w:t xml:space="preserve"> </w:t>
      </w:r>
      <w:r>
        <w:rPr>
          <w:sz w:val="24"/>
        </w:rPr>
        <w:t xml:space="preserve">transparent </w:t>
      </w:r>
      <w:r>
        <w:rPr>
          <w:strike/>
          <w:sz w:val="24"/>
        </w:rPr>
        <w:t>to enable users to interpret the system’s output and use</w:t>
      </w:r>
      <w:r>
        <w:rPr>
          <w:sz w:val="24"/>
        </w:rPr>
        <w:t xml:space="preserve"> </w:t>
      </w:r>
      <w:r>
        <w:rPr>
          <w:strike/>
          <w:sz w:val="24"/>
        </w:rPr>
        <w:t>it appropriately. An appropriate type and degree of transparency shall be ensured,</w:t>
      </w:r>
      <w:r>
        <w:rPr>
          <w:sz w:val="24"/>
        </w:rPr>
        <w:t xml:space="preserve"> with a view to achieving compliance with the relevant obligations of the user and of the provider set out in Chapter 3 of this Title </w:t>
      </w:r>
      <w:r>
        <w:rPr>
          <w:b/>
          <w:sz w:val="24"/>
        </w:rPr>
        <w:t xml:space="preserve">and enabling users to understand and use the system </w:t>
      </w:r>
      <w:r>
        <w:rPr>
          <w:b/>
          <w:spacing w:val="-2"/>
          <w:sz w:val="24"/>
        </w:rPr>
        <w:t>appropriately</w:t>
      </w:r>
      <w:r>
        <w:rPr>
          <w:spacing w:val="-2"/>
          <w:sz w:val="24"/>
        </w:rPr>
        <w:t>.</w:t>
      </w:r>
    </w:p>
    <w:p w14:paraId="2899E905" w14:textId="77777777" w:rsidR="00F769AC" w:rsidRDefault="00000000">
      <w:pPr>
        <w:pStyle w:val="ListParagraph"/>
        <w:numPr>
          <w:ilvl w:val="0"/>
          <w:numId w:val="86"/>
        </w:numPr>
        <w:tabs>
          <w:tab w:val="left" w:pos="982"/>
          <w:tab w:val="left" w:pos="983"/>
        </w:tabs>
        <w:ind w:right="114"/>
        <w:jc w:val="both"/>
        <w:rPr>
          <w:sz w:val="24"/>
        </w:rPr>
      </w:pPr>
      <w:r>
        <w:rPr>
          <w:sz w:val="24"/>
        </w:rPr>
        <w:t>High-risk AI</w:t>
      </w:r>
      <w:r>
        <w:rPr>
          <w:spacing w:val="-3"/>
          <w:sz w:val="24"/>
        </w:rPr>
        <w:t xml:space="preserve"> </w:t>
      </w:r>
      <w:r>
        <w:rPr>
          <w:sz w:val="24"/>
        </w:rPr>
        <w:t>systems shall be accompanied by</w:t>
      </w:r>
      <w:r>
        <w:rPr>
          <w:spacing w:val="-3"/>
          <w:sz w:val="24"/>
        </w:rPr>
        <w:t xml:space="preserve"> </w:t>
      </w:r>
      <w:r>
        <w:rPr>
          <w:sz w:val="24"/>
        </w:rPr>
        <w:t>instructions for use in an appropriate digital format or otherwise that include concise, complete, correct and clear information that is relevant, accessible and comprehensible to users.</w:t>
      </w:r>
    </w:p>
    <w:p w14:paraId="4742E2E9" w14:textId="77777777" w:rsidR="00F769AC" w:rsidRDefault="00000000">
      <w:pPr>
        <w:pStyle w:val="ListParagraph"/>
        <w:numPr>
          <w:ilvl w:val="0"/>
          <w:numId w:val="86"/>
        </w:numPr>
        <w:tabs>
          <w:tab w:val="left" w:pos="982"/>
          <w:tab w:val="left" w:pos="983"/>
        </w:tabs>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02F8035B" w14:textId="77777777" w:rsidR="00F769AC" w:rsidRDefault="00000000">
      <w:pPr>
        <w:pStyle w:val="ListParagraph"/>
        <w:numPr>
          <w:ilvl w:val="1"/>
          <w:numId w:val="86"/>
        </w:numPr>
        <w:tabs>
          <w:tab w:val="left" w:pos="1550"/>
        </w:tabs>
        <w:spacing w:before="1"/>
        <w:ind w:right="114"/>
        <w:jc w:val="both"/>
        <w:rPr>
          <w:sz w:val="24"/>
        </w:rPr>
      </w:pPr>
      <w:r>
        <w:rPr>
          <w:sz w:val="24"/>
        </w:rPr>
        <w:t>the identity and the contact details of the provider and, where applicable, of its authorised representative;</w:t>
      </w:r>
    </w:p>
    <w:p w14:paraId="0731806A" w14:textId="77777777" w:rsidR="00F769AC" w:rsidRDefault="00000000">
      <w:pPr>
        <w:pStyle w:val="ListParagraph"/>
        <w:numPr>
          <w:ilvl w:val="1"/>
          <w:numId w:val="86"/>
        </w:numPr>
        <w:tabs>
          <w:tab w:val="left" w:pos="1550"/>
        </w:tabs>
        <w:spacing w:before="1"/>
        <w:ind w:right="110"/>
        <w:jc w:val="both"/>
        <w:rPr>
          <w:sz w:val="24"/>
        </w:rPr>
      </w:pPr>
      <w:r>
        <w:rPr>
          <w:sz w:val="24"/>
        </w:rPr>
        <w:t>the characteristics, capabilities and limitations of performance of the high-risk AI system, including:</w:t>
      </w:r>
    </w:p>
    <w:p w14:paraId="6529E98B" w14:textId="77777777" w:rsidR="00F769AC" w:rsidRDefault="00000000">
      <w:pPr>
        <w:pStyle w:val="ListParagraph"/>
        <w:numPr>
          <w:ilvl w:val="2"/>
          <w:numId w:val="86"/>
        </w:numPr>
        <w:tabs>
          <w:tab w:val="left" w:pos="2118"/>
        </w:tabs>
        <w:ind w:left="2117" w:right="112"/>
        <w:jc w:val="both"/>
        <w:rPr>
          <w:sz w:val="24"/>
        </w:rPr>
      </w:pPr>
      <w:r>
        <w:rPr>
          <w:sz w:val="24"/>
        </w:rPr>
        <w:t>its intended purpose</w:t>
      </w:r>
      <w:r>
        <w:rPr>
          <w:b/>
          <w:sz w:val="24"/>
        </w:rPr>
        <w:t xml:space="preserve">, inclusive of the specific geographical, behavioural or functional setting within which the high-risk AI system is intended to be </w:t>
      </w:r>
      <w:r>
        <w:rPr>
          <w:b/>
          <w:spacing w:val="-2"/>
          <w:sz w:val="24"/>
        </w:rPr>
        <w:t>used</w:t>
      </w:r>
      <w:r>
        <w:rPr>
          <w:spacing w:val="-2"/>
          <w:sz w:val="24"/>
        </w:rPr>
        <w:t>;</w:t>
      </w:r>
    </w:p>
    <w:p w14:paraId="2EBD3D65" w14:textId="77777777" w:rsidR="00F769AC" w:rsidRDefault="00000000">
      <w:pPr>
        <w:pStyle w:val="ListParagraph"/>
        <w:numPr>
          <w:ilvl w:val="2"/>
          <w:numId w:val="86"/>
        </w:numPr>
        <w:tabs>
          <w:tab w:val="left" w:pos="2118"/>
        </w:tabs>
        <w:ind w:left="2117" w:right="109"/>
        <w:jc w:val="both"/>
        <w:rPr>
          <w:sz w:val="24"/>
        </w:rPr>
      </w:pPr>
      <w:r>
        <w:rPr>
          <w:sz w:val="24"/>
        </w:rPr>
        <w:t xml:space="preserve">the level of accuracy, </w:t>
      </w:r>
      <w:r>
        <w:rPr>
          <w:b/>
          <w:sz w:val="24"/>
        </w:rPr>
        <w:t xml:space="preserve">including its metrics, </w:t>
      </w:r>
      <w:r>
        <w:rPr>
          <w:sz w:val="24"/>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053AFC23" w14:textId="77777777" w:rsidR="00F769AC" w:rsidRDefault="00000000">
      <w:pPr>
        <w:pStyle w:val="ListParagraph"/>
        <w:numPr>
          <w:ilvl w:val="2"/>
          <w:numId w:val="86"/>
        </w:numPr>
        <w:tabs>
          <w:tab w:val="left" w:pos="2118"/>
        </w:tabs>
        <w:ind w:left="2117" w:right="106"/>
        <w:jc w:val="both"/>
        <w:rPr>
          <w:sz w:val="24"/>
        </w:rPr>
      </w:pPr>
      <w:r>
        <w:rPr>
          <w:sz w:val="24"/>
        </w:rPr>
        <w:t xml:space="preserve">any known or foreseeable circumstance, related to the use of the high-risk AI system in accordance with its intended purpose </w:t>
      </w:r>
      <w:r>
        <w:rPr>
          <w:strike/>
          <w:sz w:val="24"/>
        </w:rPr>
        <w:t>or under conditions of</w:t>
      </w:r>
      <w:r>
        <w:rPr>
          <w:sz w:val="24"/>
        </w:rPr>
        <w:t xml:space="preserve"> </w:t>
      </w:r>
      <w:r>
        <w:rPr>
          <w:strike/>
          <w:sz w:val="24"/>
        </w:rPr>
        <w:t>reasonably</w:t>
      </w:r>
      <w:r>
        <w:rPr>
          <w:strike/>
          <w:spacing w:val="-3"/>
          <w:sz w:val="24"/>
        </w:rPr>
        <w:t xml:space="preserve"> </w:t>
      </w:r>
      <w:r>
        <w:rPr>
          <w:strike/>
          <w:sz w:val="24"/>
        </w:rPr>
        <w:t>foreseeable misuse</w:t>
      </w:r>
      <w:r>
        <w:rPr>
          <w:sz w:val="24"/>
        </w:rPr>
        <w:t>, which may</w:t>
      </w:r>
      <w:r>
        <w:rPr>
          <w:spacing w:val="-3"/>
          <w:sz w:val="24"/>
        </w:rPr>
        <w:t xml:space="preserve"> </w:t>
      </w:r>
      <w:r>
        <w:rPr>
          <w:sz w:val="24"/>
        </w:rPr>
        <w:t xml:space="preserve">lead to risks to the health and safety or fundamental rights </w:t>
      </w:r>
      <w:r>
        <w:rPr>
          <w:b/>
          <w:sz w:val="24"/>
        </w:rPr>
        <w:t>referred to in Aricle 9(2)</w:t>
      </w:r>
      <w:r>
        <w:rPr>
          <w:sz w:val="24"/>
        </w:rPr>
        <w:t>;</w:t>
      </w:r>
    </w:p>
    <w:p w14:paraId="45B2F18B" w14:textId="77777777" w:rsidR="00F769AC" w:rsidRDefault="00000000">
      <w:pPr>
        <w:pStyle w:val="ListParagraph"/>
        <w:numPr>
          <w:ilvl w:val="2"/>
          <w:numId w:val="86"/>
        </w:numPr>
        <w:tabs>
          <w:tab w:val="left" w:pos="2118"/>
        </w:tabs>
        <w:ind w:left="2117" w:right="111"/>
        <w:jc w:val="both"/>
        <w:rPr>
          <w:sz w:val="24"/>
        </w:rPr>
      </w:pPr>
      <w:r>
        <w:rPr>
          <w:b/>
          <w:sz w:val="24"/>
        </w:rPr>
        <w:t xml:space="preserve">when appropriate, </w:t>
      </w:r>
      <w:r>
        <w:rPr>
          <w:sz w:val="24"/>
        </w:rPr>
        <w:t xml:space="preserve">its </w:t>
      </w:r>
      <w:r>
        <w:rPr>
          <w:strike/>
          <w:sz w:val="24"/>
        </w:rPr>
        <w:t>performance</w:t>
      </w:r>
      <w:r>
        <w:rPr>
          <w:sz w:val="24"/>
        </w:rPr>
        <w:t xml:space="preserve"> </w:t>
      </w:r>
      <w:r>
        <w:rPr>
          <w:b/>
          <w:sz w:val="24"/>
        </w:rPr>
        <w:t xml:space="preserve">behaviour regarding specific </w:t>
      </w:r>
      <w:r>
        <w:rPr>
          <w:strike/>
          <w:sz w:val="24"/>
        </w:rPr>
        <w:t>as regards</w:t>
      </w:r>
      <w:r>
        <w:rPr>
          <w:sz w:val="24"/>
        </w:rPr>
        <w:t xml:space="preserve"> </w:t>
      </w:r>
      <w:r>
        <w:rPr>
          <w:strike/>
          <w:sz w:val="24"/>
        </w:rPr>
        <w:t>the</w:t>
      </w:r>
      <w:r>
        <w:rPr>
          <w:sz w:val="24"/>
        </w:rPr>
        <w:t xml:space="preserve"> persons or groups of persons on which the system is intended to be used;</w:t>
      </w:r>
    </w:p>
    <w:p w14:paraId="18E6F751" w14:textId="77777777" w:rsidR="00F769AC" w:rsidRDefault="0056356B">
      <w:pPr>
        <w:pStyle w:val="ListParagraph"/>
        <w:numPr>
          <w:ilvl w:val="2"/>
          <w:numId w:val="86"/>
        </w:numPr>
        <w:tabs>
          <w:tab w:val="left" w:pos="2118"/>
        </w:tabs>
        <w:spacing w:before="1"/>
        <w:ind w:left="2117" w:right="113"/>
        <w:jc w:val="both"/>
        <w:rPr>
          <w:sz w:val="24"/>
        </w:rPr>
      </w:pPr>
      <w:r>
        <w:pict w14:anchorId="09E14832">
          <v:rect id="docshape188" o:spid="_x0000_s2196" alt="" style="position:absolute;left:0;text-align:left;margin-left:433.4pt;margin-top:35.75pt;width:3pt;height:.6pt;z-index:-17660928;mso-wrap-edited:f;mso-width-percent:0;mso-height-percent:0;mso-position-horizontal-relative:page;mso-width-percent:0;mso-height-percent:0" fillcolor="black" stroked="f">
            <w10:wrap anchorx="page"/>
          </v:rect>
        </w:pict>
      </w:r>
      <w:r w:rsidR="00000000">
        <w:rPr>
          <w:sz w:val="24"/>
        </w:rPr>
        <w:t>when appropriate, specifications for the input data, or any other relevant information in terms of the training, validation and testing data sets used,</w:t>
      </w:r>
      <w:r w:rsidR="00000000">
        <w:rPr>
          <w:spacing w:val="40"/>
          <w:sz w:val="24"/>
        </w:rPr>
        <w:t xml:space="preserve"> </w:t>
      </w:r>
      <w:r w:rsidR="00000000">
        <w:rPr>
          <w:sz w:val="24"/>
        </w:rPr>
        <w:t>taking into account the intended purpose of the AI system.</w:t>
      </w:r>
      <w:r w:rsidR="00000000">
        <w:rPr>
          <w:b/>
          <w:sz w:val="24"/>
        </w:rPr>
        <w:t>;</w:t>
      </w:r>
    </w:p>
    <w:p w14:paraId="6FAA95CC" w14:textId="77777777" w:rsidR="00F769AC" w:rsidRDefault="00F769AC">
      <w:pPr>
        <w:pStyle w:val="BodyText"/>
        <w:spacing w:before="3"/>
        <w:rPr>
          <w:b/>
          <w:sz w:val="21"/>
        </w:rPr>
      </w:pPr>
    </w:p>
    <w:p w14:paraId="7E4195DD" w14:textId="77777777" w:rsidR="00F769AC" w:rsidRDefault="00000000">
      <w:pPr>
        <w:pStyle w:val="ListParagraph"/>
        <w:numPr>
          <w:ilvl w:val="2"/>
          <w:numId w:val="86"/>
        </w:numPr>
        <w:tabs>
          <w:tab w:val="left" w:pos="2117"/>
          <w:tab w:val="left" w:pos="2118"/>
        </w:tabs>
        <w:spacing w:before="1"/>
        <w:rPr>
          <w:b/>
          <w:sz w:val="24"/>
        </w:rPr>
      </w:pPr>
      <w:r>
        <w:rPr>
          <w:b/>
          <w:sz w:val="24"/>
        </w:rPr>
        <w:t>when</w:t>
      </w:r>
      <w:r>
        <w:rPr>
          <w:b/>
          <w:spacing w:val="-2"/>
          <w:sz w:val="24"/>
        </w:rPr>
        <w:t xml:space="preserve"> </w:t>
      </w:r>
      <w:r>
        <w:rPr>
          <w:b/>
          <w:sz w:val="24"/>
        </w:rPr>
        <w:t>appropriate,</w:t>
      </w:r>
      <w:r>
        <w:rPr>
          <w:b/>
          <w:spacing w:val="-2"/>
          <w:sz w:val="24"/>
        </w:rPr>
        <w:t xml:space="preserve"> </w:t>
      </w:r>
      <w:r>
        <w:rPr>
          <w:b/>
          <w:sz w:val="24"/>
        </w:rPr>
        <w:t>description</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expected</w:t>
      </w:r>
      <w:r>
        <w:rPr>
          <w:b/>
          <w:spacing w:val="-2"/>
          <w:sz w:val="24"/>
        </w:rPr>
        <w:t xml:space="preserve"> </w:t>
      </w:r>
      <w:r>
        <w:rPr>
          <w:b/>
          <w:sz w:val="24"/>
        </w:rPr>
        <w:t>output</w:t>
      </w:r>
      <w:r>
        <w:rPr>
          <w:b/>
          <w:spacing w:val="-2"/>
          <w:sz w:val="24"/>
        </w:rPr>
        <w:t xml:space="preserve"> </w:t>
      </w:r>
      <w:r>
        <w:rPr>
          <w:b/>
          <w:sz w:val="24"/>
        </w:rPr>
        <w:t>of</w:t>
      </w:r>
      <w:r>
        <w:rPr>
          <w:b/>
          <w:spacing w:val="-2"/>
          <w:sz w:val="24"/>
        </w:rPr>
        <w:t xml:space="preserve"> </w:t>
      </w:r>
      <w:r>
        <w:rPr>
          <w:b/>
          <w:sz w:val="24"/>
        </w:rPr>
        <w:t>the</w:t>
      </w:r>
      <w:r>
        <w:rPr>
          <w:b/>
          <w:spacing w:val="-1"/>
          <w:sz w:val="24"/>
        </w:rPr>
        <w:t xml:space="preserve"> </w:t>
      </w:r>
      <w:r>
        <w:rPr>
          <w:b/>
          <w:spacing w:val="-2"/>
          <w:sz w:val="24"/>
        </w:rPr>
        <w:t>system.</w:t>
      </w:r>
    </w:p>
    <w:p w14:paraId="0769977A" w14:textId="77777777" w:rsidR="00F769AC" w:rsidRDefault="00000000">
      <w:pPr>
        <w:pStyle w:val="ListParagraph"/>
        <w:numPr>
          <w:ilvl w:val="1"/>
          <w:numId w:val="86"/>
        </w:numPr>
        <w:tabs>
          <w:tab w:val="left" w:pos="1550"/>
        </w:tabs>
        <w:ind w:right="115"/>
        <w:jc w:val="both"/>
        <w:rPr>
          <w:sz w:val="24"/>
        </w:rPr>
      </w:pPr>
      <w:r>
        <w:rPr>
          <w:sz w:val="24"/>
        </w:rPr>
        <w:t>the changes to the high-risk AI system and its performance which have been pre- determined by the provider at the moment of the initial conformity assessment, if</w:t>
      </w:r>
      <w:r>
        <w:rPr>
          <w:spacing w:val="40"/>
          <w:sz w:val="24"/>
        </w:rPr>
        <w:t xml:space="preserve"> </w:t>
      </w:r>
      <w:r>
        <w:rPr>
          <w:spacing w:val="-4"/>
          <w:sz w:val="24"/>
        </w:rPr>
        <w:t>any;</w:t>
      </w:r>
    </w:p>
    <w:p w14:paraId="7D114D4A" w14:textId="77777777" w:rsidR="00F769AC" w:rsidRDefault="00000000">
      <w:pPr>
        <w:pStyle w:val="ListParagraph"/>
        <w:numPr>
          <w:ilvl w:val="1"/>
          <w:numId w:val="86"/>
        </w:numPr>
        <w:tabs>
          <w:tab w:val="left" w:pos="1550"/>
        </w:tabs>
        <w:ind w:right="115"/>
        <w:jc w:val="both"/>
        <w:rPr>
          <w:sz w:val="24"/>
        </w:rPr>
      </w:pPr>
      <w:r>
        <w:rPr>
          <w:sz w:val="24"/>
        </w:rPr>
        <w:t>the human oversight measures referred to in Article 14, including the technical measures put in place to facilitate the interpretation of the outputs of AI systems by the users;</w:t>
      </w:r>
    </w:p>
    <w:p w14:paraId="1BCEFEDB" w14:textId="77777777" w:rsidR="00F769AC" w:rsidRDefault="00F769AC">
      <w:pPr>
        <w:jc w:val="both"/>
        <w:rPr>
          <w:sz w:val="24"/>
        </w:rPr>
        <w:sectPr w:rsidR="00F769AC">
          <w:pgSz w:w="11910" w:h="16840"/>
          <w:pgMar w:top="940" w:right="1020" w:bottom="1320" w:left="1000" w:header="0" w:footer="1130" w:gutter="0"/>
          <w:cols w:space="720"/>
        </w:sectPr>
      </w:pPr>
    </w:p>
    <w:p w14:paraId="6F13CB7B" w14:textId="77777777" w:rsidR="00F769AC" w:rsidRDefault="0056356B">
      <w:pPr>
        <w:pStyle w:val="ListParagraph"/>
        <w:numPr>
          <w:ilvl w:val="1"/>
          <w:numId w:val="86"/>
        </w:numPr>
        <w:tabs>
          <w:tab w:val="left" w:pos="1550"/>
        </w:tabs>
        <w:spacing w:before="77"/>
        <w:ind w:right="109"/>
        <w:jc w:val="both"/>
        <w:rPr>
          <w:sz w:val="24"/>
        </w:rPr>
      </w:pPr>
      <w:r>
        <w:lastRenderedPageBreak/>
        <w:pict w14:anchorId="3F8DDA70">
          <v:rect id="docshape189" o:spid="_x0000_s2195" alt="" style="position:absolute;left:0;text-align:left;margin-left:246.65pt;margin-top:53.35pt;width:3.1pt;height:.6pt;z-index:-17660416;mso-wrap-edited:f;mso-width-percent:0;mso-height-percent:0;mso-position-horizontal-relative:page;mso-width-percent:0;mso-height-percent:0" fillcolor="black" stroked="f">
            <w10:wrap anchorx="page"/>
          </v:rect>
        </w:pict>
      </w:r>
      <w:r w:rsidR="00000000">
        <w:rPr>
          <w:b/>
          <w:sz w:val="24"/>
        </w:rPr>
        <w:t xml:space="preserve">the computational and hardware resources needed, </w:t>
      </w:r>
      <w:r w:rsidR="00000000">
        <w:rPr>
          <w:sz w:val="24"/>
        </w:rPr>
        <w:t>the expected lifetime of the high-risk AI system and any necessary maintenance and care measures</w:t>
      </w:r>
      <w:r w:rsidR="00000000">
        <w:rPr>
          <w:b/>
          <w:sz w:val="24"/>
        </w:rPr>
        <w:t xml:space="preserve">, including their frequency, </w:t>
      </w:r>
      <w:r w:rsidR="00000000">
        <w:rPr>
          <w:sz w:val="24"/>
        </w:rPr>
        <w:t>to ensure the proper functioning of that AI system, including as regards software updates.</w:t>
      </w:r>
      <w:r w:rsidR="00000000">
        <w:rPr>
          <w:b/>
          <w:sz w:val="24"/>
        </w:rPr>
        <w:t>;</w:t>
      </w:r>
    </w:p>
    <w:p w14:paraId="6572292A" w14:textId="77777777" w:rsidR="00F769AC" w:rsidRDefault="00F769AC">
      <w:pPr>
        <w:pStyle w:val="BodyText"/>
        <w:spacing w:before="4"/>
        <w:rPr>
          <w:b/>
          <w:sz w:val="21"/>
        </w:rPr>
      </w:pPr>
    </w:p>
    <w:p w14:paraId="67A21748" w14:textId="77777777" w:rsidR="00F769AC" w:rsidRDefault="00000000">
      <w:pPr>
        <w:pStyle w:val="ListParagraph"/>
        <w:numPr>
          <w:ilvl w:val="1"/>
          <w:numId w:val="86"/>
        </w:numPr>
        <w:tabs>
          <w:tab w:val="left" w:pos="1550"/>
        </w:tabs>
        <w:ind w:right="112"/>
        <w:jc w:val="both"/>
        <w:rPr>
          <w:b/>
          <w:sz w:val="24"/>
        </w:rPr>
      </w:pPr>
      <w:r>
        <w:rPr>
          <w:b/>
          <w:sz w:val="24"/>
        </w:rPr>
        <w:t>a description of the mechanism included within the AI system that allows users to properly collect, store and interpret the logs, where relevant.</w:t>
      </w:r>
    </w:p>
    <w:p w14:paraId="50641BFE" w14:textId="77777777" w:rsidR="00F769AC" w:rsidRDefault="00F769AC">
      <w:pPr>
        <w:pStyle w:val="BodyText"/>
        <w:rPr>
          <w:b/>
          <w:sz w:val="26"/>
        </w:rPr>
      </w:pPr>
    </w:p>
    <w:p w14:paraId="2B92BC43" w14:textId="77777777" w:rsidR="00F769AC" w:rsidRDefault="00000000">
      <w:pPr>
        <w:spacing w:before="176"/>
        <w:ind w:left="4122" w:right="4104" w:firstLine="1"/>
        <w:jc w:val="center"/>
        <w:rPr>
          <w:i/>
          <w:sz w:val="24"/>
        </w:rPr>
      </w:pPr>
      <w:r>
        <w:rPr>
          <w:i/>
          <w:sz w:val="24"/>
        </w:rPr>
        <w:t>Article 14 Human</w:t>
      </w:r>
      <w:r>
        <w:rPr>
          <w:i/>
          <w:spacing w:val="-15"/>
          <w:sz w:val="24"/>
        </w:rPr>
        <w:t xml:space="preserve"> </w:t>
      </w:r>
      <w:r>
        <w:rPr>
          <w:i/>
          <w:sz w:val="24"/>
        </w:rPr>
        <w:t>oversight</w:t>
      </w:r>
    </w:p>
    <w:p w14:paraId="23E2AD0E" w14:textId="77777777" w:rsidR="00F769AC" w:rsidRDefault="00000000">
      <w:pPr>
        <w:pStyle w:val="ListParagraph"/>
        <w:numPr>
          <w:ilvl w:val="0"/>
          <w:numId w:val="85"/>
        </w:numPr>
        <w:tabs>
          <w:tab w:val="left" w:pos="982"/>
          <w:tab w:val="left" w:pos="983"/>
        </w:tabs>
        <w:ind w:right="117"/>
        <w:jc w:val="both"/>
        <w:rPr>
          <w:sz w:val="24"/>
        </w:rPr>
      </w:pPr>
      <w:r>
        <w:rPr>
          <w:sz w:val="24"/>
        </w:rPr>
        <w:t>High-risk AI systems shall be designed and developed in such a way, including with appropriate</w:t>
      </w:r>
      <w:r>
        <w:rPr>
          <w:spacing w:val="-1"/>
          <w:sz w:val="24"/>
        </w:rPr>
        <w:t xml:space="preserve"> </w:t>
      </w:r>
      <w:r>
        <w:rPr>
          <w:sz w:val="24"/>
        </w:rPr>
        <w:t>human-machine</w:t>
      </w:r>
      <w:r>
        <w:rPr>
          <w:spacing w:val="-2"/>
          <w:sz w:val="24"/>
        </w:rPr>
        <w:t xml:space="preserve"> </w:t>
      </w:r>
      <w:r>
        <w:rPr>
          <w:sz w:val="24"/>
        </w:rPr>
        <w:t>interface</w:t>
      </w:r>
      <w:r>
        <w:rPr>
          <w:spacing w:val="-3"/>
          <w:sz w:val="24"/>
        </w:rPr>
        <w:t xml:space="preserve"> </w:t>
      </w:r>
      <w:r>
        <w:rPr>
          <w:sz w:val="24"/>
        </w:rPr>
        <w:t>tools,</w:t>
      </w:r>
      <w:r>
        <w:rPr>
          <w:spacing w:val="-3"/>
          <w:sz w:val="24"/>
        </w:rPr>
        <w:t xml:space="preserve"> </w:t>
      </w:r>
      <w:r>
        <w:rPr>
          <w:sz w:val="24"/>
        </w:rPr>
        <w:t>that</w:t>
      </w:r>
      <w:r>
        <w:rPr>
          <w:spacing w:val="-2"/>
          <w:sz w:val="24"/>
        </w:rPr>
        <w:t xml:space="preserve"> </w:t>
      </w:r>
      <w:r>
        <w:rPr>
          <w:sz w:val="24"/>
        </w:rPr>
        <w:t>they</w:t>
      </w:r>
      <w:r>
        <w:rPr>
          <w:spacing w:val="-5"/>
          <w:sz w:val="24"/>
        </w:rPr>
        <w:t xml:space="preserve"> </w:t>
      </w:r>
      <w:r>
        <w:rPr>
          <w:sz w:val="24"/>
        </w:rPr>
        <w:t>can be</w:t>
      </w:r>
      <w:r>
        <w:rPr>
          <w:spacing w:val="-1"/>
          <w:sz w:val="24"/>
        </w:rPr>
        <w:t xml:space="preserve"> </w:t>
      </w:r>
      <w:r>
        <w:rPr>
          <w:sz w:val="24"/>
        </w:rPr>
        <w:t>effectively</w:t>
      </w:r>
      <w:r>
        <w:rPr>
          <w:spacing w:val="-7"/>
          <w:sz w:val="24"/>
        </w:rPr>
        <w:t xml:space="preserve"> </w:t>
      </w:r>
      <w:r>
        <w:rPr>
          <w:sz w:val="24"/>
        </w:rPr>
        <w:t>overseen</w:t>
      </w:r>
      <w:r>
        <w:rPr>
          <w:spacing w:val="-2"/>
          <w:sz w:val="24"/>
        </w:rPr>
        <w:t xml:space="preserve"> </w:t>
      </w:r>
      <w:r>
        <w:rPr>
          <w:sz w:val="24"/>
        </w:rPr>
        <w:t>by</w:t>
      </w:r>
      <w:r>
        <w:rPr>
          <w:spacing w:val="-7"/>
          <w:sz w:val="24"/>
        </w:rPr>
        <w:t xml:space="preserve"> </w:t>
      </w:r>
      <w:r>
        <w:rPr>
          <w:sz w:val="24"/>
        </w:rPr>
        <w:t>natural persons during the period in which the AI system is in use.</w:t>
      </w:r>
    </w:p>
    <w:p w14:paraId="3C1B6FDF" w14:textId="77777777" w:rsidR="00F769AC" w:rsidRDefault="00000000">
      <w:pPr>
        <w:pStyle w:val="ListParagraph"/>
        <w:numPr>
          <w:ilvl w:val="0"/>
          <w:numId w:val="85"/>
        </w:numPr>
        <w:tabs>
          <w:tab w:val="left" w:pos="982"/>
          <w:tab w:val="left" w:pos="983"/>
        </w:tabs>
        <w:ind w:right="115"/>
        <w:jc w:val="both"/>
        <w:rPr>
          <w:sz w:val="24"/>
        </w:rPr>
      </w:pPr>
      <w:r>
        <w:rPr>
          <w:sz w:val="24"/>
        </w:rPr>
        <w:t>Human oversight shall aim at preventing or minimising the risks to health, safety or fundamental</w:t>
      </w:r>
      <w:r>
        <w:rPr>
          <w:spacing w:val="-1"/>
          <w:sz w:val="24"/>
        </w:rPr>
        <w:t xml:space="preserve"> </w:t>
      </w:r>
      <w:r>
        <w:rPr>
          <w:sz w:val="24"/>
        </w:rPr>
        <w:t>rights</w:t>
      </w:r>
      <w:r>
        <w:rPr>
          <w:spacing w:val="-1"/>
          <w:sz w:val="24"/>
        </w:rPr>
        <w:t xml:space="preserve"> </w:t>
      </w:r>
      <w:r>
        <w:rPr>
          <w:sz w:val="24"/>
        </w:rPr>
        <w:t>that</w:t>
      </w:r>
      <w:r>
        <w:rPr>
          <w:spacing w:val="-1"/>
          <w:sz w:val="24"/>
        </w:rPr>
        <w:t xml:space="preserve"> </w:t>
      </w:r>
      <w:r>
        <w:rPr>
          <w:sz w:val="24"/>
        </w:rPr>
        <w:t>may</w:t>
      </w:r>
      <w:r>
        <w:rPr>
          <w:spacing w:val="-6"/>
          <w:sz w:val="24"/>
        </w:rPr>
        <w:t xml:space="preserve"> </w:t>
      </w:r>
      <w:r>
        <w:rPr>
          <w:sz w:val="24"/>
        </w:rPr>
        <w:t>emerge</w:t>
      </w:r>
      <w:r>
        <w:rPr>
          <w:spacing w:val="-2"/>
          <w:sz w:val="24"/>
        </w:rPr>
        <w:t xml:space="preserve"> </w:t>
      </w:r>
      <w:r>
        <w:rPr>
          <w:sz w:val="24"/>
        </w:rPr>
        <w:t>when</w:t>
      </w:r>
      <w:r>
        <w:rPr>
          <w:spacing w:val="-1"/>
          <w:sz w:val="24"/>
        </w:rPr>
        <w:t xml:space="preserve"> </w:t>
      </w:r>
      <w:r>
        <w:rPr>
          <w:sz w:val="24"/>
        </w:rPr>
        <w:t>a</w:t>
      </w:r>
      <w:r>
        <w:rPr>
          <w:spacing w:val="-2"/>
          <w:sz w:val="24"/>
        </w:rPr>
        <w:t xml:space="preserve"> </w:t>
      </w:r>
      <w:r>
        <w:rPr>
          <w:sz w:val="24"/>
        </w:rPr>
        <w:t>high-risk</w:t>
      </w:r>
      <w:r>
        <w:rPr>
          <w:spacing w:val="-1"/>
          <w:sz w:val="24"/>
        </w:rPr>
        <w:t xml:space="preserve"> </w:t>
      </w:r>
      <w:r>
        <w:rPr>
          <w:sz w:val="24"/>
        </w:rPr>
        <w:t>AI</w:t>
      </w:r>
      <w:r>
        <w:rPr>
          <w:spacing w:val="-7"/>
          <w:sz w:val="24"/>
        </w:rPr>
        <w:t xml:space="preserve"> </w:t>
      </w:r>
      <w:r>
        <w:rPr>
          <w:sz w:val="24"/>
        </w:rPr>
        <w:t>system is</w:t>
      </w:r>
      <w:r>
        <w:rPr>
          <w:spacing w:val="-1"/>
          <w:sz w:val="24"/>
        </w:rPr>
        <w:t xml:space="preserve"> </w:t>
      </w:r>
      <w:r>
        <w:rPr>
          <w:sz w:val="24"/>
        </w:rPr>
        <w:t>used</w:t>
      </w:r>
      <w:r>
        <w:rPr>
          <w:spacing w:val="-1"/>
          <w:sz w:val="24"/>
        </w:rPr>
        <w:t xml:space="preserve"> </w:t>
      </w:r>
      <w:r>
        <w:rPr>
          <w:sz w:val="24"/>
        </w:rPr>
        <w:t>in</w:t>
      </w:r>
      <w:r>
        <w:rPr>
          <w:spacing w:val="-3"/>
          <w:sz w:val="24"/>
        </w:rPr>
        <w:t xml:space="preserve"> </w:t>
      </w:r>
      <w:r>
        <w:rPr>
          <w:sz w:val="24"/>
        </w:rPr>
        <w:t>accordance</w:t>
      </w:r>
      <w:r>
        <w:rPr>
          <w:spacing w:val="-2"/>
          <w:sz w:val="24"/>
        </w:rPr>
        <w:t xml:space="preserve"> </w:t>
      </w:r>
      <w:r>
        <w:rPr>
          <w:sz w:val="24"/>
        </w:rPr>
        <w:t>with its intended purpose or under conditions of reasonably foreseeable misuse, in particular when</w:t>
      </w:r>
      <w:r>
        <w:rPr>
          <w:spacing w:val="-2"/>
          <w:sz w:val="24"/>
        </w:rPr>
        <w:t xml:space="preserve"> </w:t>
      </w:r>
      <w:r>
        <w:rPr>
          <w:sz w:val="24"/>
        </w:rPr>
        <w:t>such risks</w:t>
      </w:r>
      <w:r>
        <w:rPr>
          <w:spacing w:val="-2"/>
          <w:sz w:val="24"/>
        </w:rPr>
        <w:t xml:space="preserve"> </w:t>
      </w:r>
      <w:r>
        <w:rPr>
          <w:sz w:val="24"/>
        </w:rPr>
        <w:t>persist</w:t>
      </w:r>
      <w:r>
        <w:rPr>
          <w:spacing w:val="-2"/>
          <w:sz w:val="24"/>
        </w:rPr>
        <w:t xml:space="preserve"> </w:t>
      </w:r>
      <w:r>
        <w:rPr>
          <w:sz w:val="24"/>
        </w:rPr>
        <w:t>notwithstanding</w:t>
      </w:r>
      <w:r>
        <w:rPr>
          <w:spacing w:val="-5"/>
          <w:sz w:val="24"/>
        </w:rPr>
        <w:t xml:space="preserve"> </w:t>
      </w:r>
      <w:r>
        <w:rPr>
          <w:sz w:val="24"/>
        </w:rPr>
        <w:t>the</w:t>
      </w:r>
      <w:r>
        <w:rPr>
          <w:spacing w:val="-1"/>
          <w:sz w:val="24"/>
        </w:rPr>
        <w:t xml:space="preserve"> </w:t>
      </w:r>
      <w:r>
        <w:rPr>
          <w:sz w:val="24"/>
        </w:rPr>
        <w:t>application</w:t>
      </w:r>
      <w:r>
        <w:rPr>
          <w:spacing w:val="-2"/>
          <w:sz w:val="24"/>
        </w:rPr>
        <w:t xml:space="preserve"> </w:t>
      </w:r>
      <w:r>
        <w:rPr>
          <w:sz w:val="24"/>
        </w:rPr>
        <w:t>of</w:t>
      </w:r>
      <w:r>
        <w:rPr>
          <w:spacing w:val="-3"/>
          <w:sz w:val="24"/>
        </w:rPr>
        <w:t xml:space="preserve"> </w:t>
      </w:r>
      <w:r>
        <w:rPr>
          <w:sz w:val="24"/>
        </w:rPr>
        <w:t>other</w:t>
      </w:r>
      <w:r>
        <w:rPr>
          <w:spacing w:val="-2"/>
          <w:sz w:val="24"/>
        </w:rPr>
        <w:t xml:space="preserve"> </w:t>
      </w:r>
      <w:r>
        <w:rPr>
          <w:sz w:val="24"/>
        </w:rPr>
        <w:t>requirements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 xml:space="preserve">this </w:t>
      </w:r>
      <w:r>
        <w:rPr>
          <w:spacing w:val="-2"/>
          <w:sz w:val="24"/>
        </w:rPr>
        <w:t>Chapter.</w:t>
      </w:r>
    </w:p>
    <w:p w14:paraId="1D073291" w14:textId="77777777" w:rsidR="00F769AC" w:rsidRDefault="00000000">
      <w:pPr>
        <w:pStyle w:val="ListParagraph"/>
        <w:numPr>
          <w:ilvl w:val="0"/>
          <w:numId w:val="85"/>
        </w:numPr>
        <w:tabs>
          <w:tab w:val="left" w:pos="982"/>
          <w:tab w:val="left" w:pos="983"/>
        </w:tabs>
        <w:rPr>
          <w:b/>
          <w:sz w:val="24"/>
        </w:rPr>
      </w:pPr>
      <w:r>
        <w:rPr>
          <w:sz w:val="24"/>
        </w:rPr>
        <w:t>Human</w:t>
      </w:r>
      <w:r>
        <w:rPr>
          <w:spacing w:val="44"/>
          <w:sz w:val="24"/>
        </w:rPr>
        <w:t xml:space="preserve"> </w:t>
      </w:r>
      <w:r>
        <w:rPr>
          <w:sz w:val="24"/>
        </w:rPr>
        <w:t>oversight</w:t>
      </w:r>
      <w:r>
        <w:rPr>
          <w:spacing w:val="48"/>
          <w:sz w:val="24"/>
        </w:rPr>
        <w:t xml:space="preserve"> </w:t>
      </w:r>
      <w:r>
        <w:rPr>
          <w:sz w:val="24"/>
        </w:rPr>
        <w:t>shall</w:t>
      </w:r>
      <w:r>
        <w:rPr>
          <w:spacing w:val="49"/>
          <w:sz w:val="24"/>
        </w:rPr>
        <w:t xml:space="preserve"> </w:t>
      </w:r>
      <w:r>
        <w:rPr>
          <w:sz w:val="24"/>
        </w:rPr>
        <w:t>be</w:t>
      </w:r>
      <w:r>
        <w:rPr>
          <w:spacing w:val="46"/>
          <w:sz w:val="24"/>
        </w:rPr>
        <w:t xml:space="preserve"> </w:t>
      </w:r>
      <w:r>
        <w:rPr>
          <w:sz w:val="24"/>
        </w:rPr>
        <w:t>ensured</w:t>
      </w:r>
      <w:r>
        <w:rPr>
          <w:spacing w:val="49"/>
          <w:sz w:val="24"/>
        </w:rPr>
        <w:t xml:space="preserve"> </w:t>
      </w:r>
      <w:r>
        <w:rPr>
          <w:sz w:val="24"/>
        </w:rPr>
        <w:t>through</w:t>
      </w:r>
      <w:r>
        <w:rPr>
          <w:spacing w:val="49"/>
          <w:sz w:val="24"/>
        </w:rPr>
        <w:t xml:space="preserve"> </w:t>
      </w:r>
      <w:r>
        <w:rPr>
          <w:sz w:val="24"/>
        </w:rPr>
        <w:t>either</w:t>
      </w:r>
      <w:r>
        <w:rPr>
          <w:spacing w:val="47"/>
          <w:sz w:val="24"/>
        </w:rPr>
        <w:t xml:space="preserve"> </w:t>
      </w:r>
      <w:r>
        <w:rPr>
          <w:sz w:val="24"/>
        </w:rPr>
        <w:t>one</w:t>
      </w:r>
      <w:r>
        <w:rPr>
          <w:spacing w:val="47"/>
          <w:sz w:val="24"/>
        </w:rPr>
        <w:t xml:space="preserve"> </w:t>
      </w:r>
      <w:r>
        <w:rPr>
          <w:sz w:val="24"/>
        </w:rPr>
        <w:t>or</w:t>
      </w:r>
      <w:r>
        <w:rPr>
          <w:spacing w:val="49"/>
          <w:sz w:val="24"/>
        </w:rPr>
        <w:t xml:space="preserve"> </w:t>
      </w:r>
      <w:r>
        <w:rPr>
          <w:sz w:val="24"/>
        </w:rPr>
        <w:t>all</w:t>
      </w:r>
      <w:r>
        <w:rPr>
          <w:spacing w:val="47"/>
          <w:sz w:val="24"/>
        </w:rPr>
        <w:t xml:space="preserve"> </w:t>
      </w:r>
      <w:r>
        <w:rPr>
          <w:sz w:val="24"/>
        </w:rPr>
        <w:t>of</w:t>
      </w:r>
      <w:r>
        <w:rPr>
          <w:spacing w:val="47"/>
          <w:sz w:val="24"/>
        </w:rPr>
        <w:t xml:space="preserve"> </w:t>
      </w:r>
      <w:r>
        <w:rPr>
          <w:sz w:val="24"/>
        </w:rPr>
        <w:t>the</w:t>
      </w:r>
      <w:r>
        <w:rPr>
          <w:spacing w:val="45"/>
          <w:sz w:val="24"/>
        </w:rPr>
        <w:t xml:space="preserve"> </w:t>
      </w:r>
      <w:r>
        <w:rPr>
          <w:sz w:val="24"/>
        </w:rPr>
        <w:t>following</w:t>
      </w:r>
      <w:r>
        <w:rPr>
          <w:spacing w:val="52"/>
          <w:sz w:val="24"/>
        </w:rPr>
        <w:t xml:space="preserve"> </w:t>
      </w:r>
      <w:r>
        <w:rPr>
          <w:b/>
          <w:sz w:val="24"/>
        </w:rPr>
        <w:t>types</w:t>
      </w:r>
      <w:r>
        <w:rPr>
          <w:b/>
          <w:spacing w:val="47"/>
          <w:sz w:val="24"/>
        </w:rPr>
        <w:t xml:space="preserve"> </w:t>
      </w:r>
      <w:r>
        <w:rPr>
          <w:b/>
          <w:spacing w:val="-5"/>
          <w:sz w:val="24"/>
        </w:rPr>
        <w:t>of</w:t>
      </w:r>
    </w:p>
    <w:p w14:paraId="382BAE8E" w14:textId="77777777" w:rsidR="00F769AC" w:rsidRDefault="00000000">
      <w:pPr>
        <w:pStyle w:val="BodyText"/>
        <w:ind w:left="982"/>
      </w:pPr>
      <w:r>
        <w:rPr>
          <w:spacing w:val="-2"/>
        </w:rPr>
        <w:t>measures:</w:t>
      </w:r>
    </w:p>
    <w:p w14:paraId="33BA7BCE" w14:textId="77777777" w:rsidR="00F769AC" w:rsidRDefault="00000000">
      <w:pPr>
        <w:pStyle w:val="ListParagraph"/>
        <w:numPr>
          <w:ilvl w:val="1"/>
          <w:numId w:val="85"/>
        </w:numPr>
        <w:tabs>
          <w:tab w:val="left" w:pos="1550"/>
        </w:tabs>
        <w:ind w:right="112"/>
        <w:jc w:val="both"/>
        <w:rPr>
          <w:sz w:val="24"/>
        </w:rPr>
      </w:pPr>
      <w:r>
        <w:rPr>
          <w:b/>
          <w:sz w:val="24"/>
        </w:rPr>
        <w:t>measures</w:t>
      </w:r>
      <w:r>
        <w:rPr>
          <w:b/>
          <w:spacing w:val="-3"/>
          <w:sz w:val="24"/>
        </w:rPr>
        <w:t xml:space="preserve"> </w:t>
      </w:r>
      <w:r>
        <w:rPr>
          <w:sz w:val="24"/>
        </w:rPr>
        <w:t>identified</w:t>
      </w:r>
      <w:r>
        <w:rPr>
          <w:spacing w:val="-1"/>
          <w:sz w:val="24"/>
        </w:rPr>
        <w:t xml:space="preserve"> </w:t>
      </w:r>
      <w:r>
        <w:rPr>
          <w:sz w:val="24"/>
        </w:rPr>
        <w:t>and</w:t>
      </w:r>
      <w:r>
        <w:rPr>
          <w:spacing w:val="-1"/>
          <w:sz w:val="24"/>
        </w:rPr>
        <w:t xml:space="preserve"> </w:t>
      </w:r>
      <w:r>
        <w:rPr>
          <w:sz w:val="24"/>
        </w:rPr>
        <w:t>built,</w:t>
      </w:r>
      <w:r>
        <w:rPr>
          <w:spacing w:val="-3"/>
          <w:sz w:val="24"/>
        </w:rPr>
        <w:t xml:space="preserve"> </w:t>
      </w:r>
      <w:r>
        <w:rPr>
          <w:sz w:val="24"/>
        </w:rPr>
        <w:t>when</w:t>
      </w:r>
      <w:r>
        <w:rPr>
          <w:spacing w:val="-3"/>
          <w:sz w:val="24"/>
        </w:rPr>
        <w:t xml:space="preserve"> </w:t>
      </w:r>
      <w:r>
        <w:rPr>
          <w:sz w:val="24"/>
        </w:rPr>
        <w:t>technically</w:t>
      </w:r>
      <w:r>
        <w:rPr>
          <w:spacing w:val="-8"/>
          <w:sz w:val="24"/>
        </w:rPr>
        <w:t xml:space="preserve"> </w:t>
      </w:r>
      <w:r>
        <w:rPr>
          <w:sz w:val="24"/>
        </w:rPr>
        <w:t>feasible,</w:t>
      </w:r>
      <w:r>
        <w:rPr>
          <w:spacing w:val="-3"/>
          <w:sz w:val="24"/>
        </w:rPr>
        <w:t xml:space="preserve"> </w:t>
      </w:r>
      <w:r>
        <w:rPr>
          <w:sz w:val="24"/>
        </w:rPr>
        <w:t>into</w:t>
      </w:r>
      <w:r>
        <w:rPr>
          <w:spacing w:val="-3"/>
          <w:sz w:val="24"/>
        </w:rPr>
        <w:t xml:space="preserve"> </w:t>
      </w:r>
      <w:r>
        <w:rPr>
          <w:sz w:val="24"/>
        </w:rPr>
        <w:t>the</w:t>
      </w:r>
      <w:r>
        <w:rPr>
          <w:spacing w:val="-3"/>
          <w:sz w:val="24"/>
        </w:rPr>
        <w:t xml:space="preserve"> </w:t>
      </w:r>
      <w:r>
        <w:rPr>
          <w:sz w:val="24"/>
        </w:rPr>
        <w:t>high-risk</w:t>
      </w:r>
      <w:r>
        <w:rPr>
          <w:spacing w:val="-1"/>
          <w:sz w:val="24"/>
        </w:rPr>
        <w:t xml:space="preserve"> </w:t>
      </w:r>
      <w:r>
        <w:rPr>
          <w:sz w:val="24"/>
        </w:rPr>
        <w:t>AI</w:t>
      </w:r>
      <w:r>
        <w:rPr>
          <w:spacing w:val="-7"/>
          <w:sz w:val="24"/>
        </w:rPr>
        <w:t xml:space="preserve"> </w:t>
      </w:r>
      <w:r>
        <w:rPr>
          <w:sz w:val="24"/>
        </w:rPr>
        <w:t>system by the provider before it is placed on the market or put into service;</w:t>
      </w:r>
    </w:p>
    <w:p w14:paraId="045EC2DF" w14:textId="77777777" w:rsidR="00F769AC" w:rsidRDefault="00000000">
      <w:pPr>
        <w:pStyle w:val="ListParagraph"/>
        <w:numPr>
          <w:ilvl w:val="1"/>
          <w:numId w:val="85"/>
        </w:numPr>
        <w:tabs>
          <w:tab w:val="left" w:pos="1550"/>
        </w:tabs>
        <w:ind w:right="112"/>
        <w:jc w:val="both"/>
        <w:rPr>
          <w:sz w:val="24"/>
        </w:rPr>
      </w:pPr>
      <w:r>
        <w:rPr>
          <w:b/>
          <w:sz w:val="24"/>
        </w:rPr>
        <w:t xml:space="preserve">measures </w:t>
      </w:r>
      <w:r>
        <w:rPr>
          <w:sz w:val="24"/>
        </w:rPr>
        <w:t xml:space="preserve">identified by the provider before placing the high-risk AI system on the market or putting it into service and that are appropriate to be implemented by the </w:t>
      </w:r>
      <w:r>
        <w:rPr>
          <w:spacing w:val="-2"/>
          <w:sz w:val="24"/>
        </w:rPr>
        <w:t>user.</w:t>
      </w:r>
    </w:p>
    <w:p w14:paraId="7534023C" w14:textId="77777777" w:rsidR="00F769AC" w:rsidRDefault="00000000">
      <w:pPr>
        <w:pStyle w:val="ListParagraph"/>
        <w:numPr>
          <w:ilvl w:val="0"/>
          <w:numId w:val="85"/>
        </w:numPr>
        <w:tabs>
          <w:tab w:val="left" w:pos="982"/>
          <w:tab w:val="left" w:pos="983"/>
        </w:tabs>
        <w:ind w:right="109"/>
        <w:jc w:val="both"/>
        <w:rPr>
          <w:sz w:val="24"/>
        </w:rPr>
      </w:pPr>
      <w:r>
        <w:rPr>
          <w:strike/>
          <w:sz w:val="24"/>
        </w:rPr>
        <w:t>The measures referred to in paragraph 3 shall enable the individuals</w:t>
      </w:r>
      <w:r>
        <w:rPr>
          <w:sz w:val="24"/>
        </w:rPr>
        <w:t xml:space="preserve"> </w:t>
      </w:r>
      <w:r>
        <w:rPr>
          <w:b/>
          <w:sz w:val="24"/>
        </w:rPr>
        <w:t>For the purpose of implementing paragraphs 1 to</w:t>
      </w:r>
      <w:r>
        <w:rPr>
          <w:b/>
          <w:spacing w:val="-1"/>
          <w:sz w:val="24"/>
        </w:rPr>
        <w:t xml:space="preserve"> </w:t>
      </w:r>
      <w:r>
        <w:rPr>
          <w:b/>
          <w:sz w:val="24"/>
        </w:rPr>
        <w:t>3, the</w:t>
      </w:r>
      <w:r>
        <w:rPr>
          <w:b/>
          <w:spacing w:val="-1"/>
          <w:sz w:val="24"/>
        </w:rPr>
        <w:t xml:space="preserve"> </w:t>
      </w:r>
      <w:r>
        <w:rPr>
          <w:b/>
          <w:sz w:val="24"/>
        </w:rPr>
        <w:t>high-risk AI</w:t>
      </w:r>
      <w:r>
        <w:rPr>
          <w:b/>
          <w:spacing w:val="-1"/>
          <w:sz w:val="24"/>
        </w:rPr>
        <w:t xml:space="preserve"> </w:t>
      </w:r>
      <w:r>
        <w:rPr>
          <w:b/>
          <w:sz w:val="24"/>
        </w:rPr>
        <w:t>system</w:t>
      </w:r>
      <w:r>
        <w:rPr>
          <w:b/>
          <w:spacing w:val="-3"/>
          <w:sz w:val="24"/>
        </w:rPr>
        <w:t xml:space="preserve"> </w:t>
      </w:r>
      <w:r>
        <w:rPr>
          <w:b/>
          <w:sz w:val="24"/>
        </w:rPr>
        <w:t>shall be</w:t>
      </w:r>
      <w:r>
        <w:rPr>
          <w:b/>
          <w:spacing w:val="-1"/>
          <w:sz w:val="24"/>
        </w:rPr>
        <w:t xml:space="preserve"> </w:t>
      </w:r>
      <w:r>
        <w:rPr>
          <w:b/>
          <w:sz w:val="24"/>
        </w:rPr>
        <w:t>provided to</w:t>
      </w:r>
      <w:r>
        <w:rPr>
          <w:b/>
          <w:spacing w:val="-1"/>
          <w:sz w:val="24"/>
        </w:rPr>
        <w:t xml:space="preserve"> </w:t>
      </w:r>
      <w:r>
        <w:rPr>
          <w:b/>
          <w:sz w:val="24"/>
        </w:rPr>
        <w:t>the</w:t>
      </w:r>
      <w:r>
        <w:rPr>
          <w:b/>
          <w:spacing w:val="-1"/>
          <w:sz w:val="24"/>
        </w:rPr>
        <w:t xml:space="preserve"> </w:t>
      </w:r>
      <w:r>
        <w:rPr>
          <w:b/>
          <w:sz w:val="24"/>
        </w:rPr>
        <w:t>user in such</w:t>
      </w:r>
      <w:r>
        <w:rPr>
          <w:b/>
          <w:spacing w:val="-1"/>
          <w:sz w:val="24"/>
        </w:rPr>
        <w:t xml:space="preserve"> </w:t>
      </w:r>
      <w:r>
        <w:rPr>
          <w:b/>
          <w:sz w:val="24"/>
        </w:rPr>
        <w:t>a</w:t>
      </w:r>
      <w:r>
        <w:rPr>
          <w:b/>
          <w:spacing w:val="-3"/>
          <w:sz w:val="24"/>
        </w:rPr>
        <w:t xml:space="preserve"> </w:t>
      </w:r>
      <w:r>
        <w:rPr>
          <w:b/>
          <w:sz w:val="24"/>
        </w:rPr>
        <w:t>way</w:t>
      </w:r>
      <w:r>
        <w:rPr>
          <w:b/>
          <w:spacing w:val="-3"/>
          <w:sz w:val="24"/>
        </w:rPr>
        <w:t xml:space="preserve"> </w:t>
      </w:r>
      <w:r>
        <w:rPr>
          <w:b/>
          <w:sz w:val="24"/>
        </w:rPr>
        <w:t>that</w:t>
      </w:r>
      <w:r>
        <w:rPr>
          <w:b/>
          <w:spacing w:val="-2"/>
          <w:sz w:val="24"/>
        </w:rPr>
        <w:t xml:space="preserve"> </w:t>
      </w:r>
      <w:r>
        <w:rPr>
          <w:b/>
          <w:sz w:val="24"/>
        </w:rPr>
        <w:t>natural</w:t>
      </w:r>
      <w:r>
        <w:rPr>
          <w:b/>
          <w:spacing w:val="-1"/>
          <w:sz w:val="24"/>
        </w:rPr>
        <w:t xml:space="preserve"> </w:t>
      </w:r>
      <w:r>
        <w:rPr>
          <w:b/>
          <w:sz w:val="24"/>
        </w:rPr>
        <w:t xml:space="preserve">persons </w:t>
      </w:r>
      <w:r>
        <w:rPr>
          <w:sz w:val="24"/>
        </w:rPr>
        <w:t>to</w:t>
      </w:r>
      <w:r>
        <w:rPr>
          <w:spacing w:val="-1"/>
          <w:sz w:val="24"/>
        </w:rPr>
        <w:t xml:space="preserve"> </w:t>
      </w:r>
      <w:r>
        <w:rPr>
          <w:sz w:val="24"/>
        </w:rPr>
        <w:t>whom</w:t>
      </w:r>
      <w:r>
        <w:rPr>
          <w:spacing w:val="-1"/>
          <w:sz w:val="24"/>
        </w:rPr>
        <w:t xml:space="preserve"> </w:t>
      </w:r>
      <w:r>
        <w:rPr>
          <w:sz w:val="24"/>
        </w:rPr>
        <w:t>human</w:t>
      </w:r>
      <w:r>
        <w:rPr>
          <w:spacing w:val="-2"/>
          <w:sz w:val="24"/>
        </w:rPr>
        <w:t xml:space="preserve"> </w:t>
      </w:r>
      <w:r>
        <w:rPr>
          <w:sz w:val="24"/>
        </w:rPr>
        <w:t>oversight</w:t>
      </w:r>
      <w:r>
        <w:rPr>
          <w:spacing w:val="-1"/>
          <w:sz w:val="24"/>
        </w:rPr>
        <w:t xml:space="preserve"> </w:t>
      </w:r>
      <w:r>
        <w:rPr>
          <w:sz w:val="24"/>
        </w:rPr>
        <w:t>is</w:t>
      </w:r>
      <w:r>
        <w:rPr>
          <w:spacing w:val="-1"/>
          <w:sz w:val="24"/>
        </w:rPr>
        <w:t xml:space="preserve"> </w:t>
      </w:r>
      <w:r>
        <w:rPr>
          <w:sz w:val="24"/>
        </w:rPr>
        <w:t xml:space="preserve">assigned </w:t>
      </w:r>
      <w:r>
        <w:rPr>
          <w:b/>
          <w:sz w:val="24"/>
        </w:rPr>
        <w:t>are</w:t>
      </w:r>
      <w:r>
        <w:rPr>
          <w:b/>
          <w:spacing w:val="-2"/>
          <w:sz w:val="24"/>
        </w:rPr>
        <w:t xml:space="preserve"> </w:t>
      </w:r>
      <w:r>
        <w:rPr>
          <w:b/>
          <w:sz w:val="24"/>
        </w:rPr>
        <w:t xml:space="preserve">enabled, </w:t>
      </w:r>
      <w:r>
        <w:rPr>
          <w:strike/>
          <w:sz w:val="24"/>
        </w:rPr>
        <w:t>to</w:t>
      </w:r>
      <w:r>
        <w:rPr>
          <w:sz w:val="24"/>
        </w:rPr>
        <w:t xml:space="preserve"> </w:t>
      </w:r>
      <w:r>
        <w:rPr>
          <w:strike/>
          <w:sz w:val="24"/>
        </w:rPr>
        <w:t>do the following</w:t>
      </w:r>
      <w:r>
        <w:rPr>
          <w:sz w:val="24"/>
        </w:rPr>
        <w:t xml:space="preserve">, as appropriate </w:t>
      </w:r>
      <w:r>
        <w:rPr>
          <w:b/>
          <w:sz w:val="24"/>
        </w:rPr>
        <w:t xml:space="preserve">and proportionate </w:t>
      </w:r>
      <w:r>
        <w:rPr>
          <w:sz w:val="24"/>
        </w:rPr>
        <w:t>to the circumstances:</w:t>
      </w:r>
    </w:p>
    <w:p w14:paraId="1CE5C294" w14:textId="77777777" w:rsidR="00F769AC" w:rsidRDefault="00000000">
      <w:pPr>
        <w:pStyle w:val="ListParagraph"/>
        <w:numPr>
          <w:ilvl w:val="1"/>
          <w:numId w:val="85"/>
        </w:numPr>
        <w:tabs>
          <w:tab w:val="left" w:pos="1550"/>
        </w:tabs>
        <w:ind w:right="112"/>
        <w:jc w:val="both"/>
        <w:rPr>
          <w:sz w:val="24"/>
        </w:rPr>
      </w:pPr>
      <w:r>
        <w:rPr>
          <w:strike/>
          <w:sz w:val="24"/>
        </w:rPr>
        <w:t>fully</w:t>
      </w:r>
      <w:r>
        <w:rPr>
          <w:sz w:val="24"/>
        </w:rPr>
        <w:t xml:space="preserve"> </w:t>
      </w:r>
      <w:r>
        <w:rPr>
          <w:b/>
          <w:sz w:val="24"/>
        </w:rPr>
        <w:t xml:space="preserve">to </w:t>
      </w:r>
      <w:r>
        <w:rPr>
          <w:sz w:val="24"/>
        </w:rPr>
        <w:t>understand the capacities and limitations of the high-risk AI system and be able to duly monitor its operation</w:t>
      </w:r>
      <w:r>
        <w:rPr>
          <w:strike/>
          <w:sz w:val="24"/>
        </w:rPr>
        <w:t>, so that signs of anomalies, dysfunctions and</w:t>
      </w:r>
      <w:r>
        <w:rPr>
          <w:sz w:val="24"/>
        </w:rPr>
        <w:t xml:space="preserve"> </w:t>
      </w:r>
      <w:r>
        <w:rPr>
          <w:strike/>
          <w:sz w:val="24"/>
        </w:rPr>
        <w:t>unexpected performance can be detected and addressed as soon as possible</w:t>
      </w:r>
      <w:r>
        <w:rPr>
          <w:sz w:val="24"/>
        </w:rPr>
        <w:t>;</w:t>
      </w:r>
    </w:p>
    <w:p w14:paraId="3759168F" w14:textId="77777777" w:rsidR="00F769AC" w:rsidRDefault="00000000">
      <w:pPr>
        <w:pStyle w:val="ListParagraph"/>
        <w:numPr>
          <w:ilvl w:val="1"/>
          <w:numId w:val="85"/>
        </w:numPr>
        <w:tabs>
          <w:tab w:val="left" w:pos="1550"/>
        </w:tabs>
        <w:ind w:right="114"/>
        <w:jc w:val="both"/>
        <w:rPr>
          <w:sz w:val="24"/>
        </w:rPr>
      </w:pPr>
      <w:r>
        <w:rPr>
          <w:b/>
          <w:sz w:val="24"/>
        </w:rPr>
        <w:t xml:space="preserve">to </w:t>
      </w:r>
      <w:r>
        <w:rPr>
          <w:sz w:val="24"/>
        </w:rPr>
        <w:t>remain aware of the possible tendency of automatically relying or over-relying on the output produced by a high-risk AI system (‘automation bias’)</w:t>
      </w:r>
      <w:r>
        <w:rPr>
          <w:strike/>
          <w:sz w:val="24"/>
        </w:rPr>
        <w:t>, in particular for</w:t>
      </w:r>
      <w:r>
        <w:rPr>
          <w:sz w:val="24"/>
        </w:rPr>
        <w:t xml:space="preserve"> </w:t>
      </w:r>
      <w:r>
        <w:rPr>
          <w:strike/>
          <w:sz w:val="24"/>
        </w:rPr>
        <w:t>high-risk AI systems used to provide information or recommendations for decisions</w:t>
      </w:r>
      <w:r>
        <w:rPr>
          <w:sz w:val="24"/>
        </w:rPr>
        <w:t xml:space="preserve"> </w:t>
      </w:r>
      <w:r>
        <w:rPr>
          <w:strike/>
          <w:sz w:val="24"/>
        </w:rPr>
        <w:t>to be taken by natural persons</w:t>
      </w:r>
      <w:r>
        <w:rPr>
          <w:sz w:val="24"/>
        </w:rPr>
        <w:t>;</w:t>
      </w:r>
    </w:p>
    <w:p w14:paraId="32E2F657" w14:textId="77777777" w:rsidR="00F769AC" w:rsidRDefault="00000000">
      <w:pPr>
        <w:pStyle w:val="ListParagraph"/>
        <w:numPr>
          <w:ilvl w:val="1"/>
          <w:numId w:val="85"/>
        </w:numPr>
        <w:tabs>
          <w:tab w:val="left" w:pos="1550"/>
        </w:tabs>
        <w:ind w:right="111"/>
        <w:jc w:val="both"/>
        <w:rPr>
          <w:sz w:val="24"/>
        </w:rPr>
      </w:pPr>
      <w:r>
        <w:rPr>
          <w:strike/>
          <w:sz w:val="24"/>
        </w:rPr>
        <w:t>be</w:t>
      </w:r>
      <w:r>
        <w:rPr>
          <w:strike/>
          <w:spacing w:val="-3"/>
          <w:sz w:val="24"/>
        </w:rPr>
        <w:t xml:space="preserve"> </w:t>
      </w:r>
      <w:r>
        <w:rPr>
          <w:strike/>
          <w:sz w:val="24"/>
        </w:rPr>
        <w:t xml:space="preserve">able </w:t>
      </w:r>
      <w:r>
        <w:rPr>
          <w:sz w:val="24"/>
        </w:rPr>
        <w:t>to</w:t>
      </w:r>
      <w:r>
        <w:rPr>
          <w:spacing w:val="-2"/>
          <w:sz w:val="24"/>
        </w:rPr>
        <w:t xml:space="preserve"> </w:t>
      </w:r>
      <w:r>
        <w:rPr>
          <w:sz w:val="24"/>
        </w:rPr>
        <w:t>correctly</w:t>
      </w:r>
      <w:r>
        <w:rPr>
          <w:spacing w:val="-7"/>
          <w:sz w:val="24"/>
        </w:rPr>
        <w:t xml:space="preserve"> </w:t>
      </w:r>
      <w:r>
        <w:rPr>
          <w:sz w:val="24"/>
        </w:rPr>
        <w:t>interpret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3"/>
          <w:sz w:val="24"/>
        </w:rPr>
        <w:t xml:space="preserve"> </w:t>
      </w:r>
      <w:r>
        <w:rPr>
          <w:sz w:val="24"/>
        </w:rPr>
        <w:t>system’s</w:t>
      </w:r>
      <w:r>
        <w:rPr>
          <w:spacing w:val="-3"/>
          <w:sz w:val="24"/>
        </w:rPr>
        <w:t xml:space="preserve"> </w:t>
      </w:r>
      <w:r>
        <w:rPr>
          <w:sz w:val="24"/>
        </w:rPr>
        <w:t>output,</w:t>
      </w:r>
      <w:r>
        <w:rPr>
          <w:spacing w:val="-2"/>
          <w:sz w:val="24"/>
        </w:rPr>
        <w:t xml:space="preserve"> </w:t>
      </w:r>
      <w:r>
        <w:rPr>
          <w:sz w:val="24"/>
        </w:rPr>
        <w:t>taking</w:t>
      </w:r>
      <w:r>
        <w:rPr>
          <w:spacing w:val="-5"/>
          <w:sz w:val="24"/>
        </w:rPr>
        <w:t xml:space="preserve"> </w:t>
      </w:r>
      <w:r>
        <w:rPr>
          <w:sz w:val="24"/>
        </w:rPr>
        <w:t xml:space="preserve">into account </w:t>
      </w:r>
      <w:r>
        <w:rPr>
          <w:b/>
          <w:sz w:val="24"/>
        </w:rPr>
        <w:t xml:space="preserve">for example </w:t>
      </w:r>
      <w:r>
        <w:rPr>
          <w:strike/>
          <w:sz w:val="24"/>
        </w:rPr>
        <w:t>in particular</w:t>
      </w:r>
      <w:r>
        <w:rPr>
          <w:sz w:val="24"/>
        </w:rPr>
        <w:t xml:space="preserve"> </w:t>
      </w:r>
      <w:r>
        <w:rPr>
          <w:strike/>
          <w:sz w:val="24"/>
        </w:rPr>
        <w:t>the characteristics of the system and</w:t>
      </w:r>
      <w:r>
        <w:rPr>
          <w:sz w:val="24"/>
        </w:rPr>
        <w:t xml:space="preserve"> the interpretation tools</w:t>
      </w:r>
      <w:r>
        <w:rPr>
          <w:spacing w:val="40"/>
          <w:sz w:val="24"/>
        </w:rPr>
        <w:t xml:space="preserve"> </w:t>
      </w:r>
      <w:r>
        <w:rPr>
          <w:sz w:val="24"/>
        </w:rPr>
        <w:t>and methods available;</w:t>
      </w:r>
    </w:p>
    <w:p w14:paraId="54DB3432" w14:textId="77777777" w:rsidR="00F769AC" w:rsidRDefault="00000000">
      <w:pPr>
        <w:pStyle w:val="ListParagraph"/>
        <w:numPr>
          <w:ilvl w:val="1"/>
          <w:numId w:val="85"/>
        </w:numPr>
        <w:tabs>
          <w:tab w:val="left" w:pos="1550"/>
        </w:tabs>
        <w:ind w:right="114"/>
        <w:jc w:val="both"/>
        <w:rPr>
          <w:sz w:val="24"/>
        </w:rPr>
      </w:pPr>
      <w:r>
        <w:rPr>
          <w:strike/>
          <w:sz w:val="24"/>
        </w:rPr>
        <w:t xml:space="preserve">be able </w:t>
      </w:r>
      <w:r>
        <w:rPr>
          <w:sz w:val="24"/>
        </w:rPr>
        <w:t>to decide, in any particular situation, not to use the high-risk AI system or otherwise disregard, override or reverse the output of the high-risk AI system;</w:t>
      </w:r>
    </w:p>
    <w:p w14:paraId="786E3A0D" w14:textId="77777777" w:rsidR="00F769AC" w:rsidRDefault="00F769AC">
      <w:pPr>
        <w:jc w:val="both"/>
        <w:rPr>
          <w:sz w:val="24"/>
        </w:rPr>
        <w:sectPr w:rsidR="00F769AC">
          <w:pgSz w:w="11910" w:h="16840"/>
          <w:pgMar w:top="940" w:right="1020" w:bottom="1320" w:left="1000" w:header="0" w:footer="1130" w:gutter="0"/>
          <w:cols w:space="720"/>
        </w:sectPr>
      </w:pPr>
    </w:p>
    <w:p w14:paraId="37B60766" w14:textId="77777777" w:rsidR="00F769AC" w:rsidRDefault="00000000">
      <w:pPr>
        <w:pStyle w:val="ListParagraph"/>
        <w:numPr>
          <w:ilvl w:val="1"/>
          <w:numId w:val="85"/>
        </w:numPr>
        <w:tabs>
          <w:tab w:val="left" w:pos="1549"/>
          <w:tab w:val="left" w:pos="1550"/>
        </w:tabs>
        <w:spacing w:before="77"/>
        <w:ind w:hanging="568"/>
        <w:rPr>
          <w:sz w:val="24"/>
        </w:rPr>
      </w:pPr>
      <w:r>
        <w:rPr>
          <w:strike/>
          <w:sz w:val="24"/>
        </w:rPr>
        <w:lastRenderedPageBreak/>
        <w:t>be</w:t>
      </w:r>
      <w:r>
        <w:rPr>
          <w:strike/>
          <w:spacing w:val="43"/>
          <w:sz w:val="24"/>
        </w:rPr>
        <w:t xml:space="preserve"> </w:t>
      </w:r>
      <w:r>
        <w:rPr>
          <w:strike/>
          <w:sz w:val="24"/>
        </w:rPr>
        <w:t>able</w:t>
      </w:r>
      <w:r>
        <w:rPr>
          <w:strike/>
          <w:spacing w:val="45"/>
          <w:sz w:val="24"/>
        </w:rPr>
        <w:t xml:space="preserve"> </w:t>
      </w:r>
      <w:r>
        <w:rPr>
          <w:sz w:val="24"/>
        </w:rPr>
        <w:t>to</w:t>
      </w:r>
      <w:r>
        <w:rPr>
          <w:spacing w:val="44"/>
          <w:sz w:val="24"/>
        </w:rPr>
        <w:t xml:space="preserve"> </w:t>
      </w:r>
      <w:r>
        <w:rPr>
          <w:sz w:val="24"/>
        </w:rPr>
        <w:t>intervene</w:t>
      </w:r>
      <w:r>
        <w:rPr>
          <w:spacing w:val="44"/>
          <w:sz w:val="24"/>
        </w:rPr>
        <w:t xml:space="preserve"> </w:t>
      </w:r>
      <w:r>
        <w:rPr>
          <w:sz w:val="24"/>
        </w:rPr>
        <w:t>on</w:t>
      </w:r>
      <w:r>
        <w:rPr>
          <w:spacing w:val="47"/>
          <w:sz w:val="24"/>
        </w:rPr>
        <w:t xml:space="preserve"> </w:t>
      </w:r>
      <w:r>
        <w:rPr>
          <w:sz w:val="24"/>
        </w:rPr>
        <w:t>the</w:t>
      </w:r>
      <w:r>
        <w:rPr>
          <w:spacing w:val="43"/>
          <w:sz w:val="24"/>
        </w:rPr>
        <w:t xml:space="preserve"> </w:t>
      </w:r>
      <w:r>
        <w:rPr>
          <w:sz w:val="24"/>
        </w:rPr>
        <w:t>operation</w:t>
      </w:r>
      <w:r>
        <w:rPr>
          <w:spacing w:val="45"/>
          <w:sz w:val="24"/>
        </w:rPr>
        <w:t xml:space="preserve"> </w:t>
      </w:r>
      <w:r>
        <w:rPr>
          <w:sz w:val="24"/>
        </w:rPr>
        <w:t>of</w:t>
      </w:r>
      <w:r>
        <w:rPr>
          <w:spacing w:val="44"/>
          <w:sz w:val="24"/>
        </w:rPr>
        <w:t xml:space="preserve"> </w:t>
      </w:r>
      <w:r>
        <w:rPr>
          <w:sz w:val="24"/>
        </w:rPr>
        <w:t>the</w:t>
      </w:r>
      <w:r>
        <w:rPr>
          <w:spacing w:val="43"/>
          <w:sz w:val="24"/>
        </w:rPr>
        <w:t xml:space="preserve"> </w:t>
      </w:r>
      <w:r>
        <w:rPr>
          <w:sz w:val="24"/>
        </w:rPr>
        <w:t>high-risk</w:t>
      </w:r>
      <w:r>
        <w:rPr>
          <w:spacing w:val="45"/>
          <w:sz w:val="24"/>
        </w:rPr>
        <w:t xml:space="preserve"> </w:t>
      </w:r>
      <w:r>
        <w:rPr>
          <w:sz w:val="24"/>
        </w:rPr>
        <w:t>AI</w:t>
      </w:r>
      <w:r>
        <w:rPr>
          <w:spacing w:val="42"/>
          <w:sz w:val="24"/>
        </w:rPr>
        <w:t xml:space="preserve"> </w:t>
      </w:r>
      <w:r>
        <w:rPr>
          <w:sz w:val="24"/>
        </w:rPr>
        <w:t>system</w:t>
      </w:r>
      <w:r>
        <w:rPr>
          <w:spacing w:val="44"/>
          <w:sz w:val="24"/>
        </w:rPr>
        <w:t xml:space="preserve"> </w:t>
      </w:r>
      <w:r>
        <w:rPr>
          <w:sz w:val="24"/>
        </w:rPr>
        <w:t>or</w:t>
      </w:r>
      <w:r>
        <w:rPr>
          <w:spacing w:val="44"/>
          <w:sz w:val="24"/>
        </w:rPr>
        <w:t xml:space="preserve"> </w:t>
      </w:r>
      <w:r>
        <w:rPr>
          <w:sz w:val="24"/>
        </w:rPr>
        <w:t>interrupt</w:t>
      </w:r>
      <w:r>
        <w:rPr>
          <w:spacing w:val="45"/>
          <w:sz w:val="24"/>
        </w:rPr>
        <w:t xml:space="preserve"> </w:t>
      </w:r>
      <w:r>
        <w:rPr>
          <w:spacing w:val="-5"/>
          <w:sz w:val="24"/>
        </w:rPr>
        <w:t>the</w:t>
      </w:r>
    </w:p>
    <w:p w14:paraId="5D46A580" w14:textId="77777777" w:rsidR="00F769AC" w:rsidRDefault="00000000">
      <w:pPr>
        <w:pStyle w:val="BodyText"/>
        <w:ind w:left="1549"/>
      </w:pPr>
      <w:r>
        <w:t>system</w:t>
      </w:r>
      <w:r>
        <w:rPr>
          <w:spacing w:val="-5"/>
        </w:rPr>
        <w:t xml:space="preserve"> </w:t>
      </w:r>
      <w:r>
        <w:t>through</w:t>
      </w:r>
      <w:r>
        <w:rPr>
          <w:spacing w:val="-2"/>
        </w:rPr>
        <w:t xml:space="preserve"> </w:t>
      </w:r>
      <w:r>
        <w:t>a</w:t>
      </w:r>
      <w:r>
        <w:rPr>
          <w:spacing w:val="-2"/>
        </w:rPr>
        <w:t xml:space="preserve"> </w:t>
      </w:r>
      <w:r>
        <w:t>“stop”</w:t>
      </w:r>
      <w:r>
        <w:rPr>
          <w:spacing w:val="-1"/>
        </w:rPr>
        <w:t xml:space="preserve"> </w:t>
      </w:r>
      <w:r>
        <w:t>button</w:t>
      </w:r>
      <w:r>
        <w:rPr>
          <w:spacing w:val="-2"/>
        </w:rPr>
        <w:t xml:space="preserve"> </w:t>
      </w:r>
      <w:r>
        <w:t>or</w:t>
      </w:r>
      <w:r>
        <w:rPr>
          <w:spacing w:val="-3"/>
        </w:rPr>
        <w:t xml:space="preserve"> </w:t>
      </w:r>
      <w:r>
        <w:t>a</w:t>
      </w:r>
      <w:r>
        <w:rPr>
          <w:spacing w:val="-2"/>
        </w:rPr>
        <w:t xml:space="preserve"> </w:t>
      </w:r>
      <w:r>
        <w:t>similar</w:t>
      </w:r>
      <w:r>
        <w:rPr>
          <w:spacing w:val="-2"/>
        </w:rPr>
        <w:t xml:space="preserve"> procedure.</w:t>
      </w:r>
    </w:p>
    <w:p w14:paraId="38C1D2EC" w14:textId="77777777" w:rsidR="00F769AC" w:rsidRDefault="00000000">
      <w:pPr>
        <w:pStyle w:val="ListParagraph"/>
        <w:numPr>
          <w:ilvl w:val="0"/>
          <w:numId w:val="85"/>
        </w:numPr>
        <w:tabs>
          <w:tab w:val="left" w:pos="982"/>
          <w:tab w:val="left" w:pos="983"/>
        </w:tabs>
        <w:ind w:right="110"/>
        <w:jc w:val="both"/>
        <w:rPr>
          <w:b/>
          <w:sz w:val="24"/>
        </w:rPr>
      </w:pPr>
      <w:r>
        <w:rPr>
          <w:sz w:val="24"/>
        </w:rPr>
        <w:t>For high-risk AI systems referred to in point 1(a) of Annex III, the measures referred to in paragraph</w:t>
      </w:r>
      <w:r>
        <w:rPr>
          <w:spacing w:val="-2"/>
          <w:sz w:val="24"/>
        </w:rPr>
        <w:t xml:space="preserve"> </w:t>
      </w:r>
      <w:r>
        <w:rPr>
          <w:sz w:val="24"/>
        </w:rPr>
        <w:t>3</w:t>
      </w:r>
      <w:r>
        <w:rPr>
          <w:spacing w:val="-2"/>
          <w:sz w:val="24"/>
        </w:rPr>
        <w:t xml:space="preserve"> </w:t>
      </w:r>
      <w:r>
        <w:rPr>
          <w:sz w:val="24"/>
        </w:rPr>
        <w:t>shall</w:t>
      </w:r>
      <w:r>
        <w:rPr>
          <w:spacing w:val="-2"/>
          <w:sz w:val="24"/>
        </w:rPr>
        <w:t xml:space="preserve"> </w:t>
      </w:r>
      <w:r>
        <w:rPr>
          <w:sz w:val="24"/>
        </w:rPr>
        <w:t>be</w:t>
      </w:r>
      <w:r>
        <w:rPr>
          <w:spacing w:val="-1"/>
          <w:sz w:val="24"/>
        </w:rPr>
        <w:t xml:space="preserve"> </w:t>
      </w:r>
      <w:r>
        <w:rPr>
          <w:sz w:val="24"/>
        </w:rPr>
        <w:t>such as</w:t>
      </w:r>
      <w:r>
        <w:rPr>
          <w:spacing w:val="-3"/>
          <w:sz w:val="24"/>
        </w:rPr>
        <w:t xml:space="preserve"> </w:t>
      </w:r>
      <w:r>
        <w:rPr>
          <w:sz w:val="24"/>
        </w:rPr>
        <w:t>to</w:t>
      </w:r>
      <w:r>
        <w:rPr>
          <w:spacing w:val="-2"/>
          <w:sz w:val="24"/>
        </w:rPr>
        <w:t xml:space="preserve"> </w:t>
      </w:r>
      <w:r>
        <w:rPr>
          <w:sz w:val="24"/>
        </w:rPr>
        <w:t>ensure</w:t>
      </w:r>
      <w:r>
        <w:rPr>
          <w:spacing w:val="-1"/>
          <w:sz w:val="24"/>
        </w:rPr>
        <w:t xml:space="preserve"> </w:t>
      </w:r>
      <w:r>
        <w:rPr>
          <w:sz w:val="24"/>
        </w:rPr>
        <w:t>that,</w:t>
      </w:r>
      <w:r>
        <w:rPr>
          <w:spacing w:val="-2"/>
          <w:sz w:val="24"/>
        </w:rPr>
        <w:t xml:space="preserve"> </w:t>
      </w:r>
      <w:r>
        <w:rPr>
          <w:sz w:val="24"/>
        </w:rPr>
        <w:t>in</w:t>
      </w:r>
      <w:r>
        <w:rPr>
          <w:spacing w:val="-2"/>
          <w:sz w:val="24"/>
        </w:rPr>
        <w:t xml:space="preserve"> </w:t>
      </w:r>
      <w:r>
        <w:rPr>
          <w:sz w:val="24"/>
        </w:rPr>
        <w:t>addition,</w:t>
      </w:r>
      <w:r>
        <w:rPr>
          <w:spacing w:val="-2"/>
          <w:sz w:val="24"/>
        </w:rPr>
        <w:t xml:space="preserve"> </w:t>
      </w:r>
      <w:r>
        <w:rPr>
          <w:sz w:val="24"/>
        </w:rPr>
        <w:t>no</w:t>
      </w:r>
      <w:r>
        <w:rPr>
          <w:spacing w:val="-2"/>
          <w:sz w:val="24"/>
        </w:rPr>
        <w:t xml:space="preserve"> </w:t>
      </w:r>
      <w:r>
        <w:rPr>
          <w:sz w:val="24"/>
        </w:rPr>
        <w:t>action</w:t>
      </w:r>
      <w:r>
        <w:rPr>
          <w:spacing w:val="-2"/>
          <w:sz w:val="24"/>
        </w:rPr>
        <w:t xml:space="preserve"> </w:t>
      </w:r>
      <w:r>
        <w:rPr>
          <w:sz w:val="24"/>
        </w:rPr>
        <w:t>or</w:t>
      </w:r>
      <w:r>
        <w:rPr>
          <w:spacing w:val="-3"/>
          <w:sz w:val="24"/>
        </w:rPr>
        <w:t xml:space="preserve"> </w:t>
      </w:r>
      <w:r>
        <w:rPr>
          <w:sz w:val="24"/>
        </w:rPr>
        <w:t>decision</w:t>
      </w:r>
      <w:r>
        <w:rPr>
          <w:spacing w:val="-2"/>
          <w:sz w:val="24"/>
        </w:rPr>
        <w:t xml:space="preserve"> </w:t>
      </w:r>
      <w:r>
        <w:rPr>
          <w:sz w:val="24"/>
        </w:rPr>
        <w:t>is</w:t>
      </w:r>
      <w:r>
        <w:rPr>
          <w:spacing w:val="-2"/>
          <w:sz w:val="24"/>
        </w:rPr>
        <w:t xml:space="preserve"> </w:t>
      </w:r>
      <w:r>
        <w:rPr>
          <w:sz w:val="24"/>
        </w:rPr>
        <w:t>taken</w:t>
      </w:r>
      <w:r>
        <w:rPr>
          <w:spacing w:val="-2"/>
          <w:sz w:val="24"/>
        </w:rPr>
        <w:t xml:space="preserve"> </w:t>
      </w:r>
      <w:r>
        <w:rPr>
          <w:sz w:val="24"/>
        </w:rPr>
        <w:t>by</w:t>
      </w:r>
      <w:r>
        <w:rPr>
          <w:spacing w:val="-7"/>
          <w:sz w:val="24"/>
        </w:rPr>
        <w:t xml:space="preserve"> </w:t>
      </w:r>
      <w:r>
        <w:rPr>
          <w:sz w:val="24"/>
        </w:rPr>
        <w:t xml:space="preserve">the user on the basis of the identification resulting from the system unless this has been </w:t>
      </w:r>
      <w:r>
        <w:rPr>
          <w:b/>
          <w:sz w:val="24"/>
        </w:rPr>
        <w:t xml:space="preserve">separately </w:t>
      </w:r>
      <w:r>
        <w:rPr>
          <w:sz w:val="24"/>
        </w:rPr>
        <w:t xml:space="preserve">verified and confirmed by at least two natural persons. </w:t>
      </w:r>
      <w:r>
        <w:rPr>
          <w:b/>
          <w:sz w:val="24"/>
        </w:rPr>
        <w:t>The requirement for a separate verification by at least two natural persons shall not apply to high risk AI systems used for the purpose of law enforcement, migration, border control or asylum, in cases where Union or national law considers the application of this requirement to be disproportionate.</w:t>
      </w:r>
    </w:p>
    <w:p w14:paraId="7EC5726F" w14:textId="77777777" w:rsidR="00F769AC" w:rsidRDefault="00F769AC">
      <w:pPr>
        <w:pStyle w:val="BodyText"/>
        <w:rPr>
          <w:b/>
          <w:sz w:val="26"/>
        </w:rPr>
      </w:pPr>
    </w:p>
    <w:p w14:paraId="77C41032"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15</w:t>
      </w:r>
    </w:p>
    <w:p w14:paraId="37AE4261" w14:textId="77777777" w:rsidR="00F769AC" w:rsidRDefault="00000000">
      <w:pPr>
        <w:ind w:left="137" w:right="121"/>
        <w:jc w:val="center"/>
        <w:rPr>
          <w:i/>
          <w:sz w:val="24"/>
        </w:rPr>
      </w:pPr>
      <w:r>
        <w:rPr>
          <w:i/>
          <w:sz w:val="24"/>
        </w:rPr>
        <w:t>Accuracy,</w:t>
      </w:r>
      <w:r>
        <w:rPr>
          <w:i/>
          <w:spacing w:val="-4"/>
          <w:sz w:val="24"/>
        </w:rPr>
        <w:t xml:space="preserve"> </w:t>
      </w:r>
      <w:r>
        <w:rPr>
          <w:i/>
          <w:sz w:val="24"/>
        </w:rPr>
        <w:t>robustness</w:t>
      </w:r>
      <w:r>
        <w:rPr>
          <w:i/>
          <w:spacing w:val="-4"/>
          <w:sz w:val="24"/>
        </w:rPr>
        <w:t xml:space="preserve"> </w:t>
      </w:r>
      <w:r>
        <w:rPr>
          <w:i/>
          <w:sz w:val="24"/>
        </w:rPr>
        <w:t>and</w:t>
      </w:r>
      <w:r>
        <w:rPr>
          <w:i/>
          <w:spacing w:val="-3"/>
          <w:sz w:val="24"/>
        </w:rPr>
        <w:t xml:space="preserve"> </w:t>
      </w:r>
      <w:r>
        <w:rPr>
          <w:i/>
          <w:spacing w:val="-2"/>
          <w:sz w:val="24"/>
        </w:rPr>
        <w:t>cybersecurity</w:t>
      </w:r>
    </w:p>
    <w:p w14:paraId="1FAE2C0C" w14:textId="77777777" w:rsidR="00F769AC" w:rsidRDefault="00000000">
      <w:pPr>
        <w:pStyle w:val="ListParagraph"/>
        <w:numPr>
          <w:ilvl w:val="0"/>
          <w:numId w:val="84"/>
        </w:numPr>
        <w:tabs>
          <w:tab w:val="left" w:pos="982"/>
          <w:tab w:val="left" w:pos="983"/>
        </w:tabs>
        <w:spacing w:before="1"/>
        <w:ind w:right="110"/>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60AFD09A" w14:textId="77777777" w:rsidR="00F769AC" w:rsidRDefault="00000000">
      <w:pPr>
        <w:pStyle w:val="ListParagraph"/>
        <w:numPr>
          <w:ilvl w:val="0"/>
          <w:numId w:val="84"/>
        </w:numPr>
        <w:tabs>
          <w:tab w:val="left" w:pos="982"/>
          <w:tab w:val="left" w:pos="983"/>
        </w:tabs>
        <w:spacing w:before="1"/>
        <w:ind w:right="115"/>
        <w:jc w:val="both"/>
        <w:rPr>
          <w:sz w:val="24"/>
        </w:rPr>
      </w:pPr>
      <w:r>
        <w:rPr>
          <w:sz w:val="24"/>
        </w:rPr>
        <w:t>The levels of accuracy and the relevant accuracy metrics of high-risk AI systems shall be declared in the accompanying instructions of use.</w:t>
      </w:r>
    </w:p>
    <w:p w14:paraId="35C9399F" w14:textId="77777777" w:rsidR="00F769AC" w:rsidRDefault="00000000">
      <w:pPr>
        <w:pStyle w:val="ListParagraph"/>
        <w:numPr>
          <w:ilvl w:val="0"/>
          <w:numId w:val="84"/>
        </w:numPr>
        <w:tabs>
          <w:tab w:val="left" w:pos="982"/>
          <w:tab w:val="left" w:pos="983"/>
        </w:tabs>
        <w:ind w:right="110"/>
        <w:jc w:val="both"/>
        <w:rPr>
          <w:sz w:val="24"/>
        </w:rPr>
      </w:pPr>
      <w:r>
        <w:rPr>
          <w:sz w:val="24"/>
        </w:rPr>
        <w:t>High-risk AI systems shall be resilient as regards errors, faults or inconsistencies that may occur within the system or the environment in which the system operates, in particular due to their interaction with natural persons or other systems.</w:t>
      </w:r>
    </w:p>
    <w:p w14:paraId="36776AD0" w14:textId="77777777" w:rsidR="00F769AC" w:rsidRDefault="00000000">
      <w:pPr>
        <w:pStyle w:val="BodyText"/>
        <w:ind w:left="982" w:right="113"/>
        <w:jc w:val="both"/>
      </w:pPr>
      <w:r>
        <w:t>The robustness of high-risk AI systems may be achieved through technical redundancy solutions, which may include backup or fail-safe plans.</w:t>
      </w:r>
    </w:p>
    <w:p w14:paraId="0518D4E3" w14:textId="77777777" w:rsidR="00F769AC" w:rsidRDefault="00000000">
      <w:pPr>
        <w:pStyle w:val="BodyText"/>
        <w:ind w:left="982" w:right="112"/>
        <w:jc w:val="both"/>
      </w:pPr>
      <w:r>
        <w:t xml:space="preserve">High-risk AI systems that continue to learn after being placed on the market or put into service shall be developed in such a way </w:t>
      </w:r>
      <w:r>
        <w:rPr>
          <w:b/>
        </w:rPr>
        <w:t>to eliminate or reduce as far as possible</w:t>
      </w:r>
      <w:r>
        <w:rPr>
          <w:b/>
          <w:spacing w:val="80"/>
        </w:rPr>
        <w:t xml:space="preserve"> </w:t>
      </w:r>
      <w:r>
        <w:rPr>
          <w:b/>
        </w:rPr>
        <w:t xml:space="preserve">the risk of </w:t>
      </w:r>
      <w:r>
        <w:rPr>
          <w:strike/>
        </w:rPr>
        <w:t>to ensure that</w:t>
      </w:r>
      <w:r>
        <w:t xml:space="preserve"> possibly biased outputs </w:t>
      </w:r>
      <w:r>
        <w:rPr>
          <w:strike/>
        </w:rPr>
        <w:t>due to outputs used as</w:t>
      </w:r>
      <w:r>
        <w:t xml:space="preserve"> </w:t>
      </w:r>
      <w:r>
        <w:rPr>
          <w:b/>
        </w:rPr>
        <w:t xml:space="preserve">influencing </w:t>
      </w:r>
      <w:r>
        <w:rPr>
          <w:strike/>
        </w:rPr>
        <w:t>an</w:t>
      </w:r>
      <w:r>
        <w:t xml:space="preserve"> input for future operations (‘feedback loops’) are duly addressed with appropriate mitigation </w:t>
      </w:r>
      <w:r>
        <w:rPr>
          <w:spacing w:val="-2"/>
        </w:rPr>
        <w:t>measures.</w:t>
      </w:r>
    </w:p>
    <w:p w14:paraId="6D050AD2" w14:textId="77777777" w:rsidR="00F769AC" w:rsidRDefault="00000000">
      <w:pPr>
        <w:pStyle w:val="ListParagraph"/>
        <w:numPr>
          <w:ilvl w:val="0"/>
          <w:numId w:val="84"/>
        </w:numPr>
        <w:tabs>
          <w:tab w:val="left" w:pos="982"/>
          <w:tab w:val="left" w:pos="983"/>
        </w:tabs>
        <w:ind w:right="117"/>
        <w:jc w:val="both"/>
        <w:rPr>
          <w:sz w:val="24"/>
        </w:rPr>
      </w:pPr>
      <w:r>
        <w:rPr>
          <w:sz w:val="24"/>
        </w:rPr>
        <w:t>High-risk AI systems shall be resilient as regards attempts by unauthorised third parties to alter their use or performance by exploiting the system vulnerabilities.</w:t>
      </w:r>
    </w:p>
    <w:p w14:paraId="5AB62DCC" w14:textId="77777777" w:rsidR="00F769AC" w:rsidRDefault="00000000">
      <w:pPr>
        <w:pStyle w:val="BodyText"/>
        <w:ind w:left="982" w:right="116"/>
        <w:jc w:val="both"/>
      </w:pPr>
      <w:r>
        <w:t>The technical solutions aimed at ensuring the cybersecurity of high-risk AI systems shall</w:t>
      </w:r>
      <w:r>
        <w:rPr>
          <w:spacing w:val="40"/>
        </w:rPr>
        <w:t xml:space="preserve"> </w:t>
      </w:r>
      <w:r>
        <w:t>be appropriate to the relevant circumstances and the risks.</w:t>
      </w:r>
    </w:p>
    <w:p w14:paraId="37606CD9" w14:textId="77777777" w:rsidR="00F769AC" w:rsidRDefault="00000000">
      <w:pPr>
        <w:pStyle w:val="BodyText"/>
        <w:spacing w:before="1"/>
        <w:ind w:left="982" w:right="111"/>
        <w:jc w:val="both"/>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093C840C" w14:textId="77777777" w:rsidR="00F769AC" w:rsidRDefault="00F769AC">
      <w:pPr>
        <w:jc w:val="both"/>
        <w:sectPr w:rsidR="00F769AC">
          <w:pgSz w:w="11910" w:h="16840"/>
          <w:pgMar w:top="940" w:right="1020" w:bottom="1320" w:left="1000" w:header="0" w:footer="1130" w:gutter="0"/>
          <w:cols w:space="720"/>
        </w:sectPr>
      </w:pPr>
    </w:p>
    <w:p w14:paraId="71A27136" w14:textId="77777777" w:rsidR="00F769AC" w:rsidRDefault="00000000">
      <w:pPr>
        <w:pStyle w:val="Heading2"/>
      </w:pPr>
      <w:r>
        <w:rPr>
          <w:smallCaps/>
        </w:rPr>
        <w:lastRenderedPageBreak/>
        <w:t>Chapter</w:t>
      </w:r>
      <w:r>
        <w:rPr>
          <w:smallCaps/>
          <w:spacing w:val="-6"/>
        </w:rPr>
        <w:t xml:space="preserve"> </w:t>
      </w:r>
      <w:r>
        <w:rPr>
          <w:smallCaps/>
          <w:spacing w:val="-10"/>
        </w:rPr>
        <w:t>3</w:t>
      </w:r>
    </w:p>
    <w:p w14:paraId="7FDE0EF0" w14:textId="77777777" w:rsidR="00F769AC" w:rsidRDefault="00F769AC">
      <w:pPr>
        <w:pStyle w:val="BodyText"/>
        <w:spacing w:before="9"/>
        <w:rPr>
          <w:b/>
          <w:sz w:val="41"/>
        </w:rPr>
      </w:pPr>
    </w:p>
    <w:p w14:paraId="04F003CE" w14:textId="77777777" w:rsidR="00F769AC" w:rsidRDefault="00000000">
      <w:pPr>
        <w:spacing w:before="1"/>
        <w:ind w:left="138" w:right="119"/>
        <w:jc w:val="center"/>
        <w:rPr>
          <w:b/>
          <w:sz w:val="24"/>
        </w:rPr>
      </w:pPr>
      <w:r>
        <w:rPr>
          <w:b/>
          <w:sz w:val="24"/>
        </w:rPr>
        <w:t>OBLIGATIONS</w:t>
      </w:r>
      <w:r>
        <w:rPr>
          <w:b/>
          <w:spacing w:val="-4"/>
          <w:sz w:val="24"/>
        </w:rPr>
        <w:t xml:space="preserve"> </w:t>
      </w:r>
      <w:r>
        <w:rPr>
          <w:b/>
          <w:sz w:val="24"/>
        </w:rPr>
        <w:t>OF</w:t>
      </w:r>
      <w:r>
        <w:rPr>
          <w:b/>
          <w:spacing w:val="-6"/>
          <w:sz w:val="24"/>
        </w:rPr>
        <w:t xml:space="preserve"> </w:t>
      </w:r>
      <w:r>
        <w:rPr>
          <w:b/>
          <w:sz w:val="24"/>
        </w:rPr>
        <w:t>PROVIDERS</w:t>
      </w:r>
      <w:r>
        <w:rPr>
          <w:b/>
          <w:spacing w:val="-4"/>
          <w:sz w:val="24"/>
        </w:rPr>
        <w:t xml:space="preserve"> </w:t>
      </w:r>
      <w:r>
        <w:rPr>
          <w:b/>
          <w:sz w:val="24"/>
        </w:rPr>
        <w:t>AND</w:t>
      </w:r>
      <w:r>
        <w:rPr>
          <w:b/>
          <w:spacing w:val="-4"/>
          <w:sz w:val="24"/>
        </w:rPr>
        <w:t xml:space="preserve"> </w:t>
      </w:r>
      <w:r>
        <w:rPr>
          <w:b/>
          <w:sz w:val="24"/>
        </w:rPr>
        <w:t>USERS</w:t>
      </w:r>
      <w:r>
        <w:rPr>
          <w:b/>
          <w:spacing w:val="-4"/>
          <w:sz w:val="24"/>
        </w:rPr>
        <w:t xml:space="preserve"> </w:t>
      </w:r>
      <w:r>
        <w:rPr>
          <w:b/>
          <w:sz w:val="24"/>
        </w:rPr>
        <w:t>OF</w:t>
      </w:r>
      <w:r>
        <w:rPr>
          <w:b/>
          <w:spacing w:val="-6"/>
          <w:sz w:val="24"/>
        </w:rPr>
        <w:t xml:space="preserve"> </w:t>
      </w:r>
      <w:r>
        <w:rPr>
          <w:b/>
          <w:sz w:val="24"/>
        </w:rPr>
        <w:t>HIGH-RISK</w:t>
      </w:r>
      <w:r>
        <w:rPr>
          <w:b/>
          <w:spacing w:val="-5"/>
          <w:sz w:val="24"/>
        </w:rPr>
        <w:t xml:space="preserve"> </w:t>
      </w:r>
      <w:r>
        <w:rPr>
          <w:b/>
          <w:sz w:val="24"/>
        </w:rPr>
        <w:t>AI</w:t>
      </w:r>
      <w:r>
        <w:rPr>
          <w:b/>
          <w:spacing w:val="-2"/>
          <w:sz w:val="24"/>
        </w:rPr>
        <w:t xml:space="preserve"> </w:t>
      </w:r>
      <w:r>
        <w:rPr>
          <w:b/>
          <w:sz w:val="24"/>
        </w:rPr>
        <w:t>SYSTEMS</w:t>
      </w:r>
      <w:r>
        <w:rPr>
          <w:b/>
          <w:spacing w:val="-3"/>
          <w:sz w:val="24"/>
        </w:rPr>
        <w:t xml:space="preserve"> </w:t>
      </w:r>
      <w:r>
        <w:rPr>
          <w:b/>
          <w:sz w:val="24"/>
        </w:rPr>
        <w:t>AND OTHER PARTIES</w:t>
      </w:r>
    </w:p>
    <w:p w14:paraId="06CE97A2" w14:textId="77777777" w:rsidR="00F769AC" w:rsidRDefault="00F769AC">
      <w:pPr>
        <w:pStyle w:val="BodyText"/>
        <w:rPr>
          <w:b/>
          <w:sz w:val="26"/>
        </w:rPr>
      </w:pPr>
    </w:p>
    <w:p w14:paraId="3E9BD241" w14:textId="77777777" w:rsidR="00F769AC" w:rsidRDefault="00F769AC">
      <w:pPr>
        <w:pStyle w:val="BodyText"/>
        <w:spacing w:before="2"/>
        <w:rPr>
          <w:b/>
          <w:sz w:val="36"/>
        </w:rPr>
      </w:pPr>
    </w:p>
    <w:p w14:paraId="7ADDEE7D"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16</w:t>
      </w:r>
    </w:p>
    <w:p w14:paraId="2F131A50" w14:textId="77777777" w:rsidR="00F769AC" w:rsidRDefault="00000000">
      <w:pPr>
        <w:ind w:left="137" w:right="121"/>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151FC626" w14:textId="77777777" w:rsidR="00F769AC" w:rsidRDefault="00000000">
      <w:pPr>
        <w:pStyle w:val="BodyText"/>
        <w:ind w:left="132"/>
      </w:pPr>
      <w:r>
        <w:t>Providers</w:t>
      </w:r>
      <w:r>
        <w:rPr>
          <w:spacing w:val="-2"/>
        </w:rPr>
        <w:t xml:space="preserve"> </w:t>
      </w:r>
      <w:r>
        <w:t>of</w:t>
      </w:r>
      <w:r>
        <w:rPr>
          <w:spacing w:val="-4"/>
        </w:rPr>
        <w:t xml:space="preserve"> </w:t>
      </w:r>
      <w:r>
        <w:t>high-risk</w:t>
      </w:r>
      <w:r>
        <w:rPr>
          <w:spacing w:val="-2"/>
        </w:rPr>
        <w:t xml:space="preserve"> </w:t>
      </w:r>
      <w:r>
        <w:t>AI</w:t>
      </w:r>
      <w:r>
        <w:rPr>
          <w:spacing w:val="-2"/>
        </w:rPr>
        <w:t xml:space="preserve"> </w:t>
      </w:r>
      <w:r>
        <w:t>systems</w:t>
      </w:r>
      <w:r>
        <w:rPr>
          <w:spacing w:val="-2"/>
        </w:rPr>
        <w:t xml:space="preserve"> shall:</w:t>
      </w:r>
    </w:p>
    <w:p w14:paraId="74B0571D" w14:textId="77777777" w:rsidR="00F769AC" w:rsidRDefault="00000000">
      <w:pPr>
        <w:pStyle w:val="ListParagraph"/>
        <w:numPr>
          <w:ilvl w:val="0"/>
          <w:numId w:val="83"/>
        </w:numPr>
        <w:tabs>
          <w:tab w:val="left" w:pos="983"/>
        </w:tabs>
        <w:ind w:right="116"/>
        <w:jc w:val="both"/>
        <w:rPr>
          <w:b/>
          <w:sz w:val="24"/>
        </w:rPr>
      </w:pPr>
      <w:r>
        <w:rPr>
          <w:sz w:val="24"/>
        </w:rPr>
        <w:t>ensure that their high-risk AI systems are compliant with the requirements set out in Chapter 2 of this Title;</w:t>
      </w:r>
    </w:p>
    <w:p w14:paraId="2C0AE773" w14:textId="77777777" w:rsidR="00F769AC" w:rsidRDefault="00F769AC">
      <w:pPr>
        <w:pStyle w:val="BodyText"/>
        <w:spacing w:before="4"/>
        <w:rPr>
          <w:sz w:val="21"/>
        </w:rPr>
      </w:pPr>
    </w:p>
    <w:p w14:paraId="395E009E" w14:textId="77777777" w:rsidR="00F769AC" w:rsidRDefault="00000000">
      <w:pPr>
        <w:ind w:left="982" w:right="115" w:hanging="851"/>
        <w:jc w:val="both"/>
        <w:rPr>
          <w:b/>
          <w:sz w:val="24"/>
        </w:rPr>
      </w:pPr>
      <w:r>
        <w:rPr>
          <w:b/>
          <w:sz w:val="24"/>
        </w:rPr>
        <w:t>(aa)</w:t>
      </w:r>
      <w:r>
        <w:rPr>
          <w:b/>
          <w:spacing w:val="80"/>
          <w:sz w:val="24"/>
        </w:rPr>
        <w:t xml:space="preserve">  </w:t>
      </w:r>
      <w:r>
        <w:rPr>
          <w:b/>
          <w:sz w:val="24"/>
        </w:rPr>
        <w:t>indicate their name, registered trade name or registered trade mark, the address at which they can be contacted on the high-risk AI system or, where that is not possible, on its packaging or its accompanying documentation, as applicable;</w:t>
      </w:r>
    </w:p>
    <w:p w14:paraId="52F9AEED" w14:textId="77777777" w:rsidR="00F769AC" w:rsidRDefault="00000000">
      <w:pPr>
        <w:pStyle w:val="ListParagraph"/>
        <w:numPr>
          <w:ilvl w:val="0"/>
          <w:numId w:val="83"/>
        </w:numPr>
        <w:tabs>
          <w:tab w:val="left" w:pos="982"/>
          <w:tab w:val="left" w:pos="983"/>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 place 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17;</w:t>
      </w:r>
    </w:p>
    <w:p w14:paraId="7B1261B0" w14:textId="77777777" w:rsidR="00F769AC" w:rsidRDefault="00000000">
      <w:pPr>
        <w:pStyle w:val="ListParagraph"/>
        <w:numPr>
          <w:ilvl w:val="0"/>
          <w:numId w:val="83"/>
        </w:numPr>
        <w:tabs>
          <w:tab w:val="left" w:pos="983"/>
        </w:tabs>
        <w:ind w:right="108"/>
        <w:jc w:val="both"/>
        <w:rPr>
          <w:sz w:val="24"/>
        </w:rPr>
      </w:pPr>
      <w:r>
        <w:rPr>
          <w:strike/>
          <w:sz w:val="24"/>
        </w:rPr>
        <w:t>draw-up</w:t>
      </w:r>
      <w:r>
        <w:rPr>
          <w:sz w:val="24"/>
        </w:rPr>
        <w:t xml:space="preserve"> </w:t>
      </w:r>
      <w:r>
        <w:rPr>
          <w:b/>
          <w:sz w:val="24"/>
        </w:rPr>
        <w:t xml:space="preserve">keep </w:t>
      </w:r>
      <w:r>
        <w:rPr>
          <w:sz w:val="24"/>
        </w:rPr>
        <w:t xml:space="preserve">the </w:t>
      </w:r>
      <w:r>
        <w:rPr>
          <w:strike/>
          <w:sz w:val="24"/>
        </w:rPr>
        <w:t>technical</w:t>
      </w:r>
      <w:r>
        <w:rPr>
          <w:sz w:val="24"/>
        </w:rPr>
        <w:t xml:space="preserve"> documentation </w:t>
      </w:r>
      <w:r>
        <w:rPr>
          <w:b/>
          <w:sz w:val="24"/>
        </w:rPr>
        <w:t xml:space="preserve">referred to in Article 18 </w:t>
      </w:r>
      <w:r>
        <w:rPr>
          <w:strike/>
          <w:sz w:val="24"/>
        </w:rPr>
        <w:t>of the high-risk AI</w:t>
      </w:r>
      <w:r>
        <w:rPr>
          <w:sz w:val="24"/>
        </w:rPr>
        <w:t xml:space="preserve"> </w:t>
      </w:r>
      <w:r>
        <w:rPr>
          <w:strike/>
          <w:spacing w:val="-2"/>
          <w:sz w:val="24"/>
        </w:rPr>
        <w:t>system</w:t>
      </w:r>
      <w:r>
        <w:rPr>
          <w:spacing w:val="-2"/>
          <w:sz w:val="24"/>
        </w:rPr>
        <w:t>;</w:t>
      </w:r>
    </w:p>
    <w:p w14:paraId="609777D3" w14:textId="77777777" w:rsidR="00F769AC" w:rsidRDefault="00000000">
      <w:pPr>
        <w:pStyle w:val="ListParagraph"/>
        <w:numPr>
          <w:ilvl w:val="0"/>
          <w:numId w:val="83"/>
        </w:numPr>
        <w:tabs>
          <w:tab w:val="left" w:pos="983"/>
        </w:tabs>
        <w:ind w:right="110"/>
        <w:jc w:val="both"/>
        <w:rPr>
          <w:sz w:val="24"/>
        </w:rPr>
      </w:pPr>
      <w:r>
        <w:rPr>
          <w:sz w:val="24"/>
        </w:rPr>
        <w:t xml:space="preserve">when under their control, keep the logs automatically generated by their high-risk AI systems </w:t>
      </w:r>
      <w:r>
        <w:rPr>
          <w:b/>
          <w:sz w:val="24"/>
        </w:rPr>
        <w:t>as referred to in Article 20</w:t>
      </w:r>
      <w:r>
        <w:rPr>
          <w:sz w:val="24"/>
        </w:rPr>
        <w:t>;</w:t>
      </w:r>
    </w:p>
    <w:p w14:paraId="08294B94" w14:textId="77777777" w:rsidR="00F769AC" w:rsidRDefault="00000000">
      <w:pPr>
        <w:pStyle w:val="ListParagraph"/>
        <w:numPr>
          <w:ilvl w:val="0"/>
          <w:numId w:val="83"/>
        </w:numPr>
        <w:tabs>
          <w:tab w:val="left" w:pos="983"/>
        </w:tabs>
        <w:ind w:right="116"/>
        <w:jc w:val="both"/>
        <w:rPr>
          <w:sz w:val="24"/>
        </w:rPr>
      </w:pPr>
      <w:r>
        <w:rPr>
          <w:sz w:val="24"/>
        </w:rPr>
        <w:t xml:space="preserve">ensure that the high-risk AI system undergoes the relevant conformity assessment procedure </w:t>
      </w:r>
      <w:r>
        <w:rPr>
          <w:b/>
          <w:sz w:val="24"/>
        </w:rPr>
        <w:t>as referred to in Article 43</w:t>
      </w:r>
      <w:r>
        <w:rPr>
          <w:sz w:val="24"/>
        </w:rPr>
        <w:t xml:space="preserve">, prior to its placing on the market or putting into </w:t>
      </w:r>
      <w:r>
        <w:rPr>
          <w:spacing w:val="-2"/>
          <w:sz w:val="24"/>
        </w:rPr>
        <w:t>service;</w:t>
      </w:r>
    </w:p>
    <w:p w14:paraId="7BD93460" w14:textId="77777777" w:rsidR="00F769AC" w:rsidRDefault="00000000">
      <w:pPr>
        <w:pStyle w:val="ListParagraph"/>
        <w:numPr>
          <w:ilvl w:val="0"/>
          <w:numId w:val="83"/>
        </w:numPr>
        <w:tabs>
          <w:tab w:val="left" w:pos="982"/>
          <w:tab w:val="left" w:pos="983"/>
        </w:tabs>
        <w:rPr>
          <w:sz w:val="24"/>
        </w:rPr>
      </w:pPr>
      <w:r>
        <w:rPr>
          <w:sz w:val="24"/>
        </w:rPr>
        <w:t>comply</w:t>
      </w:r>
      <w:r>
        <w:rPr>
          <w:spacing w:val="-8"/>
          <w:sz w:val="24"/>
        </w:rPr>
        <w:t xml:space="preserve"> </w:t>
      </w:r>
      <w:r>
        <w:rPr>
          <w:sz w:val="24"/>
        </w:rPr>
        <w:t>with</w:t>
      </w:r>
      <w:r>
        <w:rPr>
          <w:spacing w:val="-2"/>
          <w:sz w:val="24"/>
        </w:rPr>
        <w:t xml:space="preserve"> </w:t>
      </w:r>
      <w:r>
        <w:rPr>
          <w:sz w:val="24"/>
        </w:rPr>
        <w:t>the</w:t>
      </w:r>
      <w:r>
        <w:rPr>
          <w:spacing w:val="-1"/>
          <w:sz w:val="24"/>
        </w:rPr>
        <w:t xml:space="preserve"> </w:t>
      </w:r>
      <w:r>
        <w:rPr>
          <w:sz w:val="24"/>
        </w:rPr>
        <w:t>registration</w:t>
      </w:r>
      <w:r>
        <w:rPr>
          <w:spacing w:val="-1"/>
          <w:sz w:val="24"/>
        </w:rPr>
        <w:t xml:space="preserve"> </w:t>
      </w:r>
      <w:r>
        <w:rPr>
          <w:sz w:val="24"/>
        </w:rPr>
        <w:t>obligations referred</w:t>
      </w:r>
      <w:r>
        <w:rPr>
          <w:spacing w:val="-1"/>
          <w:sz w:val="24"/>
        </w:rPr>
        <w:t xml:space="preserve"> </w:t>
      </w:r>
      <w:r>
        <w:rPr>
          <w:sz w:val="24"/>
        </w:rPr>
        <w:t>to in</w:t>
      </w:r>
      <w:r>
        <w:rPr>
          <w:spacing w:val="-1"/>
          <w:sz w:val="24"/>
        </w:rPr>
        <w:t xml:space="preserve"> </w:t>
      </w:r>
      <w:r>
        <w:rPr>
          <w:sz w:val="24"/>
        </w:rPr>
        <w:t xml:space="preserve">Article </w:t>
      </w:r>
      <w:r>
        <w:rPr>
          <w:spacing w:val="-2"/>
          <w:sz w:val="24"/>
        </w:rPr>
        <w:t>51</w:t>
      </w:r>
      <w:r>
        <w:rPr>
          <w:b/>
          <w:spacing w:val="-2"/>
          <w:sz w:val="24"/>
        </w:rPr>
        <w:t>(1)</w:t>
      </w:r>
      <w:r>
        <w:rPr>
          <w:spacing w:val="-2"/>
          <w:sz w:val="24"/>
        </w:rPr>
        <w:t>;</w:t>
      </w:r>
    </w:p>
    <w:p w14:paraId="6A12B70B" w14:textId="77777777" w:rsidR="00F769AC" w:rsidRDefault="00000000">
      <w:pPr>
        <w:pStyle w:val="ListParagraph"/>
        <w:numPr>
          <w:ilvl w:val="0"/>
          <w:numId w:val="83"/>
        </w:numPr>
        <w:tabs>
          <w:tab w:val="left" w:pos="983"/>
        </w:tabs>
        <w:ind w:right="110"/>
        <w:jc w:val="both"/>
        <w:rPr>
          <w:sz w:val="24"/>
        </w:rPr>
      </w:pPr>
      <w:r>
        <w:rPr>
          <w:sz w:val="24"/>
        </w:rPr>
        <w:t xml:space="preserve">take the necessary corrective actions </w:t>
      </w:r>
      <w:r>
        <w:rPr>
          <w:b/>
          <w:sz w:val="24"/>
        </w:rPr>
        <w:t>as referred to in Article 21</w:t>
      </w:r>
      <w:r>
        <w:rPr>
          <w:sz w:val="24"/>
        </w:rPr>
        <w:t>, if the high-risk AI system is not in conformity with the requirements set out in Chapter 2 of this Title;</w:t>
      </w:r>
    </w:p>
    <w:p w14:paraId="3A064AAE" w14:textId="77777777" w:rsidR="00F769AC" w:rsidRDefault="00000000">
      <w:pPr>
        <w:pStyle w:val="ListParagraph"/>
        <w:numPr>
          <w:ilvl w:val="0"/>
          <w:numId w:val="83"/>
        </w:numPr>
        <w:tabs>
          <w:tab w:val="left" w:pos="983"/>
        </w:tabs>
        <w:ind w:right="109"/>
        <w:jc w:val="both"/>
        <w:rPr>
          <w:sz w:val="24"/>
        </w:rPr>
      </w:pPr>
      <w:r>
        <w:rPr>
          <w:sz w:val="24"/>
        </w:rPr>
        <w:t xml:space="preserve">inform the </w:t>
      </w:r>
      <w:r>
        <w:rPr>
          <w:b/>
          <w:sz w:val="24"/>
        </w:rPr>
        <w:t xml:space="preserve">relevant </w:t>
      </w:r>
      <w:r>
        <w:rPr>
          <w:sz w:val="24"/>
        </w:rPr>
        <w:t>national competent authorit</w:t>
      </w:r>
      <w:r>
        <w:rPr>
          <w:b/>
          <w:sz w:val="24"/>
        </w:rPr>
        <w:t>y</w:t>
      </w:r>
      <w:r>
        <w:rPr>
          <w:strike/>
          <w:sz w:val="24"/>
        </w:rPr>
        <w:t>ies</w:t>
      </w:r>
      <w:r>
        <w:rPr>
          <w:sz w:val="24"/>
        </w:rPr>
        <w:t xml:space="preserve"> of the Member States in which they made</w:t>
      </w:r>
      <w:r>
        <w:rPr>
          <w:spacing w:val="-1"/>
          <w:sz w:val="24"/>
        </w:rPr>
        <w:t xml:space="preserve"> </w:t>
      </w:r>
      <w:r>
        <w:rPr>
          <w:sz w:val="24"/>
        </w:rPr>
        <w:t>the AI</w:t>
      </w:r>
      <w:r>
        <w:rPr>
          <w:spacing w:val="-2"/>
          <w:sz w:val="24"/>
        </w:rPr>
        <w:t xml:space="preserve"> </w:t>
      </w:r>
      <w:r>
        <w:rPr>
          <w:sz w:val="24"/>
        </w:rPr>
        <w:t>system available or put it into service and, where applicable, the notified body of the non-compliance and of any corrective actions taken;</w:t>
      </w:r>
    </w:p>
    <w:p w14:paraId="2960327B" w14:textId="77777777" w:rsidR="00F769AC" w:rsidRDefault="00000000">
      <w:pPr>
        <w:pStyle w:val="ListParagraph"/>
        <w:numPr>
          <w:ilvl w:val="0"/>
          <w:numId w:val="83"/>
        </w:numPr>
        <w:tabs>
          <w:tab w:val="left" w:pos="983"/>
        </w:tabs>
        <w:ind w:right="114"/>
        <w:jc w:val="both"/>
        <w:rPr>
          <w:sz w:val="24"/>
        </w:rPr>
      </w:pPr>
      <w:r>
        <w:rPr>
          <w:sz w:val="24"/>
        </w:rPr>
        <w:t>to affix the CE marking to their high-risk AI systems to indicate the conformity with this Regulation in accordance with Article 49;</w:t>
      </w:r>
    </w:p>
    <w:p w14:paraId="6915568F" w14:textId="77777777" w:rsidR="00F769AC" w:rsidRDefault="00000000">
      <w:pPr>
        <w:pStyle w:val="ListParagraph"/>
        <w:numPr>
          <w:ilvl w:val="0"/>
          <w:numId w:val="83"/>
        </w:numPr>
        <w:tabs>
          <w:tab w:val="left" w:pos="983"/>
        </w:tabs>
        <w:ind w:right="112"/>
        <w:jc w:val="both"/>
        <w:rPr>
          <w:sz w:val="24"/>
        </w:rPr>
      </w:pPr>
      <w:r>
        <w:rPr>
          <w:sz w:val="24"/>
        </w:rPr>
        <w:t>upon request of a national competent authority, demonstrate the conformity of the high- risk AI system with the requirements set out in Chapter 2 of this Title.</w:t>
      </w:r>
    </w:p>
    <w:p w14:paraId="72A68B55" w14:textId="77777777" w:rsidR="00F769AC" w:rsidRDefault="00F769AC">
      <w:pPr>
        <w:pStyle w:val="BodyText"/>
        <w:rPr>
          <w:sz w:val="26"/>
        </w:rPr>
      </w:pPr>
    </w:p>
    <w:p w14:paraId="7A3C1E7B"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17</w:t>
      </w:r>
    </w:p>
    <w:p w14:paraId="6F6A5662" w14:textId="77777777" w:rsidR="00F769AC" w:rsidRDefault="00000000">
      <w:pPr>
        <w:ind w:left="138" w:right="121"/>
        <w:jc w:val="center"/>
        <w:rPr>
          <w:i/>
          <w:sz w:val="24"/>
        </w:rPr>
      </w:pPr>
      <w:r>
        <w:rPr>
          <w:i/>
          <w:sz w:val="24"/>
        </w:rPr>
        <w:t>Quality</w:t>
      </w:r>
      <w:r>
        <w:rPr>
          <w:i/>
          <w:spacing w:val="-7"/>
          <w:sz w:val="24"/>
        </w:rPr>
        <w:t xml:space="preserve"> </w:t>
      </w:r>
      <w:r>
        <w:rPr>
          <w:i/>
          <w:sz w:val="24"/>
        </w:rPr>
        <w:t>management</w:t>
      </w:r>
      <w:r>
        <w:rPr>
          <w:i/>
          <w:spacing w:val="-6"/>
          <w:sz w:val="24"/>
        </w:rPr>
        <w:t xml:space="preserve"> </w:t>
      </w:r>
      <w:r>
        <w:rPr>
          <w:i/>
          <w:spacing w:val="-2"/>
          <w:sz w:val="24"/>
        </w:rPr>
        <w:t>system</w:t>
      </w:r>
    </w:p>
    <w:p w14:paraId="32DCEFDD" w14:textId="77777777" w:rsidR="00F769AC" w:rsidRDefault="00000000">
      <w:pPr>
        <w:pStyle w:val="ListParagraph"/>
        <w:numPr>
          <w:ilvl w:val="0"/>
          <w:numId w:val="82"/>
        </w:numPr>
        <w:tabs>
          <w:tab w:val="left" w:pos="982"/>
          <w:tab w:val="left" w:pos="983"/>
        </w:tabs>
        <w:ind w:right="116"/>
        <w:jc w:val="both"/>
        <w:rPr>
          <w:sz w:val="24"/>
        </w:rPr>
      </w:pPr>
      <w:r>
        <w:rPr>
          <w:sz w:val="24"/>
        </w:rPr>
        <w:t>Providers of high-risk AI systems shall put a quality management system in place that ensures compliance with this Regulation. That system shall be documented in a systematic</w:t>
      </w:r>
    </w:p>
    <w:p w14:paraId="60EAC9D9" w14:textId="77777777" w:rsidR="00F769AC" w:rsidRDefault="00F769AC">
      <w:pPr>
        <w:jc w:val="both"/>
        <w:rPr>
          <w:sz w:val="24"/>
        </w:rPr>
        <w:sectPr w:rsidR="00F769AC">
          <w:pgSz w:w="11910" w:h="16840"/>
          <w:pgMar w:top="960" w:right="1020" w:bottom="1320" w:left="1000" w:header="0" w:footer="1130" w:gutter="0"/>
          <w:cols w:space="720"/>
        </w:sectPr>
      </w:pPr>
    </w:p>
    <w:p w14:paraId="2A4E7E7F" w14:textId="77777777" w:rsidR="00F769AC" w:rsidRDefault="00000000">
      <w:pPr>
        <w:pStyle w:val="BodyText"/>
        <w:spacing w:before="77"/>
        <w:ind w:left="982"/>
      </w:pPr>
      <w:r>
        <w:lastRenderedPageBreak/>
        <w:t>and orderly manner in the form of written policies, procedures and instructions, and shall</w:t>
      </w:r>
      <w:r>
        <w:rPr>
          <w:spacing w:val="40"/>
        </w:rPr>
        <w:t xml:space="preserve"> </w:t>
      </w:r>
      <w:r>
        <w:t>include at least the following aspects:</w:t>
      </w:r>
    </w:p>
    <w:p w14:paraId="5CC2DFC7" w14:textId="77777777" w:rsidR="00F769AC" w:rsidRDefault="00000000">
      <w:pPr>
        <w:pStyle w:val="ListParagraph"/>
        <w:numPr>
          <w:ilvl w:val="1"/>
          <w:numId w:val="82"/>
        </w:numPr>
        <w:tabs>
          <w:tab w:val="left" w:pos="1550"/>
        </w:tabs>
        <w:ind w:right="114"/>
        <w:jc w:val="both"/>
        <w:rPr>
          <w:sz w:val="24"/>
        </w:rPr>
      </w:pPr>
      <w:r>
        <w:rPr>
          <w:sz w:val="24"/>
        </w:rPr>
        <w:t>a strategy for regulatory compliance, including compliance with conformity assessment procedures and procedures for the management of modifications to the high-risk AI system;</w:t>
      </w:r>
    </w:p>
    <w:p w14:paraId="64DB1038" w14:textId="77777777" w:rsidR="00F769AC" w:rsidRDefault="00000000">
      <w:pPr>
        <w:pStyle w:val="ListParagraph"/>
        <w:numPr>
          <w:ilvl w:val="1"/>
          <w:numId w:val="82"/>
        </w:numPr>
        <w:tabs>
          <w:tab w:val="left" w:pos="1550"/>
        </w:tabs>
        <w:ind w:right="120"/>
        <w:jc w:val="both"/>
        <w:rPr>
          <w:sz w:val="24"/>
        </w:rPr>
      </w:pPr>
      <w:r>
        <w:rPr>
          <w:sz w:val="24"/>
        </w:rPr>
        <w:t>techniques, procedures and systematic actions to be used for the design, design control and design verification of the high-risk AI system;</w:t>
      </w:r>
    </w:p>
    <w:p w14:paraId="75D73B56" w14:textId="77777777" w:rsidR="00F769AC" w:rsidRDefault="00000000">
      <w:pPr>
        <w:pStyle w:val="ListParagraph"/>
        <w:numPr>
          <w:ilvl w:val="1"/>
          <w:numId w:val="82"/>
        </w:numPr>
        <w:tabs>
          <w:tab w:val="left" w:pos="1550"/>
        </w:tabs>
        <w:ind w:right="117"/>
        <w:jc w:val="both"/>
        <w:rPr>
          <w:sz w:val="24"/>
        </w:rPr>
      </w:pPr>
      <w:r>
        <w:rPr>
          <w:sz w:val="24"/>
        </w:rPr>
        <w:t>techniques, procedures and systematic actions to be used for the development,</w:t>
      </w:r>
      <w:r>
        <w:rPr>
          <w:spacing w:val="40"/>
          <w:sz w:val="24"/>
        </w:rPr>
        <w:t xml:space="preserve"> </w:t>
      </w:r>
      <w:r>
        <w:rPr>
          <w:sz w:val="24"/>
        </w:rPr>
        <w:t>quality control and quality assurance of the high-risk AI system;</w:t>
      </w:r>
    </w:p>
    <w:p w14:paraId="3A25EF5F" w14:textId="77777777" w:rsidR="00F769AC" w:rsidRDefault="00000000">
      <w:pPr>
        <w:pStyle w:val="ListParagraph"/>
        <w:numPr>
          <w:ilvl w:val="1"/>
          <w:numId w:val="82"/>
        </w:numPr>
        <w:tabs>
          <w:tab w:val="left" w:pos="1550"/>
        </w:tabs>
        <w:ind w:right="118"/>
        <w:jc w:val="both"/>
        <w:rPr>
          <w:sz w:val="24"/>
        </w:rPr>
      </w:pPr>
      <w:r>
        <w:rPr>
          <w:sz w:val="24"/>
        </w:rPr>
        <w:t>examination, test and validation procedures to be carried out before, during and after the development of the high-risk AI</w:t>
      </w:r>
      <w:r>
        <w:rPr>
          <w:spacing w:val="-1"/>
          <w:sz w:val="24"/>
        </w:rPr>
        <w:t xml:space="preserve"> </w:t>
      </w:r>
      <w:r>
        <w:rPr>
          <w:sz w:val="24"/>
        </w:rPr>
        <w:t>system, and the frequency with which they have to be carried out;</w:t>
      </w:r>
    </w:p>
    <w:p w14:paraId="6FE1BC5C" w14:textId="77777777" w:rsidR="00F769AC" w:rsidRDefault="00000000">
      <w:pPr>
        <w:pStyle w:val="ListParagraph"/>
        <w:numPr>
          <w:ilvl w:val="1"/>
          <w:numId w:val="82"/>
        </w:numPr>
        <w:tabs>
          <w:tab w:val="left" w:pos="1550"/>
        </w:tabs>
        <w:spacing w:before="1"/>
        <w:ind w:right="117"/>
        <w:jc w:val="both"/>
        <w:rPr>
          <w:sz w:val="24"/>
        </w:rPr>
      </w:pPr>
      <w:r>
        <w:rPr>
          <w:sz w:val="24"/>
        </w:rPr>
        <w:t>technical specifications, including standards, to be applied and, where the relevant harmonised standards are not applied in full, the means to be used to ensure that the high-risk AI</w:t>
      </w:r>
      <w:r>
        <w:rPr>
          <w:spacing w:val="-3"/>
          <w:sz w:val="24"/>
        </w:rPr>
        <w:t xml:space="preserve"> </w:t>
      </w:r>
      <w:r>
        <w:rPr>
          <w:sz w:val="24"/>
        </w:rPr>
        <w:t>system complies with the requirements set out in Chapter</w:t>
      </w:r>
      <w:r>
        <w:rPr>
          <w:spacing w:val="-1"/>
          <w:sz w:val="24"/>
        </w:rPr>
        <w:t xml:space="preserve"> </w:t>
      </w:r>
      <w:r>
        <w:rPr>
          <w:sz w:val="24"/>
        </w:rPr>
        <w:t>2 of this Title;</w:t>
      </w:r>
    </w:p>
    <w:p w14:paraId="31FACA15" w14:textId="77777777" w:rsidR="00F769AC" w:rsidRDefault="00000000">
      <w:pPr>
        <w:pStyle w:val="ListParagraph"/>
        <w:numPr>
          <w:ilvl w:val="1"/>
          <w:numId w:val="82"/>
        </w:numPr>
        <w:tabs>
          <w:tab w:val="left" w:pos="1550"/>
        </w:tabs>
        <w:ind w:right="110"/>
        <w:jc w:val="both"/>
        <w:rPr>
          <w:sz w:val="24"/>
        </w:rPr>
      </w:pPr>
      <w:r>
        <w:rPr>
          <w:sz w:val="24"/>
        </w:rPr>
        <w:t>systems and procedures for data management, including data collection, data</w:t>
      </w:r>
      <w:r>
        <w:rPr>
          <w:spacing w:val="40"/>
          <w:sz w:val="24"/>
        </w:rPr>
        <w:t xml:space="preserve"> </w:t>
      </w:r>
      <w:r>
        <w:rPr>
          <w:sz w:val="24"/>
        </w:rPr>
        <w:t>analysis, data labelling, data storage, data filtration, data mining, data aggregation, data</w:t>
      </w:r>
      <w:r>
        <w:rPr>
          <w:spacing w:val="-2"/>
          <w:sz w:val="24"/>
        </w:rPr>
        <w:t xml:space="preserve"> </w:t>
      </w:r>
      <w:r>
        <w:rPr>
          <w:sz w:val="24"/>
        </w:rPr>
        <w:t>retention</w:t>
      </w:r>
      <w:r>
        <w:rPr>
          <w:spacing w:val="-2"/>
          <w:sz w:val="24"/>
        </w:rPr>
        <w:t xml:space="preserve"> </w:t>
      </w:r>
      <w:r>
        <w:rPr>
          <w:sz w:val="24"/>
        </w:rPr>
        <w:t>and</w:t>
      </w:r>
      <w:r>
        <w:rPr>
          <w:spacing w:val="-2"/>
          <w:sz w:val="24"/>
        </w:rPr>
        <w:t xml:space="preserve"> </w:t>
      </w:r>
      <w:r>
        <w:rPr>
          <w:sz w:val="24"/>
        </w:rPr>
        <w:t>any</w:t>
      </w:r>
      <w:r>
        <w:rPr>
          <w:spacing w:val="-5"/>
          <w:sz w:val="24"/>
        </w:rPr>
        <w:t xml:space="preserve"> </w:t>
      </w:r>
      <w:r>
        <w:rPr>
          <w:sz w:val="24"/>
        </w:rPr>
        <w:t>other</w:t>
      </w:r>
      <w:r>
        <w:rPr>
          <w:spacing w:val="-4"/>
          <w:sz w:val="24"/>
        </w:rPr>
        <w:t xml:space="preserve"> </w:t>
      </w:r>
      <w:r>
        <w:rPr>
          <w:sz w:val="24"/>
        </w:rPr>
        <w:t>operation</w:t>
      </w:r>
      <w:r>
        <w:rPr>
          <w:spacing w:val="-2"/>
          <w:sz w:val="24"/>
        </w:rPr>
        <w:t xml:space="preserve"> </w:t>
      </w:r>
      <w:r>
        <w:rPr>
          <w:sz w:val="24"/>
        </w:rPr>
        <w:t>regarding</w:t>
      </w:r>
      <w:r>
        <w:rPr>
          <w:spacing w:val="-5"/>
          <w:sz w:val="24"/>
        </w:rPr>
        <w:t xml:space="preserve"> </w:t>
      </w:r>
      <w:r>
        <w:rPr>
          <w:sz w:val="24"/>
        </w:rPr>
        <w:t>the</w:t>
      </w:r>
      <w:r>
        <w:rPr>
          <w:spacing w:val="-3"/>
          <w:sz w:val="24"/>
        </w:rPr>
        <w:t xml:space="preserve"> </w:t>
      </w:r>
      <w:r>
        <w:rPr>
          <w:sz w:val="24"/>
        </w:rPr>
        <w:t>data</w:t>
      </w:r>
      <w:r>
        <w:rPr>
          <w:spacing w:val="-2"/>
          <w:sz w:val="24"/>
        </w:rPr>
        <w:t xml:space="preserve"> </w:t>
      </w:r>
      <w:r>
        <w:rPr>
          <w:sz w:val="24"/>
        </w:rPr>
        <w:t>that</w:t>
      </w:r>
      <w:r>
        <w:rPr>
          <w:spacing w:val="-2"/>
          <w:sz w:val="24"/>
        </w:rPr>
        <w:t xml:space="preserve"> </w:t>
      </w:r>
      <w:r>
        <w:rPr>
          <w:sz w:val="24"/>
        </w:rPr>
        <w:t>is</w:t>
      </w:r>
      <w:r>
        <w:rPr>
          <w:spacing w:val="-3"/>
          <w:sz w:val="24"/>
        </w:rPr>
        <w:t xml:space="preserve"> </w:t>
      </w:r>
      <w:r>
        <w:rPr>
          <w:sz w:val="24"/>
        </w:rPr>
        <w:t>performed before</w:t>
      </w:r>
      <w:r>
        <w:rPr>
          <w:spacing w:val="-1"/>
          <w:sz w:val="24"/>
        </w:rPr>
        <w:t xml:space="preserve"> </w:t>
      </w:r>
      <w:r>
        <w:rPr>
          <w:sz w:val="24"/>
        </w:rPr>
        <w:t xml:space="preserve">and for the purposes of the placing on the market or putting into service of high-risk AI </w:t>
      </w:r>
      <w:r>
        <w:rPr>
          <w:spacing w:val="-2"/>
          <w:sz w:val="24"/>
        </w:rPr>
        <w:t>systems;</w:t>
      </w:r>
    </w:p>
    <w:p w14:paraId="69493BFB" w14:textId="77777777" w:rsidR="00F769AC" w:rsidRDefault="00000000">
      <w:pPr>
        <w:pStyle w:val="ListParagraph"/>
        <w:numPr>
          <w:ilvl w:val="1"/>
          <w:numId w:val="82"/>
        </w:numPr>
        <w:tabs>
          <w:tab w:val="left" w:pos="1549"/>
          <w:tab w:val="left" w:pos="1550"/>
        </w:tabs>
        <w:ind w:hanging="568"/>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1"/>
          <w:sz w:val="24"/>
        </w:rPr>
        <w:t xml:space="preserve"> </w:t>
      </w:r>
      <w:r>
        <w:rPr>
          <w:sz w:val="24"/>
        </w:rPr>
        <w:t>system</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3E2BD709" w14:textId="77777777" w:rsidR="00F769AC" w:rsidRDefault="00000000">
      <w:pPr>
        <w:pStyle w:val="ListParagraph"/>
        <w:numPr>
          <w:ilvl w:val="1"/>
          <w:numId w:val="82"/>
        </w:numPr>
        <w:tabs>
          <w:tab w:val="left" w:pos="1550"/>
        </w:tabs>
        <w:ind w:right="115"/>
        <w:jc w:val="both"/>
        <w:rPr>
          <w:sz w:val="24"/>
        </w:rPr>
      </w:pPr>
      <w:r>
        <w:rPr>
          <w:sz w:val="24"/>
        </w:rPr>
        <w:t>the setting-up, implementation and maintenance of a post-market monitoring system, in accordance with Article 61;</w:t>
      </w:r>
    </w:p>
    <w:p w14:paraId="2287D31F" w14:textId="77777777" w:rsidR="00F769AC" w:rsidRDefault="00000000">
      <w:pPr>
        <w:pStyle w:val="ListParagraph"/>
        <w:numPr>
          <w:ilvl w:val="1"/>
          <w:numId w:val="82"/>
        </w:numPr>
        <w:tabs>
          <w:tab w:val="left" w:pos="1550"/>
        </w:tabs>
        <w:ind w:right="111"/>
        <w:jc w:val="both"/>
        <w:rPr>
          <w:sz w:val="24"/>
        </w:rPr>
      </w:pPr>
      <w:r>
        <w:rPr>
          <w:sz w:val="24"/>
        </w:rPr>
        <w:t>procedures related to the reporting of serious incident</w:t>
      </w:r>
      <w:r>
        <w:rPr>
          <w:strike/>
          <w:sz w:val="24"/>
        </w:rPr>
        <w:t xml:space="preserve">s and of malfunctioning </w:t>
      </w:r>
      <w:r>
        <w:rPr>
          <w:sz w:val="24"/>
        </w:rPr>
        <w:t>in accordance with Article 62;</w:t>
      </w:r>
    </w:p>
    <w:p w14:paraId="5641ECB1" w14:textId="77777777" w:rsidR="00F769AC" w:rsidRDefault="00000000">
      <w:pPr>
        <w:pStyle w:val="ListParagraph"/>
        <w:numPr>
          <w:ilvl w:val="1"/>
          <w:numId w:val="82"/>
        </w:numPr>
        <w:tabs>
          <w:tab w:val="left" w:pos="1550"/>
        </w:tabs>
        <w:ind w:right="113"/>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14:paraId="48CF6C10" w14:textId="77777777" w:rsidR="00F769AC" w:rsidRDefault="00000000">
      <w:pPr>
        <w:pStyle w:val="ListParagraph"/>
        <w:numPr>
          <w:ilvl w:val="1"/>
          <w:numId w:val="82"/>
        </w:numPr>
        <w:tabs>
          <w:tab w:val="left" w:pos="1550"/>
        </w:tabs>
        <w:spacing w:before="1"/>
        <w:ind w:right="121"/>
        <w:jc w:val="both"/>
        <w:rPr>
          <w:sz w:val="24"/>
        </w:rPr>
      </w:pPr>
      <w:r>
        <w:rPr>
          <w:sz w:val="24"/>
        </w:rPr>
        <w:t xml:space="preserve">systems and procedures for record keeping of all relevant documentation and </w:t>
      </w:r>
      <w:r>
        <w:rPr>
          <w:spacing w:val="-2"/>
          <w:sz w:val="24"/>
        </w:rPr>
        <w:t>information;</w:t>
      </w:r>
    </w:p>
    <w:p w14:paraId="130959B5" w14:textId="77777777" w:rsidR="00F769AC" w:rsidRDefault="00000000">
      <w:pPr>
        <w:pStyle w:val="ListParagraph"/>
        <w:numPr>
          <w:ilvl w:val="1"/>
          <w:numId w:val="82"/>
        </w:numPr>
        <w:tabs>
          <w:tab w:val="left" w:pos="1549"/>
          <w:tab w:val="left" w:pos="1550"/>
        </w:tabs>
        <w:spacing w:before="1"/>
        <w:ind w:hanging="568"/>
        <w:rPr>
          <w:sz w:val="24"/>
        </w:rPr>
      </w:pPr>
      <w:r>
        <w:rPr>
          <w:sz w:val="24"/>
        </w:rPr>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r>
        <w:rPr>
          <w:spacing w:val="-2"/>
          <w:sz w:val="24"/>
        </w:rPr>
        <w:t>measures;</w:t>
      </w:r>
    </w:p>
    <w:p w14:paraId="234FA112" w14:textId="77777777" w:rsidR="00F769AC" w:rsidRDefault="00000000">
      <w:pPr>
        <w:pStyle w:val="ListParagraph"/>
        <w:numPr>
          <w:ilvl w:val="1"/>
          <w:numId w:val="82"/>
        </w:numPr>
        <w:tabs>
          <w:tab w:val="left" w:pos="1550"/>
        </w:tabs>
        <w:ind w:right="120"/>
        <w:jc w:val="both"/>
        <w:rPr>
          <w:sz w:val="24"/>
        </w:rPr>
      </w:pPr>
      <w:r>
        <w:rPr>
          <w:sz w:val="24"/>
        </w:rPr>
        <w:t>an accountability framework setting out the responsibilities of the management and other staff with regard to all aspects listed in this paragraph.</w:t>
      </w:r>
    </w:p>
    <w:p w14:paraId="5F02F5E5" w14:textId="77777777" w:rsidR="00F769AC" w:rsidRDefault="00000000">
      <w:pPr>
        <w:pStyle w:val="ListParagraph"/>
        <w:numPr>
          <w:ilvl w:val="0"/>
          <w:numId w:val="82"/>
        </w:numPr>
        <w:tabs>
          <w:tab w:val="left" w:pos="982"/>
          <w:tab w:val="left" w:pos="983"/>
        </w:tabs>
        <w:rPr>
          <w:sz w:val="24"/>
        </w:rPr>
      </w:pPr>
      <w:r>
        <w:rPr>
          <w:sz w:val="24"/>
        </w:rPr>
        <w:t>The</w:t>
      </w:r>
      <w:r>
        <w:rPr>
          <w:spacing w:val="7"/>
          <w:sz w:val="24"/>
        </w:rPr>
        <w:t xml:space="preserve"> </w:t>
      </w:r>
      <w:r>
        <w:rPr>
          <w:sz w:val="24"/>
        </w:rPr>
        <w:t>implementation</w:t>
      </w:r>
      <w:r>
        <w:rPr>
          <w:spacing w:val="8"/>
          <w:sz w:val="24"/>
        </w:rPr>
        <w:t xml:space="preserve"> </w:t>
      </w:r>
      <w:r>
        <w:rPr>
          <w:sz w:val="24"/>
        </w:rPr>
        <w:t>of</w:t>
      </w:r>
      <w:r>
        <w:rPr>
          <w:spacing w:val="7"/>
          <w:sz w:val="24"/>
        </w:rPr>
        <w:t xml:space="preserve"> </w:t>
      </w:r>
      <w:r>
        <w:rPr>
          <w:sz w:val="24"/>
        </w:rPr>
        <w:t>aspects</w:t>
      </w:r>
      <w:r>
        <w:rPr>
          <w:spacing w:val="9"/>
          <w:sz w:val="24"/>
        </w:rPr>
        <w:t xml:space="preserve"> </w:t>
      </w:r>
      <w:r>
        <w:rPr>
          <w:sz w:val="24"/>
        </w:rPr>
        <w:t>referred</w:t>
      </w:r>
      <w:r>
        <w:rPr>
          <w:spacing w:val="8"/>
          <w:sz w:val="24"/>
        </w:rPr>
        <w:t xml:space="preserve"> </w:t>
      </w:r>
      <w:r>
        <w:rPr>
          <w:sz w:val="24"/>
        </w:rPr>
        <w:t>to</w:t>
      </w:r>
      <w:r>
        <w:rPr>
          <w:spacing w:val="8"/>
          <w:sz w:val="24"/>
        </w:rPr>
        <w:t xml:space="preserve"> </w:t>
      </w:r>
      <w:r>
        <w:rPr>
          <w:sz w:val="24"/>
        </w:rPr>
        <w:t>in</w:t>
      </w:r>
      <w:r>
        <w:rPr>
          <w:spacing w:val="9"/>
          <w:sz w:val="24"/>
        </w:rPr>
        <w:t xml:space="preserve"> </w:t>
      </w:r>
      <w:r>
        <w:rPr>
          <w:sz w:val="24"/>
        </w:rPr>
        <w:t>paragraph</w:t>
      </w:r>
      <w:r>
        <w:rPr>
          <w:spacing w:val="8"/>
          <w:sz w:val="24"/>
        </w:rPr>
        <w:t xml:space="preserve"> </w:t>
      </w:r>
      <w:r>
        <w:rPr>
          <w:sz w:val="24"/>
        </w:rPr>
        <w:t>1</w:t>
      </w:r>
      <w:r>
        <w:rPr>
          <w:spacing w:val="8"/>
          <w:sz w:val="24"/>
        </w:rPr>
        <w:t xml:space="preserve"> </w:t>
      </w:r>
      <w:r>
        <w:rPr>
          <w:sz w:val="24"/>
        </w:rPr>
        <w:t>shall</w:t>
      </w:r>
      <w:r>
        <w:rPr>
          <w:spacing w:val="9"/>
          <w:sz w:val="24"/>
        </w:rPr>
        <w:t xml:space="preserve"> </w:t>
      </w:r>
      <w:r>
        <w:rPr>
          <w:sz w:val="24"/>
        </w:rPr>
        <w:t>be</w:t>
      </w:r>
      <w:r>
        <w:rPr>
          <w:spacing w:val="9"/>
          <w:sz w:val="24"/>
        </w:rPr>
        <w:t xml:space="preserve"> </w:t>
      </w:r>
      <w:r>
        <w:rPr>
          <w:sz w:val="24"/>
        </w:rPr>
        <w:t>proportionate</w:t>
      </w:r>
      <w:r>
        <w:rPr>
          <w:spacing w:val="7"/>
          <w:sz w:val="24"/>
        </w:rPr>
        <w:t xml:space="preserve"> </w:t>
      </w:r>
      <w:r>
        <w:rPr>
          <w:sz w:val="24"/>
        </w:rPr>
        <w:t>to</w:t>
      </w:r>
      <w:r>
        <w:rPr>
          <w:spacing w:val="8"/>
          <w:sz w:val="24"/>
        </w:rPr>
        <w:t xml:space="preserve"> </w:t>
      </w:r>
      <w:r>
        <w:rPr>
          <w:sz w:val="24"/>
        </w:rPr>
        <w:t>the</w:t>
      </w:r>
      <w:r>
        <w:rPr>
          <w:spacing w:val="8"/>
          <w:sz w:val="24"/>
        </w:rPr>
        <w:t xml:space="preserve"> </w:t>
      </w:r>
      <w:r>
        <w:rPr>
          <w:spacing w:val="-4"/>
          <w:sz w:val="24"/>
        </w:rPr>
        <w:t>size</w:t>
      </w:r>
    </w:p>
    <w:p w14:paraId="0FA035A0" w14:textId="77777777" w:rsidR="00F769AC" w:rsidRDefault="00000000">
      <w:pPr>
        <w:pStyle w:val="BodyText"/>
        <w:ind w:left="982"/>
      </w:pPr>
      <w:r>
        <w:t>of the</w:t>
      </w:r>
      <w:r>
        <w:rPr>
          <w:spacing w:val="-2"/>
        </w:rPr>
        <w:t xml:space="preserve"> </w:t>
      </w:r>
      <w:r>
        <w:t xml:space="preserve">provider’s </w:t>
      </w:r>
      <w:r>
        <w:rPr>
          <w:spacing w:val="-2"/>
        </w:rPr>
        <w:t>organisation.</w:t>
      </w:r>
    </w:p>
    <w:p w14:paraId="1035F007" w14:textId="77777777" w:rsidR="00F769AC" w:rsidRDefault="00F769AC">
      <w:pPr>
        <w:pStyle w:val="BodyText"/>
        <w:spacing w:before="3"/>
        <w:rPr>
          <w:sz w:val="21"/>
        </w:rPr>
      </w:pPr>
    </w:p>
    <w:p w14:paraId="0045F92A" w14:textId="77777777" w:rsidR="00F769AC" w:rsidRDefault="00000000">
      <w:pPr>
        <w:tabs>
          <w:tab w:val="left" w:pos="982"/>
        </w:tabs>
        <w:spacing w:before="1"/>
        <w:ind w:left="982" w:right="119" w:hanging="851"/>
        <w:rPr>
          <w:b/>
          <w:sz w:val="24"/>
        </w:rPr>
      </w:pPr>
      <w:r>
        <w:rPr>
          <w:b/>
          <w:spacing w:val="-4"/>
          <w:sz w:val="24"/>
        </w:rPr>
        <w:t>2a.</w:t>
      </w:r>
      <w:r>
        <w:rPr>
          <w:b/>
          <w:sz w:val="24"/>
        </w:rPr>
        <w:tab/>
        <w:t>For</w:t>
      </w:r>
      <w:r>
        <w:rPr>
          <w:b/>
          <w:spacing w:val="40"/>
          <w:sz w:val="24"/>
        </w:rPr>
        <w:t xml:space="preserve"> </w:t>
      </w:r>
      <w:r>
        <w:rPr>
          <w:b/>
          <w:sz w:val="24"/>
        </w:rPr>
        <w:t>providers</w:t>
      </w:r>
      <w:r>
        <w:rPr>
          <w:b/>
          <w:spacing w:val="40"/>
          <w:sz w:val="24"/>
        </w:rPr>
        <w:t xml:space="preserve"> </w:t>
      </w:r>
      <w:r>
        <w:rPr>
          <w:b/>
          <w:sz w:val="24"/>
        </w:rPr>
        <w:t>of</w:t>
      </w:r>
      <w:r>
        <w:rPr>
          <w:b/>
          <w:spacing w:val="40"/>
          <w:sz w:val="24"/>
        </w:rPr>
        <w:t xml:space="preserve"> </w:t>
      </w:r>
      <w:r>
        <w:rPr>
          <w:b/>
          <w:sz w:val="24"/>
        </w:rPr>
        <w:t>high-risk</w:t>
      </w:r>
      <w:r>
        <w:rPr>
          <w:b/>
          <w:spacing w:val="40"/>
          <w:sz w:val="24"/>
        </w:rPr>
        <w:t xml:space="preserve"> </w:t>
      </w:r>
      <w:r>
        <w:rPr>
          <w:b/>
          <w:sz w:val="24"/>
        </w:rPr>
        <w:t>AI</w:t>
      </w:r>
      <w:r>
        <w:rPr>
          <w:b/>
          <w:spacing w:val="40"/>
          <w:sz w:val="24"/>
        </w:rPr>
        <w:t xml:space="preserve"> </w:t>
      </w:r>
      <w:r>
        <w:rPr>
          <w:b/>
          <w:sz w:val="24"/>
        </w:rPr>
        <w:t>systems</w:t>
      </w:r>
      <w:r>
        <w:rPr>
          <w:b/>
          <w:spacing w:val="40"/>
          <w:sz w:val="24"/>
        </w:rPr>
        <w:t xml:space="preserve"> </w:t>
      </w:r>
      <w:r>
        <w:rPr>
          <w:b/>
          <w:sz w:val="24"/>
        </w:rPr>
        <w:t>that</w:t>
      </w:r>
      <w:r>
        <w:rPr>
          <w:b/>
          <w:spacing w:val="40"/>
          <w:sz w:val="24"/>
        </w:rPr>
        <w:t xml:space="preserve"> </w:t>
      </w:r>
      <w:r>
        <w:rPr>
          <w:b/>
          <w:sz w:val="24"/>
        </w:rPr>
        <w:t>are</w:t>
      </w:r>
      <w:r>
        <w:rPr>
          <w:b/>
          <w:spacing w:val="40"/>
          <w:sz w:val="24"/>
        </w:rPr>
        <w:t xml:space="preserve"> </w:t>
      </w:r>
      <w:r>
        <w:rPr>
          <w:b/>
          <w:sz w:val="24"/>
        </w:rPr>
        <w:t>subject</w:t>
      </w:r>
      <w:r>
        <w:rPr>
          <w:b/>
          <w:spacing w:val="40"/>
          <w:sz w:val="24"/>
        </w:rPr>
        <w:t xml:space="preserve"> </w:t>
      </w:r>
      <w:r>
        <w:rPr>
          <w:b/>
          <w:sz w:val="24"/>
        </w:rPr>
        <w:t>to</w:t>
      </w:r>
      <w:r>
        <w:rPr>
          <w:b/>
          <w:spacing w:val="69"/>
          <w:sz w:val="24"/>
        </w:rPr>
        <w:t xml:space="preserve"> </w:t>
      </w:r>
      <w:r>
        <w:rPr>
          <w:b/>
          <w:sz w:val="24"/>
        </w:rPr>
        <w:t>obligations</w:t>
      </w:r>
      <w:r>
        <w:rPr>
          <w:b/>
          <w:spacing w:val="40"/>
          <w:sz w:val="24"/>
        </w:rPr>
        <w:t xml:space="preserve"> </w:t>
      </w:r>
      <w:r>
        <w:rPr>
          <w:b/>
          <w:sz w:val="24"/>
        </w:rPr>
        <w:t>regarding</w:t>
      </w:r>
      <w:r>
        <w:rPr>
          <w:b/>
          <w:spacing w:val="80"/>
          <w:sz w:val="24"/>
        </w:rPr>
        <w:t xml:space="preserve"> </w:t>
      </w:r>
      <w:r>
        <w:rPr>
          <w:b/>
          <w:sz w:val="24"/>
        </w:rPr>
        <w:t>quality</w:t>
      </w:r>
      <w:r>
        <w:rPr>
          <w:b/>
          <w:spacing w:val="77"/>
          <w:w w:val="150"/>
          <w:sz w:val="24"/>
        </w:rPr>
        <w:t xml:space="preserve"> </w:t>
      </w:r>
      <w:r>
        <w:rPr>
          <w:b/>
          <w:sz w:val="24"/>
        </w:rPr>
        <w:t>management</w:t>
      </w:r>
      <w:r>
        <w:rPr>
          <w:b/>
          <w:spacing w:val="79"/>
          <w:w w:val="150"/>
          <w:sz w:val="24"/>
        </w:rPr>
        <w:t xml:space="preserve"> </w:t>
      </w:r>
      <w:r>
        <w:rPr>
          <w:b/>
          <w:sz w:val="24"/>
        </w:rPr>
        <w:t>systems</w:t>
      </w:r>
      <w:r>
        <w:rPr>
          <w:b/>
          <w:spacing w:val="25"/>
          <w:sz w:val="24"/>
        </w:rPr>
        <w:t xml:space="preserve">  </w:t>
      </w:r>
      <w:r>
        <w:rPr>
          <w:b/>
          <w:sz w:val="24"/>
        </w:rPr>
        <w:t>under</w:t>
      </w:r>
      <w:r>
        <w:rPr>
          <w:b/>
          <w:spacing w:val="79"/>
          <w:w w:val="150"/>
          <w:sz w:val="24"/>
        </w:rPr>
        <w:t xml:space="preserve"> </w:t>
      </w:r>
      <w:r>
        <w:rPr>
          <w:b/>
          <w:sz w:val="24"/>
        </w:rPr>
        <w:t>relevant</w:t>
      </w:r>
      <w:r>
        <w:rPr>
          <w:b/>
          <w:spacing w:val="77"/>
          <w:w w:val="150"/>
          <w:sz w:val="24"/>
        </w:rPr>
        <w:t xml:space="preserve"> </w:t>
      </w:r>
      <w:r>
        <w:rPr>
          <w:b/>
          <w:sz w:val="24"/>
        </w:rPr>
        <w:t>sectorial</w:t>
      </w:r>
      <w:r>
        <w:rPr>
          <w:b/>
          <w:spacing w:val="78"/>
          <w:w w:val="150"/>
          <w:sz w:val="24"/>
        </w:rPr>
        <w:t xml:space="preserve"> </w:t>
      </w:r>
      <w:r>
        <w:rPr>
          <w:b/>
          <w:sz w:val="24"/>
        </w:rPr>
        <w:t>Union</w:t>
      </w:r>
      <w:r>
        <w:rPr>
          <w:b/>
          <w:spacing w:val="78"/>
          <w:w w:val="150"/>
          <w:sz w:val="24"/>
        </w:rPr>
        <w:t xml:space="preserve"> </w:t>
      </w:r>
      <w:r>
        <w:rPr>
          <w:b/>
          <w:sz w:val="24"/>
        </w:rPr>
        <w:t>law,</w:t>
      </w:r>
      <w:r>
        <w:rPr>
          <w:b/>
          <w:spacing w:val="78"/>
          <w:w w:val="150"/>
          <w:sz w:val="24"/>
        </w:rPr>
        <w:t xml:space="preserve"> </w:t>
      </w:r>
      <w:r>
        <w:rPr>
          <w:b/>
          <w:sz w:val="24"/>
        </w:rPr>
        <w:t>the</w:t>
      </w:r>
      <w:r>
        <w:rPr>
          <w:b/>
          <w:spacing w:val="78"/>
          <w:w w:val="150"/>
          <w:sz w:val="24"/>
        </w:rPr>
        <w:t xml:space="preserve"> </w:t>
      </w:r>
      <w:r>
        <w:rPr>
          <w:b/>
          <w:spacing w:val="-2"/>
          <w:sz w:val="24"/>
        </w:rPr>
        <w:t>aspects</w:t>
      </w:r>
    </w:p>
    <w:p w14:paraId="177471B7" w14:textId="77777777" w:rsidR="00F769AC" w:rsidRDefault="00F769AC">
      <w:pPr>
        <w:rPr>
          <w:sz w:val="24"/>
        </w:rPr>
        <w:sectPr w:rsidR="00F769AC">
          <w:pgSz w:w="11910" w:h="16840"/>
          <w:pgMar w:top="940" w:right="1020" w:bottom="1320" w:left="1000" w:header="0" w:footer="1130" w:gutter="0"/>
          <w:cols w:space="720"/>
        </w:sectPr>
      </w:pPr>
    </w:p>
    <w:p w14:paraId="693B2876" w14:textId="77777777" w:rsidR="00F769AC" w:rsidRDefault="00000000">
      <w:pPr>
        <w:spacing w:before="62"/>
        <w:ind w:left="982"/>
        <w:rPr>
          <w:b/>
          <w:sz w:val="24"/>
        </w:rPr>
      </w:pPr>
      <w:r>
        <w:rPr>
          <w:b/>
          <w:sz w:val="24"/>
        </w:rPr>
        <w:lastRenderedPageBreak/>
        <w:t>described</w:t>
      </w:r>
      <w:r>
        <w:rPr>
          <w:b/>
          <w:spacing w:val="-3"/>
          <w:sz w:val="24"/>
        </w:rPr>
        <w:t xml:space="preserve"> </w:t>
      </w:r>
      <w:r>
        <w:rPr>
          <w:b/>
          <w:sz w:val="24"/>
        </w:rPr>
        <w:t>in</w:t>
      </w:r>
      <w:r>
        <w:rPr>
          <w:b/>
          <w:spacing w:val="-2"/>
          <w:sz w:val="24"/>
        </w:rPr>
        <w:t xml:space="preserve"> </w:t>
      </w:r>
      <w:r>
        <w:rPr>
          <w:b/>
          <w:sz w:val="24"/>
        </w:rPr>
        <w:t>paragraph</w:t>
      </w:r>
      <w:r>
        <w:rPr>
          <w:b/>
          <w:spacing w:val="-3"/>
          <w:sz w:val="24"/>
        </w:rPr>
        <w:t xml:space="preserve"> </w:t>
      </w:r>
      <w:r>
        <w:rPr>
          <w:b/>
          <w:sz w:val="24"/>
        </w:rPr>
        <w:t>1 may</w:t>
      </w:r>
      <w:r>
        <w:rPr>
          <w:b/>
          <w:spacing w:val="-3"/>
          <w:sz w:val="24"/>
        </w:rPr>
        <w:t xml:space="preserve"> </w:t>
      </w:r>
      <w:r>
        <w:rPr>
          <w:b/>
          <w:sz w:val="24"/>
        </w:rPr>
        <w:t>be</w:t>
      </w:r>
      <w:r>
        <w:rPr>
          <w:b/>
          <w:spacing w:val="-4"/>
          <w:sz w:val="24"/>
        </w:rPr>
        <w:t xml:space="preserve"> </w:t>
      </w:r>
      <w:r>
        <w:rPr>
          <w:b/>
          <w:sz w:val="24"/>
        </w:rPr>
        <w:t>part</w:t>
      </w:r>
      <w:r>
        <w:rPr>
          <w:b/>
          <w:spacing w:val="-3"/>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quality</w:t>
      </w:r>
      <w:r>
        <w:rPr>
          <w:b/>
          <w:spacing w:val="-3"/>
          <w:sz w:val="24"/>
        </w:rPr>
        <w:t xml:space="preserve"> </w:t>
      </w:r>
      <w:r>
        <w:rPr>
          <w:b/>
          <w:sz w:val="24"/>
        </w:rPr>
        <w:t>management</w:t>
      </w:r>
      <w:r>
        <w:rPr>
          <w:b/>
          <w:spacing w:val="-3"/>
          <w:sz w:val="24"/>
        </w:rPr>
        <w:t xml:space="preserve"> </w:t>
      </w:r>
      <w:r>
        <w:rPr>
          <w:b/>
          <w:sz w:val="24"/>
        </w:rPr>
        <w:t>systems</w:t>
      </w:r>
      <w:r>
        <w:rPr>
          <w:b/>
          <w:spacing w:val="-1"/>
          <w:sz w:val="24"/>
        </w:rPr>
        <w:t xml:space="preserve"> </w:t>
      </w:r>
      <w:r>
        <w:rPr>
          <w:b/>
          <w:sz w:val="24"/>
        </w:rPr>
        <w:t>pursuant</w:t>
      </w:r>
      <w:r>
        <w:rPr>
          <w:b/>
          <w:spacing w:val="-3"/>
          <w:sz w:val="24"/>
        </w:rPr>
        <w:t xml:space="preserve"> </w:t>
      </w:r>
      <w:r>
        <w:rPr>
          <w:b/>
          <w:sz w:val="24"/>
        </w:rPr>
        <w:t>to that law.</w:t>
      </w:r>
    </w:p>
    <w:p w14:paraId="22ED1805" w14:textId="77777777" w:rsidR="00F769AC" w:rsidRDefault="00000000">
      <w:pPr>
        <w:pStyle w:val="ListParagraph"/>
        <w:numPr>
          <w:ilvl w:val="0"/>
          <w:numId w:val="82"/>
        </w:numPr>
        <w:tabs>
          <w:tab w:val="left" w:pos="982"/>
          <w:tab w:val="left" w:pos="983"/>
        </w:tabs>
        <w:ind w:right="107"/>
        <w:jc w:val="both"/>
        <w:rPr>
          <w:sz w:val="24"/>
        </w:rPr>
      </w:pPr>
      <w:r>
        <w:rPr>
          <w:sz w:val="24"/>
        </w:rPr>
        <w:t xml:space="preserve">For providers that are </w:t>
      </w:r>
      <w:r>
        <w:rPr>
          <w:strike/>
          <w:sz w:val="24"/>
        </w:rPr>
        <w:t>credit</w:t>
      </w:r>
      <w:r>
        <w:rPr>
          <w:sz w:val="24"/>
        </w:rPr>
        <w:t xml:space="preserve"> </w:t>
      </w:r>
      <w:r>
        <w:rPr>
          <w:b/>
          <w:sz w:val="24"/>
        </w:rPr>
        <w:t xml:space="preserve">financial </w:t>
      </w:r>
      <w:r>
        <w:rPr>
          <w:sz w:val="24"/>
        </w:rPr>
        <w:t xml:space="preserve">institutions </w:t>
      </w:r>
      <w:r>
        <w:rPr>
          <w:b/>
          <w:sz w:val="24"/>
        </w:rPr>
        <w:t xml:space="preserve">subject to requirements regarding their internal governance, arrangements or processes under Union financial services legislation </w:t>
      </w:r>
      <w:r>
        <w:rPr>
          <w:strike/>
          <w:sz w:val="24"/>
        </w:rPr>
        <w:t>regulated by Directive 2013/36/ EU</w:t>
      </w:r>
      <w:r>
        <w:rPr>
          <w:sz w:val="24"/>
        </w:rPr>
        <w:t xml:space="preserve">, the obligation to put </w:t>
      </w:r>
      <w:r>
        <w:rPr>
          <w:b/>
          <w:sz w:val="24"/>
        </w:rPr>
        <w:t xml:space="preserve">in place </w:t>
      </w:r>
      <w:r>
        <w:rPr>
          <w:sz w:val="24"/>
        </w:rPr>
        <w:t xml:space="preserve">a quality management system </w:t>
      </w:r>
      <w:r>
        <w:rPr>
          <w:b/>
          <w:strike/>
          <w:sz w:val="24"/>
        </w:rPr>
        <w:t>in place</w:t>
      </w:r>
      <w:r>
        <w:rPr>
          <w:b/>
          <w:sz w:val="24"/>
        </w:rPr>
        <w:t xml:space="preserve"> with the exception of paragraph 1, points (g), (h) and (i) </w:t>
      </w:r>
      <w:r>
        <w:rPr>
          <w:sz w:val="24"/>
        </w:rPr>
        <w:t xml:space="preserve">shall be deemed to be fulfilled by complying with the rules on internal governance arrangements </w:t>
      </w:r>
      <w:r>
        <w:rPr>
          <w:b/>
          <w:sz w:val="24"/>
        </w:rPr>
        <w:t xml:space="preserve">or </w:t>
      </w:r>
      <w:r>
        <w:rPr>
          <w:sz w:val="24"/>
        </w:rPr>
        <w:t xml:space="preserve">processes </w:t>
      </w:r>
      <w:r>
        <w:rPr>
          <w:strike/>
          <w:sz w:val="24"/>
        </w:rPr>
        <w:t>and mechanisms</w:t>
      </w:r>
      <w:r>
        <w:rPr>
          <w:sz w:val="24"/>
        </w:rPr>
        <w:t xml:space="preserve"> pursuant to </w:t>
      </w:r>
      <w:r>
        <w:rPr>
          <w:b/>
          <w:sz w:val="24"/>
        </w:rPr>
        <w:t xml:space="preserve">the relevant Union financial services legislation </w:t>
      </w:r>
      <w:r>
        <w:rPr>
          <w:strike/>
          <w:sz w:val="24"/>
        </w:rPr>
        <w:t>Article 74 of that Directive</w:t>
      </w:r>
      <w:r>
        <w:rPr>
          <w:sz w:val="24"/>
        </w:rPr>
        <w:t>. In that context, any harmonised standards referred to in Article 40 of this Regulation shall be taken into account.</w:t>
      </w:r>
    </w:p>
    <w:p w14:paraId="7CBF40B8" w14:textId="77777777" w:rsidR="00F769AC" w:rsidRDefault="00F769AC">
      <w:pPr>
        <w:pStyle w:val="BodyText"/>
        <w:rPr>
          <w:sz w:val="26"/>
        </w:rPr>
      </w:pPr>
    </w:p>
    <w:p w14:paraId="5022C8EE"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18</w:t>
      </w:r>
    </w:p>
    <w:p w14:paraId="6183367D" w14:textId="77777777" w:rsidR="00F769AC" w:rsidRDefault="00000000">
      <w:pPr>
        <w:ind w:left="138" w:right="117"/>
        <w:jc w:val="center"/>
        <w:rPr>
          <w:rFonts w:ascii="TimesNewRomanPS-BoldItalicMT"/>
          <w:b/>
          <w:i/>
          <w:sz w:val="24"/>
        </w:rPr>
      </w:pPr>
      <w:r>
        <w:rPr>
          <w:i/>
          <w:strike/>
          <w:sz w:val="24"/>
        </w:rPr>
        <w:t>Obligation</w:t>
      </w:r>
      <w:r>
        <w:rPr>
          <w:i/>
          <w:strike/>
          <w:spacing w:val="-4"/>
          <w:sz w:val="24"/>
        </w:rPr>
        <w:t xml:space="preserve"> </w:t>
      </w:r>
      <w:r>
        <w:rPr>
          <w:i/>
          <w:strike/>
          <w:sz w:val="24"/>
        </w:rPr>
        <w:t>to</w:t>
      </w:r>
      <w:r>
        <w:rPr>
          <w:i/>
          <w:strike/>
          <w:spacing w:val="-2"/>
          <w:sz w:val="24"/>
        </w:rPr>
        <w:t xml:space="preserve"> </w:t>
      </w:r>
      <w:r>
        <w:rPr>
          <w:i/>
          <w:strike/>
          <w:sz w:val="24"/>
        </w:rPr>
        <w:t>draw</w:t>
      </w:r>
      <w:r>
        <w:rPr>
          <w:i/>
          <w:strike/>
          <w:spacing w:val="-2"/>
          <w:sz w:val="24"/>
        </w:rPr>
        <w:t xml:space="preserve"> </w:t>
      </w:r>
      <w:r>
        <w:rPr>
          <w:i/>
          <w:strike/>
          <w:sz w:val="24"/>
        </w:rPr>
        <w:t>up</w:t>
      </w:r>
      <w:r>
        <w:rPr>
          <w:i/>
          <w:strike/>
          <w:spacing w:val="-2"/>
          <w:sz w:val="24"/>
        </w:rPr>
        <w:t xml:space="preserve"> </w:t>
      </w:r>
      <w:r>
        <w:rPr>
          <w:i/>
          <w:strike/>
          <w:sz w:val="24"/>
        </w:rPr>
        <w:t>technical</w:t>
      </w:r>
      <w:r>
        <w:rPr>
          <w:i/>
          <w:strike/>
          <w:spacing w:val="-2"/>
          <w:sz w:val="24"/>
        </w:rPr>
        <w:t xml:space="preserve"> </w:t>
      </w:r>
      <w:r>
        <w:rPr>
          <w:i/>
          <w:strike/>
          <w:sz w:val="24"/>
        </w:rPr>
        <w:t xml:space="preserve">documentation </w:t>
      </w:r>
      <w:r>
        <w:rPr>
          <w:rFonts w:ascii="TimesNewRomanPS-BoldItalicMT"/>
          <w:b/>
          <w:i/>
          <w:sz w:val="24"/>
        </w:rPr>
        <w:t xml:space="preserve">Documentation </w:t>
      </w:r>
      <w:r>
        <w:rPr>
          <w:rFonts w:ascii="TimesNewRomanPS-BoldItalicMT"/>
          <w:b/>
          <w:i/>
          <w:spacing w:val="-2"/>
          <w:sz w:val="24"/>
        </w:rPr>
        <w:t>keeping</w:t>
      </w:r>
    </w:p>
    <w:p w14:paraId="61626F76" w14:textId="77777777" w:rsidR="00F769AC" w:rsidRDefault="00000000">
      <w:pPr>
        <w:pStyle w:val="ListParagraph"/>
        <w:numPr>
          <w:ilvl w:val="0"/>
          <w:numId w:val="81"/>
        </w:numPr>
        <w:tabs>
          <w:tab w:val="left" w:pos="982"/>
          <w:tab w:val="left" w:pos="983"/>
        </w:tabs>
        <w:spacing w:before="1" w:line="242" w:lineRule="auto"/>
        <w:ind w:right="111"/>
        <w:jc w:val="both"/>
        <w:rPr>
          <w:b/>
          <w:sz w:val="24"/>
        </w:rPr>
      </w:pPr>
      <w:r>
        <w:rPr>
          <w:strike/>
          <w:sz w:val="24"/>
        </w:rPr>
        <w:t>Providers of high-risk AI systems shall draw up the technical documentation referred to in</w:t>
      </w:r>
      <w:r>
        <w:rPr>
          <w:sz w:val="24"/>
        </w:rPr>
        <w:t xml:space="preserve"> </w:t>
      </w:r>
      <w:r>
        <w:rPr>
          <w:strike/>
          <w:sz w:val="24"/>
        </w:rPr>
        <w:t>Article 11 in accordance with Annex IV.</w:t>
      </w:r>
      <w:r>
        <w:rPr>
          <w:sz w:val="24"/>
        </w:rPr>
        <w:t xml:space="preserve"> </w:t>
      </w:r>
      <w:r>
        <w:rPr>
          <w:b/>
          <w:sz w:val="24"/>
        </w:rPr>
        <w:t>The provider shall, for a period ending 10 years after the AI system has been placed on the market or put into service, keep at the disposal of the national competent authorities:</w:t>
      </w:r>
    </w:p>
    <w:p w14:paraId="185ADCAF" w14:textId="77777777" w:rsidR="00F769AC" w:rsidRDefault="00000000">
      <w:pPr>
        <w:pStyle w:val="ListParagraph"/>
        <w:numPr>
          <w:ilvl w:val="1"/>
          <w:numId w:val="81"/>
        </w:numPr>
        <w:tabs>
          <w:tab w:val="left" w:pos="1834"/>
          <w:tab w:val="left" w:pos="1835"/>
        </w:tabs>
        <w:spacing w:before="233"/>
        <w:ind w:hanging="853"/>
        <w:rPr>
          <w:b/>
          <w:sz w:val="24"/>
        </w:rPr>
      </w:pPr>
      <w:r>
        <w:rPr>
          <w:b/>
          <w:sz w:val="24"/>
        </w:rPr>
        <w:t>the</w:t>
      </w:r>
      <w:r>
        <w:rPr>
          <w:b/>
          <w:spacing w:val="-5"/>
          <w:sz w:val="24"/>
        </w:rPr>
        <w:t xml:space="preserve"> </w:t>
      </w:r>
      <w:r>
        <w:rPr>
          <w:b/>
          <w:sz w:val="24"/>
        </w:rPr>
        <w:t>technical</w:t>
      </w:r>
      <w:r>
        <w:rPr>
          <w:b/>
          <w:spacing w:val="-2"/>
          <w:sz w:val="24"/>
        </w:rPr>
        <w:t xml:space="preserve"> </w:t>
      </w:r>
      <w:r>
        <w:rPr>
          <w:b/>
          <w:sz w:val="24"/>
        </w:rPr>
        <w:t>documentation</w:t>
      </w:r>
      <w:r>
        <w:rPr>
          <w:b/>
          <w:spacing w:val="-2"/>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1"/>
          <w:sz w:val="24"/>
        </w:rPr>
        <w:t xml:space="preserve"> </w:t>
      </w:r>
      <w:r>
        <w:rPr>
          <w:b/>
          <w:spacing w:val="-5"/>
          <w:sz w:val="24"/>
        </w:rPr>
        <w:t>11;</w:t>
      </w:r>
    </w:p>
    <w:p w14:paraId="1B7087DE" w14:textId="77777777" w:rsidR="00F769AC" w:rsidRDefault="00000000">
      <w:pPr>
        <w:pStyle w:val="ListParagraph"/>
        <w:numPr>
          <w:ilvl w:val="1"/>
          <w:numId w:val="81"/>
        </w:numPr>
        <w:tabs>
          <w:tab w:val="left" w:pos="1834"/>
          <w:tab w:val="left" w:pos="1835"/>
        </w:tabs>
        <w:ind w:right="119"/>
        <w:rPr>
          <w:b/>
          <w:sz w:val="24"/>
        </w:rPr>
      </w:pPr>
      <w:r>
        <w:rPr>
          <w:b/>
          <w:sz w:val="24"/>
        </w:rPr>
        <w:t>the</w:t>
      </w:r>
      <w:r>
        <w:rPr>
          <w:b/>
          <w:spacing w:val="80"/>
          <w:sz w:val="24"/>
        </w:rPr>
        <w:t xml:space="preserve"> </w:t>
      </w:r>
      <w:r>
        <w:rPr>
          <w:b/>
          <w:sz w:val="24"/>
        </w:rPr>
        <w:t>documentation</w:t>
      </w:r>
      <w:r>
        <w:rPr>
          <w:b/>
          <w:spacing w:val="80"/>
          <w:sz w:val="24"/>
        </w:rPr>
        <w:t xml:space="preserve"> </w:t>
      </w:r>
      <w:r>
        <w:rPr>
          <w:b/>
          <w:sz w:val="24"/>
        </w:rPr>
        <w:t>concerning</w:t>
      </w:r>
      <w:r>
        <w:rPr>
          <w:b/>
          <w:spacing w:val="80"/>
          <w:sz w:val="24"/>
        </w:rPr>
        <w:t xml:space="preserve"> </w:t>
      </w:r>
      <w:r>
        <w:rPr>
          <w:b/>
          <w:sz w:val="24"/>
        </w:rPr>
        <w:t>the</w:t>
      </w:r>
      <w:r>
        <w:rPr>
          <w:b/>
          <w:spacing w:val="80"/>
          <w:sz w:val="24"/>
        </w:rPr>
        <w:t xml:space="preserve"> </w:t>
      </w:r>
      <w:r>
        <w:rPr>
          <w:b/>
          <w:sz w:val="24"/>
        </w:rPr>
        <w:t>quality</w:t>
      </w:r>
      <w:r>
        <w:rPr>
          <w:b/>
          <w:spacing w:val="80"/>
          <w:sz w:val="24"/>
        </w:rPr>
        <w:t xml:space="preserve"> </w:t>
      </w:r>
      <w:r>
        <w:rPr>
          <w:b/>
          <w:sz w:val="24"/>
        </w:rPr>
        <w:t>management</w:t>
      </w:r>
      <w:r>
        <w:rPr>
          <w:b/>
          <w:spacing w:val="80"/>
          <w:sz w:val="24"/>
        </w:rPr>
        <w:t xml:space="preserve"> </w:t>
      </w:r>
      <w:r>
        <w:rPr>
          <w:b/>
          <w:sz w:val="24"/>
        </w:rPr>
        <w:t>system</w:t>
      </w:r>
      <w:r>
        <w:rPr>
          <w:b/>
          <w:spacing w:val="80"/>
          <w:sz w:val="24"/>
        </w:rPr>
        <w:t xml:space="preserve"> </w:t>
      </w:r>
      <w:r>
        <w:rPr>
          <w:b/>
          <w:sz w:val="24"/>
        </w:rPr>
        <w:t>referred to in Article 17;</w:t>
      </w:r>
    </w:p>
    <w:p w14:paraId="24B97E63" w14:textId="77777777" w:rsidR="00F769AC" w:rsidRDefault="00000000">
      <w:pPr>
        <w:pStyle w:val="ListParagraph"/>
        <w:numPr>
          <w:ilvl w:val="1"/>
          <w:numId w:val="81"/>
        </w:numPr>
        <w:tabs>
          <w:tab w:val="left" w:pos="1834"/>
          <w:tab w:val="left" w:pos="1835"/>
        </w:tabs>
        <w:spacing w:before="1"/>
        <w:ind w:right="785"/>
        <w:rPr>
          <w:b/>
          <w:sz w:val="24"/>
        </w:rPr>
      </w:pPr>
      <w:r>
        <w:rPr>
          <w:b/>
          <w:sz w:val="24"/>
        </w:rPr>
        <w:t>the</w:t>
      </w:r>
      <w:r>
        <w:rPr>
          <w:b/>
          <w:spacing w:val="-6"/>
          <w:sz w:val="24"/>
        </w:rPr>
        <w:t xml:space="preserve"> </w:t>
      </w:r>
      <w:r>
        <w:rPr>
          <w:b/>
          <w:sz w:val="24"/>
        </w:rPr>
        <w:t>documentation</w:t>
      </w:r>
      <w:r>
        <w:rPr>
          <w:b/>
          <w:spacing w:val="-4"/>
          <w:sz w:val="24"/>
        </w:rPr>
        <w:t xml:space="preserve"> </w:t>
      </w:r>
      <w:r>
        <w:rPr>
          <w:b/>
          <w:sz w:val="24"/>
        </w:rPr>
        <w:t>concerning</w:t>
      </w:r>
      <w:r>
        <w:rPr>
          <w:b/>
          <w:spacing w:val="-3"/>
          <w:sz w:val="24"/>
        </w:rPr>
        <w:t xml:space="preserve"> </w:t>
      </w:r>
      <w:r>
        <w:rPr>
          <w:b/>
          <w:sz w:val="24"/>
        </w:rPr>
        <w:t>the</w:t>
      </w:r>
      <w:r>
        <w:rPr>
          <w:b/>
          <w:spacing w:val="-6"/>
          <w:sz w:val="24"/>
        </w:rPr>
        <w:t xml:space="preserve"> </w:t>
      </w:r>
      <w:r>
        <w:rPr>
          <w:b/>
          <w:sz w:val="24"/>
        </w:rPr>
        <w:t>changes</w:t>
      </w:r>
      <w:r>
        <w:rPr>
          <w:b/>
          <w:spacing w:val="-6"/>
          <w:sz w:val="24"/>
        </w:rPr>
        <w:t xml:space="preserve"> </w:t>
      </w:r>
      <w:r>
        <w:rPr>
          <w:b/>
          <w:sz w:val="24"/>
        </w:rPr>
        <w:t>approved</w:t>
      </w:r>
      <w:r>
        <w:rPr>
          <w:b/>
          <w:spacing w:val="-5"/>
          <w:sz w:val="24"/>
        </w:rPr>
        <w:t xml:space="preserve"> </w:t>
      </w:r>
      <w:r>
        <w:rPr>
          <w:b/>
          <w:sz w:val="24"/>
        </w:rPr>
        <w:t>by</w:t>
      </w:r>
      <w:r>
        <w:rPr>
          <w:b/>
          <w:spacing w:val="-5"/>
          <w:sz w:val="24"/>
        </w:rPr>
        <w:t xml:space="preserve"> </w:t>
      </w:r>
      <w:r>
        <w:rPr>
          <w:b/>
          <w:sz w:val="24"/>
        </w:rPr>
        <w:t>notified</w:t>
      </w:r>
      <w:r>
        <w:rPr>
          <w:b/>
          <w:spacing w:val="-7"/>
          <w:sz w:val="24"/>
        </w:rPr>
        <w:t xml:space="preserve"> </w:t>
      </w:r>
      <w:r>
        <w:rPr>
          <w:b/>
          <w:sz w:val="24"/>
        </w:rPr>
        <w:t>bodies where applicable;</w:t>
      </w:r>
    </w:p>
    <w:p w14:paraId="563ADB69" w14:textId="77777777" w:rsidR="00F769AC" w:rsidRDefault="00000000">
      <w:pPr>
        <w:pStyle w:val="ListParagraph"/>
        <w:numPr>
          <w:ilvl w:val="1"/>
          <w:numId w:val="81"/>
        </w:numPr>
        <w:tabs>
          <w:tab w:val="left" w:pos="1834"/>
          <w:tab w:val="left" w:pos="1835"/>
        </w:tabs>
        <w:ind w:right="904"/>
        <w:rPr>
          <w:b/>
          <w:sz w:val="24"/>
        </w:rPr>
      </w:pPr>
      <w:r>
        <w:rPr>
          <w:b/>
          <w:sz w:val="24"/>
        </w:rPr>
        <w:t>the</w:t>
      </w:r>
      <w:r>
        <w:rPr>
          <w:b/>
          <w:spacing w:val="-5"/>
          <w:sz w:val="24"/>
        </w:rPr>
        <w:t xml:space="preserve"> </w:t>
      </w:r>
      <w:r>
        <w:rPr>
          <w:b/>
          <w:sz w:val="24"/>
        </w:rPr>
        <w:t>decisions</w:t>
      </w:r>
      <w:r>
        <w:rPr>
          <w:b/>
          <w:spacing w:val="-5"/>
          <w:sz w:val="24"/>
        </w:rPr>
        <w:t xml:space="preserve"> </w:t>
      </w:r>
      <w:r>
        <w:rPr>
          <w:b/>
          <w:sz w:val="24"/>
        </w:rPr>
        <w:t>and</w:t>
      </w:r>
      <w:r>
        <w:rPr>
          <w:b/>
          <w:spacing w:val="-4"/>
          <w:sz w:val="24"/>
        </w:rPr>
        <w:t xml:space="preserve"> </w:t>
      </w:r>
      <w:r>
        <w:rPr>
          <w:b/>
          <w:sz w:val="24"/>
        </w:rPr>
        <w:t>other</w:t>
      </w:r>
      <w:r>
        <w:rPr>
          <w:b/>
          <w:spacing w:val="-6"/>
          <w:sz w:val="24"/>
        </w:rPr>
        <w:t xml:space="preserve"> </w:t>
      </w:r>
      <w:r>
        <w:rPr>
          <w:b/>
          <w:sz w:val="24"/>
        </w:rPr>
        <w:t>documents</w:t>
      </w:r>
      <w:r>
        <w:rPr>
          <w:b/>
          <w:spacing w:val="-4"/>
          <w:sz w:val="24"/>
        </w:rPr>
        <w:t xml:space="preserve"> </w:t>
      </w:r>
      <w:r>
        <w:rPr>
          <w:b/>
          <w:sz w:val="24"/>
        </w:rPr>
        <w:t>issued</w:t>
      </w:r>
      <w:r>
        <w:rPr>
          <w:b/>
          <w:spacing w:val="-4"/>
          <w:sz w:val="24"/>
        </w:rPr>
        <w:t xml:space="preserve"> </w:t>
      </w:r>
      <w:r>
        <w:rPr>
          <w:b/>
          <w:sz w:val="24"/>
        </w:rPr>
        <w:t>by</w:t>
      </w:r>
      <w:r>
        <w:rPr>
          <w:b/>
          <w:spacing w:val="-4"/>
          <w:sz w:val="24"/>
        </w:rPr>
        <w:t xml:space="preserve"> </w:t>
      </w:r>
      <w:r>
        <w:rPr>
          <w:b/>
          <w:sz w:val="24"/>
        </w:rPr>
        <w:t>the</w:t>
      </w:r>
      <w:r>
        <w:rPr>
          <w:b/>
          <w:spacing w:val="-4"/>
          <w:sz w:val="24"/>
        </w:rPr>
        <w:t xml:space="preserve"> </w:t>
      </w:r>
      <w:r>
        <w:rPr>
          <w:b/>
          <w:sz w:val="24"/>
        </w:rPr>
        <w:t>notified</w:t>
      </w:r>
      <w:r>
        <w:rPr>
          <w:b/>
          <w:spacing w:val="-4"/>
          <w:sz w:val="24"/>
        </w:rPr>
        <w:t xml:space="preserve"> </w:t>
      </w:r>
      <w:r>
        <w:rPr>
          <w:b/>
          <w:sz w:val="24"/>
        </w:rPr>
        <w:t>bodies</w:t>
      </w:r>
      <w:r>
        <w:rPr>
          <w:b/>
          <w:spacing w:val="-4"/>
          <w:sz w:val="24"/>
        </w:rPr>
        <w:t xml:space="preserve"> </w:t>
      </w:r>
      <w:r>
        <w:rPr>
          <w:b/>
          <w:sz w:val="24"/>
        </w:rPr>
        <w:t xml:space="preserve">where </w:t>
      </w:r>
      <w:r>
        <w:rPr>
          <w:b/>
          <w:spacing w:val="-2"/>
          <w:sz w:val="24"/>
        </w:rPr>
        <w:t>applicable;</w:t>
      </w:r>
    </w:p>
    <w:p w14:paraId="3E6CB6AB" w14:textId="77777777" w:rsidR="00F769AC" w:rsidRDefault="00000000">
      <w:pPr>
        <w:pStyle w:val="ListParagraph"/>
        <w:numPr>
          <w:ilvl w:val="1"/>
          <w:numId w:val="81"/>
        </w:numPr>
        <w:tabs>
          <w:tab w:val="left" w:pos="1834"/>
          <w:tab w:val="left" w:pos="1835"/>
        </w:tabs>
        <w:ind w:hanging="853"/>
        <w:rPr>
          <w:b/>
          <w:sz w:val="24"/>
        </w:rPr>
      </w:pPr>
      <w:r>
        <w:rPr>
          <w:b/>
          <w:sz w:val="24"/>
        </w:rPr>
        <w:t>the</w:t>
      </w:r>
      <w:r>
        <w:rPr>
          <w:b/>
          <w:spacing w:val="-6"/>
          <w:sz w:val="24"/>
        </w:rPr>
        <w:t xml:space="preserve"> </w:t>
      </w:r>
      <w:r>
        <w:rPr>
          <w:b/>
          <w:sz w:val="24"/>
        </w:rPr>
        <w:t>EU</w:t>
      </w:r>
      <w:r>
        <w:rPr>
          <w:b/>
          <w:spacing w:val="-3"/>
          <w:sz w:val="24"/>
        </w:rPr>
        <w:t xml:space="preserve"> </w:t>
      </w:r>
      <w:r>
        <w:rPr>
          <w:b/>
          <w:sz w:val="24"/>
        </w:rPr>
        <w:t>declaration</w:t>
      </w:r>
      <w:r>
        <w:rPr>
          <w:b/>
          <w:spacing w:val="-1"/>
          <w:sz w:val="24"/>
        </w:rPr>
        <w:t xml:space="preserve"> </w:t>
      </w:r>
      <w:r>
        <w:rPr>
          <w:b/>
          <w:sz w:val="24"/>
        </w:rPr>
        <w:t>of</w:t>
      </w:r>
      <w:r>
        <w:rPr>
          <w:b/>
          <w:spacing w:val="-1"/>
          <w:sz w:val="24"/>
        </w:rPr>
        <w:t xml:space="preserve"> </w:t>
      </w:r>
      <w:r>
        <w:rPr>
          <w:b/>
          <w:sz w:val="24"/>
        </w:rPr>
        <w:t>conformity</w:t>
      </w:r>
      <w:r>
        <w:rPr>
          <w:b/>
          <w:spacing w:val="-2"/>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2"/>
          <w:sz w:val="24"/>
        </w:rPr>
        <w:t xml:space="preserve"> </w:t>
      </w:r>
      <w:r>
        <w:rPr>
          <w:b/>
          <w:spacing w:val="-5"/>
          <w:sz w:val="24"/>
        </w:rPr>
        <w:t>48.</w:t>
      </w:r>
    </w:p>
    <w:p w14:paraId="3EC63F6F" w14:textId="77777777" w:rsidR="00F769AC" w:rsidRDefault="00000000">
      <w:pPr>
        <w:ind w:left="982" w:right="114" w:hanging="851"/>
        <w:jc w:val="both"/>
        <w:rPr>
          <w:b/>
          <w:sz w:val="24"/>
        </w:rPr>
      </w:pPr>
      <w:r>
        <w:rPr>
          <w:b/>
          <w:sz w:val="24"/>
        </w:rPr>
        <w:t>1a.</w:t>
      </w:r>
      <w:r>
        <w:rPr>
          <w:b/>
          <w:spacing w:val="80"/>
          <w:sz w:val="24"/>
        </w:rPr>
        <w:t xml:space="preserve">  </w:t>
      </w:r>
      <w:r>
        <w:rPr>
          <w:b/>
          <w:sz w:val="24"/>
        </w:rPr>
        <w:t>Each</w:t>
      </w:r>
      <w:r>
        <w:rPr>
          <w:b/>
          <w:spacing w:val="40"/>
          <w:sz w:val="24"/>
        </w:rPr>
        <w:t xml:space="preserve"> </w:t>
      </w:r>
      <w:r>
        <w:rPr>
          <w:b/>
          <w:sz w:val="24"/>
        </w:rPr>
        <w:t>Member</w:t>
      </w:r>
      <w:r>
        <w:rPr>
          <w:b/>
          <w:spacing w:val="40"/>
          <w:sz w:val="24"/>
        </w:rPr>
        <w:t xml:space="preserve"> </w:t>
      </w:r>
      <w:r>
        <w:rPr>
          <w:b/>
          <w:sz w:val="24"/>
        </w:rPr>
        <w:t>State</w:t>
      </w:r>
      <w:r>
        <w:rPr>
          <w:b/>
          <w:spacing w:val="40"/>
          <w:sz w:val="24"/>
        </w:rPr>
        <w:t xml:space="preserve"> </w:t>
      </w:r>
      <w:r>
        <w:rPr>
          <w:b/>
          <w:sz w:val="24"/>
        </w:rPr>
        <w:t>shall</w:t>
      </w:r>
      <w:r>
        <w:rPr>
          <w:b/>
          <w:spacing w:val="40"/>
          <w:sz w:val="24"/>
        </w:rPr>
        <w:t xml:space="preserve"> </w:t>
      </w:r>
      <w:r>
        <w:rPr>
          <w:b/>
          <w:sz w:val="24"/>
        </w:rPr>
        <w:t>determine</w:t>
      </w:r>
      <w:r>
        <w:rPr>
          <w:b/>
          <w:spacing w:val="40"/>
          <w:sz w:val="24"/>
        </w:rPr>
        <w:t xml:space="preserve"> </w:t>
      </w:r>
      <w:r>
        <w:rPr>
          <w:b/>
          <w:sz w:val="24"/>
        </w:rPr>
        <w:t>conditions</w:t>
      </w:r>
      <w:r>
        <w:rPr>
          <w:b/>
          <w:spacing w:val="40"/>
          <w:sz w:val="24"/>
        </w:rPr>
        <w:t xml:space="preserve"> </w:t>
      </w:r>
      <w:r>
        <w:rPr>
          <w:b/>
          <w:sz w:val="24"/>
        </w:rPr>
        <w:t>under</w:t>
      </w:r>
      <w:r>
        <w:rPr>
          <w:b/>
          <w:spacing w:val="40"/>
          <w:sz w:val="24"/>
        </w:rPr>
        <w:t xml:space="preserve"> </w:t>
      </w:r>
      <w:r>
        <w:rPr>
          <w:b/>
          <w:sz w:val="24"/>
        </w:rPr>
        <w:t>which</w:t>
      </w:r>
      <w:r>
        <w:rPr>
          <w:b/>
          <w:spacing w:val="40"/>
          <w:sz w:val="24"/>
        </w:rPr>
        <w:t xml:space="preserve"> </w:t>
      </w:r>
      <w:r>
        <w:rPr>
          <w:b/>
          <w:sz w:val="24"/>
        </w:rPr>
        <w:t>the</w:t>
      </w:r>
      <w:r>
        <w:rPr>
          <w:b/>
          <w:spacing w:val="40"/>
          <w:sz w:val="24"/>
        </w:rPr>
        <w:t xml:space="preserve"> </w:t>
      </w:r>
      <w:r>
        <w:rPr>
          <w:b/>
          <w:sz w:val="24"/>
        </w:rPr>
        <w:t>documentation referred to in paragraph 1 remains at the disposal of the national competent authorities for the period indicated in that paragraph for the cases when a provider</w:t>
      </w:r>
      <w:r>
        <w:rPr>
          <w:b/>
          <w:spacing w:val="40"/>
          <w:sz w:val="24"/>
        </w:rPr>
        <w:t xml:space="preserve"> </w:t>
      </w:r>
      <w:r>
        <w:rPr>
          <w:b/>
          <w:sz w:val="24"/>
        </w:rPr>
        <w:t>or</w:t>
      </w:r>
      <w:r>
        <w:rPr>
          <w:b/>
          <w:spacing w:val="-3"/>
          <w:sz w:val="24"/>
        </w:rPr>
        <w:t xml:space="preserve"> </w:t>
      </w:r>
      <w:r>
        <w:rPr>
          <w:b/>
          <w:sz w:val="24"/>
        </w:rPr>
        <w:t>its</w:t>
      </w:r>
      <w:r>
        <w:rPr>
          <w:b/>
          <w:spacing w:val="-2"/>
          <w:sz w:val="24"/>
        </w:rPr>
        <w:t xml:space="preserve"> </w:t>
      </w:r>
      <w:r>
        <w:rPr>
          <w:b/>
          <w:sz w:val="24"/>
        </w:rPr>
        <w:t>authorised</w:t>
      </w:r>
      <w:r>
        <w:rPr>
          <w:b/>
          <w:spacing w:val="-2"/>
          <w:sz w:val="24"/>
        </w:rPr>
        <w:t xml:space="preserve"> </w:t>
      </w:r>
      <w:r>
        <w:rPr>
          <w:b/>
          <w:sz w:val="24"/>
        </w:rPr>
        <w:t>representative</w:t>
      </w:r>
      <w:r>
        <w:rPr>
          <w:b/>
          <w:spacing w:val="-3"/>
          <w:sz w:val="24"/>
        </w:rPr>
        <w:t xml:space="preserve"> </w:t>
      </w:r>
      <w:r>
        <w:rPr>
          <w:b/>
          <w:sz w:val="24"/>
        </w:rPr>
        <w:t>established</w:t>
      </w:r>
      <w:r>
        <w:rPr>
          <w:b/>
          <w:spacing w:val="-2"/>
          <w:sz w:val="24"/>
        </w:rPr>
        <w:t xml:space="preserve"> </w:t>
      </w:r>
      <w:r>
        <w:rPr>
          <w:b/>
          <w:sz w:val="24"/>
        </w:rPr>
        <w:t>on</w:t>
      </w:r>
      <w:r>
        <w:rPr>
          <w:b/>
          <w:spacing w:val="-4"/>
          <w:sz w:val="24"/>
        </w:rPr>
        <w:t xml:space="preserve"> </w:t>
      </w:r>
      <w:r>
        <w:rPr>
          <w:b/>
          <w:sz w:val="24"/>
        </w:rPr>
        <w:t>its territory</w:t>
      </w:r>
      <w:r>
        <w:rPr>
          <w:b/>
          <w:spacing w:val="-2"/>
          <w:sz w:val="24"/>
        </w:rPr>
        <w:t xml:space="preserve"> </w:t>
      </w:r>
      <w:r>
        <w:rPr>
          <w:b/>
          <w:sz w:val="24"/>
        </w:rPr>
        <w:t>goes</w:t>
      </w:r>
      <w:r>
        <w:rPr>
          <w:b/>
          <w:spacing w:val="-2"/>
          <w:sz w:val="24"/>
        </w:rPr>
        <w:t xml:space="preserve"> </w:t>
      </w:r>
      <w:r>
        <w:rPr>
          <w:b/>
          <w:sz w:val="24"/>
        </w:rPr>
        <w:t>bankrupt</w:t>
      </w:r>
      <w:r>
        <w:rPr>
          <w:b/>
          <w:spacing w:val="-3"/>
          <w:sz w:val="24"/>
        </w:rPr>
        <w:t xml:space="preserve"> </w:t>
      </w:r>
      <w:r>
        <w:rPr>
          <w:b/>
          <w:sz w:val="24"/>
        </w:rPr>
        <w:t>or</w:t>
      </w:r>
      <w:r>
        <w:rPr>
          <w:b/>
          <w:spacing w:val="-3"/>
          <w:sz w:val="24"/>
        </w:rPr>
        <w:t xml:space="preserve"> </w:t>
      </w:r>
      <w:r>
        <w:rPr>
          <w:b/>
          <w:sz w:val="24"/>
        </w:rPr>
        <w:t>ceases</w:t>
      </w:r>
      <w:r>
        <w:rPr>
          <w:b/>
          <w:spacing w:val="-2"/>
          <w:sz w:val="24"/>
        </w:rPr>
        <w:t xml:space="preserve"> </w:t>
      </w:r>
      <w:r>
        <w:rPr>
          <w:b/>
          <w:sz w:val="24"/>
        </w:rPr>
        <w:t>its activity prior to the end of that period.</w:t>
      </w:r>
    </w:p>
    <w:p w14:paraId="7D641407" w14:textId="77777777" w:rsidR="00F769AC" w:rsidRDefault="00000000">
      <w:pPr>
        <w:pStyle w:val="ListParagraph"/>
        <w:numPr>
          <w:ilvl w:val="0"/>
          <w:numId w:val="81"/>
        </w:numPr>
        <w:tabs>
          <w:tab w:val="left" w:pos="982"/>
          <w:tab w:val="left" w:pos="983"/>
        </w:tabs>
        <w:ind w:right="113"/>
        <w:jc w:val="both"/>
        <w:rPr>
          <w:sz w:val="24"/>
        </w:rPr>
      </w:pPr>
      <w:r>
        <w:rPr>
          <w:sz w:val="24"/>
        </w:rPr>
        <w:t xml:space="preserve">Providers that are </w:t>
      </w:r>
      <w:r>
        <w:rPr>
          <w:b/>
          <w:sz w:val="24"/>
        </w:rPr>
        <w:t xml:space="preserve">financial </w:t>
      </w:r>
      <w:r>
        <w:rPr>
          <w:strike/>
          <w:sz w:val="24"/>
        </w:rPr>
        <w:t>credit i</w:t>
      </w:r>
      <w:r>
        <w:rPr>
          <w:sz w:val="24"/>
        </w:rPr>
        <w:t xml:space="preserve">nstitutions </w:t>
      </w:r>
      <w:r>
        <w:rPr>
          <w:b/>
          <w:sz w:val="24"/>
        </w:rPr>
        <w:t xml:space="preserve">subject to requirements regarding their internal governance, arrangements or processes under Union financial services legislation </w:t>
      </w:r>
      <w:r>
        <w:rPr>
          <w:strike/>
          <w:sz w:val="24"/>
        </w:rPr>
        <w:t>regulated by Directive 2013/36/EU</w:t>
      </w:r>
      <w:r>
        <w:rPr>
          <w:sz w:val="24"/>
        </w:rPr>
        <w:t xml:space="preserve"> shall maintain the technical documentation as</w:t>
      </w:r>
      <w:r>
        <w:rPr>
          <w:spacing w:val="-4"/>
          <w:sz w:val="24"/>
        </w:rPr>
        <w:t xml:space="preserve"> </w:t>
      </w:r>
      <w:r>
        <w:rPr>
          <w:sz w:val="24"/>
        </w:rPr>
        <w:t>part</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documentation</w:t>
      </w:r>
      <w:r>
        <w:rPr>
          <w:spacing w:val="-2"/>
          <w:sz w:val="24"/>
        </w:rPr>
        <w:t xml:space="preserve"> </w:t>
      </w:r>
      <w:r>
        <w:rPr>
          <w:b/>
          <w:sz w:val="24"/>
        </w:rPr>
        <w:t>kept</w:t>
      </w:r>
      <w:r>
        <w:rPr>
          <w:b/>
          <w:spacing w:val="-4"/>
          <w:sz w:val="24"/>
        </w:rPr>
        <w:t xml:space="preserve"> </w:t>
      </w:r>
      <w:r>
        <w:rPr>
          <w:strike/>
          <w:sz w:val="24"/>
        </w:rPr>
        <w:t>concerning</w:t>
      </w:r>
      <w:r>
        <w:rPr>
          <w:strike/>
          <w:spacing w:val="-3"/>
          <w:sz w:val="24"/>
        </w:rPr>
        <w:t xml:space="preserve"> </w:t>
      </w:r>
      <w:r>
        <w:rPr>
          <w:strike/>
          <w:sz w:val="24"/>
        </w:rPr>
        <w:t>internal</w:t>
      </w:r>
      <w:r>
        <w:rPr>
          <w:strike/>
          <w:spacing w:val="-3"/>
          <w:sz w:val="24"/>
        </w:rPr>
        <w:t xml:space="preserve"> </w:t>
      </w:r>
      <w:r>
        <w:rPr>
          <w:strike/>
          <w:sz w:val="24"/>
        </w:rPr>
        <w:t>governance,</w:t>
      </w:r>
      <w:r>
        <w:rPr>
          <w:strike/>
          <w:spacing w:val="-1"/>
          <w:sz w:val="24"/>
        </w:rPr>
        <w:t xml:space="preserve"> </w:t>
      </w:r>
      <w:r>
        <w:rPr>
          <w:strike/>
          <w:sz w:val="24"/>
        </w:rPr>
        <w:t>arrangements,</w:t>
      </w:r>
      <w:r>
        <w:rPr>
          <w:strike/>
          <w:spacing w:val="-3"/>
          <w:sz w:val="24"/>
        </w:rPr>
        <w:t xml:space="preserve"> </w:t>
      </w:r>
      <w:r>
        <w:rPr>
          <w:strike/>
          <w:sz w:val="24"/>
        </w:rPr>
        <w:t>processes</w:t>
      </w:r>
      <w:r>
        <w:rPr>
          <w:sz w:val="24"/>
        </w:rPr>
        <w:t xml:space="preserve"> </w:t>
      </w:r>
      <w:r>
        <w:rPr>
          <w:strike/>
          <w:sz w:val="24"/>
        </w:rPr>
        <w:t>and mechanisms pursuant to</w:t>
      </w:r>
      <w:r>
        <w:rPr>
          <w:sz w:val="24"/>
        </w:rPr>
        <w:t xml:space="preserve"> </w:t>
      </w:r>
      <w:r>
        <w:rPr>
          <w:b/>
          <w:sz w:val="24"/>
        </w:rPr>
        <w:t xml:space="preserve">under the relevant Union financial services legislation </w:t>
      </w:r>
      <w:r>
        <w:rPr>
          <w:strike/>
          <w:sz w:val="24"/>
        </w:rPr>
        <w:t>Article 74 of that Directive.</w:t>
      </w:r>
    </w:p>
    <w:p w14:paraId="036154CC" w14:textId="77777777" w:rsidR="00F769AC" w:rsidRDefault="00F769AC">
      <w:pPr>
        <w:jc w:val="both"/>
        <w:rPr>
          <w:sz w:val="24"/>
        </w:rPr>
        <w:sectPr w:rsidR="00F769AC">
          <w:pgSz w:w="11910" w:h="16840"/>
          <w:pgMar w:top="960" w:right="1020" w:bottom="1320" w:left="1000" w:header="0" w:footer="1130" w:gutter="0"/>
          <w:cols w:space="720"/>
        </w:sectPr>
      </w:pPr>
    </w:p>
    <w:p w14:paraId="47FEBA26" w14:textId="77777777" w:rsidR="00F769AC" w:rsidRDefault="00000000">
      <w:pPr>
        <w:spacing w:before="77"/>
        <w:ind w:left="3841" w:right="3716" w:firstLine="633"/>
        <w:rPr>
          <w:i/>
          <w:sz w:val="24"/>
        </w:rPr>
      </w:pPr>
      <w:r>
        <w:rPr>
          <w:i/>
          <w:sz w:val="24"/>
        </w:rPr>
        <w:lastRenderedPageBreak/>
        <w:t>Article 19 Conformity</w:t>
      </w:r>
      <w:r>
        <w:rPr>
          <w:i/>
          <w:spacing w:val="-15"/>
          <w:sz w:val="24"/>
        </w:rPr>
        <w:t xml:space="preserve"> </w:t>
      </w:r>
      <w:r>
        <w:rPr>
          <w:i/>
          <w:sz w:val="24"/>
        </w:rPr>
        <w:t>assessment</w:t>
      </w:r>
    </w:p>
    <w:p w14:paraId="0FF55C2D" w14:textId="77777777" w:rsidR="00F769AC" w:rsidRDefault="00000000">
      <w:pPr>
        <w:pStyle w:val="ListParagraph"/>
        <w:numPr>
          <w:ilvl w:val="0"/>
          <w:numId w:val="80"/>
        </w:numPr>
        <w:tabs>
          <w:tab w:val="left" w:pos="982"/>
          <w:tab w:val="left" w:pos="983"/>
        </w:tabs>
        <w:ind w:right="110"/>
        <w:jc w:val="both"/>
        <w:rPr>
          <w:sz w:val="24"/>
        </w:rPr>
      </w:pPr>
      <w:r>
        <w:rPr>
          <w:sz w:val="24"/>
        </w:rPr>
        <w:t>Providers of high-risk AI systems shall ensure that their systems undergo the relevant conformity assessment procedure in accordance with Article 43, prior to their 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22C4EE26" w14:textId="77777777" w:rsidR="00F769AC" w:rsidRDefault="00000000">
      <w:pPr>
        <w:pStyle w:val="ListParagraph"/>
        <w:numPr>
          <w:ilvl w:val="0"/>
          <w:numId w:val="80"/>
        </w:numPr>
        <w:tabs>
          <w:tab w:val="left" w:pos="982"/>
          <w:tab w:val="left" w:pos="983"/>
        </w:tabs>
        <w:ind w:right="112"/>
        <w:jc w:val="both"/>
        <w:rPr>
          <w:sz w:val="24"/>
        </w:rPr>
      </w:pPr>
      <w:r>
        <w:rPr>
          <w:strike/>
          <w:sz w:val="24"/>
        </w:rPr>
        <w:t>For high-risk AI systems referred to in point 5(b) of Annex III that are placed on the</w:t>
      </w:r>
      <w:r>
        <w:rPr>
          <w:spacing w:val="40"/>
          <w:sz w:val="24"/>
        </w:rPr>
        <w:t xml:space="preserve"> </w:t>
      </w:r>
      <w:r>
        <w:rPr>
          <w:strike/>
          <w:sz w:val="24"/>
        </w:rPr>
        <w:t>market or put into service by providers that are credit institutions regulated by Directive</w:t>
      </w:r>
      <w:r>
        <w:rPr>
          <w:sz w:val="24"/>
        </w:rPr>
        <w:t xml:space="preserve"> </w:t>
      </w:r>
      <w:r>
        <w:rPr>
          <w:strike/>
          <w:sz w:val="24"/>
        </w:rPr>
        <w:t>2013/36/EU, the conformity assessment shall be carried out as part of the procedure</w:t>
      </w:r>
      <w:r>
        <w:rPr>
          <w:sz w:val="24"/>
        </w:rPr>
        <w:t xml:space="preserve"> </w:t>
      </w:r>
      <w:r>
        <w:rPr>
          <w:strike/>
          <w:sz w:val="24"/>
        </w:rPr>
        <w:t>referred to in Articles 97 to101 of that Directive.</w:t>
      </w:r>
    </w:p>
    <w:p w14:paraId="6FB9F813" w14:textId="77777777" w:rsidR="00F769AC" w:rsidRDefault="00F769AC">
      <w:pPr>
        <w:pStyle w:val="BodyText"/>
        <w:spacing w:before="9"/>
        <w:rPr>
          <w:sz w:val="21"/>
        </w:rPr>
      </w:pPr>
    </w:p>
    <w:p w14:paraId="4C6EDAA0" w14:textId="77777777" w:rsidR="00F769AC" w:rsidRDefault="00000000">
      <w:pPr>
        <w:ind w:left="3539" w:right="3135" w:firstLine="936"/>
        <w:rPr>
          <w:i/>
          <w:sz w:val="24"/>
        </w:rPr>
      </w:pPr>
      <w:r>
        <w:rPr>
          <w:i/>
          <w:sz w:val="24"/>
        </w:rPr>
        <w:t>Article 20 Automatically</w:t>
      </w:r>
      <w:r>
        <w:rPr>
          <w:i/>
          <w:spacing w:val="-15"/>
          <w:sz w:val="24"/>
        </w:rPr>
        <w:t xml:space="preserve"> </w:t>
      </w:r>
      <w:r>
        <w:rPr>
          <w:i/>
          <w:sz w:val="24"/>
        </w:rPr>
        <w:t>generated</w:t>
      </w:r>
      <w:r>
        <w:rPr>
          <w:i/>
          <w:spacing w:val="-15"/>
          <w:sz w:val="24"/>
        </w:rPr>
        <w:t xml:space="preserve"> </w:t>
      </w:r>
      <w:r>
        <w:rPr>
          <w:i/>
          <w:sz w:val="24"/>
        </w:rPr>
        <w:t>logs</w:t>
      </w:r>
    </w:p>
    <w:p w14:paraId="709492BE" w14:textId="77777777" w:rsidR="00F769AC" w:rsidRDefault="00000000">
      <w:pPr>
        <w:pStyle w:val="ListParagraph"/>
        <w:numPr>
          <w:ilvl w:val="0"/>
          <w:numId w:val="79"/>
        </w:numPr>
        <w:tabs>
          <w:tab w:val="left" w:pos="982"/>
          <w:tab w:val="left" w:pos="983"/>
        </w:tabs>
        <w:ind w:right="110"/>
        <w:jc w:val="both"/>
        <w:rPr>
          <w:sz w:val="24"/>
        </w:rPr>
      </w:pPr>
      <w:r>
        <w:rPr>
          <w:sz w:val="24"/>
        </w:rPr>
        <w:t xml:space="preserve">Providers of high-risk AI systems shall keep the logs, </w:t>
      </w:r>
      <w:r>
        <w:rPr>
          <w:b/>
          <w:sz w:val="24"/>
        </w:rPr>
        <w:t xml:space="preserve">referred to in Article 12(1), </w:t>
      </w:r>
      <w:r>
        <w:rPr>
          <w:sz w:val="24"/>
        </w:rPr>
        <w:t xml:space="preserve">automatically generated by their high-risk AI systems, to the extent such logs are under their control by virtue of a contractual arrangement with the user or otherwise by law. </w:t>
      </w:r>
      <w:r>
        <w:rPr>
          <w:strike/>
          <w:sz w:val="24"/>
        </w:rPr>
        <w:t>The</w:t>
      </w:r>
      <w:r>
        <w:rPr>
          <w:sz w:val="24"/>
        </w:rPr>
        <w:t xml:space="preserve"> </w:t>
      </w:r>
      <w:r>
        <w:rPr>
          <w:strike/>
          <w:sz w:val="24"/>
        </w:rPr>
        <w:t>logs shall be kept</w:t>
      </w:r>
      <w:r>
        <w:rPr>
          <w:sz w:val="24"/>
        </w:rPr>
        <w:t xml:space="preserve"> </w:t>
      </w:r>
      <w:r>
        <w:rPr>
          <w:b/>
          <w:sz w:val="24"/>
        </w:rPr>
        <w:t xml:space="preserve">They shall keep them </w:t>
      </w:r>
      <w:r>
        <w:rPr>
          <w:sz w:val="24"/>
        </w:rPr>
        <w:t xml:space="preserve">for a period </w:t>
      </w:r>
      <w:r>
        <w:rPr>
          <w:b/>
          <w:sz w:val="24"/>
        </w:rPr>
        <w:t xml:space="preserve">of at least six months, unless provided otherwise in </w:t>
      </w:r>
      <w:r>
        <w:rPr>
          <w:strike/>
          <w:sz w:val="24"/>
        </w:rPr>
        <w:t>that is appropriate in the light of the intended purpose of high-risk</w:t>
      </w:r>
      <w:r>
        <w:rPr>
          <w:sz w:val="24"/>
        </w:rPr>
        <w:t xml:space="preserve"> </w:t>
      </w:r>
      <w:r>
        <w:rPr>
          <w:strike/>
          <w:sz w:val="24"/>
        </w:rPr>
        <w:t>AI system and</w:t>
      </w:r>
      <w:r>
        <w:rPr>
          <w:sz w:val="24"/>
        </w:rPr>
        <w:t xml:space="preserve"> applicable </w:t>
      </w:r>
      <w:r>
        <w:rPr>
          <w:strike/>
          <w:sz w:val="24"/>
        </w:rPr>
        <w:t>legal obligations under</w:t>
      </w:r>
      <w:r>
        <w:rPr>
          <w:sz w:val="24"/>
        </w:rPr>
        <w:t xml:space="preserve"> Union or national law</w:t>
      </w:r>
      <w:r>
        <w:rPr>
          <w:b/>
          <w:sz w:val="24"/>
        </w:rPr>
        <w:t>, in particular in Union law on the protection of personal data</w:t>
      </w:r>
      <w:r>
        <w:rPr>
          <w:sz w:val="24"/>
        </w:rPr>
        <w:t>.</w:t>
      </w:r>
    </w:p>
    <w:p w14:paraId="2198F052" w14:textId="77777777" w:rsidR="00F769AC" w:rsidRDefault="00000000">
      <w:pPr>
        <w:pStyle w:val="ListParagraph"/>
        <w:numPr>
          <w:ilvl w:val="0"/>
          <w:numId w:val="79"/>
        </w:numPr>
        <w:tabs>
          <w:tab w:val="left" w:pos="982"/>
          <w:tab w:val="left" w:pos="983"/>
        </w:tabs>
        <w:ind w:right="110"/>
        <w:jc w:val="both"/>
        <w:rPr>
          <w:sz w:val="24"/>
        </w:rPr>
      </w:pPr>
      <w:r>
        <w:rPr>
          <w:sz w:val="24"/>
        </w:rPr>
        <w:t xml:space="preserve">Providers that are </w:t>
      </w:r>
      <w:r>
        <w:rPr>
          <w:strike/>
          <w:sz w:val="24"/>
        </w:rPr>
        <w:t>credit</w:t>
      </w:r>
      <w:r>
        <w:rPr>
          <w:sz w:val="24"/>
        </w:rPr>
        <w:t xml:space="preserve"> </w:t>
      </w:r>
      <w:r>
        <w:rPr>
          <w:b/>
          <w:sz w:val="24"/>
        </w:rPr>
        <w:t xml:space="preserve">financial </w:t>
      </w:r>
      <w:r>
        <w:rPr>
          <w:sz w:val="24"/>
        </w:rPr>
        <w:t xml:space="preserve">institutions </w:t>
      </w:r>
      <w:r>
        <w:rPr>
          <w:b/>
          <w:sz w:val="24"/>
        </w:rPr>
        <w:t xml:space="preserve">subject to requirements regarding their internal governance, arrangements or processes under Union financial services legislation </w:t>
      </w:r>
      <w:r>
        <w:rPr>
          <w:strike/>
          <w:sz w:val="24"/>
        </w:rPr>
        <w:t>regulated by Directive 2013/36/EU</w:t>
      </w:r>
      <w:r>
        <w:rPr>
          <w:sz w:val="24"/>
        </w:rPr>
        <w:t xml:space="preserve"> shall maintain the logs automatically generated by their high-risk AI systems as part of the documentation </w:t>
      </w:r>
      <w:r>
        <w:rPr>
          <w:b/>
          <w:sz w:val="24"/>
        </w:rPr>
        <w:t xml:space="preserve">kept </w:t>
      </w:r>
      <w:r>
        <w:rPr>
          <w:sz w:val="24"/>
        </w:rPr>
        <w:t xml:space="preserve">under </w:t>
      </w:r>
      <w:r>
        <w:rPr>
          <w:b/>
          <w:sz w:val="24"/>
        </w:rPr>
        <w:t xml:space="preserve">the relevant financial service legislation </w:t>
      </w:r>
      <w:r>
        <w:rPr>
          <w:strike/>
          <w:sz w:val="24"/>
        </w:rPr>
        <w:t>Articles 74 of that Directive</w:t>
      </w:r>
      <w:r>
        <w:rPr>
          <w:sz w:val="24"/>
        </w:rPr>
        <w:t>.</w:t>
      </w:r>
    </w:p>
    <w:p w14:paraId="07F10259" w14:textId="77777777" w:rsidR="00F769AC" w:rsidRDefault="00F769AC">
      <w:pPr>
        <w:pStyle w:val="BodyText"/>
        <w:spacing w:before="9"/>
        <w:rPr>
          <w:sz w:val="21"/>
        </w:rPr>
      </w:pPr>
    </w:p>
    <w:p w14:paraId="43F3B50D" w14:textId="77777777" w:rsidR="00F769AC" w:rsidRDefault="00000000">
      <w:pPr>
        <w:ind w:left="4062" w:right="4043" w:firstLine="412"/>
        <w:rPr>
          <w:i/>
          <w:sz w:val="24"/>
        </w:rPr>
      </w:pPr>
      <w:r>
        <w:rPr>
          <w:i/>
          <w:sz w:val="24"/>
        </w:rPr>
        <w:t>Article 21 Corrective</w:t>
      </w:r>
      <w:r>
        <w:rPr>
          <w:i/>
          <w:spacing w:val="-15"/>
          <w:sz w:val="24"/>
        </w:rPr>
        <w:t xml:space="preserve"> </w:t>
      </w:r>
      <w:r>
        <w:rPr>
          <w:i/>
          <w:sz w:val="24"/>
        </w:rPr>
        <w:t>actions</w:t>
      </w:r>
    </w:p>
    <w:p w14:paraId="717CBD39" w14:textId="77777777" w:rsidR="00F769AC" w:rsidRDefault="00000000">
      <w:pPr>
        <w:pStyle w:val="BodyText"/>
        <w:ind w:left="132" w:right="110"/>
        <w:jc w:val="both"/>
      </w:pPr>
      <w:r>
        <w:t>Providers of high-risk AI systems which consider or have reason to consider that a high-risk AI system which they have placed on the market or put into service is not in conformity with this Regulation</w:t>
      </w:r>
      <w:r>
        <w:rPr>
          <w:spacing w:val="-3"/>
        </w:rPr>
        <w:t xml:space="preserve"> </w:t>
      </w:r>
      <w:r>
        <w:t>shall</w:t>
      </w:r>
      <w:r>
        <w:rPr>
          <w:spacing w:val="-2"/>
        </w:rPr>
        <w:t xml:space="preserve"> </w:t>
      </w:r>
      <w:r>
        <w:rPr>
          <w:b/>
        </w:rPr>
        <w:t>immediately</w:t>
      </w:r>
      <w:r>
        <w:rPr>
          <w:b/>
          <w:spacing w:val="-3"/>
        </w:rPr>
        <w:t xml:space="preserve"> </w:t>
      </w:r>
      <w:r>
        <w:rPr>
          <w:b/>
        </w:rPr>
        <w:t>investigate,</w:t>
      </w:r>
      <w:r>
        <w:rPr>
          <w:b/>
          <w:spacing w:val="-3"/>
        </w:rPr>
        <w:t xml:space="preserve"> </w:t>
      </w:r>
      <w:r>
        <w:rPr>
          <w:b/>
        </w:rPr>
        <w:t>where applicable,</w:t>
      </w:r>
      <w:r>
        <w:rPr>
          <w:b/>
          <w:spacing w:val="-3"/>
        </w:rPr>
        <w:t xml:space="preserve"> </w:t>
      </w:r>
      <w:r>
        <w:rPr>
          <w:b/>
        </w:rPr>
        <w:t>the</w:t>
      </w:r>
      <w:r>
        <w:rPr>
          <w:b/>
          <w:spacing w:val="-4"/>
        </w:rPr>
        <w:t xml:space="preserve"> </w:t>
      </w:r>
      <w:r>
        <w:rPr>
          <w:b/>
        </w:rPr>
        <w:t>causes</w:t>
      </w:r>
      <w:r>
        <w:rPr>
          <w:b/>
          <w:spacing w:val="-4"/>
        </w:rPr>
        <w:t xml:space="preserve"> </w:t>
      </w:r>
      <w:r>
        <w:rPr>
          <w:b/>
        </w:rPr>
        <w:t>in</w:t>
      </w:r>
      <w:r>
        <w:rPr>
          <w:b/>
          <w:spacing w:val="-2"/>
        </w:rPr>
        <w:t xml:space="preserve"> </w:t>
      </w:r>
      <w:r>
        <w:rPr>
          <w:b/>
        </w:rPr>
        <w:t>collaboration</w:t>
      </w:r>
      <w:r>
        <w:rPr>
          <w:b/>
          <w:spacing w:val="-3"/>
        </w:rPr>
        <w:t xml:space="preserve"> </w:t>
      </w:r>
      <w:r>
        <w:rPr>
          <w:b/>
        </w:rPr>
        <w:t>with</w:t>
      </w:r>
      <w:r>
        <w:rPr>
          <w:b/>
          <w:spacing w:val="-3"/>
        </w:rPr>
        <w:t xml:space="preserve"> </w:t>
      </w:r>
      <w:r>
        <w:rPr>
          <w:b/>
        </w:rPr>
        <w:t xml:space="preserve">the reporting user and </w:t>
      </w:r>
      <w:r>
        <w:rPr>
          <w:strike/>
        </w:rPr>
        <w:t>immediately</w:t>
      </w:r>
      <w:r>
        <w:t xml:space="preserve"> take the necessary corrective actions to bring that system into conformity, to withdraw it or to recall it, as appropriate. They shall inform the distributors of the high-risk AI system in question and, where applicable, the authorised representative and importers </w:t>
      </w:r>
      <w:r>
        <w:rPr>
          <w:spacing w:val="-2"/>
        </w:rPr>
        <w:t>accordingly.</w:t>
      </w:r>
    </w:p>
    <w:p w14:paraId="59742A05" w14:textId="77777777" w:rsidR="00F769AC" w:rsidRDefault="00F769AC">
      <w:pPr>
        <w:pStyle w:val="BodyText"/>
        <w:rPr>
          <w:sz w:val="26"/>
        </w:rPr>
      </w:pPr>
    </w:p>
    <w:p w14:paraId="587CD476" w14:textId="77777777" w:rsidR="00F769AC" w:rsidRDefault="00000000">
      <w:pPr>
        <w:spacing w:before="182"/>
        <w:ind w:left="4000" w:right="3977" w:firstLine="475"/>
        <w:rPr>
          <w:i/>
          <w:sz w:val="24"/>
        </w:rPr>
      </w:pPr>
      <w:r>
        <w:rPr>
          <w:i/>
          <w:sz w:val="24"/>
        </w:rPr>
        <w:t>Article 22 Duty</w:t>
      </w:r>
      <w:r>
        <w:rPr>
          <w:i/>
          <w:spacing w:val="-15"/>
          <w:sz w:val="24"/>
        </w:rPr>
        <w:t xml:space="preserve"> </w:t>
      </w:r>
      <w:r>
        <w:rPr>
          <w:i/>
          <w:sz w:val="24"/>
        </w:rPr>
        <w:t>of</w:t>
      </w:r>
      <w:r>
        <w:rPr>
          <w:i/>
          <w:spacing w:val="-15"/>
          <w:sz w:val="24"/>
        </w:rPr>
        <w:t xml:space="preserve"> </w:t>
      </w:r>
      <w:r>
        <w:rPr>
          <w:i/>
          <w:sz w:val="24"/>
        </w:rPr>
        <w:t>information</w:t>
      </w:r>
    </w:p>
    <w:p w14:paraId="4DF85647" w14:textId="77777777" w:rsidR="00F769AC" w:rsidRDefault="00000000">
      <w:pPr>
        <w:pStyle w:val="BodyText"/>
        <w:ind w:left="132" w:right="109"/>
        <w:jc w:val="both"/>
      </w:pPr>
      <w:r>
        <w:t>Where the high-risk AI system presents a risk within the meaning of Article 65(1) and that risk is known to the provider of the system, that provider shall immediately</w:t>
      </w:r>
      <w:r>
        <w:rPr>
          <w:spacing w:val="-3"/>
        </w:rPr>
        <w:t xml:space="preserve"> </w:t>
      </w:r>
      <w:r>
        <w:t>inform the national competent authorities</w:t>
      </w:r>
      <w:r>
        <w:rPr>
          <w:spacing w:val="13"/>
        </w:rPr>
        <w:t xml:space="preserve"> </w:t>
      </w:r>
      <w:r>
        <w:t>of</w:t>
      </w:r>
      <w:r>
        <w:rPr>
          <w:spacing w:val="14"/>
        </w:rPr>
        <w:t xml:space="preserve"> </w:t>
      </w:r>
      <w:r>
        <w:t>the</w:t>
      </w:r>
      <w:r>
        <w:rPr>
          <w:spacing w:val="15"/>
        </w:rPr>
        <w:t xml:space="preserve"> </w:t>
      </w:r>
      <w:r>
        <w:t>Member</w:t>
      </w:r>
      <w:r>
        <w:rPr>
          <w:spacing w:val="14"/>
        </w:rPr>
        <w:t xml:space="preserve"> </w:t>
      </w:r>
      <w:r>
        <w:t>States</w:t>
      </w:r>
      <w:r>
        <w:rPr>
          <w:spacing w:val="15"/>
        </w:rPr>
        <w:t xml:space="preserve"> </w:t>
      </w:r>
      <w:r>
        <w:t>in</w:t>
      </w:r>
      <w:r>
        <w:rPr>
          <w:spacing w:val="16"/>
        </w:rPr>
        <w:t xml:space="preserve"> </w:t>
      </w:r>
      <w:r>
        <w:t>which</w:t>
      </w:r>
      <w:r>
        <w:rPr>
          <w:spacing w:val="15"/>
        </w:rPr>
        <w:t xml:space="preserve"> </w:t>
      </w:r>
      <w:r>
        <w:t>it</w:t>
      </w:r>
      <w:r>
        <w:rPr>
          <w:spacing w:val="17"/>
        </w:rPr>
        <w:t xml:space="preserve"> </w:t>
      </w:r>
      <w:r>
        <w:t>made</w:t>
      </w:r>
      <w:r>
        <w:rPr>
          <w:spacing w:val="14"/>
        </w:rPr>
        <w:t xml:space="preserve"> </w:t>
      </w:r>
      <w:r>
        <w:t>the</w:t>
      </w:r>
      <w:r>
        <w:rPr>
          <w:spacing w:val="15"/>
        </w:rPr>
        <w:t xml:space="preserve"> </w:t>
      </w:r>
      <w:r>
        <w:t>system</w:t>
      </w:r>
      <w:r>
        <w:rPr>
          <w:spacing w:val="18"/>
        </w:rPr>
        <w:t xml:space="preserve"> </w:t>
      </w:r>
      <w:r>
        <w:t>available</w:t>
      </w:r>
      <w:r>
        <w:rPr>
          <w:spacing w:val="17"/>
        </w:rPr>
        <w:t xml:space="preserve"> </w:t>
      </w:r>
      <w:r>
        <w:t>and,</w:t>
      </w:r>
      <w:r>
        <w:rPr>
          <w:spacing w:val="15"/>
        </w:rPr>
        <w:t xml:space="preserve"> </w:t>
      </w:r>
      <w:r>
        <w:t>where</w:t>
      </w:r>
      <w:r>
        <w:rPr>
          <w:spacing w:val="16"/>
        </w:rPr>
        <w:t xml:space="preserve"> </w:t>
      </w:r>
      <w:r>
        <w:t>applicable,</w:t>
      </w:r>
      <w:r>
        <w:rPr>
          <w:spacing w:val="16"/>
        </w:rPr>
        <w:t xml:space="preserve"> </w:t>
      </w:r>
      <w:r>
        <w:rPr>
          <w:spacing w:val="-5"/>
        </w:rPr>
        <w:t>the</w:t>
      </w:r>
    </w:p>
    <w:p w14:paraId="4B12B26A" w14:textId="77777777" w:rsidR="00F769AC" w:rsidRDefault="00F769AC">
      <w:pPr>
        <w:jc w:val="both"/>
        <w:sectPr w:rsidR="00F769AC">
          <w:pgSz w:w="11910" w:h="16840"/>
          <w:pgMar w:top="940" w:right="1020" w:bottom="1320" w:left="1000" w:header="0" w:footer="1130" w:gutter="0"/>
          <w:cols w:space="720"/>
        </w:sectPr>
      </w:pPr>
    </w:p>
    <w:p w14:paraId="2753776F" w14:textId="77777777" w:rsidR="00F769AC" w:rsidRDefault="00000000">
      <w:pPr>
        <w:pStyle w:val="BodyText"/>
        <w:spacing w:before="77"/>
        <w:ind w:left="132" w:right="108"/>
        <w:jc w:val="both"/>
      </w:pPr>
      <w:r>
        <w:lastRenderedPageBreak/>
        <w:t>notified body that issued a certificate for the high-risk AI system, in particular of the non- compliance and of any corrective actions taken.</w:t>
      </w:r>
    </w:p>
    <w:p w14:paraId="48199884" w14:textId="77777777" w:rsidR="00F769AC" w:rsidRDefault="00F769AC">
      <w:pPr>
        <w:pStyle w:val="BodyText"/>
        <w:rPr>
          <w:sz w:val="26"/>
        </w:rPr>
      </w:pPr>
    </w:p>
    <w:p w14:paraId="18FCECD4" w14:textId="77777777" w:rsidR="00F769AC" w:rsidRDefault="00000000">
      <w:pPr>
        <w:spacing w:before="182"/>
        <w:ind w:left="138" w:right="121"/>
        <w:jc w:val="center"/>
        <w:rPr>
          <w:i/>
          <w:sz w:val="24"/>
        </w:rPr>
      </w:pPr>
      <w:r>
        <w:rPr>
          <w:i/>
          <w:sz w:val="24"/>
        </w:rPr>
        <w:t>Article</w:t>
      </w:r>
      <w:r>
        <w:rPr>
          <w:i/>
          <w:spacing w:val="-2"/>
          <w:sz w:val="24"/>
        </w:rPr>
        <w:t xml:space="preserve"> </w:t>
      </w:r>
      <w:r>
        <w:rPr>
          <w:i/>
          <w:spacing w:val="-5"/>
          <w:sz w:val="24"/>
        </w:rPr>
        <w:t>23</w:t>
      </w:r>
    </w:p>
    <w:p w14:paraId="3A163192" w14:textId="77777777" w:rsidR="00F769AC" w:rsidRDefault="00000000">
      <w:pPr>
        <w:ind w:left="138" w:right="121"/>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2"/>
          <w:sz w:val="24"/>
        </w:rPr>
        <w:t xml:space="preserve"> authorities</w:t>
      </w:r>
    </w:p>
    <w:p w14:paraId="294CA812" w14:textId="77777777" w:rsidR="00F769AC" w:rsidRDefault="00000000">
      <w:pPr>
        <w:pStyle w:val="BodyText"/>
        <w:ind w:left="132" w:right="110"/>
        <w:jc w:val="both"/>
      </w:pPr>
      <w:r>
        <w:t>Providers of high-risk AI systems shall, upon request by a national competent authority, provide</w:t>
      </w:r>
      <w:r>
        <w:rPr>
          <w:spacing w:val="40"/>
        </w:rPr>
        <w:t xml:space="preserve"> </w:t>
      </w:r>
      <w:r>
        <w:t xml:space="preserve">that authority with all the information and documentation necessary to demonstrate the conformity of the high-risk AI system with the requirements set out in Chapter 2 of this Title, in </w:t>
      </w:r>
      <w:r>
        <w:rPr>
          <w:b/>
        </w:rPr>
        <w:t xml:space="preserve">a language which can be easily understood by the authority of </w:t>
      </w:r>
      <w:r>
        <w:rPr>
          <w:strike/>
        </w:rPr>
        <w:t>an official Union language determined by</w:t>
      </w:r>
      <w:r>
        <w:t xml:space="preserve"> the Member State concerned. Upon a reasoned request from a national competent authority, providers shall also give that authority access to the logs, </w:t>
      </w:r>
      <w:r>
        <w:rPr>
          <w:b/>
        </w:rPr>
        <w:t>referred to in Article 12(1)</w:t>
      </w:r>
      <w:r>
        <w:t>, automatically generated by the high-risk AI system, to the extent such logs are under their control by virtue of a contractual arrangement with the user or otherwise by law.</w:t>
      </w:r>
    </w:p>
    <w:p w14:paraId="7CD87A27" w14:textId="77777777" w:rsidR="00F769AC" w:rsidRDefault="00F769AC">
      <w:pPr>
        <w:pStyle w:val="BodyText"/>
        <w:rPr>
          <w:sz w:val="26"/>
        </w:rPr>
      </w:pPr>
    </w:p>
    <w:p w14:paraId="17D317AE" w14:textId="77777777" w:rsidR="00F769AC" w:rsidRDefault="00000000">
      <w:pPr>
        <w:spacing w:before="186"/>
        <w:ind w:left="138" w:right="121"/>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23a</w:t>
      </w:r>
    </w:p>
    <w:p w14:paraId="1840207E" w14:textId="77777777" w:rsidR="00F769AC" w:rsidRDefault="00000000">
      <w:pPr>
        <w:ind w:left="138" w:right="119"/>
        <w:jc w:val="center"/>
        <w:rPr>
          <w:rFonts w:ascii="TimesNewRomanPS-BoldItalicMT"/>
          <w:b/>
          <w:i/>
          <w:sz w:val="24"/>
        </w:rPr>
      </w:pPr>
      <w:r>
        <w:rPr>
          <w:rFonts w:ascii="TimesNewRomanPS-BoldItalicMT"/>
          <w:b/>
          <w:i/>
          <w:sz w:val="24"/>
        </w:rPr>
        <w:t>Conditions</w:t>
      </w:r>
      <w:r>
        <w:rPr>
          <w:rFonts w:ascii="TimesNewRomanPS-BoldItalicMT"/>
          <w:b/>
          <w:i/>
          <w:spacing w:val="-3"/>
          <w:sz w:val="24"/>
        </w:rPr>
        <w:t xml:space="preserve"> </w:t>
      </w:r>
      <w:r>
        <w:rPr>
          <w:rFonts w:ascii="TimesNewRomanPS-BoldItalicMT"/>
          <w:b/>
          <w:i/>
          <w:sz w:val="24"/>
        </w:rPr>
        <w:t>for</w:t>
      </w:r>
      <w:r>
        <w:rPr>
          <w:rFonts w:ascii="TimesNewRomanPS-BoldItalicMT"/>
          <w:b/>
          <w:i/>
          <w:spacing w:val="-2"/>
          <w:sz w:val="24"/>
        </w:rPr>
        <w:t xml:space="preserve"> </w:t>
      </w:r>
      <w:r>
        <w:rPr>
          <w:rFonts w:ascii="TimesNewRomanPS-BoldItalicMT"/>
          <w:b/>
          <w:i/>
          <w:sz w:val="24"/>
        </w:rPr>
        <w:t>other</w:t>
      </w:r>
      <w:r>
        <w:rPr>
          <w:rFonts w:ascii="TimesNewRomanPS-BoldItalicMT"/>
          <w:b/>
          <w:i/>
          <w:spacing w:val="-3"/>
          <w:sz w:val="24"/>
        </w:rPr>
        <w:t xml:space="preserve"> </w:t>
      </w:r>
      <w:r>
        <w:rPr>
          <w:rFonts w:ascii="TimesNewRomanPS-BoldItalicMT"/>
          <w:b/>
          <w:i/>
          <w:sz w:val="24"/>
        </w:rPr>
        <w:t>persons</w:t>
      </w:r>
      <w:r>
        <w:rPr>
          <w:rFonts w:ascii="TimesNewRomanPS-BoldItalicMT"/>
          <w:b/>
          <w:i/>
          <w:spacing w:val="-3"/>
          <w:sz w:val="24"/>
        </w:rPr>
        <w:t xml:space="preserve"> </w:t>
      </w:r>
      <w:r>
        <w:rPr>
          <w:rFonts w:ascii="TimesNewRomanPS-BoldItalicMT"/>
          <w:b/>
          <w:i/>
          <w:sz w:val="24"/>
        </w:rPr>
        <w:t>to</w:t>
      </w:r>
      <w:r>
        <w:rPr>
          <w:rFonts w:ascii="TimesNewRomanPS-BoldItalicMT"/>
          <w:b/>
          <w:i/>
          <w:spacing w:val="-2"/>
          <w:sz w:val="24"/>
        </w:rPr>
        <w:t xml:space="preserve"> </w:t>
      </w:r>
      <w:r>
        <w:rPr>
          <w:rFonts w:ascii="TimesNewRomanPS-BoldItalicMT"/>
          <w:b/>
          <w:i/>
          <w:sz w:val="24"/>
        </w:rPr>
        <w:t>be</w:t>
      </w:r>
      <w:r>
        <w:rPr>
          <w:rFonts w:ascii="TimesNewRomanPS-BoldItalicMT"/>
          <w:b/>
          <w:i/>
          <w:spacing w:val="-3"/>
          <w:sz w:val="24"/>
        </w:rPr>
        <w:t xml:space="preserve"> </w:t>
      </w:r>
      <w:r>
        <w:rPr>
          <w:rFonts w:ascii="TimesNewRomanPS-BoldItalicMT"/>
          <w:b/>
          <w:i/>
          <w:sz w:val="24"/>
        </w:rPr>
        <w:t>subject</w:t>
      </w:r>
      <w:r>
        <w:rPr>
          <w:rFonts w:ascii="TimesNewRomanPS-BoldItalicMT"/>
          <w:b/>
          <w:i/>
          <w:spacing w:val="-2"/>
          <w:sz w:val="24"/>
        </w:rPr>
        <w:t xml:space="preserve"> </w:t>
      </w:r>
      <w:r>
        <w:rPr>
          <w:rFonts w:ascii="TimesNewRomanPS-BoldItalicMT"/>
          <w:b/>
          <w:i/>
          <w:sz w:val="24"/>
        </w:rPr>
        <w:t>to</w:t>
      </w:r>
      <w:r>
        <w:rPr>
          <w:rFonts w:ascii="TimesNewRomanPS-BoldItalicMT"/>
          <w:b/>
          <w:i/>
          <w:spacing w:val="-2"/>
          <w:sz w:val="24"/>
        </w:rPr>
        <w:t xml:space="preserve"> </w:t>
      </w:r>
      <w:r>
        <w:rPr>
          <w:rFonts w:ascii="TimesNewRomanPS-BoldItalicMT"/>
          <w:b/>
          <w:i/>
          <w:sz w:val="24"/>
        </w:rPr>
        <w:t>the</w:t>
      </w:r>
      <w:r>
        <w:rPr>
          <w:rFonts w:ascii="TimesNewRomanPS-BoldItalicMT"/>
          <w:b/>
          <w:i/>
          <w:spacing w:val="-6"/>
          <w:sz w:val="24"/>
        </w:rPr>
        <w:t xml:space="preserve"> </w:t>
      </w:r>
      <w:r>
        <w:rPr>
          <w:rFonts w:ascii="TimesNewRomanPS-BoldItalicMT"/>
          <w:b/>
          <w:i/>
          <w:sz w:val="24"/>
        </w:rPr>
        <w:t>obligations</w:t>
      </w:r>
      <w:r>
        <w:rPr>
          <w:rFonts w:ascii="TimesNewRomanPS-BoldItalicMT"/>
          <w:b/>
          <w:i/>
          <w:spacing w:val="-3"/>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a</w:t>
      </w:r>
      <w:r>
        <w:rPr>
          <w:rFonts w:ascii="TimesNewRomanPS-BoldItalicMT"/>
          <w:b/>
          <w:i/>
          <w:spacing w:val="-2"/>
          <w:sz w:val="24"/>
        </w:rPr>
        <w:t xml:space="preserve"> </w:t>
      </w:r>
      <w:r>
        <w:rPr>
          <w:rFonts w:ascii="TimesNewRomanPS-BoldItalicMT"/>
          <w:b/>
          <w:i/>
          <w:sz w:val="24"/>
        </w:rPr>
        <w:t xml:space="preserve">provider </w:t>
      </w:r>
      <w:r>
        <w:rPr>
          <w:rFonts w:ascii="TimesNewRomanPS-BoldItalicMT"/>
          <w:b/>
          <w:i/>
          <w:strike/>
          <w:sz w:val="24"/>
        </w:rPr>
        <w:t>Obligations</w:t>
      </w:r>
      <w:r>
        <w:rPr>
          <w:rFonts w:ascii="TimesNewRomanPS-BoldItalicMT"/>
          <w:b/>
          <w:i/>
          <w:strike/>
          <w:spacing w:val="-3"/>
          <w:sz w:val="24"/>
        </w:rPr>
        <w:t xml:space="preserve"> </w:t>
      </w:r>
      <w:r>
        <w:rPr>
          <w:rFonts w:ascii="TimesNewRomanPS-BoldItalicMT"/>
          <w:b/>
          <w:i/>
          <w:strike/>
          <w:sz w:val="24"/>
        </w:rPr>
        <w:t>of</w:t>
      </w:r>
      <w:r>
        <w:rPr>
          <w:rFonts w:ascii="TimesNewRomanPS-BoldItalicMT"/>
          <w:b/>
          <w:i/>
          <w:sz w:val="24"/>
        </w:rPr>
        <w:t xml:space="preserve"> </w:t>
      </w:r>
      <w:r>
        <w:rPr>
          <w:rFonts w:ascii="TimesNewRomanPS-BoldItalicMT"/>
          <w:b/>
          <w:i/>
          <w:strike/>
          <w:sz w:val="24"/>
        </w:rPr>
        <w:t>distributors, importers, users or any other third-party</w:t>
      </w:r>
    </w:p>
    <w:p w14:paraId="66F751CF" w14:textId="77777777" w:rsidR="00F769AC" w:rsidRDefault="00000000">
      <w:pPr>
        <w:pStyle w:val="ListParagraph"/>
        <w:numPr>
          <w:ilvl w:val="0"/>
          <w:numId w:val="78"/>
        </w:numPr>
        <w:tabs>
          <w:tab w:val="left" w:pos="982"/>
          <w:tab w:val="left" w:pos="983"/>
        </w:tabs>
        <w:ind w:right="108"/>
        <w:jc w:val="both"/>
        <w:rPr>
          <w:b/>
          <w:sz w:val="24"/>
        </w:rPr>
      </w:pPr>
      <w:r>
        <w:rPr>
          <w:b/>
          <w:sz w:val="24"/>
        </w:rPr>
        <w:t xml:space="preserve">Any natural or legal person </w:t>
      </w:r>
      <w:r>
        <w:rPr>
          <w:b/>
          <w:strike/>
          <w:sz w:val="24"/>
        </w:rPr>
        <w:t>distributor, importer, user or other third-party</w:t>
      </w:r>
      <w:r>
        <w:rPr>
          <w:b/>
          <w:sz w:val="24"/>
        </w:rPr>
        <w:t xml:space="preserve"> shall be considered a provider of a new high-risk AI system for the purposes of this</w:t>
      </w:r>
      <w:r>
        <w:rPr>
          <w:b/>
          <w:spacing w:val="40"/>
          <w:sz w:val="24"/>
        </w:rPr>
        <w:t xml:space="preserve"> </w:t>
      </w:r>
      <w:r>
        <w:rPr>
          <w:b/>
          <w:sz w:val="24"/>
        </w:rPr>
        <w:t>Regulation and shall be subject to the obligations of the provider under Article 16, in any of the following circumstances:</w:t>
      </w:r>
    </w:p>
    <w:p w14:paraId="5E33095A" w14:textId="77777777" w:rsidR="00F769AC" w:rsidRDefault="00000000">
      <w:pPr>
        <w:pStyle w:val="ListParagraph"/>
        <w:numPr>
          <w:ilvl w:val="1"/>
          <w:numId w:val="78"/>
        </w:numPr>
        <w:tabs>
          <w:tab w:val="left" w:pos="1550"/>
        </w:tabs>
        <w:spacing w:before="1"/>
        <w:ind w:right="112"/>
        <w:jc w:val="both"/>
        <w:rPr>
          <w:b/>
          <w:sz w:val="24"/>
        </w:rPr>
      </w:pPr>
      <w:r>
        <w:rPr>
          <w:b/>
          <w:sz w:val="24"/>
        </w:rPr>
        <w:t>they put their name or trademark on a high-risk AI system already placed on the market or put into service, without prejudice to contractual arrangements stipulating that the obligations are allocated otherwise;</w:t>
      </w:r>
    </w:p>
    <w:p w14:paraId="37E5A02A" w14:textId="77777777" w:rsidR="00F769AC" w:rsidRDefault="00000000">
      <w:pPr>
        <w:pStyle w:val="ListParagraph"/>
        <w:numPr>
          <w:ilvl w:val="1"/>
          <w:numId w:val="78"/>
        </w:numPr>
        <w:tabs>
          <w:tab w:val="left" w:pos="1550"/>
        </w:tabs>
        <w:ind w:right="115"/>
        <w:jc w:val="both"/>
        <w:rPr>
          <w:b/>
          <w:sz w:val="24"/>
        </w:rPr>
      </w:pPr>
      <w:r>
        <w:rPr>
          <w:b/>
          <w:strike/>
          <w:sz w:val="24"/>
        </w:rPr>
        <w:t>they modify</w:t>
      </w:r>
      <w:r>
        <w:rPr>
          <w:b/>
          <w:strike/>
          <w:spacing w:val="-2"/>
          <w:sz w:val="24"/>
        </w:rPr>
        <w:t xml:space="preserve"> </w:t>
      </w:r>
      <w:r>
        <w:rPr>
          <w:b/>
          <w:strike/>
          <w:sz w:val="24"/>
        </w:rPr>
        <w:t>the</w:t>
      </w:r>
      <w:r>
        <w:rPr>
          <w:b/>
          <w:strike/>
          <w:spacing w:val="-2"/>
          <w:sz w:val="24"/>
        </w:rPr>
        <w:t xml:space="preserve"> </w:t>
      </w:r>
      <w:r>
        <w:rPr>
          <w:b/>
          <w:strike/>
          <w:sz w:val="24"/>
        </w:rPr>
        <w:t>intended</w:t>
      </w:r>
      <w:r>
        <w:rPr>
          <w:b/>
          <w:strike/>
          <w:spacing w:val="-2"/>
          <w:sz w:val="24"/>
        </w:rPr>
        <w:t xml:space="preserve"> </w:t>
      </w:r>
      <w:r>
        <w:rPr>
          <w:b/>
          <w:strike/>
          <w:sz w:val="24"/>
        </w:rPr>
        <w:t>purpose</w:t>
      </w:r>
      <w:r>
        <w:rPr>
          <w:b/>
          <w:strike/>
          <w:spacing w:val="-3"/>
          <w:sz w:val="24"/>
        </w:rPr>
        <w:t xml:space="preserve"> </w:t>
      </w:r>
      <w:r>
        <w:rPr>
          <w:b/>
          <w:strike/>
          <w:sz w:val="24"/>
        </w:rPr>
        <w:t>of</w:t>
      </w:r>
      <w:r>
        <w:rPr>
          <w:b/>
          <w:strike/>
          <w:spacing w:val="-1"/>
          <w:sz w:val="24"/>
        </w:rPr>
        <w:t xml:space="preserve"> </w:t>
      </w:r>
      <w:r>
        <w:rPr>
          <w:b/>
          <w:strike/>
          <w:sz w:val="24"/>
        </w:rPr>
        <w:t>a</w:t>
      </w:r>
      <w:r>
        <w:rPr>
          <w:b/>
          <w:strike/>
          <w:spacing w:val="-2"/>
          <w:sz w:val="24"/>
        </w:rPr>
        <w:t xml:space="preserve"> </w:t>
      </w:r>
      <w:r>
        <w:rPr>
          <w:b/>
          <w:strike/>
          <w:sz w:val="24"/>
        </w:rPr>
        <w:t>high-risk</w:t>
      </w:r>
      <w:r>
        <w:rPr>
          <w:b/>
          <w:strike/>
          <w:spacing w:val="-1"/>
          <w:sz w:val="24"/>
        </w:rPr>
        <w:t xml:space="preserve"> </w:t>
      </w:r>
      <w:r>
        <w:rPr>
          <w:b/>
          <w:strike/>
          <w:sz w:val="24"/>
        </w:rPr>
        <w:t>AI</w:t>
      </w:r>
      <w:r>
        <w:rPr>
          <w:b/>
          <w:strike/>
          <w:spacing w:val="-3"/>
          <w:sz w:val="24"/>
        </w:rPr>
        <w:t xml:space="preserve"> </w:t>
      </w:r>
      <w:r>
        <w:rPr>
          <w:b/>
          <w:strike/>
          <w:sz w:val="24"/>
        </w:rPr>
        <w:t>system</w:t>
      </w:r>
      <w:r>
        <w:rPr>
          <w:b/>
          <w:strike/>
          <w:spacing w:val="-3"/>
          <w:sz w:val="24"/>
        </w:rPr>
        <w:t xml:space="preserve"> </w:t>
      </w:r>
      <w:r>
        <w:rPr>
          <w:b/>
          <w:strike/>
          <w:sz w:val="24"/>
        </w:rPr>
        <w:t>already</w:t>
      </w:r>
      <w:r>
        <w:rPr>
          <w:b/>
          <w:strike/>
          <w:spacing w:val="-2"/>
          <w:sz w:val="24"/>
        </w:rPr>
        <w:t xml:space="preserve"> </w:t>
      </w:r>
      <w:r>
        <w:rPr>
          <w:b/>
          <w:strike/>
          <w:sz w:val="24"/>
        </w:rPr>
        <w:t>placed</w:t>
      </w:r>
      <w:r>
        <w:rPr>
          <w:b/>
          <w:strike/>
          <w:spacing w:val="-2"/>
          <w:sz w:val="24"/>
        </w:rPr>
        <w:t xml:space="preserve"> </w:t>
      </w:r>
      <w:r>
        <w:rPr>
          <w:b/>
          <w:strike/>
          <w:sz w:val="24"/>
        </w:rPr>
        <w:t>on</w:t>
      </w:r>
      <w:r>
        <w:rPr>
          <w:b/>
          <w:strike/>
          <w:spacing w:val="-2"/>
          <w:sz w:val="24"/>
        </w:rPr>
        <w:t xml:space="preserve"> </w:t>
      </w:r>
      <w:r>
        <w:rPr>
          <w:b/>
          <w:strike/>
          <w:sz w:val="24"/>
        </w:rPr>
        <w:t>the</w:t>
      </w:r>
      <w:r>
        <w:rPr>
          <w:b/>
          <w:sz w:val="24"/>
        </w:rPr>
        <w:t xml:space="preserve"> </w:t>
      </w:r>
      <w:r>
        <w:rPr>
          <w:b/>
          <w:strike/>
          <w:sz w:val="24"/>
        </w:rPr>
        <w:t>market or put into service;</w:t>
      </w:r>
    </w:p>
    <w:p w14:paraId="13945A42" w14:textId="77777777" w:rsidR="00F769AC" w:rsidRDefault="00000000">
      <w:pPr>
        <w:pStyle w:val="ListParagraph"/>
        <w:numPr>
          <w:ilvl w:val="1"/>
          <w:numId w:val="78"/>
        </w:numPr>
        <w:tabs>
          <w:tab w:val="left" w:pos="1550"/>
        </w:tabs>
        <w:ind w:right="115"/>
        <w:jc w:val="both"/>
        <w:rPr>
          <w:b/>
          <w:sz w:val="24"/>
        </w:rPr>
      </w:pPr>
      <w:r>
        <w:rPr>
          <w:b/>
          <w:sz w:val="24"/>
        </w:rPr>
        <w:t>they make a substantial modification to a high-risk AI system</w:t>
      </w:r>
      <w:r>
        <w:rPr>
          <w:b/>
          <w:spacing w:val="-1"/>
          <w:sz w:val="24"/>
        </w:rPr>
        <w:t xml:space="preserve"> </w:t>
      </w:r>
      <w:r>
        <w:rPr>
          <w:b/>
          <w:sz w:val="24"/>
        </w:rPr>
        <w:t>already placed on the market or put into service;</w:t>
      </w:r>
    </w:p>
    <w:p w14:paraId="574548D9" w14:textId="77777777" w:rsidR="00F769AC" w:rsidRDefault="0056356B">
      <w:pPr>
        <w:pStyle w:val="ListParagraph"/>
        <w:numPr>
          <w:ilvl w:val="1"/>
          <w:numId w:val="78"/>
        </w:numPr>
        <w:tabs>
          <w:tab w:val="left" w:pos="1550"/>
        </w:tabs>
        <w:ind w:right="112"/>
        <w:jc w:val="both"/>
        <w:rPr>
          <w:b/>
          <w:sz w:val="24"/>
        </w:rPr>
      </w:pPr>
      <w:r>
        <w:pict w14:anchorId="1EBF2DB0">
          <v:rect id="docshape190" o:spid="_x0000_s2194" alt="" style="position:absolute;left:0;text-align:left;margin-left:327.05pt;margin-top:35.7pt;width:3.1pt;height:.6pt;z-index:-17659904;mso-wrap-edited:f;mso-width-percent:0;mso-height-percent:0;mso-position-horizontal-relative:page;mso-width-percent:0;mso-height-percent:0" fillcolor="black" stroked="f">
            <w10:wrap anchorx="page"/>
          </v:rect>
        </w:pict>
      </w:r>
      <w:r w:rsidR="00000000">
        <w:rPr>
          <w:b/>
          <w:sz w:val="24"/>
        </w:rPr>
        <w:t>they modify the intended purpose of an AI system which is not high-risk and is already placed on the market or put ito service, in a way which makes the modified system a high-risk AI system;.</w:t>
      </w:r>
    </w:p>
    <w:p w14:paraId="1BE971BA" w14:textId="77777777" w:rsidR="00F769AC" w:rsidRDefault="00000000">
      <w:pPr>
        <w:pStyle w:val="ListParagraph"/>
        <w:numPr>
          <w:ilvl w:val="1"/>
          <w:numId w:val="78"/>
        </w:numPr>
        <w:tabs>
          <w:tab w:val="left" w:pos="1550"/>
        </w:tabs>
        <w:ind w:right="108"/>
        <w:jc w:val="both"/>
        <w:rPr>
          <w:b/>
          <w:sz w:val="24"/>
        </w:rPr>
      </w:pPr>
      <w:r>
        <w:rPr>
          <w:b/>
          <w:sz w:val="24"/>
        </w:rPr>
        <w:t xml:space="preserve">they place on the market or put into service a general purpose AI system as a high-risk AI system or as a component of a high-risk AI system </w:t>
      </w:r>
      <w:r>
        <w:rPr>
          <w:b/>
          <w:strike/>
          <w:sz w:val="24"/>
        </w:rPr>
        <w:t>fulfil the</w:t>
      </w:r>
      <w:r>
        <w:rPr>
          <w:b/>
          <w:sz w:val="24"/>
        </w:rPr>
        <w:t xml:space="preserve"> </w:t>
      </w:r>
      <w:r>
        <w:rPr>
          <w:b/>
          <w:strike/>
          <w:sz w:val="24"/>
        </w:rPr>
        <w:t>conditions referred in Article 52a(2)</w:t>
      </w:r>
      <w:r>
        <w:rPr>
          <w:b/>
          <w:sz w:val="24"/>
        </w:rPr>
        <w:t>.</w:t>
      </w:r>
    </w:p>
    <w:p w14:paraId="106BBD00" w14:textId="77777777" w:rsidR="00F769AC" w:rsidRDefault="00000000">
      <w:pPr>
        <w:pStyle w:val="ListParagraph"/>
        <w:numPr>
          <w:ilvl w:val="0"/>
          <w:numId w:val="78"/>
        </w:numPr>
        <w:tabs>
          <w:tab w:val="left" w:pos="700"/>
        </w:tabs>
        <w:ind w:left="699" w:right="113" w:hanging="567"/>
        <w:jc w:val="both"/>
        <w:rPr>
          <w:b/>
          <w:sz w:val="24"/>
        </w:rPr>
      </w:pPr>
      <w:r>
        <w:rPr>
          <w:b/>
          <w:sz w:val="24"/>
        </w:rPr>
        <w:t xml:space="preserve">Where the circumstances referred to in paragraph 1, point (a) </w:t>
      </w:r>
      <w:r>
        <w:rPr>
          <w:b/>
          <w:strike/>
          <w:sz w:val="24"/>
        </w:rPr>
        <w:t>(b)</w:t>
      </w:r>
      <w:r>
        <w:rPr>
          <w:b/>
          <w:sz w:val="24"/>
        </w:rPr>
        <w:t xml:space="preserve"> or (c), occur, the provider that initially placed</w:t>
      </w:r>
      <w:r>
        <w:rPr>
          <w:b/>
          <w:spacing w:val="40"/>
          <w:sz w:val="24"/>
        </w:rPr>
        <w:t xml:space="preserve"> </w:t>
      </w:r>
      <w:r>
        <w:rPr>
          <w:b/>
          <w:sz w:val="24"/>
        </w:rPr>
        <w:t>the high-risk</w:t>
      </w:r>
      <w:r>
        <w:rPr>
          <w:b/>
          <w:spacing w:val="40"/>
          <w:sz w:val="24"/>
        </w:rPr>
        <w:t xml:space="preserve"> </w:t>
      </w:r>
      <w:r>
        <w:rPr>
          <w:b/>
          <w:sz w:val="24"/>
        </w:rPr>
        <w:t>AI system on</w:t>
      </w:r>
      <w:r>
        <w:rPr>
          <w:b/>
          <w:spacing w:val="40"/>
          <w:sz w:val="24"/>
        </w:rPr>
        <w:t xml:space="preserve"> </w:t>
      </w:r>
      <w:r>
        <w:rPr>
          <w:b/>
          <w:sz w:val="24"/>
        </w:rPr>
        <w:t>the</w:t>
      </w:r>
      <w:r>
        <w:rPr>
          <w:b/>
          <w:spacing w:val="40"/>
          <w:sz w:val="24"/>
        </w:rPr>
        <w:t xml:space="preserve"> </w:t>
      </w:r>
      <w:r>
        <w:rPr>
          <w:b/>
          <w:sz w:val="24"/>
        </w:rPr>
        <w:t>market or</w:t>
      </w:r>
      <w:r>
        <w:rPr>
          <w:b/>
          <w:spacing w:val="40"/>
          <w:sz w:val="24"/>
        </w:rPr>
        <w:t xml:space="preserve"> </w:t>
      </w:r>
      <w:r>
        <w:rPr>
          <w:b/>
          <w:sz w:val="24"/>
        </w:rPr>
        <w:t>put it into service shall no longer be considered a provider for the purposes of this</w:t>
      </w:r>
      <w:r>
        <w:rPr>
          <w:b/>
          <w:spacing w:val="39"/>
          <w:sz w:val="24"/>
        </w:rPr>
        <w:t xml:space="preserve"> </w:t>
      </w:r>
      <w:r>
        <w:rPr>
          <w:b/>
          <w:sz w:val="24"/>
        </w:rPr>
        <w:t>Regulation.</w:t>
      </w:r>
    </w:p>
    <w:p w14:paraId="442C3D75" w14:textId="77777777" w:rsidR="00F769AC" w:rsidRDefault="00000000">
      <w:pPr>
        <w:pStyle w:val="ListParagraph"/>
        <w:numPr>
          <w:ilvl w:val="0"/>
          <w:numId w:val="78"/>
        </w:numPr>
        <w:tabs>
          <w:tab w:val="left" w:pos="699"/>
          <w:tab w:val="left" w:pos="700"/>
        </w:tabs>
        <w:ind w:left="699" w:right="121" w:hanging="567"/>
        <w:rPr>
          <w:b/>
          <w:sz w:val="24"/>
        </w:rPr>
      </w:pPr>
      <w:r>
        <w:rPr>
          <w:b/>
          <w:sz w:val="24"/>
        </w:rPr>
        <w:t>For high-risk AI systems that are safety components of products to which the legal acts listed in</w:t>
      </w:r>
      <w:r>
        <w:rPr>
          <w:b/>
          <w:spacing w:val="40"/>
          <w:sz w:val="24"/>
        </w:rPr>
        <w:t xml:space="preserve"> </w:t>
      </w:r>
      <w:r>
        <w:rPr>
          <w:b/>
          <w:sz w:val="24"/>
        </w:rPr>
        <w:t>Annex II, section A apply, the manufacturer of those products shall</w:t>
      </w:r>
      <w:r>
        <w:rPr>
          <w:b/>
          <w:spacing w:val="40"/>
          <w:sz w:val="24"/>
        </w:rPr>
        <w:t xml:space="preserve"> </w:t>
      </w:r>
      <w:r>
        <w:rPr>
          <w:b/>
          <w:sz w:val="24"/>
        </w:rPr>
        <w:t>be considered</w:t>
      </w:r>
      <w:r>
        <w:rPr>
          <w:b/>
          <w:spacing w:val="-3"/>
          <w:sz w:val="24"/>
        </w:rPr>
        <w:t xml:space="preserve"> </w:t>
      </w:r>
      <w:r>
        <w:rPr>
          <w:b/>
          <w:sz w:val="24"/>
        </w:rPr>
        <w:t>the</w:t>
      </w:r>
      <w:r>
        <w:rPr>
          <w:b/>
          <w:spacing w:val="-3"/>
          <w:sz w:val="24"/>
        </w:rPr>
        <w:t xml:space="preserve"> </w:t>
      </w:r>
      <w:r>
        <w:rPr>
          <w:b/>
          <w:sz w:val="24"/>
        </w:rPr>
        <w:t>provider</w:t>
      </w:r>
      <w:r>
        <w:rPr>
          <w:b/>
          <w:spacing w:val="-2"/>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high-risk</w:t>
      </w:r>
      <w:r>
        <w:rPr>
          <w:b/>
          <w:spacing w:val="-2"/>
          <w:sz w:val="24"/>
        </w:rPr>
        <w:t xml:space="preserve"> </w:t>
      </w:r>
      <w:r>
        <w:rPr>
          <w:b/>
          <w:sz w:val="24"/>
        </w:rPr>
        <w:t>AI</w:t>
      </w:r>
      <w:r>
        <w:rPr>
          <w:b/>
          <w:spacing w:val="-4"/>
          <w:sz w:val="24"/>
        </w:rPr>
        <w:t xml:space="preserve"> </w:t>
      </w:r>
      <w:r>
        <w:rPr>
          <w:b/>
          <w:sz w:val="24"/>
        </w:rPr>
        <w:t>system</w:t>
      </w:r>
      <w:r>
        <w:rPr>
          <w:b/>
          <w:spacing w:val="-6"/>
          <w:sz w:val="24"/>
        </w:rPr>
        <w:t xml:space="preserve"> </w:t>
      </w:r>
      <w:r>
        <w:rPr>
          <w:b/>
          <w:sz w:val="24"/>
        </w:rPr>
        <w:t>and</w:t>
      </w:r>
      <w:r>
        <w:rPr>
          <w:b/>
          <w:spacing w:val="-3"/>
          <w:sz w:val="24"/>
        </w:rPr>
        <w:t xml:space="preserve"> </w:t>
      </w:r>
      <w:r>
        <w:rPr>
          <w:b/>
          <w:sz w:val="24"/>
        </w:rPr>
        <w:t>shall</w:t>
      </w:r>
      <w:r>
        <w:rPr>
          <w:b/>
          <w:spacing w:val="-3"/>
          <w:sz w:val="24"/>
        </w:rPr>
        <w:t xml:space="preserve"> </w:t>
      </w:r>
      <w:r>
        <w:rPr>
          <w:b/>
          <w:sz w:val="24"/>
        </w:rPr>
        <w:t>be</w:t>
      </w:r>
      <w:r>
        <w:rPr>
          <w:b/>
          <w:spacing w:val="-4"/>
          <w:sz w:val="24"/>
        </w:rPr>
        <w:t xml:space="preserve"> </w:t>
      </w:r>
      <w:r>
        <w:rPr>
          <w:b/>
          <w:sz w:val="24"/>
        </w:rPr>
        <w:t>subject</w:t>
      </w:r>
      <w:r>
        <w:rPr>
          <w:b/>
          <w:spacing w:val="-2"/>
          <w:sz w:val="24"/>
        </w:rPr>
        <w:t xml:space="preserve"> </w:t>
      </w:r>
      <w:r>
        <w:rPr>
          <w:b/>
          <w:sz w:val="24"/>
        </w:rPr>
        <w:t>to</w:t>
      </w:r>
      <w:r>
        <w:rPr>
          <w:b/>
          <w:spacing w:val="-3"/>
          <w:sz w:val="24"/>
        </w:rPr>
        <w:t xml:space="preserve"> </w:t>
      </w:r>
      <w:r>
        <w:rPr>
          <w:b/>
          <w:sz w:val="24"/>
        </w:rPr>
        <w:t>the obligations under Article 16 under either of the following scenarios:</w:t>
      </w:r>
    </w:p>
    <w:p w14:paraId="703E8772" w14:textId="77777777" w:rsidR="00F769AC" w:rsidRDefault="00F769AC">
      <w:pPr>
        <w:rPr>
          <w:sz w:val="24"/>
        </w:rPr>
        <w:sectPr w:rsidR="00F769AC">
          <w:pgSz w:w="11910" w:h="16840"/>
          <w:pgMar w:top="940" w:right="1020" w:bottom="1320" w:left="1000" w:header="0" w:footer="1130" w:gutter="0"/>
          <w:cols w:space="720"/>
        </w:sectPr>
      </w:pPr>
    </w:p>
    <w:p w14:paraId="29DF075E" w14:textId="77777777" w:rsidR="00F769AC" w:rsidRDefault="00000000">
      <w:pPr>
        <w:pStyle w:val="ListParagraph"/>
        <w:numPr>
          <w:ilvl w:val="0"/>
          <w:numId w:val="77"/>
        </w:numPr>
        <w:tabs>
          <w:tab w:val="left" w:pos="1268"/>
          <w:tab w:val="left" w:pos="1269"/>
        </w:tabs>
        <w:spacing w:before="62"/>
        <w:ind w:right="1100"/>
        <w:rPr>
          <w:b/>
          <w:sz w:val="24"/>
        </w:rPr>
      </w:pPr>
      <w:r>
        <w:rPr>
          <w:b/>
          <w:sz w:val="24"/>
        </w:rPr>
        <w:lastRenderedPageBreak/>
        <w:t>the</w:t>
      </w:r>
      <w:r>
        <w:rPr>
          <w:b/>
          <w:spacing w:val="-4"/>
          <w:sz w:val="24"/>
        </w:rPr>
        <w:t xml:space="preserve"> </w:t>
      </w:r>
      <w:r>
        <w:rPr>
          <w:b/>
          <w:sz w:val="24"/>
        </w:rPr>
        <w:t>high-risk</w:t>
      </w:r>
      <w:r>
        <w:rPr>
          <w:b/>
          <w:spacing w:val="-3"/>
          <w:sz w:val="24"/>
        </w:rPr>
        <w:t xml:space="preserve"> </w:t>
      </w:r>
      <w:r>
        <w:rPr>
          <w:b/>
          <w:sz w:val="24"/>
        </w:rPr>
        <w:t>AI</w:t>
      </w:r>
      <w:r>
        <w:rPr>
          <w:b/>
          <w:spacing w:val="-4"/>
          <w:sz w:val="24"/>
        </w:rPr>
        <w:t xml:space="preserve"> </w:t>
      </w:r>
      <w:r>
        <w:rPr>
          <w:b/>
          <w:sz w:val="24"/>
        </w:rPr>
        <w:t>system</w:t>
      </w:r>
      <w:r>
        <w:rPr>
          <w:b/>
          <w:spacing w:val="-4"/>
          <w:sz w:val="24"/>
        </w:rPr>
        <w:t xml:space="preserve"> </w:t>
      </w:r>
      <w:r>
        <w:rPr>
          <w:b/>
          <w:sz w:val="24"/>
        </w:rPr>
        <w:t>is</w:t>
      </w:r>
      <w:r>
        <w:rPr>
          <w:b/>
          <w:spacing w:val="-3"/>
          <w:sz w:val="24"/>
        </w:rPr>
        <w:t xml:space="preserve"> </w:t>
      </w:r>
      <w:r>
        <w:rPr>
          <w:b/>
          <w:sz w:val="24"/>
        </w:rPr>
        <w:t>placed</w:t>
      </w:r>
      <w:r>
        <w:rPr>
          <w:b/>
          <w:spacing w:val="-3"/>
          <w:sz w:val="24"/>
        </w:rPr>
        <w:t xml:space="preserve"> </w:t>
      </w:r>
      <w:r>
        <w:rPr>
          <w:b/>
          <w:sz w:val="24"/>
        </w:rPr>
        <w:t>on</w:t>
      </w:r>
      <w:r>
        <w:rPr>
          <w:b/>
          <w:spacing w:val="-3"/>
          <w:sz w:val="24"/>
        </w:rPr>
        <w:t xml:space="preserve"> </w:t>
      </w:r>
      <w:r>
        <w:rPr>
          <w:b/>
          <w:sz w:val="24"/>
        </w:rPr>
        <w:t>the</w:t>
      </w:r>
      <w:r>
        <w:rPr>
          <w:b/>
          <w:spacing w:val="-3"/>
          <w:sz w:val="24"/>
        </w:rPr>
        <w:t xml:space="preserve"> </w:t>
      </w:r>
      <w:r>
        <w:rPr>
          <w:b/>
          <w:sz w:val="24"/>
        </w:rPr>
        <w:t>market</w:t>
      </w:r>
      <w:r>
        <w:rPr>
          <w:b/>
          <w:spacing w:val="-3"/>
          <w:sz w:val="24"/>
        </w:rPr>
        <w:t xml:space="preserve"> </w:t>
      </w:r>
      <w:r>
        <w:rPr>
          <w:b/>
          <w:sz w:val="24"/>
        </w:rPr>
        <w:t>together</w:t>
      </w:r>
      <w:r>
        <w:rPr>
          <w:b/>
          <w:spacing w:val="-4"/>
          <w:sz w:val="24"/>
        </w:rPr>
        <w:t xml:space="preserve"> </w:t>
      </w:r>
      <w:r>
        <w:rPr>
          <w:b/>
          <w:sz w:val="24"/>
        </w:rPr>
        <w:t>with</w:t>
      </w:r>
      <w:r>
        <w:rPr>
          <w:b/>
          <w:spacing w:val="-3"/>
          <w:sz w:val="24"/>
        </w:rPr>
        <w:t xml:space="preserve"> </w:t>
      </w:r>
      <w:r>
        <w:rPr>
          <w:b/>
          <w:sz w:val="24"/>
        </w:rPr>
        <w:t>the</w:t>
      </w:r>
      <w:r>
        <w:rPr>
          <w:b/>
          <w:spacing w:val="-3"/>
          <w:sz w:val="24"/>
        </w:rPr>
        <w:t xml:space="preserve"> </w:t>
      </w:r>
      <w:r>
        <w:rPr>
          <w:b/>
          <w:sz w:val="24"/>
        </w:rPr>
        <w:t>product under the name or trademark of the product manufacturer;</w:t>
      </w:r>
    </w:p>
    <w:p w14:paraId="32502984" w14:textId="77777777" w:rsidR="00F769AC" w:rsidRDefault="00000000">
      <w:pPr>
        <w:pStyle w:val="ListParagraph"/>
        <w:numPr>
          <w:ilvl w:val="0"/>
          <w:numId w:val="77"/>
        </w:numPr>
        <w:tabs>
          <w:tab w:val="left" w:pos="1268"/>
          <w:tab w:val="left" w:pos="1269"/>
        </w:tabs>
        <w:spacing w:before="1"/>
        <w:ind w:right="477"/>
        <w:rPr>
          <w:b/>
          <w:sz w:val="24"/>
        </w:rPr>
      </w:pPr>
      <w:r>
        <w:rPr>
          <w:b/>
          <w:sz w:val="24"/>
        </w:rPr>
        <w:t>the</w:t>
      </w:r>
      <w:r>
        <w:rPr>
          <w:b/>
          <w:spacing w:val="-4"/>
          <w:sz w:val="24"/>
        </w:rPr>
        <w:t xml:space="preserve"> </w:t>
      </w:r>
      <w:r>
        <w:rPr>
          <w:b/>
          <w:sz w:val="24"/>
        </w:rPr>
        <w:t>high-risk</w:t>
      </w:r>
      <w:r>
        <w:rPr>
          <w:b/>
          <w:spacing w:val="-2"/>
          <w:sz w:val="24"/>
        </w:rPr>
        <w:t xml:space="preserve"> </w:t>
      </w:r>
      <w:r>
        <w:rPr>
          <w:b/>
          <w:sz w:val="24"/>
        </w:rPr>
        <w:t>AI</w:t>
      </w:r>
      <w:r>
        <w:rPr>
          <w:b/>
          <w:spacing w:val="-4"/>
          <w:sz w:val="24"/>
        </w:rPr>
        <w:t xml:space="preserve"> </w:t>
      </w:r>
      <w:r>
        <w:rPr>
          <w:b/>
          <w:sz w:val="24"/>
        </w:rPr>
        <w:t>system</w:t>
      </w:r>
      <w:r>
        <w:rPr>
          <w:b/>
          <w:spacing w:val="-4"/>
          <w:sz w:val="24"/>
        </w:rPr>
        <w:t xml:space="preserve"> </w:t>
      </w:r>
      <w:r>
        <w:rPr>
          <w:b/>
          <w:sz w:val="24"/>
        </w:rPr>
        <w:t>is</w:t>
      </w:r>
      <w:r>
        <w:rPr>
          <w:b/>
          <w:spacing w:val="-3"/>
          <w:sz w:val="24"/>
        </w:rPr>
        <w:t xml:space="preserve"> </w:t>
      </w:r>
      <w:r>
        <w:rPr>
          <w:b/>
          <w:sz w:val="24"/>
        </w:rPr>
        <w:t>put</w:t>
      </w:r>
      <w:r>
        <w:rPr>
          <w:b/>
          <w:spacing w:val="-3"/>
          <w:sz w:val="24"/>
        </w:rPr>
        <w:t xml:space="preserve"> </w:t>
      </w:r>
      <w:r>
        <w:rPr>
          <w:b/>
          <w:sz w:val="24"/>
        </w:rPr>
        <w:t>into</w:t>
      </w:r>
      <w:r>
        <w:rPr>
          <w:b/>
          <w:spacing w:val="-3"/>
          <w:sz w:val="24"/>
        </w:rPr>
        <w:t xml:space="preserve"> </w:t>
      </w:r>
      <w:r>
        <w:rPr>
          <w:b/>
          <w:sz w:val="24"/>
        </w:rPr>
        <w:t>service</w:t>
      </w:r>
      <w:r>
        <w:rPr>
          <w:b/>
          <w:spacing w:val="-4"/>
          <w:sz w:val="24"/>
        </w:rPr>
        <w:t xml:space="preserve"> </w:t>
      </w:r>
      <w:r>
        <w:rPr>
          <w:b/>
          <w:sz w:val="24"/>
        </w:rPr>
        <w:t>under</w:t>
      </w:r>
      <w:r>
        <w:rPr>
          <w:b/>
          <w:spacing w:val="-4"/>
          <w:sz w:val="24"/>
        </w:rPr>
        <w:t xml:space="preserve"> </w:t>
      </w:r>
      <w:r>
        <w:rPr>
          <w:b/>
          <w:sz w:val="24"/>
        </w:rPr>
        <w:t>the</w:t>
      </w:r>
      <w:r>
        <w:rPr>
          <w:b/>
          <w:spacing w:val="-3"/>
          <w:sz w:val="24"/>
        </w:rPr>
        <w:t xml:space="preserve"> </w:t>
      </w:r>
      <w:r>
        <w:rPr>
          <w:b/>
          <w:sz w:val="24"/>
        </w:rPr>
        <w:t>the</w:t>
      </w:r>
      <w:r>
        <w:rPr>
          <w:b/>
          <w:spacing w:val="-4"/>
          <w:sz w:val="24"/>
        </w:rPr>
        <w:t xml:space="preserve"> </w:t>
      </w:r>
      <w:r>
        <w:rPr>
          <w:b/>
          <w:sz w:val="24"/>
        </w:rPr>
        <w:t>name</w:t>
      </w:r>
      <w:r>
        <w:rPr>
          <w:b/>
          <w:spacing w:val="-4"/>
          <w:sz w:val="24"/>
        </w:rPr>
        <w:t xml:space="preserve"> </w:t>
      </w:r>
      <w:r>
        <w:rPr>
          <w:b/>
          <w:sz w:val="24"/>
        </w:rPr>
        <w:t>or</w:t>
      </w:r>
      <w:r>
        <w:rPr>
          <w:b/>
          <w:spacing w:val="-4"/>
          <w:sz w:val="24"/>
        </w:rPr>
        <w:t xml:space="preserve"> </w:t>
      </w:r>
      <w:r>
        <w:rPr>
          <w:b/>
          <w:sz w:val="24"/>
        </w:rPr>
        <w:t>trademark</w:t>
      </w:r>
      <w:r>
        <w:rPr>
          <w:b/>
          <w:spacing w:val="80"/>
          <w:w w:val="150"/>
          <w:sz w:val="24"/>
        </w:rPr>
        <w:t xml:space="preserve"> </w:t>
      </w:r>
      <w:r>
        <w:rPr>
          <w:b/>
          <w:sz w:val="24"/>
        </w:rPr>
        <w:t>of the product manufacturer after the product has been placed on the market.</w:t>
      </w:r>
    </w:p>
    <w:p w14:paraId="48558E49" w14:textId="77777777" w:rsidR="00F769AC" w:rsidRDefault="00F769AC">
      <w:pPr>
        <w:pStyle w:val="BodyText"/>
        <w:rPr>
          <w:b/>
          <w:sz w:val="26"/>
        </w:rPr>
      </w:pPr>
    </w:p>
    <w:p w14:paraId="15405E7D" w14:textId="77777777" w:rsidR="00F769AC" w:rsidRDefault="00000000">
      <w:pPr>
        <w:spacing w:before="176"/>
        <w:ind w:left="138" w:right="121"/>
        <w:jc w:val="center"/>
        <w:rPr>
          <w:i/>
          <w:sz w:val="24"/>
        </w:rPr>
      </w:pPr>
      <w:r>
        <w:rPr>
          <w:i/>
          <w:strike/>
          <w:sz w:val="24"/>
        </w:rPr>
        <w:t>Article</w:t>
      </w:r>
      <w:r>
        <w:rPr>
          <w:i/>
          <w:strike/>
          <w:spacing w:val="-1"/>
          <w:sz w:val="24"/>
        </w:rPr>
        <w:t xml:space="preserve"> </w:t>
      </w:r>
      <w:r>
        <w:rPr>
          <w:i/>
          <w:strike/>
          <w:spacing w:val="-5"/>
          <w:sz w:val="24"/>
        </w:rPr>
        <w:t>24</w:t>
      </w:r>
    </w:p>
    <w:p w14:paraId="61759E53" w14:textId="77777777" w:rsidR="00F769AC" w:rsidRDefault="00000000">
      <w:pPr>
        <w:ind w:left="136" w:right="121"/>
        <w:jc w:val="center"/>
        <w:rPr>
          <w:i/>
          <w:sz w:val="24"/>
        </w:rPr>
      </w:pPr>
      <w:r>
        <w:rPr>
          <w:i/>
          <w:strike/>
          <w:sz w:val="24"/>
        </w:rPr>
        <w:t>Obligations</w:t>
      </w:r>
      <w:r>
        <w:rPr>
          <w:i/>
          <w:strike/>
          <w:spacing w:val="-5"/>
          <w:sz w:val="24"/>
        </w:rPr>
        <w:t xml:space="preserve"> </w:t>
      </w:r>
      <w:r>
        <w:rPr>
          <w:i/>
          <w:strike/>
          <w:sz w:val="24"/>
        </w:rPr>
        <w:t>of</w:t>
      </w:r>
      <w:r>
        <w:rPr>
          <w:i/>
          <w:strike/>
          <w:spacing w:val="-2"/>
          <w:sz w:val="24"/>
        </w:rPr>
        <w:t xml:space="preserve"> </w:t>
      </w:r>
      <w:r>
        <w:rPr>
          <w:i/>
          <w:strike/>
          <w:sz w:val="24"/>
        </w:rPr>
        <w:t>product</w:t>
      </w:r>
      <w:r>
        <w:rPr>
          <w:i/>
          <w:strike/>
          <w:spacing w:val="-2"/>
          <w:sz w:val="24"/>
        </w:rPr>
        <w:t xml:space="preserve"> manufacturers</w:t>
      </w:r>
    </w:p>
    <w:p w14:paraId="75172853" w14:textId="77777777" w:rsidR="00F769AC" w:rsidRDefault="0056356B">
      <w:pPr>
        <w:pStyle w:val="BodyText"/>
        <w:ind w:left="132" w:right="112"/>
        <w:jc w:val="both"/>
      </w:pPr>
      <w:r>
        <w:pict w14:anchorId="20BEACD2">
          <v:rect id="docshape191" o:spid="_x0000_s2193" alt="" style="position:absolute;left:0;text-align:left;margin-left:56.65pt;margin-top:8.1pt;width:482pt;height:.6pt;z-index:-17659392;mso-wrap-edited:f;mso-width-percent:0;mso-height-percent:0;mso-position-horizontal-relative:page;mso-width-percent:0;mso-height-percent:0" fillcolor="black" stroked="f">
            <w10:wrap anchorx="page"/>
          </v:rect>
        </w:pict>
      </w:r>
      <w:r>
        <w:pict w14:anchorId="58684EF1">
          <v:rect id="docshape192" o:spid="_x0000_s2192" alt="" style="position:absolute;left:0;text-align:left;margin-left:56.65pt;margin-top:21.9pt;width:482pt;height:.6pt;z-index:-17658880;mso-wrap-edited:f;mso-width-percent:0;mso-height-percent:0;mso-position-horizontal-relative:page;mso-width-percent:0;mso-height-percent:0" fillcolor="black" stroked="f">
            <w10:wrap anchorx="page"/>
          </v:rect>
        </w:pict>
      </w:r>
      <w:r>
        <w:pict w14:anchorId="5F74F6B4">
          <v:rect id="docshape193" o:spid="_x0000_s2191" alt="" style="position:absolute;left:0;text-align:left;margin-left:56.65pt;margin-top:35.7pt;width:482pt;height:.6pt;z-index:-17658368;mso-wrap-edited:f;mso-width-percent:0;mso-height-percent:0;mso-position-horizontal-relative:page;mso-width-percent:0;mso-height-percent:0" fillcolor="black" stroked="f">
            <w10:wrap anchorx="page"/>
          </v:rect>
        </w:pict>
      </w:r>
      <w:r>
        <w:pict w14:anchorId="3AED581A">
          <v:rect id="docshape194" o:spid="_x0000_s2190" alt="" style="position:absolute;left:0;text-align:left;margin-left:56.65pt;margin-top:49.5pt;width:482pt;height:.6pt;z-index:-17657856;mso-wrap-edited:f;mso-width-percent:0;mso-height-percent:0;mso-position-horizontal-relative:page;mso-width-percent:0;mso-height-percent:0" fillcolor="black" stroked="f">
            <w10:wrap anchorx="page"/>
          </v:rect>
        </w:pict>
      </w:r>
      <w:r>
        <w:pict w14:anchorId="133AF8CC">
          <v:rect id="docshape195" o:spid="_x0000_s2189" alt="" style="position:absolute;left:0;text-align:left;margin-left:56.65pt;margin-top:63.3pt;width:482pt;height:.6pt;z-index:-17657344;mso-wrap-edited:f;mso-width-percent:0;mso-height-percent:0;mso-position-horizontal-relative:page;mso-width-percent:0;mso-height-percent:0" fillcolor="black" stroked="f">
            <w10:wrap anchorx="page"/>
          </v:rect>
        </w:pict>
      </w:r>
      <w:r w:rsidR="00000000">
        <w:t>Where a high-risk AI system related to products to which the legal acts listed in Annex II, section</w:t>
      </w:r>
      <w:r w:rsidR="00000000">
        <w:rPr>
          <w:spacing w:val="40"/>
        </w:rPr>
        <w:t xml:space="preserve"> </w:t>
      </w:r>
      <w:r w:rsidR="00000000">
        <w:t xml:space="preserve">A, apply, is placed on the market or put into service together with the product manufactured in 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sidR="00000000">
        <w:rPr>
          <w:strike/>
        </w:rPr>
        <w:t>Regulation on the provider.</w:t>
      </w:r>
    </w:p>
    <w:p w14:paraId="19471177" w14:textId="77777777" w:rsidR="00F769AC" w:rsidRDefault="00F769AC">
      <w:pPr>
        <w:pStyle w:val="BodyText"/>
        <w:spacing w:before="9"/>
        <w:rPr>
          <w:sz w:val="21"/>
        </w:rPr>
      </w:pPr>
    </w:p>
    <w:p w14:paraId="5675B721" w14:textId="77777777" w:rsidR="00F769AC" w:rsidRDefault="00000000">
      <w:pPr>
        <w:ind w:left="3661" w:right="3483" w:firstLine="813"/>
        <w:rPr>
          <w:i/>
          <w:sz w:val="24"/>
        </w:rPr>
      </w:pPr>
      <w:r>
        <w:rPr>
          <w:i/>
          <w:sz w:val="24"/>
        </w:rPr>
        <w:t>Article 25 Authorised</w:t>
      </w:r>
      <w:r>
        <w:rPr>
          <w:i/>
          <w:spacing w:val="-15"/>
          <w:sz w:val="24"/>
        </w:rPr>
        <w:t xml:space="preserve"> </w:t>
      </w:r>
      <w:r>
        <w:rPr>
          <w:i/>
          <w:sz w:val="24"/>
        </w:rPr>
        <w:t>representatives</w:t>
      </w:r>
    </w:p>
    <w:p w14:paraId="69ABB4E8" w14:textId="77777777" w:rsidR="00F769AC" w:rsidRDefault="00000000">
      <w:pPr>
        <w:pStyle w:val="ListParagraph"/>
        <w:numPr>
          <w:ilvl w:val="0"/>
          <w:numId w:val="76"/>
        </w:numPr>
        <w:tabs>
          <w:tab w:val="left" w:pos="982"/>
          <w:tab w:val="left" w:pos="983"/>
        </w:tabs>
        <w:ind w:right="113"/>
        <w:jc w:val="both"/>
        <w:rPr>
          <w:sz w:val="24"/>
        </w:rPr>
      </w:pPr>
      <w:r>
        <w:rPr>
          <w:sz w:val="24"/>
        </w:rPr>
        <w:t>Prior to making their systems available on the Union market</w:t>
      </w:r>
      <w:r>
        <w:rPr>
          <w:strike/>
          <w:sz w:val="24"/>
        </w:rPr>
        <w:t>, where an importer cannot be</w:t>
      </w:r>
      <w:r>
        <w:rPr>
          <w:sz w:val="24"/>
        </w:rPr>
        <w:t xml:space="preserve"> </w:t>
      </w:r>
      <w:r>
        <w:rPr>
          <w:strike/>
          <w:sz w:val="24"/>
        </w:rPr>
        <w:t>identified,</w:t>
      </w:r>
      <w:r>
        <w:rPr>
          <w:sz w:val="24"/>
        </w:rPr>
        <w:t xml:space="preserve"> providers established outside the Union shall, by written mandate, appoint an authorised representative which is established in the Union.</w:t>
      </w:r>
    </w:p>
    <w:p w14:paraId="1999767B" w14:textId="77777777" w:rsidR="00F769AC" w:rsidRDefault="00000000">
      <w:pPr>
        <w:pStyle w:val="ListParagraph"/>
        <w:numPr>
          <w:ilvl w:val="0"/>
          <w:numId w:val="76"/>
        </w:numPr>
        <w:tabs>
          <w:tab w:val="left" w:pos="982"/>
          <w:tab w:val="left" w:pos="983"/>
        </w:tabs>
        <w:ind w:right="115"/>
        <w:jc w:val="both"/>
        <w:rPr>
          <w:sz w:val="24"/>
        </w:rPr>
      </w:pPr>
      <w:r>
        <w:rPr>
          <w:sz w:val="24"/>
        </w:rPr>
        <w:t xml:space="preserve">The authorised representative shall perform the tasks specified in the mandate received from the provider. </w:t>
      </w:r>
      <w:r>
        <w:rPr>
          <w:b/>
          <w:sz w:val="24"/>
        </w:rPr>
        <w:t xml:space="preserve">For the purpose of this Regulation, </w:t>
      </w:r>
      <w:r>
        <w:rPr>
          <w:strike/>
          <w:sz w:val="24"/>
        </w:rPr>
        <w:t>T</w:t>
      </w:r>
      <w:r>
        <w:rPr>
          <w:b/>
          <w:sz w:val="24"/>
        </w:rPr>
        <w:t>t</w:t>
      </w:r>
      <w:r>
        <w:rPr>
          <w:sz w:val="24"/>
        </w:rPr>
        <w:t xml:space="preserve">he mandate shall empower the authorised representative to carry out </w:t>
      </w:r>
      <w:r>
        <w:rPr>
          <w:b/>
          <w:sz w:val="24"/>
        </w:rPr>
        <w:t xml:space="preserve">only </w:t>
      </w:r>
      <w:r>
        <w:rPr>
          <w:sz w:val="24"/>
        </w:rPr>
        <w:t>the following tasks:</w:t>
      </w:r>
    </w:p>
    <w:p w14:paraId="2F6310F2" w14:textId="77777777" w:rsidR="00F769AC" w:rsidRDefault="00F769AC">
      <w:pPr>
        <w:pStyle w:val="BodyText"/>
        <w:spacing w:before="4"/>
        <w:rPr>
          <w:sz w:val="21"/>
        </w:rPr>
      </w:pPr>
    </w:p>
    <w:p w14:paraId="068DD99A" w14:textId="77777777" w:rsidR="00F769AC" w:rsidRDefault="00000000">
      <w:pPr>
        <w:tabs>
          <w:tab w:val="left" w:pos="8073"/>
          <w:tab w:val="left" w:pos="9425"/>
        </w:tabs>
        <w:ind w:left="982" w:right="111"/>
        <w:rPr>
          <w:b/>
          <w:sz w:val="24"/>
        </w:rPr>
      </w:pPr>
      <w:r>
        <w:rPr>
          <w:b/>
          <w:sz w:val="24"/>
        </w:rPr>
        <w:t>(-a) verify that the EU declaration of conformity and the technical</w:t>
      </w:r>
      <w:r>
        <w:rPr>
          <w:b/>
          <w:sz w:val="24"/>
        </w:rPr>
        <w:tab/>
      </w:r>
      <w:r>
        <w:rPr>
          <w:b/>
          <w:spacing w:val="-2"/>
          <w:sz w:val="24"/>
        </w:rPr>
        <w:t xml:space="preserve">documentation </w:t>
      </w:r>
      <w:r>
        <w:rPr>
          <w:b/>
          <w:sz w:val="24"/>
        </w:rPr>
        <w:t>have been drawn up and that an appropriate conformity</w:t>
      </w:r>
      <w:r>
        <w:rPr>
          <w:b/>
          <w:spacing w:val="80"/>
          <w:sz w:val="24"/>
        </w:rPr>
        <w:t xml:space="preserve"> </w:t>
      </w:r>
      <w:r>
        <w:rPr>
          <w:b/>
          <w:sz w:val="24"/>
        </w:rPr>
        <w:t>assessment</w:t>
      </w:r>
      <w:r>
        <w:rPr>
          <w:b/>
          <w:spacing w:val="40"/>
          <w:sz w:val="24"/>
        </w:rPr>
        <w:t xml:space="preserve"> </w:t>
      </w:r>
      <w:r>
        <w:rPr>
          <w:b/>
          <w:sz w:val="24"/>
        </w:rPr>
        <w:t>procedure</w:t>
      </w:r>
      <w:r>
        <w:rPr>
          <w:b/>
          <w:sz w:val="24"/>
        </w:rPr>
        <w:tab/>
      </w:r>
      <w:r>
        <w:rPr>
          <w:b/>
          <w:spacing w:val="-4"/>
          <w:sz w:val="24"/>
        </w:rPr>
        <w:t xml:space="preserve">has </w:t>
      </w:r>
      <w:r>
        <w:rPr>
          <w:b/>
          <w:sz w:val="24"/>
        </w:rPr>
        <w:t>been carried out by the provider;</w:t>
      </w:r>
    </w:p>
    <w:p w14:paraId="0BCD71D3" w14:textId="77777777" w:rsidR="00F769AC" w:rsidRDefault="00000000">
      <w:pPr>
        <w:pStyle w:val="ListParagraph"/>
        <w:numPr>
          <w:ilvl w:val="1"/>
          <w:numId w:val="76"/>
        </w:numPr>
        <w:tabs>
          <w:tab w:val="left" w:pos="1550"/>
        </w:tabs>
        <w:ind w:right="108"/>
        <w:jc w:val="both"/>
        <w:rPr>
          <w:sz w:val="24"/>
        </w:rPr>
      </w:pPr>
      <w:r>
        <w:rPr>
          <w:b/>
          <w:sz w:val="24"/>
        </w:rPr>
        <w:t>keep at the disposal of the national competent authorities and national authorities referred to in Article 63(7), for a period ending 10 years after the high-risk AI system has been placed on the market or put into service, the contact details of the provider by which the authorised representative has been appointed, a copy of the EU declaration of conformity, the technical documentation</w:t>
      </w:r>
      <w:r>
        <w:rPr>
          <w:b/>
          <w:spacing w:val="-1"/>
          <w:sz w:val="24"/>
        </w:rPr>
        <w:t xml:space="preserve"> </w:t>
      </w:r>
      <w:r>
        <w:rPr>
          <w:b/>
          <w:sz w:val="24"/>
        </w:rPr>
        <w:t>and,</w:t>
      </w:r>
      <w:r>
        <w:rPr>
          <w:b/>
          <w:spacing w:val="-1"/>
          <w:sz w:val="24"/>
        </w:rPr>
        <w:t xml:space="preserve"> </w:t>
      </w:r>
      <w:r>
        <w:rPr>
          <w:b/>
          <w:sz w:val="24"/>
        </w:rPr>
        <w:t>if applicable,</w:t>
      </w:r>
      <w:r>
        <w:rPr>
          <w:b/>
          <w:spacing w:val="-2"/>
          <w:sz w:val="24"/>
        </w:rPr>
        <w:t xml:space="preserve"> </w:t>
      </w:r>
      <w:r>
        <w:rPr>
          <w:b/>
          <w:sz w:val="24"/>
        </w:rPr>
        <w:t>the</w:t>
      </w:r>
      <w:r>
        <w:rPr>
          <w:b/>
          <w:spacing w:val="-2"/>
          <w:sz w:val="24"/>
        </w:rPr>
        <w:t xml:space="preserve"> </w:t>
      </w:r>
      <w:r>
        <w:rPr>
          <w:b/>
          <w:sz w:val="24"/>
        </w:rPr>
        <w:t>certificate</w:t>
      </w:r>
      <w:r>
        <w:rPr>
          <w:b/>
          <w:spacing w:val="-2"/>
          <w:sz w:val="24"/>
        </w:rPr>
        <w:t xml:space="preserve"> </w:t>
      </w:r>
      <w:r>
        <w:rPr>
          <w:b/>
          <w:sz w:val="24"/>
        </w:rPr>
        <w:t>issued</w:t>
      </w:r>
      <w:r>
        <w:rPr>
          <w:b/>
          <w:spacing w:val="-1"/>
          <w:sz w:val="24"/>
        </w:rPr>
        <w:t xml:space="preserve"> </w:t>
      </w:r>
      <w:r>
        <w:rPr>
          <w:b/>
          <w:sz w:val="24"/>
        </w:rPr>
        <w:t>by</w:t>
      </w:r>
      <w:r>
        <w:rPr>
          <w:b/>
          <w:spacing w:val="-1"/>
          <w:sz w:val="24"/>
        </w:rPr>
        <w:t xml:space="preserve"> </w:t>
      </w:r>
      <w:r>
        <w:rPr>
          <w:b/>
          <w:sz w:val="24"/>
        </w:rPr>
        <w:t>the</w:t>
      </w:r>
      <w:r>
        <w:rPr>
          <w:b/>
          <w:spacing w:val="-2"/>
          <w:sz w:val="24"/>
        </w:rPr>
        <w:t xml:space="preserve"> </w:t>
      </w:r>
      <w:r>
        <w:rPr>
          <w:b/>
          <w:sz w:val="24"/>
        </w:rPr>
        <w:t>notified</w:t>
      </w:r>
      <w:r>
        <w:rPr>
          <w:b/>
          <w:spacing w:val="-3"/>
          <w:sz w:val="24"/>
        </w:rPr>
        <w:t xml:space="preserve"> </w:t>
      </w:r>
      <w:r>
        <w:rPr>
          <w:b/>
          <w:sz w:val="24"/>
        </w:rPr>
        <w:t xml:space="preserve">body </w:t>
      </w:r>
      <w:r>
        <w:rPr>
          <w:strike/>
          <w:sz w:val="24"/>
        </w:rPr>
        <w:t>keep</w:t>
      </w:r>
      <w:r>
        <w:rPr>
          <w:sz w:val="24"/>
        </w:rPr>
        <w:t xml:space="preserve"> </w:t>
      </w:r>
      <w:r>
        <w:rPr>
          <w:strike/>
          <w:sz w:val="24"/>
        </w:rPr>
        <w:t>a copy of the EU declaration of conformity and the technical documentation at the</w:t>
      </w:r>
      <w:r>
        <w:rPr>
          <w:sz w:val="24"/>
        </w:rPr>
        <w:t xml:space="preserve"> </w:t>
      </w:r>
      <w:r>
        <w:rPr>
          <w:strike/>
          <w:sz w:val="24"/>
        </w:rPr>
        <w:t>disposal of the national competent authorities and national authorities referred to in</w:t>
      </w:r>
      <w:r>
        <w:rPr>
          <w:sz w:val="24"/>
        </w:rPr>
        <w:t xml:space="preserve"> </w:t>
      </w:r>
      <w:r>
        <w:rPr>
          <w:strike/>
          <w:sz w:val="24"/>
        </w:rPr>
        <w:t>Article 63(7)</w:t>
      </w:r>
      <w:r>
        <w:rPr>
          <w:sz w:val="24"/>
        </w:rPr>
        <w:t>;</w:t>
      </w:r>
    </w:p>
    <w:p w14:paraId="4E79C201" w14:textId="77777777" w:rsidR="00F769AC" w:rsidRDefault="00000000">
      <w:pPr>
        <w:pStyle w:val="ListParagraph"/>
        <w:numPr>
          <w:ilvl w:val="1"/>
          <w:numId w:val="76"/>
        </w:numPr>
        <w:tabs>
          <w:tab w:val="left" w:pos="1550"/>
        </w:tabs>
        <w:ind w:right="108"/>
        <w:jc w:val="both"/>
        <w:rPr>
          <w:sz w:val="24"/>
        </w:rPr>
      </w:pPr>
      <w:r>
        <w:rPr>
          <w:sz w:val="24"/>
        </w:rPr>
        <w:t>provide a national competent authority, upon a reasoned request, with all the information and documentation</w:t>
      </w:r>
      <w:r>
        <w:rPr>
          <w:b/>
          <w:sz w:val="24"/>
        </w:rPr>
        <w:t>, including that kept according to point (b)</w:t>
      </w:r>
      <w:r>
        <w:rPr>
          <w:sz w:val="24"/>
        </w:rPr>
        <w:t>, necessary to demonstrate the conformity of a high-risk AI system with the requirements set out in Chapter 2 of this Title, including access to the logs</w:t>
      </w:r>
      <w:r>
        <w:rPr>
          <w:b/>
          <w:sz w:val="24"/>
        </w:rPr>
        <w:t>,</w:t>
      </w:r>
      <w:r>
        <w:rPr>
          <w:b/>
          <w:spacing w:val="40"/>
          <w:sz w:val="24"/>
        </w:rPr>
        <w:t xml:space="preserve"> </w:t>
      </w:r>
      <w:r>
        <w:rPr>
          <w:b/>
          <w:sz w:val="24"/>
        </w:rPr>
        <w:t>referred to in Article 12(1)</w:t>
      </w:r>
      <w:r>
        <w:rPr>
          <w:sz w:val="24"/>
        </w:rPr>
        <w:t>, automatically generated by the high-risk AI system to the extent such logs are under the control of the provider by</w:t>
      </w:r>
      <w:r>
        <w:rPr>
          <w:spacing w:val="-3"/>
          <w:sz w:val="24"/>
        </w:rPr>
        <w:t xml:space="preserve"> </w:t>
      </w:r>
      <w:r>
        <w:rPr>
          <w:sz w:val="24"/>
        </w:rPr>
        <w:t>virtue of a contractual arrangement with the user or otherwise by law;</w:t>
      </w:r>
    </w:p>
    <w:p w14:paraId="1D53268C" w14:textId="77777777" w:rsidR="00F769AC" w:rsidRDefault="00000000">
      <w:pPr>
        <w:pStyle w:val="ListParagraph"/>
        <w:numPr>
          <w:ilvl w:val="1"/>
          <w:numId w:val="76"/>
        </w:numPr>
        <w:tabs>
          <w:tab w:val="left" w:pos="1550"/>
        </w:tabs>
        <w:ind w:right="117"/>
        <w:jc w:val="both"/>
        <w:rPr>
          <w:sz w:val="24"/>
        </w:rPr>
      </w:pPr>
      <w:r>
        <w:rPr>
          <w:sz w:val="24"/>
        </w:rPr>
        <w:t xml:space="preserve">cooperate with </w:t>
      </w:r>
      <w:r>
        <w:rPr>
          <w:strike/>
          <w:sz w:val="24"/>
        </w:rPr>
        <w:t>competent</w:t>
      </w:r>
      <w:r>
        <w:rPr>
          <w:sz w:val="24"/>
        </w:rPr>
        <w:t xml:space="preserve"> national </w:t>
      </w:r>
      <w:r>
        <w:rPr>
          <w:b/>
          <w:sz w:val="24"/>
        </w:rPr>
        <w:t xml:space="preserve">competent </w:t>
      </w:r>
      <w:r>
        <w:rPr>
          <w:sz w:val="24"/>
        </w:rPr>
        <w:t>authorities, upon a reasoned request, on any action the latter takes in relation to the high-risk AI system.</w:t>
      </w:r>
    </w:p>
    <w:p w14:paraId="19FA88ED" w14:textId="77777777" w:rsidR="00F769AC" w:rsidRDefault="00F769AC">
      <w:pPr>
        <w:jc w:val="both"/>
        <w:rPr>
          <w:sz w:val="24"/>
        </w:rPr>
        <w:sectPr w:rsidR="00F769AC">
          <w:pgSz w:w="11910" w:h="16840"/>
          <w:pgMar w:top="960" w:right="1020" w:bottom="1320" w:left="1000" w:header="0" w:footer="1130" w:gutter="0"/>
          <w:cols w:space="720"/>
        </w:sectPr>
      </w:pPr>
    </w:p>
    <w:p w14:paraId="3B63AB30" w14:textId="77777777" w:rsidR="00F769AC" w:rsidRDefault="00000000">
      <w:pPr>
        <w:pStyle w:val="ListParagraph"/>
        <w:numPr>
          <w:ilvl w:val="1"/>
          <w:numId w:val="76"/>
        </w:numPr>
        <w:tabs>
          <w:tab w:val="left" w:pos="1550"/>
        </w:tabs>
        <w:spacing w:before="62"/>
        <w:ind w:right="108"/>
        <w:jc w:val="both"/>
        <w:rPr>
          <w:b/>
          <w:sz w:val="24"/>
        </w:rPr>
      </w:pPr>
      <w:r>
        <w:rPr>
          <w:b/>
          <w:sz w:val="24"/>
        </w:rPr>
        <w:lastRenderedPageBreak/>
        <w:t>comply with</w:t>
      </w:r>
      <w:r>
        <w:rPr>
          <w:b/>
          <w:spacing w:val="-1"/>
          <w:sz w:val="24"/>
        </w:rPr>
        <w:t xml:space="preserve"> </w:t>
      </w:r>
      <w:r>
        <w:rPr>
          <w:b/>
          <w:sz w:val="24"/>
        </w:rPr>
        <w:t>the registration obligations referred to in Article 51(1) and</w:t>
      </w:r>
      <w:r>
        <w:rPr>
          <w:b/>
          <w:strike/>
          <w:sz w:val="24"/>
        </w:rPr>
        <w:t>or</w:t>
      </w:r>
      <w:r>
        <w:rPr>
          <w:b/>
          <w:sz w:val="24"/>
        </w:rPr>
        <w:t xml:space="preserve">, if the registration of the system is carried out by the provider itself, verify that the information referred to in </w:t>
      </w:r>
      <w:r>
        <w:rPr>
          <w:b/>
          <w:strike/>
          <w:sz w:val="24"/>
        </w:rPr>
        <w:t>point 3 of</w:t>
      </w:r>
      <w:r>
        <w:rPr>
          <w:b/>
          <w:sz w:val="24"/>
        </w:rPr>
        <w:t xml:space="preserve"> Annex VIII, Part II, 1 to 11,</w:t>
      </w:r>
      <w:r>
        <w:rPr>
          <w:b/>
          <w:spacing w:val="40"/>
          <w:sz w:val="24"/>
        </w:rPr>
        <w:t xml:space="preserve"> </w:t>
      </w:r>
      <w:r>
        <w:rPr>
          <w:b/>
          <w:sz w:val="24"/>
        </w:rPr>
        <w:t>is correct..</w:t>
      </w:r>
    </w:p>
    <w:p w14:paraId="362B7B58" w14:textId="77777777" w:rsidR="00F769AC" w:rsidRDefault="00000000">
      <w:pPr>
        <w:spacing w:before="1"/>
        <w:ind w:left="132" w:right="116"/>
        <w:jc w:val="both"/>
        <w:rPr>
          <w:b/>
          <w:sz w:val="24"/>
        </w:rPr>
      </w:pPr>
      <w:r>
        <w:rPr>
          <w:b/>
          <w:sz w:val="24"/>
        </w:rPr>
        <w:t>The authorised representative shall terminate the mandate if it has sufficient reasons to consider 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392020E8" w14:textId="77777777" w:rsidR="00F769AC" w:rsidRDefault="00000000">
      <w:pPr>
        <w:spacing w:before="1"/>
        <w:ind w:left="132" w:right="117"/>
        <w:jc w:val="both"/>
        <w:rPr>
          <w:b/>
          <w:sz w:val="24"/>
        </w:rPr>
      </w:pPr>
      <w:r>
        <w:rPr>
          <w:b/>
          <w:sz w:val="24"/>
        </w:rPr>
        <w:t>The</w:t>
      </w:r>
      <w:r>
        <w:rPr>
          <w:b/>
          <w:spacing w:val="-1"/>
          <w:sz w:val="24"/>
        </w:rPr>
        <w:t xml:space="preserve"> </w:t>
      </w:r>
      <w:r>
        <w:rPr>
          <w:b/>
          <w:sz w:val="24"/>
        </w:rPr>
        <w:t>authorised representative</w:t>
      </w:r>
      <w:r>
        <w:rPr>
          <w:b/>
          <w:spacing w:val="-1"/>
          <w:sz w:val="24"/>
        </w:rPr>
        <w:t xml:space="preserve"> </w:t>
      </w:r>
      <w:r>
        <w:rPr>
          <w:b/>
          <w:sz w:val="24"/>
        </w:rPr>
        <w:t>shall be</w:t>
      </w:r>
      <w:r>
        <w:rPr>
          <w:b/>
          <w:spacing w:val="-1"/>
          <w:sz w:val="24"/>
        </w:rPr>
        <w:t xml:space="preserve"> </w:t>
      </w:r>
      <w:r>
        <w:rPr>
          <w:b/>
          <w:sz w:val="24"/>
        </w:rPr>
        <w:t>legally</w:t>
      </w:r>
      <w:r>
        <w:rPr>
          <w:b/>
          <w:spacing w:val="-3"/>
          <w:sz w:val="24"/>
        </w:rPr>
        <w:t xml:space="preserve"> </w:t>
      </w:r>
      <w:r>
        <w:rPr>
          <w:b/>
          <w:sz w:val="24"/>
        </w:rPr>
        <w:t>liable</w:t>
      </w:r>
      <w:r>
        <w:rPr>
          <w:b/>
          <w:spacing w:val="-1"/>
          <w:sz w:val="24"/>
        </w:rPr>
        <w:t xml:space="preserve"> </w:t>
      </w:r>
      <w:r>
        <w:rPr>
          <w:b/>
          <w:sz w:val="24"/>
        </w:rPr>
        <w:t>for</w:t>
      </w:r>
      <w:r>
        <w:rPr>
          <w:b/>
          <w:spacing w:val="-3"/>
          <w:sz w:val="24"/>
        </w:rPr>
        <w:t xml:space="preserve"> </w:t>
      </w:r>
      <w:r>
        <w:rPr>
          <w:b/>
          <w:sz w:val="24"/>
        </w:rPr>
        <w:t>defective</w:t>
      </w:r>
      <w:r>
        <w:rPr>
          <w:b/>
          <w:spacing w:val="-2"/>
          <w:sz w:val="24"/>
        </w:rPr>
        <w:t xml:space="preserve"> </w:t>
      </w:r>
      <w:r>
        <w:rPr>
          <w:b/>
          <w:sz w:val="24"/>
        </w:rPr>
        <w:t>AI</w:t>
      </w:r>
      <w:r>
        <w:rPr>
          <w:b/>
          <w:spacing w:val="-1"/>
          <w:sz w:val="24"/>
        </w:rPr>
        <w:t xml:space="preserve"> </w:t>
      </w:r>
      <w:r>
        <w:rPr>
          <w:b/>
          <w:sz w:val="24"/>
        </w:rPr>
        <w:t>systems on the</w:t>
      </w:r>
      <w:r>
        <w:rPr>
          <w:b/>
          <w:spacing w:val="-1"/>
          <w:sz w:val="24"/>
        </w:rPr>
        <w:t xml:space="preserve"> </w:t>
      </w:r>
      <w:r>
        <w:rPr>
          <w:b/>
          <w:sz w:val="24"/>
        </w:rPr>
        <w:t>same</w:t>
      </w:r>
      <w:r>
        <w:rPr>
          <w:b/>
          <w:spacing w:val="-2"/>
          <w:sz w:val="24"/>
        </w:rPr>
        <w:t xml:space="preserve"> </w:t>
      </w:r>
      <w:r>
        <w:rPr>
          <w:b/>
          <w:sz w:val="24"/>
        </w:rPr>
        <w:t>basis as, and jointly and severally with, the provider in respect of its potential liability under Council Directive 85/374/EEC.</w:t>
      </w:r>
    </w:p>
    <w:p w14:paraId="209B2698" w14:textId="77777777" w:rsidR="00F769AC" w:rsidRDefault="00F769AC">
      <w:pPr>
        <w:pStyle w:val="BodyText"/>
        <w:rPr>
          <w:b/>
          <w:sz w:val="26"/>
        </w:rPr>
      </w:pPr>
    </w:p>
    <w:p w14:paraId="7B24658A" w14:textId="77777777" w:rsidR="00F769AC" w:rsidRDefault="00000000">
      <w:pPr>
        <w:spacing w:before="176"/>
        <w:ind w:left="376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5DB04A9C" w14:textId="77777777" w:rsidR="00F769AC" w:rsidRDefault="00000000">
      <w:pPr>
        <w:pStyle w:val="ListParagraph"/>
        <w:numPr>
          <w:ilvl w:val="0"/>
          <w:numId w:val="75"/>
        </w:numPr>
        <w:tabs>
          <w:tab w:val="left" w:pos="982"/>
          <w:tab w:val="left" w:pos="983"/>
        </w:tabs>
        <w:spacing w:before="1"/>
        <w:rPr>
          <w:sz w:val="24"/>
        </w:rPr>
      </w:pPr>
      <w:r>
        <w:rPr>
          <w:sz w:val="24"/>
        </w:rPr>
        <w:t>Before</w:t>
      </w:r>
      <w:r>
        <w:rPr>
          <w:spacing w:val="6"/>
          <w:sz w:val="24"/>
        </w:rPr>
        <w:t xml:space="preserve"> </w:t>
      </w:r>
      <w:r>
        <w:rPr>
          <w:sz w:val="24"/>
        </w:rPr>
        <w:t>placing</w:t>
      </w:r>
      <w:r>
        <w:rPr>
          <w:spacing w:val="8"/>
          <w:sz w:val="24"/>
        </w:rPr>
        <w:t xml:space="preserve"> </w:t>
      </w:r>
      <w:r>
        <w:rPr>
          <w:sz w:val="24"/>
        </w:rPr>
        <w:t>a</w:t>
      </w:r>
      <w:r>
        <w:rPr>
          <w:spacing w:val="7"/>
          <w:sz w:val="24"/>
        </w:rPr>
        <w:t xml:space="preserve"> </w:t>
      </w:r>
      <w:r>
        <w:rPr>
          <w:sz w:val="24"/>
        </w:rPr>
        <w:t>high-risk</w:t>
      </w:r>
      <w:r>
        <w:rPr>
          <w:spacing w:val="8"/>
          <w:sz w:val="24"/>
        </w:rPr>
        <w:t xml:space="preserve"> </w:t>
      </w:r>
      <w:r>
        <w:rPr>
          <w:sz w:val="24"/>
        </w:rPr>
        <w:t>AI</w:t>
      </w:r>
      <w:r>
        <w:rPr>
          <w:spacing w:val="2"/>
          <w:sz w:val="24"/>
        </w:rPr>
        <w:t xml:space="preserve"> </w:t>
      </w:r>
      <w:r>
        <w:rPr>
          <w:sz w:val="24"/>
        </w:rPr>
        <w:t>system</w:t>
      </w:r>
      <w:r>
        <w:rPr>
          <w:spacing w:val="8"/>
          <w:sz w:val="24"/>
        </w:rPr>
        <w:t xml:space="preserve"> </w:t>
      </w:r>
      <w:r>
        <w:rPr>
          <w:sz w:val="24"/>
        </w:rPr>
        <w:t>on</w:t>
      </w:r>
      <w:r>
        <w:rPr>
          <w:spacing w:val="10"/>
          <w:sz w:val="24"/>
        </w:rPr>
        <w:t xml:space="preserve"> </w:t>
      </w:r>
      <w:r>
        <w:rPr>
          <w:sz w:val="24"/>
        </w:rPr>
        <w:t>the</w:t>
      </w:r>
      <w:r>
        <w:rPr>
          <w:spacing w:val="7"/>
          <w:sz w:val="24"/>
        </w:rPr>
        <w:t xml:space="preserve"> </w:t>
      </w:r>
      <w:r>
        <w:rPr>
          <w:sz w:val="24"/>
        </w:rPr>
        <w:t>market,</w:t>
      </w:r>
      <w:r>
        <w:rPr>
          <w:spacing w:val="8"/>
          <w:sz w:val="24"/>
        </w:rPr>
        <w:t xml:space="preserve"> </w:t>
      </w:r>
      <w:r>
        <w:rPr>
          <w:sz w:val="24"/>
        </w:rPr>
        <w:t>importers</w:t>
      </w:r>
      <w:r>
        <w:rPr>
          <w:spacing w:val="7"/>
          <w:sz w:val="24"/>
        </w:rPr>
        <w:t xml:space="preserve"> </w:t>
      </w:r>
      <w:r>
        <w:rPr>
          <w:sz w:val="24"/>
        </w:rPr>
        <w:t>of</w:t>
      </w:r>
      <w:r>
        <w:rPr>
          <w:spacing w:val="7"/>
          <w:sz w:val="24"/>
        </w:rPr>
        <w:t xml:space="preserve"> </w:t>
      </w:r>
      <w:r>
        <w:rPr>
          <w:sz w:val="24"/>
        </w:rPr>
        <w:t>such</w:t>
      </w:r>
      <w:r>
        <w:rPr>
          <w:spacing w:val="8"/>
          <w:sz w:val="24"/>
        </w:rPr>
        <w:t xml:space="preserve"> </w:t>
      </w:r>
      <w:r>
        <w:rPr>
          <w:sz w:val="24"/>
        </w:rPr>
        <w:t>system</w:t>
      </w:r>
      <w:r>
        <w:rPr>
          <w:spacing w:val="8"/>
          <w:sz w:val="24"/>
        </w:rPr>
        <w:t xml:space="preserve"> </w:t>
      </w:r>
      <w:r>
        <w:rPr>
          <w:sz w:val="24"/>
        </w:rPr>
        <w:t>shall</w:t>
      </w:r>
      <w:r>
        <w:rPr>
          <w:spacing w:val="10"/>
          <w:sz w:val="24"/>
        </w:rPr>
        <w:t xml:space="preserve"> </w:t>
      </w:r>
      <w:r>
        <w:rPr>
          <w:spacing w:val="-2"/>
          <w:sz w:val="24"/>
        </w:rPr>
        <w:t>ensure</w:t>
      </w:r>
    </w:p>
    <w:p w14:paraId="4F2B3503" w14:textId="77777777" w:rsidR="00F769AC" w:rsidRDefault="00000000">
      <w:pPr>
        <w:ind w:left="982"/>
        <w:rPr>
          <w:sz w:val="24"/>
        </w:rPr>
      </w:pPr>
      <w:r>
        <w:rPr>
          <w:b/>
          <w:sz w:val="24"/>
        </w:rPr>
        <w:t>that</w:t>
      </w:r>
      <w:r>
        <w:rPr>
          <w:b/>
          <w:spacing w:val="-2"/>
          <w:sz w:val="24"/>
        </w:rPr>
        <w:t xml:space="preserve"> </w:t>
      </w:r>
      <w:r>
        <w:rPr>
          <w:b/>
          <w:sz w:val="24"/>
        </w:rPr>
        <w:t>such</w:t>
      </w:r>
      <w:r>
        <w:rPr>
          <w:b/>
          <w:spacing w:val="-1"/>
          <w:sz w:val="24"/>
        </w:rPr>
        <w:t xml:space="preserve"> </w:t>
      </w:r>
      <w:r>
        <w:rPr>
          <w:b/>
          <w:sz w:val="24"/>
        </w:rPr>
        <w:t>a</w:t>
      </w:r>
      <w:r>
        <w:rPr>
          <w:b/>
          <w:spacing w:val="-1"/>
          <w:sz w:val="24"/>
        </w:rPr>
        <w:t xml:space="preserve"> </w:t>
      </w:r>
      <w:r>
        <w:rPr>
          <w:b/>
          <w:sz w:val="24"/>
        </w:rPr>
        <w:t>system</w:t>
      </w:r>
      <w:r>
        <w:rPr>
          <w:b/>
          <w:spacing w:val="-5"/>
          <w:sz w:val="24"/>
        </w:rPr>
        <w:t xml:space="preserve"> </w:t>
      </w:r>
      <w:r>
        <w:rPr>
          <w:b/>
          <w:sz w:val="24"/>
        </w:rPr>
        <w:t>is</w:t>
      </w:r>
      <w:r>
        <w:rPr>
          <w:b/>
          <w:spacing w:val="-2"/>
          <w:sz w:val="24"/>
        </w:rPr>
        <w:t xml:space="preserve"> </w:t>
      </w:r>
      <w:r>
        <w:rPr>
          <w:b/>
          <w:sz w:val="24"/>
        </w:rPr>
        <w:t>in</w:t>
      </w:r>
      <w:r>
        <w:rPr>
          <w:b/>
          <w:spacing w:val="-1"/>
          <w:sz w:val="24"/>
        </w:rPr>
        <w:t xml:space="preserve"> </w:t>
      </w:r>
      <w:r>
        <w:rPr>
          <w:b/>
          <w:sz w:val="24"/>
        </w:rPr>
        <w:t>conformity</w:t>
      </w:r>
      <w:r>
        <w:rPr>
          <w:b/>
          <w:spacing w:val="-1"/>
          <w:sz w:val="24"/>
        </w:rPr>
        <w:t xml:space="preserve"> </w:t>
      </w:r>
      <w:r>
        <w:rPr>
          <w:b/>
          <w:sz w:val="24"/>
        </w:rPr>
        <w:t>with</w:t>
      </w:r>
      <w:r>
        <w:rPr>
          <w:b/>
          <w:spacing w:val="-1"/>
          <w:sz w:val="24"/>
        </w:rPr>
        <w:t xml:space="preserve"> </w:t>
      </w:r>
      <w:r>
        <w:rPr>
          <w:b/>
          <w:sz w:val="24"/>
        </w:rPr>
        <w:t>this</w:t>
      </w:r>
      <w:r>
        <w:rPr>
          <w:b/>
          <w:spacing w:val="-3"/>
          <w:sz w:val="24"/>
        </w:rPr>
        <w:t xml:space="preserve"> </w:t>
      </w:r>
      <w:r>
        <w:rPr>
          <w:b/>
          <w:sz w:val="24"/>
        </w:rPr>
        <w:t>Regulation by</w:t>
      </w:r>
      <w:r>
        <w:rPr>
          <w:b/>
          <w:spacing w:val="-1"/>
          <w:sz w:val="24"/>
        </w:rPr>
        <w:t xml:space="preserve"> </w:t>
      </w:r>
      <w:r>
        <w:rPr>
          <w:b/>
          <w:sz w:val="24"/>
        </w:rPr>
        <w:t>verifying</w:t>
      </w:r>
      <w:r>
        <w:rPr>
          <w:b/>
          <w:spacing w:val="3"/>
          <w:sz w:val="24"/>
        </w:rPr>
        <w:t xml:space="preserve"> </w:t>
      </w:r>
      <w:r>
        <w:rPr>
          <w:spacing w:val="-2"/>
          <w:sz w:val="24"/>
        </w:rPr>
        <w:t>that:</w:t>
      </w:r>
    </w:p>
    <w:p w14:paraId="0368E8FB" w14:textId="77777777" w:rsidR="00F769AC" w:rsidRDefault="00000000">
      <w:pPr>
        <w:pStyle w:val="ListParagraph"/>
        <w:numPr>
          <w:ilvl w:val="1"/>
          <w:numId w:val="75"/>
        </w:numPr>
        <w:tabs>
          <w:tab w:val="left" w:pos="1549"/>
          <w:tab w:val="left" w:pos="1550"/>
        </w:tabs>
        <w:ind w:hanging="568"/>
        <w:rPr>
          <w:sz w:val="24"/>
        </w:rPr>
      </w:pPr>
      <w:r>
        <w:rPr>
          <w:sz w:val="24"/>
        </w:rPr>
        <w:t>the</w:t>
      </w:r>
      <w:r>
        <w:rPr>
          <w:spacing w:val="6"/>
          <w:sz w:val="24"/>
        </w:rPr>
        <w:t xml:space="preserve"> </w:t>
      </w:r>
      <w:r>
        <w:rPr>
          <w:strike/>
          <w:sz w:val="24"/>
        </w:rPr>
        <w:t>appropriate</w:t>
      </w:r>
      <w:r>
        <w:rPr>
          <w:spacing w:val="10"/>
          <w:sz w:val="24"/>
        </w:rPr>
        <w:t xml:space="preserve"> </w:t>
      </w:r>
      <w:r>
        <w:rPr>
          <w:b/>
          <w:sz w:val="24"/>
        </w:rPr>
        <w:t>relevant</w:t>
      </w:r>
      <w:r>
        <w:rPr>
          <w:b/>
          <w:spacing w:val="12"/>
          <w:sz w:val="24"/>
        </w:rPr>
        <w:t xml:space="preserve"> </w:t>
      </w:r>
      <w:r>
        <w:rPr>
          <w:sz w:val="24"/>
        </w:rPr>
        <w:t>conformity</w:t>
      </w:r>
      <w:r>
        <w:rPr>
          <w:spacing w:val="4"/>
          <w:sz w:val="24"/>
        </w:rPr>
        <w:t xml:space="preserve"> </w:t>
      </w:r>
      <w:r>
        <w:rPr>
          <w:sz w:val="24"/>
        </w:rPr>
        <w:t>assessment</w:t>
      </w:r>
      <w:r>
        <w:rPr>
          <w:spacing w:val="9"/>
          <w:sz w:val="24"/>
        </w:rPr>
        <w:t xml:space="preserve"> </w:t>
      </w:r>
      <w:r>
        <w:rPr>
          <w:sz w:val="24"/>
        </w:rPr>
        <w:t>procedure</w:t>
      </w:r>
      <w:r>
        <w:rPr>
          <w:spacing w:val="10"/>
          <w:sz w:val="24"/>
        </w:rPr>
        <w:t xml:space="preserve"> </w:t>
      </w:r>
      <w:r>
        <w:rPr>
          <w:b/>
          <w:sz w:val="24"/>
        </w:rPr>
        <w:t>referred</w:t>
      </w:r>
      <w:r>
        <w:rPr>
          <w:b/>
          <w:spacing w:val="8"/>
          <w:sz w:val="24"/>
        </w:rPr>
        <w:t xml:space="preserve"> </w:t>
      </w:r>
      <w:r>
        <w:rPr>
          <w:b/>
          <w:sz w:val="24"/>
        </w:rPr>
        <w:t>to</w:t>
      </w:r>
      <w:r>
        <w:rPr>
          <w:b/>
          <w:spacing w:val="8"/>
          <w:sz w:val="24"/>
        </w:rPr>
        <w:t xml:space="preserve"> </w:t>
      </w:r>
      <w:r>
        <w:rPr>
          <w:b/>
          <w:sz w:val="24"/>
        </w:rPr>
        <w:t>in</w:t>
      </w:r>
      <w:r>
        <w:rPr>
          <w:b/>
          <w:spacing w:val="8"/>
          <w:sz w:val="24"/>
        </w:rPr>
        <w:t xml:space="preserve"> </w:t>
      </w:r>
      <w:r>
        <w:rPr>
          <w:b/>
          <w:sz w:val="24"/>
        </w:rPr>
        <w:t>Article</w:t>
      </w:r>
      <w:r>
        <w:rPr>
          <w:b/>
          <w:spacing w:val="9"/>
          <w:sz w:val="24"/>
        </w:rPr>
        <w:t xml:space="preserve"> </w:t>
      </w:r>
      <w:r>
        <w:rPr>
          <w:b/>
          <w:spacing w:val="-5"/>
          <w:sz w:val="24"/>
        </w:rPr>
        <w:t>43</w:t>
      </w:r>
    </w:p>
    <w:p w14:paraId="6ABE9476" w14:textId="77777777" w:rsidR="00F769AC" w:rsidRDefault="00000000">
      <w:pPr>
        <w:pStyle w:val="BodyText"/>
        <w:ind w:left="1549"/>
      </w:pPr>
      <w:r>
        <w:t>has</w:t>
      </w:r>
      <w:r>
        <w:rPr>
          <w:spacing w:val="-1"/>
        </w:rPr>
        <w:t xml:space="preserve"> </w:t>
      </w:r>
      <w:r>
        <w:t>been carried out by</w:t>
      </w:r>
      <w:r>
        <w:rPr>
          <w:spacing w:val="-4"/>
        </w:rPr>
        <w:t xml:space="preserve"> </w:t>
      </w:r>
      <w:r>
        <w:t>the</w:t>
      </w:r>
      <w:r>
        <w:rPr>
          <w:spacing w:val="-1"/>
        </w:rPr>
        <w:t xml:space="preserve"> </w:t>
      </w:r>
      <w:r>
        <w:t>provider</w:t>
      </w:r>
      <w:r>
        <w:rPr>
          <w:spacing w:val="-2"/>
        </w:rPr>
        <w:t xml:space="preserve"> </w:t>
      </w:r>
      <w:r>
        <w:t>of</w:t>
      </w:r>
      <w:r>
        <w:rPr>
          <w:spacing w:val="1"/>
        </w:rPr>
        <w:t xml:space="preserve"> </w:t>
      </w:r>
      <w:r>
        <w:t>that AI</w:t>
      </w:r>
      <w:r>
        <w:rPr>
          <w:spacing w:val="-3"/>
        </w:rPr>
        <w:t xml:space="preserve"> </w:t>
      </w:r>
      <w:r>
        <w:rPr>
          <w:spacing w:val="-2"/>
        </w:rPr>
        <w:t>system;</w:t>
      </w:r>
    </w:p>
    <w:p w14:paraId="6FDF04AF" w14:textId="77777777" w:rsidR="00F769AC" w:rsidRDefault="00000000">
      <w:pPr>
        <w:pStyle w:val="ListParagraph"/>
        <w:numPr>
          <w:ilvl w:val="1"/>
          <w:numId w:val="75"/>
        </w:numPr>
        <w:tabs>
          <w:tab w:val="left" w:pos="1550"/>
        </w:tabs>
        <w:ind w:right="117"/>
        <w:jc w:val="both"/>
        <w:rPr>
          <w:sz w:val="24"/>
        </w:rPr>
      </w:pPr>
      <w:r>
        <w:rPr>
          <w:sz w:val="24"/>
        </w:rPr>
        <w:t>the provider has drawn up the technical documentation in accordance with Annex</w:t>
      </w:r>
      <w:r>
        <w:rPr>
          <w:spacing w:val="80"/>
          <w:sz w:val="24"/>
        </w:rPr>
        <w:t xml:space="preserve"> </w:t>
      </w:r>
      <w:r>
        <w:rPr>
          <w:spacing w:val="-4"/>
          <w:sz w:val="24"/>
        </w:rPr>
        <w:t>IV;</w:t>
      </w:r>
    </w:p>
    <w:p w14:paraId="43CBD302" w14:textId="77777777" w:rsidR="00F769AC" w:rsidRDefault="0056356B">
      <w:pPr>
        <w:pStyle w:val="ListParagraph"/>
        <w:numPr>
          <w:ilvl w:val="1"/>
          <w:numId w:val="75"/>
        </w:numPr>
        <w:tabs>
          <w:tab w:val="left" w:pos="1550"/>
        </w:tabs>
        <w:ind w:right="111"/>
        <w:jc w:val="both"/>
        <w:rPr>
          <w:sz w:val="24"/>
        </w:rPr>
      </w:pPr>
      <w:r>
        <w:pict w14:anchorId="126C7EEC">
          <v:rect id="docshape196" o:spid="_x0000_s2188" alt="" style="position:absolute;left:0;text-align:left;margin-left:143.4pt;margin-top:35.7pt;width:3pt;height:.6pt;z-index:-17656832;mso-wrap-edited:f;mso-width-percent:0;mso-height-percent:0;mso-position-horizontal-relative:page;mso-width-percent:0;mso-height-percent:0" fillcolor="black" stroked="f">
            <w10:wrap anchorx="page"/>
          </v:rect>
        </w:pict>
      </w:r>
      <w:r w:rsidR="00000000">
        <w:rPr>
          <w:sz w:val="24"/>
        </w:rPr>
        <w:t xml:space="preserve">the system bears the required </w:t>
      </w:r>
      <w:r w:rsidR="00000000">
        <w:rPr>
          <w:b/>
          <w:sz w:val="24"/>
        </w:rPr>
        <w:t xml:space="preserve">CE </w:t>
      </w:r>
      <w:r w:rsidR="00000000">
        <w:rPr>
          <w:sz w:val="24"/>
        </w:rPr>
        <w:t>conformity marking and is accompanied by</w:t>
      </w:r>
      <w:r w:rsidR="00000000">
        <w:rPr>
          <w:spacing w:val="80"/>
          <w:sz w:val="24"/>
        </w:rPr>
        <w:t xml:space="preserve"> </w:t>
      </w:r>
      <w:r w:rsidR="00000000">
        <w:rPr>
          <w:b/>
          <w:sz w:val="24"/>
        </w:rPr>
        <w:t xml:space="preserve">the EU declaration of conformity </w:t>
      </w:r>
      <w:r w:rsidR="00000000">
        <w:rPr>
          <w:sz w:val="24"/>
        </w:rPr>
        <w:t xml:space="preserve">and </w:t>
      </w:r>
      <w:r w:rsidR="00000000">
        <w:rPr>
          <w:strike/>
          <w:sz w:val="24"/>
        </w:rPr>
        <w:t>the required documentation and</w:t>
      </w:r>
      <w:r w:rsidR="00000000">
        <w:rPr>
          <w:sz w:val="24"/>
        </w:rPr>
        <w:t xml:space="preserve"> instructions of </w:t>
      </w:r>
      <w:r w:rsidR="00000000">
        <w:rPr>
          <w:spacing w:val="-2"/>
          <w:sz w:val="24"/>
        </w:rPr>
        <w:t>use.</w:t>
      </w:r>
      <w:r w:rsidR="00000000">
        <w:rPr>
          <w:b/>
          <w:spacing w:val="-2"/>
          <w:sz w:val="24"/>
        </w:rPr>
        <w:t>;</w:t>
      </w:r>
    </w:p>
    <w:p w14:paraId="7D6AC2B3" w14:textId="77777777" w:rsidR="00F769AC" w:rsidRDefault="00F769AC">
      <w:pPr>
        <w:pStyle w:val="BodyText"/>
        <w:spacing w:before="3"/>
        <w:rPr>
          <w:b/>
          <w:sz w:val="21"/>
        </w:rPr>
      </w:pPr>
    </w:p>
    <w:p w14:paraId="03BC381B" w14:textId="77777777" w:rsidR="00F769AC" w:rsidRDefault="00000000">
      <w:pPr>
        <w:pStyle w:val="ListParagraph"/>
        <w:numPr>
          <w:ilvl w:val="1"/>
          <w:numId w:val="75"/>
        </w:numPr>
        <w:tabs>
          <w:tab w:val="left" w:pos="1550"/>
        </w:tabs>
        <w:spacing w:before="1"/>
        <w:ind w:right="117"/>
        <w:jc w:val="both"/>
        <w:rPr>
          <w:b/>
          <w:sz w:val="24"/>
        </w:rPr>
      </w:pPr>
      <w:r>
        <w:rPr>
          <w:b/>
          <w:sz w:val="24"/>
        </w:rPr>
        <w:t>the authorised representative referred to in Article 25 has been established by the provider.</w:t>
      </w:r>
    </w:p>
    <w:p w14:paraId="1628F9E8" w14:textId="77777777" w:rsidR="00F769AC" w:rsidRDefault="00000000">
      <w:pPr>
        <w:pStyle w:val="ListParagraph"/>
        <w:numPr>
          <w:ilvl w:val="0"/>
          <w:numId w:val="75"/>
        </w:numPr>
        <w:tabs>
          <w:tab w:val="left" w:pos="982"/>
          <w:tab w:val="left" w:pos="983"/>
        </w:tabs>
        <w:ind w:right="111"/>
        <w:jc w:val="both"/>
        <w:rPr>
          <w:sz w:val="24"/>
        </w:rPr>
      </w:pPr>
      <w:r>
        <w:rPr>
          <w:sz w:val="24"/>
        </w:rPr>
        <w:t xml:space="preserve">Where an importer </w:t>
      </w:r>
      <w:r>
        <w:rPr>
          <w:strike/>
          <w:sz w:val="24"/>
        </w:rPr>
        <w:t>considers or</w:t>
      </w:r>
      <w:r>
        <w:rPr>
          <w:sz w:val="24"/>
        </w:rPr>
        <w:t xml:space="preserve"> has </w:t>
      </w:r>
      <w:r>
        <w:rPr>
          <w:b/>
          <w:sz w:val="24"/>
        </w:rPr>
        <w:t xml:space="preserve">sufficient </w:t>
      </w:r>
      <w:r>
        <w:rPr>
          <w:sz w:val="24"/>
        </w:rPr>
        <w:t>reason</w:t>
      </w:r>
      <w:r>
        <w:rPr>
          <w:b/>
          <w:sz w:val="24"/>
        </w:rPr>
        <w:t xml:space="preserve">s </w:t>
      </w:r>
      <w:r>
        <w:rPr>
          <w:sz w:val="24"/>
        </w:rPr>
        <w:t xml:space="preserve">to consider that a high-risk AI system is not in conformity with this Regulation, </w:t>
      </w:r>
      <w:r>
        <w:rPr>
          <w:b/>
          <w:sz w:val="24"/>
        </w:rPr>
        <w:t xml:space="preserve">or is falsified, or accompanied by falsified documentation, </w:t>
      </w:r>
      <w:r>
        <w:rPr>
          <w:sz w:val="24"/>
        </w:rPr>
        <w:t>it shall not place that system on the market until that AI system has been brought into conformity. Where</w:t>
      </w:r>
      <w:r>
        <w:rPr>
          <w:spacing w:val="-1"/>
          <w:sz w:val="24"/>
        </w:rPr>
        <w:t xml:space="preserve"> </w:t>
      </w:r>
      <w:r>
        <w:rPr>
          <w:sz w:val="24"/>
        </w:rPr>
        <w:t>the high-risk AI</w:t>
      </w:r>
      <w:r>
        <w:rPr>
          <w:spacing w:val="-3"/>
          <w:sz w:val="24"/>
        </w:rPr>
        <w:t xml:space="preserve"> </w:t>
      </w:r>
      <w:r>
        <w:rPr>
          <w:sz w:val="24"/>
        </w:rPr>
        <w:t>system presents a risk within</w:t>
      </w:r>
      <w:r>
        <w:rPr>
          <w:spacing w:val="-1"/>
          <w:sz w:val="24"/>
        </w:rPr>
        <w:t xml:space="preserve"> </w:t>
      </w:r>
      <w:r>
        <w:rPr>
          <w:sz w:val="24"/>
        </w:rPr>
        <w:t xml:space="preserve">the meaning of Article 65(1), the importer shall inform the provider of the AI system, </w:t>
      </w:r>
      <w:r>
        <w:rPr>
          <w:b/>
          <w:sz w:val="24"/>
        </w:rPr>
        <w:t xml:space="preserve">the authorised representatives </w:t>
      </w:r>
      <w:r>
        <w:rPr>
          <w:sz w:val="24"/>
        </w:rPr>
        <w:t>and the market surveillance authorities to that effect.</w:t>
      </w:r>
    </w:p>
    <w:p w14:paraId="73212B02" w14:textId="77777777" w:rsidR="00F769AC" w:rsidRDefault="00000000">
      <w:pPr>
        <w:pStyle w:val="ListParagraph"/>
        <w:numPr>
          <w:ilvl w:val="0"/>
          <w:numId w:val="75"/>
        </w:numPr>
        <w:tabs>
          <w:tab w:val="left" w:pos="982"/>
          <w:tab w:val="left" w:pos="983"/>
        </w:tabs>
        <w:ind w:right="114"/>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applicable.</w:t>
      </w:r>
    </w:p>
    <w:p w14:paraId="5F281A6E" w14:textId="77777777" w:rsidR="00F769AC" w:rsidRDefault="00000000">
      <w:pPr>
        <w:pStyle w:val="ListParagraph"/>
        <w:numPr>
          <w:ilvl w:val="0"/>
          <w:numId w:val="75"/>
        </w:numPr>
        <w:tabs>
          <w:tab w:val="left" w:pos="982"/>
          <w:tab w:val="left" w:pos="983"/>
        </w:tabs>
        <w:ind w:right="117"/>
        <w:jc w:val="both"/>
        <w:rPr>
          <w:sz w:val="24"/>
        </w:rPr>
      </w:pPr>
      <w:r>
        <w:rPr>
          <w:sz w:val="24"/>
        </w:rPr>
        <w:t>Importers shall ensure that, while a high-risk AI</w:t>
      </w:r>
      <w:r>
        <w:rPr>
          <w:spacing w:val="-2"/>
          <w:sz w:val="24"/>
        </w:rPr>
        <w:t xml:space="preserve"> </w:t>
      </w:r>
      <w:r>
        <w:rPr>
          <w:sz w:val="24"/>
        </w:rPr>
        <w:t>system is under their responsibility, where applicable, storage or transport conditions do not jeopardise its compliance with the requirements set out in Chapter 2 of this Title.</w:t>
      </w:r>
    </w:p>
    <w:p w14:paraId="208ADBF5" w14:textId="77777777" w:rsidR="00F769AC" w:rsidRDefault="00F769AC">
      <w:pPr>
        <w:pStyle w:val="BodyText"/>
        <w:spacing w:before="3"/>
        <w:rPr>
          <w:sz w:val="21"/>
        </w:rPr>
      </w:pPr>
    </w:p>
    <w:p w14:paraId="0A25125C" w14:textId="77777777" w:rsidR="00F769AC" w:rsidRDefault="00000000">
      <w:pPr>
        <w:ind w:left="982" w:right="115" w:hanging="851"/>
        <w:jc w:val="both"/>
        <w:rPr>
          <w:b/>
          <w:sz w:val="24"/>
        </w:rPr>
      </w:pPr>
      <w:r>
        <w:rPr>
          <w:b/>
          <w:sz w:val="24"/>
        </w:rPr>
        <w:t>4a.</w:t>
      </w:r>
      <w:r>
        <w:rPr>
          <w:b/>
          <w:spacing w:val="80"/>
          <w:sz w:val="24"/>
        </w:rPr>
        <w:t xml:space="preserve">   </w:t>
      </w:r>
      <w:r>
        <w:rPr>
          <w:b/>
          <w:sz w:val="24"/>
        </w:rPr>
        <w:t>Importers</w:t>
      </w:r>
      <w:r>
        <w:rPr>
          <w:b/>
          <w:spacing w:val="40"/>
          <w:sz w:val="24"/>
        </w:rPr>
        <w:t xml:space="preserve"> </w:t>
      </w:r>
      <w:r>
        <w:rPr>
          <w:b/>
          <w:sz w:val="24"/>
        </w:rPr>
        <w:t>shall</w:t>
      </w:r>
      <w:r>
        <w:rPr>
          <w:b/>
          <w:spacing w:val="40"/>
          <w:sz w:val="24"/>
        </w:rPr>
        <w:t xml:space="preserve"> </w:t>
      </w:r>
      <w:r>
        <w:rPr>
          <w:b/>
          <w:sz w:val="24"/>
        </w:rPr>
        <w:t>keep,</w:t>
      </w:r>
      <w:r>
        <w:rPr>
          <w:b/>
          <w:spacing w:val="40"/>
          <w:sz w:val="24"/>
        </w:rPr>
        <w:t xml:space="preserve"> </w:t>
      </w:r>
      <w:r>
        <w:rPr>
          <w:b/>
          <w:sz w:val="24"/>
        </w:rPr>
        <w:t>for</w:t>
      </w:r>
      <w:r>
        <w:rPr>
          <w:b/>
          <w:spacing w:val="40"/>
          <w:sz w:val="24"/>
        </w:rPr>
        <w:t xml:space="preserve"> </w:t>
      </w:r>
      <w:r>
        <w:rPr>
          <w:b/>
          <w:sz w:val="24"/>
        </w:rPr>
        <w:t>a</w:t>
      </w:r>
      <w:r>
        <w:rPr>
          <w:b/>
          <w:spacing w:val="40"/>
          <w:sz w:val="24"/>
        </w:rPr>
        <w:t xml:space="preserve"> </w:t>
      </w:r>
      <w:r>
        <w:rPr>
          <w:b/>
          <w:sz w:val="24"/>
        </w:rPr>
        <w:t>period</w:t>
      </w:r>
      <w:r>
        <w:rPr>
          <w:b/>
          <w:spacing w:val="40"/>
          <w:sz w:val="24"/>
        </w:rPr>
        <w:t xml:space="preserve"> </w:t>
      </w:r>
      <w:r>
        <w:rPr>
          <w:b/>
          <w:sz w:val="24"/>
        </w:rPr>
        <w:t>ending</w:t>
      </w:r>
      <w:r>
        <w:rPr>
          <w:b/>
          <w:spacing w:val="40"/>
          <w:sz w:val="24"/>
        </w:rPr>
        <w:t xml:space="preserve"> </w:t>
      </w:r>
      <w:r>
        <w:rPr>
          <w:b/>
          <w:sz w:val="24"/>
        </w:rPr>
        <w:t>10</w:t>
      </w:r>
      <w:r>
        <w:rPr>
          <w:b/>
          <w:spacing w:val="40"/>
          <w:sz w:val="24"/>
        </w:rPr>
        <w:t xml:space="preserve"> </w:t>
      </w:r>
      <w:r>
        <w:rPr>
          <w:b/>
          <w:sz w:val="24"/>
        </w:rPr>
        <w:t>years</w:t>
      </w:r>
      <w:r>
        <w:rPr>
          <w:b/>
          <w:spacing w:val="40"/>
          <w:sz w:val="24"/>
        </w:rPr>
        <w:t xml:space="preserve"> </w:t>
      </w:r>
      <w:r>
        <w:rPr>
          <w:b/>
          <w:sz w:val="24"/>
        </w:rPr>
        <w:t>after</w:t>
      </w:r>
      <w:r>
        <w:rPr>
          <w:b/>
          <w:spacing w:val="40"/>
          <w:sz w:val="24"/>
        </w:rPr>
        <w:t xml:space="preserve"> </w:t>
      </w:r>
      <w:r>
        <w:rPr>
          <w:b/>
          <w:sz w:val="24"/>
        </w:rPr>
        <w:t>the</w:t>
      </w:r>
      <w:r>
        <w:rPr>
          <w:b/>
          <w:spacing w:val="40"/>
          <w:sz w:val="24"/>
        </w:rPr>
        <w:t xml:space="preserve"> </w:t>
      </w:r>
      <w:r>
        <w:rPr>
          <w:b/>
          <w:sz w:val="24"/>
        </w:rPr>
        <w:t>AI</w:t>
      </w:r>
      <w:r>
        <w:rPr>
          <w:b/>
          <w:spacing w:val="40"/>
          <w:sz w:val="24"/>
        </w:rPr>
        <w:t xml:space="preserve"> </w:t>
      </w:r>
      <w:r>
        <w:rPr>
          <w:b/>
          <w:sz w:val="24"/>
        </w:rPr>
        <w:t>system</w:t>
      </w:r>
      <w:r>
        <w:rPr>
          <w:b/>
          <w:spacing w:val="40"/>
          <w:sz w:val="24"/>
        </w:rPr>
        <w:t xml:space="preserve"> </w:t>
      </w:r>
      <w:r>
        <w:rPr>
          <w:b/>
          <w:sz w:val="24"/>
        </w:rPr>
        <w:t>has</w:t>
      </w:r>
      <w:r>
        <w:rPr>
          <w:b/>
          <w:spacing w:val="40"/>
          <w:sz w:val="24"/>
        </w:rPr>
        <w:t xml:space="preserve"> </w:t>
      </w:r>
      <w:r>
        <w:rPr>
          <w:b/>
          <w:sz w:val="24"/>
        </w:rPr>
        <w:t>been placed on the market or put into service, a copy of the certificate issued by the</w:t>
      </w:r>
      <w:r>
        <w:rPr>
          <w:b/>
          <w:spacing w:val="40"/>
          <w:sz w:val="24"/>
        </w:rPr>
        <w:t xml:space="preserve"> </w:t>
      </w:r>
      <w:r>
        <w:rPr>
          <w:b/>
          <w:sz w:val="24"/>
        </w:rPr>
        <w:t>notified body, where applicable, of the instructions for use and of the EU declaration of conformity.</w:t>
      </w:r>
    </w:p>
    <w:p w14:paraId="4B3E0A6B" w14:textId="77777777" w:rsidR="00F769AC" w:rsidRDefault="00F769AC">
      <w:pPr>
        <w:jc w:val="both"/>
        <w:rPr>
          <w:sz w:val="24"/>
        </w:rPr>
        <w:sectPr w:rsidR="00F769AC">
          <w:pgSz w:w="11910" w:h="16840"/>
          <w:pgMar w:top="960" w:right="1020" w:bottom="1320" w:left="1000" w:header="0" w:footer="1130" w:gutter="0"/>
          <w:cols w:space="720"/>
        </w:sectPr>
      </w:pPr>
    </w:p>
    <w:p w14:paraId="26229126" w14:textId="77777777" w:rsidR="00F769AC" w:rsidRDefault="00000000">
      <w:pPr>
        <w:pStyle w:val="ListParagraph"/>
        <w:numPr>
          <w:ilvl w:val="0"/>
          <w:numId w:val="75"/>
        </w:numPr>
        <w:tabs>
          <w:tab w:val="left" w:pos="982"/>
          <w:tab w:val="left" w:pos="983"/>
        </w:tabs>
        <w:spacing w:before="77"/>
        <w:ind w:right="112"/>
        <w:jc w:val="both"/>
        <w:rPr>
          <w:sz w:val="24"/>
        </w:rPr>
      </w:pPr>
      <w:r>
        <w:rPr>
          <w:sz w:val="24"/>
        </w:rPr>
        <w:lastRenderedPageBreak/>
        <w:t>Importers shall provide national competent authorities, upon a reasoned request, with all necessary information and documentation</w:t>
      </w:r>
      <w:r>
        <w:rPr>
          <w:b/>
          <w:sz w:val="24"/>
        </w:rPr>
        <w:t xml:space="preserve">, including that kept in accordance with paragraph 5, </w:t>
      </w:r>
      <w:r>
        <w:rPr>
          <w:sz w:val="24"/>
        </w:rPr>
        <w:t>to demonstrate the conformity of a high-risk AI system with the 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1"/>
          <w:sz w:val="24"/>
        </w:rPr>
        <w:t xml:space="preserve"> </w:t>
      </w:r>
      <w:r>
        <w:rPr>
          <w:sz w:val="24"/>
        </w:rPr>
        <w:t>this</w:t>
      </w:r>
      <w:r>
        <w:rPr>
          <w:spacing w:val="-3"/>
          <w:sz w:val="24"/>
        </w:rPr>
        <w:t xml:space="preserve"> </w:t>
      </w:r>
      <w:r>
        <w:rPr>
          <w:sz w:val="24"/>
        </w:rPr>
        <w:t>Title</w:t>
      </w:r>
      <w:r>
        <w:rPr>
          <w:spacing w:val="-2"/>
          <w:sz w:val="24"/>
        </w:rPr>
        <w:t xml:space="preserve"> </w:t>
      </w:r>
      <w:r>
        <w:rPr>
          <w:sz w:val="24"/>
        </w:rPr>
        <w:t>in</w:t>
      </w:r>
      <w:r>
        <w:rPr>
          <w:spacing w:val="-2"/>
          <w:sz w:val="24"/>
        </w:rPr>
        <w:t xml:space="preserve"> </w:t>
      </w:r>
      <w:r>
        <w:rPr>
          <w:sz w:val="24"/>
        </w:rPr>
        <w:t>a</w:t>
      </w:r>
      <w:r>
        <w:rPr>
          <w:spacing w:val="-1"/>
          <w:sz w:val="24"/>
        </w:rPr>
        <w:t xml:space="preserve"> </w:t>
      </w:r>
      <w:r>
        <w:rPr>
          <w:sz w:val="24"/>
        </w:rPr>
        <w:t>language</w:t>
      </w:r>
      <w:r>
        <w:rPr>
          <w:spacing w:val="-3"/>
          <w:sz w:val="24"/>
        </w:rPr>
        <w:t xml:space="preserve"> </w:t>
      </w:r>
      <w:r>
        <w:rPr>
          <w:sz w:val="24"/>
        </w:rPr>
        <w:t>which can be</w:t>
      </w:r>
      <w:r>
        <w:rPr>
          <w:spacing w:val="-3"/>
          <w:sz w:val="24"/>
        </w:rPr>
        <w:t xml:space="preserve"> </w:t>
      </w:r>
      <w:r>
        <w:rPr>
          <w:sz w:val="24"/>
        </w:rPr>
        <w:t>easily</w:t>
      </w:r>
      <w:r>
        <w:rPr>
          <w:spacing w:val="-7"/>
          <w:sz w:val="24"/>
        </w:rPr>
        <w:t xml:space="preserve"> </w:t>
      </w:r>
      <w:r>
        <w:rPr>
          <w:sz w:val="24"/>
        </w:rPr>
        <w:t xml:space="preserve">understood by that national competent authority. </w:t>
      </w:r>
      <w:r>
        <w:rPr>
          <w:b/>
          <w:sz w:val="24"/>
        </w:rPr>
        <w:t xml:space="preserve">To this purpose they shall also ensure that the technical documentation can be made available to those authorities. </w:t>
      </w:r>
      <w:r>
        <w:rPr>
          <w:strike/>
          <w:sz w:val="24"/>
        </w:rPr>
        <w:t>, including access</w:t>
      </w:r>
      <w:r>
        <w:rPr>
          <w:sz w:val="24"/>
        </w:rPr>
        <w:t xml:space="preserve"> </w:t>
      </w:r>
      <w:r>
        <w:rPr>
          <w:strike/>
          <w:sz w:val="24"/>
        </w:rPr>
        <w:t>to the logs automatically generated by the high-risk AI system to the extent such logs are</w:t>
      </w:r>
      <w:r>
        <w:rPr>
          <w:sz w:val="24"/>
        </w:rPr>
        <w:t xml:space="preserve"> </w:t>
      </w:r>
      <w:r>
        <w:rPr>
          <w:strike/>
          <w:sz w:val="24"/>
        </w:rPr>
        <w:t>under the control of the provider by virtue of a contractual arrangement with the user or</w:t>
      </w:r>
      <w:r>
        <w:rPr>
          <w:sz w:val="24"/>
        </w:rPr>
        <w:t xml:space="preserve"> </w:t>
      </w:r>
      <w:r>
        <w:rPr>
          <w:strike/>
          <w:sz w:val="24"/>
        </w:rPr>
        <w:t>otherwise by law.</w:t>
      </w:r>
      <w:r>
        <w:rPr>
          <w:sz w:val="24"/>
        </w:rPr>
        <w:t xml:space="preserve"> </w:t>
      </w:r>
      <w:r>
        <w:rPr>
          <w:strike/>
          <w:sz w:val="24"/>
        </w:rPr>
        <w:t>They shall also cooperate with those authorities on any action national</w:t>
      </w:r>
      <w:r>
        <w:rPr>
          <w:sz w:val="24"/>
        </w:rPr>
        <w:t xml:space="preserve"> </w:t>
      </w:r>
      <w:r>
        <w:rPr>
          <w:strike/>
          <w:sz w:val="24"/>
        </w:rPr>
        <w:t>competent authority takes in relation to that system.</w:t>
      </w:r>
    </w:p>
    <w:p w14:paraId="17273653" w14:textId="77777777" w:rsidR="00F769AC" w:rsidRDefault="00F769AC">
      <w:pPr>
        <w:pStyle w:val="BodyText"/>
        <w:spacing w:before="4"/>
        <w:rPr>
          <w:sz w:val="21"/>
        </w:rPr>
      </w:pPr>
    </w:p>
    <w:p w14:paraId="565BC79F" w14:textId="77777777" w:rsidR="00F769AC" w:rsidRDefault="00000000">
      <w:pPr>
        <w:tabs>
          <w:tab w:val="left" w:pos="982"/>
        </w:tabs>
        <w:ind w:left="982" w:right="124" w:hanging="851"/>
        <w:rPr>
          <w:b/>
          <w:sz w:val="24"/>
        </w:rPr>
      </w:pPr>
      <w:r>
        <w:rPr>
          <w:b/>
          <w:spacing w:val="-4"/>
          <w:sz w:val="24"/>
        </w:rPr>
        <w:t>5a.</w:t>
      </w:r>
      <w:r>
        <w:rPr>
          <w:b/>
          <w:sz w:val="24"/>
        </w:rPr>
        <w:tab/>
        <w:t>Importers</w:t>
      </w:r>
      <w:r>
        <w:rPr>
          <w:b/>
          <w:spacing w:val="38"/>
          <w:sz w:val="24"/>
        </w:rPr>
        <w:t xml:space="preserve"> </w:t>
      </w:r>
      <w:r>
        <w:rPr>
          <w:b/>
          <w:sz w:val="24"/>
        </w:rPr>
        <w:t>shall</w:t>
      </w:r>
      <w:r>
        <w:rPr>
          <w:b/>
          <w:spacing w:val="37"/>
          <w:sz w:val="24"/>
        </w:rPr>
        <w:t xml:space="preserve"> </w:t>
      </w:r>
      <w:r>
        <w:rPr>
          <w:b/>
          <w:sz w:val="24"/>
        </w:rPr>
        <w:t>cooperate</w:t>
      </w:r>
      <w:r>
        <w:rPr>
          <w:b/>
          <w:spacing w:val="35"/>
          <w:sz w:val="24"/>
        </w:rPr>
        <w:t xml:space="preserve"> </w:t>
      </w:r>
      <w:r>
        <w:rPr>
          <w:b/>
          <w:sz w:val="24"/>
        </w:rPr>
        <w:t>with</w:t>
      </w:r>
      <w:r>
        <w:rPr>
          <w:b/>
          <w:spacing w:val="37"/>
          <w:sz w:val="24"/>
        </w:rPr>
        <w:t xml:space="preserve"> </w:t>
      </w:r>
      <w:r>
        <w:rPr>
          <w:b/>
          <w:sz w:val="24"/>
        </w:rPr>
        <w:t>national</w:t>
      </w:r>
      <w:r>
        <w:rPr>
          <w:b/>
          <w:spacing w:val="37"/>
          <w:sz w:val="24"/>
        </w:rPr>
        <w:t xml:space="preserve"> </w:t>
      </w:r>
      <w:r>
        <w:rPr>
          <w:b/>
          <w:sz w:val="24"/>
        </w:rPr>
        <w:t>competent</w:t>
      </w:r>
      <w:r>
        <w:rPr>
          <w:b/>
          <w:spacing w:val="36"/>
          <w:sz w:val="24"/>
        </w:rPr>
        <w:t xml:space="preserve"> </w:t>
      </w:r>
      <w:r>
        <w:rPr>
          <w:b/>
          <w:sz w:val="24"/>
        </w:rPr>
        <w:t>authorities</w:t>
      </w:r>
      <w:r>
        <w:rPr>
          <w:b/>
          <w:spacing w:val="37"/>
          <w:sz w:val="24"/>
        </w:rPr>
        <w:t xml:space="preserve"> </w:t>
      </w:r>
      <w:r>
        <w:rPr>
          <w:b/>
          <w:sz w:val="24"/>
        </w:rPr>
        <w:t>on</w:t>
      </w:r>
      <w:r>
        <w:rPr>
          <w:b/>
          <w:spacing w:val="37"/>
          <w:sz w:val="24"/>
        </w:rPr>
        <w:t xml:space="preserve"> </w:t>
      </w:r>
      <w:r>
        <w:rPr>
          <w:b/>
          <w:sz w:val="24"/>
        </w:rPr>
        <w:t>any</w:t>
      </w:r>
      <w:r>
        <w:rPr>
          <w:b/>
          <w:spacing w:val="37"/>
          <w:sz w:val="24"/>
        </w:rPr>
        <w:t xml:space="preserve"> </w:t>
      </w:r>
      <w:r>
        <w:rPr>
          <w:b/>
          <w:sz w:val="24"/>
        </w:rPr>
        <w:t>action</w:t>
      </w:r>
      <w:r>
        <w:rPr>
          <w:b/>
          <w:spacing w:val="37"/>
          <w:sz w:val="24"/>
        </w:rPr>
        <w:t xml:space="preserve"> </w:t>
      </w:r>
      <w:r>
        <w:rPr>
          <w:b/>
          <w:sz w:val="24"/>
        </w:rPr>
        <w:t>those authorities take in relation to an AI system, of which they are the importer.</w:t>
      </w:r>
    </w:p>
    <w:p w14:paraId="1A0604D1" w14:textId="77777777" w:rsidR="00F769AC" w:rsidRDefault="00F769AC">
      <w:pPr>
        <w:pStyle w:val="BodyText"/>
        <w:rPr>
          <w:b/>
          <w:sz w:val="26"/>
        </w:rPr>
      </w:pPr>
    </w:p>
    <w:p w14:paraId="73F38889" w14:textId="77777777" w:rsidR="00F769AC" w:rsidRDefault="00000000">
      <w:pPr>
        <w:spacing w:before="176"/>
        <w:ind w:left="3671" w:right="3483" w:firstLine="804"/>
        <w:rPr>
          <w:i/>
          <w:sz w:val="24"/>
        </w:rPr>
      </w:pPr>
      <w:r>
        <w:rPr>
          <w:i/>
          <w:sz w:val="24"/>
        </w:rPr>
        <w:t>Article 27 Obligations</w:t>
      </w:r>
      <w:r>
        <w:rPr>
          <w:i/>
          <w:spacing w:val="-15"/>
          <w:sz w:val="24"/>
        </w:rPr>
        <w:t xml:space="preserve"> </w:t>
      </w:r>
      <w:r>
        <w:rPr>
          <w:i/>
          <w:sz w:val="24"/>
        </w:rPr>
        <w:t>of</w:t>
      </w:r>
      <w:r>
        <w:rPr>
          <w:i/>
          <w:spacing w:val="-15"/>
          <w:sz w:val="24"/>
        </w:rPr>
        <w:t xml:space="preserve"> </w:t>
      </w:r>
      <w:r>
        <w:rPr>
          <w:i/>
          <w:sz w:val="24"/>
        </w:rPr>
        <w:t>distributors</w:t>
      </w:r>
    </w:p>
    <w:p w14:paraId="3B0877A9" w14:textId="77777777" w:rsidR="00F769AC" w:rsidRDefault="00000000">
      <w:pPr>
        <w:pStyle w:val="ListParagraph"/>
        <w:numPr>
          <w:ilvl w:val="0"/>
          <w:numId w:val="74"/>
        </w:numPr>
        <w:tabs>
          <w:tab w:val="left" w:pos="982"/>
          <w:tab w:val="left" w:pos="983"/>
        </w:tabs>
        <w:ind w:right="111"/>
        <w:jc w:val="both"/>
        <w:rPr>
          <w:sz w:val="24"/>
        </w:rPr>
      </w:pPr>
      <w:r>
        <w:rPr>
          <w:sz w:val="24"/>
        </w:rPr>
        <w:t xml:space="preserve">Before making a high-risk AI system available on the market, distributors shall verify that the high-risk AI system bears the required CE conformity marking, that it is accompanied by </w:t>
      </w:r>
      <w:r>
        <w:rPr>
          <w:strike/>
          <w:sz w:val="24"/>
        </w:rPr>
        <w:t>the required documentation and</w:t>
      </w:r>
      <w:r>
        <w:rPr>
          <w:sz w:val="24"/>
        </w:rPr>
        <w:t xml:space="preserve"> </w:t>
      </w:r>
      <w:r>
        <w:rPr>
          <w:b/>
          <w:sz w:val="24"/>
        </w:rPr>
        <w:t xml:space="preserve">a copy of EU declaration of conformity and </w:t>
      </w:r>
      <w:r>
        <w:rPr>
          <w:sz w:val="24"/>
        </w:rPr>
        <w:t>instruction of use, and that the provider and the importer of the system, as applicable, have complied with the</w:t>
      </w:r>
      <w:r>
        <w:rPr>
          <w:b/>
          <w:sz w:val="24"/>
        </w:rPr>
        <w:t xml:space="preserve">ir </w:t>
      </w:r>
      <w:r>
        <w:rPr>
          <w:sz w:val="24"/>
        </w:rPr>
        <w:t xml:space="preserve">obligations </w:t>
      </w:r>
      <w:r>
        <w:rPr>
          <w:b/>
          <w:sz w:val="24"/>
        </w:rPr>
        <w:t xml:space="preserve">set out Article 16, point (b) and 26(3) respectively </w:t>
      </w:r>
      <w:r>
        <w:rPr>
          <w:strike/>
          <w:sz w:val="24"/>
        </w:rPr>
        <w:t>in</w:t>
      </w:r>
      <w:r>
        <w:rPr>
          <w:spacing w:val="80"/>
          <w:sz w:val="24"/>
        </w:rPr>
        <w:t xml:space="preserve"> </w:t>
      </w:r>
      <w:r>
        <w:rPr>
          <w:strike/>
          <w:sz w:val="24"/>
        </w:rPr>
        <w:t>this Regulation</w:t>
      </w:r>
      <w:r>
        <w:rPr>
          <w:sz w:val="24"/>
        </w:rPr>
        <w:t>.</w:t>
      </w:r>
    </w:p>
    <w:p w14:paraId="033CCD54" w14:textId="77777777" w:rsidR="00F769AC" w:rsidRDefault="00000000">
      <w:pPr>
        <w:pStyle w:val="ListParagraph"/>
        <w:numPr>
          <w:ilvl w:val="0"/>
          <w:numId w:val="74"/>
        </w:numPr>
        <w:tabs>
          <w:tab w:val="left" w:pos="982"/>
          <w:tab w:val="left" w:pos="983"/>
        </w:tabs>
        <w:ind w:right="112"/>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2"/>
          <w:sz w:val="24"/>
        </w:rPr>
        <w:t xml:space="preserve"> </w:t>
      </w:r>
      <w:r>
        <w:rPr>
          <w:sz w:val="24"/>
        </w:rPr>
        <w:t>65(1),</w:t>
      </w:r>
      <w:r>
        <w:rPr>
          <w:spacing w:val="-2"/>
          <w:sz w:val="24"/>
        </w:rPr>
        <w:t xml:space="preserve"> </w:t>
      </w:r>
      <w:r>
        <w:rPr>
          <w:sz w:val="24"/>
        </w:rPr>
        <w:t>the</w:t>
      </w:r>
      <w:r>
        <w:rPr>
          <w:spacing w:val="-2"/>
          <w:sz w:val="24"/>
        </w:rPr>
        <w:t xml:space="preserve"> </w:t>
      </w:r>
      <w:r>
        <w:rPr>
          <w:sz w:val="24"/>
        </w:rPr>
        <w:t>distributor</w:t>
      </w:r>
      <w:r>
        <w:rPr>
          <w:spacing w:val="-2"/>
          <w:sz w:val="24"/>
        </w:rPr>
        <w:t xml:space="preserve"> </w:t>
      </w:r>
      <w:r>
        <w:rPr>
          <w:sz w:val="24"/>
        </w:rPr>
        <w:t>shall inform</w:t>
      </w:r>
      <w:r>
        <w:rPr>
          <w:spacing w:val="-2"/>
          <w:sz w:val="24"/>
        </w:rPr>
        <w:t xml:space="preserve"> </w:t>
      </w:r>
      <w:r>
        <w:rPr>
          <w:sz w:val="24"/>
        </w:rPr>
        <w:t>the</w:t>
      </w:r>
      <w:r>
        <w:rPr>
          <w:spacing w:val="-3"/>
          <w:sz w:val="24"/>
        </w:rPr>
        <w:t xml:space="preserve"> </w:t>
      </w:r>
      <w:r>
        <w:rPr>
          <w:sz w:val="24"/>
        </w:rPr>
        <w:t>provider</w:t>
      </w:r>
      <w:r>
        <w:rPr>
          <w:spacing w:val="-1"/>
          <w:sz w:val="24"/>
        </w:rPr>
        <w:t xml:space="preserve"> </w:t>
      </w:r>
      <w:r>
        <w:rPr>
          <w:sz w:val="24"/>
        </w:rPr>
        <w:t>or</w:t>
      </w:r>
      <w:r>
        <w:rPr>
          <w:spacing w:val="-2"/>
          <w:sz w:val="24"/>
        </w:rPr>
        <w:t xml:space="preserve"> </w:t>
      </w:r>
      <w:r>
        <w:rPr>
          <w:sz w:val="24"/>
        </w:rPr>
        <w:t>the</w:t>
      </w:r>
      <w:r>
        <w:rPr>
          <w:spacing w:val="-3"/>
          <w:sz w:val="24"/>
        </w:rPr>
        <w:t xml:space="preserve"> </w:t>
      </w:r>
      <w:r>
        <w:rPr>
          <w:sz w:val="24"/>
        </w:rPr>
        <w:t>importer</w:t>
      </w:r>
      <w:r>
        <w:rPr>
          <w:spacing w:val="-2"/>
          <w:sz w:val="24"/>
        </w:rPr>
        <w:t xml:space="preserve"> </w:t>
      </w:r>
      <w:r>
        <w:rPr>
          <w:sz w:val="24"/>
        </w:rPr>
        <w:t>of</w:t>
      </w:r>
      <w:r>
        <w:rPr>
          <w:spacing w:val="-4"/>
          <w:sz w:val="24"/>
        </w:rPr>
        <w:t xml:space="preserve"> </w:t>
      </w:r>
      <w:r>
        <w:rPr>
          <w:sz w:val="24"/>
        </w:rPr>
        <w:t>the system, as applicable, to that effect.</w:t>
      </w:r>
    </w:p>
    <w:p w14:paraId="16203282" w14:textId="77777777" w:rsidR="00F769AC" w:rsidRDefault="00000000">
      <w:pPr>
        <w:pStyle w:val="ListParagraph"/>
        <w:numPr>
          <w:ilvl w:val="0"/>
          <w:numId w:val="74"/>
        </w:numPr>
        <w:tabs>
          <w:tab w:val="left" w:pos="982"/>
          <w:tab w:val="left" w:pos="983"/>
        </w:tabs>
        <w:ind w:right="115"/>
        <w:jc w:val="both"/>
        <w:rPr>
          <w:sz w:val="24"/>
        </w:rPr>
      </w:pPr>
      <w:r>
        <w:rPr>
          <w:sz w:val="24"/>
        </w:rPr>
        <w:t>Distributors shall ensure that, while a high-risk AI system is under their responsibility, where applicable, storage or transport conditions do not jeopardise the compliance of the system with the requirements set out in Chapter 2 of this Title.</w:t>
      </w:r>
    </w:p>
    <w:p w14:paraId="3327D1A9" w14:textId="77777777" w:rsidR="00F769AC" w:rsidRDefault="00000000">
      <w:pPr>
        <w:pStyle w:val="ListParagraph"/>
        <w:numPr>
          <w:ilvl w:val="0"/>
          <w:numId w:val="74"/>
        </w:numPr>
        <w:tabs>
          <w:tab w:val="left" w:pos="982"/>
          <w:tab w:val="left" w:pos="983"/>
        </w:tabs>
        <w:ind w:right="112"/>
        <w:jc w:val="both"/>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Pr>
          <w:spacing w:val="-3"/>
          <w:sz w:val="24"/>
        </w:rPr>
        <w:t xml:space="preserve"> </w:t>
      </w:r>
      <w:r>
        <w:rPr>
          <w:sz w:val="24"/>
        </w:rPr>
        <w:t>system presents a risk within the meaning of Article 65(1), the distributor shall immediately inform the national competent authorities of the Member States in which it has made the product available to that effect, giving</w:t>
      </w:r>
      <w:r>
        <w:rPr>
          <w:spacing w:val="-1"/>
          <w:sz w:val="24"/>
        </w:rPr>
        <w:t xml:space="preserve"> </w:t>
      </w:r>
      <w:r>
        <w:rPr>
          <w:sz w:val="24"/>
        </w:rPr>
        <w:t>details, in particular, of the non-compliance and of any corrective actions taken.</w:t>
      </w:r>
    </w:p>
    <w:p w14:paraId="20ED4493" w14:textId="77777777" w:rsidR="00F769AC" w:rsidRDefault="00000000">
      <w:pPr>
        <w:pStyle w:val="ListParagraph"/>
        <w:numPr>
          <w:ilvl w:val="0"/>
          <w:numId w:val="74"/>
        </w:numPr>
        <w:tabs>
          <w:tab w:val="left" w:pos="982"/>
          <w:tab w:val="left" w:pos="983"/>
        </w:tabs>
        <w:ind w:right="109"/>
        <w:jc w:val="both"/>
        <w:rPr>
          <w:sz w:val="24"/>
        </w:rPr>
      </w:pPr>
      <w:r>
        <w:rPr>
          <w:sz w:val="24"/>
        </w:rPr>
        <w:t>Upon a reasoned request from a national competent authority, distributors of high-risk AI systems shall provide that authority</w:t>
      </w:r>
      <w:r>
        <w:rPr>
          <w:spacing w:val="-1"/>
          <w:sz w:val="24"/>
        </w:rPr>
        <w:t xml:space="preserve"> </w:t>
      </w:r>
      <w:r>
        <w:rPr>
          <w:sz w:val="24"/>
        </w:rPr>
        <w:t xml:space="preserve">with all the information and documentation </w:t>
      </w:r>
      <w:r>
        <w:rPr>
          <w:b/>
          <w:sz w:val="24"/>
        </w:rPr>
        <w:t>regarding its activities as described in</w:t>
      </w:r>
      <w:r>
        <w:rPr>
          <w:b/>
          <w:spacing w:val="-1"/>
          <w:sz w:val="24"/>
        </w:rPr>
        <w:t xml:space="preserve"> </w:t>
      </w:r>
      <w:r>
        <w:rPr>
          <w:b/>
          <w:sz w:val="24"/>
        </w:rPr>
        <w:t>paragraph</w:t>
      </w:r>
      <w:r>
        <w:rPr>
          <w:b/>
          <w:spacing w:val="-2"/>
          <w:sz w:val="24"/>
        </w:rPr>
        <w:t xml:space="preserve"> </w:t>
      </w:r>
      <w:r>
        <w:rPr>
          <w:b/>
          <w:sz w:val="24"/>
        </w:rPr>
        <w:t>1 to</w:t>
      </w:r>
      <w:r>
        <w:rPr>
          <w:b/>
          <w:spacing w:val="-1"/>
          <w:sz w:val="24"/>
        </w:rPr>
        <w:t xml:space="preserve"> </w:t>
      </w:r>
      <w:r>
        <w:rPr>
          <w:b/>
          <w:sz w:val="24"/>
        </w:rPr>
        <w:t xml:space="preserve">4 </w:t>
      </w:r>
      <w:r>
        <w:rPr>
          <w:strike/>
          <w:sz w:val="24"/>
        </w:rPr>
        <w:t>necessary</w:t>
      </w:r>
      <w:r>
        <w:rPr>
          <w:strike/>
          <w:spacing w:val="-8"/>
          <w:sz w:val="24"/>
        </w:rPr>
        <w:t xml:space="preserve"> </w:t>
      </w:r>
      <w:r>
        <w:rPr>
          <w:strike/>
          <w:sz w:val="24"/>
        </w:rPr>
        <w:t>to demonstrate</w:t>
      </w:r>
      <w:r>
        <w:rPr>
          <w:strike/>
          <w:spacing w:val="-1"/>
          <w:sz w:val="24"/>
        </w:rPr>
        <w:t xml:space="preserve"> </w:t>
      </w:r>
      <w:r>
        <w:rPr>
          <w:strike/>
          <w:sz w:val="24"/>
        </w:rPr>
        <w:t>the</w:t>
      </w:r>
      <w:r>
        <w:rPr>
          <w:strike/>
          <w:spacing w:val="-1"/>
          <w:sz w:val="24"/>
        </w:rPr>
        <w:t xml:space="preserve"> </w:t>
      </w:r>
      <w:r>
        <w:rPr>
          <w:strike/>
          <w:sz w:val="24"/>
        </w:rPr>
        <w:t>conformity</w:t>
      </w:r>
      <w:r>
        <w:rPr>
          <w:strike/>
          <w:spacing w:val="-5"/>
          <w:sz w:val="24"/>
        </w:rPr>
        <w:t xml:space="preserve"> </w:t>
      </w:r>
      <w:r>
        <w:rPr>
          <w:strike/>
          <w:sz w:val="24"/>
        </w:rPr>
        <w:t>of</w:t>
      </w:r>
      <w:r>
        <w:rPr>
          <w:sz w:val="24"/>
        </w:rPr>
        <w:t xml:space="preserve"> </w:t>
      </w:r>
      <w:r>
        <w:rPr>
          <w:strike/>
          <w:sz w:val="24"/>
        </w:rPr>
        <w:t>a high-risk system with the requirements set out in Chapter 2 of this Title</w:t>
      </w:r>
      <w:r>
        <w:rPr>
          <w:sz w:val="24"/>
        </w:rPr>
        <w:t xml:space="preserve">. </w:t>
      </w:r>
      <w:r>
        <w:rPr>
          <w:strike/>
          <w:sz w:val="24"/>
        </w:rPr>
        <w:t>Distributors</w:t>
      </w:r>
      <w:r>
        <w:rPr>
          <w:spacing w:val="40"/>
          <w:sz w:val="24"/>
        </w:rPr>
        <w:t xml:space="preserve"> </w:t>
      </w:r>
      <w:r>
        <w:rPr>
          <w:strike/>
          <w:sz w:val="24"/>
        </w:rPr>
        <w:t>shall also cooperate with that national competent authority on any action taken by that</w:t>
      </w:r>
      <w:r>
        <w:rPr>
          <w:sz w:val="24"/>
        </w:rPr>
        <w:t xml:space="preserve"> </w:t>
      </w:r>
      <w:r>
        <w:rPr>
          <w:strike/>
          <w:spacing w:val="-2"/>
          <w:sz w:val="24"/>
        </w:rPr>
        <w:t>authority.</w:t>
      </w:r>
    </w:p>
    <w:p w14:paraId="496C849B" w14:textId="77777777" w:rsidR="00F769AC" w:rsidRDefault="00F769AC">
      <w:pPr>
        <w:jc w:val="both"/>
        <w:rPr>
          <w:sz w:val="24"/>
        </w:rPr>
        <w:sectPr w:rsidR="00F769AC">
          <w:pgSz w:w="11910" w:h="16840"/>
          <w:pgMar w:top="940" w:right="1020" w:bottom="1320" w:left="1000" w:header="0" w:footer="1130" w:gutter="0"/>
          <w:cols w:space="720"/>
        </w:sectPr>
      </w:pPr>
    </w:p>
    <w:p w14:paraId="632819E7" w14:textId="77777777" w:rsidR="00F769AC" w:rsidRDefault="00000000">
      <w:pPr>
        <w:tabs>
          <w:tab w:val="left" w:pos="982"/>
        </w:tabs>
        <w:spacing w:before="67" w:line="235" w:lineRule="auto"/>
        <w:ind w:left="132" w:right="121"/>
        <w:jc w:val="center"/>
        <w:rPr>
          <w:sz w:val="24"/>
        </w:rPr>
      </w:pPr>
      <w:r>
        <w:rPr>
          <w:b/>
          <w:spacing w:val="-4"/>
          <w:sz w:val="24"/>
        </w:rPr>
        <w:lastRenderedPageBreak/>
        <w:t>5a.</w:t>
      </w:r>
      <w:r>
        <w:rPr>
          <w:b/>
          <w:sz w:val="24"/>
        </w:rPr>
        <w:tab/>
        <w:t>Distributors shall cooperate with national competent authorities on any action those authorities take in relation to an AI system, of which they are the distributor</w:t>
      </w:r>
      <w:r>
        <w:rPr>
          <w:sz w:val="24"/>
        </w:rPr>
        <w:t>.</w:t>
      </w:r>
    </w:p>
    <w:p w14:paraId="1476ACD4" w14:textId="77777777" w:rsidR="00F769AC" w:rsidRDefault="00F769AC">
      <w:pPr>
        <w:pStyle w:val="BodyText"/>
        <w:rPr>
          <w:sz w:val="26"/>
        </w:rPr>
      </w:pPr>
    </w:p>
    <w:p w14:paraId="27D108CC" w14:textId="77777777" w:rsidR="00F769AC" w:rsidRDefault="00000000">
      <w:pPr>
        <w:spacing w:before="183"/>
        <w:ind w:left="138" w:right="121"/>
        <w:jc w:val="center"/>
        <w:rPr>
          <w:i/>
          <w:sz w:val="24"/>
        </w:rPr>
      </w:pPr>
      <w:r>
        <w:rPr>
          <w:i/>
          <w:strike/>
          <w:sz w:val="24"/>
        </w:rPr>
        <w:t>Article</w:t>
      </w:r>
      <w:r>
        <w:rPr>
          <w:i/>
          <w:strike/>
          <w:spacing w:val="-1"/>
          <w:sz w:val="24"/>
        </w:rPr>
        <w:t xml:space="preserve"> </w:t>
      </w:r>
      <w:r>
        <w:rPr>
          <w:i/>
          <w:strike/>
          <w:spacing w:val="-5"/>
          <w:sz w:val="24"/>
        </w:rPr>
        <w:t>28</w:t>
      </w:r>
    </w:p>
    <w:p w14:paraId="194B5467" w14:textId="77777777" w:rsidR="00F769AC" w:rsidRDefault="00000000">
      <w:pPr>
        <w:ind w:left="138" w:right="118"/>
        <w:jc w:val="center"/>
        <w:rPr>
          <w:i/>
          <w:sz w:val="24"/>
        </w:rPr>
      </w:pPr>
      <w:r>
        <w:rPr>
          <w:i/>
          <w:strike/>
          <w:sz w:val="24"/>
        </w:rPr>
        <w:t>Obligations</w:t>
      </w:r>
      <w:r>
        <w:rPr>
          <w:i/>
          <w:strike/>
          <w:spacing w:val="-6"/>
          <w:sz w:val="24"/>
        </w:rPr>
        <w:t xml:space="preserve"> </w:t>
      </w:r>
      <w:r>
        <w:rPr>
          <w:i/>
          <w:strike/>
          <w:sz w:val="24"/>
        </w:rPr>
        <w:t>of</w:t>
      </w:r>
      <w:r>
        <w:rPr>
          <w:i/>
          <w:strike/>
          <w:spacing w:val="-3"/>
          <w:sz w:val="24"/>
        </w:rPr>
        <w:t xml:space="preserve"> </w:t>
      </w:r>
      <w:r>
        <w:rPr>
          <w:i/>
          <w:strike/>
          <w:sz w:val="24"/>
        </w:rPr>
        <w:t>distributors,</w:t>
      </w:r>
      <w:r>
        <w:rPr>
          <w:i/>
          <w:strike/>
          <w:spacing w:val="-4"/>
          <w:sz w:val="24"/>
        </w:rPr>
        <w:t xml:space="preserve"> </w:t>
      </w:r>
      <w:r>
        <w:rPr>
          <w:i/>
          <w:strike/>
          <w:sz w:val="24"/>
        </w:rPr>
        <w:t>importers,</w:t>
      </w:r>
      <w:r>
        <w:rPr>
          <w:i/>
          <w:strike/>
          <w:spacing w:val="-3"/>
          <w:sz w:val="24"/>
        </w:rPr>
        <w:t xml:space="preserve"> </w:t>
      </w:r>
      <w:r>
        <w:rPr>
          <w:i/>
          <w:strike/>
          <w:sz w:val="24"/>
        </w:rPr>
        <w:t>users</w:t>
      </w:r>
      <w:r>
        <w:rPr>
          <w:i/>
          <w:strike/>
          <w:spacing w:val="-4"/>
          <w:sz w:val="24"/>
        </w:rPr>
        <w:t xml:space="preserve"> </w:t>
      </w:r>
      <w:r>
        <w:rPr>
          <w:i/>
          <w:strike/>
          <w:sz w:val="24"/>
        </w:rPr>
        <w:t>or</w:t>
      </w:r>
      <w:r>
        <w:rPr>
          <w:i/>
          <w:strike/>
          <w:spacing w:val="-3"/>
          <w:sz w:val="24"/>
        </w:rPr>
        <w:t xml:space="preserve"> </w:t>
      </w:r>
      <w:r>
        <w:rPr>
          <w:i/>
          <w:strike/>
          <w:sz w:val="24"/>
        </w:rPr>
        <w:t>any</w:t>
      </w:r>
      <w:r>
        <w:rPr>
          <w:i/>
          <w:strike/>
          <w:spacing w:val="-4"/>
          <w:sz w:val="24"/>
        </w:rPr>
        <w:t xml:space="preserve"> </w:t>
      </w:r>
      <w:r>
        <w:rPr>
          <w:i/>
          <w:strike/>
          <w:sz w:val="24"/>
        </w:rPr>
        <w:t>other</w:t>
      </w:r>
      <w:r>
        <w:rPr>
          <w:i/>
          <w:strike/>
          <w:spacing w:val="-3"/>
          <w:sz w:val="24"/>
        </w:rPr>
        <w:t xml:space="preserve"> </w:t>
      </w:r>
      <w:r>
        <w:rPr>
          <w:i/>
          <w:strike/>
          <w:sz w:val="24"/>
        </w:rPr>
        <w:t>third-</w:t>
      </w:r>
      <w:r>
        <w:rPr>
          <w:i/>
          <w:strike/>
          <w:spacing w:val="-2"/>
          <w:sz w:val="24"/>
        </w:rPr>
        <w:t>party</w:t>
      </w:r>
    </w:p>
    <w:p w14:paraId="45E75903" w14:textId="77777777" w:rsidR="00F769AC" w:rsidRDefault="00000000">
      <w:pPr>
        <w:pStyle w:val="ListParagraph"/>
        <w:numPr>
          <w:ilvl w:val="0"/>
          <w:numId w:val="73"/>
        </w:numPr>
        <w:tabs>
          <w:tab w:val="left" w:pos="982"/>
          <w:tab w:val="left" w:pos="983"/>
        </w:tabs>
        <w:ind w:right="110"/>
        <w:jc w:val="both"/>
        <w:rPr>
          <w:sz w:val="24"/>
        </w:rPr>
      </w:pPr>
      <w:r>
        <w:rPr>
          <w:strike/>
          <w:sz w:val="24"/>
        </w:rPr>
        <w:t xml:space="preserve">Any distributor, importer, user or other third-party shall be considered a provider </w:t>
      </w:r>
      <w:r>
        <w:rPr>
          <w:b/>
          <w:strike/>
          <w:sz w:val="24"/>
        </w:rPr>
        <w:t>of high-</w:t>
      </w:r>
      <w:r>
        <w:rPr>
          <w:b/>
          <w:sz w:val="24"/>
        </w:rPr>
        <w:t xml:space="preserve"> </w:t>
      </w:r>
      <w:r>
        <w:rPr>
          <w:b/>
          <w:strike/>
          <w:sz w:val="24"/>
        </w:rPr>
        <w:t xml:space="preserve">risk AI system </w:t>
      </w:r>
      <w:r>
        <w:rPr>
          <w:strike/>
          <w:sz w:val="24"/>
        </w:rPr>
        <w:t>for the purposes of this Regulation and shall be subject to the obligations</w:t>
      </w:r>
      <w:r>
        <w:rPr>
          <w:spacing w:val="40"/>
          <w:sz w:val="24"/>
        </w:rPr>
        <w:t xml:space="preserve"> </w:t>
      </w:r>
      <w:r>
        <w:rPr>
          <w:strike/>
          <w:sz w:val="24"/>
        </w:rPr>
        <w:t>of the provider under Article 16, in any of the following circumstances:</w:t>
      </w:r>
    </w:p>
    <w:p w14:paraId="7D42892A" w14:textId="77777777" w:rsidR="00F769AC" w:rsidRDefault="00000000">
      <w:pPr>
        <w:pStyle w:val="ListParagraph"/>
        <w:numPr>
          <w:ilvl w:val="1"/>
          <w:numId w:val="73"/>
        </w:numPr>
        <w:tabs>
          <w:tab w:val="left" w:pos="1550"/>
        </w:tabs>
        <w:ind w:right="116"/>
        <w:jc w:val="both"/>
        <w:rPr>
          <w:sz w:val="24"/>
        </w:rPr>
      </w:pPr>
      <w:r>
        <w:rPr>
          <w:strike/>
          <w:sz w:val="24"/>
        </w:rPr>
        <w:t>they place on the market or put into service a high-risk AI system under their name</w:t>
      </w:r>
      <w:r>
        <w:rPr>
          <w:spacing w:val="40"/>
          <w:sz w:val="24"/>
        </w:rPr>
        <w:t xml:space="preserve"> </w:t>
      </w:r>
      <w:r>
        <w:rPr>
          <w:strike/>
          <w:sz w:val="24"/>
        </w:rPr>
        <w:t>or trademark;</w:t>
      </w:r>
    </w:p>
    <w:p w14:paraId="7F6B7C2D" w14:textId="77777777" w:rsidR="00F769AC" w:rsidRDefault="00000000">
      <w:pPr>
        <w:pStyle w:val="ListParagraph"/>
        <w:numPr>
          <w:ilvl w:val="1"/>
          <w:numId w:val="73"/>
        </w:numPr>
        <w:tabs>
          <w:tab w:val="left" w:pos="1550"/>
        </w:tabs>
        <w:ind w:right="116"/>
        <w:jc w:val="both"/>
        <w:rPr>
          <w:sz w:val="24"/>
        </w:rPr>
      </w:pPr>
      <w:r>
        <w:rPr>
          <w:strike/>
          <w:sz w:val="24"/>
        </w:rPr>
        <w:t>they modify the intended purpose of a high-risk AI system already placed on the</w:t>
      </w:r>
      <w:r>
        <w:rPr>
          <w:sz w:val="24"/>
        </w:rPr>
        <w:t xml:space="preserve"> </w:t>
      </w:r>
      <w:r>
        <w:rPr>
          <w:strike/>
          <w:sz w:val="24"/>
        </w:rPr>
        <w:t>market or put into service;</w:t>
      </w:r>
    </w:p>
    <w:p w14:paraId="4A9787C7" w14:textId="77777777" w:rsidR="00F769AC" w:rsidRDefault="00000000">
      <w:pPr>
        <w:pStyle w:val="ListParagraph"/>
        <w:numPr>
          <w:ilvl w:val="1"/>
          <w:numId w:val="73"/>
        </w:numPr>
        <w:tabs>
          <w:tab w:val="left" w:pos="1549"/>
          <w:tab w:val="left" w:pos="1550"/>
        </w:tabs>
        <w:spacing w:before="1"/>
        <w:ind w:hanging="568"/>
        <w:rPr>
          <w:sz w:val="24"/>
        </w:rPr>
      </w:pPr>
      <w:r>
        <w:rPr>
          <w:strike/>
          <w:sz w:val="24"/>
        </w:rPr>
        <w:t>they</w:t>
      </w:r>
      <w:r>
        <w:rPr>
          <w:strike/>
          <w:spacing w:val="-8"/>
          <w:sz w:val="24"/>
        </w:rPr>
        <w:t xml:space="preserve"> </w:t>
      </w:r>
      <w:r>
        <w:rPr>
          <w:strike/>
          <w:sz w:val="24"/>
        </w:rPr>
        <w:t>make</w:t>
      </w:r>
      <w:r>
        <w:rPr>
          <w:strike/>
          <w:spacing w:val="-2"/>
          <w:sz w:val="24"/>
        </w:rPr>
        <w:t xml:space="preserve"> </w:t>
      </w:r>
      <w:r>
        <w:rPr>
          <w:strike/>
          <w:sz w:val="24"/>
        </w:rPr>
        <w:t>a</w:t>
      </w:r>
      <w:r>
        <w:rPr>
          <w:strike/>
          <w:spacing w:val="-1"/>
          <w:sz w:val="24"/>
        </w:rPr>
        <w:t xml:space="preserve"> </w:t>
      </w:r>
      <w:r>
        <w:rPr>
          <w:strike/>
          <w:sz w:val="24"/>
        </w:rPr>
        <w:t>substantial</w:t>
      </w:r>
      <w:r>
        <w:rPr>
          <w:strike/>
          <w:spacing w:val="1"/>
          <w:sz w:val="24"/>
        </w:rPr>
        <w:t xml:space="preserve"> </w:t>
      </w:r>
      <w:r>
        <w:rPr>
          <w:strike/>
          <w:sz w:val="24"/>
        </w:rPr>
        <w:t>modification to</w:t>
      </w:r>
      <w:r>
        <w:rPr>
          <w:strike/>
          <w:spacing w:val="-1"/>
          <w:sz w:val="24"/>
        </w:rPr>
        <w:t xml:space="preserve"> </w:t>
      </w:r>
      <w:r>
        <w:rPr>
          <w:strike/>
          <w:sz w:val="24"/>
        </w:rPr>
        <w:t>the</w:t>
      </w:r>
      <w:r>
        <w:rPr>
          <w:strike/>
          <w:spacing w:val="-1"/>
          <w:sz w:val="24"/>
        </w:rPr>
        <w:t xml:space="preserve"> </w:t>
      </w:r>
      <w:r>
        <w:rPr>
          <w:strike/>
          <w:sz w:val="24"/>
        </w:rPr>
        <w:t>high-risk</w:t>
      </w:r>
      <w:r>
        <w:rPr>
          <w:strike/>
          <w:spacing w:val="-1"/>
          <w:sz w:val="24"/>
        </w:rPr>
        <w:t xml:space="preserve"> </w:t>
      </w:r>
      <w:r>
        <w:rPr>
          <w:strike/>
          <w:sz w:val="24"/>
        </w:rPr>
        <w:t>AI</w:t>
      </w:r>
      <w:r>
        <w:rPr>
          <w:strike/>
          <w:spacing w:val="-4"/>
          <w:sz w:val="24"/>
        </w:rPr>
        <w:t xml:space="preserve"> </w:t>
      </w:r>
      <w:r>
        <w:rPr>
          <w:strike/>
          <w:spacing w:val="-2"/>
          <w:sz w:val="24"/>
        </w:rPr>
        <w:t>system.</w:t>
      </w:r>
      <w:r>
        <w:rPr>
          <w:b/>
          <w:strike/>
          <w:spacing w:val="-2"/>
          <w:sz w:val="24"/>
        </w:rPr>
        <w:t>;</w:t>
      </w:r>
    </w:p>
    <w:p w14:paraId="3240BF4D" w14:textId="77777777" w:rsidR="00F769AC" w:rsidRDefault="00F769AC">
      <w:pPr>
        <w:pStyle w:val="BodyText"/>
        <w:spacing w:before="3"/>
        <w:rPr>
          <w:b/>
          <w:sz w:val="21"/>
        </w:rPr>
      </w:pPr>
    </w:p>
    <w:p w14:paraId="78F7B6EC" w14:textId="77777777" w:rsidR="00F769AC" w:rsidRDefault="00000000">
      <w:pPr>
        <w:pStyle w:val="ListParagraph"/>
        <w:numPr>
          <w:ilvl w:val="1"/>
          <w:numId w:val="73"/>
        </w:numPr>
        <w:tabs>
          <w:tab w:val="left" w:pos="1550"/>
        </w:tabs>
        <w:ind w:right="112"/>
        <w:jc w:val="both"/>
        <w:rPr>
          <w:b/>
          <w:sz w:val="24"/>
        </w:rPr>
      </w:pPr>
      <w:r>
        <w:rPr>
          <w:b/>
          <w:strike/>
          <w:sz w:val="24"/>
        </w:rPr>
        <w:t>they modify the intendent purpose of an AI system which is not high-risk and is</w:t>
      </w:r>
      <w:r>
        <w:rPr>
          <w:b/>
          <w:sz w:val="24"/>
        </w:rPr>
        <w:t xml:space="preserve"> </w:t>
      </w:r>
      <w:r>
        <w:rPr>
          <w:b/>
          <w:strike/>
          <w:sz w:val="24"/>
        </w:rPr>
        <w:t>already placed on the market or put ito service, in a way which makes the</w:t>
      </w:r>
      <w:r>
        <w:rPr>
          <w:b/>
          <w:sz w:val="24"/>
        </w:rPr>
        <w:t xml:space="preserve"> </w:t>
      </w:r>
      <w:r>
        <w:rPr>
          <w:b/>
          <w:strike/>
          <w:sz w:val="24"/>
        </w:rPr>
        <w:t>modified system a high-risk AI system.</w:t>
      </w:r>
    </w:p>
    <w:p w14:paraId="51078584" w14:textId="77777777" w:rsidR="00F769AC" w:rsidRDefault="00000000">
      <w:pPr>
        <w:pStyle w:val="ListParagraph"/>
        <w:numPr>
          <w:ilvl w:val="0"/>
          <w:numId w:val="73"/>
        </w:numPr>
        <w:tabs>
          <w:tab w:val="left" w:pos="982"/>
          <w:tab w:val="left" w:pos="983"/>
        </w:tabs>
        <w:ind w:right="113"/>
        <w:jc w:val="both"/>
        <w:rPr>
          <w:sz w:val="24"/>
        </w:rPr>
      </w:pPr>
      <w:r>
        <w:rPr>
          <w:strike/>
          <w:sz w:val="24"/>
        </w:rPr>
        <w:t>Where the circumstances referred to in paragraph 1, point (b) or (c), occur, the provider</w:t>
      </w:r>
      <w:r>
        <w:rPr>
          <w:spacing w:val="40"/>
          <w:sz w:val="24"/>
        </w:rPr>
        <w:t xml:space="preserve"> </w:t>
      </w:r>
      <w:r>
        <w:rPr>
          <w:strike/>
          <w:sz w:val="24"/>
        </w:rPr>
        <w:t>that initially placed the high-risk AI system on the market or put it into service shall no</w:t>
      </w:r>
      <w:r>
        <w:rPr>
          <w:sz w:val="24"/>
        </w:rPr>
        <w:t xml:space="preserve"> </w:t>
      </w:r>
      <w:r>
        <w:rPr>
          <w:strike/>
          <w:sz w:val="24"/>
        </w:rPr>
        <w:t>longer be considered a provider for the purposes of this Regulation.</w:t>
      </w:r>
    </w:p>
    <w:p w14:paraId="34F5C811" w14:textId="77777777" w:rsidR="00F769AC" w:rsidRDefault="00F769AC">
      <w:pPr>
        <w:pStyle w:val="BodyText"/>
        <w:spacing w:before="9"/>
        <w:rPr>
          <w:sz w:val="21"/>
        </w:rPr>
      </w:pPr>
    </w:p>
    <w:p w14:paraId="5408FBCE"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29</w:t>
      </w:r>
    </w:p>
    <w:p w14:paraId="77B1008C" w14:textId="77777777" w:rsidR="00F769AC" w:rsidRDefault="00000000">
      <w:pPr>
        <w:ind w:left="137" w:right="121"/>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users</w:t>
      </w:r>
      <w:r>
        <w:rPr>
          <w:i/>
          <w:spacing w:val="-2"/>
          <w:sz w:val="24"/>
        </w:rPr>
        <w:t xml:space="preserve"> </w:t>
      </w:r>
      <w:r>
        <w:rPr>
          <w:i/>
          <w:sz w:val="24"/>
        </w:rPr>
        <w:t>of</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2929808F" w14:textId="77777777" w:rsidR="00F769AC" w:rsidRDefault="00000000">
      <w:pPr>
        <w:pStyle w:val="ListParagraph"/>
        <w:numPr>
          <w:ilvl w:val="0"/>
          <w:numId w:val="72"/>
        </w:numPr>
        <w:tabs>
          <w:tab w:val="left" w:pos="982"/>
          <w:tab w:val="left" w:pos="983"/>
        </w:tabs>
        <w:ind w:right="114"/>
        <w:jc w:val="both"/>
        <w:rPr>
          <w:sz w:val="24"/>
        </w:rPr>
      </w:pPr>
      <w:r>
        <w:rPr>
          <w:sz w:val="24"/>
        </w:rPr>
        <w:t>Users of high-risk AI</w:t>
      </w:r>
      <w:r>
        <w:rPr>
          <w:spacing w:val="-1"/>
          <w:sz w:val="24"/>
        </w:rPr>
        <w:t xml:space="preserve"> </w:t>
      </w:r>
      <w:r>
        <w:rPr>
          <w:sz w:val="24"/>
        </w:rPr>
        <w:t xml:space="preserve">systems shall use such systems </w:t>
      </w:r>
      <w:r>
        <w:rPr>
          <w:b/>
          <w:strike/>
          <w:sz w:val="24"/>
        </w:rPr>
        <w:t>and implement human oversight</w:t>
      </w:r>
      <w:r>
        <w:rPr>
          <w:b/>
          <w:sz w:val="24"/>
        </w:rPr>
        <w:t xml:space="preserve"> </w:t>
      </w:r>
      <w:r>
        <w:rPr>
          <w:sz w:val="24"/>
        </w:rPr>
        <w:t xml:space="preserve">in accordance with the instructions of use accompanying the systems, pursuant to paragraphs 2 and 5 </w:t>
      </w:r>
      <w:r>
        <w:rPr>
          <w:b/>
          <w:sz w:val="24"/>
        </w:rPr>
        <w:t>of this Article</w:t>
      </w:r>
      <w:r>
        <w:rPr>
          <w:sz w:val="24"/>
        </w:rPr>
        <w:t>.</w:t>
      </w:r>
    </w:p>
    <w:p w14:paraId="3835AD0A" w14:textId="77777777" w:rsidR="00F769AC" w:rsidRDefault="00F769AC">
      <w:pPr>
        <w:pStyle w:val="BodyText"/>
        <w:spacing w:before="4"/>
        <w:rPr>
          <w:sz w:val="21"/>
        </w:rPr>
      </w:pPr>
    </w:p>
    <w:p w14:paraId="7E3C3038" w14:textId="77777777" w:rsidR="00F769AC" w:rsidRDefault="00000000">
      <w:pPr>
        <w:tabs>
          <w:tab w:val="left" w:pos="982"/>
        </w:tabs>
        <w:ind w:left="982" w:right="119" w:hanging="851"/>
        <w:rPr>
          <w:b/>
          <w:sz w:val="24"/>
        </w:rPr>
      </w:pPr>
      <w:r>
        <w:rPr>
          <w:b/>
          <w:spacing w:val="-4"/>
          <w:sz w:val="24"/>
        </w:rPr>
        <w:t>1a.</w:t>
      </w:r>
      <w:r>
        <w:rPr>
          <w:b/>
          <w:sz w:val="24"/>
        </w:rPr>
        <w:tab/>
        <w:t>Users</w:t>
      </w:r>
      <w:r>
        <w:rPr>
          <w:b/>
          <w:spacing w:val="71"/>
          <w:sz w:val="24"/>
        </w:rPr>
        <w:t xml:space="preserve"> </w:t>
      </w:r>
      <w:r>
        <w:rPr>
          <w:b/>
          <w:sz w:val="24"/>
        </w:rPr>
        <w:t>shall</w:t>
      </w:r>
      <w:r>
        <w:rPr>
          <w:b/>
          <w:spacing w:val="71"/>
          <w:sz w:val="24"/>
        </w:rPr>
        <w:t xml:space="preserve"> </w:t>
      </w:r>
      <w:r>
        <w:rPr>
          <w:b/>
          <w:sz w:val="24"/>
        </w:rPr>
        <w:t>assign</w:t>
      </w:r>
      <w:r>
        <w:rPr>
          <w:b/>
          <w:spacing w:val="71"/>
          <w:sz w:val="24"/>
        </w:rPr>
        <w:t xml:space="preserve"> </w:t>
      </w:r>
      <w:r>
        <w:rPr>
          <w:b/>
          <w:sz w:val="24"/>
        </w:rPr>
        <w:t>human</w:t>
      </w:r>
      <w:r>
        <w:rPr>
          <w:b/>
          <w:spacing w:val="71"/>
          <w:sz w:val="24"/>
        </w:rPr>
        <w:t xml:space="preserve"> </w:t>
      </w:r>
      <w:r>
        <w:rPr>
          <w:b/>
          <w:sz w:val="24"/>
        </w:rPr>
        <w:t>oversight</w:t>
      </w:r>
      <w:r>
        <w:rPr>
          <w:b/>
          <w:spacing w:val="70"/>
          <w:sz w:val="24"/>
        </w:rPr>
        <w:t xml:space="preserve"> </w:t>
      </w:r>
      <w:r>
        <w:rPr>
          <w:b/>
          <w:sz w:val="24"/>
        </w:rPr>
        <w:t>to</w:t>
      </w:r>
      <w:r>
        <w:rPr>
          <w:b/>
          <w:spacing w:val="70"/>
          <w:sz w:val="24"/>
        </w:rPr>
        <w:t xml:space="preserve"> </w:t>
      </w:r>
      <w:r>
        <w:rPr>
          <w:b/>
          <w:sz w:val="24"/>
        </w:rPr>
        <w:t>natural</w:t>
      </w:r>
      <w:r>
        <w:rPr>
          <w:b/>
          <w:spacing w:val="71"/>
          <w:sz w:val="24"/>
        </w:rPr>
        <w:t xml:space="preserve"> </w:t>
      </w:r>
      <w:r>
        <w:rPr>
          <w:b/>
          <w:sz w:val="24"/>
        </w:rPr>
        <w:t>persons</w:t>
      </w:r>
      <w:r>
        <w:rPr>
          <w:b/>
          <w:spacing w:val="71"/>
          <w:sz w:val="24"/>
        </w:rPr>
        <w:t xml:space="preserve"> </w:t>
      </w:r>
      <w:r>
        <w:rPr>
          <w:b/>
          <w:sz w:val="24"/>
        </w:rPr>
        <w:t>who</w:t>
      </w:r>
      <w:r>
        <w:rPr>
          <w:b/>
          <w:spacing w:val="71"/>
          <w:sz w:val="24"/>
        </w:rPr>
        <w:t xml:space="preserve"> </w:t>
      </w:r>
      <w:r>
        <w:rPr>
          <w:b/>
          <w:sz w:val="24"/>
        </w:rPr>
        <w:t>have</w:t>
      </w:r>
      <w:r>
        <w:rPr>
          <w:b/>
          <w:spacing w:val="70"/>
          <w:sz w:val="24"/>
        </w:rPr>
        <w:t xml:space="preserve"> </w:t>
      </w:r>
      <w:r>
        <w:rPr>
          <w:b/>
          <w:sz w:val="24"/>
        </w:rPr>
        <w:t>the</w:t>
      </w:r>
      <w:r>
        <w:rPr>
          <w:b/>
          <w:spacing w:val="70"/>
          <w:sz w:val="24"/>
        </w:rPr>
        <w:t xml:space="preserve"> </w:t>
      </w:r>
      <w:r>
        <w:rPr>
          <w:b/>
          <w:sz w:val="24"/>
        </w:rPr>
        <w:t>necessary competence, training and authority.</w:t>
      </w:r>
    </w:p>
    <w:p w14:paraId="7D621A28" w14:textId="77777777" w:rsidR="00F769AC" w:rsidRDefault="00000000">
      <w:pPr>
        <w:pStyle w:val="ListParagraph"/>
        <w:numPr>
          <w:ilvl w:val="0"/>
          <w:numId w:val="72"/>
        </w:numPr>
        <w:tabs>
          <w:tab w:val="left" w:pos="982"/>
          <w:tab w:val="left" w:pos="983"/>
        </w:tabs>
        <w:ind w:right="114"/>
        <w:jc w:val="both"/>
        <w:rPr>
          <w:sz w:val="24"/>
        </w:rPr>
      </w:pPr>
      <w:r>
        <w:rPr>
          <w:sz w:val="24"/>
        </w:rPr>
        <w:t>The</w:t>
      </w:r>
      <w:r>
        <w:rPr>
          <w:spacing w:val="-5"/>
          <w:sz w:val="24"/>
        </w:rPr>
        <w:t xml:space="preserve"> </w:t>
      </w:r>
      <w:r>
        <w:rPr>
          <w:sz w:val="24"/>
        </w:rPr>
        <w:t>obligations</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2"/>
          <w:sz w:val="24"/>
        </w:rPr>
        <w:t xml:space="preserve"> </w:t>
      </w:r>
      <w:r>
        <w:rPr>
          <w:b/>
          <w:sz w:val="24"/>
        </w:rPr>
        <w:t>and</w:t>
      </w:r>
      <w:r>
        <w:rPr>
          <w:b/>
          <w:spacing w:val="-3"/>
          <w:sz w:val="24"/>
        </w:rPr>
        <w:t xml:space="preserve"> </w:t>
      </w:r>
      <w:r>
        <w:rPr>
          <w:b/>
          <w:sz w:val="24"/>
        </w:rPr>
        <w:t>1a</w:t>
      </w:r>
      <w:r>
        <w:rPr>
          <w:b/>
          <w:spacing w:val="-3"/>
          <w:sz w:val="24"/>
        </w:rPr>
        <w:t xml:space="preserve"> </w:t>
      </w:r>
      <w:r>
        <w:rPr>
          <w:sz w:val="24"/>
        </w:rPr>
        <w:t>are</w:t>
      </w:r>
      <w:r>
        <w:rPr>
          <w:spacing w:val="-3"/>
          <w:sz w:val="24"/>
        </w:rPr>
        <w:t xml:space="preserve"> </w:t>
      </w:r>
      <w:r>
        <w:rPr>
          <w:sz w:val="24"/>
        </w:rPr>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other</w:t>
      </w:r>
      <w:r>
        <w:rPr>
          <w:spacing w:val="-3"/>
          <w:sz w:val="24"/>
        </w:rPr>
        <w:t xml:space="preserve"> </w:t>
      </w:r>
      <w:r>
        <w:rPr>
          <w:sz w:val="24"/>
        </w:rPr>
        <w:t>user</w:t>
      </w:r>
      <w:r>
        <w:rPr>
          <w:spacing w:val="-2"/>
          <w:sz w:val="24"/>
        </w:rPr>
        <w:t xml:space="preserve"> </w:t>
      </w:r>
      <w:r>
        <w:rPr>
          <w:sz w:val="24"/>
        </w:rPr>
        <w:t>obligations</w:t>
      </w:r>
      <w:r>
        <w:rPr>
          <w:spacing w:val="-3"/>
          <w:sz w:val="24"/>
        </w:rPr>
        <w:t xml:space="preserve"> </w:t>
      </w:r>
      <w:r>
        <w:rPr>
          <w:sz w:val="24"/>
        </w:rPr>
        <w:t xml:space="preserve">under Union or national law and to the user’s discretion in organising its own resources and activities for the purpose of implementing the human oversight measures indicated by the </w:t>
      </w:r>
      <w:r>
        <w:rPr>
          <w:spacing w:val="-2"/>
          <w:sz w:val="24"/>
        </w:rPr>
        <w:t>provider.</w:t>
      </w:r>
    </w:p>
    <w:p w14:paraId="048EF591" w14:textId="77777777" w:rsidR="00F769AC" w:rsidRDefault="00000000">
      <w:pPr>
        <w:pStyle w:val="ListParagraph"/>
        <w:numPr>
          <w:ilvl w:val="0"/>
          <w:numId w:val="72"/>
        </w:numPr>
        <w:tabs>
          <w:tab w:val="left" w:pos="982"/>
          <w:tab w:val="left" w:pos="983"/>
        </w:tabs>
        <w:ind w:right="116"/>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14:paraId="7DB19535" w14:textId="77777777" w:rsidR="00F769AC" w:rsidRDefault="00000000">
      <w:pPr>
        <w:pStyle w:val="ListParagraph"/>
        <w:numPr>
          <w:ilvl w:val="0"/>
          <w:numId w:val="72"/>
        </w:numPr>
        <w:tabs>
          <w:tab w:val="left" w:pos="982"/>
          <w:tab w:val="left" w:pos="983"/>
        </w:tabs>
        <w:ind w:right="110"/>
        <w:jc w:val="both"/>
        <w:rPr>
          <w:sz w:val="24"/>
        </w:rPr>
      </w:pPr>
      <w:r>
        <w:rPr>
          <w:sz w:val="24"/>
        </w:rPr>
        <w:t xml:space="preserve">Users shall </w:t>
      </w:r>
      <w:r>
        <w:rPr>
          <w:b/>
          <w:sz w:val="24"/>
        </w:rPr>
        <w:t xml:space="preserve">implement human oversight and </w:t>
      </w:r>
      <w:r>
        <w:rPr>
          <w:sz w:val="24"/>
        </w:rPr>
        <w:t>monitor the operation of the high-risk AI system on the basis of the instructions of use. When they have reasons to consider that the use in accordance with the instructions of use may</w:t>
      </w:r>
      <w:r>
        <w:rPr>
          <w:spacing w:val="-1"/>
          <w:sz w:val="24"/>
        </w:rPr>
        <w:t xml:space="preserve"> </w:t>
      </w:r>
      <w:r>
        <w:rPr>
          <w:sz w:val="24"/>
        </w:rPr>
        <w:t>result in the AI</w:t>
      </w:r>
      <w:r>
        <w:rPr>
          <w:spacing w:val="-3"/>
          <w:sz w:val="24"/>
        </w:rPr>
        <w:t xml:space="preserve"> </w:t>
      </w:r>
      <w:r>
        <w:rPr>
          <w:sz w:val="24"/>
        </w:rPr>
        <w:t>system presenting a risk within the meaning of Article 65(1) they shall inform the provider or distributor and suspend the use of the system. They</w:t>
      </w:r>
      <w:r>
        <w:rPr>
          <w:spacing w:val="-3"/>
          <w:sz w:val="24"/>
        </w:rPr>
        <w:t xml:space="preserve"> </w:t>
      </w:r>
      <w:r>
        <w:rPr>
          <w:sz w:val="24"/>
        </w:rPr>
        <w:t>shall also inform the provider or distributor when they have</w:t>
      </w:r>
      <w:r>
        <w:rPr>
          <w:spacing w:val="21"/>
          <w:sz w:val="24"/>
        </w:rPr>
        <w:t xml:space="preserve"> </w:t>
      </w:r>
      <w:r>
        <w:rPr>
          <w:sz w:val="24"/>
        </w:rPr>
        <w:t>identified</w:t>
      </w:r>
      <w:r>
        <w:rPr>
          <w:spacing w:val="22"/>
          <w:sz w:val="24"/>
        </w:rPr>
        <w:t xml:space="preserve"> </w:t>
      </w:r>
      <w:r>
        <w:rPr>
          <w:sz w:val="24"/>
        </w:rPr>
        <w:t>any</w:t>
      </w:r>
      <w:r>
        <w:rPr>
          <w:spacing w:val="17"/>
          <w:sz w:val="24"/>
        </w:rPr>
        <w:t xml:space="preserve"> </w:t>
      </w:r>
      <w:r>
        <w:rPr>
          <w:sz w:val="24"/>
        </w:rPr>
        <w:t>serious</w:t>
      </w:r>
      <w:r>
        <w:rPr>
          <w:spacing w:val="22"/>
          <w:sz w:val="24"/>
        </w:rPr>
        <w:t xml:space="preserve"> </w:t>
      </w:r>
      <w:r>
        <w:rPr>
          <w:sz w:val="24"/>
        </w:rPr>
        <w:t>incident</w:t>
      </w:r>
      <w:r>
        <w:rPr>
          <w:spacing w:val="25"/>
          <w:sz w:val="24"/>
        </w:rPr>
        <w:t xml:space="preserve"> </w:t>
      </w:r>
      <w:r>
        <w:rPr>
          <w:strike/>
          <w:sz w:val="24"/>
        </w:rPr>
        <w:t>or</w:t>
      </w:r>
      <w:r>
        <w:rPr>
          <w:strike/>
          <w:spacing w:val="22"/>
          <w:sz w:val="24"/>
        </w:rPr>
        <w:t xml:space="preserve"> </w:t>
      </w:r>
      <w:r>
        <w:rPr>
          <w:strike/>
          <w:sz w:val="24"/>
        </w:rPr>
        <w:t>any</w:t>
      </w:r>
      <w:r>
        <w:rPr>
          <w:strike/>
          <w:spacing w:val="17"/>
          <w:sz w:val="24"/>
        </w:rPr>
        <w:t xml:space="preserve"> </w:t>
      </w:r>
      <w:r>
        <w:rPr>
          <w:strike/>
          <w:sz w:val="24"/>
        </w:rPr>
        <w:t>malfunctioning</w:t>
      </w:r>
      <w:r>
        <w:rPr>
          <w:strike/>
          <w:spacing w:val="20"/>
          <w:sz w:val="24"/>
        </w:rPr>
        <w:t xml:space="preserve"> </w:t>
      </w:r>
      <w:r>
        <w:rPr>
          <w:strike/>
          <w:sz w:val="24"/>
        </w:rPr>
        <w:t>within</w:t>
      </w:r>
      <w:r>
        <w:rPr>
          <w:strike/>
          <w:spacing w:val="22"/>
          <w:sz w:val="24"/>
        </w:rPr>
        <w:t xml:space="preserve"> </w:t>
      </w:r>
      <w:r>
        <w:rPr>
          <w:strike/>
          <w:sz w:val="24"/>
        </w:rPr>
        <w:t>the</w:t>
      </w:r>
      <w:r>
        <w:rPr>
          <w:strike/>
          <w:spacing w:val="22"/>
          <w:sz w:val="24"/>
        </w:rPr>
        <w:t xml:space="preserve"> </w:t>
      </w:r>
      <w:r>
        <w:rPr>
          <w:strike/>
          <w:sz w:val="24"/>
        </w:rPr>
        <w:t>meaning</w:t>
      </w:r>
      <w:r>
        <w:rPr>
          <w:strike/>
          <w:spacing w:val="20"/>
          <w:sz w:val="24"/>
        </w:rPr>
        <w:t xml:space="preserve"> </w:t>
      </w:r>
      <w:r>
        <w:rPr>
          <w:strike/>
          <w:sz w:val="24"/>
        </w:rPr>
        <w:t>of</w:t>
      </w:r>
      <w:r>
        <w:rPr>
          <w:strike/>
          <w:spacing w:val="22"/>
          <w:sz w:val="24"/>
        </w:rPr>
        <w:t xml:space="preserve"> </w:t>
      </w:r>
      <w:r>
        <w:rPr>
          <w:strike/>
          <w:sz w:val="24"/>
        </w:rPr>
        <w:t>Article</w:t>
      </w:r>
    </w:p>
    <w:p w14:paraId="20B6051F" w14:textId="77777777" w:rsidR="00F769AC" w:rsidRDefault="00F769AC">
      <w:pPr>
        <w:jc w:val="both"/>
        <w:rPr>
          <w:sz w:val="24"/>
        </w:rPr>
        <w:sectPr w:rsidR="00F769AC">
          <w:pgSz w:w="11910" w:h="16840"/>
          <w:pgMar w:top="960" w:right="1020" w:bottom="1320" w:left="1000" w:header="0" w:footer="1130" w:gutter="0"/>
          <w:cols w:space="720"/>
        </w:sectPr>
      </w:pPr>
    </w:p>
    <w:p w14:paraId="01EF3B46" w14:textId="77777777" w:rsidR="00F769AC" w:rsidRDefault="00000000">
      <w:pPr>
        <w:spacing w:before="77" w:line="242" w:lineRule="auto"/>
        <w:ind w:left="982" w:right="117"/>
        <w:jc w:val="both"/>
        <w:rPr>
          <w:b/>
          <w:sz w:val="24"/>
        </w:rPr>
      </w:pPr>
      <w:r>
        <w:rPr>
          <w:strike/>
          <w:sz w:val="24"/>
        </w:rPr>
        <w:lastRenderedPageBreak/>
        <w:t>62</w:t>
      </w:r>
      <w:r>
        <w:rPr>
          <w:sz w:val="24"/>
        </w:rPr>
        <w:t xml:space="preserve"> and interrupt the use of the AI</w:t>
      </w:r>
      <w:r>
        <w:rPr>
          <w:spacing w:val="-1"/>
          <w:sz w:val="24"/>
        </w:rPr>
        <w:t xml:space="preserve"> </w:t>
      </w:r>
      <w:r>
        <w:rPr>
          <w:sz w:val="24"/>
        </w:rPr>
        <w:t xml:space="preserve">system. In case the user is not able to reach the provider, Article 62 shall apply mutatis mutandis. </w:t>
      </w:r>
      <w:r>
        <w:rPr>
          <w:b/>
          <w:sz w:val="24"/>
        </w:rPr>
        <w:t>This</w:t>
      </w:r>
      <w:r>
        <w:rPr>
          <w:b/>
          <w:spacing w:val="40"/>
          <w:sz w:val="24"/>
        </w:rPr>
        <w:t xml:space="preserve"> </w:t>
      </w:r>
      <w:r>
        <w:rPr>
          <w:b/>
          <w:sz w:val="24"/>
        </w:rPr>
        <w:t>obligation shall not cover sensitive operational data of users of AI systems which are law enforcement authorities.</w:t>
      </w:r>
    </w:p>
    <w:p w14:paraId="51C1AB12" w14:textId="77777777" w:rsidR="00F769AC" w:rsidRDefault="00000000">
      <w:pPr>
        <w:spacing w:before="232"/>
        <w:ind w:left="982" w:right="111"/>
        <w:jc w:val="both"/>
        <w:rPr>
          <w:sz w:val="24"/>
        </w:rPr>
      </w:pPr>
      <w:r>
        <w:rPr>
          <w:sz w:val="24"/>
        </w:rPr>
        <w:t xml:space="preserve">For users that are </w:t>
      </w:r>
      <w:r>
        <w:rPr>
          <w:strike/>
          <w:sz w:val="24"/>
        </w:rPr>
        <w:t>credit</w:t>
      </w:r>
      <w:r>
        <w:rPr>
          <w:sz w:val="24"/>
        </w:rPr>
        <w:t xml:space="preserve"> </w:t>
      </w:r>
      <w:r>
        <w:rPr>
          <w:b/>
          <w:sz w:val="24"/>
        </w:rPr>
        <w:t xml:space="preserve">financial </w:t>
      </w:r>
      <w:r>
        <w:rPr>
          <w:sz w:val="24"/>
        </w:rPr>
        <w:t xml:space="preserve">institutions </w:t>
      </w:r>
      <w:r>
        <w:rPr>
          <w:b/>
          <w:sz w:val="24"/>
        </w:rPr>
        <w:t xml:space="preserve">subject to requirements regarding their internal governance, arrangements or processes under Union financial services legislation </w:t>
      </w:r>
      <w:r>
        <w:rPr>
          <w:strike/>
          <w:sz w:val="24"/>
        </w:rPr>
        <w:t>regulated by Directive 2013/36/EU</w:t>
      </w:r>
      <w:r>
        <w:rPr>
          <w:sz w:val="24"/>
        </w:rPr>
        <w:t>, the monitoring obligation set out in the</w:t>
      </w:r>
      <w:r>
        <w:rPr>
          <w:spacing w:val="80"/>
          <w:sz w:val="24"/>
        </w:rPr>
        <w:t xml:space="preserve"> </w:t>
      </w:r>
      <w:r>
        <w:rPr>
          <w:sz w:val="24"/>
        </w:rPr>
        <w:t xml:space="preserve">first subparagraph shall be deemed to be fulfilled by complying with the rules on internal governance arrangements, processes and mechanisms pursuant </w:t>
      </w:r>
      <w:r>
        <w:rPr>
          <w:b/>
          <w:sz w:val="24"/>
        </w:rPr>
        <w:t xml:space="preserve">to the relevant financial service legislation </w:t>
      </w:r>
      <w:r>
        <w:rPr>
          <w:strike/>
          <w:sz w:val="24"/>
        </w:rPr>
        <w:t>Article 74 of that Directive</w:t>
      </w:r>
      <w:r>
        <w:rPr>
          <w:sz w:val="24"/>
        </w:rPr>
        <w:t>.</w:t>
      </w:r>
    </w:p>
    <w:p w14:paraId="7EFD1ABD" w14:textId="77777777" w:rsidR="00F769AC" w:rsidRDefault="00000000">
      <w:pPr>
        <w:pStyle w:val="ListParagraph"/>
        <w:numPr>
          <w:ilvl w:val="0"/>
          <w:numId w:val="72"/>
        </w:numPr>
        <w:tabs>
          <w:tab w:val="left" w:pos="982"/>
          <w:tab w:val="left" w:pos="983"/>
        </w:tabs>
        <w:spacing w:before="1"/>
        <w:ind w:right="112"/>
        <w:jc w:val="both"/>
        <w:rPr>
          <w:sz w:val="24"/>
        </w:rPr>
      </w:pPr>
      <w:r>
        <w:rPr>
          <w:sz w:val="24"/>
        </w:rPr>
        <w:t>Users of high-risk AI systems shall keep the logs</w:t>
      </w:r>
      <w:r>
        <w:rPr>
          <w:b/>
          <w:sz w:val="24"/>
        </w:rPr>
        <w:t xml:space="preserve">, referred to in Article 12(1), </w:t>
      </w:r>
      <w:r>
        <w:rPr>
          <w:sz w:val="24"/>
        </w:rPr>
        <w:t>automatically generated by</w:t>
      </w:r>
      <w:r>
        <w:rPr>
          <w:spacing w:val="-3"/>
          <w:sz w:val="24"/>
        </w:rPr>
        <w:t xml:space="preserve"> </w:t>
      </w:r>
      <w:r>
        <w:rPr>
          <w:sz w:val="24"/>
        </w:rPr>
        <w:t>that high-risk AI</w:t>
      </w:r>
      <w:r>
        <w:rPr>
          <w:spacing w:val="-1"/>
          <w:sz w:val="24"/>
        </w:rPr>
        <w:t xml:space="preserve"> </w:t>
      </w:r>
      <w:r>
        <w:rPr>
          <w:sz w:val="24"/>
        </w:rPr>
        <w:t xml:space="preserve">system, to the extent such logs are under their control </w:t>
      </w:r>
      <w:r>
        <w:rPr>
          <w:strike/>
          <w:sz w:val="24"/>
        </w:rPr>
        <w:t>and</w:t>
      </w:r>
      <w:r>
        <w:rPr>
          <w:sz w:val="24"/>
        </w:rPr>
        <w:t xml:space="preserve">. </w:t>
      </w:r>
      <w:r>
        <w:rPr>
          <w:strike/>
          <w:sz w:val="24"/>
        </w:rPr>
        <w:t>The logs shall be kept</w:t>
      </w:r>
      <w:r>
        <w:rPr>
          <w:sz w:val="24"/>
        </w:rPr>
        <w:t xml:space="preserve"> </w:t>
      </w:r>
      <w:r>
        <w:rPr>
          <w:b/>
          <w:sz w:val="24"/>
        </w:rPr>
        <w:t xml:space="preserve">They shall keep them </w:t>
      </w:r>
      <w:r>
        <w:rPr>
          <w:sz w:val="24"/>
        </w:rPr>
        <w:t xml:space="preserve">for a period </w:t>
      </w:r>
      <w:r>
        <w:rPr>
          <w:b/>
          <w:sz w:val="24"/>
        </w:rPr>
        <w:t>of at least six months, unless provided otherwise</w:t>
      </w:r>
      <w:r>
        <w:rPr>
          <w:strike/>
          <w:sz w:val="24"/>
        </w:rPr>
        <w:t xml:space="preserve"> that is appropriate</w:t>
      </w:r>
      <w:r>
        <w:rPr>
          <w:strike/>
          <w:spacing w:val="-1"/>
          <w:sz w:val="24"/>
        </w:rPr>
        <w:t xml:space="preserve"> </w:t>
      </w:r>
      <w:r>
        <w:rPr>
          <w:strike/>
          <w:sz w:val="24"/>
        </w:rPr>
        <w:t>in the light of</w:t>
      </w:r>
      <w:r>
        <w:rPr>
          <w:strike/>
          <w:spacing w:val="-1"/>
          <w:sz w:val="24"/>
        </w:rPr>
        <w:t xml:space="preserve"> </w:t>
      </w:r>
      <w:r>
        <w:rPr>
          <w:strike/>
          <w:sz w:val="24"/>
        </w:rPr>
        <w:t>the intended purpose</w:t>
      </w:r>
      <w:r>
        <w:rPr>
          <w:sz w:val="24"/>
        </w:rPr>
        <w:t xml:space="preserve"> </w:t>
      </w:r>
      <w:r>
        <w:rPr>
          <w:strike/>
          <w:sz w:val="24"/>
        </w:rPr>
        <w:t>of the high-risk AI</w:t>
      </w:r>
      <w:r>
        <w:rPr>
          <w:strike/>
          <w:spacing w:val="-1"/>
          <w:sz w:val="24"/>
        </w:rPr>
        <w:t xml:space="preserve"> </w:t>
      </w:r>
      <w:r>
        <w:rPr>
          <w:strike/>
          <w:sz w:val="24"/>
        </w:rPr>
        <w:t>system and</w:t>
      </w:r>
      <w:r>
        <w:rPr>
          <w:sz w:val="24"/>
        </w:rPr>
        <w:t xml:space="preserve"> </w:t>
      </w:r>
      <w:r>
        <w:rPr>
          <w:b/>
          <w:sz w:val="24"/>
        </w:rPr>
        <w:t xml:space="preserve">in </w:t>
      </w:r>
      <w:r>
        <w:rPr>
          <w:sz w:val="24"/>
        </w:rPr>
        <w:t>applicable</w:t>
      </w:r>
      <w:r>
        <w:rPr>
          <w:strike/>
          <w:sz w:val="24"/>
        </w:rPr>
        <w:t xml:space="preserve"> legal obligations under</w:t>
      </w:r>
      <w:r>
        <w:rPr>
          <w:sz w:val="24"/>
        </w:rPr>
        <w:t xml:space="preserve"> Union or national law</w:t>
      </w:r>
      <w:r>
        <w:rPr>
          <w:b/>
          <w:sz w:val="24"/>
        </w:rPr>
        <w:t>, in particular in Union law on the protection of personal data</w:t>
      </w:r>
      <w:r>
        <w:rPr>
          <w:sz w:val="24"/>
        </w:rPr>
        <w:t>.</w:t>
      </w:r>
    </w:p>
    <w:p w14:paraId="11CC8985" w14:textId="77777777" w:rsidR="00F769AC" w:rsidRDefault="00000000">
      <w:pPr>
        <w:ind w:left="982" w:right="110"/>
        <w:jc w:val="both"/>
        <w:rPr>
          <w:sz w:val="24"/>
        </w:rPr>
      </w:pPr>
      <w:r>
        <w:rPr>
          <w:sz w:val="24"/>
        </w:rPr>
        <w:t xml:space="preserve">Users that are </w:t>
      </w:r>
      <w:r>
        <w:rPr>
          <w:strike/>
          <w:sz w:val="24"/>
        </w:rPr>
        <w:t>credit</w:t>
      </w:r>
      <w:r>
        <w:rPr>
          <w:sz w:val="24"/>
        </w:rPr>
        <w:t xml:space="preserve"> </w:t>
      </w:r>
      <w:r>
        <w:rPr>
          <w:b/>
          <w:sz w:val="24"/>
        </w:rPr>
        <w:t xml:space="preserve">financial </w:t>
      </w:r>
      <w:r>
        <w:rPr>
          <w:sz w:val="24"/>
        </w:rPr>
        <w:t xml:space="preserve">institutions </w:t>
      </w:r>
      <w:r>
        <w:rPr>
          <w:b/>
          <w:sz w:val="24"/>
        </w:rPr>
        <w:t xml:space="preserve">subject to requirements regarding their internal governance, arrangements or processes under Union financial services legislation </w:t>
      </w:r>
      <w:r>
        <w:rPr>
          <w:strike/>
          <w:sz w:val="24"/>
        </w:rPr>
        <w:t>regulated by Directive 2013/36/EU</w:t>
      </w:r>
      <w:r>
        <w:rPr>
          <w:sz w:val="24"/>
        </w:rPr>
        <w:t xml:space="preserve"> shall maintain the logs as part of the documentation </w:t>
      </w:r>
      <w:r>
        <w:rPr>
          <w:b/>
          <w:sz w:val="24"/>
        </w:rPr>
        <w:t xml:space="preserve">kept </w:t>
      </w:r>
      <w:r>
        <w:rPr>
          <w:strike/>
          <w:sz w:val="24"/>
        </w:rPr>
        <w:t>concerning internal governance arrangements, processes and</w:t>
      </w:r>
      <w:r>
        <w:rPr>
          <w:sz w:val="24"/>
        </w:rPr>
        <w:t xml:space="preserve"> </w:t>
      </w:r>
      <w:r>
        <w:rPr>
          <w:strike/>
          <w:sz w:val="24"/>
        </w:rPr>
        <w:t xml:space="preserve">mechanisms </w:t>
      </w:r>
      <w:r>
        <w:rPr>
          <w:sz w:val="24"/>
        </w:rPr>
        <w:t xml:space="preserve">pursuant to </w:t>
      </w:r>
      <w:r>
        <w:rPr>
          <w:b/>
          <w:sz w:val="24"/>
        </w:rPr>
        <w:t xml:space="preserve">the relevant Union financial service legislation </w:t>
      </w:r>
      <w:r>
        <w:rPr>
          <w:strike/>
          <w:sz w:val="24"/>
        </w:rPr>
        <w:t>Article 74 of</w:t>
      </w:r>
      <w:r>
        <w:rPr>
          <w:spacing w:val="40"/>
          <w:sz w:val="24"/>
        </w:rPr>
        <w:t xml:space="preserve"> </w:t>
      </w:r>
      <w:r>
        <w:rPr>
          <w:strike/>
          <w:sz w:val="24"/>
        </w:rPr>
        <w:t>that Directive</w:t>
      </w:r>
      <w:r>
        <w:rPr>
          <w:sz w:val="24"/>
        </w:rPr>
        <w:t>.</w:t>
      </w:r>
    </w:p>
    <w:p w14:paraId="6EC47E18" w14:textId="77777777" w:rsidR="00F769AC" w:rsidRDefault="00F769AC">
      <w:pPr>
        <w:pStyle w:val="BodyText"/>
        <w:spacing w:before="4"/>
        <w:rPr>
          <w:sz w:val="21"/>
        </w:rPr>
      </w:pPr>
    </w:p>
    <w:p w14:paraId="03264334" w14:textId="77777777" w:rsidR="00F769AC" w:rsidRDefault="00000000">
      <w:pPr>
        <w:ind w:left="982" w:right="111" w:hanging="851"/>
        <w:jc w:val="both"/>
        <w:rPr>
          <w:b/>
          <w:sz w:val="24"/>
        </w:rPr>
      </w:pPr>
      <w:r>
        <w:rPr>
          <w:b/>
          <w:sz w:val="24"/>
        </w:rPr>
        <w:t>5a.</w:t>
      </w:r>
      <w:r>
        <w:rPr>
          <w:b/>
          <w:spacing w:val="80"/>
          <w:sz w:val="24"/>
        </w:rPr>
        <w:t xml:space="preserve">  </w:t>
      </w:r>
      <w:r>
        <w:rPr>
          <w:b/>
          <w:sz w:val="24"/>
        </w:rPr>
        <w:t>Users of high-risk AI systems that are public authorities, agencies or bodies, with the exception of law enforcement, border control, immigration or asylum authorities, shall comply with the registration obligations referred to in Article 51. When they</w:t>
      </w:r>
      <w:r>
        <w:rPr>
          <w:b/>
          <w:spacing w:val="40"/>
          <w:sz w:val="24"/>
        </w:rPr>
        <w:t xml:space="preserve"> </w:t>
      </w:r>
      <w:r>
        <w:rPr>
          <w:b/>
          <w:sz w:val="24"/>
        </w:rPr>
        <w:t>find that the system that they envisage to use has not been registered in the EU database referred to in Article 60 they shall not use that system and shall inform the provider or the distributor.</w:t>
      </w:r>
    </w:p>
    <w:p w14:paraId="2F5B2480" w14:textId="77777777" w:rsidR="00F769AC" w:rsidRDefault="00000000">
      <w:pPr>
        <w:pStyle w:val="ListParagraph"/>
        <w:numPr>
          <w:ilvl w:val="0"/>
          <w:numId w:val="72"/>
        </w:numPr>
        <w:tabs>
          <w:tab w:val="left" w:pos="982"/>
          <w:tab w:val="left" w:pos="983"/>
        </w:tabs>
        <w:spacing w:before="1"/>
        <w:ind w:right="118"/>
        <w:jc w:val="both"/>
        <w:rPr>
          <w:sz w:val="24"/>
        </w:rPr>
      </w:pPr>
      <w:r>
        <w:rPr>
          <w:sz w:val="24"/>
        </w:rPr>
        <w:t>Users of high-risk AI systems shall use the information provided under Article 13 to comply</w:t>
      </w:r>
      <w:r>
        <w:rPr>
          <w:spacing w:val="-4"/>
          <w:sz w:val="24"/>
        </w:rPr>
        <w:t xml:space="preserve"> </w:t>
      </w:r>
      <w:r>
        <w:rPr>
          <w:sz w:val="24"/>
        </w:rPr>
        <w:t>with their obligation to carry</w:t>
      </w:r>
      <w:r>
        <w:rPr>
          <w:spacing w:val="-4"/>
          <w:sz w:val="24"/>
        </w:rPr>
        <w:t xml:space="preserve"> </w:t>
      </w:r>
      <w:r>
        <w:rPr>
          <w:sz w:val="24"/>
        </w:rPr>
        <w:t>out a data protection impact assessment under Article</w:t>
      </w:r>
    </w:p>
    <w:p w14:paraId="56940C27" w14:textId="77777777" w:rsidR="00F769AC" w:rsidRDefault="00000000">
      <w:pPr>
        <w:pStyle w:val="BodyText"/>
        <w:ind w:left="982"/>
      </w:pPr>
      <w:r>
        <w:t>35</w:t>
      </w:r>
      <w:r>
        <w:rPr>
          <w:spacing w:val="76"/>
        </w:rPr>
        <w:t xml:space="preserve"> </w:t>
      </w:r>
      <w:r>
        <w:t>of</w:t>
      </w:r>
      <w:r>
        <w:rPr>
          <w:spacing w:val="76"/>
        </w:rPr>
        <w:t xml:space="preserve"> </w:t>
      </w:r>
      <w:r>
        <w:t>Regulation</w:t>
      </w:r>
      <w:r>
        <w:rPr>
          <w:spacing w:val="77"/>
        </w:rPr>
        <w:t xml:space="preserve"> </w:t>
      </w:r>
      <w:r>
        <w:t>(EU)</w:t>
      </w:r>
      <w:r>
        <w:rPr>
          <w:spacing w:val="77"/>
        </w:rPr>
        <w:t xml:space="preserve"> </w:t>
      </w:r>
      <w:r>
        <w:t>2016/679</w:t>
      </w:r>
      <w:r>
        <w:rPr>
          <w:spacing w:val="77"/>
        </w:rPr>
        <w:t xml:space="preserve"> </w:t>
      </w:r>
      <w:r>
        <w:t>or</w:t>
      </w:r>
      <w:r>
        <w:rPr>
          <w:spacing w:val="76"/>
        </w:rPr>
        <w:t xml:space="preserve"> </w:t>
      </w:r>
      <w:r>
        <w:t>Article</w:t>
      </w:r>
      <w:r>
        <w:rPr>
          <w:spacing w:val="76"/>
        </w:rPr>
        <w:t xml:space="preserve"> </w:t>
      </w:r>
      <w:r>
        <w:t>27</w:t>
      </w:r>
      <w:r>
        <w:rPr>
          <w:spacing w:val="76"/>
        </w:rPr>
        <w:t xml:space="preserve"> </w:t>
      </w:r>
      <w:r>
        <w:t>of</w:t>
      </w:r>
      <w:r>
        <w:rPr>
          <w:spacing w:val="76"/>
        </w:rPr>
        <w:t xml:space="preserve"> </w:t>
      </w:r>
      <w:r>
        <w:t>Directive</w:t>
      </w:r>
      <w:r>
        <w:rPr>
          <w:spacing w:val="76"/>
        </w:rPr>
        <w:t xml:space="preserve"> </w:t>
      </w:r>
      <w:r>
        <w:t>(EU)</w:t>
      </w:r>
      <w:r>
        <w:rPr>
          <w:spacing w:val="76"/>
        </w:rPr>
        <w:t xml:space="preserve"> </w:t>
      </w:r>
      <w:r>
        <w:t>2016/680,</w:t>
      </w:r>
      <w:r>
        <w:rPr>
          <w:spacing w:val="77"/>
        </w:rPr>
        <w:t xml:space="preserve"> </w:t>
      </w:r>
      <w:r>
        <w:t xml:space="preserve">where </w:t>
      </w:r>
      <w:r>
        <w:rPr>
          <w:spacing w:val="-2"/>
        </w:rPr>
        <w:t>applicable.</w:t>
      </w:r>
    </w:p>
    <w:p w14:paraId="08A32337" w14:textId="77777777" w:rsidR="00F769AC" w:rsidRDefault="00F769AC">
      <w:pPr>
        <w:pStyle w:val="BodyText"/>
        <w:spacing w:before="3"/>
        <w:rPr>
          <w:sz w:val="21"/>
        </w:rPr>
      </w:pPr>
    </w:p>
    <w:p w14:paraId="758AAFCC" w14:textId="77777777" w:rsidR="00F769AC" w:rsidRDefault="00000000">
      <w:pPr>
        <w:ind w:left="982" w:right="115" w:hanging="851"/>
        <w:jc w:val="both"/>
        <w:rPr>
          <w:b/>
          <w:sz w:val="24"/>
        </w:rPr>
      </w:pPr>
      <w:r>
        <w:rPr>
          <w:b/>
          <w:sz w:val="24"/>
        </w:rPr>
        <w:t>6a.</w:t>
      </w:r>
      <w:r>
        <w:rPr>
          <w:b/>
          <w:spacing w:val="80"/>
          <w:sz w:val="24"/>
        </w:rPr>
        <w:t xml:space="preserve">  </w:t>
      </w:r>
      <w:r>
        <w:rPr>
          <w:b/>
          <w:sz w:val="24"/>
        </w:rPr>
        <w:t>Users shall cooperate with national competent authorities on any action those</w:t>
      </w:r>
      <w:r>
        <w:rPr>
          <w:b/>
          <w:spacing w:val="40"/>
          <w:sz w:val="24"/>
        </w:rPr>
        <w:t xml:space="preserve"> </w:t>
      </w:r>
      <w:r>
        <w:rPr>
          <w:b/>
          <w:sz w:val="24"/>
        </w:rPr>
        <w:t>authorities take in relation to an AI system, of which they are the user.</w:t>
      </w:r>
    </w:p>
    <w:p w14:paraId="2D50BB06" w14:textId="77777777" w:rsidR="00F769AC" w:rsidRDefault="00000000">
      <w:pPr>
        <w:pStyle w:val="ListParagraph"/>
        <w:numPr>
          <w:ilvl w:val="0"/>
          <w:numId w:val="72"/>
        </w:numPr>
        <w:tabs>
          <w:tab w:val="left" w:pos="982"/>
          <w:tab w:val="left" w:pos="983"/>
        </w:tabs>
        <w:ind w:right="105"/>
        <w:jc w:val="both"/>
        <w:rPr>
          <w:b/>
          <w:sz w:val="24"/>
        </w:rPr>
      </w:pPr>
      <w:r>
        <w:rPr>
          <w:b/>
          <w:strike/>
          <w:sz w:val="24"/>
        </w:rPr>
        <w:t>The obligations established by this Article shall not apply to users who use the high-</w:t>
      </w:r>
      <w:r>
        <w:rPr>
          <w:b/>
          <w:sz w:val="24"/>
        </w:rPr>
        <w:t xml:space="preserve"> </w:t>
      </w:r>
      <w:r>
        <w:rPr>
          <w:b/>
          <w:strike/>
          <w:sz w:val="24"/>
        </w:rPr>
        <w:t>risk AI system in the course of a personal non-professional activity.</w:t>
      </w:r>
    </w:p>
    <w:p w14:paraId="0D23A1C3" w14:textId="77777777" w:rsidR="00F769AC" w:rsidRDefault="00F769AC">
      <w:pPr>
        <w:jc w:val="both"/>
        <w:rPr>
          <w:sz w:val="24"/>
        </w:rPr>
        <w:sectPr w:rsidR="00F769AC">
          <w:pgSz w:w="11910" w:h="16840"/>
          <w:pgMar w:top="940" w:right="1020" w:bottom="1320" w:left="1000" w:header="0" w:footer="1130" w:gutter="0"/>
          <w:cols w:space="720"/>
        </w:sectPr>
      </w:pPr>
    </w:p>
    <w:p w14:paraId="2B015B61" w14:textId="77777777" w:rsidR="00F769AC" w:rsidRDefault="00000000">
      <w:pPr>
        <w:pStyle w:val="Heading2"/>
      </w:pPr>
      <w:r>
        <w:rPr>
          <w:smallCaps/>
        </w:rPr>
        <w:lastRenderedPageBreak/>
        <w:t>Chapter</w:t>
      </w:r>
      <w:r>
        <w:rPr>
          <w:smallCaps/>
          <w:spacing w:val="-6"/>
        </w:rPr>
        <w:t xml:space="preserve"> </w:t>
      </w:r>
      <w:r>
        <w:rPr>
          <w:smallCaps/>
          <w:spacing w:val="-10"/>
        </w:rPr>
        <w:t>4</w:t>
      </w:r>
    </w:p>
    <w:p w14:paraId="6E1B7226" w14:textId="77777777" w:rsidR="00F769AC" w:rsidRDefault="00F769AC">
      <w:pPr>
        <w:pStyle w:val="BodyText"/>
        <w:spacing w:before="9"/>
        <w:rPr>
          <w:b/>
          <w:sz w:val="41"/>
        </w:rPr>
      </w:pPr>
    </w:p>
    <w:p w14:paraId="2DF71ACF" w14:textId="77777777" w:rsidR="00F769AC" w:rsidRDefault="00000000">
      <w:pPr>
        <w:spacing w:before="1"/>
        <w:ind w:left="138" w:right="117"/>
        <w:jc w:val="center"/>
        <w:rPr>
          <w:b/>
          <w:sz w:val="24"/>
        </w:rPr>
      </w:pPr>
      <w:r>
        <w:rPr>
          <w:b/>
          <w:sz w:val="24"/>
        </w:rPr>
        <w:t>NOTIFIYING</w:t>
      </w:r>
      <w:r>
        <w:rPr>
          <w:b/>
          <w:spacing w:val="-8"/>
          <w:sz w:val="24"/>
        </w:rPr>
        <w:t xml:space="preserve"> </w:t>
      </w:r>
      <w:r>
        <w:rPr>
          <w:b/>
          <w:sz w:val="24"/>
        </w:rPr>
        <w:t>AUTHORITIES</w:t>
      </w:r>
      <w:r>
        <w:rPr>
          <w:b/>
          <w:spacing w:val="-4"/>
          <w:sz w:val="24"/>
        </w:rPr>
        <w:t xml:space="preserve"> </w:t>
      </w:r>
      <w:r>
        <w:rPr>
          <w:b/>
          <w:sz w:val="24"/>
        </w:rPr>
        <w:t>AND</w:t>
      </w:r>
      <w:r>
        <w:rPr>
          <w:b/>
          <w:spacing w:val="-5"/>
          <w:sz w:val="24"/>
        </w:rPr>
        <w:t xml:space="preserve"> </w:t>
      </w:r>
      <w:r>
        <w:rPr>
          <w:b/>
          <w:sz w:val="24"/>
        </w:rPr>
        <w:t>NOTIFIED</w:t>
      </w:r>
      <w:r>
        <w:rPr>
          <w:b/>
          <w:spacing w:val="-4"/>
          <w:sz w:val="24"/>
        </w:rPr>
        <w:t xml:space="preserve"> </w:t>
      </w:r>
      <w:r>
        <w:rPr>
          <w:b/>
          <w:spacing w:val="-2"/>
          <w:sz w:val="24"/>
        </w:rPr>
        <w:t>BODIES</w:t>
      </w:r>
    </w:p>
    <w:p w14:paraId="7BCC4C8A" w14:textId="77777777" w:rsidR="00F769AC" w:rsidRDefault="00F769AC">
      <w:pPr>
        <w:pStyle w:val="BodyText"/>
        <w:rPr>
          <w:b/>
          <w:sz w:val="26"/>
        </w:rPr>
      </w:pPr>
    </w:p>
    <w:p w14:paraId="67A14610" w14:textId="77777777" w:rsidR="00F769AC" w:rsidRDefault="00F769AC">
      <w:pPr>
        <w:pStyle w:val="BodyText"/>
        <w:spacing w:before="2"/>
        <w:rPr>
          <w:b/>
          <w:sz w:val="36"/>
        </w:rPr>
      </w:pPr>
    </w:p>
    <w:p w14:paraId="3109BE70" w14:textId="77777777" w:rsidR="00F769AC" w:rsidRDefault="00000000">
      <w:pPr>
        <w:ind w:left="3954" w:right="3716" w:firstLine="520"/>
        <w:rPr>
          <w:i/>
          <w:sz w:val="24"/>
        </w:rPr>
      </w:pPr>
      <w:r>
        <w:rPr>
          <w:i/>
          <w:sz w:val="24"/>
        </w:rPr>
        <w:t>Article 30 Notifying</w:t>
      </w:r>
      <w:r>
        <w:rPr>
          <w:i/>
          <w:spacing w:val="-15"/>
          <w:sz w:val="24"/>
        </w:rPr>
        <w:t xml:space="preserve"> </w:t>
      </w:r>
      <w:r>
        <w:rPr>
          <w:i/>
          <w:sz w:val="24"/>
        </w:rPr>
        <w:t>authorities</w:t>
      </w:r>
    </w:p>
    <w:p w14:paraId="4BD7D781" w14:textId="77777777" w:rsidR="00F769AC" w:rsidRDefault="00000000">
      <w:pPr>
        <w:pStyle w:val="ListParagraph"/>
        <w:numPr>
          <w:ilvl w:val="0"/>
          <w:numId w:val="71"/>
        </w:numPr>
        <w:tabs>
          <w:tab w:val="left" w:pos="982"/>
          <w:tab w:val="left" w:pos="983"/>
        </w:tabs>
        <w:ind w:right="110"/>
        <w:jc w:val="both"/>
        <w:rPr>
          <w:sz w:val="24"/>
        </w:rPr>
      </w:pPr>
      <w:r>
        <w:rPr>
          <w:sz w:val="24"/>
        </w:rPr>
        <w:t xml:space="preserve">Each Member State shall designate or establish </w:t>
      </w:r>
      <w:r>
        <w:rPr>
          <w:strike/>
          <w:sz w:val="24"/>
        </w:rPr>
        <w:t>a</w:t>
      </w:r>
      <w:r>
        <w:rPr>
          <w:sz w:val="24"/>
        </w:rPr>
        <w:t xml:space="preserve"> </w:t>
      </w:r>
      <w:r>
        <w:rPr>
          <w:b/>
          <w:sz w:val="24"/>
        </w:rPr>
        <w:t xml:space="preserve">at least one </w:t>
      </w:r>
      <w:r>
        <w:rPr>
          <w:sz w:val="24"/>
        </w:rPr>
        <w:t>notifying authority responsible for setting up and carrying out the necessary procedures for the assessment, designation and notification of conformity assessment bodies and for their monitoring.</w:t>
      </w:r>
    </w:p>
    <w:p w14:paraId="0B35B7B2" w14:textId="77777777" w:rsidR="00F769AC" w:rsidRDefault="00000000">
      <w:pPr>
        <w:pStyle w:val="ListParagraph"/>
        <w:numPr>
          <w:ilvl w:val="0"/>
          <w:numId w:val="71"/>
        </w:numPr>
        <w:tabs>
          <w:tab w:val="left" w:pos="982"/>
          <w:tab w:val="left" w:pos="983"/>
        </w:tabs>
        <w:ind w:right="117"/>
        <w:jc w:val="both"/>
        <w:rPr>
          <w:b/>
          <w:sz w:val="24"/>
        </w:rPr>
      </w:pPr>
      <w:r>
        <w:rPr>
          <w:strike/>
          <w:sz w:val="24"/>
        </w:rPr>
        <w:t>Member States may designate a national accreditation body referred to in Regulation (EC)</w:t>
      </w:r>
      <w:r>
        <w:rPr>
          <w:sz w:val="24"/>
        </w:rPr>
        <w:t xml:space="preserve"> </w:t>
      </w:r>
      <w:r>
        <w:rPr>
          <w:strike/>
          <w:sz w:val="24"/>
        </w:rPr>
        <w:t>No 765/2008 as a notifying authority.</w:t>
      </w:r>
      <w:r>
        <w:rPr>
          <w:sz w:val="24"/>
        </w:rPr>
        <w:t xml:space="preserve"> </w:t>
      </w:r>
      <w:r>
        <w:rPr>
          <w:b/>
          <w:sz w:val="24"/>
        </w:rPr>
        <w:t>Member States may decide that the assessment and monitoring referred to in paragraph 1 shall be carried out by a national accreditation body</w:t>
      </w:r>
      <w:r>
        <w:rPr>
          <w:b/>
          <w:spacing w:val="-1"/>
          <w:sz w:val="24"/>
        </w:rPr>
        <w:t xml:space="preserve"> </w:t>
      </w:r>
      <w:r>
        <w:rPr>
          <w:b/>
          <w:sz w:val="24"/>
        </w:rPr>
        <w:t>within the meaning of and</w:t>
      </w:r>
      <w:r>
        <w:rPr>
          <w:b/>
          <w:spacing w:val="-1"/>
          <w:sz w:val="24"/>
        </w:rPr>
        <w:t xml:space="preserve"> </w:t>
      </w:r>
      <w:r>
        <w:rPr>
          <w:b/>
          <w:sz w:val="24"/>
        </w:rPr>
        <w:t xml:space="preserve">in accordance with Regulation (EC) No </w:t>
      </w:r>
      <w:r>
        <w:rPr>
          <w:b/>
          <w:spacing w:val="-2"/>
          <w:sz w:val="24"/>
        </w:rPr>
        <w:t>765/2008.</w:t>
      </w:r>
    </w:p>
    <w:p w14:paraId="50C7D027" w14:textId="77777777" w:rsidR="00F769AC" w:rsidRDefault="00000000">
      <w:pPr>
        <w:pStyle w:val="ListParagraph"/>
        <w:numPr>
          <w:ilvl w:val="0"/>
          <w:numId w:val="71"/>
        </w:numPr>
        <w:tabs>
          <w:tab w:val="left" w:pos="982"/>
          <w:tab w:val="left" w:pos="983"/>
        </w:tabs>
        <w:ind w:right="113"/>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14:paraId="58FDF52A" w14:textId="77777777" w:rsidR="00F769AC" w:rsidRDefault="00000000">
      <w:pPr>
        <w:pStyle w:val="ListParagraph"/>
        <w:numPr>
          <w:ilvl w:val="0"/>
          <w:numId w:val="71"/>
        </w:numPr>
        <w:tabs>
          <w:tab w:val="left" w:pos="982"/>
          <w:tab w:val="left" w:pos="983"/>
        </w:tabs>
        <w:ind w:right="119"/>
        <w:jc w:val="both"/>
        <w:rPr>
          <w:sz w:val="24"/>
        </w:rPr>
      </w:pPr>
      <w:r>
        <w:rPr>
          <w:sz w:val="24"/>
        </w:rPr>
        <w:t>Notifying authorities shall be organised in such a way that decisions relating to the notification of conformity assessment bodies are taken by competent persons different</w:t>
      </w:r>
      <w:r>
        <w:rPr>
          <w:spacing w:val="40"/>
          <w:sz w:val="24"/>
        </w:rPr>
        <w:t xml:space="preserve"> </w:t>
      </w:r>
      <w:r>
        <w:rPr>
          <w:sz w:val="24"/>
        </w:rPr>
        <w:t>from those who carried out the assessment of those bodies.</w:t>
      </w:r>
    </w:p>
    <w:p w14:paraId="7286EAB5" w14:textId="77777777" w:rsidR="00F769AC" w:rsidRDefault="00000000">
      <w:pPr>
        <w:pStyle w:val="ListParagraph"/>
        <w:numPr>
          <w:ilvl w:val="0"/>
          <w:numId w:val="71"/>
        </w:numPr>
        <w:tabs>
          <w:tab w:val="left" w:pos="982"/>
          <w:tab w:val="left" w:pos="983"/>
        </w:tabs>
        <w:ind w:right="121"/>
        <w:jc w:val="both"/>
        <w:rPr>
          <w:sz w:val="24"/>
        </w:rPr>
      </w:pPr>
      <w:r>
        <w:rPr>
          <w:sz w:val="24"/>
        </w:rPr>
        <w:t>Notifying authorities shall not offer or provide any activities that conformity assessment bodies perform or any consultancy services on a commercial or competitive basis.</w:t>
      </w:r>
    </w:p>
    <w:p w14:paraId="06401185" w14:textId="77777777" w:rsidR="00F769AC" w:rsidRDefault="00000000">
      <w:pPr>
        <w:pStyle w:val="ListParagraph"/>
        <w:numPr>
          <w:ilvl w:val="0"/>
          <w:numId w:val="71"/>
        </w:numPr>
        <w:tabs>
          <w:tab w:val="left" w:pos="982"/>
          <w:tab w:val="left" w:pos="983"/>
        </w:tabs>
        <w:ind w:right="114"/>
        <w:jc w:val="both"/>
        <w:rPr>
          <w:sz w:val="24"/>
        </w:rPr>
      </w:pPr>
      <w:r>
        <w:rPr>
          <w:sz w:val="24"/>
        </w:rPr>
        <w:t xml:space="preserve">Notifying authorities shall safeguard the confidentiality of the information they obtain </w:t>
      </w:r>
      <w:r>
        <w:rPr>
          <w:b/>
          <w:sz w:val="24"/>
        </w:rPr>
        <w:t>in accordance with Article 70</w:t>
      </w:r>
      <w:r>
        <w:rPr>
          <w:sz w:val="24"/>
        </w:rPr>
        <w:t>.</w:t>
      </w:r>
    </w:p>
    <w:p w14:paraId="341918A6" w14:textId="77777777" w:rsidR="00F769AC" w:rsidRDefault="00000000">
      <w:pPr>
        <w:pStyle w:val="ListParagraph"/>
        <w:numPr>
          <w:ilvl w:val="0"/>
          <w:numId w:val="71"/>
        </w:numPr>
        <w:tabs>
          <w:tab w:val="left" w:pos="982"/>
          <w:tab w:val="left" w:pos="983"/>
        </w:tabs>
        <w:ind w:right="115"/>
        <w:jc w:val="both"/>
        <w:rPr>
          <w:sz w:val="24"/>
        </w:rPr>
      </w:pPr>
      <w:r>
        <w:rPr>
          <w:sz w:val="24"/>
        </w:rPr>
        <w:t xml:space="preserve">Notifying authorities shall have </w:t>
      </w:r>
      <w:r>
        <w:rPr>
          <w:strike/>
          <w:sz w:val="24"/>
        </w:rPr>
        <w:t>a sufficient</w:t>
      </w:r>
      <w:r>
        <w:rPr>
          <w:sz w:val="24"/>
        </w:rPr>
        <w:t xml:space="preserve"> </w:t>
      </w:r>
      <w:r>
        <w:rPr>
          <w:b/>
          <w:sz w:val="24"/>
        </w:rPr>
        <w:t xml:space="preserve">an adequate </w:t>
      </w:r>
      <w:r>
        <w:rPr>
          <w:sz w:val="24"/>
        </w:rPr>
        <w:t>number of competent personnel</w:t>
      </w:r>
      <w:r>
        <w:rPr>
          <w:spacing w:val="40"/>
          <w:sz w:val="24"/>
        </w:rPr>
        <w:t xml:space="preserve"> </w:t>
      </w:r>
      <w:r>
        <w:rPr>
          <w:sz w:val="24"/>
        </w:rPr>
        <w:t>at their disposal for the proper performance of their tasks.</w:t>
      </w:r>
    </w:p>
    <w:p w14:paraId="6661B789" w14:textId="77777777" w:rsidR="00F769AC" w:rsidRDefault="00000000">
      <w:pPr>
        <w:pStyle w:val="ListParagraph"/>
        <w:numPr>
          <w:ilvl w:val="0"/>
          <w:numId w:val="71"/>
        </w:numPr>
        <w:tabs>
          <w:tab w:val="left" w:pos="982"/>
          <w:tab w:val="left" w:pos="983"/>
        </w:tabs>
        <w:spacing w:before="1"/>
        <w:ind w:right="112"/>
        <w:jc w:val="both"/>
        <w:rPr>
          <w:sz w:val="24"/>
        </w:rPr>
      </w:pPr>
      <w:r>
        <w:rPr>
          <w:strike/>
          <w:sz w:val="24"/>
        </w:rPr>
        <w:t>Notifying authorities shall make sure that conformity assessments are carried out in a</w:t>
      </w:r>
      <w:r>
        <w:rPr>
          <w:sz w:val="24"/>
        </w:rPr>
        <w:t xml:space="preserve"> </w:t>
      </w:r>
      <w:r>
        <w:rPr>
          <w:strike/>
          <w:sz w:val="24"/>
        </w:rPr>
        <w:t>proportionate manner, avoiding unnecessary burdens for providers and that notified bodies</w:t>
      </w:r>
      <w:r>
        <w:rPr>
          <w:sz w:val="24"/>
        </w:rPr>
        <w:t xml:space="preserve"> </w:t>
      </w:r>
      <w:r>
        <w:rPr>
          <w:strike/>
          <w:sz w:val="24"/>
        </w:rPr>
        <w:t>perform their activities taking due account of the size of an undertaking, the sector in</w:t>
      </w:r>
      <w:r>
        <w:rPr>
          <w:spacing w:val="40"/>
          <w:sz w:val="24"/>
        </w:rPr>
        <w:t xml:space="preserve"> </w:t>
      </w:r>
      <w:r>
        <w:rPr>
          <w:strike/>
          <w:sz w:val="24"/>
        </w:rPr>
        <w:t>which it operates, its structure and the degree of complexity of the AI system in question.</w:t>
      </w:r>
    </w:p>
    <w:p w14:paraId="7E1E9491" w14:textId="77777777" w:rsidR="00F769AC" w:rsidRDefault="00F769AC">
      <w:pPr>
        <w:pStyle w:val="BodyText"/>
        <w:spacing w:before="9"/>
        <w:rPr>
          <w:sz w:val="21"/>
        </w:rPr>
      </w:pPr>
    </w:p>
    <w:p w14:paraId="76368A0A"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31</w:t>
      </w:r>
    </w:p>
    <w:p w14:paraId="255A9C24" w14:textId="77777777" w:rsidR="00F769AC" w:rsidRDefault="00000000">
      <w:pPr>
        <w:ind w:left="135" w:right="121"/>
        <w:jc w:val="center"/>
        <w:rPr>
          <w:i/>
          <w:sz w:val="24"/>
        </w:rPr>
      </w:pPr>
      <w:r>
        <w:rPr>
          <w:i/>
          <w:sz w:val="24"/>
        </w:rPr>
        <w:t>Application</w:t>
      </w:r>
      <w:r>
        <w:rPr>
          <w:i/>
          <w:spacing w:val="-1"/>
          <w:sz w:val="24"/>
        </w:rPr>
        <w:t xml:space="preserve"> </w:t>
      </w:r>
      <w:r>
        <w:rPr>
          <w:i/>
          <w:sz w:val="24"/>
        </w:rPr>
        <w:t>of a</w:t>
      </w:r>
      <w:r>
        <w:rPr>
          <w:i/>
          <w:spacing w:val="-1"/>
          <w:sz w:val="24"/>
        </w:rPr>
        <w:t xml:space="preserve"> </w:t>
      </w:r>
      <w:r>
        <w:rPr>
          <w:i/>
          <w:sz w:val="24"/>
        </w:rPr>
        <w:t>conformity</w:t>
      </w:r>
      <w:r>
        <w:rPr>
          <w:i/>
          <w:spacing w:val="-1"/>
          <w:sz w:val="24"/>
        </w:rPr>
        <w:t xml:space="preserve"> </w:t>
      </w:r>
      <w:r>
        <w:rPr>
          <w:i/>
          <w:sz w:val="24"/>
        </w:rPr>
        <w:t>assessment</w:t>
      </w:r>
      <w:r>
        <w:rPr>
          <w:i/>
          <w:spacing w:val="-1"/>
          <w:sz w:val="24"/>
        </w:rPr>
        <w:t xml:space="preserve"> </w:t>
      </w:r>
      <w:r>
        <w:rPr>
          <w:i/>
          <w:sz w:val="24"/>
        </w:rPr>
        <w:t xml:space="preserve">body for </w:t>
      </w:r>
      <w:r>
        <w:rPr>
          <w:i/>
          <w:spacing w:val="-2"/>
          <w:sz w:val="24"/>
        </w:rPr>
        <w:t>notification</w:t>
      </w:r>
    </w:p>
    <w:p w14:paraId="433E0C14" w14:textId="77777777" w:rsidR="00F769AC" w:rsidRDefault="00000000">
      <w:pPr>
        <w:pStyle w:val="ListParagraph"/>
        <w:numPr>
          <w:ilvl w:val="0"/>
          <w:numId w:val="70"/>
        </w:numPr>
        <w:tabs>
          <w:tab w:val="left" w:pos="982"/>
          <w:tab w:val="left" w:pos="983"/>
        </w:tabs>
        <w:ind w:right="114"/>
        <w:jc w:val="both"/>
        <w:rPr>
          <w:sz w:val="24"/>
        </w:rPr>
      </w:pPr>
      <w:r>
        <w:rPr>
          <w:sz w:val="24"/>
        </w:rPr>
        <w:t>Conformity assessment bodies shall submit an application for notification to the notifying authority of the Member State in which they are established.</w:t>
      </w:r>
    </w:p>
    <w:p w14:paraId="57BBE891" w14:textId="77777777" w:rsidR="00F769AC" w:rsidRDefault="00000000">
      <w:pPr>
        <w:pStyle w:val="ListParagraph"/>
        <w:numPr>
          <w:ilvl w:val="0"/>
          <w:numId w:val="70"/>
        </w:numPr>
        <w:tabs>
          <w:tab w:val="left" w:pos="982"/>
          <w:tab w:val="left" w:pos="983"/>
        </w:tabs>
        <w:ind w:right="111"/>
        <w:jc w:val="both"/>
        <w:rPr>
          <w:sz w:val="24"/>
        </w:rPr>
      </w:pPr>
      <w:r>
        <w:rPr>
          <w:sz w:val="24"/>
        </w:rPr>
        <w:t xml:space="preserve">The application for notification shall be accompanied by a description of the conformity assessment activities, the conformity assessment module or modules and the </w:t>
      </w:r>
      <w:r>
        <w:rPr>
          <w:strike/>
          <w:sz w:val="24"/>
        </w:rPr>
        <w:t>artificial</w:t>
      </w:r>
      <w:r>
        <w:rPr>
          <w:sz w:val="24"/>
        </w:rPr>
        <w:t xml:space="preserve"> </w:t>
      </w:r>
      <w:r>
        <w:rPr>
          <w:strike/>
          <w:sz w:val="24"/>
        </w:rPr>
        <w:t>intelligence</w:t>
      </w:r>
      <w:r>
        <w:rPr>
          <w:sz w:val="24"/>
        </w:rPr>
        <w:t xml:space="preserve"> </w:t>
      </w:r>
      <w:r>
        <w:rPr>
          <w:strike/>
          <w:sz w:val="24"/>
        </w:rPr>
        <w:t>technologies</w:t>
      </w:r>
      <w:r>
        <w:rPr>
          <w:sz w:val="24"/>
        </w:rPr>
        <w:t xml:space="preserve"> </w:t>
      </w:r>
      <w:r>
        <w:rPr>
          <w:b/>
          <w:sz w:val="24"/>
        </w:rPr>
        <w:t xml:space="preserve">AI systems </w:t>
      </w:r>
      <w:r>
        <w:rPr>
          <w:sz w:val="24"/>
        </w:rPr>
        <w:t>for which the conformity assessment body claims to be</w:t>
      </w:r>
      <w:r>
        <w:rPr>
          <w:spacing w:val="40"/>
          <w:sz w:val="24"/>
        </w:rPr>
        <w:t xml:space="preserve"> </w:t>
      </w:r>
      <w:r>
        <w:rPr>
          <w:sz w:val="24"/>
        </w:rPr>
        <w:t>competent,</w:t>
      </w:r>
      <w:r>
        <w:rPr>
          <w:spacing w:val="40"/>
          <w:sz w:val="24"/>
        </w:rPr>
        <w:t xml:space="preserve"> </w:t>
      </w:r>
      <w:r>
        <w:rPr>
          <w:sz w:val="24"/>
        </w:rPr>
        <w:t>as</w:t>
      </w:r>
      <w:r>
        <w:rPr>
          <w:spacing w:val="40"/>
          <w:sz w:val="24"/>
        </w:rPr>
        <w:t xml:space="preserve"> </w:t>
      </w:r>
      <w:r>
        <w:rPr>
          <w:sz w:val="24"/>
        </w:rPr>
        <w:t>well</w:t>
      </w:r>
      <w:r>
        <w:rPr>
          <w:spacing w:val="40"/>
          <w:sz w:val="24"/>
        </w:rPr>
        <w:t xml:space="preserve"> </w:t>
      </w:r>
      <w:r>
        <w:rPr>
          <w:sz w:val="24"/>
        </w:rPr>
        <w:t>as</w:t>
      </w:r>
      <w:r>
        <w:rPr>
          <w:spacing w:val="40"/>
          <w:sz w:val="24"/>
        </w:rPr>
        <w:t xml:space="preserve"> </w:t>
      </w:r>
      <w:r>
        <w:rPr>
          <w:sz w:val="24"/>
        </w:rPr>
        <w:t>by</w:t>
      </w:r>
      <w:r>
        <w:rPr>
          <w:spacing w:val="39"/>
          <w:sz w:val="24"/>
        </w:rPr>
        <w:t xml:space="preserve"> </w:t>
      </w:r>
      <w:r>
        <w:rPr>
          <w:sz w:val="24"/>
        </w:rPr>
        <w:t>an</w:t>
      </w:r>
      <w:r>
        <w:rPr>
          <w:spacing w:val="40"/>
          <w:sz w:val="24"/>
        </w:rPr>
        <w:t xml:space="preserve"> </w:t>
      </w:r>
      <w:r>
        <w:rPr>
          <w:sz w:val="24"/>
        </w:rPr>
        <w:t>accreditation</w:t>
      </w:r>
      <w:r>
        <w:rPr>
          <w:spacing w:val="40"/>
          <w:sz w:val="24"/>
        </w:rPr>
        <w:t xml:space="preserve"> </w:t>
      </w:r>
      <w:r>
        <w:rPr>
          <w:sz w:val="24"/>
        </w:rPr>
        <w:t>certificate,</w:t>
      </w:r>
      <w:r>
        <w:rPr>
          <w:spacing w:val="40"/>
          <w:sz w:val="24"/>
        </w:rPr>
        <w:t xml:space="preserve"> </w:t>
      </w:r>
      <w:r>
        <w:rPr>
          <w:sz w:val="24"/>
        </w:rPr>
        <w:t>where</w:t>
      </w:r>
      <w:r>
        <w:rPr>
          <w:spacing w:val="40"/>
          <w:sz w:val="24"/>
        </w:rPr>
        <w:t xml:space="preserve"> </w:t>
      </w:r>
      <w:r>
        <w:rPr>
          <w:sz w:val="24"/>
        </w:rPr>
        <w:t>one</w:t>
      </w:r>
      <w:r>
        <w:rPr>
          <w:spacing w:val="40"/>
          <w:sz w:val="24"/>
        </w:rPr>
        <w:t xml:space="preserve"> </w:t>
      </w:r>
      <w:r>
        <w:rPr>
          <w:sz w:val="24"/>
        </w:rPr>
        <w:t>exists,</w:t>
      </w:r>
      <w:r>
        <w:rPr>
          <w:spacing w:val="40"/>
          <w:sz w:val="24"/>
        </w:rPr>
        <w:t xml:space="preserve"> </w:t>
      </w:r>
      <w:r>
        <w:rPr>
          <w:sz w:val="24"/>
        </w:rPr>
        <w:t>issued</w:t>
      </w:r>
      <w:r>
        <w:rPr>
          <w:spacing w:val="40"/>
          <w:sz w:val="24"/>
        </w:rPr>
        <w:t xml:space="preserve"> </w:t>
      </w:r>
      <w:r>
        <w:rPr>
          <w:sz w:val="24"/>
        </w:rPr>
        <w:t>by</w:t>
      </w:r>
      <w:r>
        <w:rPr>
          <w:spacing w:val="39"/>
          <w:sz w:val="24"/>
        </w:rPr>
        <w:t xml:space="preserve"> </w:t>
      </w:r>
      <w:r>
        <w:rPr>
          <w:sz w:val="24"/>
        </w:rPr>
        <w:t>a</w:t>
      </w:r>
    </w:p>
    <w:p w14:paraId="5ED5EA9A" w14:textId="77777777" w:rsidR="00F769AC" w:rsidRDefault="00F769AC">
      <w:pPr>
        <w:jc w:val="both"/>
        <w:rPr>
          <w:sz w:val="24"/>
        </w:rPr>
        <w:sectPr w:rsidR="00F769AC">
          <w:pgSz w:w="11910" w:h="16840"/>
          <w:pgMar w:top="960" w:right="1020" w:bottom="1320" w:left="1000" w:header="0" w:footer="1130" w:gutter="0"/>
          <w:cols w:space="720"/>
        </w:sectPr>
      </w:pPr>
    </w:p>
    <w:p w14:paraId="4F95ED50" w14:textId="77777777" w:rsidR="00F769AC" w:rsidRDefault="00000000">
      <w:pPr>
        <w:pStyle w:val="BodyText"/>
        <w:spacing w:before="77"/>
        <w:ind w:left="982" w:right="114"/>
        <w:jc w:val="both"/>
      </w:pPr>
      <w:r>
        <w:lastRenderedPageBreak/>
        <w:t xml:space="preserve">national accreditation body attesting that the conformity assessment body fulfils the requirements laid down in Article 33. Any valid document related to existing designations of the applicant notified body under any other Union harmonisation legislation shall be </w:t>
      </w:r>
      <w:r>
        <w:rPr>
          <w:spacing w:val="-2"/>
        </w:rPr>
        <w:t>added.</w:t>
      </w:r>
    </w:p>
    <w:p w14:paraId="2178904D" w14:textId="77777777" w:rsidR="00F769AC" w:rsidRDefault="00000000">
      <w:pPr>
        <w:pStyle w:val="ListParagraph"/>
        <w:numPr>
          <w:ilvl w:val="0"/>
          <w:numId w:val="70"/>
        </w:numPr>
        <w:tabs>
          <w:tab w:val="left" w:pos="982"/>
          <w:tab w:val="left" w:pos="983"/>
        </w:tabs>
        <w:ind w:right="112"/>
        <w:jc w:val="both"/>
        <w:rPr>
          <w:sz w:val="24"/>
        </w:rPr>
      </w:pPr>
      <w:r>
        <w:rPr>
          <w:sz w:val="24"/>
        </w:rPr>
        <w:t xml:space="preserve">Where the conformity assessment body concerned cannot provide an accreditation certificate, it shall provide the notifying authority with </w:t>
      </w:r>
      <w:r>
        <w:rPr>
          <w:b/>
          <w:sz w:val="24"/>
        </w:rPr>
        <w:t xml:space="preserve">all </w:t>
      </w:r>
      <w:r>
        <w:rPr>
          <w:sz w:val="24"/>
        </w:rPr>
        <w:t>the documentary evidence necessary for the verification, recognition and regular monitoring of its compliance with</w:t>
      </w:r>
      <w:r>
        <w:rPr>
          <w:spacing w:val="40"/>
          <w:sz w:val="24"/>
        </w:rPr>
        <w:t xml:space="preserve"> </w:t>
      </w:r>
      <w:r>
        <w:rPr>
          <w:sz w:val="24"/>
        </w:rPr>
        <w:t xml:space="preserve">the requirements laid down in Article 33. For notified bodies which are designated under any other Union harmonisation legislation, all documents and certificates linked to those designations may be used to support their designation procedure under this Regulation, as appropriate. </w:t>
      </w:r>
      <w:r>
        <w:rPr>
          <w:b/>
          <w:sz w:val="24"/>
        </w:rPr>
        <w:t>The notified body shall update the documentation referred to in paragraph 2 and paragraph 3 whenever relevant changes occur, in order to enable</w:t>
      </w:r>
      <w:r>
        <w:rPr>
          <w:b/>
          <w:spacing w:val="40"/>
          <w:sz w:val="24"/>
        </w:rPr>
        <w:t xml:space="preserve"> </w:t>
      </w:r>
      <w:r>
        <w:rPr>
          <w:b/>
          <w:sz w:val="24"/>
        </w:rPr>
        <w:t>the authority responsible for notified bodies to monitor and verify continuous compliance with all the requirements laid down in Article 33.</w:t>
      </w:r>
    </w:p>
    <w:p w14:paraId="29449BD6" w14:textId="77777777" w:rsidR="00F769AC" w:rsidRDefault="00F769AC">
      <w:pPr>
        <w:pStyle w:val="BodyText"/>
        <w:rPr>
          <w:b/>
          <w:sz w:val="26"/>
        </w:rPr>
      </w:pPr>
    </w:p>
    <w:p w14:paraId="481B2D9E" w14:textId="77777777" w:rsidR="00F769AC" w:rsidRDefault="00000000">
      <w:pPr>
        <w:spacing w:before="182"/>
        <w:ind w:left="3856" w:right="3835" w:firstLine="619"/>
        <w:rPr>
          <w:i/>
          <w:sz w:val="24"/>
        </w:rPr>
      </w:pPr>
      <w:r>
        <w:rPr>
          <w:i/>
          <w:sz w:val="24"/>
        </w:rPr>
        <w:t>Article 32 Notification</w:t>
      </w:r>
      <w:r>
        <w:rPr>
          <w:i/>
          <w:spacing w:val="-15"/>
          <w:sz w:val="24"/>
        </w:rPr>
        <w:t xml:space="preserve"> </w:t>
      </w:r>
      <w:r>
        <w:rPr>
          <w:i/>
          <w:sz w:val="24"/>
        </w:rPr>
        <w:t>procedure</w:t>
      </w:r>
    </w:p>
    <w:p w14:paraId="260AFDC7" w14:textId="77777777" w:rsidR="00F769AC" w:rsidRDefault="00000000">
      <w:pPr>
        <w:pStyle w:val="ListParagraph"/>
        <w:numPr>
          <w:ilvl w:val="0"/>
          <w:numId w:val="69"/>
        </w:numPr>
        <w:tabs>
          <w:tab w:val="left" w:pos="982"/>
          <w:tab w:val="left" w:pos="983"/>
        </w:tabs>
        <w:spacing w:before="1"/>
        <w:ind w:right="113"/>
        <w:jc w:val="both"/>
        <w:rPr>
          <w:sz w:val="24"/>
        </w:rPr>
      </w:pPr>
      <w:r>
        <w:rPr>
          <w:sz w:val="24"/>
        </w:rPr>
        <w:t xml:space="preserve">Notifying authorities may </w:t>
      </w:r>
      <w:r>
        <w:rPr>
          <w:b/>
          <w:sz w:val="24"/>
        </w:rPr>
        <w:t xml:space="preserve">only </w:t>
      </w:r>
      <w:r>
        <w:rPr>
          <w:sz w:val="24"/>
        </w:rPr>
        <w:t xml:space="preserve">notify </w:t>
      </w:r>
      <w:r>
        <w:rPr>
          <w:strike/>
          <w:sz w:val="24"/>
        </w:rPr>
        <w:t>only</w:t>
      </w:r>
      <w:r>
        <w:rPr>
          <w:sz w:val="24"/>
        </w:rPr>
        <w:t xml:space="preserve"> conformity assessment bodies which have satisfied the requirements laid down in Article 33.</w:t>
      </w:r>
    </w:p>
    <w:p w14:paraId="0D8F8A82" w14:textId="77777777" w:rsidR="00F769AC" w:rsidRDefault="00000000">
      <w:pPr>
        <w:pStyle w:val="ListParagraph"/>
        <w:numPr>
          <w:ilvl w:val="0"/>
          <w:numId w:val="69"/>
        </w:numPr>
        <w:tabs>
          <w:tab w:val="left" w:pos="982"/>
          <w:tab w:val="left" w:pos="983"/>
        </w:tabs>
        <w:ind w:right="114"/>
        <w:jc w:val="both"/>
        <w:rPr>
          <w:sz w:val="24"/>
        </w:rPr>
      </w:pPr>
      <w:r>
        <w:rPr>
          <w:sz w:val="24"/>
        </w:rPr>
        <w:t xml:space="preserve">Notifying authorities shall notify </w:t>
      </w:r>
      <w:r>
        <w:rPr>
          <w:b/>
          <w:sz w:val="24"/>
        </w:rPr>
        <w:t xml:space="preserve">those bodies to </w:t>
      </w:r>
      <w:r>
        <w:rPr>
          <w:sz w:val="24"/>
        </w:rPr>
        <w:t>the Commission and the other Member States using the electronic notification tool developed and managed by the Commission.</w:t>
      </w:r>
    </w:p>
    <w:p w14:paraId="5477F613" w14:textId="77777777" w:rsidR="00F769AC" w:rsidRDefault="00000000">
      <w:pPr>
        <w:pStyle w:val="ListParagraph"/>
        <w:numPr>
          <w:ilvl w:val="0"/>
          <w:numId w:val="69"/>
        </w:numPr>
        <w:tabs>
          <w:tab w:val="left" w:pos="982"/>
          <w:tab w:val="left" w:pos="983"/>
        </w:tabs>
        <w:ind w:right="109"/>
        <w:jc w:val="both"/>
        <w:rPr>
          <w:sz w:val="24"/>
        </w:rPr>
      </w:pPr>
      <w:r>
        <w:rPr>
          <w:sz w:val="24"/>
        </w:rPr>
        <w:t xml:space="preserve">The notification </w:t>
      </w:r>
      <w:r>
        <w:rPr>
          <w:b/>
          <w:sz w:val="24"/>
        </w:rPr>
        <w:t xml:space="preserve">referred to in paragraph 2 </w:t>
      </w:r>
      <w:r>
        <w:rPr>
          <w:sz w:val="24"/>
        </w:rPr>
        <w:t xml:space="preserve">shall include full details of the conformity assessment activities, the conformity assessment module or modules and </w:t>
      </w:r>
      <w:r>
        <w:rPr>
          <w:b/>
          <w:sz w:val="24"/>
        </w:rPr>
        <w:t xml:space="preserve">the AI systems concerned </w:t>
      </w:r>
      <w:r>
        <w:rPr>
          <w:strike/>
          <w:sz w:val="24"/>
        </w:rPr>
        <w:t>and the artificial intelligence technologies concerned</w:t>
      </w:r>
      <w:r>
        <w:rPr>
          <w:sz w:val="24"/>
        </w:rPr>
        <w:t xml:space="preserve"> </w:t>
      </w:r>
      <w:r>
        <w:rPr>
          <w:b/>
          <w:sz w:val="24"/>
        </w:rPr>
        <w:t>and the relevant attestation of competence. Where a notification is not based on an accreditation certificate as referred to in Article 31 (2), the notifying authority shall provide the Commission and the other Member States with documentary evidence which attests</w:t>
      </w:r>
      <w:r>
        <w:rPr>
          <w:b/>
          <w:spacing w:val="40"/>
          <w:sz w:val="24"/>
        </w:rPr>
        <w:t xml:space="preserve"> </w:t>
      </w:r>
      <w:r>
        <w:rPr>
          <w:b/>
          <w:sz w:val="24"/>
        </w:rPr>
        <w:t>to the conformity assessment body's competence and the arrangements in place to ensure that that body will be monitored regularly and will continue to satisfy the requirements laid down in Article 33</w:t>
      </w:r>
      <w:r>
        <w:rPr>
          <w:sz w:val="24"/>
        </w:rPr>
        <w:t>.</w:t>
      </w:r>
    </w:p>
    <w:p w14:paraId="329E091C" w14:textId="77777777" w:rsidR="00F769AC" w:rsidRDefault="00000000">
      <w:pPr>
        <w:pStyle w:val="ListParagraph"/>
        <w:numPr>
          <w:ilvl w:val="0"/>
          <w:numId w:val="69"/>
        </w:numPr>
        <w:tabs>
          <w:tab w:val="left" w:pos="982"/>
          <w:tab w:val="left" w:pos="983"/>
        </w:tabs>
        <w:ind w:right="113"/>
        <w:jc w:val="both"/>
        <w:rPr>
          <w:sz w:val="24"/>
        </w:rPr>
      </w:pPr>
      <w:r>
        <w:rPr>
          <w:sz w:val="24"/>
        </w:rPr>
        <w:t xml:space="preserve">The conformity assessment body concerned may perform the activities of a notified body only </w:t>
      </w:r>
      <w:r>
        <w:rPr>
          <w:strike/>
          <w:sz w:val="24"/>
        </w:rPr>
        <w:t>where</w:t>
      </w:r>
      <w:r>
        <w:rPr>
          <w:sz w:val="24"/>
        </w:rPr>
        <w:t xml:space="preserve"> </w:t>
      </w:r>
      <w:r>
        <w:rPr>
          <w:b/>
          <w:sz w:val="24"/>
        </w:rPr>
        <w:t>where no objections are raised by the Commission or the other Member States within two weeks of a notification by a notifying authority where it includes an accreditation certificate referred to in Article 31(2), or within two months of a notification by the notifying authority</w:t>
      </w:r>
      <w:r>
        <w:rPr>
          <w:b/>
          <w:spacing w:val="40"/>
          <w:sz w:val="24"/>
        </w:rPr>
        <w:t xml:space="preserve"> </w:t>
      </w:r>
      <w:r>
        <w:rPr>
          <w:b/>
          <w:sz w:val="24"/>
        </w:rPr>
        <w:t>where it includes documentary evidence referred to in Article 31(3)</w:t>
      </w:r>
      <w:r>
        <w:rPr>
          <w:b/>
          <w:spacing w:val="133"/>
          <w:sz w:val="24"/>
        </w:rPr>
        <w:t xml:space="preserve"> </w:t>
      </w:r>
      <w:r>
        <w:rPr>
          <w:strike/>
          <w:sz w:val="24"/>
        </w:rPr>
        <w:t>no objections are raised by the Commission or the other</w:t>
      </w:r>
      <w:r>
        <w:rPr>
          <w:sz w:val="24"/>
        </w:rPr>
        <w:t xml:space="preserve"> </w:t>
      </w:r>
      <w:r>
        <w:rPr>
          <w:strike/>
          <w:sz w:val="24"/>
        </w:rPr>
        <w:t>Member States within one month of a notification</w:t>
      </w:r>
      <w:r>
        <w:rPr>
          <w:sz w:val="24"/>
        </w:rPr>
        <w:t>.</w:t>
      </w:r>
    </w:p>
    <w:p w14:paraId="73D0392E" w14:textId="77777777" w:rsidR="00F769AC" w:rsidRDefault="00F769AC">
      <w:pPr>
        <w:pStyle w:val="BodyText"/>
        <w:rPr>
          <w:sz w:val="21"/>
        </w:rPr>
      </w:pPr>
    </w:p>
    <w:p w14:paraId="162E9AE4" w14:textId="77777777" w:rsidR="00F769AC" w:rsidRDefault="00000000">
      <w:pPr>
        <w:pStyle w:val="ListParagraph"/>
        <w:numPr>
          <w:ilvl w:val="0"/>
          <w:numId w:val="69"/>
        </w:numPr>
        <w:tabs>
          <w:tab w:val="left" w:pos="982"/>
          <w:tab w:val="left" w:pos="983"/>
        </w:tabs>
        <w:ind w:right="111"/>
        <w:jc w:val="both"/>
        <w:rPr>
          <w:sz w:val="24"/>
        </w:rPr>
      </w:pPr>
      <w:r>
        <w:rPr>
          <w:strike/>
          <w:sz w:val="24"/>
        </w:rPr>
        <w:t>Notifying authorities shall notify the Commission and the other Member States of any</w:t>
      </w:r>
      <w:r>
        <w:rPr>
          <w:sz w:val="24"/>
        </w:rPr>
        <w:t xml:space="preserve"> </w:t>
      </w:r>
      <w:r>
        <w:rPr>
          <w:strike/>
          <w:sz w:val="24"/>
        </w:rPr>
        <w:t xml:space="preserve">subsequent relevant changes to the notification </w:t>
      </w:r>
      <w:r>
        <w:rPr>
          <w:b/>
          <w:strike/>
          <w:sz w:val="24"/>
        </w:rPr>
        <w:t>referred to in this Article without undue</w:t>
      </w:r>
      <w:r>
        <w:rPr>
          <w:b/>
          <w:sz w:val="24"/>
        </w:rPr>
        <w:t xml:space="preserve"> </w:t>
      </w:r>
      <w:r>
        <w:rPr>
          <w:b/>
          <w:strike/>
          <w:spacing w:val="-2"/>
          <w:sz w:val="24"/>
        </w:rPr>
        <w:t>delay</w:t>
      </w:r>
      <w:r>
        <w:rPr>
          <w:strike/>
          <w:spacing w:val="-2"/>
          <w:sz w:val="24"/>
        </w:rPr>
        <w:t>.</w:t>
      </w:r>
    </w:p>
    <w:p w14:paraId="14F8D600" w14:textId="77777777" w:rsidR="00F769AC" w:rsidRDefault="00F769AC">
      <w:pPr>
        <w:jc w:val="both"/>
        <w:rPr>
          <w:sz w:val="24"/>
        </w:rPr>
        <w:sectPr w:rsidR="00F769AC">
          <w:pgSz w:w="11910" w:h="16840"/>
          <w:pgMar w:top="940" w:right="1020" w:bottom="1320" w:left="1000" w:header="0" w:footer="1130" w:gutter="0"/>
          <w:cols w:space="720"/>
        </w:sectPr>
      </w:pPr>
    </w:p>
    <w:p w14:paraId="2936882E" w14:textId="77777777" w:rsidR="00F769AC" w:rsidRDefault="00000000">
      <w:pPr>
        <w:spacing w:before="77"/>
        <w:ind w:left="138" w:right="121"/>
        <w:jc w:val="center"/>
        <w:rPr>
          <w:i/>
          <w:sz w:val="24"/>
        </w:rPr>
      </w:pPr>
      <w:r>
        <w:rPr>
          <w:i/>
          <w:sz w:val="24"/>
        </w:rPr>
        <w:lastRenderedPageBreak/>
        <w:t>Article</w:t>
      </w:r>
      <w:r>
        <w:rPr>
          <w:i/>
          <w:spacing w:val="-1"/>
          <w:sz w:val="24"/>
        </w:rPr>
        <w:t xml:space="preserve"> </w:t>
      </w:r>
      <w:r>
        <w:rPr>
          <w:i/>
          <w:spacing w:val="-5"/>
          <w:sz w:val="24"/>
        </w:rPr>
        <w:t>33</w:t>
      </w:r>
    </w:p>
    <w:p w14:paraId="2C131FCF" w14:textId="77777777" w:rsidR="00F769AC" w:rsidRDefault="00000000">
      <w:pPr>
        <w:ind w:left="138" w:right="121"/>
        <w:jc w:val="center"/>
        <w:rPr>
          <w:i/>
          <w:sz w:val="24"/>
        </w:rPr>
      </w:pPr>
      <w:r>
        <w:rPr>
          <w:rFonts w:ascii="TimesNewRomanPS-BoldItalicMT"/>
          <w:b/>
          <w:i/>
          <w:sz w:val="24"/>
        </w:rPr>
        <w:t>Requirements</w:t>
      </w:r>
      <w:r>
        <w:rPr>
          <w:rFonts w:ascii="TimesNewRomanPS-BoldItalicMT"/>
          <w:b/>
          <w:i/>
          <w:spacing w:val="-1"/>
          <w:sz w:val="24"/>
        </w:rPr>
        <w:t xml:space="preserve"> </w:t>
      </w:r>
      <w:r>
        <w:rPr>
          <w:rFonts w:ascii="TimesNewRomanPS-BoldItalicMT"/>
          <w:b/>
          <w:i/>
          <w:sz w:val="24"/>
        </w:rPr>
        <w:t>relating</w:t>
      </w:r>
      <w:r>
        <w:rPr>
          <w:rFonts w:ascii="TimesNewRomanPS-BoldItalicMT"/>
          <w:b/>
          <w:i/>
          <w:spacing w:val="-3"/>
          <w:sz w:val="24"/>
        </w:rPr>
        <w:t xml:space="preserve"> </w:t>
      </w:r>
      <w:r>
        <w:rPr>
          <w:rFonts w:ascii="TimesNewRomanPS-BoldItalicMT"/>
          <w:b/>
          <w:i/>
          <w:sz w:val="24"/>
        </w:rPr>
        <w:t>to</w:t>
      </w:r>
      <w:r>
        <w:rPr>
          <w:rFonts w:ascii="TimesNewRomanPS-BoldItalicMT"/>
          <w:b/>
          <w:i/>
          <w:spacing w:val="-3"/>
          <w:sz w:val="24"/>
        </w:rPr>
        <w:t xml:space="preserve"> </w:t>
      </w:r>
      <w:r>
        <w:rPr>
          <w:rFonts w:ascii="TimesNewRomanPS-BoldItalicMT"/>
          <w:b/>
          <w:i/>
          <w:sz w:val="24"/>
        </w:rPr>
        <w:t>n</w:t>
      </w:r>
      <w:r>
        <w:rPr>
          <w:i/>
          <w:strike/>
          <w:sz w:val="24"/>
        </w:rPr>
        <w:t>N</w:t>
      </w:r>
      <w:r>
        <w:rPr>
          <w:i/>
          <w:sz w:val="24"/>
        </w:rPr>
        <w:t xml:space="preserve">otified </w:t>
      </w:r>
      <w:r>
        <w:rPr>
          <w:i/>
          <w:spacing w:val="-2"/>
          <w:sz w:val="24"/>
        </w:rPr>
        <w:t>bodies</w:t>
      </w:r>
    </w:p>
    <w:p w14:paraId="53C5B06C" w14:textId="77777777" w:rsidR="00F769AC" w:rsidRDefault="00000000">
      <w:pPr>
        <w:pStyle w:val="ListParagraph"/>
        <w:numPr>
          <w:ilvl w:val="0"/>
          <w:numId w:val="68"/>
        </w:numPr>
        <w:tabs>
          <w:tab w:val="left" w:pos="982"/>
          <w:tab w:val="left" w:pos="983"/>
        </w:tabs>
        <w:spacing w:line="242" w:lineRule="auto"/>
        <w:ind w:right="110"/>
        <w:jc w:val="both"/>
        <w:rPr>
          <w:sz w:val="24"/>
        </w:rPr>
      </w:pPr>
      <w:r>
        <w:rPr>
          <w:strike/>
          <w:sz w:val="24"/>
        </w:rPr>
        <w:t>Notified bodies shall verify the conformity of high-risk AI system in accordance with the</w:t>
      </w:r>
      <w:r>
        <w:rPr>
          <w:sz w:val="24"/>
        </w:rPr>
        <w:t xml:space="preserve"> </w:t>
      </w:r>
      <w:r>
        <w:rPr>
          <w:strike/>
          <w:sz w:val="24"/>
        </w:rPr>
        <w:t>conformity assessment procedures referred to in Article 43.</w:t>
      </w:r>
      <w:r>
        <w:rPr>
          <w:sz w:val="24"/>
        </w:rPr>
        <w:t xml:space="preserve"> </w:t>
      </w:r>
      <w:r>
        <w:rPr>
          <w:b/>
          <w:sz w:val="24"/>
        </w:rPr>
        <w:t>A notified body shall be established under national law and have legal personality.</w:t>
      </w:r>
    </w:p>
    <w:p w14:paraId="620DF22E" w14:textId="77777777" w:rsidR="00F769AC" w:rsidRDefault="00000000">
      <w:pPr>
        <w:pStyle w:val="ListParagraph"/>
        <w:numPr>
          <w:ilvl w:val="0"/>
          <w:numId w:val="68"/>
        </w:numPr>
        <w:tabs>
          <w:tab w:val="left" w:pos="982"/>
          <w:tab w:val="left" w:pos="983"/>
        </w:tabs>
        <w:spacing w:before="231"/>
        <w:ind w:right="118"/>
        <w:jc w:val="both"/>
        <w:rPr>
          <w:sz w:val="24"/>
        </w:rPr>
      </w:pPr>
      <w:r>
        <w:rPr>
          <w:sz w:val="24"/>
        </w:rPr>
        <w:t>Notified bodies shall satisfy</w:t>
      </w:r>
      <w:r>
        <w:rPr>
          <w:spacing w:val="-4"/>
          <w:sz w:val="24"/>
        </w:rPr>
        <w:t xml:space="preserve"> </w:t>
      </w:r>
      <w:r>
        <w:rPr>
          <w:sz w:val="24"/>
        </w:rPr>
        <w:t>the organisational, quality</w:t>
      </w:r>
      <w:r>
        <w:rPr>
          <w:spacing w:val="-4"/>
          <w:sz w:val="24"/>
        </w:rPr>
        <w:t xml:space="preserve"> </w:t>
      </w:r>
      <w:r>
        <w:rPr>
          <w:sz w:val="24"/>
        </w:rPr>
        <w:t>management, resources and process requirements that are necessary to fulfil their tasks.</w:t>
      </w:r>
    </w:p>
    <w:p w14:paraId="368F15DA" w14:textId="77777777" w:rsidR="00F769AC" w:rsidRDefault="00000000">
      <w:pPr>
        <w:pStyle w:val="ListParagraph"/>
        <w:numPr>
          <w:ilvl w:val="0"/>
          <w:numId w:val="68"/>
        </w:numPr>
        <w:tabs>
          <w:tab w:val="left" w:pos="982"/>
          <w:tab w:val="left" w:pos="983"/>
        </w:tabs>
        <w:spacing w:before="1"/>
        <w:ind w:right="113"/>
        <w:jc w:val="both"/>
        <w:rPr>
          <w:sz w:val="24"/>
        </w:rPr>
      </w:pPr>
      <w:r>
        <w:rPr>
          <w:sz w:val="24"/>
        </w:rPr>
        <w:t>The organisational structure, allocation of responsibilities, reporting lines and operation of notified bodies shall be such as to ensure that there is confidence in the performance by</w:t>
      </w:r>
      <w:r>
        <w:rPr>
          <w:spacing w:val="40"/>
          <w:sz w:val="24"/>
        </w:rPr>
        <w:t xml:space="preserve"> </w:t>
      </w:r>
      <w:r>
        <w:rPr>
          <w:sz w:val="24"/>
        </w:rPr>
        <w:t>and in the results of the conformity assessment activities that the notified bodies conduct.</w:t>
      </w:r>
    </w:p>
    <w:p w14:paraId="5F05E643" w14:textId="77777777" w:rsidR="00F769AC" w:rsidRDefault="00000000">
      <w:pPr>
        <w:pStyle w:val="ListParagraph"/>
        <w:numPr>
          <w:ilvl w:val="0"/>
          <w:numId w:val="68"/>
        </w:numPr>
        <w:tabs>
          <w:tab w:val="left" w:pos="982"/>
          <w:tab w:val="left" w:pos="983"/>
        </w:tabs>
        <w:spacing w:before="1"/>
        <w:ind w:right="111"/>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14:paraId="68F9BCE4" w14:textId="77777777" w:rsidR="00F769AC" w:rsidRDefault="00000000">
      <w:pPr>
        <w:pStyle w:val="ListParagraph"/>
        <w:numPr>
          <w:ilvl w:val="0"/>
          <w:numId w:val="68"/>
        </w:numPr>
        <w:tabs>
          <w:tab w:val="left" w:pos="982"/>
          <w:tab w:val="left" w:pos="983"/>
        </w:tabs>
        <w:ind w:right="112"/>
        <w:jc w:val="both"/>
        <w:rPr>
          <w:sz w:val="24"/>
        </w:rPr>
      </w:pPr>
      <w:r>
        <w:rPr>
          <w:sz w:val="24"/>
        </w:rPr>
        <w:t xml:space="preserve">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w:t>
      </w:r>
      <w:r>
        <w:rPr>
          <w:spacing w:val="-2"/>
          <w:sz w:val="24"/>
        </w:rPr>
        <w:t>activities.</w:t>
      </w:r>
    </w:p>
    <w:p w14:paraId="0634EA5D" w14:textId="77777777" w:rsidR="00F769AC" w:rsidRDefault="00000000">
      <w:pPr>
        <w:pStyle w:val="ListParagraph"/>
        <w:numPr>
          <w:ilvl w:val="0"/>
          <w:numId w:val="68"/>
        </w:numPr>
        <w:tabs>
          <w:tab w:val="left" w:pos="982"/>
          <w:tab w:val="left" w:pos="983"/>
        </w:tabs>
        <w:spacing w:before="1"/>
        <w:ind w:right="110"/>
        <w:jc w:val="both"/>
        <w:rPr>
          <w:sz w:val="24"/>
        </w:rPr>
      </w:pPr>
      <w:r>
        <w:rPr>
          <w:sz w:val="24"/>
        </w:rPr>
        <w:t xml:space="preserve">Notified bodies shall have documented procedures in place ensuring that their personnel, committees, subsidiaries, subcontractors and any associated body or personnel of external bodies respect the confidentiality of the information </w:t>
      </w:r>
      <w:r>
        <w:rPr>
          <w:b/>
          <w:sz w:val="24"/>
        </w:rPr>
        <w:t xml:space="preserve">in accordance with Article 70 </w:t>
      </w:r>
      <w:r>
        <w:rPr>
          <w:sz w:val="24"/>
        </w:rPr>
        <w:t>which comes into their possession during the performance of conformity assessment activities, except when disclosure is required by law. The staff of notified bodies shall be bound to observe professional secrecy with regard to all information obtained in carrying out their tasks under this Regulation, except in relation to the notifying authorities of the Member State in which their activities are carried out.</w:t>
      </w:r>
    </w:p>
    <w:p w14:paraId="6E6EEB12" w14:textId="77777777" w:rsidR="00F769AC" w:rsidRDefault="00000000">
      <w:pPr>
        <w:pStyle w:val="ListParagraph"/>
        <w:numPr>
          <w:ilvl w:val="0"/>
          <w:numId w:val="68"/>
        </w:numPr>
        <w:tabs>
          <w:tab w:val="left" w:pos="982"/>
          <w:tab w:val="left" w:pos="983"/>
        </w:tabs>
        <w:ind w:right="112"/>
        <w:jc w:val="both"/>
        <w:rPr>
          <w:sz w:val="24"/>
        </w:rPr>
      </w:pPr>
      <w:r>
        <w:rPr>
          <w:sz w:val="24"/>
        </w:rPr>
        <w:t>Notified bodies shall have procedures for the performance of activities which take due account of the size of an undertaking, the sector in which it operates, its structure, the degree of complexity of the AI system in question.</w:t>
      </w:r>
    </w:p>
    <w:p w14:paraId="2E4980F4" w14:textId="77777777" w:rsidR="00F769AC" w:rsidRDefault="00000000">
      <w:pPr>
        <w:pStyle w:val="ListParagraph"/>
        <w:numPr>
          <w:ilvl w:val="0"/>
          <w:numId w:val="68"/>
        </w:numPr>
        <w:tabs>
          <w:tab w:val="left" w:pos="982"/>
          <w:tab w:val="left" w:pos="983"/>
        </w:tabs>
        <w:ind w:right="106"/>
        <w:jc w:val="both"/>
        <w:rPr>
          <w:sz w:val="24"/>
        </w:rPr>
      </w:pPr>
      <w:r>
        <w:rPr>
          <w:sz w:val="24"/>
        </w:rPr>
        <w:t xml:space="preserve">Notified bodies shall take out appropriate liability insurance for their conformity assessment activities, unless liability is assumed by the Member State </w:t>
      </w:r>
      <w:r>
        <w:rPr>
          <w:b/>
          <w:sz w:val="24"/>
        </w:rPr>
        <w:t xml:space="preserve">in which they are located </w:t>
      </w:r>
      <w:r>
        <w:rPr>
          <w:strike/>
          <w:sz w:val="24"/>
        </w:rPr>
        <w:t>concerned</w:t>
      </w:r>
      <w:r>
        <w:rPr>
          <w:sz w:val="24"/>
        </w:rPr>
        <w:t xml:space="preserve"> in accordance with national law or that Member State is </w:t>
      </w:r>
      <w:r>
        <w:rPr>
          <w:b/>
          <w:sz w:val="24"/>
        </w:rPr>
        <w:t xml:space="preserve">itself </w:t>
      </w:r>
      <w:r>
        <w:rPr>
          <w:sz w:val="24"/>
        </w:rPr>
        <w:t>directly responsible for the conformity assessment.</w:t>
      </w:r>
    </w:p>
    <w:p w14:paraId="68BD13A0" w14:textId="77777777" w:rsidR="00F769AC" w:rsidRDefault="00000000">
      <w:pPr>
        <w:pStyle w:val="ListParagraph"/>
        <w:numPr>
          <w:ilvl w:val="0"/>
          <w:numId w:val="68"/>
        </w:numPr>
        <w:tabs>
          <w:tab w:val="left" w:pos="982"/>
          <w:tab w:val="left" w:pos="983"/>
        </w:tabs>
        <w:ind w:right="116"/>
        <w:jc w:val="both"/>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xml:space="preserve"> </w:t>
      </w:r>
      <w:r>
        <w:rPr>
          <w:sz w:val="24"/>
        </w:rPr>
        <w:t>in</w:t>
      </w:r>
      <w:r>
        <w:rPr>
          <w:spacing w:val="-1"/>
          <w:sz w:val="24"/>
        </w:rPr>
        <w:t xml:space="preserve"> </w:t>
      </w:r>
      <w:r>
        <w:rPr>
          <w:sz w:val="24"/>
        </w:rPr>
        <w:t>the</w:t>
      </w:r>
      <w:r>
        <w:rPr>
          <w:spacing w:val="-2"/>
          <w:sz w:val="24"/>
        </w:rPr>
        <w:t xml:space="preserve"> </w:t>
      </w:r>
      <w:r>
        <w:rPr>
          <w:sz w:val="24"/>
        </w:rPr>
        <w:t>specific</w:t>
      </w:r>
      <w:r>
        <w:rPr>
          <w:spacing w:val="-2"/>
          <w:sz w:val="24"/>
        </w:rPr>
        <w:t xml:space="preserve"> </w:t>
      </w:r>
      <w:r>
        <w:rPr>
          <w:sz w:val="24"/>
        </w:rPr>
        <w:t>field,</w:t>
      </w:r>
      <w:r>
        <w:rPr>
          <w:spacing w:val="-1"/>
          <w:sz w:val="24"/>
        </w:rPr>
        <w:t xml:space="preserve"> </w:t>
      </w:r>
      <w:r>
        <w:rPr>
          <w:sz w:val="24"/>
        </w:rPr>
        <w:t>whether</w:t>
      </w:r>
      <w:r>
        <w:rPr>
          <w:spacing w:val="-2"/>
          <w:sz w:val="24"/>
        </w:rPr>
        <w:t xml:space="preserve"> </w:t>
      </w:r>
      <w:r>
        <w:rPr>
          <w:sz w:val="24"/>
        </w:rPr>
        <w:t>those</w:t>
      </w:r>
      <w:r>
        <w:rPr>
          <w:spacing w:val="-1"/>
          <w:sz w:val="24"/>
        </w:rPr>
        <w:t xml:space="preserve"> </w:t>
      </w:r>
      <w:r>
        <w:rPr>
          <w:sz w:val="24"/>
        </w:rPr>
        <w:t>tasks</w:t>
      </w:r>
      <w:r>
        <w:rPr>
          <w:spacing w:val="-1"/>
          <w:sz w:val="24"/>
        </w:rPr>
        <w:t xml:space="preserve"> </w:t>
      </w:r>
      <w:r>
        <w:rPr>
          <w:sz w:val="24"/>
        </w:rPr>
        <w:t>are</w:t>
      </w:r>
      <w:r>
        <w:rPr>
          <w:spacing w:val="-3"/>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8"/>
          <w:sz w:val="24"/>
        </w:rPr>
        <w:t xml:space="preserve"> </w:t>
      </w:r>
      <w:r>
        <w:rPr>
          <w:sz w:val="24"/>
        </w:rPr>
        <w:t>notified</w:t>
      </w:r>
      <w:r>
        <w:rPr>
          <w:spacing w:val="-1"/>
          <w:sz w:val="24"/>
        </w:rPr>
        <w:t xml:space="preserve"> </w:t>
      </w:r>
      <w:r>
        <w:rPr>
          <w:sz w:val="24"/>
        </w:rPr>
        <w:t>bodies</w:t>
      </w:r>
      <w:r>
        <w:rPr>
          <w:spacing w:val="-2"/>
          <w:sz w:val="24"/>
        </w:rPr>
        <w:t xml:space="preserve"> </w:t>
      </w:r>
      <w:r>
        <w:rPr>
          <w:sz w:val="24"/>
        </w:rPr>
        <w:t>themselves</w:t>
      </w:r>
      <w:r>
        <w:rPr>
          <w:spacing w:val="-1"/>
          <w:sz w:val="24"/>
        </w:rPr>
        <w:t xml:space="preserve"> </w:t>
      </w:r>
      <w:r>
        <w:rPr>
          <w:sz w:val="24"/>
        </w:rPr>
        <w:t>or</w:t>
      </w:r>
      <w:r>
        <w:rPr>
          <w:spacing w:val="-2"/>
          <w:sz w:val="24"/>
        </w:rPr>
        <w:t xml:space="preserve"> </w:t>
      </w:r>
      <w:r>
        <w:rPr>
          <w:sz w:val="24"/>
        </w:rPr>
        <w:t>on their behalf and under their responsibility.</w:t>
      </w:r>
    </w:p>
    <w:p w14:paraId="74A38ABF" w14:textId="77777777" w:rsidR="00F769AC" w:rsidRDefault="00000000">
      <w:pPr>
        <w:pStyle w:val="ListParagraph"/>
        <w:numPr>
          <w:ilvl w:val="0"/>
          <w:numId w:val="68"/>
        </w:numPr>
        <w:tabs>
          <w:tab w:val="left" w:pos="983"/>
        </w:tabs>
        <w:ind w:right="109"/>
        <w:jc w:val="both"/>
        <w:rPr>
          <w:sz w:val="24"/>
        </w:rPr>
      </w:pPr>
      <w:r>
        <w:rPr>
          <w:sz w:val="24"/>
        </w:rPr>
        <w:t>Notified bodies</w:t>
      </w:r>
      <w:r>
        <w:rPr>
          <w:spacing w:val="-1"/>
          <w:sz w:val="24"/>
        </w:rPr>
        <w:t xml:space="preserve"> </w:t>
      </w:r>
      <w:r>
        <w:rPr>
          <w:sz w:val="24"/>
        </w:rPr>
        <w:t>shall have</w:t>
      </w:r>
      <w:r>
        <w:rPr>
          <w:spacing w:val="-1"/>
          <w:sz w:val="24"/>
        </w:rPr>
        <w:t xml:space="preserve"> </w:t>
      </w:r>
      <w:r>
        <w:rPr>
          <w:sz w:val="24"/>
        </w:rPr>
        <w:t>sufficient internal competences to be</w:t>
      </w:r>
      <w:r>
        <w:rPr>
          <w:spacing w:val="-1"/>
          <w:sz w:val="24"/>
        </w:rPr>
        <w:t xml:space="preserve"> </w:t>
      </w:r>
      <w:r>
        <w:rPr>
          <w:sz w:val="24"/>
        </w:rPr>
        <w:t>able to effectively</w:t>
      </w:r>
      <w:r>
        <w:rPr>
          <w:spacing w:val="-5"/>
          <w:sz w:val="24"/>
        </w:rPr>
        <w:t xml:space="preserve"> </w:t>
      </w:r>
      <w:r>
        <w:rPr>
          <w:sz w:val="24"/>
        </w:rPr>
        <w:t xml:space="preserve">evaluate the tasks conducted by external parties on their behalf. </w:t>
      </w:r>
      <w:r>
        <w:rPr>
          <w:strike/>
          <w:sz w:val="24"/>
        </w:rPr>
        <w:t>To that end, at all times and for</w:t>
      </w:r>
      <w:r>
        <w:rPr>
          <w:spacing w:val="40"/>
          <w:sz w:val="24"/>
        </w:rPr>
        <w:t xml:space="preserve"> </w:t>
      </w:r>
      <w:r>
        <w:rPr>
          <w:strike/>
          <w:sz w:val="24"/>
        </w:rPr>
        <w:t>each conformity assessment procedure and each type of high-risk AI system in relation to</w:t>
      </w:r>
      <w:r>
        <w:rPr>
          <w:sz w:val="24"/>
        </w:rPr>
        <w:t xml:space="preserve"> </w:t>
      </w:r>
      <w:r>
        <w:rPr>
          <w:strike/>
          <w:sz w:val="24"/>
        </w:rPr>
        <w:t>which they have been designated, t</w:t>
      </w:r>
      <w:r>
        <w:rPr>
          <w:b/>
          <w:sz w:val="24"/>
        </w:rPr>
        <w:t>T</w:t>
      </w:r>
      <w:r>
        <w:rPr>
          <w:sz w:val="24"/>
        </w:rPr>
        <w:t>he notified body shall have permanent availability of</w:t>
      </w:r>
    </w:p>
    <w:p w14:paraId="410EB287" w14:textId="77777777" w:rsidR="00F769AC" w:rsidRDefault="00F769AC">
      <w:pPr>
        <w:jc w:val="both"/>
        <w:rPr>
          <w:sz w:val="24"/>
        </w:rPr>
        <w:sectPr w:rsidR="00F769AC">
          <w:pgSz w:w="11910" w:h="16840"/>
          <w:pgMar w:top="940" w:right="1020" w:bottom="1320" w:left="1000" w:header="0" w:footer="1130" w:gutter="0"/>
          <w:cols w:space="720"/>
        </w:sectPr>
      </w:pPr>
    </w:p>
    <w:p w14:paraId="6BE3C9AB" w14:textId="77777777" w:rsidR="00F769AC" w:rsidRDefault="00000000">
      <w:pPr>
        <w:pStyle w:val="BodyText"/>
        <w:spacing w:before="77"/>
        <w:ind w:left="982" w:right="114"/>
        <w:jc w:val="both"/>
      </w:pPr>
      <w:r>
        <w:lastRenderedPageBreak/>
        <w:t>sufficient administrative, technical</w:t>
      </w:r>
      <w:r>
        <w:rPr>
          <w:b/>
        </w:rPr>
        <w:t xml:space="preserve">, legal </w:t>
      </w:r>
      <w:r>
        <w:t>and scientific personnel who possess experience and knowledge relating to the relevant artificial intelligence technologies, data and data computing and to the requirements set out in Chapter 2 of this Title.</w:t>
      </w:r>
    </w:p>
    <w:p w14:paraId="0BCBD6BA" w14:textId="77777777" w:rsidR="00F769AC" w:rsidRDefault="00000000">
      <w:pPr>
        <w:pStyle w:val="ListParagraph"/>
        <w:numPr>
          <w:ilvl w:val="0"/>
          <w:numId w:val="68"/>
        </w:numPr>
        <w:tabs>
          <w:tab w:val="left" w:pos="983"/>
        </w:tabs>
        <w:ind w:right="115"/>
        <w:jc w:val="both"/>
        <w:rPr>
          <w:sz w:val="24"/>
        </w:rPr>
      </w:pPr>
      <w:r>
        <w:rPr>
          <w:sz w:val="24"/>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14:paraId="6B560C1F" w14:textId="77777777" w:rsidR="00F769AC" w:rsidRDefault="00000000">
      <w:pPr>
        <w:pStyle w:val="ListParagraph"/>
        <w:numPr>
          <w:ilvl w:val="0"/>
          <w:numId w:val="68"/>
        </w:numPr>
        <w:tabs>
          <w:tab w:val="left" w:pos="983"/>
        </w:tabs>
        <w:ind w:right="114"/>
        <w:jc w:val="both"/>
        <w:rPr>
          <w:sz w:val="24"/>
        </w:rPr>
      </w:pPr>
      <w:r>
        <w:rPr>
          <w:strike/>
          <w:sz w:val="24"/>
        </w:rPr>
        <w:t>Notified bodies shall make available and submit upon request all relevant documentation,</w:t>
      </w:r>
      <w:r>
        <w:rPr>
          <w:sz w:val="24"/>
        </w:rPr>
        <w:t xml:space="preserve"> </w:t>
      </w:r>
      <w:r>
        <w:rPr>
          <w:strike/>
          <w:sz w:val="24"/>
        </w:rPr>
        <w:t>including the providers’ documentation, to the notifying authority referred to in Article 30</w:t>
      </w:r>
      <w:r>
        <w:rPr>
          <w:sz w:val="24"/>
        </w:rPr>
        <w:t xml:space="preserve"> </w:t>
      </w:r>
      <w:r>
        <w:rPr>
          <w:strike/>
          <w:sz w:val="24"/>
        </w:rPr>
        <w:t>to allow it to conduct its</w:t>
      </w:r>
      <w:r>
        <w:rPr>
          <w:strike/>
          <w:spacing w:val="-1"/>
          <w:sz w:val="24"/>
        </w:rPr>
        <w:t xml:space="preserve"> </w:t>
      </w:r>
      <w:r>
        <w:rPr>
          <w:strike/>
          <w:sz w:val="24"/>
        </w:rPr>
        <w:t>assessment, designation, notification, monitoring and surveillance</w:t>
      </w:r>
      <w:r>
        <w:rPr>
          <w:sz w:val="24"/>
        </w:rPr>
        <w:t xml:space="preserve"> </w:t>
      </w:r>
      <w:r>
        <w:rPr>
          <w:strike/>
          <w:sz w:val="24"/>
        </w:rPr>
        <w:t>activities and to facilitate the assessment outlined in this Chapter.</w:t>
      </w:r>
    </w:p>
    <w:p w14:paraId="565143C1" w14:textId="77777777" w:rsidR="00F769AC" w:rsidRDefault="00F769AC">
      <w:pPr>
        <w:pStyle w:val="BodyText"/>
        <w:spacing w:before="3"/>
        <w:rPr>
          <w:sz w:val="19"/>
        </w:rPr>
      </w:pPr>
    </w:p>
    <w:p w14:paraId="06A11756" w14:textId="77777777" w:rsidR="00F769AC" w:rsidRDefault="00000000">
      <w:pPr>
        <w:spacing w:before="90"/>
        <w:ind w:left="138" w:right="121"/>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33a</w:t>
      </w:r>
    </w:p>
    <w:p w14:paraId="6D08F802" w14:textId="77777777" w:rsidR="00F769AC" w:rsidRDefault="00000000">
      <w:pPr>
        <w:ind w:left="134" w:right="121"/>
        <w:jc w:val="center"/>
        <w:rPr>
          <w:rFonts w:ascii="TimesNewRomanPS-BoldItalicMT"/>
          <w:b/>
          <w:i/>
          <w:sz w:val="24"/>
        </w:rPr>
      </w:pPr>
      <w:r>
        <w:rPr>
          <w:rFonts w:ascii="TimesNewRomanPS-BoldItalicMT"/>
          <w:b/>
          <w:i/>
          <w:sz w:val="24"/>
        </w:rPr>
        <w:t>Presumption</w:t>
      </w:r>
      <w:r>
        <w:rPr>
          <w:rFonts w:ascii="TimesNewRomanPS-BoldItalicMT"/>
          <w:b/>
          <w:i/>
          <w:spacing w:val="-2"/>
          <w:sz w:val="24"/>
        </w:rPr>
        <w:t xml:space="preserve"> </w:t>
      </w:r>
      <w:r>
        <w:rPr>
          <w:rFonts w:ascii="TimesNewRomanPS-BoldItalicMT"/>
          <w:b/>
          <w:i/>
          <w:sz w:val="24"/>
        </w:rPr>
        <w:t>of</w:t>
      </w:r>
      <w:r>
        <w:rPr>
          <w:rFonts w:ascii="TimesNewRomanPS-BoldItalicMT"/>
          <w:b/>
          <w:i/>
          <w:spacing w:val="-3"/>
          <w:sz w:val="24"/>
        </w:rPr>
        <w:t xml:space="preserve"> </w:t>
      </w:r>
      <w:r>
        <w:rPr>
          <w:rFonts w:ascii="TimesNewRomanPS-BoldItalicMT"/>
          <w:b/>
          <w:i/>
          <w:sz w:val="24"/>
        </w:rPr>
        <w:t>conformity</w:t>
      </w:r>
      <w:r>
        <w:rPr>
          <w:rFonts w:ascii="TimesNewRomanPS-BoldItalicMT"/>
          <w:b/>
          <w:i/>
          <w:spacing w:val="-2"/>
          <w:sz w:val="24"/>
        </w:rPr>
        <w:t xml:space="preserve"> </w:t>
      </w:r>
      <w:r>
        <w:rPr>
          <w:rFonts w:ascii="TimesNewRomanPS-BoldItalicMT"/>
          <w:b/>
          <w:i/>
          <w:sz w:val="24"/>
        </w:rPr>
        <w:t>with</w:t>
      </w:r>
      <w:r>
        <w:rPr>
          <w:rFonts w:ascii="TimesNewRomanPS-BoldItalicMT"/>
          <w:b/>
          <w:i/>
          <w:spacing w:val="-2"/>
          <w:sz w:val="24"/>
        </w:rPr>
        <w:t xml:space="preserve"> </w:t>
      </w:r>
      <w:r>
        <w:rPr>
          <w:rFonts w:ascii="TimesNewRomanPS-BoldItalicMT"/>
          <w:b/>
          <w:i/>
          <w:sz w:val="24"/>
        </w:rPr>
        <w:t>requirements</w:t>
      </w:r>
      <w:r>
        <w:rPr>
          <w:rFonts w:ascii="TimesNewRomanPS-BoldItalicMT"/>
          <w:b/>
          <w:i/>
          <w:spacing w:val="-3"/>
          <w:sz w:val="24"/>
        </w:rPr>
        <w:t xml:space="preserve"> </w:t>
      </w:r>
      <w:r>
        <w:rPr>
          <w:rFonts w:ascii="TimesNewRomanPS-BoldItalicMT"/>
          <w:b/>
          <w:i/>
          <w:sz w:val="24"/>
        </w:rPr>
        <w:t>relating</w:t>
      </w:r>
      <w:r>
        <w:rPr>
          <w:rFonts w:ascii="TimesNewRomanPS-BoldItalicMT"/>
          <w:b/>
          <w:i/>
          <w:spacing w:val="-2"/>
          <w:sz w:val="24"/>
        </w:rPr>
        <w:t xml:space="preserve"> </w:t>
      </w:r>
      <w:r>
        <w:rPr>
          <w:rFonts w:ascii="TimesNewRomanPS-BoldItalicMT"/>
          <w:b/>
          <w:i/>
          <w:sz w:val="24"/>
        </w:rPr>
        <w:t>to</w:t>
      </w:r>
      <w:r>
        <w:rPr>
          <w:rFonts w:ascii="TimesNewRomanPS-BoldItalicMT"/>
          <w:b/>
          <w:i/>
          <w:spacing w:val="-3"/>
          <w:sz w:val="24"/>
        </w:rPr>
        <w:t xml:space="preserve"> </w:t>
      </w:r>
      <w:r>
        <w:rPr>
          <w:rFonts w:ascii="TimesNewRomanPS-BoldItalicMT"/>
          <w:b/>
          <w:i/>
          <w:sz w:val="24"/>
        </w:rPr>
        <w:t>notified</w:t>
      </w:r>
      <w:r>
        <w:rPr>
          <w:rFonts w:ascii="TimesNewRomanPS-BoldItalicMT"/>
          <w:b/>
          <w:i/>
          <w:spacing w:val="-2"/>
          <w:sz w:val="24"/>
        </w:rPr>
        <w:t xml:space="preserve"> bodies</w:t>
      </w:r>
    </w:p>
    <w:p w14:paraId="2BB1ED4F" w14:textId="77777777" w:rsidR="00F769AC" w:rsidRDefault="00000000">
      <w:pPr>
        <w:ind w:left="132" w:right="114"/>
        <w:jc w:val="both"/>
        <w:rPr>
          <w:b/>
          <w:sz w:val="24"/>
        </w:rPr>
      </w:pPr>
      <w:r>
        <w:rPr>
          <w:b/>
          <w:sz w:val="24"/>
        </w:rPr>
        <w:t>Where a conformity assessment body demonstrates its conformity with the criteria laid down in the relevant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14:paraId="63E9C4F7" w14:textId="77777777" w:rsidR="00F769AC" w:rsidRDefault="00F769AC">
      <w:pPr>
        <w:pStyle w:val="BodyText"/>
        <w:rPr>
          <w:b/>
          <w:sz w:val="26"/>
        </w:rPr>
      </w:pPr>
    </w:p>
    <w:p w14:paraId="1A362CB2" w14:textId="77777777" w:rsidR="00F769AC" w:rsidRDefault="00F769AC">
      <w:pPr>
        <w:pStyle w:val="BodyText"/>
        <w:rPr>
          <w:b/>
          <w:sz w:val="26"/>
        </w:rPr>
      </w:pPr>
    </w:p>
    <w:p w14:paraId="2B5D70E6" w14:textId="77777777" w:rsidR="00F769AC" w:rsidRDefault="00F769AC">
      <w:pPr>
        <w:pStyle w:val="BodyText"/>
        <w:spacing w:before="2"/>
        <w:rPr>
          <w:b/>
          <w:sz w:val="34"/>
        </w:rPr>
      </w:pPr>
    </w:p>
    <w:p w14:paraId="3AC0DEED"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34</w:t>
      </w:r>
    </w:p>
    <w:p w14:paraId="14350CDB" w14:textId="77777777" w:rsidR="00F769AC" w:rsidRDefault="00000000">
      <w:pPr>
        <w:spacing w:before="1"/>
        <w:ind w:left="137" w:right="121"/>
        <w:jc w:val="center"/>
        <w:rPr>
          <w:i/>
          <w:sz w:val="24"/>
        </w:rPr>
      </w:pPr>
      <w:r>
        <w:rPr>
          <w:i/>
          <w:sz w:val="24"/>
        </w:rPr>
        <w:t>Subsidiaries</w:t>
      </w:r>
      <w:r>
        <w:rPr>
          <w:i/>
          <w:spacing w:val="-5"/>
          <w:sz w:val="24"/>
        </w:rPr>
        <w:t xml:space="preserve"> </w:t>
      </w:r>
      <w:r>
        <w:rPr>
          <w:i/>
          <w:sz w:val="24"/>
        </w:rPr>
        <w:t>of</w:t>
      </w:r>
      <w:r>
        <w:rPr>
          <w:i/>
          <w:spacing w:val="-1"/>
          <w:sz w:val="24"/>
        </w:rPr>
        <w:t xml:space="preserve"> </w:t>
      </w:r>
      <w:r>
        <w:rPr>
          <w:i/>
          <w:sz w:val="24"/>
        </w:rPr>
        <w:t>and</w:t>
      </w:r>
      <w:r>
        <w:rPr>
          <w:i/>
          <w:spacing w:val="-1"/>
          <w:sz w:val="24"/>
        </w:rPr>
        <w:t xml:space="preserve"> </w:t>
      </w:r>
      <w:r>
        <w:rPr>
          <w:i/>
          <w:sz w:val="24"/>
        </w:rPr>
        <w:t>subcontracting</w:t>
      </w:r>
      <w:r>
        <w:rPr>
          <w:i/>
          <w:spacing w:val="-1"/>
          <w:sz w:val="24"/>
        </w:rPr>
        <w:t xml:space="preserve"> </w:t>
      </w:r>
      <w:r>
        <w:rPr>
          <w:i/>
          <w:sz w:val="24"/>
        </w:rPr>
        <w:t>by</w:t>
      </w:r>
      <w:r>
        <w:rPr>
          <w:i/>
          <w:spacing w:val="-2"/>
          <w:sz w:val="24"/>
        </w:rPr>
        <w:t xml:space="preserve"> </w:t>
      </w:r>
      <w:r>
        <w:rPr>
          <w:i/>
          <w:sz w:val="24"/>
        </w:rPr>
        <w:t>notified</w:t>
      </w:r>
      <w:r>
        <w:rPr>
          <w:i/>
          <w:spacing w:val="-1"/>
          <w:sz w:val="24"/>
        </w:rPr>
        <w:t xml:space="preserve"> </w:t>
      </w:r>
      <w:r>
        <w:rPr>
          <w:i/>
          <w:spacing w:val="-2"/>
          <w:sz w:val="24"/>
        </w:rPr>
        <w:t>bodies</w:t>
      </w:r>
    </w:p>
    <w:p w14:paraId="3A280D4D" w14:textId="77777777" w:rsidR="00F769AC" w:rsidRDefault="00000000">
      <w:pPr>
        <w:pStyle w:val="ListParagraph"/>
        <w:numPr>
          <w:ilvl w:val="0"/>
          <w:numId w:val="67"/>
        </w:numPr>
        <w:tabs>
          <w:tab w:val="left" w:pos="982"/>
          <w:tab w:val="left" w:pos="983"/>
        </w:tabs>
        <w:ind w:right="106"/>
        <w:jc w:val="both"/>
        <w:rPr>
          <w:sz w:val="24"/>
        </w:rPr>
      </w:pPr>
      <w:r>
        <w:rPr>
          <w:sz w:val="24"/>
        </w:rPr>
        <w:t>Where a notified body subcontracts specific tasks connected with the conformity assessment or has recourse to a subsidiary, it shall ensure that the subcontractor or the subsidiary meets the requirements laid down in Article 33 and shall inform the notifying authority accordingly.</w:t>
      </w:r>
    </w:p>
    <w:p w14:paraId="7EF6328B" w14:textId="77777777" w:rsidR="00F769AC" w:rsidRDefault="00000000">
      <w:pPr>
        <w:pStyle w:val="ListParagraph"/>
        <w:numPr>
          <w:ilvl w:val="0"/>
          <w:numId w:val="67"/>
        </w:numPr>
        <w:tabs>
          <w:tab w:val="left" w:pos="982"/>
          <w:tab w:val="left" w:pos="983"/>
        </w:tabs>
        <w:ind w:right="114"/>
        <w:jc w:val="both"/>
        <w:rPr>
          <w:sz w:val="24"/>
        </w:rPr>
      </w:pPr>
      <w:r>
        <w:rPr>
          <w:sz w:val="24"/>
        </w:rPr>
        <w:t>Notified bodies shall take full responsibility for the tasks performed by subcontractors or subsidiaries wherever these are established.</w:t>
      </w:r>
    </w:p>
    <w:p w14:paraId="3A88BD24" w14:textId="77777777" w:rsidR="00F769AC" w:rsidRDefault="00000000">
      <w:pPr>
        <w:pStyle w:val="ListParagraph"/>
        <w:numPr>
          <w:ilvl w:val="0"/>
          <w:numId w:val="67"/>
        </w:numPr>
        <w:tabs>
          <w:tab w:val="left" w:pos="982"/>
          <w:tab w:val="left" w:pos="983"/>
        </w:tabs>
        <w:ind w:right="116"/>
        <w:jc w:val="both"/>
        <w:rPr>
          <w:sz w:val="24"/>
        </w:rPr>
      </w:pPr>
      <w:r>
        <w:rPr>
          <w:sz w:val="24"/>
        </w:rPr>
        <w:t>Activities may be subcontracted or carried out by a subsidiary only with the agreement of the provider.</w:t>
      </w:r>
    </w:p>
    <w:p w14:paraId="0E99FA33" w14:textId="77777777" w:rsidR="00F769AC" w:rsidRDefault="00000000">
      <w:pPr>
        <w:pStyle w:val="ListParagraph"/>
        <w:numPr>
          <w:ilvl w:val="0"/>
          <w:numId w:val="67"/>
        </w:numPr>
        <w:tabs>
          <w:tab w:val="left" w:pos="982"/>
          <w:tab w:val="left" w:pos="983"/>
        </w:tabs>
        <w:ind w:right="112"/>
        <w:jc w:val="both"/>
        <w:rPr>
          <w:sz w:val="24"/>
        </w:rPr>
      </w:pPr>
      <w:r>
        <w:rPr>
          <w:strike/>
          <w:sz w:val="24"/>
        </w:rPr>
        <w:t>Notified bodies shall keep at the disposal of the notifying authority t</w:t>
      </w:r>
      <w:r>
        <w:rPr>
          <w:b/>
          <w:sz w:val="24"/>
        </w:rPr>
        <w:t>T</w:t>
      </w:r>
      <w:r>
        <w:rPr>
          <w:sz w:val="24"/>
        </w:rPr>
        <w:t xml:space="preserve">he relevant documents concerning the assessment of the qualifications of the subcontractor or the subsidiary and the work carried out by them under this Regulation </w:t>
      </w:r>
      <w:r>
        <w:rPr>
          <w:b/>
          <w:sz w:val="24"/>
        </w:rPr>
        <w:t>shall be kept at the disposal</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notifying</w:t>
      </w:r>
      <w:r>
        <w:rPr>
          <w:b/>
          <w:spacing w:val="-3"/>
          <w:sz w:val="24"/>
        </w:rPr>
        <w:t xml:space="preserve"> </w:t>
      </w:r>
      <w:r>
        <w:rPr>
          <w:b/>
          <w:sz w:val="24"/>
        </w:rPr>
        <w:t>authority for</w:t>
      </w:r>
      <w:r>
        <w:rPr>
          <w:b/>
          <w:spacing w:val="-1"/>
          <w:sz w:val="24"/>
        </w:rPr>
        <w:t xml:space="preserve"> </w:t>
      </w:r>
      <w:r>
        <w:rPr>
          <w:b/>
          <w:sz w:val="24"/>
        </w:rPr>
        <w:t>a</w:t>
      </w:r>
      <w:r>
        <w:rPr>
          <w:b/>
          <w:spacing w:val="-3"/>
          <w:sz w:val="24"/>
        </w:rPr>
        <w:t xml:space="preserve"> </w:t>
      </w:r>
      <w:r>
        <w:rPr>
          <w:b/>
          <w:sz w:val="24"/>
        </w:rPr>
        <w:t>period</w:t>
      </w:r>
      <w:r>
        <w:rPr>
          <w:b/>
          <w:spacing w:val="-1"/>
          <w:sz w:val="24"/>
        </w:rPr>
        <w:t xml:space="preserve"> </w:t>
      </w:r>
      <w:r>
        <w:rPr>
          <w:b/>
          <w:sz w:val="24"/>
        </w:rPr>
        <w:t>of 5 years</w:t>
      </w:r>
      <w:r>
        <w:rPr>
          <w:b/>
          <w:spacing w:val="-3"/>
          <w:sz w:val="24"/>
        </w:rPr>
        <w:t xml:space="preserve"> </w:t>
      </w:r>
      <w:r>
        <w:rPr>
          <w:b/>
          <w:sz w:val="24"/>
        </w:rPr>
        <w:t>from</w:t>
      </w:r>
      <w:r>
        <w:rPr>
          <w:b/>
          <w:spacing w:val="-3"/>
          <w:sz w:val="24"/>
        </w:rPr>
        <w:t xml:space="preserve"> </w:t>
      </w:r>
      <w:r>
        <w:rPr>
          <w:b/>
          <w:sz w:val="24"/>
        </w:rPr>
        <w:t>the</w:t>
      </w:r>
      <w:r>
        <w:rPr>
          <w:b/>
          <w:spacing w:val="-1"/>
          <w:sz w:val="24"/>
        </w:rPr>
        <w:t xml:space="preserve"> </w:t>
      </w:r>
      <w:r>
        <w:rPr>
          <w:b/>
          <w:sz w:val="24"/>
        </w:rPr>
        <w:t>termination date</w:t>
      </w:r>
      <w:r>
        <w:rPr>
          <w:b/>
          <w:spacing w:val="-2"/>
          <w:sz w:val="24"/>
        </w:rPr>
        <w:t xml:space="preserve"> </w:t>
      </w:r>
      <w:r>
        <w:rPr>
          <w:b/>
          <w:sz w:val="24"/>
        </w:rPr>
        <w:t>of the subcontracting activity</w:t>
      </w:r>
      <w:r>
        <w:rPr>
          <w:sz w:val="24"/>
        </w:rPr>
        <w:t>.</w:t>
      </w:r>
    </w:p>
    <w:p w14:paraId="44201DA4" w14:textId="77777777" w:rsidR="00F769AC" w:rsidRDefault="00F769AC">
      <w:pPr>
        <w:jc w:val="both"/>
        <w:rPr>
          <w:sz w:val="24"/>
        </w:rPr>
        <w:sectPr w:rsidR="00F769AC">
          <w:pgSz w:w="11910" w:h="16840"/>
          <w:pgMar w:top="940" w:right="1020" w:bottom="1320" w:left="1000" w:header="0" w:footer="1130" w:gutter="0"/>
          <w:cols w:space="720"/>
        </w:sectPr>
      </w:pPr>
    </w:p>
    <w:p w14:paraId="1F1DEF60" w14:textId="77777777" w:rsidR="00F769AC" w:rsidRDefault="00000000">
      <w:pPr>
        <w:spacing w:before="62"/>
        <w:ind w:left="138" w:right="121"/>
        <w:jc w:val="center"/>
        <w:rPr>
          <w:rFonts w:ascii="TimesNewRomanPS-BoldItalicMT"/>
          <w:b/>
          <w:i/>
          <w:sz w:val="24"/>
        </w:rPr>
      </w:pPr>
      <w:r>
        <w:rPr>
          <w:rFonts w:ascii="TimesNewRomanPS-BoldItalicMT"/>
          <w:b/>
          <w:i/>
          <w:sz w:val="24"/>
        </w:rPr>
        <w:lastRenderedPageBreak/>
        <w:t>Article</w:t>
      </w:r>
      <w:r>
        <w:rPr>
          <w:rFonts w:ascii="TimesNewRomanPS-BoldItalicMT"/>
          <w:b/>
          <w:i/>
          <w:spacing w:val="-5"/>
          <w:sz w:val="24"/>
        </w:rPr>
        <w:t xml:space="preserve"> 34a</w:t>
      </w:r>
    </w:p>
    <w:p w14:paraId="5A7504B3" w14:textId="77777777" w:rsidR="00F769AC" w:rsidRDefault="00F769AC">
      <w:pPr>
        <w:pStyle w:val="BodyText"/>
        <w:rPr>
          <w:rFonts w:ascii="TimesNewRomanPS-BoldItalicMT"/>
          <w:b/>
          <w:i/>
          <w:sz w:val="26"/>
        </w:rPr>
      </w:pPr>
    </w:p>
    <w:p w14:paraId="5642242A" w14:textId="77777777" w:rsidR="00F769AC" w:rsidRDefault="00000000">
      <w:pPr>
        <w:spacing w:before="181"/>
        <w:ind w:left="3181"/>
        <w:rPr>
          <w:rFonts w:ascii="TimesNewRomanPS-BoldItalicMT"/>
          <w:b/>
          <w:i/>
          <w:sz w:val="24"/>
        </w:rPr>
      </w:pPr>
      <w:r>
        <w:rPr>
          <w:rFonts w:ascii="TimesNewRomanPS-BoldItalicMT"/>
          <w:b/>
          <w:i/>
          <w:sz w:val="24"/>
        </w:rPr>
        <w:t>Operational</w:t>
      </w:r>
      <w:r>
        <w:rPr>
          <w:rFonts w:ascii="TimesNewRomanPS-BoldItalicMT"/>
          <w:b/>
          <w:i/>
          <w:spacing w:val="-4"/>
          <w:sz w:val="24"/>
        </w:rPr>
        <w:t xml:space="preserve"> </w:t>
      </w:r>
      <w:r>
        <w:rPr>
          <w:rFonts w:ascii="TimesNewRomanPS-BoldItalicMT"/>
          <w:b/>
          <w:i/>
          <w:sz w:val="24"/>
        </w:rPr>
        <w:t>obligations</w:t>
      </w:r>
      <w:r>
        <w:rPr>
          <w:rFonts w:ascii="TimesNewRomanPS-BoldItalicMT"/>
          <w:b/>
          <w:i/>
          <w:spacing w:val="-5"/>
          <w:sz w:val="24"/>
        </w:rPr>
        <w:t xml:space="preserve"> </w:t>
      </w:r>
      <w:r>
        <w:rPr>
          <w:rFonts w:ascii="TimesNewRomanPS-BoldItalicMT"/>
          <w:b/>
          <w:i/>
          <w:sz w:val="24"/>
        </w:rPr>
        <w:t>of</w:t>
      </w:r>
      <w:r>
        <w:rPr>
          <w:rFonts w:ascii="TimesNewRomanPS-BoldItalicMT"/>
          <w:b/>
          <w:i/>
          <w:spacing w:val="-3"/>
          <w:sz w:val="24"/>
        </w:rPr>
        <w:t xml:space="preserve"> </w:t>
      </w:r>
      <w:r>
        <w:rPr>
          <w:rFonts w:ascii="TimesNewRomanPS-BoldItalicMT"/>
          <w:b/>
          <w:i/>
          <w:sz w:val="24"/>
        </w:rPr>
        <w:t>notified</w:t>
      </w:r>
      <w:r>
        <w:rPr>
          <w:rFonts w:ascii="TimesNewRomanPS-BoldItalicMT"/>
          <w:b/>
          <w:i/>
          <w:spacing w:val="-3"/>
          <w:sz w:val="24"/>
        </w:rPr>
        <w:t xml:space="preserve"> </w:t>
      </w:r>
      <w:r>
        <w:rPr>
          <w:rFonts w:ascii="TimesNewRomanPS-BoldItalicMT"/>
          <w:b/>
          <w:i/>
          <w:spacing w:val="-2"/>
          <w:sz w:val="24"/>
        </w:rPr>
        <w:t>bodies</w:t>
      </w:r>
    </w:p>
    <w:p w14:paraId="31C0745E" w14:textId="77777777" w:rsidR="00F769AC" w:rsidRDefault="00000000">
      <w:pPr>
        <w:pStyle w:val="ListParagraph"/>
        <w:numPr>
          <w:ilvl w:val="0"/>
          <w:numId w:val="66"/>
        </w:numPr>
        <w:tabs>
          <w:tab w:val="left" w:pos="982"/>
          <w:tab w:val="left" w:pos="983"/>
        </w:tabs>
        <w:spacing w:before="1"/>
        <w:ind w:right="112"/>
        <w:jc w:val="both"/>
        <w:rPr>
          <w:b/>
          <w:sz w:val="24"/>
        </w:rPr>
      </w:pPr>
      <w:r>
        <w:rPr>
          <w:b/>
          <w:sz w:val="24"/>
        </w:rPr>
        <w:t>Notified bodies shall verify the conformity of high-risk AI system in accordance with the conformity assessment procedures referred to in Article 43.</w:t>
      </w:r>
    </w:p>
    <w:p w14:paraId="25EF7A2D" w14:textId="77777777" w:rsidR="00F769AC" w:rsidRDefault="00000000">
      <w:pPr>
        <w:pStyle w:val="ListParagraph"/>
        <w:numPr>
          <w:ilvl w:val="0"/>
          <w:numId w:val="66"/>
        </w:numPr>
        <w:tabs>
          <w:tab w:val="left" w:pos="982"/>
          <w:tab w:val="left" w:pos="983"/>
        </w:tabs>
        <w:spacing w:before="1"/>
        <w:ind w:right="111"/>
        <w:jc w:val="both"/>
        <w:rPr>
          <w:b/>
          <w:sz w:val="24"/>
        </w:rPr>
      </w:pPr>
      <w:r>
        <w:rPr>
          <w:b/>
          <w:sz w:val="24"/>
        </w:rPr>
        <w:t>Notified bodies shall perform their activities while avoiding unnecessary burdens for providers, and taking due account of the size of an undertaking, the sector in which it operates, its structure and the degree of complexity of the high risk AI system in question. In so doing, the notified body shall nevertheless respect the degree of rigour and the level of protection required for the compliance of the high risk AI system</w:t>
      </w:r>
      <w:r>
        <w:rPr>
          <w:b/>
          <w:spacing w:val="80"/>
          <w:sz w:val="24"/>
        </w:rPr>
        <w:t xml:space="preserve"> </w:t>
      </w:r>
      <w:r>
        <w:rPr>
          <w:b/>
          <w:sz w:val="24"/>
        </w:rPr>
        <w:t>with the requirements of this Regulation.</w:t>
      </w:r>
    </w:p>
    <w:p w14:paraId="75E3A4B8" w14:textId="77777777" w:rsidR="00F769AC" w:rsidRDefault="00000000">
      <w:pPr>
        <w:pStyle w:val="ListParagraph"/>
        <w:numPr>
          <w:ilvl w:val="0"/>
          <w:numId w:val="66"/>
        </w:numPr>
        <w:tabs>
          <w:tab w:val="left" w:pos="982"/>
          <w:tab w:val="left" w:pos="983"/>
        </w:tabs>
        <w:ind w:right="109"/>
        <w:jc w:val="both"/>
        <w:rPr>
          <w:b/>
          <w:sz w:val="24"/>
        </w:rPr>
      </w:pPr>
      <w:r>
        <w:rPr>
          <w:b/>
          <w:sz w:val="24"/>
        </w:rPr>
        <w:t>Notified bodies shall make available and submit upon request all relevant documentation, including the providers’ documentation, to the notifying authority referred to</w:t>
      </w:r>
      <w:r>
        <w:rPr>
          <w:b/>
          <w:spacing w:val="-1"/>
          <w:sz w:val="24"/>
        </w:rPr>
        <w:t xml:space="preserve"> </w:t>
      </w:r>
      <w:r>
        <w:rPr>
          <w:b/>
          <w:sz w:val="24"/>
        </w:rPr>
        <w:t>in Article</w:t>
      </w:r>
      <w:r>
        <w:rPr>
          <w:b/>
          <w:spacing w:val="-1"/>
          <w:sz w:val="24"/>
        </w:rPr>
        <w:t xml:space="preserve"> </w:t>
      </w:r>
      <w:r>
        <w:rPr>
          <w:b/>
          <w:sz w:val="24"/>
        </w:rPr>
        <w:t>30 to</w:t>
      </w:r>
      <w:r>
        <w:rPr>
          <w:b/>
          <w:spacing w:val="-1"/>
          <w:sz w:val="24"/>
        </w:rPr>
        <w:t xml:space="preserve"> </w:t>
      </w:r>
      <w:r>
        <w:rPr>
          <w:b/>
          <w:sz w:val="24"/>
        </w:rPr>
        <w:t>allow</w:t>
      </w:r>
      <w:r>
        <w:rPr>
          <w:b/>
          <w:spacing w:val="-1"/>
          <w:sz w:val="24"/>
        </w:rPr>
        <w:t xml:space="preserve"> </w:t>
      </w:r>
      <w:r>
        <w:rPr>
          <w:b/>
          <w:sz w:val="24"/>
        </w:rPr>
        <w:t>that</w:t>
      </w:r>
      <w:r>
        <w:rPr>
          <w:b/>
          <w:spacing w:val="-1"/>
          <w:sz w:val="24"/>
        </w:rPr>
        <w:t xml:space="preserve"> </w:t>
      </w:r>
      <w:r>
        <w:rPr>
          <w:b/>
          <w:sz w:val="24"/>
        </w:rPr>
        <w:t>authority</w:t>
      </w:r>
      <w:r>
        <w:rPr>
          <w:b/>
          <w:spacing w:val="-2"/>
          <w:sz w:val="24"/>
        </w:rPr>
        <w:t xml:space="preserve"> </w:t>
      </w:r>
      <w:r>
        <w:rPr>
          <w:b/>
          <w:sz w:val="24"/>
        </w:rPr>
        <w:t>to conduct</w:t>
      </w:r>
      <w:r>
        <w:rPr>
          <w:b/>
          <w:spacing w:val="-1"/>
          <w:sz w:val="24"/>
        </w:rPr>
        <w:t xml:space="preserve"> </w:t>
      </w:r>
      <w:r>
        <w:rPr>
          <w:b/>
          <w:sz w:val="24"/>
        </w:rPr>
        <w:t>its assessment,</w:t>
      </w:r>
      <w:r>
        <w:rPr>
          <w:b/>
          <w:spacing w:val="-1"/>
          <w:sz w:val="24"/>
        </w:rPr>
        <w:t xml:space="preserve"> </w:t>
      </w:r>
      <w:r>
        <w:rPr>
          <w:b/>
          <w:sz w:val="24"/>
        </w:rPr>
        <w:t xml:space="preserve">designation, notification, monitoring activities and to facilitate the assessment outlined in this </w:t>
      </w:r>
      <w:r>
        <w:rPr>
          <w:b/>
          <w:spacing w:val="-2"/>
          <w:sz w:val="24"/>
        </w:rPr>
        <w:t>Chapter.</w:t>
      </w:r>
    </w:p>
    <w:p w14:paraId="39331A4F" w14:textId="77777777" w:rsidR="00F769AC" w:rsidRDefault="00F769AC">
      <w:pPr>
        <w:pStyle w:val="BodyText"/>
        <w:rPr>
          <w:b/>
          <w:sz w:val="26"/>
        </w:rPr>
      </w:pPr>
    </w:p>
    <w:p w14:paraId="78851F17" w14:textId="77777777" w:rsidR="00F769AC" w:rsidRDefault="00000000">
      <w:pPr>
        <w:spacing w:before="177"/>
        <w:ind w:left="138" w:right="121"/>
        <w:jc w:val="center"/>
        <w:rPr>
          <w:i/>
          <w:sz w:val="24"/>
        </w:rPr>
      </w:pPr>
      <w:r>
        <w:rPr>
          <w:i/>
          <w:sz w:val="24"/>
        </w:rPr>
        <w:t>Article</w:t>
      </w:r>
      <w:r>
        <w:rPr>
          <w:i/>
          <w:spacing w:val="-1"/>
          <w:sz w:val="24"/>
        </w:rPr>
        <w:t xml:space="preserve"> </w:t>
      </w:r>
      <w:r>
        <w:rPr>
          <w:i/>
          <w:spacing w:val="-5"/>
          <w:sz w:val="24"/>
        </w:rPr>
        <w:t>35</w:t>
      </w:r>
    </w:p>
    <w:p w14:paraId="26069FC1" w14:textId="77777777" w:rsidR="00F769AC" w:rsidRDefault="00000000">
      <w:pPr>
        <w:ind w:left="138" w:right="121"/>
        <w:jc w:val="center"/>
        <w:rPr>
          <w:i/>
          <w:sz w:val="24"/>
        </w:rPr>
      </w:pPr>
      <w:r>
        <w:rPr>
          <w:i/>
          <w:sz w:val="24"/>
        </w:rPr>
        <w:t>Identification</w:t>
      </w:r>
      <w:r>
        <w:rPr>
          <w:i/>
          <w:spacing w:val="-4"/>
          <w:sz w:val="24"/>
        </w:rPr>
        <w:t xml:space="preserve"> </w:t>
      </w:r>
      <w:r>
        <w:rPr>
          <w:i/>
          <w:sz w:val="24"/>
        </w:rPr>
        <w:t>numbers</w:t>
      </w:r>
      <w:r>
        <w:rPr>
          <w:i/>
          <w:spacing w:val="-2"/>
          <w:sz w:val="24"/>
        </w:rPr>
        <w:t xml:space="preserve"> </w:t>
      </w:r>
      <w:r>
        <w:rPr>
          <w:i/>
          <w:sz w:val="24"/>
        </w:rPr>
        <w:t>and</w:t>
      </w:r>
      <w:r>
        <w:rPr>
          <w:i/>
          <w:spacing w:val="-2"/>
          <w:sz w:val="24"/>
        </w:rPr>
        <w:t xml:space="preserve"> </w:t>
      </w:r>
      <w:r>
        <w:rPr>
          <w:i/>
          <w:sz w:val="24"/>
        </w:rPr>
        <w:t>lists</w:t>
      </w:r>
      <w:r>
        <w:rPr>
          <w:i/>
          <w:spacing w:val="-2"/>
          <w:sz w:val="24"/>
        </w:rPr>
        <w:t xml:space="preserve"> </w:t>
      </w:r>
      <w:r>
        <w:rPr>
          <w:i/>
          <w:sz w:val="24"/>
        </w:rPr>
        <w:t>of</w:t>
      </w:r>
      <w:r>
        <w:rPr>
          <w:i/>
          <w:spacing w:val="-2"/>
          <w:sz w:val="24"/>
        </w:rPr>
        <w:t xml:space="preserve"> </w:t>
      </w:r>
      <w:r>
        <w:rPr>
          <w:i/>
          <w:sz w:val="24"/>
        </w:rPr>
        <w:t>notified bodies</w:t>
      </w:r>
      <w:r>
        <w:rPr>
          <w:i/>
          <w:spacing w:val="-1"/>
          <w:sz w:val="24"/>
        </w:rPr>
        <w:t xml:space="preserve"> </w:t>
      </w:r>
      <w:r>
        <w:rPr>
          <w:i/>
          <w:sz w:val="24"/>
        </w:rPr>
        <w:t>designated</w:t>
      </w:r>
      <w:r>
        <w:rPr>
          <w:i/>
          <w:spacing w:val="-2"/>
          <w:sz w:val="24"/>
        </w:rPr>
        <w:t xml:space="preserve"> </w:t>
      </w:r>
      <w:r>
        <w:rPr>
          <w:i/>
          <w:sz w:val="24"/>
        </w:rPr>
        <w:t>under</w:t>
      </w:r>
      <w:r>
        <w:rPr>
          <w:i/>
          <w:spacing w:val="-2"/>
          <w:sz w:val="24"/>
        </w:rPr>
        <w:t xml:space="preserve"> </w:t>
      </w:r>
      <w:r>
        <w:rPr>
          <w:i/>
          <w:sz w:val="24"/>
        </w:rPr>
        <w:t>this</w:t>
      </w:r>
      <w:r>
        <w:rPr>
          <w:i/>
          <w:spacing w:val="-2"/>
          <w:sz w:val="24"/>
        </w:rPr>
        <w:t xml:space="preserve"> Regulation</w:t>
      </w:r>
    </w:p>
    <w:p w14:paraId="0BCA4EF9" w14:textId="77777777" w:rsidR="00F769AC" w:rsidRDefault="00000000">
      <w:pPr>
        <w:pStyle w:val="ListParagraph"/>
        <w:numPr>
          <w:ilvl w:val="0"/>
          <w:numId w:val="65"/>
        </w:numPr>
        <w:tabs>
          <w:tab w:val="left" w:pos="982"/>
          <w:tab w:val="left" w:pos="983"/>
        </w:tabs>
        <w:ind w:right="117"/>
        <w:jc w:val="both"/>
        <w:rPr>
          <w:sz w:val="24"/>
        </w:rPr>
      </w:pPr>
      <w:r>
        <w:rPr>
          <w:sz w:val="24"/>
        </w:rPr>
        <w:t>The Commission shall assign an identification number to notified bodies. It shall assign a single number, even where a body is notified under several Union acts.</w:t>
      </w:r>
    </w:p>
    <w:p w14:paraId="37664111" w14:textId="77777777" w:rsidR="00F769AC" w:rsidRDefault="00000000">
      <w:pPr>
        <w:pStyle w:val="ListParagraph"/>
        <w:numPr>
          <w:ilvl w:val="0"/>
          <w:numId w:val="65"/>
        </w:numPr>
        <w:tabs>
          <w:tab w:val="left" w:pos="982"/>
          <w:tab w:val="left" w:pos="983"/>
        </w:tabs>
        <w:ind w:right="113"/>
        <w:jc w:val="both"/>
        <w:rPr>
          <w:sz w:val="24"/>
        </w:rPr>
      </w:pPr>
      <w:r>
        <w:rPr>
          <w:sz w:val="24"/>
        </w:rPr>
        <w:t>The Commission shall make publicly available the list of the bodies notified under this Regulation, including the identification numbers that have been assigned to them and the activities for which they have been notified. The Commission shall ensure that the list is kept up to date.</w:t>
      </w:r>
    </w:p>
    <w:p w14:paraId="68DB009D" w14:textId="77777777" w:rsidR="00F769AC" w:rsidRDefault="00F769AC">
      <w:pPr>
        <w:pStyle w:val="BodyText"/>
        <w:rPr>
          <w:sz w:val="26"/>
        </w:rPr>
      </w:pPr>
    </w:p>
    <w:p w14:paraId="34B38644" w14:textId="77777777" w:rsidR="00F769AC" w:rsidRDefault="00000000">
      <w:pPr>
        <w:spacing w:before="181"/>
        <w:ind w:left="3779" w:right="3716" w:firstLine="696"/>
        <w:rPr>
          <w:i/>
          <w:sz w:val="24"/>
        </w:rPr>
      </w:pPr>
      <w:r>
        <w:rPr>
          <w:i/>
          <w:sz w:val="24"/>
        </w:rPr>
        <w:t>Article 36 Changes</w:t>
      </w:r>
      <w:r>
        <w:rPr>
          <w:i/>
          <w:spacing w:val="-15"/>
          <w:sz w:val="24"/>
        </w:rPr>
        <w:t xml:space="preserve"> </w:t>
      </w:r>
      <w:r>
        <w:rPr>
          <w:i/>
          <w:sz w:val="24"/>
        </w:rPr>
        <w:t>to</w:t>
      </w:r>
      <w:r>
        <w:rPr>
          <w:i/>
          <w:spacing w:val="-15"/>
          <w:sz w:val="24"/>
        </w:rPr>
        <w:t xml:space="preserve"> </w:t>
      </w:r>
      <w:r>
        <w:rPr>
          <w:i/>
          <w:sz w:val="24"/>
        </w:rPr>
        <w:t>notifications</w:t>
      </w:r>
    </w:p>
    <w:p w14:paraId="6632A283" w14:textId="77777777" w:rsidR="00F769AC" w:rsidRDefault="00F769AC">
      <w:pPr>
        <w:pStyle w:val="BodyText"/>
        <w:spacing w:before="4"/>
        <w:rPr>
          <w:i/>
          <w:sz w:val="21"/>
        </w:rPr>
      </w:pPr>
    </w:p>
    <w:p w14:paraId="3F916431" w14:textId="77777777" w:rsidR="00F769AC" w:rsidRDefault="00000000">
      <w:pPr>
        <w:pStyle w:val="ListParagraph"/>
        <w:numPr>
          <w:ilvl w:val="0"/>
          <w:numId w:val="64"/>
        </w:numPr>
        <w:tabs>
          <w:tab w:val="left" w:pos="982"/>
          <w:tab w:val="left" w:pos="983"/>
        </w:tabs>
        <w:ind w:right="117"/>
        <w:jc w:val="both"/>
        <w:rPr>
          <w:b/>
          <w:sz w:val="24"/>
        </w:rPr>
      </w:pPr>
      <w:r>
        <w:rPr>
          <w:b/>
          <w:sz w:val="24"/>
        </w:rPr>
        <w:t>The notifying authority shall notify the Commission and the other Member States of any relevant changes to the notification of a notified body via the electronic notification tool referred to in Article 32(2).</w:t>
      </w:r>
    </w:p>
    <w:p w14:paraId="4A4452B4" w14:textId="77777777" w:rsidR="00F769AC" w:rsidRDefault="00000000">
      <w:pPr>
        <w:pStyle w:val="ListParagraph"/>
        <w:numPr>
          <w:ilvl w:val="0"/>
          <w:numId w:val="64"/>
        </w:numPr>
        <w:tabs>
          <w:tab w:val="left" w:pos="982"/>
          <w:tab w:val="left" w:pos="983"/>
        </w:tabs>
        <w:ind w:right="114"/>
        <w:jc w:val="both"/>
        <w:rPr>
          <w:b/>
          <w:sz w:val="24"/>
        </w:rPr>
      </w:pPr>
      <w:r>
        <w:rPr>
          <w:b/>
          <w:sz w:val="24"/>
        </w:rPr>
        <w:t>The procedures described in Article 31 and 32 shall apply to extensions of the scope</w:t>
      </w:r>
      <w:r>
        <w:rPr>
          <w:b/>
          <w:spacing w:val="80"/>
          <w:sz w:val="24"/>
        </w:rPr>
        <w:t xml:space="preserve"> </w:t>
      </w:r>
      <w:r>
        <w:rPr>
          <w:b/>
          <w:sz w:val="24"/>
        </w:rPr>
        <w:t>of the notification. For changes to the notification other than extensions of its scope, the procedures laid down in the following paragraphs shall apply.</w:t>
      </w:r>
    </w:p>
    <w:p w14:paraId="4DE00B32" w14:textId="77777777" w:rsidR="00F769AC" w:rsidRDefault="00000000">
      <w:pPr>
        <w:ind w:left="982" w:right="113"/>
        <w:jc w:val="both"/>
        <w:rPr>
          <w:b/>
          <w:sz w:val="24"/>
        </w:rPr>
      </w:pPr>
      <w:r>
        <w:rPr>
          <w:b/>
          <w:sz w:val="24"/>
        </w:rPr>
        <w:t>Where a notified body decides to cease its conformity assessment activities it shall inform</w:t>
      </w:r>
      <w:r>
        <w:rPr>
          <w:b/>
          <w:spacing w:val="-1"/>
          <w:sz w:val="24"/>
        </w:rPr>
        <w:t xml:space="preserve"> </w:t>
      </w:r>
      <w:r>
        <w:rPr>
          <w:b/>
          <w:sz w:val="24"/>
        </w:rPr>
        <w:t>the notifying authority and the providers concerned as soon as possible and in the case of a planned cessation one year before ceasing its activities. The certificates may remain valid for a temporary period of nine months after cessation of the</w:t>
      </w:r>
      <w:r>
        <w:rPr>
          <w:b/>
          <w:spacing w:val="40"/>
          <w:sz w:val="24"/>
        </w:rPr>
        <w:t xml:space="preserve"> </w:t>
      </w:r>
      <w:r>
        <w:rPr>
          <w:b/>
          <w:sz w:val="24"/>
        </w:rPr>
        <w:t>notified body's activities on condition that another notified body has confirmed in writing that it will assume responsibilities for the AI systems covered by those certificates. The new notified body shall complete a full assessment of the AI systems affected</w:t>
      </w:r>
      <w:r>
        <w:rPr>
          <w:b/>
          <w:spacing w:val="29"/>
          <w:sz w:val="24"/>
        </w:rPr>
        <w:t xml:space="preserve"> </w:t>
      </w:r>
      <w:r>
        <w:rPr>
          <w:b/>
          <w:sz w:val="24"/>
        </w:rPr>
        <w:t>by</w:t>
      </w:r>
      <w:r>
        <w:rPr>
          <w:b/>
          <w:spacing w:val="27"/>
          <w:sz w:val="24"/>
        </w:rPr>
        <w:t xml:space="preserve"> </w:t>
      </w:r>
      <w:r>
        <w:rPr>
          <w:b/>
          <w:sz w:val="24"/>
        </w:rPr>
        <w:t>the</w:t>
      </w:r>
      <w:r>
        <w:rPr>
          <w:b/>
          <w:spacing w:val="28"/>
          <w:sz w:val="24"/>
        </w:rPr>
        <w:t xml:space="preserve"> </w:t>
      </w:r>
      <w:r>
        <w:rPr>
          <w:b/>
          <w:sz w:val="24"/>
        </w:rPr>
        <w:t>end</w:t>
      </w:r>
      <w:r>
        <w:rPr>
          <w:b/>
          <w:spacing w:val="28"/>
          <w:sz w:val="24"/>
        </w:rPr>
        <w:t xml:space="preserve"> </w:t>
      </w:r>
      <w:r>
        <w:rPr>
          <w:b/>
          <w:sz w:val="24"/>
        </w:rPr>
        <w:t>of</w:t>
      </w:r>
      <w:r>
        <w:rPr>
          <w:b/>
          <w:spacing w:val="26"/>
          <w:sz w:val="24"/>
        </w:rPr>
        <w:t xml:space="preserve"> </w:t>
      </w:r>
      <w:r>
        <w:rPr>
          <w:b/>
          <w:sz w:val="24"/>
        </w:rPr>
        <w:t>that</w:t>
      </w:r>
      <w:r>
        <w:rPr>
          <w:b/>
          <w:spacing w:val="28"/>
          <w:sz w:val="24"/>
        </w:rPr>
        <w:t xml:space="preserve"> </w:t>
      </w:r>
      <w:r>
        <w:rPr>
          <w:b/>
          <w:sz w:val="24"/>
        </w:rPr>
        <w:t>period</w:t>
      </w:r>
      <w:r>
        <w:rPr>
          <w:b/>
          <w:spacing w:val="31"/>
          <w:sz w:val="24"/>
        </w:rPr>
        <w:t xml:space="preserve"> </w:t>
      </w:r>
      <w:r>
        <w:rPr>
          <w:b/>
          <w:sz w:val="24"/>
        </w:rPr>
        <w:t>before</w:t>
      </w:r>
      <w:r>
        <w:rPr>
          <w:b/>
          <w:spacing w:val="28"/>
          <w:sz w:val="24"/>
        </w:rPr>
        <w:t xml:space="preserve"> </w:t>
      </w:r>
      <w:r>
        <w:rPr>
          <w:b/>
          <w:sz w:val="24"/>
        </w:rPr>
        <w:t>issuing</w:t>
      </w:r>
      <w:r>
        <w:rPr>
          <w:b/>
          <w:spacing w:val="29"/>
          <w:sz w:val="24"/>
        </w:rPr>
        <w:t xml:space="preserve"> </w:t>
      </w:r>
      <w:r>
        <w:rPr>
          <w:b/>
          <w:sz w:val="24"/>
        </w:rPr>
        <w:t>new</w:t>
      </w:r>
      <w:r>
        <w:rPr>
          <w:b/>
          <w:spacing w:val="31"/>
          <w:sz w:val="24"/>
        </w:rPr>
        <w:t xml:space="preserve"> </w:t>
      </w:r>
      <w:r>
        <w:rPr>
          <w:b/>
          <w:sz w:val="24"/>
        </w:rPr>
        <w:t>certificates</w:t>
      </w:r>
      <w:r>
        <w:rPr>
          <w:b/>
          <w:spacing w:val="29"/>
          <w:sz w:val="24"/>
        </w:rPr>
        <w:t xml:space="preserve"> </w:t>
      </w:r>
      <w:r>
        <w:rPr>
          <w:b/>
          <w:sz w:val="24"/>
        </w:rPr>
        <w:t>for</w:t>
      </w:r>
      <w:r>
        <w:rPr>
          <w:b/>
          <w:spacing w:val="26"/>
          <w:sz w:val="24"/>
        </w:rPr>
        <w:t xml:space="preserve"> </w:t>
      </w:r>
      <w:r>
        <w:rPr>
          <w:b/>
          <w:sz w:val="24"/>
        </w:rPr>
        <w:t>those</w:t>
      </w:r>
      <w:r>
        <w:rPr>
          <w:b/>
          <w:spacing w:val="29"/>
          <w:sz w:val="24"/>
        </w:rPr>
        <w:t xml:space="preserve"> </w:t>
      </w:r>
      <w:r>
        <w:rPr>
          <w:b/>
          <w:spacing w:val="-2"/>
          <w:sz w:val="24"/>
        </w:rPr>
        <w:t>systems.</w:t>
      </w:r>
    </w:p>
    <w:p w14:paraId="271A5069" w14:textId="77777777" w:rsidR="00F769AC" w:rsidRDefault="00F769AC">
      <w:pPr>
        <w:jc w:val="both"/>
        <w:rPr>
          <w:sz w:val="24"/>
        </w:rPr>
        <w:sectPr w:rsidR="00F769AC">
          <w:pgSz w:w="11910" w:h="16840"/>
          <w:pgMar w:top="960" w:right="1020" w:bottom="1320" w:left="1000" w:header="0" w:footer="1130" w:gutter="0"/>
          <w:cols w:space="720"/>
        </w:sectPr>
      </w:pPr>
    </w:p>
    <w:p w14:paraId="378B9E6B" w14:textId="77777777" w:rsidR="00F769AC" w:rsidRDefault="00000000">
      <w:pPr>
        <w:spacing w:before="62"/>
        <w:ind w:left="982"/>
        <w:rPr>
          <w:b/>
          <w:sz w:val="24"/>
        </w:rPr>
      </w:pPr>
      <w:r>
        <w:rPr>
          <w:b/>
          <w:sz w:val="24"/>
        </w:rPr>
        <w:lastRenderedPageBreak/>
        <w:t>Where</w:t>
      </w:r>
      <w:r>
        <w:rPr>
          <w:b/>
          <w:spacing w:val="-2"/>
          <w:sz w:val="24"/>
        </w:rPr>
        <w:t xml:space="preserve"> </w:t>
      </w:r>
      <w:r>
        <w:rPr>
          <w:b/>
          <w:sz w:val="24"/>
        </w:rPr>
        <w:t>the</w:t>
      </w:r>
      <w:r>
        <w:rPr>
          <w:b/>
          <w:spacing w:val="-2"/>
          <w:sz w:val="24"/>
        </w:rPr>
        <w:t xml:space="preserve"> </w:t>
      </w:r>
      <w:r>
        <w:rPr>
          <w:b/>
          <w:sz w:val="24"/>
        </w:rPr>
        <w:t>notified</w:t>
      </w:r>
      <w:r>
        <w:rPr>
          <w:b/>
          <w:spacing w:val="-1"/>
          <w:sz w:val="24"/>
        </w:rPr>
        <w:t xml:space="preserve"> </w:t>
      </w:r>
      <w:r>
        <w:rPr>
          <w:b/>
          <w:sz w:val="24"/>
        </w:rPr>
        <w:t>body</w:t>
      </w:r>
      <w:r>
        <w:rPr>
          <w:b/>
          <w:spacing w:val="-1"/>
          <w:sz w:val="24"/>
        </w:rPr>
        <w:t xml:space="preserve"> </w:t>
      </w:r>
      <w:r>
        <w:rPr>
          <w:b/>
          <w:sz w:val="24"/>
        </w:rPr>
        <w:t>has</w:t>
      </w:r>
      <w:r>
        <w:rPr>
          <w:b/>
          <w:spacing w:val="-1"/>
          <w:sz w:val="24"/>
        </w:rPr>
        <w:t xml:space="preserve"> </w:t>
      </w:r>
      <w:r>
        <w:rPr>
          <w:b/>
          <w:sz w:val="24"/>
        </w:rPr>
        <w:t>ceased</w:t>
      </w:r>
      <w:r>
        <w:rPr>
          <w:b/>
          <w:spacing w:val="-1"/>
          <w:sz w:val="24"/>
        </w:rPr>
        <w:t xml:space="preserve"> </w:t>
      </w:r>
      <w:r>
        <w:rPr>
          <w:b/>
          <w:sz w:val="24"/>
        </w:rPr>
        <w:t>its</w:t>
      </w:r>
      <w:r>
        <w:rPr>
          <w:b/>
          <w:spacing w:val="-1"/>
          <w:sz w:val="24"/>
        </w:rPr>
        <w:t xml:space="preserve"> </w:t>
      </w:r>
      <w:r>
        <w:rPr>
          <w:b/>
          <w:sz w:val="24"/>
        </w:rPr>
        <w:t>activity,</w:t>
      </w:r>
      <w:r>
        <w:rPr>
          <w:b/>
          <w:spacing w:val="-2"/>
          <w:sz w:val="24"/>
        </w:rPr>
        <w:t xml:space="preserve"> </w:t>
      </w:r>
      <w:r>
        <w:rPr>
          <w:b/>
          <w:sz w:val="24"/>
        </w:rPr>
        <w:t>the</w:t>
      </w:r>
      <w:r>
        <w:rPr>
          <w:b/>
          <w:spacing w:val="-2"/>
          <w:sz w:val="24"/>
        </w:rPr>
        <w:t xml:space="preserve"> </w:t>
      </w:r>
      <w:r>
        <w:rPr>
          <w:b/>
          <w:sz w:val="24"/>
        </w:rPr>
        <w:t>notifying</w:t>
      </w:r>
      <w:r>
        <w:rPr>
          <w:b/>
          <w:spacing w:val="-1"/>
          <w:sz w:val="24"/>
        </w:rPr>
        <w:t xml:space="preserve"> </w:t>
      </w:r>
      <w:r>
        <w:rPr>
          <w:b/>
          <w:sz w:val="24"/>
        </w:rPr>
        <w:t>authority</w:t>
      </w:r>
      <w:r>
        <w:rPr>
          <w:b/>
          <w:spacing w:val="-3"/>
          <w:sz w:val="24"/>
        </w:rPr>
        <w:t xml:space="preserve"> </w:t>
      </w:r>
      <w:r>
        <w:rPr>
          <w:b/>
          <w:sz w:val="24"/>
        </w:rPr>
        <w:t>shall</w:t>
      </w:r>
      <w:r>
        <w:rPr>
          <w:b/>
          <w:spacing w:val="-3"/>
          <w:sz w:val="24"/>
        </w:rPr>
        <w:t xml:space="preserve"> </w:t>
      </w:r>
      <w:r>
        <w:rPr>
          <w:b/>
          <w:sz w:val="24"/>
        </w:rPr>
        <w:t>withdraw the designation.</w:t>
      </w:r>
    </w:p>
    <w:p w14:paraId="4D4124C7" w14:textId="77777777" w:rsidR="00F769AC" w:rsidRDefault="0056356B">
      <w:pPr>
        <w:pStyle w:val="ListParagraph"/>
        <w:numPr>
          <w:ilvl w:val="0"/>
          <w:numId w:val="68"/>
        </w:numPr>
        <w:tabs>
          <w:tab w:val="left" w:pos="983"/>
        </w:tabs>
        <w:ind w:right="109"/>
        <w:jc w:val="both"/>
        <w:rPr>
          <w:sz w:val="24"/>
        </w:rPr>
      </w:pPr>
      <w:r>
        <w:pict w14:anchorId="33372268">
          <v:rect id="docshape197" o:spid="_x0000_s2187" alt="" style="position:absolute;left:0;text-align:left;margin-left:99.15pt;margin-top:104.7pt;width:439.5pt;height:.6pt;z-index:-17656320;mso-wrap-edited:f;mso-width-percent:0;mso-height-percent:0;mso-position-horizontal-relative:page;mso-width-percent:0;mso-height-percent:0" fillcolor="black" stroked="f">
            <w10:wrap anchorx="page"/>
          </v:rect>
        </w:pict>
      </w:r>
      <w:r>
        <w:pict w14:anchorId="7470B4C7">
          <v:rect id="docshape198" o:spid="_x0000_s2186" alt="" style="position:absolute;left:0;text-align:left;margin-left:99.15pt;margin-top:118.5pt;width:439.5pt;height:.6pt;z-index:-17655808;mso-wrap-edited:f;mso-width-percent:0;mso-height-percent:0;mso-position-horizontal-relative:page;mso-width-percent:0;mso-height-percent:0" fillcolor="black" stroked="f">
            <w10:wrap anchorx="page"/>
          </v:rect>
        </w:pict>
      </w:r>
      <w:r>
        <w:pict w14:anchorId="3FD4538F">
          <v:rect id="docshape199" o:spid="_x0000_s2185" alt="" style="position:absolute;left:0;text-align:left;margin-left:99.15pt;margin-top:132.3pt;width:439.5pt;height:.6pt;z-index:-17655296;mso-wrap-edited:f;mso-width-percent:0;mso-height-percent:0;mso-position-horizontal-relative:page;mso-width-percent:0;mso-height-percent:0" fillcolor="black" stroked="f">
            <w10:wrap anchorx="page"/>
          </v:rect>
        </w:pict>
      </w:r>
      <w:r>
        <w:pict w14:anchorId="5A0DE294">
          <v:rect id="docshape200" o:spid="_x0000_s2184" alt="" style="position:absolute;left:0;text-align:left;margin-left:99.15pt;margin-top:146.1pt;width:439.5pt;height:.6pt;z-index:-17654784;mso-wrap-edited:f;mso-width-percent:0;mso-height-percent:0;mso-position-horizontal-relative:page;mso-width-percent:0;mso-height-percent:0" fillcolor="black" stroked="f">
            <w10:wrap anchorx="page"/>
          </v:rect>
        </w:pict>
      </w:r>
      <w:r>
        <w:pict w14:anchorId="3E4E95F8">
          <v:rect id="docshape201" o:spid="_x0000_s2183" alt="" style="position:absolute;left:0;text-align:left;margin-left:99.15pt;margin-top:159.9pt;width:439.5pt;height:.6pt;z-index:-17654272;mso-wrap-edited:f;mso-width-percent:0;mso-height-percent:0;mso-position-horizontal-relative:page;mso-width-percent:0;mso-height-percent:0" fillcolor="black" stroked="f">
            <w10:wrap anchorx="page"/>
          </v:rect>
        </w:pict>
      </w:r>
      <w:r>
        <w:pict w14:anchorId="04A40970">
          <v:rect id="docshape202" o:spid="_x0000_s2182" alt="" style="position:absolute;left:0;text-align:left;margin-left:99.15pt;margin-top:173.7pt;width:439.5pt;height:.6pt;z-index:-17653760;mso-wrap-edited:f;mso-width-percent:0;mso-height-percent:0;mso-position-horizontal-relative:page;mso-width-percent:0;mso-height-percent:0" fillcolor="black" stroked="f">
            <w10:wrap anchorx="page"/>
          </v:rect>
        </w:pict>
      </w:r>
      <w:r w:rsidR="00000000">
        <w:rPr>
          <w:sz w:val="24"/>
        </w:rPr>
        <w:t xml:space="preserve">Where a notifying authority has </w:t>
      </w:r>
      <w:r w:rsidR="00000000">
        <w:rPr>
          <w:strike/>
          <w:sz w:val="24"/>
        </w:rPr>
        <w:t>suspicions</w:t>
      </w:r>
      <w:r w:rsidR="00000000">
        <w:rPr>
          <w:sz w:val="24"/>
        </w:rPr>
        <w:t xml:space="preserve"> </w:t>
      </w:r>
      <w:r w:rsidR="00000000">
        <w:rPr>
          <w:b/>
          <w:sz w:val="24"/>
        </w:rPr>
        <w:t xml:space="preserve">sufficient reasons to consider </w:t>
      </w:r>
      <w:r w:rsidR="00000000">
        <w:rPr>
          <w:strike/>
          <w:sz w:val="24"/>
        </w:rPr>
        <w:t>or has been</w:t>
      </w:r>
      <w:r w:rsidR="00000000">
        <w:rPr>
          <w:sz w:val="24"/>
        </w:rPr>
        <w:t xml:space="preserve"> </w:t>
      </w:r>
      <w:r w:rsidR="00000000">
        <w:rPr>
          <w:strike/>
          <w:sz w:val="24"/>
        </w:rPr>
        <w:t>informed</w:t>
      </w:r>
      <w:r w:rsidR="00000000">
        <w:rPr>
          <w:sz w:val="24"/>
        </w:rPr>
        <w:t xml:space="preserve"> that a notified body no longer meets the requirements laid down in Article 33, or that it is failing to fulfil its obligations,</w:t>
      </w:r>
      <w:r w:rsidR="00000000">
        <w:rPr>
          <w:spacing w:val="40"/>
          <w:sz w:val="24"/>
        </w:rPr>
        <w:t xml:space="preserve"> </w:t>
      </w:r>
      <w:r w:rsidR="00000000">
        <w:rPr>
          <w:b/>
          <w:sz w:val="24"/>
        </w:rPr>
        <w:t xml:space="preserve">the notifying authority shall, provided that the the notified body had the opportunity to make its views known, restrict, suspend or withdraw notification as appropriate, depending on the seriousness of the failure to meet those requirements or fulfil those obligations. It shall immediately inform the Commission and the other Member States accordingly </w:t>
      </w:r>
      <w:r w:rsidR="00000000">
        <w:rPr>
          <w:strike/>
          <w:sz w:val="24"/>
        </w:rPr>
        <w:t>that authority shall without</w:t>
      </w:r>
      <w:r w:rsidR="00000000">
        <w:rPr>
          <w:spacing w:val="40"/>
          <w:sz w:val="24"/>
        </w:rPr>
        <w:t xml:space="preserve"> </w:t>
      </w:r>
      <w:r w:rsidR="00000000">
        <w:rPr>
          <w:sz w:val="24"/>
        </w:rPr>
        <w:t>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w:t>
      </w:r>
      <w:r w:rsidR="00000000">
        <w:rPr>
          <w:spacing w:val="40"/>
          <w:sz w:val="24"/>
        </w:rPr>
        <w:t xml:space="preserve"> </w:t>
      </w:r>
      <w:r w:rsidR="00000000">
        <w:rPr>
          <w:sz w:val="24"/>
        </w:rPr>
        <w:t>to fulfil its obligations, it shall restrict, suspend</w:t>
      </w:r>
      <w:r w:rsidR="00000000">
        <w:rPr>
          <w:spacing w:val="-1"/>
          <w:sz w:val="24"/>
        </w:rPr>
        <w:t xml:space="preserve"> </w:t>
      </w:r>
      <w:r w:rsidR="00000000">
        <w:rPr>
          <w:sz w:val="24"/>
        </w:rPr>
        <w:t>or withdraw the</w:t>
      </w:r>
      <w:r w:rsidR="00000000">
        <w:rPr>
          <w:spacing w:val="-1"/>
          <w:sz w:val="24"/>
        </w:rPr>
        <w:t xml:space="preserve"> </w:t>
      </w:r>
      <w:r w:rsidR="00000000">
        <w:rPr>
          <w:sz w:val="24"/>
        </w:rPr>
        <w:t xml:space="preserve">notification as appropriate, depending on the seriousness of the failure. It shall also immediately inform the </w:t>
      </w:r>
      <w:r w:rsidR="00000000">
        <w:rPr>
          <w:strike/>
          <w:sz w:val="24"/>
        </w:rPr>
        <w:t>Commission and the other Member States accordingly.</w:t>
      </w:r>
    </w:p>
    <w:p w14:paraId="692A542A" w14:textId="77777777" w:rsidR="00F769AC" w:rsidRDefault="0056356B">
      <w:pPr>
        <w:pStyle w:val="BodyText"/>
        <w:tabs>
          <w:tab w:val="left" w:pos="982"/>
        </w:tabs>
        <w:spacing w:before="1"/>
        <w:ind w:left="982" w:right="111" w:hanging="851"/>
        <w:jc w:val="both"/>
      </w:pPr>
      <w:r>
        <w:pict w14:anchorId="4C6D50BF">
          <v:rect id="docshape203" o:spid="_x0000_s2181" alt="" style="position:absolute;left:0;text-align:left;margin-left:99.15pt;margin-top:21.95pt;width:439.5pt;height:.6pt;z-index:-17653248;mso-wrap-edited:f;mso-width-percent:0;mso-height-percent:0;mso-position-horizontal-relative:page;mso-width-percent:0;mso-height-percent:0" fillcolor="black" stroked="f">
            <w10:wrap anchorx="page"/>
          </v:rect>
        </w:pict>
      </w:r>
      <w:r>
        <w:pict w14:anchorId="09140FD2">
          <v:rect id="docshape204" o:spid="_x0000_s2180" alt="" style="position:absolute;left:0;text-align:left;margin-left:99.15pt;margin-top:35.75pt;width:439.5pt;height:.6pt;z-index:-17652736;mso-wrap-edited:f;mso-width-percent:0;mso-height-percent:0;mso-position-horizontal-relative:page;mso-width-percent:0;mso-height-percent:0" fillcolor="black" stroked="f">
            <w10:wrap anchorx="page"/>
          </v:rect>
        </w:pict>
      </w:r>
      <w:r>
        <w:pict w14:anchorId="2A142F3F">
          <v:rect id="docshape205" o:spid="_x0000_s2179" alt="" style="position:absolute;left:0;text-align:left;margin-left:99.15pt;margin-top:49.55pt;width:439.5pt;height:.6pt;z-index:-17652224;mso-wrap-edited:f;mso-width-percent:0;mso-height-percent:0;mso-position-horizontal-relative:page;mso-width-percent:0;mso-height-percent:0" fillcolor="black" stroked="f">
            <w10:wrap anchorx="page"/>
          </v:rect>
        </w:pict>
      </w:r>
      <w:r w:rsidR="00000000">
        <w:rPr>
          <w:strike/>
          <w:spacing w:val="-6"/>
        </w:rPr>
        <w:t>2.</w:t>
      </w:r>
      <w:r w:rsidR="00000000">
        <w:rPr>
          <w:strike/>
        </w:rPr>
        <w:tab/>
        <w:t>In the event of restriction, suspension or withdrawal of notification, or where the notified</w:t>
      </w:r>
      <w:r w:rsidR="00000000">
        <w:t xml:space="preserve"> body has ceased its activity, the notifying authority shall take appropriate steps to ensure that the files of that notified body are either taken over by another notified body or kept available for the responsible notifying authorities </w:t>
      </w:r>
      <w:r w:rsidR="00000000">
        <w:rPr>
          <w:b/>
        </w:rPr>
        <w:t xml:space="preserve">and market surveillance authorities </w:t>
      </w:r>
      <w:r w:rsidR="00000000">
        <w:t xml:space="preserve">at </w:t>
      </w:r>
      <w:r w:rsidR="00000000">
        <w:rPr>
          <w:strike/>
        </w:rPr>
        <w:t>their request.</w:t>
      </w:r>
    </w:p>
    <w:p w14:paraId="17EBC20D" w14:textId="77777777" w:rsidR="00F769AC" w:rsidRDefault="00F769AC">
      <w:pPr>
        <w:pStyle w:val="BodyText"/>
        <w:spacing w:before="3"/>
        <w:rPr>
          <w:sz w:val="21"/>
        </w:rPr>
      </w:pPr>
    </w:p>
    <w:p w14:paraId="4A802AB0" w14:textId="77777777" w:rsidR="00F769AC" w:rsidRDefault="00000000">
      <w:pPr>
        <w:pStyle w:val="ListParagraph"/>
        <w:numPr>
          <w:ilvl w:val="0"/>
          <w:numId w:val="66"/>
        </w:numPr>
        <w:tabs>
          <w:tab w:val="left" w:pos="982"/>
          <w:tab w:val="left" w:pos="983"/>
        </w:tabs>
        <w:ind w:right="118"/>
        <w:jc w:val="both"/>
        <w:rPr>
          <w:b/>
          <w:sz w:val="24"/>
        </w:rPr>
      </w:pPr>
      <w:r>
        <w:rPr>
          <w:b/>
          <w:sz w:val="24"/>
        </w:rPr>
        <w:t>Where its designation</w:t>
      </w:r>
      <w:r>
        <w:rPr>
          <w:b/>
          <w:spacing w:val="-1"/>
          <w:sz w:val="24"/>
        </w:rPr>
        <w:t xml:space="preserve"> </w:t>
      </w:r>
      <w:r>
        <w:rPr>
          <w:b/>
          <w:sz w:val="24"/>
        </w:rPr>
        <w:t>has been suspended,</w:t>
      </w:r>
      <w:r>
        <w:rPr>
          <w:b/>
          <w:spacing w:val="-1"/>
          <w:sz w:val="24"/>
        </w:rPr>
        <w:t xml:space="preserve"> </w:t>
      </w:r>
      <w:r>
        <w:rPr>
          <w:b/>
          <w:sz w:val="24"/>
        </w:rPr>
        <w:t>restricted, or fully or</w:t>
      </w:r>
      <w:r>
        <w:rPr>
          <w:b/>
          <w:spacing w:val="-2"/>
          <w:sz w:val="24"/>
        </w:rPr>
        <w:t xml:space="preserve"> </w:t>
      </w:r>
      <w:r>
        <w:rPr>
          <w:b/>
          <w:sz w:val="24"/>
        </w:rPr>
        <w:t>partially</w:t>
      </w:r>
      <w:r>
        <w:rPr>
          <w:b/>
          <w:spacing w:val="-1"/>
          <w:sz w:val="24"/>
        </w:rPr>
        <w:t xml:space="preserve"> </w:t>
      </w:r>
      <w:r>
        <w:rPr>
          <w:b/>
          <w:sz w:val="24"/>
        </w:rPr>
        <w:t xml:space="preserve">withdrawn, the notified body shall inform the manufacturers concerned at the latest within 10 </w:t>
      </w:r>
      <w:r>
        <w:rPr>
          <w:b/>
          <w:spacing w:val="-2"/>
          <w:sz w:val="24"/>
        </w:rPr>
        <w:t>days.</w:t>
      </w:r>
    </w:p>
    <w:p w14:paraId="31F28418" w14:textId="77777777" w:rsidR="00F769AC" w:rsidRDefault="00F769AC">
      <w:pPr>
        <w:pStyle w:val="BodyText"/>
        <w:rPr>
          <w:b/>
          <w:sz w:val="26"/>
        </w:rPr>
      </w:pPr>
    </w:p>
    <w:p w14:paraId="3FC2649C" w14:textId="77777777" w:rsidR="00F769AC" w:rsidRDefault="00F769AC">
      <w:pPr>
        <w:pStyle w:val="BodyText"/>
        <w:spacing w:before="5"/>
        <w:rPr>
          <w:b/>
          <w:sz w:val="22"/>
        </w:rPr>
      </w:pPr>
    </w:p>
    <w:p w14:paraId="1F9A90FC" w14:textId="77777777" w:rsidR="00F769AC" w:rsidRDefault="00000000">
      <w:pPr>
        <w:pStyle w:val="ListParagraph"/>
        <w:numPr>
          <w:ilvl w:val="0"/>
          <w:numId w:val="66"/>
        </w:numPr>
        <w:tabs>
          <w:tab w:val="left" w:pos="982"/>
          <w:tab w:val="left" w:pos="983"/>
        </w:tabs>
        <w:ind w:right="116"/>
        <w:jc w:val="both"/>
        <w:rPr>
          <w:b/>
          <w:sz w:val="24"/>
        </w:rPr>
      </w:pPr>
      <w:r>
        <w:rPr>
          <w:b/>
          <w:sz w:val="24"/>
        </w:rPr>
        <w:t>In the event of restriction, suspension or withdrawal of a notification, the notifying authority shall take appropriate steps to ensure that the files of the notified body concerned are kept and make them available to notifying authorities in other</w:t>
      </w:r>
      <w:r>
        <w:rPr>
          <w:b/>
          <w:spacing w:val="40"/>
          <w:sz w:val="24"/>
        </w:rPr>
        <w:t xml:space="preserve"> </w:t>
      </w:r>
      <w:r>
        <w:rPr>
          <w:b/>
          <w:sz w:val="24"/>
        </w:rPr>
        <w:t>Member States and to market surveillance authorities at their request.</w:t>
      </w:r>
    </w:p>
    <w:p w14:paraId="5B35CF1F" w14:textId="77777777" w:rsidR="00F769AC" w:rsidRDefault="00000000">
      <w:pPr>
        <w:pStyle w:val="ListParagraph"/>
        <w:numPr>
          <w:ilvl w:val="0"/>
          <w:numId w:val="66"/>
        </w:numPr>
        <w:tabs>
          <w:tab w:val="left" w:pos="982"/>
          <w:tab w:val="left" w:pos="983"/>
        </w:tabs>
        <w:spacing w:before="1"/>
        <w:ind w:right="119"/>
        <w:jc w:val="both"/>
        <w:rPr>
          <w:b/>
          <w:sz w:val="24"/>
        </w:rPr>
      </w:pPr>
      <w:r>
        <w:rPr>
          <w:b/>
          <w:sz w:val="24"/>
        </w:rPr>
        <w:t>In the event of restriction, suspension or withdrawal of a designation, the notifying authority shall:</w:t>
      </w:r>
    </w:p>
    <w:p w14:paraId="51751FD3" w14:textId="77777777" w:rsidR="00F769AC" w:rsidRDefault="00000000">
      <w:pPr>
        <w:pStyle w:val="ListParagraph"/>
        <w:numPr>
          <w:ilvl w:val="1"/>
          <w:numId w:val="66"/>
        </w:numPr>
        <w:tabs>
          <w:tab w:val="left" w:pos="1268"/>
          <w:tab w:val="left" w:pos="1269"/>
        </w:tabs>
        <w:spacing w:before="1"/>
        <w:ind w:hanging="570"/>
        <w:rPr>
          <w:b/>
          <w:sz w:val="24"/>
        </w:rPr>
      </w:pPr>
      <w:r>
        <w:rPr>
          <w:b/>
          <w:sz w:val="24"/>
        </w:rPr>
        <w:t>assess</w:t>
      </w:r>
      <w:r>
        <w:rPr>
          <w:b/>
          <w:spacing w:val="-4"/>
          <w:sz w:val="24"/>
        </w:rPr>
        <w:t xml:space="preserve"> </w:t>
      </w:r>
      <w:r>
        <w:rPr>
          <w:b/>
          <w:sz w:val="24"/>
        </w:rPr>
        <w:t>the</w:t>
      </w:r>
      <w:r>
        <w:rPr>
          <w:b/>
          <w:spacing w:val="-2"/>
          <w:sz w:val="24"/>
        </w:rPr>
        <w:t xml:space="preserve"> </w:t>
      </w:r>
      <w:r>
        <w:rPr>
          <w:b/>
          <w:sz w:val="24"/>
        </w:rPr>
        <w:t>impact</w:t>
      </w:r>
      <w:r>
        <w:rPr>
          <w:b/>
          <w:spacing w:val="-1"/>
          <w:sz w:val="24"/>
        </w:rPr>
        <w:t xml:space="preserve"> </w:t>
      </w:r>
      <w:r>
        <w:rPr>
          <w:b/>
          <w:sz w:val="24"/>
        </w:rPr>
        <w:t>on</w:t>
      </w:r>
      <w:r>
        <w:rPr>
          <w:b/>
          <w:spacing w:val="-2"/>
          <w:sz w:val="24"/>
        </w:rPr>
        <w:t xml:space="preserve"> </w:t>
      </w:r>
      <w:r>
        <w:rPr>
          <w:b/>
          <w:sz w:val="24"/>
        </w:rPr>
        <w:t>the certificates</w:t>
      </w:r>
      <w:r>
        <w:rPr>
          <w:b/>
          <w:spacing w:val="-2"/>
          <w:sz w:val="24"/>
        </w:rPr>
        <w:t xml:space="preserve"> </w:t>
      </w:r>
      <w:r>
        <w:rPr>
          <w:b/>
          <w:sz w:val="24"/>
        </w:rPr>
        <w:t>issued</w:t>
      </w:r>
      <w:r>
        <w:rPr>
          <w:b/>
          <w:spacing w:val="-2"/>
          <w:sz w:val="24"/>
        </w:rPr>
        <w:t xml:space="preserve"> </w:t>
      </w:r>
      <w:r>
        <w:rPr>
          <w:b/>
          <w:sz w:val="24"/>
        </w:rPr>
        <w:t>by</w:t>
      </w:r>
      <w:r>
        <w:rPr>
          <w:b/>
          <w:spacing w:val="-1"/>
          <w:sz w:val="24"/>
        </w:rPr>
        <w:t xml:space="preserve"> </w:t>
      </w:r>
      <w:r>
        <w:rPr>
          <w:b/>
          <w:sz w:val="24"/>
        </w:rPr>
        <w:t>the</w:t>
      </w:r>
      <w:r>
        <w:rPr>
          <w:b/>
          <w:spacing w:val="-1"/>
          <w:sz w:val="24"/>
        </w:rPr>
        <w:t xml:space="preserve"> </w:t>
      </w:r>
      <w:r>
        <w:rPr>
          <w:b/>
          <w:sz w:val="24"/>
        </w:rPr>
        <w:t>notified</w:t>
      </w:r>
      <w:r>
        <w:rPr>
          <w:b/>
          <w:spacing w:val="-1"/>
          <w:sz w:val="24"/>
        </w:rPr>
        <w:t xml:space="preserve"> </w:t>
      </w:r>
      <w:r>
        <w:rPr>
          <w:b/>
          <w:spacing w:val="-2"/>
          <w:sz w:val="24"/>
        </w:rPr>
        <w:t>body;</w:t>
      </w:r>
    </w:p>
    <w:p w14:paraId="21712823" w14:textId="77777777" w:rsidR="00F769AC" w:rsidRDefault="00000000">
      <w:pPr>
        <w:pStyle w:val="ListParagraph"/>
        <w:numPr>
          <w:ilvl w:val="1"/>
          <w:numId w:val="66"/>
        </w:numPr>
        <w:tabs>
          <w:tab w:val="left" w:pos="1269"/>
        </w:tabs>
        <w:spacing w:before="1"/>
        <w:ind w:right="116"/>
        <w:jc w:val="both"/>
        <w:rPr>
          <w:b/>
          <w:sz w:val="24"/>
        </w:rPr>
      </w:pPr>
      <w:r>
        <w:rPr>
          <w:b/>
          <w:sz w:val="24"/>
        </w:rPr>
        <w:t>submit a report on its findings to the Commission and the other Member States within three months of having notified the changes to the notification;</w:t>
      </w:r>
    </w:p>
    <w:p w14:paraId="43018C24" w14:textId="77777777" w:rsidR="00F769AC" w:rsidRDefault="00000000">
      <w:pPr>
        <w:pStyle w:val="ListParagraph"/>
        <w:numPr>
          <w:ilvl w:val="1"/>
          <w:numId w:val="66"/>
        </w:numPr>
        <w:tabs>
          <w:tab w:val="left" w:pos="1269"/>
        </w:tabs>
        <w:ind w:right="114"/>
        <w:jc w:val="both"/>
        <w:rPr>
          <w:b/>
          <w:sz w:val="24"/>
        </w:rPr>
      </w:pPr>
      <w:r>
        <w:rPr>
          <w:b/>
          <w:sz w:val="24"/>
        </w:rPr>
        <w:t>require the notified body to suspend or withdraw, within a reasonable period of time determined by the authority, any certificates which were unduly issued in order to ensure the conformity of AI systems on the market;</w:t>
      </w:r>
    </w:p>
    <w:p w14:paraId="58B490C5" w14:textId="77777777" w:rsidR="00F769AC" w:rsidRDefault="00000000">
      <w:pPr>
        <w:pStyle w:val="ListParagraph"/>
        <w:numPr>
          <w:ilvl w:val="1"/>
          <w:numId w:val="66"/>
        </w:numPr>
        <w:tabs>
          <w:tab w:val="left" w:pos="1269"/>
        </w:tabs>
        <w:ind w:right="116"/>
        <w:jc w:val="both"/>
        <w:rPr>
          <w:b/>
          <w:sz w:val="24"/>
        </w:rPr>
      </w:pPr>
      <w:r>
        <w:rPr>
          <w:b/>
          <w:sz w:val="24"/>
        </w:rPr>
        <w:t>inform the Commission and the Member States about certificates of which it has required their suspension or withdrawal;</w:t>
      </w:r>
    </w:p>
    <w:p w14:paraId="27E3B821" w14:textId="77777777" w:rsidR="00F769AC" w:rsidRDefault="00000000">
      <w:pPr>
        <w:pStyle w:val="ListParagraph"/>
        <w:numPr>
          <w:ilvl w:val="1"/>
          <w:numId w:val="66"/>
        </w:numPr>
        <w:tabs>
          <w:tab w:val="left" w:pos="1268"/>
          <w:tab w:val="left" w:pos="1269"/>
        </w:tabs>
        <w:ind w:right="115"/>
        <w:rPr>
          <w:b/>
          <w:sz w:val="24"/>
        </w:rPr>
      </w:pPr>
      <w:r>
        <w:rPr>
          <w:b/>
          <w:sz w:val="24"/>
        </w:rPr>
        <w:t>provide the national competent authorities of the Member State in which the provider</w:t>
      </w:r>
      <w:r>
        <w:rPr>
          <w:b/>
          <w:spacing w:val="30"/>
          <w:sz w:val="24"/>
        </w:rPr>
        <w:t xml:space="preserve"> </w:t>
      </w:r>
      <w:r>
        <w:rPr>
          <w:b/>
          <w:sz w:val="24"/>
        </w:rPr>
        <w:t>has</w:t>
      </w:r>
      <w:r>
        <w:rPr>
          <w:b/>
          <w:spacing w:val="32"/>
          <w:sz w:val="24"/>
        </w:rPr>
        <w:t xml:space="preserve"> </w:t>
      </w:r>
      <w:r>
        <w:rPr>
          <w:b/>
          <w:sz w:val="24"/>
        </w:rPr>
        <w:t>its</w:t>
      </w:r>
      <w:r>
        <w:rPr>
          <w:b/>
          <w:spacing w:val="31"/>
          <w:sz w:val="24"/>
        </w:rPr>
        <w:t xml:space="preserve"> </w:t>
      </w:r>
      <w:r>
        <w:rPr>
          <w:b/>
          <w:sz w:val="24"/>
        </w:rPr>
        <w:t>registered</w:t>
      </w:r>
      <w:r>
        <w:rPr>
          <w:b/>
          <w:spacing w:val="32"/>
          <w:sz w:val="24"/>
        </w:rPr>
        <w:t xml:space="preserve"> </w:t>
      </w:r>
      <w:r>
        <w:rPr>
          <w:b/>
          <w:sz w:val="24"/>
        </w:rPr>
        <w:t>place</w:t>
      </w:r>
      <w:r>
        <w:rPr>
          <w:b/>
          <w:spacing w:val="30"/>
          <w:sz w:val="24"/>
        </w:rPr>
        <w:t xml:space="preserve"> </w:t>
      </w:r>
      <w:r>
        <w:rPr>
          <w:b/>
          <w:sz w:val="24"/>
        </w:rPr>
        <w:t>of</w:t>
      </w:r>
      <w:r>
        <w:rPr>
          <w:b/>
          <w:spacing w:val="33"/>
          <w:sz w:val="24"/>
        </w:rPr>
        <w:t xml:space="preserve"> </w:t>
      </w:r>
      <w:r>
        <w:rPr>
          <w:b/>
          <w:sz w:val="24"/>
        </w:rPr>
        <w:t>business</w:t>
      </w:r>
      <w:r>
        <w:rPr>
          <w:b/>
          <w:spacing w:val="29"/>
          <w:sz w:val="24"/>
        </w:rPr>
        <w:t xml:space="preserve"> </w:t>
      </w:r>
      <w:r>
        <w:rPr>
          <w:b/>
          <w:sz w:val="24"/>
        </w:rPr>
        <w:t>with</w:t>
      </w:r>
      <w:r>
        <w:rPr>
          <w:b/>
          <w:spacing w:val="32"/>
          <w:sz w:val="24"/>
        </w:rPr>
        <w:t xml:space="preserve"> </w:t>
      </w:r>
      <w:r>
        <w:rPr>
          <w:b/>
          <w:sz w:val="24"/>
        </w:rPr>
        <w:t>all</w:t>
      </w:r>
      <w:r>
        <w:rPr>
          <w:b/>
          <w:spacing w:val="32"/>
          <w:sz w:val="24"/>
        </w:rPr>
        <w:t xml:space="preserve"> </w:t>
      </w:r>
      <w:r>
        <w:rPr>
          <w:b/>
          <w:sz w:val="24"/>
        </w:rPr>
        <w:t>relevant</w:t>
      </w:r>
      <w:r>
        <w:rPr>
          <w:b/>
          <w:spacing w:val="31"/>
          <w:sz w:val="24"/>
        </w:rPr>
        <w:t xml:space="preserve"> </w:t>
      </w:r>
      <w:r>
        <w:rPr>
          <w:b/>
          <w:sz w:val="24"/>
        </w:rPr>
        <w:t>information</w:t>
      </w:r>
      <w:r>
        <w:rPr>
          <w:b/>
          <w:spacing w:val="32"/>
          <w:sz w:val="24"/>
        </w:rPr>
        <w:t xml:space="preserve"> </w:t>
      </w:r>
      <w:r>
        <w:rPr>
          <w:b/>
          <w:sz w:val="24"/>
        </w:rPr>
        <w:t>about the certificates for which it has required suspension or withdrawal.That</w:t>
      </w:r>
    </w:p>
    <w:p w14:paraId="661B7F8F" w14:textId="77777777" w:rsidR="00F769AC" w:rsidRDefault="00F769AC">
      <w:pPr>
        <w:rPr>
          <w:sz w:val="24"/>
        </w:rPr>
        <w:sectPr w:rsidR="00F769AC">
          <w:pgSz w:w="11910" w:h="16840"/>
          <w:pgMar w:top="960" w:right="1020" w:bottom="1320" w:left="1000" w:header="0" w:footer="1130" w:gutter="0"/>
          <w:cols w:space="720"/>
        </w:sectPr>
      </w:pPr>
    </w:p>
    <w:p w14:paraId="47F98C48" w14:textId="77777777" w:rsidR="00F769AC" w:rsidRDefault="00000000">
      <w:pPr>
        <w:spacing w:before="62"/>
        <w:ind w:left="1268" w:right="820"/>
        <w:rPr>
          <w:b/>
          <w:sz w:val="24"/>
        </w:rPr>
      </w:pPr>
      <w:r>
        <w:rPr>
          <w:b/>
          <w:sz w:val="24"/>
        </w:rPr>
        <w:lastRenderedPageBreak/>
        <w:t>competent</w:t>
      </w:r>
      <w:r>
        <w:rPr>
          <w:b/>
          <w:spacing w:val="-5"/>
          <w:sz w:val="24"/>
        </w:rPr>
        <w:t xml:space="preserve"> </w:t>
      </w:r>
      <w:r>
        <w:rPr>
          <w:b/>
          <w:sz w:val="24"/>
        </w:rPr>
        <w:t>authority</w:t>
      </w:r>
      <w:r>
        <w:rPr>
          <w:b/>
          <w:spacing w:val="-5"/>
          <w:sz w:val="24"/>
        </w:rPr>
        <w:t xml:space="preserve"> </w:t>
      </w:r>
      <w:r>
        <w:rPr>
          <w:b/>
          <w:sz w:val="24"/>
        </w:rPr>
        <w:t>shall</w:t>
      </w:r>
      <w:r>
        <w:rPr>
          <w:b/>
          <w:spacing w:val="-5"/>
          <w:sz w:val="24"/>
        </w:rPr>
        <w:t xml:space="preserve"> </w:t>
      </w:r>
      <w:r>
        <w:rPr>
          <w:b/>
          <w:sz w:val="24"/>
        </w:rPr>
        <w:t>take</w:t>
      </w:r>
      <w:r>
        <w:rPr>
          <w:b/>
          <w:spacing w:val="-5"/>
          <w:sz w:val="24"/>
        </w:rPr>
        <w:t xml:space="preserve"> </w:t>
      </w:r>
      <w:r>
        <w:rPr>
          <w:b/>
          <w:sz w:val="24"/>
        </w:rPr>
        <w:t>the</w:t>
      </w:r>
      <w:r>
        <w:rPr>
          <w:b/>
          <w:spacing w:val="-6"/>
          <w:sz w:val="24"/>
        </w:rPr>
        <w:t xml:space="preserve"> </w:t>
      </w:r>
      <w:r>
        <w:rPr>
          <w:b/>
          <w:sz w:val="24"/>
        </w:rPr>
        <w:t>appropriate</w:t>
      </w:r>
      <w:r>
        <w:rPr>
          <w:b/>
          <w:spacing w:val="-6"/>
          <w:sz w:val="24"/>
        </w:rPr>
        <w:t xml:space="preserve"> </w:t>
      </w:r>
      <w:r>
        <w:rPr>
          <w:b/>
          <w:sz w:val="24"/>
        </w:rPr>
        <w:t>measures,</w:t>
      </w:r>
      <w:r>
        <w:rPr>
          <w:b/>
          <w:spacing w:val="-6"/>
          <w:sz w:val="24"/>
        </w:rPr>
        <w:t xml:space="preserve"> </w:t>
      </w:r>
      <w:r>
        <w:rPr>
          <w:b/>
          <w:sz w:val="24"/>
        </w:rPr>
        <w:t>where</w:t>
      </w:r>
      <w:r>
        <w:rPr>
          <w:b/>
          <w:spacing w:val="-6"/>
          <w:sz w:val="24"/>
        </w:rPr>
        <w:t xml:space="preserve"> </w:t>
      </w:r>
      <w:r>
        <w:rPr>
          <w:b/>
          <w:sz w:val="24"/>
        </w:rPr>
        <w:t>necessary, to avoid a potential risk to health, safety or fundamental rights.</w:t>
      </w:r>
    </w:p>
    <w:p w14:paraId="28296C9B" w14:textId="77777777" w:rsidR="00F769AC" w:rsidRDefault="00000000">
      <w:pPr>
        <w:pStyle w:val="ListParagraph"/>
        <w:numPr>
          <w:ilvl w:val="0"/>
          <w:numId w:val="66"/>
        </w:numPr>
        <w:tabs>
          <w:tab w:val="left" w:pos="982"/>
          <w:tab w:val="left" w:pos="983"/>
        </w:tabs>
        <w:spacing w:before="1"/>
        <w:ind w:right="114"/>
        <w:jc w:val="both"/>
        <w:rPr>
          <w:b/>
          <w:sz w:val="24"/>
        </w:rPr>
      </w:pPr>
      <w:r>
        <w:rPr>
          <w:b/>
          <w:sz w:val="24"/>
        </w:rPr>
        <w:t xml:space="preserve">With the exception of certificates unduly issued, and where a notification has been suspended or restricted, the certificates shall remain valid in the following </w:t>
      </w:r>
      <w:r>
        <w:rPr>
          <w:b/>
          <w:spacing w:val="-2"/>
          <w:sz w:val="24"/>
        </w:rPr>
        <w:t>circumstances:</w:t>
      </w:r>
    </w:p>
    <w:p w14:paraId="7E03D18D" w14:textId="77777777" w:rsidR="00F769AC" w:rsidRDefault="00000000">
      <w:pPr>
        <w:pStyle w:val="ListParagraph"/>
        <w:numPr>
          <w:ilvl w:val="1"/>
          <w:numId w:val="66"/>
        </w:numPr>
        <w:tabs>
          <w:tab w:val="left" w:pos="1268"/>
          <w:tab w:val="left" w:pos="1269"/>
        </w:tabs>
        <w:spacing w:before="1"/>
        <w:ind w:right="763"/>
        <w:rPr>
          <w:b/>
          <w:sz w:val="24"/>
        </w:rPr>
      </w:pPr>
      <w:r>
        <w:rPr>
          <w:b/>
          <w:sz w:val="24"/>
        </w:rPr>
        <w:t>the</w:t>
      </w:r>
      <w:r>
        <w:rPr>
          <w:b/>
          <w:spacing w:val="-5"/>
          <w:sz w:val="24"/>
        </w:rPr>
        <w:t xml:space="preserve"> </w:t>
      </w:r>
      <w:r>
        <w:rPr>
          <w:b/>
          <w:sz w:val="24"/>
        </w:rPr>
        <w:t>notifying</w:t>
      </w:r>
      <w:r>
        <w:rPr>
          <w:b/>
          <w:spacing w:val="-4"/>
          <w:sz w:val="24"/>
        </w:rPr>
        <w:t xml:space="preserve"> </w:t>
      </w:r>
      <w:r>
        <w:rPr>
          <w:b/>
          <w:sz w:val="24"/>
        </w:rPr>
        <w:t>authority</w:t>
      </w:r>
      <w:r>
        <w:rPr>
          <w:b/>
          <w:spacing w:val="-4"/>
          <w:sz w:val="24"/>
        </w:rPr>
        <w:t xml:space="preserve"> </w:t>
      </w:r>
      <w:r>
        <w:rPr>
          <w:b/>
          <w:sz w:val="24"/>
        </w:rPr>
        <w:t>has</w:t>
      </w:r>
      <w:r>
        <w:rPr>
          <w:b/>
          <w:spacing w:val="-4"/>
          <w:sz w:val="24"/>
        </w:rPr>
        <w:t xml:space="preserve"> </w:t>
      </w:r>
      <w:r>
        <w:rPr>
          <w:b/>
          <w:sz w:val="24"/>
        </w:rPr>
        <w:t>confirmed,</w:t>
      </w:r>
      <w:r>
        <w:rPr>
          <w:b/>
          <w:spacing w:val="-4"/>
          <w:sz w:val="24"/>
        </w:rPr>
        <w:t xml:space="preserve"> </w:t>
      </w:r>
      <w:r>
        <w:rPr>
          <w:b/>
          <w:sz w:val="24"/>
        </w:rPr>
        <w:t>within</w:t>
      </w:r>
      <w:r>
        <w:rPr>
          <w:b/>
          <w:spacing w:val="-3"/>
          <w:sz w:val="24"/>
        </w:rPr>
        <w:t xml:space="preserve"> </w:t>
      </w:r>
      <w:r>
        <w:rPr>
          <w:b/>
          <w:sz w:val="24"/>
        </w:rPr>
        <w:t>one</w:t>
      </w:r>
      <w:r>
        <w:rPr>
          <w:b/>
          <w:spacing w:val="-5"/>
          <w:sz w:val="24"/>
        </w:rPr>
        <w:t xml:space="preserve"> </w:t>
      </w:r>
      <w:r>
        <w:rPr>
          <w:b/>
          <w:sz w:val="24"/>
        </w:rPr>
        <w:t>month</w:t>
      </w:r>
      <w:r>
        <w:rPr>
          <w:b/>
          <w:spacing w:val="-4"/>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suspension</w:t>
      </w:r>
      <w:r>
        <w:rPr>
          <w:b/>
          <w:spacing w:val="-3"/>
          <w:sz w:val="24"/>
        </w:rPr>
        <w:t xml:space="preserve"> </w:t>
      </w:r>
      <w:r>
        <w:rPr>
          <w:b/>
          <w:sz w:val="24"/>
        </w:rPr>
        <w:t>or restriction, that there is no risk to health, safety or fundamental rights in relation to certificates affected by the suspension or restriction, and the notifying</w:t>
      </w:r>
      <w:r>
        <w:rPr>
          <w:b/>
          <w:spacing w:val="-2"/>
          <w:sz w:val="24"/>
        </w:rPr>
        <w:t xml:space="preserve"> </w:t>
      </w:r>
      <w:r>
        <w:rPr>
          <w:b/>
          <w:sz w:val="24"/>
        </w:rPr>
        <w:t>authority</w:t>
      </w:r>
      <w:r>
        <w:rPr>
          <w:b/>
          <w:spacing w:val="-2"/>
          <w:sz w:val="24"/>
        </w:rPr>
        <w:t xml:space="preserve"> </w:t>
      </w:r>
      <w:r>
        <w:rPr>
          <w:b/>
          <w:sz w:val="24"/>
        </w:rPr>
        <w:t>has</w:t>
      </w:r>
      <w:r>
        <w:rPr>
          <w:b/>
          <w:spacing w:val="-5"/>
          <w:sz w:val="24"/>
        </w:rPr>
        <w:t xml:space="preserve"> </w:t>
      </w:r>
      <w:r>
        <w:rPr>
          <w:b/>
          <w:sz w:val="24"/>
        </w:rPr>
        <w:t>outlined</w:t>
      </w:r>
      <w:r>
        <w:rPr>
          <w:b/>
          <w:spacing w:val="-2"/>
          <w:sz w:val="24"/>
        </w:rPr>
        <w:t xml:space="preserve"> </w:t>
      </w:r>
      <w:r>
        <w:rPr>
          <w:b/>
          <w:sz w:val="24"/>
        </w:rPr>
        <w:t>a</w:t>
      </w:r>
      <w:r>
        <w:rPr>
          <w:b/>
          <w:spacing w:val="-2"/>
          <w:sz w:val="24"/>
        </w:rPr>
        <w:t xml:space="preserve"> </w:t>
      </w:r>
      <w:r>
        <w:rPr>
          <w:b/>
          <w:sz w:val="24"/>
        </w:rPr>
        <w:t>timeline</w:t>
      </w:r>
      <w:r>
        <w:rPr>
          <w:b/>
          <w:spacing w:val="-3"/>
          <w:sz w:val="24"/>
        </w:rPr>
        <w:t xml:space="preserve"> </w:t>
      </w:r>
      <w:r>
        <w:rPr>
          <w:b/>
          <w:sz w:val="24"/>
        </w:rPr>
        <w:t>and</w:t>
      </w:r>
      <w:r>
        <w:rPr>
          <w:b/>
          <w:spacing w:val="-2"/>
          <w:sz w:val="24"/>
        </w:rPr>
        <w:t xml:space="preserve"> </w:t>
      </w:r>
      <w:r>
        <w:rPr>
          <w:b/>
          <w:sz w:val="24"/>
        </w:rPr>
        <w:t>actions</w:t>
      </w:r>
      <w:r>
        <w:rPr>
          <w:b/>
          <w:spacing w:val="-3"/>
          <w:sz w:val="24"/>
        </w:rPr>
        <w:t xml:space="preserve"> </w:t>
      </w:r>
      <w:r>
        <w:rPr>
          <w:b/>
          <w:sz w:val="24"/>
        </w:rPr>
        <w:t>anticipated</w:t>
      </w:r>
      <w:r>
        <w:rPr>
          <w:b/>
          <w:spacing w:val="-2"/>
          <w:sz w:val="24"/>
        </w:rPr>
        <w:t xml:space="preserve"> </w:t>
      </w:r>
      <w:r>
        <w:rPr>
          <w:b/>
          <w:sz w:val="24"/>
        </w:rPr>
        <w:t>to</w:t>
      </w:r>
      <w:r>
        <w:rPr>
          <w:b/>
          <w:spacing w:val="-2"/>
          <w:sz w:val="24"/>
        </w:rPr>
        <w:t xml:space="preserve"> </w:t>
      </w:r>
      <w:r>
        <w:rPr>
          <w:b/>
          <w:sz w:val="24"/>
        </w:rPr>
        <w:t>remedy the suspension or restriction; or</w:t>
      </w:r>
    </w:p>
    <w:p w14:paraId="36201B17" w14:textId="77777777" w:rsidR="00F769AC" w:rsidRDefault="00000000">
      <w:pPr>
        <w:pStyle w:val="ListParagraph"/>
        <w:numPr>
          <w:ilvl w:val="1"/>
          <w:numId w:val="66"/>
        </w:numPr>
        <w:tabs>
          <w:tab w:val="left" w:pos="1268"/>
          <w:tab w:val="left" w:pos="1269"/>
          <w:tab w:val="left" w:pos="6371"/>
        </w:tabs>
        <w:ind w:right="1137"/>
        <w:rPr>
          <w:b/>
          <w:sz w:val="24"/>
        </w:rPr>
      </w:pPr>
      <w:r>
        <w:rPr>
          <w:b/>
          <w:sz w:val="24"/>
        </w:rPr>
        <w:t>the notifying authority has confirmed that no certificates relevant to the suspension will</w:t>
      </w:r>
      <w:r>
        <w:rPr>
          <w:b/>
          <w:spacing w:val="80"/>
          <w:sz w:val="24"/>
        </w:rPr>
        <w:t xml:space="preserve"> </w:t>
      </w:r>
      <w:r>
        <w:rPr>
          <w:b/>
          <w:sz w:val="24"/>
        </w:rPr>
        <w:t>be</w:t>
      </w:r>
      <w:r>
        <w:rPr>
          <w:b/>
          <w:spacing w:val="-1"/>
          <w:sz w:val="24"/>
        </w:rPr>
        <w:t xml:space="preserve"> </w:t>
      </w:r>
      <w:r>
        <w:rPr>
          <w:b/>
          <w:sz w:val="24"/>
        </w:rPr>
        <w:t>issued, amended or</w:t>
      </w:r>
      <w:r>
        <w:rPr>
          <w:b/>
          <w:spacing w:val="-1"/>
          <w:sz w:val="24"/>
        </w:rPr>
        <w:t xml:space="preserve"> </w:t>
      </w:r>
      <w:r>
        <w:rPr>
          <w:b/>
          <w:sz w:val="24"/>
        </w:rPr>
        <w:t>re-issued during the course</w:t>
      </w:r>
      <w:r>
        <w:rPr>
          <w:b/>
          <w:spacing w:val="-1"/>
          <w:sz w:val="24"/>
        </w:rPr>
        <w:t xml:space="preserve"> </w:t>
      </w:r>
      <w:r>
        <w:rPr>
          <w:b/>
          <w:sz w:val="24"/>
        </w:rPr>
        <w:t>of the suspension or restriction, and states whether the notified body has the capability of continuing to monitor and remain</w:t>
      </w:r>
      <w:r>
        <w:rPr>
          <w:b/>
          <w:sz w:val="24"/>
        </w:rPr>
        <w:tab/>
        <w:t>responsible</w:t>
      </w:r>
      <w:r>
        <w:rPr>
          <w:b/>
          <w:spacing w:val="-17"/>
          <w:sz w:val="24"/>
        </w:rPr>
        <w:t xml:space="preserve"> </w:t>
      </w:r>
      <w:r>
        <w:rPr>
          <w:b/>
          <w:sz w:val="24"/>
        </w:rPr>
        <w:t>for</w:t>
      </w:r>
      <w:r>
        <w:rPr>
          <w:b/>
          <w:spacing w:val="-15"/>
          <w:sz w:val="24"/>
        </w:rPr>
        <w:t xml:space="preserve"> </w:t>
      </w:r>
      <w:r>
        <w:rPr>
          <w:b/>
          <w:sz w:val="24"/>
        </w:rPr>
        <w:t>existing</w:t>
      </w:r>
    </w:p>
    <w:p w14:paraId="08BC168D" w14:textId="77777777" w:rsidR="00F769AC" w:rsidRDefault="00000000">
      <w:pPr>
        <w:ind w:left="1268" w:right="115"/>
        <w:jc w:val="both"/>
        <w:rPr>
          <w:b/>
          <w:sz w:val="24"/>
        </w:rPr>
      </w:pPr>
      <w:r>
        <w:rPr>
          <w:b/>
          <w:sz w:val="24"/>
        </w:rPr>
        <w:t>certificates issued for the period of the suspension or restriction. In the event that the authority responsible for notified bodies determines that the</w:t>
      </w:r>
      <w:r>
        <w:rPr>
          <w:b/>
          <w:spacing w:val="40"/>
          <w:sz w:val="24"/>
        </w:rPr>
        <w:t xml:space="preserve"> </w:t>
      </w:r>
      <w:r>
        <w:rPr>
          <w:b/>
          <w:sz w:val="24"/>
        </w:rPr>
        <w:t>notified body</w:t>
      </w:r>
      <w:r>
        <w:rPr>
          <w:b/>
          <w:spacing w:val="80"/>
          <w:sz w:val="24"/>
        </w:rPr>
        <w:t xml:space="preserve"> </w:t>
      </w:r>
      <w:r>
        <w:rPr>
          <w:b/>
          <w:sz w:val="24"/>
        </w:rPr>
        <w:t>does not have the capability to support existing certificates issued, the provider shall provide to the national competent authorities of the Member State in</w:t>
      </w:r>
    </w:p>
    <w:p w14:paraId="32B9E6DB" w14:textId="77777777" w:rsidR="00F769AC" w:rsidRDefault="00000000">
      <w:pPr>
        <w:tabs>
          <w:tab w:val="left" w:pos="2968"/>
        </w:tabs>
        <w:spacing w:before="1"/>
        <w:ind w:left="1268" w:right="202"/>
        <w:rPr>
          <w:b/>
          <w:sz w:val="24"/>
        </w:rPr>
      </w:pPr>
      <w:r>
        <w:rPr>
          <w:b/>
          <w:sz w:val="24"/>
        </w:rPr>
        <w:t xml:space="preserve">which the provider of the system covered by the certificate has its registered place of business, within three months of the suspension or restriction, a written </w:t>
      </w:r>
      <w:r>
        <w:rPr>
          <w:b/>
          <w:spacing w:val="-2"/>
          <w:sz w:val="24"/>
        </w:rPr>
        <w:t>confirmation</w:t>
      </w:r>
      <w:r>
        <w:rPr>
          <w:b/>
          <w:sz w:val="24"/>
        </w:rPr>
        <w:tab/>
        <w:t>that another qualified notified body is temporarily assuming the</w:t>
      </w:r>
      <w:r>
        <w:rPr>
          <w:b/>
          <w:spacing w:val="40"/>
          <w:sz w:val="24"/>
        </w:rPr>
        <w:t xml:space="preserve"> </w:t>
      </w:r>
      <w:r>
        <w:rPr>
          <w:b/>
          <w:sz w:val="24"/>
        </w:rPr>
        <w:t>functions of the notified body to monitor and remain responsible for the</w:t>
      </w:r>
      <w:r>
        <w:rPr>
          <w:b/>
          <w:spacing w:val="40"/>
          <w:sz w:val="24"/>
        </w:rPr>
        <w:t xml:space="preserve"> </w:t>
      </w:r>
      <w:r>
        <w:rPr>
          <w:b/>
          <w:sz w:val="24"/>
        </w:rPr>
        <w:t>certificates during the period of</w:t>
      </w:r>
      <w:r>
        <w:rPr>
          <w:b/>
          <w:spacing w:val="80"/>
          <w:sz w:val="24"/>
        </w:rPr>
        <w:t xml:space="preserve"> </w:t>
      </w:r>
      <w:r>
        <w:rPr>
          <w:b/>
          <w:sz w:val="24"/>
        </w:rPr>
        <w:t>suspension or restriction.</w:t>
      </w:r>
    </w:p>
    <w:p w14:paraId="20DA2BEA" w14:textId="77777777" w:rsidR="00F769AC" w:rsidRDefault="00F769AC">
      <w:pPr>
        <w:pStyle w:val="BodyText"/>
        <w:rPr>
          <w:b/>
          <w:sz w:val="26"/>
        </w:rPr>
      </w:pPr>
    </w:p>
    <w:p w14:paraId="6CD36701" w14:textId="77777777" w:rsidR="00F769AC" w:rsidRDefault="00000000">
      <w:pPr>
        <w:pStyle w:val="ListParagraph"/>
        <w:numPr>
          <w:ilvl w:val="0"/>
          <w:numId w:val="66"/>
        </w:numPr>
        <w:tabs>
          <w:tab w:val="left" w:pos="982"/>
          <w:tab w:val="left" w:pos="983"/>
        </w:tabs>
        <w:spacing w:before="217"/>
        <w:ind w:right="118"/>
        <w:jc w:val="both"/>
        <w:rPr>
          <w:b/>
          <w:sz w:val="24"/>
        </w:rPr>
      </w:pPr>
      <w:r>
        <w:rPr>
          <w:b/>
          <w:sz w:val="24"/>
        </w:rPr>
        <w:t>With the exception of certificates unduly issued, and where a designation has been withdrawn, the certificates shall remain valid for a period of nine months in the following circumstances:</w:t>
      </w:r>
    </w:p>
    <w:p w14:paraId="3CB1A62B" w14:textId="77777777" w:rsidR="00F769AC" w:rsidRDefault="00000000">
      <w:pPr>
        <w:pStyle w:val="ListParagraph"/>
        <w:numPr>
          <w:ilvl w:val="1"/>
          <w:numId w:val="66"/>
        </w:numPr>
        <w:tabs>
          <w:tab w:val="left" w:pos="1269"/>
        </w:tabs>
        <w:ind w:right="116"/>
        <w:jc w:val="both"/>
        <w:rPr>
          <w:b/>
          <w:sz w:val="24"/>
        </w:rPr>
      </w:pPr>
      <w:r>
        <w:rPr>
          <w:b/>
          <w:sz w:val="24"/>
        </w:rPr>
        <w:t>where</w:t>
      </w:r>
      <w:r>
        <w:rPr>
          <w:b/>
          <w:spacing w:val="-2"/>
          <w:sz w:val="24"/>
        </w:rPr>
        <w:t xml:space="preserve"> </w:t>
      </w:r>
      <w:r>
        <w:rPr>
          <w:b/>
          <w:sz w:val="24"/>
        </w:rPr>
        <w:t>the</w:t>
      </w:r>
      <w:r>
        <w:rPr>
          <w:b/>
          <w:spacing w:val="-2"/>
          <w:sz w:val="24"/>
        </w:rPr>
        <w:t xml:space="preserve"> </w:t>
      </w:r>
      <w:r>
        <w:rPr>
          <w:b/>
          <w:sz w:val="24"/>
        </w:rPr>
        <w:t>national</w:t>
      </w:r>
      <w:r>
        <w:rPr>
          <w:b/>
          <w:spacing w:val="-1"/>
          <w:sz w:val="24"/>
        </w:rPr>
        <w:t xml:space="preserve"> </w:t>
      </w:r>
      <w:r>
        <w:rPr>
          <w:b/>
          <w:sz w:val="24"/>
        </w:rPr>
        <w:t>competent</w:t>
      </w:r>
      <w:r>
        <w:rPr>
          <w:b/>
          <w:spacing w:val="-2"/>
          <w:sz w:val="24"/>
        </w:rPr>
        <w:t xml:space="preserve"> </w:t>
      </w:r>
      <w:r>
        <w:rPr>
          <w:b/>
          <w:sz w:val="24"/>
        </w:rPr>
        <w:t>authority</w:t>
      </w:r>
      <w:r>
        <w:rPr>
          <w:b/>
          <w:spacing w:val="-1"/>
          <w:sz w:val="24"/>
        </w:rPr>
        <w:t xml:space="preserve"> </w:t>
      </w:r>
      <w:r>
        <w:rPr>
          <w:b/>
          <w:sz w:val="24"/>
        </w:rPr>
        <w:t>of the</w:t>
      </w:r>
      <w:r>
        <w:rPr>
          <w:b/>
          <w:spacing w:val="-2"/>
          <w:sz w:val="24"/>
        </w:rPr>
        <w:t xml:space="preserve"> </w:t>
      </w:r>
      <w:r>
        <w:rPr>
          <w:b/>
          <w:sz w:val="24"/>
        </w:rPr>
        <w:t>Member</w:t>
      </w:r>
      <w:r>
        <w:rPr>
          <w:b/>
          <w:spacing w:val="-2"/>
          <w:sz w:val="24"/>
        </w:rPr>
        <w:t xml:space="preserve"> </w:t>
      </w:r>
      <w:r>
        <w:rPr>
          <w:b/>
          <w:sz w:val="24"/>
        </w:rPr>
        <w:t>State</w:t>
      </w:r>
      <w:r>
        <w:rPr>
          <w:b/>
          <w:spacing w:val="-3"/>
          <w:sz w:val="24"/>
        </w:rPr>
        <w:t xml:space="preserve"> </w:t>
      </w:r>
      <w:r>
        <w:rPr>
          <w:b/>
          <w:sz w:val="24"/>
        </w:rPr>
        <w:t>in which</w:t>
      </w:r>
      <w:r>
        <w:rPr>
          <w:b/>
          <w:spacing w:val="-3"/>
          <w:sz w:val="24"/>
        </w:rPr>
        <w:t xml:space="preserve"> </w:t>
      </w:r>
      <w:r>
        <w:rPr>
          <w:b/>
          <w:sz w:val="24"/>
        </w:rPr>
        <w:t>the</w:t>
      </w:r>
      <w:r>
        <w:rPr>
          <w:b/>
          <w:spacing w:val="-2"/>
          <w:sz w:val="24"/>
        </w:rPr>
        <w:t xml:space="preserve"> </w:t>
      </w:r>
      <w:r>
        <w:rPr>
          <w:b/>
          <w:sz w:val="24"/>
        </w:rPr>
        <w:t>provider of the AI system covered by the certificate has its registered place of business has confirmed that there is no risk to health, safety and fundamental rights associated with the systems in question; and</w:t>
      </w:r>
    </w:p>
    <w:p w14:paraId="793D5F2A" w14:textId="77777777" w:rsidR="00F769AC" w:rsidRDefault="00000000">
      <w:pPr>
        <w:pStyle w:val="ListParagraph"/>
        <w:numPr>
          <w:ilvl w:val="1"/>
          <w:numId w:val="66"/>
        </w:numPr>
        <w:tabs>
          <w:tab w:val="left" w:pos="1268"/>
          <w:tab w:val="left" w:pos="1269"/>
        </w:tabs>
        <w:ind w:right="113"/>
        <w:rPr>
          <w:b/>
          <w:sz w:val="24"/>
        </w:rPr>
      </w:pPr>
      <w:r>
        <w:rPr>
          <w:b/>
          <w:sz w:val="24"/>
        </w:rPr>
        <w:t>another notified body has confirmed in writing that it will assume immediate responsibilities</w:t>
      </w:r>
      <w:r>
        <w:rPr>
          <w:b/>
          <w:spacing w:val="40"/>
          <w:sz w:val="24"/>
        </w:rPr>
        <w:t xml:space="preserve"> </w:t>
      </w:r>
      <w:r>
        <w:rPr>
          <w:b/>
          <w:sz w:val="24"/>
        </w:rPr>
        <w:t>for</w:t>
      </w:r>
      <w:r>
        <w:rPr>
          <w:b/>
          <w:spacing w:val="40"/>
          <w:sz w:val="24"/>
        </w:rPr>
        <w:t xml:space="preserve"> </w:t>
      </w:r>
      <w:r>
        <w:rPr>
          <w:b/>
          <w:sz w:val="24"/>
        </w:rPr>
        <w:t>those</w:t>
      </w:r>
      <w:r>
        <w:rPr>
          <w:b/>
          <w:spacing w:val="40"/>
          <w:sz w:val="24"/>
        </w:rPr>
        <w:t xml:space="preserve"> </w:t>
      </w:r>
      <w:r>
        <w:rPr>
          <w:b/>
          <w:sz w:val="24"/>
        </w:rPr>
        <w:t>systems</w:t>
      </w:r>
      <w:r>
        <w:rPr>
          <w:b/>
          <w:spacing w:val="40"/>
          <w:sz w:val="24"/>
        </w:rPr>
        <w:t xml:space="preserve"> </w:t>
      </w:r>
      <w:r>
        <w:rPr>
          <w:b/>
          <w:sz w:val="24"/>
        </w:rPr>
        <w:t>and</w:t>
      </w:r>
      <w:r>
        <w:rPr>
          <w:b/>
          <w:spacing w:val="40"/>
          <w:sz w:val="24"/>
        </w:rPr>
        <w:t xml:space="preserve"> </w:t>
      </w:r>
      <w:r>
        <w:rPr>
          <w:b/>
          <w:sz w:val="24"/>
        </w:rPr>
        <w:t>will</w:t>
      </w:r>
      <w:r>
        <w:rPr>
          <w:b/>
          <w:spacing w:val="40"/>
          <w:sz w:val="24"/>
        </w:rPr>
        <w:t xml:space="preserve"> </w:t>
      </w:r>
      <w:r>
        <w:rPr>
          <w:b/>
          <w:sz w:val="24"/>
        </w:rPr>
        <w:t>have</w:t>
      </w:r>
      <w:r>
        <w:rPr>
          <w:b/>
          <w:spacing w:val="40"/>
          <w:sz w:val="24"/>
        </w:rPr>
        <w:t xml:space="preserve"> </w:t>
      </w:r>
      <w:r>
        <w:rPr>
          <w:b/>
          <w:sz w:val="24"/>
        </w:rPr>
        <w:t>completed</w:t>
      </w:r>
      <w:r>
        <w:rPr>
          <w:b/>
          <w:spacing w:val="40"/>
          <w:sz w:val="24"/>
        </w:rPr>
        <w:t xml:space="preserve"> </w:t>
      </w:r>
      <w:r>
        <w:rPr>
          <w:b/>
          <w:sz w:val="24"/>
        </w:rPr>
        <w:t>assessment</w:t>
      </w:r>
      <w:r>
        <w:rPr>
          <w:b/>
          <w:spacing w:val="40"/>
          <w:sz w:val="24"/>
        </w:rPr>
        <w:t xml:space="preserve"> </w:t>
      </w:r>
      <w:r>
        <w:rPr>
          <w:b/>
          <w:sz w:val="24"/>
        </w:rPr>
        <w:t>of</w:t>
      </w:r>
      <w:r>
        <w:rPr>
          <w:b/>
          <w:spacing w:val="40"/>
          <w:sz w:val="24"/>
        </w:rPr>
        <w:t xml:space="preserve"> </w:t>
      </w:r>
      <w:r>
        <w:rPr>
          <w:b/>
          <w:sz w:val="24"/>
        </w:rPr>
        <w:t>them within twelve months of the withdrawal of the designation.</w:t>
      </w:r>
    </w:p>
    <w:p w14:paraId="2C289E23" w14:textId="77777777" w:rsidR="00F769AC" w:rsidRDefault="00000000">
      <w:pPr>
        <w:ind w:left="982" w:right="117"/>
        <w:jc w:val="both"/>
        <w:rPr>
          <w:b/>
          <w:sz w:val="24"/>
        </w:rPr>
      </w:pPr>
      <w:r>
        <w:rPr>
          <w:b/>
          <w:sz w:val="24"/>
        </w:rPr>
        <w:t>In the circumstances referred to in the first subparagraph, the national competent authority of the Member State in which the provider of the system covered by the certificate has its place of business may extend the provisional validity of the certificates for further periods of three months, which altogether shall not exceed twelve months.</w:t>
      </w:r>
    </w:p>
    <w:p w14:paraId="25B8B9D8" w14:textId="77777777" w:rsidR="00F769AC" w:rsidRDefault="00000000">
      <w:pPr>
        <w:ind w:left="982" w:right="110"/>
        <w:jc w:val="both"/>
        <w:rPr>
          <w:b/>
          <w:sz w:val="24"/>
        </w:rPr>
      </w:pPr>
      <w:r>
        <w:rPr>
          <w:b/>
          <w:sz w:val="24"/>
        </w:rPr>
        <w:t>The national competent authority or the notified body assuming the functions of the notified body affected by the change of notification shall immediately inform the Commission, the other Member States and the other notified bodies thereof.</w:t>
      </w:r>
    </w:p>
    <w:p w14:paraId="3ABE5FE5" w14:textId="77777777" w:rsidR="00F769AC" w:rsidRDefault="00F769AC">
      <w:pPr>
        <w:jc w:val="both"/>
        <w:rPr>
          <w:sz w:val="24"/>
        </w:rPr>
        <w:sectPr w:rsidR="00F769AC">
          <w:pgSz w:w="11910" w:h="16840"/>
          <w:pgMar w:top="960" w:right="1020" w:bottom="1320" w:left="1000" w:header="0" w:footer="1130" w:gutter="0"/>
          <w:cols w:space="720"/>
        </w:sectPr>
      </w:pPr>
    </w:p>
    <w:p w14:paraId="3471B885" w14:textId="77777777" w:rsidR="00F769AC" w:rsidRDefault="00000000">
      <w:pPr>
        <w:spacing w:before="77"/>
        <w:ind w:left="138" w:right="121"/>
        <w:jc w:val="center"/>
        <w:rPr>
          <w:i/>
          <w:sz w:val="24"/>
        </w:rPr>
      </w:pPr>
      <w:r>
        <w:rPr>
          <w:i/>
          <w:sz w:val="24"/>
        </w:rPr>
        <w:lastRenderedPageBreak/>
        <w:t>Article</w:t>
      </w:r>
      <w:r>
        <w:rPr>
          <w:i/>
          <w:spacing w:val="-1"/>
          <w:sz w:val="24"/>
        </w:rPr>
        <w:t xml:space="preserve"> </w:t>
      </w:r>
      <w:r>
        <w:rPr>
          <w:i/>
          <w:spacing w:val="-5"/>
          <w:sz w:val="24"/>
        </w:rPr>
        <w:t>37</w:t>
      </w:r>
    </w:p>
    <w:p w14:paraId="09C0A87A" w14:textId="77777777" w:rsidR="00F769AC" w:rsidRDefault="00000000">
      <w:pPr>
        <w:ind w:left="135" w:right="121"/>
        <w:jc w:val="center"/>
        <w:rPr>
          <w:i/>
          <w:sz w:val="24"/>
        </w:rPr>
      </w:pPr>
      <w:r>
        <w:rPr>
          <w:i/>
          <w:sz w:val="24"/>
        </w:rPr>
        <w:t>Challenge</w:t>
      </w:r>
      <w:r>
        <w:rPr>
          <w:i/>
          <w:spacing w:val="-4"/>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competence</w:t>
      </w:r>
      <w:r>
        <w:rPr>
          <w:i/>
          <w:spacing w:val="-2"/>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4AAFBE25" w14:textId="77777777" w:rsidR="00F769AC" w:rsidRDefault="00000000">
      <w:pPr>
        <w:pStyle w:val="ListParagraph"/>
        <w:numPr>
          <w:ilvl w:val="0"/>
          <w:numId w:val="63"/>
        </w:numPr>
        <w:tabs>
          <w:tab w:val="left" w:pos="982"/>
          <w:tab w:val="left" w:pos="983"/>
        </w:tabs>
        <w:ind w:right="123"/>
        <w:jc w:val="both"/>
        <w:rPr>
          <w:sz w:val="24"/>
        </w:rPr>
      </w:pPr>
      <w:r>
        <w:rPr>
          <w:sz w:val="24"/>
        </w:rPr>
        <w:t>The Commission shall, where necessary, investigate all cases where there are reasons to doubt whether a notified body complies with the requirements laid down in Article 33.</w:t>
      </w:r>
    </w:p>
    <w:p w14:paraId="4FC48950" w14:textId="77777777" w:rsidR="00F769AC" w:rsidRDefault="00000000">
      <w:pPr>
        <w:pStyle w:val="ListParagraph"/>
        <w:numPr>
          <w:ilvl w:val="0"/>
          <w:numId w:val="63"/>
        </w:numPr>
        <w:tabs>
          <w:tab w:val="left" w:pos="982"/>
          <w:tab w:val="left" w:pos="983"/>
        </w:tabs>
        <w:ind w:right="121"/>
        <w:jc w:val="both"/>
        <w:rPr>
          <w:sz w:val="24"/>
        </w:rPr>
      </w:pPr>
      <w:r>
        <w:rPr>
          <w:sz w:val="24"/>
        </w:rPr>
        <w:t>The notifying authority shall provide the Commission, on request, with all relevant information relating to the notification of the notified body concerned.</w:t>
      </w:r>
    </w:p>
    <w:p w14:paraId="148A7D4D" w14:textId="77777777" w:rsidR="00F769AC" w:rsidRDefault="00000000">
      <w:pPr>
        <w:pStyle w:val="ListParagraph"/>
        <w:numPr>
          <w:ilvl w:val="0"/>
          <w:numId w:val="63"/>
        </w:numPr>
        <w:tabs>
          <w:tab w:val="left" w:pos="982"/>
          <w:tab w:val="left" w:pos="983"/>
        </w:tabs>
        <w:spacing w:line="242" w:lineRule="auto"/>
        <w:ind w:right="113"/>
        <w:jc w:val="both"/>
        <w:rPr>
          <w:b/>
          <w:sz w:val="24"/>
        </w:rPr>
      </w:pPr>
      <w:r>
        <w:rPr>
          <w:sz w:val="24"/>
        </w:rPr>
        <w:t xml:space="preserve">The Commission shall ensure that all confidential information obtained in the course of its investigations pursuant to this Article is treated confidentially </w:t>
      </w:r>
      <w:r>
        <w:rPr>
          <w:b/>
          <w:sz w:val="24"/>
        </w:rPr>
        <w:t xml:space="preserve">in accordance with Article </w:t>
      </w:r>
      <w:r>
        <w:rPr>
          <w:b/>
          <w:spacing w:val="-4"/>
          <w:sz w:val="24"/>
        </w:rPr>
        <w:t>70.</w:t>
      </w:r>
    </w:p>
    <w:p w14:paraId="1FF5A327" w14:textId="77777777" w:rsidR="00F769AC" w:rsidRDefault="00000000">
      <w:pPr>
        <w:pStyle w:val="ListParagraph"/>
        <w:numPr>
          <w:ilvl w:val="0"/>
          <w:numId w:val="63"/>
        </w:numPr>
        <w:tabs>
          <w:tab w:val="left" w:pos="982"/>
          <w:tab w:val="left" w:pos="983"/>
        </w:tabs>
        <w:spacing w:before="232"/>
        <w:ind w:right="111"/>
        <w:jc w:val="both"/>
        <w:rPr>
          <w:b/>
          <w:sz w:val="24"/>
        </w:rPr>
      </w:pPr>
      <w:r>
        <w:rPr>
          <w:sz w:val="24"/>
        </w:rPr>
        <w:t>Where the Commission ascertains that a notified body does not meet or no longer meets</w:t>
      </w:r>
      <w:r>
        <w:rPr>
          <w:spacing w:val="40"/>
          <w:sz w:val="24"/>
        </w:rPr>
        <w:t xml:space="preserve"> </w:t>
      </w:r>
      <w:r>
        <w:rPr>
          <w:sz w:val="24"/>
        </w:rPr>
        <w:t xml:space="preserve">the requirements laid down in Article 33, it shall </w:t>
      </w:r>
      <w:r>
        <w:rPr>
          <w:b/>
          <w:sz w:val="24"/>
        </w:rPr>
        <w:t>inform the notifying authority</w:t>
      </w:r>
      <w:r>
        <w:rPr>
          <w:b/>
          <w:spacing w:val="40"/>
          <w:sz w:val="24"/>
        </w:rPr>
        <w:t xml:space="preserve"> </w:t>
      </w:r>
      <w:r>
        <w:rPr>
          <w:b/>
          <w:sz w:val="24"/>
        </w:rPr>
        <w:t>of the reasons of such an ascertainment and request it</w:t>
      </w:r>
      <w:r>
        <w:rPr>
          <w:b/>
          <w:spacing w:val="102"/>
          <w:sz w:val="24"/>
        </w:rPr>
        <w:t xml:space="preserve"> </w:t>
      </w:r>
      <w:r>
        <w:rPr>
          <w:strike/>
          <w:sz w:val="24"/>
        </w:rPr>
        <w:t>adopt a reasoned decision requesting</w:t>
      </w:r>
      <w:r>
        <w:rPr>
          <w:sz w:val="24"/>
        </w:rPr>
        <w:t xml:space="preserve"> </w:t>
      </w:r>
      <w:r>
        <w:rPr>
          <w:strike/>
          <w:sz w:val="24"/>
        </w:rPr>
        <w:t>the notifying Member State</w:t>
      </w:r>
      <w:r>
        <w:rPr>
          <w:sz w:val="24"/>
        </w:rPr>
        <w:t xml:space="preserve"> to take the necessary corrective measures, including</w:t>
      </w:r>
      <w:r>
        <w:rPr>
          <w:spacing w:val="40"/>
          <w:sz w:val="24"/>
        </w:rPr>
        <w:t xml:space="preserve"> </w:t>
      </w:r>
      <w:r>
        <w:rPr>
          <w:strike/>
          <w:sz w:val="24"/>
        </w:rPr>
        <w:t>withdrawal of</w:t>
      </w:r>
      <w:r>
        <w:rPr>
          <w:sz w:val="24"/>
        </w:rPr>
        <w:t xml:space="preserve"> </w:t>
      </w:r>
      <w:r>
        <w:rPr>
          <w:b/>
          <w:strike/>
          <w:sz w:val="24"/>
        </w:rPr>
        <w:t>de-</w:t>
      </w:r>
      <w:r>
        <w:rPr>
          <w:strike/>
          <w:sz w:val="24"/>
        </w:rPr>
        <w:t>notification</w:t>
      </w:r>
      <w:r>
        <w:rPr>
          <w:sz w:val="24"/>
        </w:rPr>
        <w:t xml:space="preserve"> </w:t>
      </w:r>
      <w:r>
        <w:rPr>
          <w:b/>
          <w:sz w:val="24"/>
        </w:rPr>
        <w:t xml:space="preserve">the suspension, restriction or withdrawal of the designation </w:t>
      </w:r>
      <w:r>
        <w:rPr>
          <w:sz w:val="24"/>
        </w:rPr>
        <w:t xml:space="preserve">if necessary. </w:t>
      </w:r>
      <w:r>
        <w:rPr>
          <w:strike/>
          <w:sz w:val="24"/>
        </w:rPr>
        <w:t>That implementing act shall be adopted in accordance with the</w:t>
      </w:r>
      <w:r>
        <w:rPr>
          <w:sz w:val="24"/>
        </w:rPr>
        <w:t xml:space="preserve"> </w:t>
      </w:r>
      <w:r>
        <w:rPr>
          <w:strike/>
          <w:sz w:val="24"/>
        </w:rPr>
        <w:t>examination</w:t>
      </w:r>
      <w:r>
        <w:rPr>
          <w:strike/>
          <w:spacing w:val="-1"/>
          <w:sz w:val="24"/>
        </w:rPr>
        <w:t xml:space="preserve"> </w:t>
      </w:r>
      <w:r>
        <w:rPr>
          <w:strike/>
          <w:sz w:val="24"/>
        </w:rPr>
        <w:t>procedure</w:t>
      </w:r>
      <w:r>
        <w:rPr>
          <w:strike/>
          <w:spacing w:val="-3"/>
          <w:sz w:val="24"/>
        </w:rPr>
        <w:t xml:space="preserve"> </w:t>
      </w:r>
      <w:r>
        <w:rPr>
          <w:strike/>
          <w:sz w:val="24"/>
        </w:rPr>
        <w:t>referred</w:t>
      </w:r>
      <w:r>
        <w:rPr>
          <w:strike/>
          <w:spacing w:val="-1"/>
          <w:sz w:val="24"/>
        </w:rPr>
        <w:t xml:space="preserve"> </w:t>
      </w:r>
      <w:r>
        <w:rPr>
          <w:strike/>
          <w:sz w:val="24"/>
        </w:rPr>
        <w:t>to</w:t>
      </w:r>
      <w:r>
        <w:rPr>
          <w:strike/>
          <w:spacing w:val="-1"/>
          <w:sz w:val="24"/>
        </w:rPr>
        <w:t xml:space="preserve"> </w:t>
      </w:r>
      <w:r>
        <w:rPr>
          <w:strike/>
          <w:sz w:val="24"/>
        </w:rPr>
        <w:t>in</w:t>
      </w:r>
      <w:r>
        <w:rPr>
          <w:strike/>
          <w:spacing w:val="-1"/>
          <w:sz w:val="24"/>
        </w:rPr>
        <w:t xml:space="preserve"> </w:t>
      </w:r>
      <w:r>
        <w:rPr>
          <w:strike/>
          <w:sz w:val="24"/>
        </w:rPr>
        <w:t>Article</w:t>
      </w:r>
      <w:r>
        <w:rPr>
          <w:strike/>
          <w:spacing w:val="-2"/>
          <w:sz w:val="24"/>
        </w:rPr>
        <w:t xml:space="preserve"> </w:t>
      </w:r>
      <w:r>
        <w:rPr>
          <w:strike/>
          <w:sz w:val="24"/>
        </w:rPr>
        <w:t>74(2).</w:t>
      </w:r>
      <w:r>
        <w:rPr>
          <w:sz w:val="24"/>
        </w:rPr>
        <w:t xml:space="preserve"> </w:t>
      </w:r>
      <w:r>
        <w:rPr>
          <w:b/>
          <w:sz w:val="24"/>
        </w:rPr>
        <w:t>Where</w:t>
      </w:r>
      <w:r>
        <w:rPr>
          <w:b/>
          <w:spacing w:val="-2"/>
          <w:sz w:val="24"/>
        </w:rPr>
        <w:t xml:space="preserve"> </w:t>
      </w:r>
      <w:r>
        <w:rPr>
          <w:b/>
          <w:sz w:val="24"/>
        </w:rPr>
        <w:t>the</w:t>
      </w:r>
      <w:r>
        <w:rPr>
          <w:b/>
          <w:spacing w:val="-2"/>
          <w:sz w:val="24"/>
        </w:rPr>
        <w:t xml:space="preserve"> </w:t>
      </w:r>
      <w:r>
        <w:rPr>
          <w:b/>
          <w:sz w:val="24"/>
        </w:rPr>
        <w:t>notifying</w:t>
      </w:r>
      <w:r>
        <w:rPr>
          <w:b/>
          <w:spacing w:val="-1"/>
          <w:sz w:val="24"/>
        </w:rPr>
        <w:t xml:space="preserve"> </w:t>
      </w:r>
      <w:r>
        <w:rPr>
          <w:b/>
          <w:sz w:val="24"/>
        </w:rPr>
        <w:t>authority</w:t>
      </w:r>
      <w:r>
        <w:rPr>
          <w:b/>
          <w:spacing w:val="-1"/>
          <w:sz w:val="24"/>
        </w:rPr>
        <w:t xml:space="preserve"> </w:t>
      </w:r>
      <w:r>
        <w:rPr>
          <w:b/>
          <w:sz w:val="24"/>
        </w:rPr>
        <w:t>fails</w:t>
      </w:r>
      <w:r>
        <w:rPr>
          <w:b/>
          <w:spacing w:val="-1"/>
          <w:sz w:val="24"/>
        </w:rPr>
        <w:t xml:space="preserve"> </w:t>
      </w:r>
      <w:r>
        <w:rPr>
          <w:b/>
          <w:sz w:val="24"/>
        </w:rPr>
        <w:t>to take the necessary corrective measures, the Commission may, by means of implementing acts, suspend, restrict or withdraw the notification. That implementing act shall be adopted in accordance with the examination procedure referred to in Article 74(2).</w:t>
      </w:r>
    </w:p>
    <w:p w14:paraId="2D80E124" w14:textId="77777777" w:rsidR="00F769AC" w:rsidRDefault="00F769AC">
      <w:pPr>
        <w:pStyle w:val="BodyText"/>
        <w:rPr>
          <w:b/>
          <w:sz w:val="26"/>
        </w:rPr>
      </w:pPr>
    </w:p>
    <w:p w14:paraId="4449F0FA" w14:textId="77777777" w:rsidR="00F769AC" w:rsidRDefault="00000000">
      <w:pPr>
        <w:spacing w:before="182"/>
        <w:ind w:left="3443" w:right="3201" w:firstLine="1032"/>
        <w:rPr>
          <w:i/>
          <w:sz w:val="24"/>
        </w:rPr>
      </w:pPr>
      <w:r>
        <w:rPr>
          <w:i/>
          <w:sz w:val="24"/>
        </w:rPr>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3A147359" w14:textId="77777777" w:rsidR="00F769AC" w:rsidRDefault="00000000">
      <w:pPr>
        <w:pStyle w:val="ListParagraph"/>
        <w:numPr>
          <w:ilvl w:val="0"/>
          <w:numId w:val="62"/>
        </w:numPr>
        <w:tabs>
          <w:tab w:val="left" w:pos="982"/>
          <w:tab w:val="left" w:pos="983"/>
        </w:tabs>
        <w:ind w:right="115"/>
        <w:jc w:val="both"/>
        <w:rPr>
          <w:b/>
          <w:sz w:val="24"/>
        </w:rPr>
      </w:pPr>
      <w:r>
        <w:rPr>
          <w:sz w:val="24"/>
        </w:rPr>
        <w:t xml:space="preserve">The Commission shall ensure that, with regard to </w:t>
      </w:r>
      <w:r>
        <w:rPr>
          <w:strike/>
          <w:sz w:val="24"/>
        </w:rPr>
        <w:t>the areas covered by this Regulation</w:t>
      </w:r>
      <w:r>
        <w:rPr>
          <w:sz w:val="24"/>
        </w:rPr>
        <w:t xml:space="preserve"> </w:t>
      </w:r>
      <w:r>
        <w:rPr>
          <w:b/>
          <w:sz w:val="24"/>
        </w:rPr>
        <w:t>high-risk AI systems</w:t>
      </w:r>
      <w:r>
        <w:rPr>
          <w:sz w:val="24"/>
        </w:rPr>
        <w:t xml:space="preserve">, appropriate coordination and cooperation between notified bodies active in the conformity assessment procedures </w:t>
      </w:r>
      <w:r>
        <w:rPr>
          <w:strike/>
          <w:sz w:val="24"/>
        </w:rPr>
        <w:t>of AI systems</w:t>
      </w:r>
      <w:r>
        <w:rPr>
          <w:sz w:val="24"/>
        </w:rPr>
        <w:t xml:space="preserve"> pursuant to this Regulation are put in place and properly operated in the form of a sectoral group of notified bodies</w:t>
      </w:r>
      <w:r>
        <w:rPr>
          <w:b/>
          <w:sz w:val="24"/>
        </w:rPr>
        <w:t>.</w:t>
      </w:r>
    </w:p>
    <w:p w14:paraId="583BB2AE" w14:textId="77777777" w:rsidR="00F769AC" w:rsidRDefault="00000000">
      <w:pPr>
        <w:pStyle w:val="ListParagraph"/>
        <w:numPr>
          <w:ilvl w:val="0"/>
          <w:numId w:val="62"/>
        </w:numPr>
        <w:tabs>
          <w:tab w:val="left" w:pos="982"/>
          <w:tab w:val="left" w:pos="983"/>
        </w:tabs>
        <w:ind w:right="117"/>
        <w:jc w:val="both"/>
        <w:rPr>
          <w:sz w:val="24"/>
        </w:rPr>
      </w:pPr>
      <w:r>
        <w:rPr>
          <w:strike/>
          <w:sz w:val="24"/>
        </w:rPr>
        <w:t>Member States</w:t>
      </w:r>
      <w:r>
        <w:rPr>
          <w:sz w:val="24"/>
        </w:rPr>
        <w:t xml:space="preserve"> </w:t>
      </w:r>
      <w:r>
        <w:rPr>
          <w:b/>
          <w:sz w:val="24"/>
        </w:rPr>
        <w:t xml:space="preserve">The notifying authority </w:t>
      </w:r>
      <w:r>
        <w:rPr>
          <w:sz w:val="24"/>
        </w:rPr>
        <w:t>shall ensure that the bodies notified by them participate in the work of that group, directly or by means of designated representatives.</w:t>
      </w:r>
    </w:p>
    <w:p w14:paraId="0542993A" w14:textId="77777777" w:rsidR="00F769AC" w:rsidRDefault="00F769AC">
      <w:pPr>
        <w:pStyle w:val="BodyText"/>
        <w:rPr>
          <w:sz w:val="26"/>
        </w:rPr>
      </w:pPr>
    </w:p>
    <w:p w14:paraId="66FCFBA4"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39</w:t>
      </w:r>
    </w:p>
    <w:p w14:paraId="124EBDEA" w14:textId="77777777" w:rsidR="00F769AC" w:rsidRDefault="00000000">
      <w:pPr>
        <w:ind w:left="135" w:right="121"/>
        <w:jc w:val="center"/>
        <w:rPr>
          <w:i/>
          <w:sz w:val="24"/>
        </w:rPr>
      </w:pPr>
      <w:r>
        <w:rPr>
          <w:i/>
          <w:sz w:val="24"/>
        </w:rPr>
        <w:t>Conformity</w:t>
      </w:r>
      <w:r>
        <w:rPr>
          <w:i/>
          <w:spacing w:val="-5"/>
          <w:sz w:val="24"/>
        </w:rPr>
        <w:t xml:space="preserve"> </w:t>
      </w:r>
      <w:r>
        <w:rPr>
          <w:i/>
          <w:sz w:val="24"/>
        </w:rPr>
        <w:t>assessment</w:t>
      </w:r>
      <w:r>
        <w:rPr>
          <w:i/>
          <w:spacing w:val="-2"/>
          <w:sz w:val="24"/>
        </w:rPr>
        <w:t xml:space="preserve"> </w:t>
      </w:r>
      <w:r>
        <w:rPr>
          <w:i/>
          <w:sz w:val="24"/>
        </w:rPr>
        <w:t>bodies</w:t>
      </w:r>
      <w:r>
        <w:rPr>
          <w:i/>
          <w:spacing w:val="-3"/>
          <w:sz w:val="24"/>
        </w:rPr>
        <w:t xml:space="preserve"> </w:t>
      </w:r>
      <w:r>
        <w:rPr>
          <w:i/>
          <w:sz w:val="24"/>
        </w:rPr>
        <w:t>of</w:t>
      </w:r>
      <w:r>
        <w:rPr>
          <w:i/>
          <w:spacing w:val="-3"/>
          <w:sz w:val="24"/>
        </w:rPr>
        <w:t xml:space="preserve"> </w:t>
      </w:r>
      <w:r>
        <w:rPr>
          <w:i/>
          <w:sz w:val="24"/>
        </w:rPr>
        <w:t>third</w:t>
      </w:r>
      <w:r>
        <w:rPr>
          <w:i/>
          <w:spacing w:val="-2"/>
          <w:sz w:val="24"/>
        </w:rPr>
        <w:t xml:space="preserve"> countries</w:t>
      </w:r>
    </w:p>
    <w:p w14:paraId="16D04104" w14:textId="77777777" w:rsidR="00F769AC" w:rsidRDefault="00000000">
      <w:pPr>
        <w:ind w:left="132" w:right="114"/>
        <w:jc w:val="both"/>
        <w:rPr>
          <w:sz w:val="24"/>
        </w:rPr>
      </w:pPr>
      <w:r>
        <w:rPr>
          <w:sz w:val="24"/>
        </w:rPr>
        <w:t>Conformity assessment bodies established under the law of a third country with which the Union has concluded an agreement may be authorised to carry out the activities of notified Bodies under this Regulation</w:t>
      </w:r>
      <w:r>
        <w:rPr>
          <w:b/>
          <w:sz w:val="24"/>
        </w:rPr>
        <w:t>, provided that they meet the requirements in Article 33</w:t>
      </w:r>
      <w:r>
        <w:rPr>
          <w:sz w:val="24"/>
        </w:rPr>
        <w:t>.</w:t>
      </w:r>
    </w:p>
    <w:p w14:paraId="4E5AEC53" w14:textId="77777777" w:rsidR="00F769AC" w:rsidRDefault="00F769AC">
      <w:pPr>
        <w:jc w:val="both"/>
        <w:rPr>
          <w:sz w:val="24"/>
        </w:rPr>
        <w:sectPr w:rsidR="00F769AC">
          <w:pgSz w:w="11910" w:h="16840"/>
          <w:pgMar w:top="940" w:right="1020" w:bottom="1320" w:left="1000" w:header="0" w:footer="1130" w:gutter="0"/>
          <w:cols w:space="720"/>
        </w:sectPr>
      </w:pPr>
    </w:p>
    <w:p w14:paraId="11291CFF" w14:textId="77777777" w:rsidR="00F769AC" w:rsidRDefault="00000000">
      <w:pPr>
        <w:pStyle w:val="Heading2"/>
      </w:pPr>
      <w:r>
        <w:rPr>
          <w:smallCaps/>
        </w:rPr>
        <w:lastRenderedPageBreak/>
        <w:t>Chapter</w:t>
      </w:r>
      <w:r>
        <w:rPr>
          <w:smallCaps/>
          <w:spacing w:val="-6"/>
        </w:rPr>
        <w:t xml:space="preserve"> </w:t>
      </w:r>
      <w:r>
        <w:rPr>
          <w:smallCaps/>
          <w:spacing w:val="-10"/>
        </w:rPr>
        <w:t>5</w:t>
      </w:r>
    </w:p>
    <w:p w14:paraId="714A2B3D" w14:textId="77777777" w:rsidR="00F769AC" w:rsidRDefault="00F769AC">
      <w:pPr>
        <w:pStyle w:val="BodyText"/>
        <w:spacing w:before="9"/>
        <w:rPr>
          <w:b/>
          <w:sz w:val="41"/>
        </w:rPr>
      </w:pPr>
    </w:p>
    <w:p w14:paraId="4569C3BD" w14:textId="77777777" w:rsidR="00F769AC" w:rsidRDefault="00000000">
      <w:pPr>
        <w:spacing w:before="1"/>
        <w:ind w:left="136" w:right="121"/>
        <w:jc w:val="center"/>
        <w:rPr>
          <w:b/>
          <w:sz w:val="24"/>
        </w:rPr>
      </w:pPr>
      <w:r>
        <w:rPr>
          <w:b/>
          <w:spacing w:val="-2"/>
          <w:sz w:val="24"/>
        </w:rPr>
        <w:t>STANDARDS,</w:t>
      </w:r>
      <w:r>
        <w:rPr>
          <w:b/>
          <w:sz w:val="24"/>
        </w:rPr>
        <w:t xml:space="preserve"> </w:t>
      </w:r>
      <w:r>
        <w:rPr>
          <w:b/>
          <w:spacing w:val="-2"/>
          <w:sz w:val="24"/>
        </w:rPr>
        <w:t>CONFORMITY</w:t>
      </w:r>
      <w:r>
        <w:rPr>
          <w:b/>
          <w:spacing w:val="2"/>
          <w:sz w:val="24"/>
        </w:rPr>
        <w:t xml:space="preserve"> </w:t>
      </w:r>
      <w:r>
        <w:rPr>
          <w:b/>
          <w:spacing w:val="-2"/>
          <w:sz w:val="24"/>
        </w:rPr>
        <w:t>ASSESSMENT,</w:t>
      </w:r>
      <w:r>
        <w:rPr>
          <w:b/>
          <w:spacing w:val="4"/>
          <w:sz w:val="24"/>
        </w:rPr>
        <w:t xml:space="preserve"> </w:t>
      </w:r>
      <w:r>
        <w:rPr>
          <w:b/>
          <w:spacing w:val="-2"/>
          <w:sz w:val="24"/>
        </w:rPr>
        <w:t>CERTIFICATES,</w:t>
      </w:r>
      <w:r>
        <w:rPr>
          <w:b/>
          <w:spacing w:val="4"/>
          <w:sz w:val="24"/>
        </w:rPr>
        <w:t xml:space="preserve"> </w:t>
      </w:r>
      <w:r>
        <w:rPr>
          <w:b/>
          <w:spacing w:val="-2"/>
          <w:sz w:val="24"/>
        </w:rPr>
        <w:t>REGISTRATION</w:t>
      </w:r>
    </w:p>
    <w:p w14:paraId="0586F7D0" w14:textId="77777777" w:rsidR="00F769AC" w:rsidRDefault="00F769AC">
      <w:pPr>
        <w:pStyle w:val="BodyText"/>
        <w:rPr>
          <w:b/>
          <w:sz w:val="26"/>
        </w:rPr>
      </w:pPr>
    </w:p>
    <w:p w14:paraId="25DDAB59" w14:textId="77777777" w:rsidR="00F769AC" w:rsidRDefault="00F769AC">
      <w:pPr>
        <w:pStyle w:val="BodyText"/>
        <w:spacing w:before="2"/>
        <w:rPr>
          <w:b/>
          <w:sz w:val="36"/>
        </w:rPr>
      </w:pPr>
    </w:p>
    <w:p w14:paraId="4403456E" w14:textId="77777777" w:rsidR="00F769AC" w:rsidRDefault="00000000">
      <w:pPr>
        <w:ind w:left="3856" w:right="3716" w:firstLine="619"/>
        <w:rPr>
          <w:i/>
          <w:sz w:val="24"/>
        </w:rPr>
      </w:pPr>
      <w:r>
        <w:rPr>
          <w:i/>
          <w:sz w:val="24"/>
        </w:rPr>
        <w:t>Article 40 Harmonised</w:t>
      </w:r>
      <w:r>
        <w:rPr>
          <w:i/>
          <w:spacing w:val="-15"/>
          <w:sz w:val="24"/>
        </w:rPr>
        <w:t xml:space="preserve"> </w:t>
      </w:r>
      <w:r>
        <w:rPr>
          <w:i/>
          <w:sz w:val="24"/>
        </w:rPr>
        <w:t>standards</w:t>
      </w:r>
    </w:p>
    <w:p w14:paraId="1BF36CA3" w14:textId="77777777" w:rsidR="00F769AC" w:rsidRDefault="00000000">
      <w:pPr>
        <w:pStyle w:val="ListParagraph"/>
        <w:numPr>
          <w:ilvl w:val="0"/>
          <w:numId w:val="61"/>
        </w:numPr>
        <w:tabs>
          <w:tab w:val="left" w:pos="700"/>
        </w:tabs>
        <w:ind w:right="110"/>
        <w:jc w:val="both"/>
        <w:rPr>
          <w:sz w:val="24"/>
        </w:rPr>
      </w:pPr>
      <w:r>
        <w:rPr>
          <w:sz w:val="24"/>
        </w:rPr>
        <w:t xml:space="preserve">High-risk AI systems </w:t>
      </w:r>
      <w:r>
        <w:rPr>
          <w:b/>
          <w:sz w:val="24"/>
        </w:rPr>
        <w:t xml:space="preserve">or general purpose AI systems </w:t>
      </w:r>
      <w:r>
        <w:rPr>
          <w:sz w:val="24"/>
        </w:rPr>
        <w:t xml:space="preserve">which are in conformity with harmonised standards or parts thereof the references of which have been published in the Official Journal of the European Union shall be presumed to be in conformity with the requirements set out in Chapter 2 of this Title </w:t>
      </w:r>
      <w:r>
        <w:rPr>
          <w:b/>
          <w:sz w:val="24"/>
        </w:rPr>
        <w:t>or, as applicable, with requirements set out</w:t>
      </w:r>
      <w:r>
        <w:rPr>
          <w:b/>
          <w:spacing w:val="40"/>
          <w:sz w:val="24"/>
        </w:rPr>
        <w:t xml:space="preserve"> </w:t>
      </w:r>
      <w:r>
        <w:rPr>
          <w:b/>
          <w:sz w:val="24"/>
        </w:rPr>
        <w:t>in Article 4a and Article 4b</w:t>
      </w:r>
      <w:r>
        <w:rPr>
          <w:sz w:val="24"/>
        </w:rPr>
        <w:t>, to the extent those standards cover those requirements.</w:t>
      </w:r>
    </w:p>
    <w:p w14:paraId="649B6D19" w14:textId="77777777" w:rsidR="00F769AC" w:rsidRDefault="00F769AC">
      <w:pPr>
        <w:pStyle w:val="BodyText"/>
        <w:spacing w:before="4"/>
        <w:rPr>
          <w:sz w:val="21"/>
        </w:rPr>
      </w:pPr>
    </w:p>
    <w:p w14:paraId="39B547A7" w14:textId="77777777" w:rsidR="00F769AC" w:rsidRDefault="00000000">
      <w:pPr>
        <w:pStyle w:val="ListParagraph"/>
        <w:numPr>
          <w:ilvl w:val="0"/>
          <w:numId w:val="61"/>
        </w:numPr>
        <w:tabs>
          <w:tab w:val="left" w:pos="700"/>
        </w:tabs>
        <w:ind w:right="112"/>
        <w:jc w:val="both"/>
        <w:rPr>
          <w:b/>
          <w:sz w:val="24"/>
        </w:rPr>
      </w:pPr>
      <w:r>
        <w:rPr>
          <w:b/>
          <w:sz w:val="24"/>
        </w:rPr>
        <w:t>When</w:t>
      </w:r>
      <w:r>
        <w:rPr>
          <w:b/>
          <w:spacing w:val="40"/>
          <w:sz w:val="24"/>
        </w:rPr>
        <w:t xml:space="preserve"> </w:t>
      </w:r>
      <w:r>
        <w:rPr>
          <w:b/>
          <w:sz w:val="24"/>
        </w:rPr>
        <w:t>issuing</w:t>
      </w:r>
      <w:r>
        <w:rPr>
          <w:b/>
          <w:spacing w:val="40"/>
          <w:sz w:val="24"/>
        </w:rPr>
        <w:t xml:space="preserve"> </w:t>
      </w:r>
      <w:r>
        <w:rPr>
          <w:b/>
          <w:sz w:val="24"/>
        </w:rPr>
        <w:t>a</w:t>
      </w:r>
      <w:r>
        <w:rPr>
          <w:b/>
          <w:spacing w:val="40"/>
          <w:sz w:val="24"/>
        </w:rPr>
        <w:t xml:space="preserve"> </w:t>
      </w:r>
      <w:r>
        <w:rPr>
          <w:b/>
          <w:sz w:val="24"/>
        </w:rPr>
        <w:t>standardisation</w:t>
      </w:r>
      <w:r>
        <w:rPr>
          <w:b/>
          <w:spacing w:val="40"/>
          <w:sz w:val="24"/>
        </w:rPr>
        <w:t xml:space="preserve"> </w:t>
      </w:r>
      <w:r>
        <w:rPr>
          <w:b/>
          <w:sz w:val="24"/>
        </w:rPr>
        <w:t>request</w:t>
      </w:r>
      <w:r>
        <w:rPr>
          <w:b/>
          <w:spacing w:val="40"/>
          <w:sz w:val="24"/>
        </w:rPr>
        <w:t xml:space="preserve"> </w:t>
      </w:r>
      <w:r>
        <w:rPr>
          <w:b/>
          <w:sz w:val="24"/>
        </w:rPr>
        <w:t>to</w:t>
      </w:r>
      <w:r>
        <w:rPr>
          <w:b/>
          <w:spacing w:val="40"/>
          <w:sz w:val="24"/>
        </w:rPr>
        <w:t xml:space="preserve"> </w:t>
      </w:r>
      <w:r>
        <w:rPr>
          <w:b/>
          <w:sz w:val="24"/>
        </w:rPr>
        <w:t>European</w:t>
      </w:r>
      <w:r>
        <w:rPr>
          <w:b/>
          <w:spacing w:val="40"/>
          <w:sz w:val="24"/>
        </w:rPr>
        <w:t xml:space="preserve"> </w:t>
      </w:r>
      <w:r>
        <w:rPr>
          <w:b/>
          <w:sz w:val="24"/>
        </w:rPr>
        <w:t>standardisation</w:t>
      </w:r>
      <w:r>
        <w:rPr>
          <w:b/>
          <w:spacing w:val="40"/>
          <w:sz w:val="24"/>
        </w:rPr>
        <w:t xml:space="preserve"> </w:t>
      </w:r>
      <w:r>
        <w:rPr>
          <w:b/>
          <w:sz w:val="24"/>
        </w:rPr>
        <w:t>organisations</w:t>
      </w:r>
      <w:r>
        <w:rPr>
          <w:b/>
          <w:spacing w:val="80"/>
          <w:sz w:val="24"/>
        </w:rPr>
        <w:t xml:space="preserve"> </w:t>
      </w:r>
      <w:r>
        <w:rPr>
          <w:b/>
          <w:sz w:val="24"/>
        </w:rPr>
        <w:t>in</w:t>
      </w:r>
      <w:r>
        <w:rPr>
          <w:b/>
          <w:spacing w:val="80"/>
          <w:sz w:val="24"/>
        </w:rPr>
        <w:t xml:space="preserve"> </w:t>
      </w:r>
      <w:r>
        <w:rPr>
          <w:b/>
          <w:sz w:val="24"/>
        </w:rPr>
        <w:t>accordance</w:t>
      </w:r>
      <w:r>
        <w:rPr>
          <w:b/>
          <w:spacing w:val="80"/>
          <w:sz w:val="24"/>
        </w:rPr>
        <w:t xml:space="preserve"> </w:t>
      </w:r>
      <w:r>
        <w:rPr>
          <w:b/>
          <w:sz w:val="24"/>
        </w:rPr>
        <w:t>with</w:t>
      </w:r>
      <w:r>
        <w:rPr>
          <w:b/>
          <w:spacing w:val="40"/>
          <w:sz w:val="24"/>
        </w:rPr>
        <w:t xml:space="preserve"> </w:t>
      </w:r>
      <w:r>
        <w:rPr>
          <w:b/>
          <w:sz w:val="24"/>
        </w:rPr>
        <w:t>Article</w:t>
      </w:r>
      <w:r>
        <w:rPr>
          <w:b/>
          <w:spacing w:val="80"/>
          <w:sz w:val="24"/>
        </w:rPr>
        <w:t xml:space="preserve"> </w:t>
      </w:r>
      <w:r>
        <w:rPr>
          <w:b/>
          <w:sz w:val="24"/>
        </w:rPr>
        <w:t>10</w:t>
      </w:r>
      <w:r>
        <w:rPr>
          <w:b/>
          <w:spacing w:val="80"/>
          <w:sz w:val="24"/>
        </w:rPr>
        <w:t xml:space="preserve"> </w:t>
      </w:r>
      <w:r>
        <w:rPr>
          <w:b/>
          <w:sz w:val="24"/>
        </w:rPr>
        <w:t>of</w:t>
      </w:r>
      <w:r>
        <w:rPr>
          <w:b/>
          <w:spacing w:val="80"/>
          <w:sz w:val="24"/>
        </w:rPr>
        <w:t xml:space="preserve"> </w:t>
      </w:r>
      <w:r>
        <w:rPr>
          <w:b/>
          <w:sz w:val="24"/>
        </w:rPr>
        <w:t>Regulation</w:t>
      </w:r>
      <w:r>
        <w:rPr>
          <w:b/>
          <w:spacing w:val="80"/>
          <w:sz w:val="24"/>
        </w:rPr>
        <w:t xml:space="preserve"> </w:t>
      </w:r>
      <w:r>
        <w:rPr>
          <w:b/>
          <w:sz w:val="24"/>
        </w:rPr>
        <w:t>1025/2012,</w:t>
      </w:r>
      <w:r>
        <w:rPr>
          <w:b/>
          <w:spacing w:val="80"/>
          <w:sz w:val="24"/>
        </w:rPr>
        <w:t xml:space="preserve"> </w:t>
      </w:r>
      <w:r>
        <w:rPr>
          <w:b/>
          <w:sz w:val="24"/>
        </w:rPr>
        <w:t>the</w:t>
      </w:r>
      <w:r>
        <w:rPr>
          <w:b/>
          <w:spacing w:val="80"/>
          <w:sz w:val="24"/>
        </w:rPr>
        <w:t xml:space="preserve"> </w:t>
      </w:r>
      <w:r>
        <w:rPr>
          <w:b/>
          <w:sz w:val="24"/>
        </w:rPr>
        <w:t>Commission</w:t>
      </w:r>
      <w:r>
        <w:rPr>
          <w:b/>
          <w:spacing w:val="80"/>
          <w:sz w:val="24"/>
        </w:rPr>
        <w:t xml:space="preserve"> </w:t>
      </w:r>
      <w:r>
        <w:rPr>
          <w:b/>
          <w:sz w:val="24"/>
        </w:rPr>
        <w:t xml:space="preserve">shall specify that standards are coherent, clear </w:t>
      </w:r>
      <w:r>
        <w:rPr>
          <w:b/>
          <w:strike/>
          <w:sz w:val="24"/>
        </w:rPr>
        <w:t>easy to implement</w:t>
      </w:r>
      <w:r>
        <w:rPr>
          <w:b/>
          <w:sz w:val="24"/>
        </w:rPr>
        <w:t xml:space="preserve"> and drafted in such a way that</w:t>
      </w:r>
      <w:r>
        <w:rPr>
          <w:b/>
          <w:spacing w:val="80"/>
          <w:sz w:val="24"/>
        </w:rPr>
        <w:t xml:space="preserve"> </w:t>
      </w:r>
      <w:r>
        <w:rPr>
          <w:b/>
          <w:sz w:val="24"/>
        </w:rPr>
        <w:t>they aim to fulfil in particular the following objectives:</w:t>
      </w:r>
    </w:p>
    <w:p w14:paraId="31CBEF77" w14:textId="77777777" w:rsidR="00F769AC" w:rsidRDefault="00000000">
      <w:pPr>
        <w:pStyle w:val="ListParagraph"/>
        <w:numPr>
          <w:ilvl w:val="1"/>
          <w:numId w:val="61"/>
        </w:numPr>
        <w:tabs>
          <w:tab w:val="left" w:pos="1268"/>
          <w:tab w:val="left" w:pos="1269"/>
        </w:tabs>
        <w:ind w:right="112" w:firstLine="0"/>
        <w:rPr>
          <w:b/>
          <w:sz w:val="24"/>
        </w:rPr>
      </w:pPr>
      <w:r>
        <w:rPr>
          <w:b/>
          <w:sz w:val="24"/>
        </w:rPr>
        <w:t>ensure that AI systems placed on the market or put into service in the Union</w:t>
      </w:r>
      <w:r>
        <w:rPr>
          <w:b/>
          <w:spacing w:val="80"/>
          <w:sz w:val="24"/>
        </w:rPr>
        <w:t xml:space="preserve"> </w:t>
      </w:r>
      <w:r>
        <w:rPr>
          <w:b/>
          <w:sz w:val="24"/>
        </w:rPr>
        <w:t>are safe</w:t>
      </w:r>
      <w:r>
        <w:rPr>
          <w:b/>
          <w:spacing w:val="40"/>
          <w:sz w:val="24"/>
        </w:rPr>
        <w:t xml:space="preserve"> </w:t>
      </w:r>
      <w:r>
        <w:rPr>
          <w:b/>
          <w:sz w:val="24"/>
        </w:rPr>
        <w:t>and</w:t>
      </w:r>
      <w:r>
        <w:rPr>
          <w:b/>
          <w:spacing w:val="40"/>
          <w:sz w:val="24"/>
        </w:rPr>
        <w:t xml:space="preserve"> </w:t>
      </w:r>
      <w:r>
        <w:rPr>
          <w:b/>
          <w:sz w:val="24"/>
        </w:rPr>
        <w:t>respect</w:t>
      </w:r>
      <w:r>
        <w:rPr>
          <w:b/>
          <w:spacing w:val="40"/>
          <w:sz w:val="24"/>
        </w:rPr>
        <w:t xml:space="preserve"> </w:t>
      </w:r>
      <w:r>
        <w:rPr>
          <w:b/>
          <w:sz w:val="24"/>
        </w:rPr>
        <w:t>Union</w:t>
      </w:r>
      <w:r>
        <w:rPr>
          <w:b/>
          <w:spacing w:val="40"/>
          <w:sz w:val="24"/>
        </w:rPr>
        <w:t xml:space="preserve"> </w:t>
      </w:r>
      <w:r>
        <w:rPr>
          <w:b/>
          <w:sz w:val="24"/>
        </w:rPr>
        <w:t>values</w:t>
      </w:r>
      <w:r>
        <w:rPr>
          <w:b/>
          <w:spacing w:val="40"/>
          <w:sz w:val="24"/>
        </w:rPr>
        <w:t xml:space="preserve"> </w:t>
      </w:r>
      <w:r>
        <w:rPr>
          <w:b/>
          <w:sz w:val="24"/>
        </w:rPr>
        <w:t>and</w:t>
      </w:r>
      <w:r>
        <w:rPr>
          <w:b/>
          <w:spacing w:val="40"/>
          <w:sz w:val="24"/>
        </w:rPr>
        <w:t xml:space="preserve"> </w:t>
      </w:r>
      <w:r>
        <w:rPr>
          <w:b/>
          <w:sz w:val="24"/>
        </w:rPr>
        <w:t>strengthen</w:t>
      </w:r>
      <w:r>
        <w:rPr>
          <w:b/>
          <w:spacing w:val="40"/>
          <w:sz w:val="24"/>
        </w:rPr>
        <w:t xml:space="preserve"> </w:t>
      </w:r>
      <w:r>
        <w:rPr>
          <w:b/>
          <w:sz w:val="24"/>
        </w:rPr>
        <w:t>the</w:t>
      </w:r>
      <w:r>
        <w:rPr>
          <w:b/>
          <w:spacing w:val="40"/>
          <w:sz w:val="24"/>
        </w:rPr>
        <w:t xml:space="preserve"> </w:t>
      </w:r>
      <w:r>
        <w:rPr>
          <w:b/>
          <w:sz w:val="24"/>
        </w:rPr>
        <w:t>Union's</w:t>
      </w:r>
      <w:r>
        <w:rPr>
          <w:b/>
          <w:spacing w:val="63"/>
          <w:sz w:val="24"/>
        </w:rPr>
        <w:t xml:space="preserve"> </w:t>
      </w:r>
      <w:r>
        <w:rPr>
          <w:b/>
          <w:strike/>
          <w:sz w:val="24"/>
          <w:u w:val="thick"/>
        </w:rPr>
        <w:t>digital</w:t>
      </w:r>
      <w:r>
        <w:rPr>
          <w:b/>
          <w:strike/>
          <w:spacing w:val="40"/>
          <w:sz w:val="24"/>
          <w:u w:val="thick"/>
        </w:rPr>
        <w:t xml:space="preserve"> </w:t>
      </w:r>
      <w:r>
        <w:rPr>
          <w:b/>
          <w:strike/>
          <w:sz w:val="24"/>
          <w:u w:val="thick"/>
        </w:rPr>
        <w:t>sovereignty</w:t>
      </w:r>
      <w:r>
        <w:rPr>
          <w:b/>
          <w:spacing w:val="40"/>
          <w:sz w:val="24"/>
        </w:rPr>
        <w:t xml:space="preserve"> </w:t>
      </w:r>
      <w:r>
        <w:rPr>
          <w:b/>
          <w:sz w:val="24"/>
        </w:rPr>
        <w:t>open</w:t>
      </w:r>
      <w:r>
        <w:rPr>
          <w:b/>
          <w:spacing w:val="40"/>
          <w:sz w:val="24"/>
        </w:rPr>
        <w:t xml:space="preserve"> </w:t>
      </w:r>
      <w:r>
        <w:rPr>
          <w:b/>
          <w:sz w:val="24"/>
        </w:rPr>
        <w:t>strategic autonomy;</w:t>
      </w:r>
    </w:p>
    <w:p w14:paraId="7A0EDD3F" w14:textId="77777777" w:rsidR="00F769AC" w:rsidRDefault="00000000">
      <w:pPr>
        <w:pStyle w:val="ListParagraph"/>
        <w:numPr>
          <w:ilvl w:val="1"/>
          <w:numId w:val="61"/>
        </w:numPr>
        <w:tabs>
          <w:tab w:val="left" w:pos="1268"/>
          <w:tab w:val="left" w:pos="1269"/>
        </w:tabs>
        <w:ind w:right="111" w:firstLine="0"/>
        <w:rPr>
          <w:b/>
          <w:sz w:val="24"/>
        </w:rPr>
      </w:pPr>
      <w:r>
        <w:rPr>
          <w:b/>
          <w:sz w:val="24"/>
        </w:rPr>
        <w:t>promote</w:t>
      </w:r>
      <w:r>
        <w:rPr>
          <w:b/>
          <w:spacing w:val="40"/>
          <w:sz w:val="24"/>
        </w:rPr>
        <w:t xml:space="preserve"> </w:t>
      </w:r>
      <w:r>
        <w:rPr>
          <w:b/>
          <w:sz w:val="24"/>
        </w:rPr>
        <w:t>investment</w:t>
      </w:r>
      <w:r>
        <w:rPr>
          <w:b/>
          <w:spacing w:val="40"/>
          <w:sz w:val="24"/>
        </w:rPr>
        <w:t xml:space="preserve"> </w:t>
      </w:r>
      <w:r>
        <w:rPr>
          <w:b/>
          <w:sz w:val="24"/>
        </w:rPr>
        <w:t>and</w:t>
      </w:r>
      <w:r>
        <w:rPr>
          <w:b/>
          <w:spacing w:val="40"/>
          <w:sz w:val="24"/>
        </w:rPr>
        <w:t xml:space="preserve"> </w:t>
      </w:r>
      <w:r>
        <w:rPr>
          <w:b/>
          <w:sz w:val="24"/>
        </w:rPr>
        <w:t>innovation</w:t>
      </w:r>
      <w:r>
        <w:rPr>
          <w:b/>
          <w:spacing w:val="40"/>
          <w:sz w:val="24"/>
        </w:rPr>
        <w:t xml:space="preserve"> </w:t>
      </w:r>
      <w:r>
        <w:rPr>
          <w:b/>
          <w:sz w:val="24"/>
        </w:rPr>
        <w:t>in</w:t>
      </w:r>
      <w:r>
        <w:rPr>
          <w:b/>
          <w:spacing w:val="40"/>
          <w:sz w:val="24"/>
        </w:rPr>
        <w:t xml:space="preserve"> </w:t>
      </w:r>
      <w:r>
        <w:rPr>
          <w:b/>
          <w:sz w:val="24"/>
        </w:rPr>
        <w:t>AI,</w:t>
      </w:r>
      <w:r>
        <w:rPr>
          <w:b/>
          <w:spacing w:val="40"/>
          <w:sz w:val="24"/>
        </w:rPr>
        <w:t xml:space="preserve"> </w:t>
      </w:r>
      <w:r>
        <w:rPr>
          <w:b/>
          <w:sz w:val="24"/>
        </w:rPr>
        <w:t>including</w:t>
      </w:r>
      <w:r>
        <w:rPr>
          <w:b/>
          <w:spacing w:val="40"/>
          <w:sz w:val="24"/>
        </w:rPr>
        <w:t xml:space="preserve"> </w:t>
      </w:r>
      <w:r>
        <w:rPr>
          <w:b/>
          <w:sz w:val="24"/>
        </w:rPr>
        <w:t>through</w:t>
      </w:r>
      <w:r>
        <w:rPr>
          <w:b/>
          <w:spacing w:val="40"/>
          <w:sz w:val="24"/>
        </w:rPr>
        <w:t xml:space="preserve"> </w:t>
      </w:r>
      <w:r>
        <w:rPr>
          <w:b/>
          <w:sz w:val="24"/>
        </w:rPr>
        <w:t>increasing</w:t>
      </w:r>
      <w:r>
        <w:rPr>
          <w:b/>
          <w:spacing w:val="40"/>
          <w:sz w:val="24"/>
        </w:rPr>
        <w:t xml:space="preserve"> </w:t>
      </w:r>
      <w:r>
        <w:rPr>
          <w:b/>
          <w:sz w:val="24"/>
        </w:rPr>
        <w:t>legal</w:t>
      </w:r>
      <w:r>
        <w:rPr>
          <w:b/>
          <w:spacing w:val="80"/>
          <w:sz w:val="24"/>
        </w:rPr>
        <w:t xml:space="preserve"> </w:t>
      </w:r>
      <w:r>
        <w:rPr>
          <w:b/>
          <w:sz w:val="24"/>
        </w:rPr>
        <w:t>certainty, as well as competitiveness and growth of the Union market;</w:t>
      </w:r>
    </w:p>
    <w:p w14:paraId="7784651A" w14:textId="77777777" w:rsidR="00F769AC" w:rsidRDefault="00000000">
      <w:pPr>
        <w:pStyle w:val="ListParagraph"/>
        <w:numPr>
          <w:ilvl w:val="1"/>
          <w:numId w:val="61"/>
        </w:numPr>
        <w:tabs>
          <w:tab w:val="left" w:pos="1268"/>
          <w:tab w:val="left" w:pos="1269"/>
        </w:tabs>
        <w:ind w:right="110" w:firstLine="0"/>
        <w:rPr>
          <w:b/>
          <w:sz w:val="24"/>
        </w:rPr>
      </w:pPr>
      <w:r>
        <w:rPr>
          <w:b/>
          <w:sz w:val="24"/>
        </w:rPr>
        <w:t>enhance</w:t>
      </w:r>
      <w:r>
        <w:rPr>
          <w:b/>
          <w:spacing w:val="40"/>
          <w:sz w:val="24"/>
        </w:rPr>
        <w:t xml:space="preserve"> </w:t>
      </w:r>
      <w:r>
        <w:rPr>
          <w:b/>
          <w:sz w:val="24"/>
        </w:rPr>
        <w:t>multistakeholder</w:t>
      </w:r>
      <w:r>
        <w:rPr>
          <w:b/>
          <w:spacing w:val="40"/>
          <w:sz w:val="24"/>
        </w:rPr>
        <w:t xml:space="preserve"> </w:t>
      </w:r>
      <w:r>
        <w:rPr>
          <w:b/>
          <w:sz w:val="24"/>
        </w:rPr>
        <w:t>governance,</w:t>
      </w:r>
      <w:r>
        <w:rPr>
          <w:b/>
          <w:spacing w:val="40"/>
          <w:sz w:val="24"/>
        </w:rPr>
        <w:t xml:space="preserve"> </w:t>
      </w:r>
      <w:r>
        <w:rPr>
          <w:b/>
          <w:sz w:val="24"/>
        </w:rPr>
        <w:t>representative</w:t>
      </w:r>
      <w:r>
        <w:rPr>
          <w:b/>
          <w:spacing w:val="40"/>
          <w:sz w:val="24"/>
        </w:rPr>
        <w:t xml:space="preserve"> </w:t>
      </w:r>
      <w:r>
        <w:rPr>
          <w:b/>
          <w:sz w:val="24"/>
        </w:rPr>
        <w:t>of</w:t>
      </w:r>
      <w:r>
        <w:rPr>
          <w:b/>
          <w:spacing w:val="40"/>
          <w:sz w:val="24"/>
        </w:rPr>
        <w:t xml:space="preserve"> </w:t>
      </w:r>
      <w:r>
        <w:rPr>
          <w:b/>
          <w:sz w:val="24"/>
        </w:rPr>
        <w:t>all</w:t>
      </w:r>
      <w:r>
        <w:rPr>
          <w:b/>
          <w:spacing w:val="40"/>
          <w:sz w:val="24"/>
        </w:rPr>
        <w:t xml:space="preserve"> </w:t>
      </w:r>
      <w:r>
        <w:rPr>
          <w:b/>
          <w:sz w:val="24"/>
        </w:rPr>
        <w:t>relevant</w:t>
      </w:r>
      <w:r>
        <w:rPr>
          <w:b/>
          <w:spacing w:val="40"/>
          <w:sz w:val="24"/>
        </w:rPr>
        <w:t xml:space="preserve"> </w:t>
      </w:r>
      <w:r>
        <w:rPr>
          <w:b/>
          <w:sz w:val="24"/>
        </w:rPr>
        <w:t>European stakeholders (e.g. industry, SMEs, civil society, researchers);</w:t>
      </w:r>
    </w:p>
    <w:p w14:paraId="60ABE891" w14:textId="77777777" w:rsidR="00F769AC" w:rsidRDefault="00000000">
      <w:pPr>
        <w:pStyle w:val="ListParagraph"/>
        <w:numPr>
          <w:ilvl w:val="1"/>
          <w:numId w:val="61"/>
        </w:numPr>
        <w:tabs>
          <w:tab w:val="left" w:pos="1328"/>
          <w:tab w:val="left" w:pos="1329"/>
        </w:tabs>
        <w:ind w:right="109" w:firstLine="0"/>
        <w:rPr>
          <w:b/>
          <w:sz w:val="24"/>
        </w:rPr>
      </w:pPr>
      <w:r>
        <w:rPr>
          <w:b/>
          <w:sz w:val="24"/>
        </w:rPr>
        <w:t>contribute</w:t>
      </w:r>
      <w:r>
        <w:rPr>
          <w:b/>
          <w:spacing w:val="40"/>
          <w:sz w:val="24"/>
        </w:rPr>
        <w:t xml:space="preserve"> </w:t>
      </w:r>
      <w:r>
        <w:rPr>
          <w:b/>
          <w:sz w:val="24"/>
        </w:rPr>
        <w:t>to</w:t>
      </w:r>
      <w:r>
        <w:rPr>
          <w:b/>
          <w:spacing w:val="40"/>
          <w:sz w:val="24"/>
        </w:rPr>
        <w:t xml:space="preserve"> </w:t>
      </w:r>
      <w:r>
        <w:rPr>
          <w:b/>
          <w:sz w:val="24"/>
        </w:rPr>
        <w:t>strengthening</w:t>
      </w:r>
      <w:r>
        <w:rPr>
          <w:b/>
          <w:spacing w:val="40"/>
          <w:sz w:val="24"/>
        </w:rPr>
        <w:t xml:space="preserve"> </w:t>
      </w:r>
      <w:r>
        <w:rPr>
          <w:b/>
          <w:sz w:val="24"/>
        </w:rPr>
        <w:t>global</w:t>
      </w:r>
      <w:r>
        <w:rPr>
          <w:b/>
          <w:spacing w:val="40"/>
          <w:sz w:val="24"/>
        </w:rPr>
        <w:t xml:space="preserve"> </w:t>
      </w:r>
      <w:r>
        <w:rPr>
          <w:b/>
          <w:sz w:val="24"/>
        </w:rPr>
        <w:t>cooperation</w:t>
      </w:r>
      <w:r>
        <w:rPr>
          <w:b/>
          <w:spacing w:val="40"/>
          <w:sz w:val="24"/>
        </w:rPr>
        <w:t xml:space="preserve"> </w:t>
      </w:r>
      <w:r>
        <w:rPr>
          <w:b/>
          <w:sz w:val="24"/>
        </w:rPr>
        <w:t>on</w:t>
      </w:r>
      <w:r>
        <w:rPr>
          <w:b/>
          <w:spacing w:val="40"/>
          <w:sz w:val="24"/>
        </w:rPr>
        <w:t xml:space="preserve"> </w:t>
      </w:r>
      <w:r>
        <w:rPr>
          <w:b/>
          <w:sz w:val="24"/>
        </w:rPr>
        <w:t>standardisation</w:t>
      </w:r>
      <w:r>
        <w:rPr>
          <w:b/>
          <w:spacing w:val="40"/>
          <w:sz w:val="24"/>
        </w:rPr>
        <w:t xml:space="preserve"> </w:t>
      </w:r>
      <w:r>
        <w:rPr>
          <w:b/>
          <w:sz w:val="24"/>
        </w:rPr>
        <w:t>in</w:t>
      </w:r>
      <w:r>
        <w:rPr>
          <w:b/>
          <w:spacing w:val="40"/>
          <w:sz w:val="24"/>
        </w:rPr>
        <w:t xml:space="preserve"> </w:t>
      </w:r>
      <w:r>
        <w:rPr>
          <w:b/>
          <w:sz w:val="24"/>
        </w:rPr>
        <w:t>the</w:t>
      </w:r>
      <w:r>
        <w:rPr>
          <w:b/>
          <w:spacing w:val="40"/>
          <w:sz w:val="24"/>
        </w:rPr>
        <w:t xml:space="preserve"> </w:t>
      </w:r>
      <w:r>
        <w:rPr>
          <w:b/>
          <w:sz w:val="24"/>
        </w:rPr>
        <w:t>field of AI that is consistent with Union values and interests.</w:t>
      </w:r>
    </w:p>
    <w:p w14:paraId="05AC7A4E" w14:textId="77777777" w:rsidR="00F769AC" w:rsidRDefault="00000000">
      <w:pPr>
        <w:tabs>
          <w:tab w:val="left" w:pos="1306"/>
          <w:tab w:val="left" w:pos="2778"/>
          <w:tab w:val="left" w:pos="3466"/>
          <w:tab w:val="left" w:pos="4430"/>
          <w:tab w:val="left" w:pos="4958"/>
          <w:tab w:val="left" w:pos="6178"/>
          <w:tab w:val="left" w:pos="7985"/>
          <w:tab w:val="left" w:pos="9566"/>
        </w:tabs>
        <w:ind w:left="699" w:right="117"/>
        <w:rPr>
          <w:b/>
          <w:sz w:val="24"/>
        </w:rPr>
      </w:pPr>
      <w:r>
        <w:rPr>
          <w:b/>
          <w:spacing w:val="-4"/>
          <w:sz w:val="24"/>
        </w:rPr>
        <w:t>The</w:t>
      </w:r>
      <w:r>
        <w:rPr>
          <w:b/>
          <w:sz w:val="24"/>
        </w:rPr>
        <w:tab/>
      </w:r>
      <w:r>
        <w:rPr>
          <w:b/>
          <w:spacing w:val="-2"/>
          <w:sz w:val="24"/>
        </w:rPr>
        <w:t>Commission</w:t>
      </w:r>
      <w:r>
        <w:rPr>
          <w:b/>
          <w:sz w:val="24"/>
        </w:rPr>
        <w:tab/>
      </w:r>
      <w:r>
        <w:rPr>
          <w:b/>
          <w:spacing w:val="-4"/>
          <w:sz w:val="24"/>
        </w:rPr>
        <w:t>shall</w:t>
      </w:r>
      <w:r>
        <w:rPr>
          <w:b/>
          <w:sz w:val="24"/>
        </w:rPr>
        <w:tab/>
      </w:r>
      <w:r>
        <w:rPr>
          <w:b/>
          <w:spacing w:val="-2"/>
          <w:sz w:val="24"/>
        </w:rPr>
        <w:t>request</w:t>
      </w:r>
      <w:r>
        <w:rPr>
          <w:b/>
          <w:sz w:val="24"/>
        </w:rPr>
        <w:tab/>
      </w:r>
      <w:r>
        <w:rPr>
          <w:b/>
          <w:spacing w:val="-4"/>
          <w:sz w:val="24"/>
        </w:rPr>
        <w:t>the</w:t>
      </w:r>
      <w:r>
        <w:rPr>
          <w:b/>
          <w:sz w:val="24"/>
        </w:rPr>
        <w:tab/>
      </w:r>
      <w:r>
        <w:rPr>
          <w:b/>
          <w:spacing w:val="-2"/>
          <w:sz w:val="24"/>
        </w:rPr>
        <w:t>European</w:t>
      </w:r>
      <w:r>
        <w:rPr>
          <w:b/>
          <w:sz w:val="24"/>
        </w:rPr>
        <w:tab/>
      </w:r>
      <w:r>
        <w:rPr>
          <w:b/>
          <w:spacing w:val="-2"/>
          <w:sz w:val="24"/>
        </w:rPr>
        <w:t>standardisation</w:t>
      </w:r>
      <w:r>
        <w:rPr>
          <w:b/>
          <w:sz w:val="24"/>
        </w:rPr>
        <w:tab/>
      </w:r>
      <w:r>
        <w:rPr>
          <w:b/>
          <w:spacing w:val="-2"/>
          <w:sz w:val="24"/>
        </w:rPr>
        <w:t>organisations</w:t>
      </w:r>
      <w:r>
        <w:rPr>
          <w:b/>
          <w:sz w:val="24"/>
        </w:rPr>
        <w:tab/>
      </w:r>
      <w:r>
        <w:rPr>
          <w:b/>
          <w:spacing w:val="-6"/>
          <w:sz w:val="24"/>
        </w:rPr>
        <w:t xml:space="preserve">to </w:t>
      </w:r>
      <w:r>
        <w:rPr>
          <w:b/>
          <w:sz w:val="24"/>
        </w:rPr>
        <w:t>provide evidence of their best efforts to fulfil the above objectives.</w:t>
      </w:r>
    </w:p>
    <w:p w14:paraId="44DCB5E3" w14:textId="77777777" w:rsidR="00F769AC" w:rsidRDefault="00F769AC">
      <w:pPr>
        <w:pStyle w:val="BodyText"/>
        <w:rPr>
          <w:b/>
          <w:sz w:val="26"/>
        </w:rPr>
      </w:pPr>
    </w:p>
    <w:p w14:paraId="623A9E1A" w14:textId="77777777" w:rsidR="00F769AC" w:rsidRDefault="00F769AC">
      <w:pPr>
        <w:pStyle w:val="BodyText"/>
        <w:rPr>
          <w:b/>
          <w:sz w:val="26"/>
        </w:rPr>
      </w:pPr>
    </w:p>
    <w:p w14:paraId="7DD04713" w14:textId="77777777" w:rsidR="00F769AC" w:rsidRDefault="00F769AC">
      <w:pPr>
        <w:pStyle w:val="BodyText"/>
        <w:spacing w:before="2"/>
        <w:rPr>
          <w:b/>
          <w:sz w:val="34"/>
        </w:rPr>
      </w:pPr>
    </w:p>
    <w:p w14:paraId="3A4398DE" w14:textId="77777777" w:rsidR="00F769AC" w:rsidRDefault="00000000">
      <w:pPr>
        <w:ind w:left="3829" w:right="3716" w:firstLine="645"/>
        <w:rPr>
          <w:i/>
          <w:sz w:val="24"/>
        </w:rPr>
      </w:pPr>
      <w:r>
        <w:rPr>
          <w:i/>
          <w:sz w:val="24"/>
        </w:rPr>
        <w:t>Article 41 Common</w:t>
      </w:r>
      <w:r>
        <w:rPr>
          <w:i/>
          <w:spacing w:val="-15"/>
          <w:sz w:val="24"/>
        </w:rPr>
        <w:t xml:space="preserve"> </w:t>
      </w:r>
      <w:r>
        <w:rPr>
          <w:i/>
          <w:sz w:val="24"/>
        </w:rPr>
        <w:t>specifications</w:t>
      </w:r>
    </w:p>
    <w:p w14:paraId="5EFE2958" w14:textId="77777777" w:rsidR="00F769AC" w:rsidRDefault="0056356B">
      <w:pPr>
        <w:pStyle w:val="ListParagraph"/>
        <w:numPr>
          <w:ilvl w:val="0"/>
          <w:numId w:val="60"/>
        </w:numPr>
        <w:tabs>
          <w:tab w:val="left" w:pos="982"/>
          <w:tab w:val="left" w:pos="983"/>
        </w:tabs>
        <w:ind w:right="112"/>
        <w:jc w:val="both"/>
        <w:rPr>
          <w:sz w:val="24"/>
        </w:rPr>
      </w:pPr>
      <w:r>
        <w:pict w14:anchorId="40C6F164">
          <v:rect id="docshape206" o:spid="_x0000_s2178" alt="" style="position:absolute;left:0;text-align:left;margin-left:99.15pt;margin-top:8.1pt;width:439.5pt;height:.6pt;z-index:-17651712;mso-wrap-edited:f;mso-width-percent:0;mso-height-percent:0;mso-position-horizontal-relative:page;mso-width-percent:0;mso-height-percent:0" fillcolor="black" stroked="f">
            <w10:wrap anchorx="page"/>
          </v:rect>
        </w:pict>
      </w:r>
      <w:r>
        <w:pict w14:anchorId="22534BF1">
          <v:rect id="docshape207" o:spid="_x0000_s2177" alt="" style="position:absolute;left:0;text-align:left;margin-left:99.15pt;margin-top:21.9pt;width:439.5pt;height:.6pt;z-index:-17651200;mso-wrap-edited:f;mso-width-percent:0;mso-height-percent:0;mso-position-horizontal-relative:page;mso-width-percent:0;mso-height-percent:0" fillcolor="black" stroked="f">
            <w10:wrap anchorx="page"/>
          </v:rect>
        </w:pict>
      </w:r>
      <w:r>
        <w:pict w14:anchorId="21F389F3">
          <v:rect id="docshape208" o:spid="_x0000_s2176" alt="" style="position:absolute;left:0;text-align:left;margin-left:99.15pt;margin-top:35.7pt;width:439.5pt;height:.6pt;z-index:-17650688;mso-wrap-edited:f;mso-width-percent:0;mso-height-percent:0;mso-position-horizontal-relative:page;mso-width-percent:0;mso-height-percent:0" fillcolor="black" stroked="f">
            <w10:wrap anchorx="page"/>
          </v:rect>
        </w:pict>
      </w:r>
      <w:r>
        <w:pict w14:anchorId="743A3A4C">
          <v:rect id="docshape209" o:spid="_x0000_s2175" alt="" style="position:absolute;left:0;text-align:left;margin-left:99.15pt;margin-top:49.5pt;width:439.5pt;height:.6pt;z-index:-17650176;mso-wrap-edited:f;mso-width-percent:0;mso-height-percent:0;mso-position-horizontal-relative:page;mso-width-percent:0;mso-height-percent:0" fillcolor="black" stroked="f">
            <w10:wrap anchorx="page"/>
          </v:rect>
        </w:pict>
      </w:r>
      <w:r>
        <w:pict w14:anchorId="135DDFAE">
          <v:rect id="docshape210" o:spid="_x0000_s2174" alt="" style="position:absolute;left:0;text-align:left;margin-left:99.15pt;margin-top:63.3pt;width:439.5pt;height:.6pt;z-index:-17649664;mso-wrap-edited:f;mso-width-percent:0;mso-height-percent:0;mso-position-horizontal-relative:page;mso-width-percent:0;mso-height-percent:0" fillcolor="black" stroked="f">
            <w10:wrap anchorx="page"/>
          </v:rect>
        </w:pict>
      </w:r>
      <w:r>
        <w:pict w14:anchorId="1C517E1D">
          <v:rect id="docshape211" o:spid="_x0000_s2173" alt="" style="position:absolute;left:0;text-align:left;margin-left:99.15pt;margin-top:77.1pt;width:439.5pt;height:.6pt;z-index:-17649152;mso-wrap-edited:f;mso-width-percent:0;mso-height-percent:0;mso-position-horizontal-relative:page;mso-width-percent:0;mso-height-percent:0" fillcolor="black" stroked="f">
            <w10:wrap anchorx="page"/>
          </v:rect>
        </w:pict>
      </w:r>
      <w:r>
        <w:pict w14:anchorId="614A8047">
          <v:rect id="docshape212" o:spid="_x0000_s2172" alt="" style="position:absolute;left:0;text-align:left;margin-left:99.15pt;margin-top:90.9pt;width:439.5pt;height:.6pt;z-index:-17648640;mso-wrap-edited:f;mso-width-percent:0;mso-height-percent:0;mso-position-horizontal-relative:page;mso-width-percent:0;mso-height-percent:0" fillcolor="black" stroked="f">
            <w10:wrap anchorx="page"/>
          </v:rect>
        </w:pict>
      </w:r>
      <w:r w:rsidR="00000000">
        <w:rPr>
          <w:sz w:val="24"/>
        </w:rPr>
        <w:t xml:space="preserve">Where harmonised standards referred to in Article 40 do not exist or where the Commission considers that the relevant harmonised standards are insufficient or that there is a need to address specific safety or fundamental right concerns, the Commission may, </w:t>
      </w:r>
      <w:r w:rsidR="00000000">
        <w:rPr>
          <w:b/>
          <w:sz w:val="24"/>
        </w:rPr>
        <w:t>after consulting the AI Board referred to in Article 56</w:t>
      </w:r>
      <w:r w:rsidR="00000000">
        <w:rPr>
          <w:sz w:val="24"/>
        </w:rPr>
        <w:t xml:space="preserve">, by means of implementing acts, adopt common specifications in respect of the requirements set out in Chapter 2 of this Title </w:t>
      </w:r>
      <w:r w:rsidR="00000000">
        <w:rPr>
          <w:b/>
          <w:sz w:val="24"/>
        </w:rPr>
        <w:t>or, as applicable, with requirements set out in Article 4a and Article 4b</w:t>
      </w:r>
      <w:r w:rsidR="00000000">
        <w:rPr>
          <w:sz w:val="24"/>
        </w:rPr>
        <w:t xml:space="preserve">. Those implementing acts shall be adopted in accordance with the examination procedure referred </w:t>
      </w:r>
      <w:r w:rsidR="00000000">
        <w:rPr>
          <w:strike/>
          <w:sz w:val="24"/>
        </w:rPr>
        <w:t>to in Article 74(2).</w:t>
      </w:r>
    </w:p>
    <w:p w14:paraId="5784F39A" w14:textId="77777777" w:rsidR="00F769AC" w:rsidRDefault="00F769AC">
      <w:pPr>
        <w:jc w:val="both"/>
        <w:rPr>
          <w:sz w:val="24"/>
        </w:rPr>
        <w:sectPr w:rsidR="00F769AC">
          <w:pgSz w:w="11910" w:h="16840"/>
          <w:pgMar w:top="960" w:right="1020" w:bottom="1320" w:left="1000" w:header="0" w:footer="1130" w:gutter="0"/>
          <w:cols w:space="720"/>
        </w:sectPr>
      </w:pPr>
    </w:p>
    <w:p w14:paraId="22824499" w14:textId="77777777" w:rsidR="00F769AC" w:rsidRDefault="00000000">
      <w:pPr>
        <w:pStyle w:val="ListParagraph"/>
        <w:numPr>
          <w:ilvl w:val="0"/>
          <w:numId w:val="59"/>
        </w:numPr>
        <w:tabs>
          <w:tab w:val="left" w:pos="982"/>
          <w:tab w:val="left" w:pos="983"/>
        </w:tabs>
        <w:spacing w:before="62"/>
        <w:ind w:right="117"/>
        <w:jc w:val="both"/>
        <w:rPr>
          <w:b/>
          <w:sz w:val="24"/>
        </w:rPr>
      </w:pPr>
      <w:r>
        <w:rPr>
          <w:b/>
          <w:sz w:val="24"/>
        </w:rPr>
        <w:lastRenderedPageBreak/>
        <w:t>The Commission is empowered to adopt,</w:t>
      </w:r>
      <w:r>
        <w:rPr>
          <w:b/>
          <w:spacing w:val="40"/>
          <w:sz w:val="24"/>
        </w:rPr>
        <w:t xml:space="preserve"> </w:t>
      </w:r>
      <w:r>
        <w:rPr>
          <w:b/>
          <w:sz w:val="24"/>
        </w:rPr>
        <w:t>after consulting the AI Board referred to in Article 56, implementing acts in accordance with the examination procedure referred to in Article 74(2) establishing common technical specifications for the requirements set out in Chapter 2 of this Title, or, as applicable, with requirements set out in</w:t>
      </w:r>
      <w:r>
        <w:rPr>
          <w:b/>
          <w:spacing w:val="40"/>
          <w:sz w:val="24"/>
        </w:rPr>
        <w:t xml:space="preserve"> </w:t>
      </w:r>
      <w:r>
        <w:rPr>
          <w:b/>
          <w:sz w:val="24"/>
        </w:rPr>
        <w:t>Article 4a and Article 4b, where the following conditions have been fulfilled:</w:t>
      </w:r>
    </w:p>
    <w:p w14:paraId="4208AA9F" w14:textId="77777777" w:rsidR="00F769AC" w:rsidRDefault="00000000">
      <w:pPr>
        <w:pStyle w:val="ListParagraph"/>
        <w:numPr>
          <w:ilvl w:val="1"/>
          <w:numId w:val="59"/>
        </w:numPr>
        <w:tabs>
          <w:tab w:val="left" w:pos="1835"/>
        </w:tabs>
        <w:spacing w:before="1"/>
        <w:ind w:right="114" w:firstLine="0"/>
        <w:jc w:val="both"/>
        <w:rPr>
          <w:b/>
          <w:sz w:val="24"/>
        </w:rPr>
      </w:pPr>
      <w:r>
        <w:rPr>
          <w:b/>
          <w:sz w:val="24"/>
        </w:rPr>
        <w:t>no reference to harmonised standards covering the relevant essential safety</w:t>
      </w:r>
      <w:r>
        <w:rPr>
          <w:b/>
          <w:spacing w:val="40"/>
          <w:sz w:val="24"/>
        </w:rPr>
        <w:t xml:space="preserve"> </w:t>
      </w:r>
      <w:r>
        <w:rPr>
          <w:b/>
          <w:sz w:val="24"/>
        </w:rPr>
        <w:t>or fundamental right concerns is published in the Official Journal of the European Union in accordance with Regulation (EU) No 1025/2012;</w:t>
      </w:r>
    </w:p>
    <w:p w14:paraId="7C0FC8A6" w14:textId="77777777" w:rsidR="00F769AC" w:rsidRDefault="00000000">
      <w:pPr>
        <w:pStyle w:val="ListParagraph"/>
        <w:numPr>
          <w:ilvl w:val="1"/>
          <w:numId w:val="59"/>
        </w:numPr>
        <w:tabs>
          <w:tab w:val="left" w:pos="1835"/>
        </w:tabs>
        <w:spacing w:before="1"/>
        <w:ind w:right="116" w:firstLine="0"/>
        <w:jc w:val="both"/>
        <w:rPr>
          <w:b/>
          <w:sz w:val="24"/>
        </w:rPr>
      </w:pPr>
      <w:r>
        <w:rPr>
          <w:b/>
          <w:sz w:val="24"/>
        </w:rPr>
        <w:t>the Commission has requested, pursuant to Article 10(1) of Regulation 1025/2012, one or more European standardisation organisations to draft a harmonised standard for the requirements set out in Chapter 2 of this Title;</w:t>
      </w:r>
    </w:p>
    <w:p w14:paraId="5FF4E08A" w14:textId="77777777" w:rsidR="00F769AC" w:rsidRDefault="00000000">
      <w:pPr>
        <w:pStyle w:val="ListParagraph"/>
        <w:numPr>
          <w:ilvl w:val="1"/>
          <w:numId w:val="59"/>
        </w:numPr>
        <w:tabs>
          <w:tab w:val="left" w:pos="1835"/>
        </w:tabs>
        <w:ind w:right="112" w:firstLine="0"/>
        <w:jc w:val="both"/>
        <w:rPr>
          <w:b/>
          <w:sz w:val="24"/>
        </w:rPr>
      </w:pPr>
      <w:r>
        <w:rPr>
          <w:b/>
          <w:sz w:val="24"/>
        </w:rPr>
        <w:t xml:space="preserve">the request referred to in point(b) has not been accepted by any of the European standardisation organisations </w:t>
      </w:r>
      <w:r>
        <w:rPr>
          <w:b/>
          <w:strike/>
          <w:sz w:val="24"/>
        </w:rPr>
        <w:t>or the standard is not delivered within the</w:t>
      </w:r>
      <w:r>
        <w:rPr>
          <w:b/>
          <w:sz w:val="24"/>
        </w:rPr>
        <w:t xml:space="preserve"> </w:t>
      </w:r>
      <w:r>
        <w:rPr>
          <w:b/>
          <w:strike/>
          <w:sz w:val="24"/>
        </w:rPr>
        <w:t xml:space="preserve">deadline </w:t>
      </w:r>
      <w:r>
        <w:rPr>
          <w:b/>
          <w:sz w:val="24"/>
        </w:rPr>
        <w:t>or the harmonised standards addressing that request are not delivered within the deadline set in accordance with article 10(1) of Regulation 1025/2012 or those standards do not comply with the request.</w:t>
      </w:r>
    </w:p>
    <w:p w14:paraId="32306011" w14:textId="77777777" w:rsidR="00F769AC" w:rsidRDefault="00000000">
      <w:pPr>
        <w:ind w:left="982" w:right="112" w:hanging="851"/>
        <w:jc w:val="both"/>
        <w:rPr>
          <w:b/>
          <w:sz w:val="24"/>
        </w:rPr>
      </w:pPr>
      <w:r>
        <w:rPr>
          <w:b/>
          <w:sz w:val="24"/>
        </w:rPr>
        <w:t>1a.</w:t>
      </w:r>
      <w:r>
        <w:rPr>
          <w:b/>
          <w:spacing w:val="80"/>
          <w:sz w:val="24"/>
        </w:rPr>
        <w:t xml:space="preserve">  </w:t>
      </w:r>
      <w:r>
        <w:rPr>
          <w:b/>
          <w:sz w:val="24"/>
        </w:rPr>
        <w:t>Before</w:t>
      </w:r>
      <w:r>
        <w:rPr>
          <w:b/>
          <w:spacing w:val="40"/>
          <w:sz w:val="24"/>
        </w:rPr>
        <w:t xml:space="preserve"> </w:t>
      </w:r>
      <w:r>
        <w:rPr>
          <w:b/>
          <w:sz w:val="24"/>
        </w:rPr>
        <w:t>preparing</w:t>
      </w:r>
      <w:r>
        <w:rPr>
          <w:b/>
          <w:spacing w:val="40"/>
          <w:sz w:val="24"/>
        </w:rPr>
        <w:t xml:space="preserve"> </w:t>
      </w:r>
      <w:r>
        <w:rPr>
          <w:b/>
          <w:sz w:val="24"/>
        </w:rPr>
        <w:t>a</w:t>
      </w:r>
      <w:r>
        <w:rPr>
          <w:b/>
          <w:spacing w:val="40"/>
          <w:sz w:val="24"/>
        </w:rPr>
        <w:t xml:space="preserve"> </w:t>
      </w:r>
      <w:r>
        <w:rPr>
          <w:b/>
          <w:sz w:val="24"/>
        </w:rPr>
        <w:t>draft</w:t>
      </w:r>
      <w:r>
        <w:rPr>
          <w:b/>
          <w:spacing w:val="40"/>
          <w:sz w:val="24"/>
        </w:rPr>
        <w:t xml:space="preserve"> </w:t>
      </w:r>
      <w:r>
        <w:rPr>
          <w:b/>
          <w:sz w:val="24"/>
        </w:rPr>
        <w:t>implementing</w:t>
      </w:r>
      <w:r>
        <w:rPr>
          <w:b/>
          <w:spacing w:val="40"/>
          <w:sz w:val="24"/>
        </w:rPr>
        <w:t xml:space="preserve"> </w:t>
      </w:r>
      <w:r>
        <w:rPr>
          <w:b/>
          <w:sz w:val="24"/>
        </w:rPr>
        <w:t>act,</w:t>
      </w:r>
      <w:r>
        <w:rPr>
          <w:b/>
          <w:spacing w:val="40"/>
          <w:sz w:val="24"/>
        </w:rPr>
        <w:t xml:space="preserve"> </w:t>
      </w:r>
      <w:r>
        <w:rPr>
          <w:b/>
          <w:sz w:val="24"/>
        </w:rPr>
        <w:t>the</w:t>
      </w:r>
      <w:r>
        <w:rPr>
          <w:b/>
          <w:spacing w:val="40"/>
          <w:sz w:val="24"/>
        </w:rPr>
        <w:t xml:space="preserve"> </w:t>
      </w:r>
      <w:r>
        <w:rPr>
          <w:b/>
          <w:sz w:val="24"/>
        </w:rPr>
        <w:t>Commission</w:t>
      </w:r>
      <w:r>
        <w:rPr>
          <w:b/>
          <w:spacing w:val="40"/>
          <w:sz w:val="24"/>
        </w:rPr>
        <w:t xml:space="preserve"> </w:t>
      </w:r>
      <w:r>
        <w:rPr>
          <w:b/>
          <w:sz w:val="24"/>
        </w:rPr>
        <w:t>shall</w:t>
      </w:r>
      <w:r>
        <w:rPr>
          <w:b/>
          <w:spacing w:val="40"/>
          <w:sz w:val="24"/>
        </w:rPr>
        <w:t xml:space="preserve"> </w:t>
      </w:r>
      <w:r>
        <w:rPr>
          <w:b/>
          <w:sz w:val="24"/>
        </w:rPr>
        <w:t>inform</w:t>
      </w:r>
      <w:r>
        <w:rPr>
          <w:b/>
          <w:spacing w:val="40"/>
          <w:sz w:val="24"/>
        </w:rPr>
        <w:t xml:space="preserve"> </w:t>
      </w:r>
      <w:r>
        <w:rPr>
          <w:b/>
          <w:sz w:val="24"/>
        </w:rPr>
        <w:t>the committee referred to in Article 22 of Regulation EU (No) 1025/2012 that it considers that the conditions in paragraph 1 are fulfilled.</w:t>
      </w:r>
    </w:p>
    <w:p w14:paraId="7870EFF1" w14:textId="77777777" w:rsidR="00F769AC" w:rsidRDefault="00000000">
      <w:pPr>
        <w:pStyle w:val="ListParagraph"/>
        <w:numPr>
          <w:ilvl w:val="0"/>
          <w:numId w:val="60"/>
        </w:numPr>
        <w:tabs>
          <w:tab w:val="left" w:pos="982"/>
          <w:tab w:val="left" w:pos="983"/>
        </w:tabs>
        <w:ind w:right="115"/>
        <w:jc w:val="both"/>
        <w:rPr>
          <w:sz w:val="24"/>
        </w:rPr>
      </w:pPr>
      <w:r>
        <w:rPr>
          <w:b/>
          <w:sz w:val="24"/>
        </w:rPr>
        <w:t>In the early preparation of the draft implementing act establishing the common specification, the Commission shall fulfil the objectives referred to in Article 40(2)</w:t>
      </w:r>
      <w:r>
        <w:rPr>
          <w:b/>
          <w:spacing w:val="40"/>
          <w:sz w:val="24"/>
        </w:rPr>
        <w:t xml:space="preserve"> </w:t>
      </w:r>
      <w:r>
        <w:rPr>
          <w:b/>
          <w:sz w:val="24"/>
        </w:rPr>
        <w:t>and gather the views of relevant bodies or expert groups established under relevant sectorial Union law. Based on that consultation, the Commission shall prepare the draft implementing act.</w:t>
      </w:r>
    </w:p>
    <w:p w14:paraId="04C1F814" w14:textId="77777777" w:rsidR="00F769AC" w:rsidRDefault="00000000">
      <w:pPr>
        <w:ind w:left="982" w:right="114"/>
        <w:jc w:val="both"/>
        <w:rPr>
          <w:sz w:val="24"/>
        </w:rPr>
      </w:pPr>
      <w:r>
        <w:rPr>
          <w:strike/>
          <w:sz w:val="24"/>
        </w:rPr>
        <w:t xml:space="preserve">The Commission, </w:t>
      </w:r>
      <w:r>
        <w:rPr>
          <w:b/>
          <w:strike/>
          <w:sz w:val="24"/>
        </w:rPr>
        <w:t>W</w:t>
      </w:r>
      <w:r>
        <w:rPr>
          <w:strike/>
          <w:sz w:val="24"/>
        </w:rPr>
        <w:t>when preparing the common specifications referred to in paragraph 1,</w:t>
      </w:r>
      <w:r>
        <w:rPr>
          <w:sz w:val="24"/>
        </w:rPr>
        <w:t xml:space="preserve"> </w:t>
      </w:r>
      <w:r>
        <w:rPr>
          <w:b/>
          <w:strike/>
          <w:sz w:val="24"/>
        </w:rPr>
        <w:t>the</w:t>
      </w:r>
      <w:r>
        <w:rPr>
          <w:b/>
          <w:strike/>
          <w:spacing w:val="-2"/>
          <w:sz w:val="24"/>
        </w:rPr>
        <w:t xml:space="preserve"> </w:t>
      </w:r>
      <w:r>
        <w:rPr>
          <w:b/>
          <w:strike/>
          <w:sz w:val="24"/>
        </w:rPr>
        <w:t xml:space="preserve">Commission </w:t>
      </w:r>
      <w:r>
        <w:rPr>
          <w:strike/>
          <w:sz w:val="24"/>
        </w:rPr>
        <w:t xml:space="preserve">shall </w:t>
      </w:r>
      <w:r>
        <w:rPr>
          <w:b/>
          <w:strike/>
          <w:sz w:val="24"/>
        </w:rPr>
        <w:t>fulfil</w:t>
      </w:r>
      <w:r>
        <w:rPr>
          <w:b/>
          <w:strike/>
          <w:spacing w:val="-3"/>
          <w:sz w:val="24"/>
        </w:rPr>
        <w:t xml:space="preserve"> </w:t>
      </w:r>
      <w:r>
        <w:rPr>
          <w:b/>
          <w:strike/>
          <w:sz w:val="24"/>
        </w:rPr>
        <w:t>the</w:t>
      </w:r>
      <w:r>
        <w:rPr>
          <w:b/>
          <w:strike/>
          <w:spacing w:val="-2"/>
          <w:sz w:val="24"/>
        </w:rPr>
        <w:t xml:space="preserve"> </w:t>
      </w:r>
      <w:r>
        <w:rPr>
          <w:b/>
          <w:strike/>
          <w:sz w:val="24"/>
        </w:rPr>
        <w:t>objectives</w:t>
      </w:r>
      <w:r>
        <w:rPr>
          <w:b/>
          <w:strike/>
          <w:spacing w:val="-1"/>
          <w:sz w:val="24"/>
        </w:rPr>
        <w:t xml:space="preserve"> </w:t>
      </w:r>
      <w:r>
        <w:rPr>
          <w:b/>
          <w:strike/>
          <w:sz w:val="24"/>
        </w:rPr>
        <w:t>referred</w:t>
      </w:r>
      <w:r>
        <w:rPr>
          <w:b/>
          <w:strike/>
          <w:spacing w:val="-1"/>
          <w:sz w:val="24"/>
        </w:rPr>
        <w:t xml:space="preserve"> </w:t>
      </w:r>
      <w:r>
        <w:rPr>
          <w:b/>
          <w:strike/>
          <w:sz w:val="24"/>
        </w:rPr>
        <w:t>of Article</w:t>
      </w:r>
      <w:r>
        <w:rPr>
          <w:b/>
          <w:strike/>
          <w:spacing w:val="-2"/>
          <w:sz w:val="24"/>
        </w:rPr>
        <w:t xml:space="preserve"> </w:t>
      </w:r>
      <w:r>
        <w:rPr>
          <w:b/>
          <w:strike/>
          <w:sz w:val="24"/>
        </w:rPr>
        <w:t>40(2)</w:t>
      </w:r>
      <w:r>
        <w:rPr>
          <w:b/>
          <w:strike/>
          <w:spacing w:val="-3"/>
          <w:sz w:val="24"/>
        </w:rPr>
        <w:t xml:space="preserve"> </w:t>
      </w:r>
      <w:r>
        <w:rPr>
          <w:b/>
          <w:strike/>
          <w:sz w:val="24"/>
        </w:rPr>
        <w:t xml:space="preserve">and </w:t>
      </w:r>
      <w:r>
        <w:rPr>
          <w:strike/>
          <w:sz w:val="24"/>
        </w:rPr>
        <w:t>gather</w:t>
      </w:r>
      <w:r>
        <w:rPr>
          <w:strike/>
          <w:spacing w:val="-2"/>
          <w:sz w:val="24"/>
        </w:rPr>
        <w:t xml:space="preserve"> </w:t>
      </w:r>
      <w:r>
        <w:rPr>
          <w:strike/>
          <w:sz w:val="24"/>
        </w:rPr>
        <w:t>the</w:t>
      </w:r>
      <w:r>
        <w:rPr>
          <w:strike/>
          <w:spacing w:val="-2"/>
          <w:sz w:val="24"/>
        </w:rPr>
        <w:t xml:space="preserve"> </w:t>
      </w:r>
      <w:r>
        <w:rPr>
          <w:strike/>
          <w:sz w:val="24"/>
        </w:rPr>
        <w:t>views</w:t>
      </w:r>
      <w:r>
        <w:rPr>
          <w:sz w:val="24"/>
        </w:rPr>
        <w:t xml:space="preserve"> </w:t>
      </w:r>
      <w:r>
        <w:rPr>
          <w:strike/>
          <w:sz w:val="24"/>
        </w:rPr>
        <w:t>of relevant bodies or expert groups established under relevant sectorial Union law.</w:t>
      </w:r>
    </w:p>
    <w:p w14:paraId="3D564511" w14:textId="77777777" w:rsidR="00F769AC" w:rsidRDefault="00000000">
      <w:pPr>
        <w:pStyle w:val="ListParagraph"/>
        <w:numPr>
          <w:ilvl w:val="0"/>
          <w:numId w:val="60"/>
        </w:numPr>
        <w:tabs>
          <w:tab w:val="left" w:pos="982"/>
          <w:tab w:val="left" w:pos="983"/>
        </w:tabs>
        <w:ind w:right="111"/>
        <w:jc w:val="both"/>
        <w:rPr>
          <w:sz w:val="24"/>
        </w:rPr>
      </w:pPr>
      <w:r>
        <w:rPr>
          <w:sz w:val="24"/>
        </w:rPr>
        <w:t xml:space="preserve">High-risk AI systems </w:t>
      </w:r>
      <w:r>
        <w:rPr>
          <w:b/>
          <w:sz w:val="24"/>
        </w:rPr>
        <w:t xml:space="preserve">or general purpose AI systems </w:t>
      </w:r>
      <w:r>
        <w:rPr>
          <w:sz w:val="24"/>
        </w:rPr>
        <w:t xml:space="preserve">which are in conformity with the common specifications referred to in paragraph 1 shall be presumed to be in conformity with the requirements set out in Chapter 2 of this Title </w:t>
      </w:r>
      <w:r>
        <w:rPr>
          <w:b/>
          <w:sz w:val="24"/>
        </w:rPr>
        <w:t>or, as applicable, with requirements set out in Article 4a and Article 4b</w:t>
      </w:r>
      <w:r>
        <w:rPr>
          <w:sz w:val="24"/>
        </w:rPr>
        <w:t>, to the extent those common specifications cover those requirements.</w:t>
      </w:r>
    </w:p>
    <w:p w14:paraId="31A4699B" w14:textId="77777777" w:rsidR="00F769AC" w:rsidRDefault="00F769AC">
      <w:pPr>
        <w:pStyle w:val="BodyText"/>
        <w:spacing w:before="4"/>
        <w:rPr>
          <w:sz w:val="21"/>
        </w:rPr>
      </w:pPr>
    </w:p>
    <w:p w14:paraId="0B741D47" w14:textId="77777777" w:rsidR="00F769AC" w:rsidRDefault="00000000">
      <w:pPr>
        <w:pStyle w:val="ListParagraph"/>
        <w:numPr>
          <w:ilvl w:val="0"/>
          <w:numId w:val="60"/>
        </w:numPr>
        <w:tabs>
          <w:tab w:val="left" w:pos="982"/>
          <w:tab w:val="left" w:pos="983"/>
        </w:tabs>
        <w:ind w:right="111"/>
        <w:jc w:val="both"/>
        <w:rPr>
          <w:b/>
          <w:sz w:val="24"/>
        </w:rPr>
      </w:pPr>
      <w:r>
        <w:rPr>
          <w:b/>
          <w:sz w:val="24"/>
        </w:rPr>
        <w:t>When references of a harmonised standard are published in the Official Journal of the European Union, implementing acts referred to in paragraph 1, which cover the requirements set out in Chapter 2 of this Title or requirements set out in Article 4a and Article 4b, shall be repealed, as applicable.</w:t>
      </w:r>
    </w:p>
    <w:p w14:paraId="454E9A62" w14:textId="77777777" w:rsidR="00F769AC" w:rsidRDefault="00000000">
      <w:pPr>
        <w:pStyle w:val="ListParagraph"/>
        <w:numPr>
          <w:ilvl w:val="0"/>
          <w:numId w:val="60"/>
        </w:numPr>
        <w:tabs>
          <w:tab w:val="left" w:pos="982"/>
          <w:tab w:val="left" w:pos="983"/>
        </w:tabs>
        <w:spacing w:before="1"/>
        <w:ind w:right="114"/>
        <w:jc w:val="both"/>
        <w:rPr>
          <w:b/>
          <w:sz w:val="24"/>
        </w:rPr>
      </w:pPr>
      <w:r>
        <w:rPr>
          <w:b/>
          <w:sz w:val="24"/>
        </w:rPr>
        <w:t xml:space="preserve">When a Member State considers that a common specification does not entirely satisfy the requirements set out in Chapter 2 of this Title or requirements set out in Article 4a and Article 4b, as applicable, it shall inform the Commission thereof with a detailed explanation and the Commission shall assess that information and, if appropriate, amend the implementing act establishing the common specification in </w:t>
      </w:r>
      <w:r>
        <w:rPr>
          <w:b/>
          <w:spacing w:val="-2"/>
          <w:sz w:val="24"/>
        </w:rPr>
        <w:t>question.</w:t>
      </w:r>
    </w:p>
    <w:p w14:paraId="73857DE9" w14:textId="77777777" w:rsidR="00F769AC" w:rsidRDefault="00F769AC">
      <w:pPr>
        <w:jc w:val="both"/>
        <w:rPr>
          <w:sz w:val="24"/>
        </w:rPr>
        <w:sectPr w:rsidR="00F769AC">
          <w:pgSz w:w="11910" w:h="16840"/>
          <w:pgMar w:top="960" w:right="1020" w:bottom="1320" w:left="1000" w:header="0" w:footer="1130" w:gutter="0"/>
          <w:cols w:space="720"/>
        </w:sectPr>
      </w:pPr>
    </w:p>
    <w:p w14:paraId="633C56EB" w14:textId="77777777" w:rsidR="00F769AC" w:rsidRDefault="00000000">
      <w:pPr>
        <w:pStyle w:val="ListParagraph"/>
        <w:numPr>
          <w:ilvl w:val="0"/>
          <w:numId w:val="70"/>
        </w:numPr>
        <w:tabs>
          <w:tab w:val="left" w:pos="982"/>
          <w:tab w:val="left" w:pos="983"/>
        </w:tabs>
        <w:spacing w:before="77"/>
        <w:ind w:right="109"/>
        <w:jc w:val="both"/>
        <w:rPr>
          <w:sz w:val="24"/>
        </w:rPr>
      </w:pPr>
      <w:r>
        <w:rPr>
          <w:strike/>
          <w:sz w:val="24"/>
        </w:rPr>
        <w:lastRenderedPageBreak/>
        <w:t>Where</w:t>
      </w:r>
      <w:r>
        <w:rPr>
          <w:strike/>
          <w:spacing w:val="-1"/>
          <w:sz w:val="24"/>
        </w:rPr>
        <w:t xml:space="preserve"> </w:t>
      </w:r>
      <w:r>
        <w:rPr>
          <w:strike/>
          <w:sz w:val="24"/>
        </w:rPr>
        <w:t>providers do not comply</w:t>
      </w:r>
      <w:r>
        <w:rPr>
          <w:strike/>
          <w:spacing w:val="-4"/>
          <w:sz w:val="24"/>
        </w:rPr>
        <w:t xml:space="preserve"> </w:t>
      </w:r>
      <w:r>
        <w:rPr>
          <w:strike/>
          <w:sz w:val="24"/>
        </w:rPr>
        <w:t>with the common specifications referred to in paragraph 1,</w:t>
      </w:r>
      <w:r>
        <w:rPr>
          <w:sz w:val="24"/>
        </w:rPr>
        <w:t xml:space="preserve"> </w:t>
      </w:r>
      <w:r>
        <w:rPr>
          <w:strike/>
          <w:sz w:val="24"/>
        </w:rPr>
        <w:t xml:space="preserve">they shall duly justify </w:t>
      </w:r>
      <w:r>
        <w:rPr>
          <w:b/>
          <w:strike/>
          <w:sz w:val="24"/>
        </w:rPr>
        <w:t xml:space="preserve">in the technical documentation referred to in Article 11 </w:t>
      </w:r>
      <w:r>
        <w:rPr>
          <w:strike/>
          <w:sz w:val="24"/>
        </w:rPr>
        <w:t>that they</w:t>
      </w:r>
      <w:r>
        <w:rPr>
          <w:sz w:val="24"/>
        </w:rPr>
        <w:t xml:space="preserve"> </w:t>
      </w:r>
      <w:r>
        <w:rPr>
          <w:strike/>
          <w:sz w:val="24"/>
        </w:rPr>
        <w:t>have adopted technical solutions that are at least equivalent thereto.</w:t>
      </w:r>
    </w:p>
    <w:p w14:paraId="3F478CC5" w14:textId="77777777" w:rsidR="00F769AC" w:rsidRDefault="00F769AC">
      <w:pPr>
        <w:pStyle w:val="BodyText"/>
        <w:spacing w:before="9"/>
        <w:rPr>
          <w:sz w:val="21"/>
        </w:rPr>
      </w:pPr>
    </w:p>
    <w:p w14:paraId="36F03F27"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42</w:t>
      </w:r>
    </w:p>
    <w:p w14:paraId="39B38FFD" w14:textId="77777777" w:rsidR="00F769AC" w:rsidRDefault="00000000">
      <w:pPr>
        <w:ind w:left="134" w:right="121"/>
        <w:jc w:val="center"/>
        <w:rPr>
          <w:i/>
          <w:sz w:val="24"/>
        </w:rPr>
      </w:pPr>
      <w:r>
        <w:rPr>
          <w:i/>
          <w:sz w:val="24"/>
        </w:rPr>
        <w:t>Presumption</w:t>
      </w:r>
      <w:r>
        <w:rPr>
          <w:i/>
          <w:spacing w:val="-3"/>
          <w:sz w:val="24"/>
        </w:rPr>
        <w:t xml:space="preserve"> </w:t>
      </w:r>
      <w:r>
        <w:rPr>
          <w:i/>
          <w:sz w:val="24"/>
        </w:rPr>
        <w:t>of</w:t>
      </w:r>
      <w:r>
        <w:rPr>
          <w:i/>
          <w:spacing w:val="-2"/>
          <w:sz w:val="24"/>
        </w:rPr>
        <w:t xml:space="preserve"> </w:t>
      </w:r>
      <w:r>
        <w:rPr>
          <w:i/>
          <w:sz w:val="24"/>
        </w:rPr>
        <w:t>conformity</w:t>
      </w:r>
      <w:r>
        <w:rPr>
          <w:i/>
          <w:spacing w:val="-3"/>
          <w:sz w:val="24"/>
        </w:rPr>
        <w:t xml:space="preserve"> </w:t>
      </w:r>
      <w:r>
        <w:rPr>
          <w:i/>
          <w:sz w:val="24"/>
        </w:rPr>
        <w:t>with</w:t>
      </w:r>
      <w:r>
        <w:rPr>
          <w:i/>
          <w:spacing w:val="-2"/>
          <w:sz w:val="24"/>
        </w:rPr>
        <w:t xml:space="preserve"> </w:t>
      </w:r>
      <w:r>
        <w:rPr>
          <w:i/>
          <w:sz w:val="24"/>
        </w:rPr>
        <w:t>certain</w:t>
      </w:r>
      <w:r>
        <w:rPr>
          <w:i/>
          <w:spacing w:val="-2"/>
          <w:sz w:val="24"/>
        </w:rPr>
        <w:t xml:space="preserve"> requirements</w:t>
      </w:r>
    </w:p>
    <w:p w14:paraId="12E74EC6" w14:textId="77777777" w:rsidR="00F769AC" w:rsidRDefault="00000000">
      <w:pPr>
        <w:pStyle w:val="ListParagraph"/>
        <w:numPr>
          <w:ilvl w:val="0"/>
          <w:numId w:val="58"/>
        </w:numPr>
        <w:tabs>
          <w:tab w:val="left" w:pos="982"/>
          <w:tab w:val="left" w:pos="983"/>
        </w:tabs>
        <w:ind w:right="110"/>
        <w:jc w:val="both"/>
        <w:rPr>
          <w:sz w:val="24"/>
        </w:rPr>
      </w:pPr>
      <w:r>
        <w:rPr>
          <w:strike/>
          <w:sz w:val="24"/>
        </w:rPr>
        <w:t>Taking into account their intended purpose,</w:t>
      </w:r>
      <w:r>
        <w:rPr>
          <w:sz w:val="24"/>
        </w:rPr>
        <w:t xml:space="preserve"> </w:t>
      </w:r>
      <w:r>
        <w:rPr>
          <w:strike/>
          <w:sz w:val="24"/>
        </w:rPr>
        <w:t>h</w:t>
      </w:r>
      <w:r>
        <w:rPr>
          <w:b/>
          <w:sz w:val="24"/>
        </w:rPr>
        <w:t>H</w:t>
      </w:r>
      <w:r>
        <w:rPr>
          <w:sz w:val="24"/>
        </w:rPr>
        <w:t xml:space="preserve">igh-risk AI systems that have been trained and tested on data </w:t>
      </w:r>
      <w:r>
        <w:rPr>
          <w:strike/>
          <w:sz w:val="24"/>
        </w:rPr>
        <w:t>concerning</w:t>
      </w:r>
      <w:r>
        <w:rPr>
          <w:sz w:val="24"/>
        </w:rPr>
        <w:t xml:space="preserve"> </w:t>
      </w:r>
      <w:r>
        <w:rPr>
          <w:b/>
          <w:sz w:val="24"/>
        </w:rPr>
        <w:t xml:space="preserve">reflecting </w:t>
      </w:r>
      <w:r>
        <w:rPr>
          <w:sz w:val="24"/>
        </w:rPr>
        <w:t xml:space="preserve">the specific geographical, behavioural </w:t>
      </w:r>
      <w:r>
        <w:rPr>
          <w:strike/>
          <w:sz w:val="24"/>
        </w:rPr>
        <w:t>and</w:t>
      </w:r>
      <w:r>
        <w:rPr>
          <w:sz w:val="24"/>
        </w:rPr>
        <w:t xml:space="preserve"> </w:t>
      </w:r>
      <w:r>
        <w:rPr>
          <w:b/>
          <w:sz w:val="24"/>
        </w:rPr>
        <w:t xml:space="preserve">or </w:t>
      </w:r>
      <w:r>
        <w:rPr>
          <w:sz w:val="24"/>
        </w:rPr>
        <w:t xml:space="preserve">functional setting within which they are intended to be used shall be presumed to be in compliance with the </w:t>
      </w:r>
      <w:r>
        <w:rPr>
          <w:b/>
          <w:sz w:val="24"/>
        </w:rPr>
        <w:t xml:space="preserve">respective </w:t>
      </w:r>
      <w:r>
        <w:rPr>
          <w:sz w:val="24"/>
        </w:rPr>
        <w:t>requirement</w:t>
      </w:r>
      <w:r>
        <w:rPr>
          <w:b/>
          <w:sz w:val="24"/>
        </w:rPr>
        <w:t xml:space="preserve">s </w:t>
      </w:r>
      <w:r>
        <w:rPr>
          <w:sz w:val="24"/>
        </w:rPr>
        <w:t>set out in Article 10(4).</w:t>
      </w:r>
    </w:p>
    <w:p w14:paraId="120C659C" w14:textId="77777777" w:rsidR="00F769AC" w:rsidRDefault="00000000">
      <w:pPr>
        <w:pStyle w:val="ListParagraph"/>
        <w:numPr>
          <w:ilvl w:val="0"/>
          <w:numId w:val="58"/>
        </w:numPr>
        <w:tabs>
          <w:tab w:val="left" w:pos="982"/>
          <w:tab w:val="left" w:pos="983"/>
        </w:tabs>
        <w:ind w:right="108"/>
        <w:jc w:val="both"/>
        <w:rPr>
          <w:sz w:val="24"/>
        </w:rPr>
      </w:pPr>
      <w:r>
        <w:rPr>
          <w:sz w:val="24"/>
        </w:rPr>
        <w:t>High-risk AI</w:t>
      </w:r>
      <w:r>
        <w:rPr>
          <w:spacing w:val="-6"/>
          <w:sz w:val="24"/>
        </w:rPr>
        <w:t xml:space="preserve"> </w:t>
      </w:r>
      <w:r>
        <w:rPr>
          <w:sz w:val="24"/>
        </w:rPr>
        <w:t xml:space="preserve">systems </w:t>
      </w:r>
      <w:r>
        <w:rPr>
          <w:b/>
          <w:sz w:val="24"/>
        </w:rPr>
        <w:t>or</w:t>
      </w:r>
      <w:r>
        <w:rPr>
          <w:b/>
          <w:spacing w:val="-1"/>
          <w:sz w:val="24"/>
        </w:rPr>
        <w:t xml:space="preserve"> </w:t>
      </w:r>
      <w:r>
        <w:rPr>
          <w:b/>
          <w:sz w:val="24"/>
        </w:rPr>
        <w:t>general purpose</w:t>
      </w:r>
      <w:r>
        <w:rPr>
          <w:b/>
          <w:spacing w:val="-1"/>
          <w:sz w:val="24"/>
        </w:rPr>
        <w:t xml:space="preserve"> </w:t>
      </w:r>
      <w:r>
        <w:rPr>
          <w:b/>
          <w:sz w:val="24"/>
        </w:rPr>
        <w:t>AI</w:t>
      </w:r>
      <w:r>
        <w:rPr>
          <w:b/>
          <w:spacing w:val="-1"/>
          <w:sz w:val="24"/>
        </w:rPr>
        <w:t xml:space="preserve"> </w:t>
      </w:r>
      <w:r>
        <w:rPr>
          <w:b/>
          <w:sz w:val="24"/>
        </w:rPr>
        <w:t xml:space="preserve">systems </w:t>
      </w:r>
      <w:r>
        <w:rPr>
          <w:sz w:val="24"/>
        </w:rPr>
        <w:t>that have</w:t>
      </w:r>
      <w:r>
        <w:rPr>
          <w:spacing w:val="-1"/>
          <w:sz w:val="24"/>
        </w:rPr>
        <w:t xml:space="preserve"> </w:t>
      </w:r>
      <w:r>
        <w:rPr>
          <w:sz w:val="24"/>
        </w:rPr>
        <w:t>been certified</w:t>
      </w:r>
      <w:r>
        <w:rPr>
          <w:spacing w:val="-1"/>
          <w:sz w:val="24"/>
        </w:rPr>
        <w:t xml:space="preserve"> </w:t>
      </w:r>
      <w:r>
        <w:rPr>
          <w:sz w:val="24"/>
        </w:rPr>
        <w:t>or</w:t>
      </w:r>
      <w:r>
        <w:rPr>
          <w:spacing w:val="-1"/>
          <w:sz w:val="24"/>
        </w:rPr>
        <w:t xml:space="preserve"> </w:t>
      </w:r>
      <w:r>
        <w:rPr>
          <w:sz w:val="24"/>
        </w:rPr>
        <w:t>for</w:t>
      </w:r>
      <w:r>
        <w:rPr>
          <w:spacing w:val="-2"/>
          <w:sz w:val="24"/>
        </w:rPr>
        <w:t xml:space="preserve"> </w:t>
      </w:r>
      <w:r>
        <w:rPr>
          <w:sz w:val="24"/>
        </w:rPr>
        <w:t>which a statement of conformity has been issued under a cybersecurity scheme pursuant to Regulation (EU) 2019/881 of the European Parliament and of the Council</w:t>
      </w:r>
      <w:r>
        <w:rPr>
          <w:sz w:val="24"/>
          <w:vertAlign w:val="superscript"/>
        </w:rPr>
        <w:t>34</w:t>
      </w:r>
      <w:r>
        <w:rPr>
          <w:sz w:val="24"/>
        </w:rPr>
        <w:t xml:space="preserve">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14:paraId="00A2DD21" w14:textId="77777777" w:rsidR="00F769AC" w:rsidRDefault="00F769AC">
      <w:pPr>
        <w:pStyle w:val="BodyText"/>
        <w:rPr>
          <w:sz w:val="26"/>
        </w:rPr>
      </w:pPr>
    </w:p>
    <w:p w14:paraId="0309EB19" w14:textId="77777777" w:rsidR="00F769AC" w:rsidRDefault="00000000">
      <w:pPr>
        <w:spacing w:before="182"/>
        <w:ind w:left="3841" w:right="3716" w:firstLine="633"/>
        <w:rPr>
          <w:i/>
          <w:sz w:val="24"/>
        </w:rPr>
      </w:pPr>
      <w:r>
        <w:rPr>
          <w:i/>
          <w:sz w:val="24"/>
        </w:rPr>
        <w:t>Article 43 Conformity</w:t>
      </w:r>
      <w:r>
        <w:rPr>
          <w:i/>
          <w:spacing w:val="-15"/>
          <w:sz w:val="24"/>
        </w:rPr>
        <w:t xml:space="preserve"> </w:t>
      </w:r>
      <w:r>
        <w:rPr>
          <w:i/>
          <w:sz w:val="24"/>
        </w:rPr>
        <w:t>assessment</w:t>
      </w:r>
    </w:p>
    <w:p w14:paraId="691711B9" w14:textId="77777777" w:rsidR="00F769AC" w:rsidRDefault="00000000">
      <w:pPr>
        <w:pStyle w:val="ListParagraph"/>
        <w:numPr>
          <w:ilvl w:val="0"/>
          <w:numId w:val="57"/>
        </w:numPr>
        <w:tabs>
          <w:tab w:val="left" w:pos="982"/>
          <w:tab w:val="left" w:pos="983"/>
        </w:tabs>
        <w:ind w:right="108"/>
        <w:jc w:val="both"/>
        <w:rPr>
          <w:sz w:val="24"/>
        </w:rPr>
      </w:pPr>
      <w:r>
        <w:rPr>
          <w:sz w:val="24"/>
        </w:rPr>
        <w:t>For high-risk AI systems listed in point 1 of Annex III, where, in demonstrating the compliance of a high-risk AI system with the requirements set out in Chapter 2 of this</w:t>
      </w:r>
      <w:r>
        <w:rPr>
          <w:spacing w:val="40"/>
          <w:sz w:val="24"/>
        </w:rPr>
        <w:t xml:space="preserve"> </w:t>
      </w:r>
      <w:r>
        <w:rPr>
          <w:sz w:val="24"/>
        </w:rPr>
        <w:t xml:space="preserve">Title, the provider has applied harmonised standards referred to in Article 40, or, where applicable, common specifications referred to in Article 41, the provider shall </w:t>
      </w:r>
      <w:r>
        <w:rPr>
          <w:strike/>
          <w:sz w:val="24"/>
        </w:rPr>
        <w:t>follow</w:t>
      </w:r>
      <w:r>
        <w:rPr>
          <w:sz w:val="24"/>
        </w:rPr>
        <w:t xml:space="preserve"> </w:t>
      </w:r>
      <w:r>
        <w:rPr>
          <w:b/>
          <w:sz w:val="24"/>
        </w:rPr>
        <w:t xml:space="preserve">opt for </w:t>
      </w:r>
      <w:r>
        <w:rPr>
          <w:sz w:val="24"/>
        </w:rPr>
        <w:t>one of the following procedures:</w:t>
      </w:r>
    </w:p>
    <w:p w14:paraId="3E420921" w14:textId="77777777" w:rsidR="00F769AC" w:rsidRDefault="00000000">
      <w:pPr>
        <w:pStyle w:val="ListParagraph"/>
        <w:numPr>
          <w:ilvl w:val="1"/>
          <w:numId w:val="57"/>
        </w:numPr>
        <w:tabs>
          <w:tab w:val="left" w:pos="1550"/>
        </w:tabs>
        <w:ind w:right="117"/>
        <w:jc w:val="both"/>
        <w:rPr>
          <w:b/>
          <w:sz w:val="24"/>
        </w:rPr>
      </w:pPr>
      <w:r>
        <w:rPr>
          <w:sz w:val="24"/>
        </w:rPr>
        <w:t xml:space="preserve">the conformity assessment procedure based on internal control referred to in Annex VI; </w:t>
      </w:r>
      <w:r>
        <w:rPr>
          <w:b/>
          <w:sz w:val="24"/>
        </w:rPr>
        <w:t>or</w:t>
      </w:r>
    </w:p>
    <w:p w14:paraId="6C82FADC" w14:textId="77777777" w:rsidR="00F769AC" w:rsidRDefault="00000000">
      <w:pPr>
        <w:pStyle w:val="ListParagraph"/>
        <w:numPr>
          <w:ilvl w:val="1"/>
          <w:numId w:val="57"/>
        </w:numPr>
        <w:tabs>
          <w:tab w:val="left" w:pos="1550"/>
        </w:tabs>
        <w:ind w:right="114"/>
        <w:jc w:val="both"/>
        <w:rPr>
          <w:sz w:val="24"/>
        </w:rPr>
      </w:pPr>
      <w:r>
        <w:rPr>
          <w:sz w:val="24"/>
        </w:rPr>
        <w:t>the conformity assessment procedure based on assessment of the quality</w:t>
      </w:r>
      <w:r>
        <w:rPr>
          <w:spacing w:val="80"/>
          <w:sz w:val="24"/>
        </w:rPr>
        <w:t xml:space="preserve"> </w:t>
      </w:r>
      <w:r>
        <w:rPr>
          <w:sz w:val="24"/>
        </w:rPr>
        <w:t>management system and assessment of the technical documentation, with the involvement of a notified body, referred to in Annex VII.</w:t>
      </w:r>
    </w:p>
    <w:p w14:paraId="3787502F" w14:textId="77777777" w:rsidR="00F769AC" w:rsidRDefault="00000000">
      <w:pPr>
        <w:pStyle w:val="BodyText"/>
        <w:ind w:left="982" w:right="114"/>
        <w:jc w:val="both"/>
      </w:pPr>
      <w:r>
        <w:t>Where,</w:t>
      </w:r>
      <w:r>
        <w:rPr>
          <w:spacing w:val="-1"/>
        </w:rPr>
        <w:t xml:space="preserve"> </w:t>
      </w:r>
      <w:r>
        <w:t>in</w:t>
      </w:r>
      <w:r>
        <w:rPr>
          <w:spacing w:val="-1"/>
        </w:rPr>
        <w:t xml:space="preserve"> </w:t>
      </w:r>
      <w:r>
        <w:t>demonstrating</w:t>
      </w:r>
      <w:r>
        <w:rPr>
          <w:spacing w:val="-4"/>
        </w:rPr>
        <w:t xml:space="preserve"> </w:t>
      </w:r>
      <w:r>
        <w:t>the</w:t>
      </w:r>
      <w:r>
        <w:rPr>
          <w:spacing w:val="-2"/>
        </w:rPr>
        <w:t xml:space="preserve"> </w:t>
      </w:r>
      <w:r>
        <w:t>compliance</w:t>
      </w:r>
      <w:r>
        <w:rPr>
          <w:spacing w:val="-2"/>
        </w:rPr>
        <w:t xml:space="preserve"> </w:t>
      </w:r>
      <w:r>
        <w:t>of</w:t>
      </w:r>
      <w:r>
        <w:rPr>
          <w:spacing w:val="-2"/>
        </w:rPr>
        <w:t xml:space="preserve"> </w:t>
      </w:r>
      <w:r>
        <w:t>a</w:t>
      </w:r>
      <w:r>
        <w:rPr>
          <w:spacing w:val="-2"/>
        </w:rPr>
        <w:t xml:space="preserve"> </w:t>
      </w:r>
      <w:r>
        <w:t>high-risk</w:t>
      </w:r>
      <w:r>
        <w:rPr>
          <w:spacing w:val="-1"/>
        </w:rPr>
        <w:t xml:space="preserve"> </w:t>
      </w:r>
      <w:r>
        <w:t>AI</w:t>
      </w:r>
      <w:r>
        <w:rPr>
          <w:spacing w:val="-7"/>
        </w:rPr>
        <w:t xml:space="preserve"> </w:t>
      </w:r>
      <w:r>
        <w:t>system</w:t>
      </w:r>
      <w:r>
        <w:rPr>
          <w:spacing w:val="-1"/>
        </w:rPr>
        <w:t xml:space="preserve"> </w:t>
      </w:r>
      <w:r>
        <w:t>with</w:t>
      </w:r>
      <w:r>
        <w:rPr>
          <w:spacing w:val="-1"/>
        </w:rPr>
        <w:t xml:space="preserve"> </w:t>
      </w:r>
      <w:r>
        <w:t>the</w:t>
      </w:r>
      <w:r>
        <w:rPr>
          <w:spacing w:val="-2"/>
        </w:rPr>
        <w:t xml:space="preserve"> </w:t>
      </w:r>
      <w:r>
        <w:t>requirements</w:t>
      </w:r>
      <w:r>
        <w:rPr>
          <w:spacing w:val="-1"/>
        </w:rPr>
        <w:t xml:space="preserve"> </w:t>
      </w:r>
      <w: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1558BDA1" w14:textId="77777777" w:rsidR="00F769AC" w:rsidRDefault="00000000">
      <w:pPr>
        <w:pStyle w:val="BodyText"/>
        <w:ind w:left="982" w:right="113"/>
        <w:jc w:val="both"/>
      </w:pPr>
      <w:r>
        <w:t>For the purpose of the conformity assessment procedure referred to in Annex VII, the provider may choose any of the notified bodies. However, when the system is intended to be</w:t>
      </w:r>
      <w:r>
        <w:rPr>
          <w:spacing w:val="18"/>
        </w:rPr>
        <w:t xml:space="preserve"> </w:t>
      </w:r>
      <w:r>
        <w:t>put</w:t>
      </w:r>
      <w:r>
        <w:rPr>
          <w:spacing w:val="20"/>
        </w:rPr>
        <w:t xml:space="preserve"> </w:t>
      </w:r>
      <w:r>
        <w:t>into</w:t>
      </w:r>
      <w:r>
        <w:rPr>
          <w:spacing w:val="19"/>
        </w:rPr>
        <w:t xml:space="preserve"> </w:t>
      </w:r>
      <w:r>
        <w:t>service</w:t>
      </w:r>
      <w:r>
        <w:rPr>
          <w:spacing w:val="19"/>
        </w:rPr>
        <w:t xml:space="preserve"> </w:t>
      </w:r>
      <w:r>
        <w:t>by</w:t>
      </w:r>
      <w:r>
        <w:rPr>
          <w:spacing w:val="13"/>
        </w:rPr>
        <w:t xml:space="preserve"> </w:t>
      </w:r>
      <w:r>
        <w:t>law</w:t>
      </w:r>
      <w:r>
        <w:rPr>
          <w:spacing w:val="18"/>
        </w:rPr>
        <w:t xml:space="preserve"> </w:t>
      </w:r>
      <w:r>
        <w:t>enforcement,</w:t>
      </w:r>
      <w:r>
        <w:rPr>
          <w:spacing w:val="20"/>
        </w:rPr>
        <w:t xml:space="preserve"> </w:t>
      </w:r>
      <w:r>
        <w:t>immigration</w:t>
      </w:r>
      <w:r>
        <w:rPr>
          <w:spacing w:val="20"/>
        </w:rPr>
        <w:t xml:space="preserve"> </w:t>
      </w:r>
      <w:r>
        <w:t>or</w:t>
      </w:r>
      <w:r>
        <w:rPr>
          <w:spacing w:val="18"/>
        </w:rPr>
        <w:t xml:space="preserve"> </w:t>
      </w:r>
      <w:r>
        <w:t>asylum</w:t>
      </w:r>
      <w:r>
        <w:rPr>
          <w:spacing w:val="21"/>
        </w:rPr>
        <w:t xml:space="preserve"> </w:t>
      </w:r>
      <w:r>
        <w:t>authorities</w:t>
      </w:r>
      <w:r>
        <w:rPr>
          <w:spacing w:val="20"/>
        </w:rPr>
        <w:t xml:space="preserve"> </w:t>
      </w:r>
      <w:r>
        <w:t>as</w:t>
      </w:r>
      <w:r>
        <w:rPr>
          <w:spacing w:val="19"/>
        </w:rPr>
        <w:t xml:space="preserve"> </w:t>
      </w:r>
      <w:r>
        <w:t>well</w:t>
      </w:r>
      <w:r>
        <w:rPr>
          <w:spacing w:val="21"/>
        </w:rPr>
        <w:t xml:space="preserve"> </w:t>
      </w:r>
      <w:r>
        <w:t>as</w:t>
      </w:r>
      <w:r>
        <w:rPr>
          <w:spacing w:val="20"/>
        </w:rPr>
        <w:t xml:space="preserve"> </w:t>
      </w:r>
      <w:r>
        <w:rPr>
          <w:spacing w:val="-5"/>
        </w:rPr>
        <w:t>EU</w:t>
      </w:r>
    </w:p>
    <w:p w14:paraId="3ACBC25D" w14:textId="77777777" w:rsidR="00F769AC" w:rsidRDefault="0056356B">
      <w:pPr>
        <w:pStyle w:val="BodyText"/>
        <w:spacing w:before="9"/>
        <w:rPr>
          <w:sz w:val="25"/>
        </w:rPr>
      </w:pPr>
      <w:r>
        <w:pict w14:anchorId="5300841C">
          <v:rect id="docshape213" o:spid="_x0000_s2171" alt="" style="position:absolute;margin-left:56.65pt;margin-top:16.05pt;width:144.05pt;height:.6pt;z-index:-15643648;mso-wrap-edited:f;mso-width-percent:0;mso-height-percent:0;mso-wrap-distance-left:0;mso-wrap-distance-right:0;mso-position-horizontal-relative:page;mso-width-percent:0;mso-height-percent:0" fillcolor="black" stroked="f">
            <w10:wrap type="topAndBottom" anchorx="page"/>
          </v:rect>
        </w:pict>
      </w:r>
    </w:p>
    <w:p w14:paraId="57CA9DE8" w14:textId="77777777" w:rsidR="00F769AC" w:rsidRDefault="00000000">
      <w:pPr>
        <w:pStyle w:val="BodyText"/>
        <w:spacing w:before="77"/>
        <w:ind w:left="982" w:right="117"/>
        <w:jc w:val="both"/>
      </w:pPr>
      <w:r>
        <w:t>institutions, bodies or agencies, the market surveillance authority referred to in Article 63(5) or (6), as applicable, shall act as a notified body.</w:t>
      </w:r>
    </w:p>
    <w:p w14:paraId="38061170" w14:textId="77777777" w:rsidR="00F769AC" w:rsidRDefault="0056356B">
      <w:pPr>
        <w:pStyle w:val="ListParagraph"/>
        <w:numPr>
          <w:ilvl w:val="0"/>
          <w:numId w:val="57"/>
        </w:numPr>
        <w:tabs>
          <w:tab w:val="left" w:pos="982"/>
          <w:tab w:val="left" w:pos="983"/>
        </w:tabs>
        <w:ind w:right="113"/>
        <w:jc w:val="both"/>
        <w:rPr>
          <w:sz w:val="24"/>
        </w:rPr>
      </w:pPr>
      <w:r>
        <w:pict w14:anchorId="01AB92B7">
          <v:rect id="docshape214" o:spid="_x0000_s2170" alt="" style="position:absolute;left:0;text-align:left;margin-left:99.15pt;margin-top:63.3pt;width:439.5pt;height:.6pt;z-index:-17647616;mso-wrap-edited:f;mso-width-percent:0;mso-height-percent:0;mso-position-horizontal-relative:page;mso-width-percent:0;mso-height-percent:0" fillcolor="black" stroked="f">
            <w10:wrap anchorx="page"/>
          </v:rect>
        </w:pict>
      </w:r>
      <w:r>
        <w:pict w14:anchorId="57347E4A">
          <v:rect id="docshape215" o:spid="_x0000_s2169" alt="" style="position:absolute;left:0;text-align:left;margin-left:99.15pt;margin-top:77.1pt;width:439.5pt;height:.6pt;z-index:-17647104;mso-wrap-edited:f;mso-width-percent:0;mso-height-percent:0;mso-position-horizontal-relative:page;mso-width-percent:0;mso-height-percent:0" fillcolor="black" stroked="f">
            <w10:wrap anchorx="page"/>
          </v:rect>
        </w:pict>
      </w:r>
      <w:r w:rsidR="00000000">
        <w:rPr>
          <w:sz w:val="24"/>
        </w:rPr>
        <w:t>For</w:t>
      </w:r>
      <w:r w:rsidR="00000000">
        <w:rPr>
          <w:spacing w:val="-1"/>
          <w:sz w:val="24"/>
        </w:rPr>
        <w:t xml:space="preserve"> </w:t>
      </w:r>
      <w:r w:rsidR="00000000">
        <w:rPr>
          <w:sz w:val="24"/>
        </w:rPr>
        <w:t>high-risk AI</w:t>
      </w:r>
      <w:r w:rsidR="00000000">
        <w:rPr>
          <w:spacing w:val="-3"/>
          <w:sz w:val="24"/>
        </w:rPr>
        <w:t xml:space="preserve"> </w:t>
      </w:r>
      <w:r w:rsidR="00000000">
        <w:rPr>
          <w:sz w:val="24"/>
        </w:rPr>
        <w:t>systems referred to in points 2 to 8 of</w:t>
      </w:r>
      <w:r w:rsidR="00000000">
        <w:rPr>
          <w:spacing w:val="-1"/>
          <w:sz w:val="24"/>
        </w:rPr>
        <w:t xml:space="preserve"> </w:t>
      </w:r>
      <w:r w:rsidR="00000000">
        <w:rPr>
          <w:sz w:val="24"/>
        </w:rPr>
        <w:t xml:space="preserve">Annex III </w:t>
      </w:r>
      <w:r w:rsidR="00000000">
        <w:rPr>
          <w:b/>
          <w:sz w:val="24"/>
        </w:rPr>
        <w:t>and for</w:t>
      </w:r>
      <w:r w:rsidR="00000000">
        <w:rPr>
          <w:b/>
          <w:spacing w:val="-1"/>
          <w:sz w:val="24"/>
        </w:rPr>
        <w:t xml:space="preserve"> </w:t>
      </w:r>
      <w:r w:rsidR="00000000">
        <w:rPr>
          <w:b/>
          <w:sz w:val="24"/>
        </w:rPr>
        <w:t>general purpose AI systems referred in Title 1a</w:t>
      </w:r>
      <w:r w:rsidR="00000000">
        <w:rPr>
          <w:sz w:val="24"/>
        </w:rPr>
        <w:t xml:space="preserve">, providers shall follow the conformity assessment procedure based on internal control as referred to in Annex VI, which does not provide for the involvement of a notified body. </w:t>
      </w:r>
      <w:r w:rsidR="00000000">
        <w:rPr>
          <w:strike/>
          <w:sz w:val="24"/>
        </w:rPr>
        <w:t>For high-risk AI systems referred to in point 5(b) of</w:t>
      </w:r>
      <w:r w:rsidR="00000000">
        <w:rPr>
          <w:sz w:val="24"/>
        </w:rPr>
        <w:t xml:space="preserve"> Annex III, placed on the market or put into service by credit institutions regulated by Directive 2013/36/EU, the conformity assessment shall be carried out as part of the </w:t>
      </w:r>
      <w:r w:rsidR="00000000">
        <w:rPr>
          <w:strike/>
          <w:sz w:val="24"/>
        </w:rPr>
        <w:t>procedure referred to in Articles 97 to 101 of that Directive.</w:t>
      </w:r>
    </w:p>
    <w:p w14:paraId="7F8F333D" w14:textId="77777777" w:rsidR="00F769AC" w:rsidRDefault="00000000">
      <w:pPr>
        <w:pStyle w:val="ListParagraph"/>
        <w:numPr>
          <w:ilvl w:val="0"/>
          <w:numId w:val="57"/>
        </w:numPr>
        <w:tabs>
          <w:tab w:val="left" w:pos="982"/>
          <w:tab w:val="left" w:pos="983"/>
        </w:tabs>
        <w:ind w:right="112"/>
        <w:jc w:val="both"/>
        <w:rPr>
          <w:sz w:val="24"/>
        </w:rPr>
      </w:pPr>
      <w:r>
        <w:rPr>
          <w:sz w:val="24"/>
        </w:rPr>
        <w:t>For high-risk AI systems, to which legal acts listed in Annex II, section A, apply, the provider</w:t>
      </w:r>
      <w:r>
        <w:rPr>
          <w:spacing w:val="-2"/>
          <w:sz w:val="24"/>
        </w:rPr>
        <w:t xml:space="preserve"> </w:t>
      </w:r>
      <w:r>
        <w:rPr>
          <w:sz w:val="24"/>
        </w:rPr>
        <w:t>shall</w:t>
      </w:r>
      <w:r>
        <w:rPr>
          <w:spacing w:val="-1"/>
          <w:sz w:val="24"/>
        </w:rPr>
        <w:t xml:space="preserve"> </w:t>
      </w:r>
      <w:r>
        <w:rPr>
          <w:sz w:val="24"/>
        </w:rPr>
        <w:t>follow</w:t>
      </w:r>
      <w:r>
        <w:rPr>
          <w:spacing w:val="-2"/>
          <w:sz w:val="24"/>
        </w:rPr>
        <w:t xml:space="preserve"> </w:t>
      </w:r>
      <w:r>
        <w:rPr>
          <w:sz w:val="24"/>
        </w:rPr>
        <w:t>the</w:t>
      </w:r>
      <w:r>
        <w:rPr>
          <w:spacing w:val="-2"/>
          <w:sz w:val="24"/>
        </w:rPr>
        <w:t xml:space="preserve"> </w:t>
      </w:r>
      <w:r>
        <w:rPr>
          <w:sz w:val="24"/>
        </w:rPr>
        <w:t>relevant</w:t>
      </w:r>
      <w:r>
        <w:rPr>
          <w:spacing w:val="-1"/>
          <w:sz w:val="24"/>
        </w:rPr>
        <w:t xml:space="preserve"> </w:t>
      </w:r>
      <w:r>
        <w:rPr>
          <w:sz w:val="24"/>
        </w:rPr>
        <w:t>conformity</w:t>
      </w:r>
      <w:r>
        <w:rPr>
          <w:spacing w:val="-4"/>
          <w:sz w:val="24"/>
        </w:rPr>
        <w:t xml:space="preserve"> </w:t>
      </w:r>
      <w:r>
        <w:rPr>
          <w:sz w:val="24"/>
        </w:rPr>
        <w:t>assessment</w:t>
      </w:r>
      <w:r>
        <w:rPr>
          <w:spacing w:val="-1"/>
          <w:sz w:val="24"/>
        </w:rPr>
        <w:t xml:space="preserve"> </w:t>
      </w:r>
      <w:r>
        <w:rPr>
          <w:sz w:val="24"/>
        </w:rPr>
        <w:t>as</w:t>
      </w:r>
      <w:r>
        <w:rPr>
          <w:spacing w:val="-1"/>
          <w:sz w:val="24"/>
        </w:rPr>
        <w:t xml:space="preserve"> </w:t>
      </w:r>
      <w:r>
        <w:rPr>
          <w:sz w:val="24"/>
        </w:rPr>
        <w:t>required</w:t>
      </w:r>
      <w:r>
        <w:rPr>
          <w:spacing w:val="-1"/>
          <w:sz w:val="24"/>
        </w:rPr>
        <w:t xml:space="preserve"> </w:t>
      </w:r>
      <w:r>
        <w:rPr>
          <w:sz w:val="24"/>
        </w:rPr>
        <w:t>under those</w:t>
      </w:r>
      <w:r>
        <w:rPr>
          <w:spacing w:val="-1"/>
          <w:sz w:val="24"/>
        </w:rPr>
        <w:t xml:space="preserve"> </w:t>
      </w:r>
      <w:r>
        <w:rPr>
          <w:sz w:val="24"/>
        </w:rPr>
        <w:t>legal</w:t>
      </w:r>
      <w:r>
        <w:rPr>
          <w:spacing w:val="-1"/>
          <w:sz w:val="24"/>
        </w:rPr>
        <w:t xml:space="preserve"> </w:t>
      </w:r>
      <w:r>
        <w:rPr>
          <w:sz w:val="24"/>
        </w:rPr>
        <w:t>acts. The</w:t>
      </w:r>
      <w:r>
        <w:rPr>
          <w:spacing w:val="-3"/>
          <w:sz w:val="24"/>
        </w:rPr>
        <w:t xml:space="preserve"> </w:t>
      </w:r>
      <w:r>
        <w:rPr>
          <w:sz w:val="24"/>
        </w:rPr>
        <w:t>requirements</w:t>
      </w:r>
      <w:r>
        <w:rPr>
          <w:spacing w:val="-1"/>
          <w:sz w:val="24"/>
        </w:rPr>
        <w:t xml:space="preserve"> </w:t>
      </w:r>
      <w:r>
        <w:rPr>
          <w:sz w:val="24"/>
        </w:rPr>
        <w:t>set</w:t>
      </w:r>
      <w:r>
        <w:rPr>
          <w:spacing w:val="-2"/>
          <w:sz w:val="24"/>
        </w:rPr>
        <w:t xml:space="preserve"> </w:t>
      </w:r>
      <w:r>
        <w:rPr>
          <w:sz w:val="24"/>
        </w:rPr>
        <w:t>out in</w:t>
      </w:r>
      <w:r>
        <w:rPr>
          <w:spacing w:val="-1"/>
          <w:sz w:val="24"/>
        </w:rPr>
        <w:t xml:space="preserve"> </w:t>
      </w:r>
      <w:r>
        <w:rPr>
          <w:sz w:val="24"/>
        </w:rPr>
        <w:t>Chapter</w:t>
      </w:r>
      <w:r>
        <w:rPr>
          <w:spacing w:val="-3"/>
          <w:sz w:val="24"/>
        </w:rPr>
        <w:t xml:space="preserve"> </w:t>
      </w:r>
      <w:r>
        <w:rPr>
          <w:sz w:val="24"/>
        </w:rPr>
        <w:t>2</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Title shall</w:t>
      </w:r>
      <w:r>
        <w:rPr>
          <w:spacing w:val="-1"/>
          <w:sz w:val="24"/>
        </w:rPr>
        <w:t xml:space="preserve"> </w:t>
      </w:r>
      <w:r>
        <w:rPr>
          <w:sz w:val="24"/>
        </w:rPr>
        <w:t>apply</w:t>
      </w:r>
      <w:r>
        <w:rPr>
          <w:spacing w:val="-6"/>
          <w:sz w:val="24"/>
        </w:rPr>
        <w:t xml:space="preserve"> </w:t>
      </w:r>
      <w:r>
        <w:rPr>
          <w:sz w:val="24"/>
        </w:rPr>
        <w:t>to</w:t>
      </w:r>
      <w:r>
        <w:rPr>
          <w:spacing w:val="-1"/>
          <w:sz w:val="24"/>
        </w:rPr>
        <w:t xml:space="preserve"> </w:t>
      </w:r>
      <w:r>
        <w:rPr>
          <w:sz w:val="24"/>
        </w:rPr>
        <w:t>those</w:t>
      </w:r>
      <w:r>
        <w:rPr>
          <w:spacing w:val="-2"/>
          <w:sz w:val="24"/>
        </w:rPr>
        <w:t xml:space="preserve"> </w:t>
      </w:r>
      <w:r>
        <w:rPr>
          <w:sz w:val="24"/>
        </w:rPr>
        <w:t>high-risk</w:t>
      </w:r>
      <w:r>
        <w:rPr>
          <w:spacing w:val="-1"/>
          <w:sz w:val="24"/>
        </w:rPr>
        <w:t xml:space="preserve"> </w:t>
      </w:r>
      <w:r>
        <w:rPr>
          <w:sz w:val="24"/>
        </w:rPr>
        <w:t>AI</w:t>
      </w:r>
      <w:r>
        <w:rPr>
          <w:spacing w:val="-5"/>
          <w:sz w:val="24"/>
        </w:rPr>
        <w:t xml:space="preserve"> </w:t>
      </w:r>
      <w:r>
        <w:rPr>
          <w:sz w:val="24"/>
        </w:rPr>
        <w:t xml:space="preserve">systems </w:t>
      </w:r>
      <w:r>
        <w:rPr>
          <w:sz w:val="24"/>
        </w:rPr>
        <w:lastRenderedPageBreak/>
        <w:t>and</w:t>
      </w:r>
      <w:r>
        <w:rPr>
          <w:spacing w:val="12"/>
          <w:sz w:val="24"/>
        </w:rPr>
        <w:t xml:space="preserve"> </w:t>
      </w:r>
      <w:r>
        <w:rPr>
          <w:sz w:val="24"/>
        </w:rPr>
        <w:t>shall</w:t>
      </w:r>
      <w:r>
        <w:rPr>
          <w:spacing w:val="12"/>
          <w:sz w:val="24"/>
        </w:rPr>
        <w:t xml:space="preserve"> </w:t>
      </w:r>
      <w:r>
        <w:rPr>
          <w:sz w:val="24"/>
        </w:rPr>
        <w:t>be part of that</w:t>
      </w:r>
      <w:r>
        <w:rPr>
          <w:spacing w:val="15"/>
          <w:sz w:val="24"/>
        </w:rPr>
        <w:t xml:space="preserve"> </w:t>
      </w:r>
      <w:r>
        <w:rPr>
          <w:sz w:val="24"/>
        </w:rPr>
        <w:t>assessment.</w:t>
      </w:r>
      <w:r>
        <w:rPr>
          <w:spacing w:val="12"/>
          <w:sz w:val="24"/>
        </w:rPr>
        <w:t xml:space="preserve"> </w:t>
      </w:r>
      <w:r>
        <w:rPr>
          <w:sz w:val="24"/>
        </w:rPr>
        <w:t>Points</w:t>
      </w:r>
      <w:r>
        <w:rPr>
          <w:spacing w:val="12"/>
          <w:sz w:val="24"/>
        </w:rPr>
        <w:t xml:space="preserve"> </w:t>
      </w:r>
      <w:r>
        <w:rPr>
          <w:sz w:val="24"/>
        </w:rPr>
        <w:t>4.3.,</w:t>
      </w:r>
      <w:r>
        <w:rPr>
          <w:spacing w:val="12"/>
          <w:sz w:val="24"/>
        </w:rPr>
        <w:t xml:space="preserve"> </w:t>
      </w:r>
      <w:r>
        <w:rPr>
          <w:sz w:val="24"/>
        </w:rPr>
        <w:t>4.4.,</w:t>
      </w:r>
      <w:r>
        <w:rPr>
          <w:spacing w:val="12"/>
          <w:sz w:val="24"/>
        </w:rPr>
        <w:t xml:space="preserve"> </w:t>
      </w:r>
      <w:r>
        <w:rPr>
          <w:sz w:val="24"/>
        </w:rPr>
        <w:t>4.5.</w:t>
      </w:r>
      <w:r>
        <w:rPr>
          <w:spacing w:val="12"/>
          <w:sz w:val="24"/>
        </w:rPr>
        <w:t xml:space="preserve"> </w:t>
      </w:r>
      <w:r>
        <w:rPr>
          <w:sz w:val="24"/>
        </w:rPr>
        <w:t>and</w:t>
      </w:r>
      <w:r>
        <w:rPr>
          <w:spacing w:val="12"/>
          <w:sz w:val="24"/>
        </w:rPr>
        <w:t xml:space="preserve"> </w:t>
      </w:r>
      <w:r>
        <w:rPr>
          <w:sz w:val="24"/>
        </w:rPr>
        <w:t>the</w:t>
      </w:r>
      <w:r>
        <w:rPr>
          <w:spacing w:val="14"/>
          <w:sz w:val="24"/>
        </w:rPr>
        <w:t xml:space="preserve"> </w:t>
      </w:r>
      <w:r>
        <w:rPr>
          <w:sz w:val="24"/>
        </w:rPr>
        <w:t>fifth</w:t>
      </w:r>
      <w:r>
        <w:rPr>
          <w:spacing w:val="12"/>
          <w:sz w:val="24"/>
        </w:rPr>
        <w:t xml:space="preserve"> </w:t>
      </w:r>
      <w:r>
        <w:rPr>
          <w:sz w:val="24"/>
        </w:rPr>
        <w:t>paragraph</w:t>
      </w:r>
      <w:r>
        <w:rPr>
          <w:spacing w:val="14"/>
          <w:sz w:val="24"/>
        </w:rPr>
        <w:t xml:space="preserve"> </w:t>
      </w:r>
      <w:r>
        <w:rPr>
          <w:sz w:val="24"/>
        </w:rPr>
        <w:t>of point</w:t>
      </w:r>
    </w:p>
    <w:p w14:paraId="33ADB362" w14:textId="77777777" w:rsidR="00F769AC" w:rsidRDefault="00000000">
      <w:pPr>
        <w:pStyle w:val="BodyText"/>
        <w:ind w:left="982"/>
        <w:jc w:val="both"/>
      </w:pPr>
      <w:r>
        <w:t>4.6</w:t>
      </w:r>
      <w:r>
        <w:rPr>
          <w:spacing w:val="-2"/>
        </w:rPr>
        <w:t xml:space="preserve"> </w:t>
      </w:r>
      <w:r>
        <w:t>of</w:t>
      </w:r>
      <w:r>
        <w:rPr>
          <w:spacing w:val="-2"/>
        </w:rPr>
        <w:t xml:space="preserve"> </w:t>
      </w:r>
      <w:r>
        <w:t>Annex</w:t>
      </w:r>
      <w:r>
        <w:rPr>
          <w:spacing w:val="1"/>
        </w:rPr>
        <w:t xml:space="preserve"> </w:t>
      </w:r>
      <w:r>
        <w:t>VII</w:t>
      </w:r>
      <w:r>
        <w:rPr>
          <w:spacing w:val="-5"/>
        </w:rPr>
        <w:t xml:space="preserve"> </w:t>
      </w:r>
      <w:r>
        <w:t>shall</w:t>
      </w:r>
      <w:r>
        <w:rPr>
          <w:spacing w:val="-1"/>
        </w:rPr>
        <w:t xml:space="preserve"> </w:t>
      </w:r>
      <w:r>
        <w:t>also</w:t>
      </w:r>
      <w:r>
        <w:rPr>
          <w:spacing w:val="-2"/>
        </w:rPr>
        <w:t xml:space="preserve"> apply.</w:t>
      </w:r>
    </w:p>
    <w:p w14:paraId="638AC3EF" w14:textId="77777777" w:rsidR="00F769AC" w:rsidRDefault="00000000">
      <w:pPr>
        <w:pStyle w:val="BodyText"/>
        <w:spacing w:before="1"/>
        <w:ind w:left="982" w:right="111"/>
        <w:jc w:val="both"/>
      </w:pPr>
      <w:r>
        <w:t>For the purpose of that assessment, notified bodies which have been notified under those legal acts shall be entitled to control the conformity of the high-risk AI systems with the requirements set out in Chapter 2 of this Title, provided that the compliance of those notified bodies with requirements laid down in Article 33(4), (9) and (10) has been</w:t>
      </w:r>
      <w:r>
        <w:rPr>
          <w:spacing w:val="40"/>
        </w:rPr>
        <w:t xml:space="preserve"> </w:t>
      </w:r>
      <w:r>
        <w:t>assessed in the context of the notification procedure under those legal acts.</w:t>
      </w:r>
    </w:p>
    <w:p w14:paraId="4F024583" w14:textId="77777777" w:rsidR="00F769AC" w:rsidRDefault="00000000">
      <w:pPr>
        <w:pStyle w:val="BodyText"/>
        <w:ind w:left="982" w:right="114"/>
        <w:jc w:val="both"/>
      </w:pPr>
      <w:r>
        <w:t>Where the legal acts listed in Annex II, section A, enable the manufacturer of the product</w:t>
      </w:r>
      <w:r>
        <w:rPr>
          <w:spacing w:val="40"/>
        </w:rPr>
        <w:t xml:space="preserve"> </w:t>
      </w:r>
      <w:r>
        <w:t>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14:paraId="78CE2AAA" w14:textId="77777777" w:rsidR="00F769AC" w:rsidRDefault="0056356B">
      <w:pPr>
        <w:pStyle w:val="ListParagraph"/>
        <w:numPr>
          <w:ilvl w:val="0"/>
          <w:numId w:val="57"/>
        </w:numPr>
        <w:tabs>
          <w:tab w:val="left" w:pos="982"/>
          <w:tab w:val="left" w:pos="983"/>
        </w:tabs>
        <w:ind w:right="114"/>
        <w:jc w:val="both"/>
        <w:rPr>
          <w:sz w:val="24"/>
        </w:rPr>
      </w:pPr>
      <w:r>
        <w:pict w14:anchorId="3A9835D0">
          <v:rect id="docshape216" o:spid="_x0000_s2168" alt="" style="position:absolute;left:0;text-align:left;margin-left:99.15pt;margin-top:8.1pt;width:439.5pt;height:.6pt;z-index:-17646592;mso-wrap-edited:f;mso-width-percent:0;mso-height-percent:0;mso-position-horizontal-relative:page;mso-width-percent:0;mso-height-percent:0" fillcolor="black" stroked="f">
            <w10:wrap anchorx="page"/>
          </v:rect>
        </w:pict>
      </w:r>
      <w:r>
        <w:pict w14:anchorId="6CEE00EF">
          <v:rect id="docshape217" o:spid="_x0000_s2167" alt="" style="position:absolute;left:0;text-align:left;margin-left:99.15pt;margin-top:21.9pt;width:439.5pt;height:.6pt;z-index:-17646080;mso-wrap-edited:f;mso-width-percent:0;mso-height-percent:0;mso-position-horizontal-relative:page;mso-width-percent:0;mso-height-percent:0" fillcolor="black" stroked="f">
            <w10:wrap anchorx="page"/>
          </v:rect>
        </w:pict>
      </w:r>
      <w:r w:rsidR="00000000">
        <w:rPr>
          <w:sz w:val="24"/>
        </w:rPr>
        <w:t>High-risk</w:t>
      </w:r>
      <w:r w:rsidR="00000000">
        <w:rPr>
          <w:spacing w:val="-2"/>
          <w:sz w:val="24"/>
        </w:rPr>
        <w:t xml:space="preserve"> </w:t>
      </w:r>
      <w:r w:rsidR="00000000">
        <w:rPr>
          <w:sz w:val="24"/>
        </w:rPr>
        <w:t>AI</w:t>
      </w:r>
      <w:r w:rsidR="00000000">
        <w:rPr>
          <w:spacing w:val="-3"/>
          <w:sz w:val="24"/>
        </w:rPr>
        <w:t xml:space="preserve"> </w:t>
      </w:r>
      <w:r w:rsidR="00000000">
        <w:rPr>
          <w:sz w:val="24"/>
        </w:rPr>
        <w:t>systems</w:t>
      </w:r>
      <w:r w:rsidR="00000000">
        <w:rPr>
          <w:spacing w:val="-2"/>
          <w:sz w:val="24"/>
        </w:rPr>
        <w:t xml:space="preserve"> </w:t>
      </w:r>
      <w:r w:rsidR="00000000">
        <w:rPr>
          <w:sz w:val="24"/>
        </w:rPr>
        <w:t>shall</w:t>
      </w:r>
      <w:r w:rsidR="00000000">
        <w:rPr>
          <w:spacing w:val="-2"/>
          <w:sz w:val="24"/>
        </w:rPr>
        <w:t xml:space="preserve"> </w:t>
      </w:r>
      <w:r w:rsidR="00000000">
        <w:rPr>
          <w:sz w:val="24"/>
        </w:rPr>
        <w:t>undergo a</w:t>
      </w:r>
      <w:r w:rsidR="00000000">
        <w:rPr>
          <w:spacing w:val="-3"/>
          <w:sz w:val="24"/>
        </w:rPr>
        <w:t xml:space="preserve"> </w:t>
      </w:r>
      <w:r w:rsidR="00000000">
        <w:rPr>
          <w:sz w:val="24"/>
        </w:rPr>
        <w:t>new</w:t>
      </w:r>
      <w:r w:rsidR="00000000">
        <w:rPr>
          <w:spacing w:val="-3"/>
          <w:sz w:val="24"/>
        </w:rPr>
        <w:t xml:space="preserve"> </w:t>
      </w:r>
      <w:r w:rsidR="00000000">
        <w:rPr>
          <w:sz w:val="24"/>
        </w:rPr>
        <w:t>conformity</w:t>
      </w:r>
      <w:r w:rsidR="00000000">
        <w:rPr>
          <w:spacing w:val="-7"/>
          <w:sz w:val="24"/>
        </w:rPr>
        <w:t xml:space="preserve"> </w:t>
      </w:r>
      <w:r w:rsidR="00000000">
        <w:rPr>
          <w:sz w:val="24"/>
        </w:rPr>
        <w:t>assessment procedure</w:t>
      </w:r>
      <w:r w:rsidR="00000000">
        <w:rPr>
          <w:spacing w:val="-4"/>
          <w:sz w:val="24"/>
        </w:rPr>
        <w:t xml:space="preserve"> </w:t>
      </w:r>
      <w:r w:rsidR="00000000">
        <w:rPr>
          <w:sz w:val="24"/>
        </w:rPr>
        <w:t>whenever</w:t>
      </w:r>
      <w:r w:rsidR="00000000">
        <w:rPr>
          <w:spacing w:val="-2"/>
          <w:sz w:val="24"/>
        </w:rPr>
        <w:t xml:space="preserve"> </w:t>
      </w:r>
      <w:r w:rsidR="00000000">
        <w:rPr>
          <w:sz w:val="24"/>
        </w:rPr>
        <w:t xml:space="preserve">they are substantially modified, regardless of whether the modified system is intended to be </w:t>
      </w:r>
      <w:r w:rsidR="00000000">
        <w:rPr>
          <w:strike/>
          <w:sz w:val="24"/>
        </w:rPr>
        <w:t>further distributed or continues to be used by the current user.</w:t>
      </w:r>
    </w:p>
    <w:p w14:paraId="12226834" w14:textId="77777777" w:rsidR="00F769AC" w:rsidRDefault="0056356B">
      <w:pPr>
        <w:pStyle w:val="BodyText"/>
        <w:ind w:left="982" w:right="112"/>
        <w:jc w:val="both"/>
      </w:pPr>
      <w:r>
        <w:pict w14:anchorId="7699D7B4">
          <v:rect id="docshape218" o:spid="_x0000_s2166" alt="" style="position:absolute;left:0;text-align:left;margin-left:99.15pt;margin-top:8.1pt;width:439.5pt;height:.6pt;z-index:-17645568;mso-wrap-edited:f;mso-width-percent:0;mso-height-percent:0;mso-position-horizontal-relative:page;mso-width-percent:0;mso-height-percent:0" fillcolor="black" stroked="f">
            <w10:wrap anchorx="page"/>
          </v:rect>
        </w:pict>
      </w:r>
      <w:r>
        <w:pict w14:anchorId="002A2AB5">
          <v:rect id="docshape219" o:spid="_x0000_s2165" alt="" style="position:absolute;left:0;text-align:left;margin-left:99.15pt;margin-top:21.9pt;width:439.5pt;height:.6pt;z-index:-17645056;mso-wrap-edited:f;mso-width-percent:0;mso-height-percent:0;mso-position-horizontal-relative:page;mso-width-percent:0;mso-height-percent:0" fillcolor="black" stroked="f">
            <w10:wrap anchorx="page"/>
          </v:rect>
        </w:pict>
      </w:r>
      <w:r>
        <w:pict w14:anchorId="76B20FFF">
          <v:rect id="docshape220" o:spid="_x0000_s2164" alt="" style="position:absolute;left:0;text-align:left;margin-left:99.15pt;margin-top:35.7pt;width:439.5pt;height:.6pt;z-index:-17644544;mso-wrap-edited:f;mso-width-percent:0;mso-height-percent:0;mso-position-horizontal-relative:page;mso-width-percent:0;mso-height-percent:0" fillcolor="black" stroked="f">
            <w10:wrap anchorx="page"/>
          </v:rect>
        </w:pict>
      </w:r>
      <w:r>
        <w:pict w14:anchorId="6DC0B974">
          <v:rect id="docshape221" o:spid="_x0000_s2163" alt="" style="position:absolute;left:0;text-align:left;margin-left:99.15pt;margin-top:49.5pt;width:439.5pt;height:.6pt;z-index:-17644032;mso-wrap-edited:f;mso-width-percent:0;mso-height-percent:0;mso-position-horizontal-relative:page;mso-width-percent:0;mso-height-percent:0" fillcolor="black" stroked="f">
            <w10:wrap anchorx="page"/>
          </v:rect>
        </w:pict>
      </w:r>
      <w:r w:rsidR="00000000">
        <w:t>For high-risk AI systems that continue to learn after being placed on the market or put into service, changes to the high-risk AI system and its performance that have been pre- determined by</w:t>
      </w:r>
      <w:r w:rsidR="00000000">
        <w:rPr>
          <w:spacing w:val="-2"/>
        </w:rPr>
        <w:t xml:space="preserve"> </w:t>
      </w:r>
      <w:r w:rsidR="00000000">
        <w:t xml:space="preserve">the provider at the moment of the initial conformity assessment and are part of the information contained in the technical documentation referred to in point 2(f) of </w:t>
      </w:r>
      <w:r w:rsidR="00000000">
        <w:rPr>
          <w:strike/>
        </w:rPr>
        <w:t>Annex IV, shall not constitute a substantial modification.</w:t>
      </w:r>
    </w:p>
    <w:p w14:paraId="3B34117B" w14:textId="77777777" w:rsidR="00F769AC" w:rsidRDefault="00000000">
      <w:pPr>
        <w:pStyle w:val="ListParagraph"/>
        <w:numPr>
          <w:ilvl w:val="0"/>
          <w:numId w:val="57"/>
        </w:numPr>
        <w:tabs>
          <w:tab w:val="left" w:pos="982"/>
          <w:tab w:val="left" w:pos="983"/>
        </w:tabs>
        <w:spacing w:before="1"/>
        <w:ind w:right="115"/>
        <w:jc w:val="both"/>
        <w:rPr>
          <w:sz w:val="24"/>
        </w:rPr>
      </w:pPr>
      <w:r>
        <w:rPr>
          <w:sz w:val="24"/>
        </w:rPr>
        <w:t xml:space="preserve">The Commission is empowered to adopt delegated acts in accordance with Article 73 for the purpose of updating Annexes VI and Annex VII </w:t>
      </w:r>
      <w:r>
        <w:rPr>
          <w:strike/>
          <w:sz w:val="24"/>
        </w:rPr>
        <w:t>in order to introduce elements of the</w:t>
      </w:r>
      <w:r>
        <w:rPr>
          <w:sz w:val="24"/>
        </w:rPr>
        <w:t xml:space="preserve"> </w:t>
      </w:r>
      <w:r>
        <w:rPr>
          <w:strike/>
          <w:sz w:val="24"/>
        </w:rPr>
        <w:t>conformity assessment procedures that become necessary</w:t>
      </w:r>
      <w:r>
        <w:rPr>
          <w:sz w:val="24"/>
        </w:rPr>
        <w:t xml:space="preserve"> in light of technical progress.</w:t>
      </w:r>
    </w:p>
    <w:p w14:paraId="347A146A" w14:textId="77777777" w:rsidR="00F769AC" w:rsidRDefault="00000000">
      <w:pPr>
        <w:pStyle w:val="ListParagraph"/>
        <w:numPr>
          <w:ilvl w:val="0"/>
          <w:numId w:val="57"/>
        </w:numPr>
        <w:tabs>
          <w:tab w:val="left" w:pos="982"/>
          <w:tab w:val="left" w:pos="983"/>
        </w:tabs>
        <w:ind w:right="115"/>
        <w:jc w:val="both"/>
        <w:rPr>
          <w:sz w:val="24"/>
        </w:rPr>
      </w:pPr>
      <w:r>
        <w:rPr>
          <w:sz w:val="24"/>
        </w:rPr>
        <w:t>The Commission is empowered to adopt delegated acts to amend paragraphs 1 and 2 in order to subject high-risk AI systems referred to in points 2 to 8 of Annex III to 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w:t>
      </w:r>
      <w:r>
        <w:rPr>
          <w:spacing w:val="40"/>
          <w:sz w:val="24"/>
        </w:rPr>
        <w:t xml:space="preserve"> </w:t>
      </w:r>
      <w:r>
        <w:rPr>
          <w:sz w:val="24"/>
        </w:rPr>
        <w:t>rights posed by such systems as well as the availability of adequate capacities and</w:t>
      </w:r>
      <w:r>
        <w:rPr>
          <w:spacing w:val="40"/>
          <w:sz w:val="24"/>
        </w:rPr>
        <w:t xml:space="preserve"> </w:t>
      </w:r>
      <w:r>
        <w:rPr>
          <w:sz w:val="24"/>
        </w:rPr>
        <w:t>resources among notified bodies.</w:t>
      </w:r>
    </w:p>
    <w:p w14:paraId="4A6DFA21" w14:textId="77777777" w:rsidR="00F769AC" w:rsidRDefault="00F769AC">
      <w:pPr>
        <w:jc w:val="both"/>
        <w:rPr>
          <w:sz w:val="24"/>
        </w:rPr>
        <w:sectPr w:rsidR="00F769AC">
          <w:pgSz w:w="11910" w:h="16840"/>
          <w:pgMar w:top="940" w:right="1020" w:bottom="1320" w:left="1000" w:header="0" w:footer="1130" w:gutter="0"/>
          <w:cols w:space="720"/>
        </w:sectPr>
      </w:pPr>
    </w:p>
    <w:p w14:paraId="782192BC" w14:textId="77777777" w:rsidR="00F769AC" w:rsidRDefault="00000000">
      <w:pPr>
        <w:spacing w:before="77"/>
        <w:ind w:left="4391" w:right="4372" w:firstLine="1"/>
        <w:jc w:val="center"/>
        <w:rPr>
          <w:i/>
          <w:sz w:val="24"/>
        </w:rPr>
      </w:pPr>
      <w:r>
        <w:rPr>
          <w:i/>
          <w:sz w:val="24"/>
        </w:rPr>
        <w:lastRenderedPageBreak/>
        <w:t xml:space="preserve">Article 44 </w:t>
      </w:r>
      <w:r>
        <w:rPr>
          <w:i/>
          <w:spacing w:val="-2"/>
          <w:sz w:val="24"/>
        </w:rPr>
        <w:t>Certificates</w:t>
      </w:r>
    </w:p>
    <w:p w14:paraId="1E35C4A9" w14:textId="77777777" w:rsidR="00F769AC" w:rsidRDefault="00000000">
      <w:pPr>
        <w:pStyle w:val="ListParagraph"/>
        <w:numPr>
          <w:ilvl w:val="0"/>
          <w:numId w:val="56"/>
        </w:numPr>
        <w:tabs>
          <w:tab w:val="left" w:pos="982"/>
          <w:tab w:val="left" w:pos="983"/>
        </w:tabs>
        <w:ind w:right="110"/>
        <w:jc w:val="both"/>
        <w:rPr>
          <w:sz w:val="24"/>
        </w:rPr>
      </w:pPr>
      <w:r>
        <w:rPr>
          <w:sz w:val="24"/>
        </w:rPr>
        <w:t>Certificates issued by notified bodies in accordance with Annex VII shall be drawn-up in</w:t>
      </w:r>
      <w:r>
        <w:rPr>
          <w:spacing w:val="40"/>
          <w:sz w:val="24"/>
        </w:rPr>
        <w:t xml:space="preserve"> </w:t>
      </w:r>
      <w:r>
        <w:rPr>
          <w:sz w:val="24"/>
        </w:rPr>
        <w:t>a</w:t>
      </w:r>
      <w:r>
        <w:rPr>
          <w:strike/>
          <w:sz w:val="24"/>
        </w:rPr>
        <w:t>n</w:t>
      </w:r>
      <w:r>
        <w:rPr>
          <w:sz w:val="24"/>
        </w:rPr>
        <w:t xml:space="preserve"> </w:t>
      </w:r>
      <w:r>
        <w:rPr>
          <w:strike/>
          <w:sz w:val="24"/>
        </w:rPr>
        <w:t>official</w:t>
      </w:r>
      <w:r>
        <w:rPr>
          <w:sz w:val="24"/>
        </w:rPr>
        <w:t xml:space="preserve"> </w:t>
      </w:r>
      <w:r>
        <w:rPr>
          <w:strike/>
          <w:sz w:val="24"/>
        </w:rPr>
        <w:t>Union</w:t>
      </w:r>
      <w:r>
        <w:rPr>
          <w:sz w:val="24"/>
        </w:rPr>
        <w:t xml:space="preserve"> </w:t>
      </w:r>
      <w:r>
        <w:rPr>
          <w:b/>
          <w:sz w:val="24"/>
        </w:rPr>
        <w:t xml:space="preserve">a </w:t>
      </w:r>
      <w:r>
        <w:rPr>
          <w:sz w:val="24"/>
        </w:rPr>
        <w:t xml:space="preserve">language </w:t>
      </w:r>
      <w:r>
        <w:rPr>
          <w:strike/>
          <w:sz w:val="24"/>
        </w:rPr>
        <w:t>determined</w:t>
      </w:r>
      <w:r>
        <w:rPr>
          <w:sz w:val="24"/>
        </w:rPr>
        <w:t xml:space="preserve"> </w:t>
      </w:r>
      <w:r>
        <w:rPr>
          <w:b/>
          <w:sz w:val="24"/>
        </w:rPr>
        <w:t xml:space="preserve">which can be easily undestood </w:t>
      </w:r>
      <w:r>
        <w:rPr>
          <w:sz w:val="24"/>
        </w:rPr>
        <w:t xml:space="preserve">by </w:t>
      </w:r>
      <w:r>
        <w:rPr>
          <w:b/>
          <w:sz w:val="24"/>
        </w:rPr>
        <w:t xml:space="preserve">the relevant authorities in </w:t>
      </w:r>
      <w:r>
        <w:rPr>
          <w:sz w:val="24"/>
        </w:rPr>
        <w:t xml:space="preserve">the Member State in which the notified body is established </w:t>
      </w:r>
      <w:r>
        <w:rPr>
          <w:strike/>
          <w:sz w:val="24"/>
        </w:rPr>
        <w:t>or in an official</w:t>
      </w:r>
      <w:r>
        <w:rPr>
          <w:sz w:val="24"/>
        </w:rPr>
        <w:t xml:space="preserve"> </w:t>
      </w:r>
      <w:r>
        <w:rPr>
          <w:strike/>
          <w:sz w:val="24"/>
        </w:rPr>
        <w:t>Union language otherwise acceptable to the notified body</w:t>
      </w:r>
      <w:r>
        <w:rPr>
          <w:sz w:val="24"/>
        </w:rPr>
        <w:t>.</w:t>
      </w:r>
    </w:p>
    <w:p w14:paraId="4656C5F2" w14:textId="77777777" w:rsidR="00F769AC" w:rsidRDefault="00000000">
      <w:pPr>
        <w:pStyle w:val="ListParagraph"/>
        <w:numPr>
          <w:ilvl w:val="0"/>
          <w:numId w:val="56"/>
        </w:numPr>
        <w:tabs>
          <w:tab w:val="left" w:pos="982"/>
          <w:tab w:val="left" w:pos="983"/>
        </w:tabs>
        <w:ind w:right="111"/>
        <w:jc w:val="both"/>
        <w:rPr>
          <w:b/>
          <w:sz w:val="24"/>
        </w:rPr>
      </w:pPr>
      <w:r>
        <w:rPr>
          <w:sz w:val="24"/>
        </w:rPr>
        <w:t>Certificates shall be valid for the period they indicate, which shall not exceed five years.</w:t>
      </w:r>
      <w:r>
        <w:rPr>
          <w:spacing w:val="40"/>
          <w:sz w:val="24"/>
        </w:rPr>
        <w:t xml:space="preserve"> </w:t>
      </w:r>
      <w:r>
        <w:rPr>
          <w:sz w:val="24"/>
        </w:rPr>
        <w:t xml:space="preserve">On application by the provider, the validity of a certificate may be extended for further periods, each not exceeding five years, based on a re-assessment in accordance with the applicable conformity assessment procedures. </w:t>
      </w:r>
      <w:r>
        <w:rPr>
          <w:b/>
          <w:sz w:val="24"/>
        </w:rPr>
        <w:t>Any supplement to a certificate shall remain valid as long as the certificate which it supplements is valid.</w:t>
      </w:r>
    </w:p>
    <w:p w14:paraId="0BBE49D5" w14:textId="77777777" w:rsidR="00F769AC" w:rsidRDefault="00000000">
      <w:pPr>
        <w:pStyle w:val="ListParagraph"/>
        <w:numPr>
          <w:ilvl w:val="0"/>
          <w:numId w:val="56"/>
        </w:numPr>
        <w:tabs>
          <w:tab w:val="left" w:pos="982"/>
          <w:tab w:val="left" w:pos="983"/>
        </w:tabs>
        <w:ind w:right="110"/>
        <w:jc w:val="both"/>
        <w:rPr>
          <w:sz w:val="24"/>
        </w:rPr>
      </w:pPr>
      <w:r>
        <w:rPr>
          <w:sz w:val="24"/>
        </w:rPr>
        <w:t>Where a notified body finds that an AI system no longer meets the requirements set out in Chapter 2 of this Title, it shall, taking account of the principle of proportionality, suspend or withdraw the certificate issued or impose any restrictions on it, unless compliance with those requirements is ensured by appropriate corrective action taken by the provider of the system within an appropriate deadline set by the notified body. The notified body shall</w:t>
      </w:r>
      <w:r>
        <w:rPr>
          <w:spacing w:val="40"/>
          <w:sz w:val="24"/>
        </w:rPr>
        <w:t xml:space="preserve"> </w:t>
      </w:r>
      <w:r>
        <w:rPr>
          <w:sz w:val="24"/>
        </w:rPr>
        <w:t>give reasons for its decision.</w:t>
      </w:r>
    </w:p>
    <w:p w14:paraId="1E2318FE" w14:textId="77777777" w:rsidR="00F769AC" w:rsidRDefault="00F769AC">
      <w:pPr>
        <w:pStyle w:val="BodyText"/>
        <w:rPr>
          <w:sz w:val="26"/>
        </w:rPr>
      </w:pPr>
    </w:p>
    <w:p w14:paraId="43828CFC" w14:textId="77777777" w:rsidR="00F769AC" w:rsidRDefault="00000000">
      <w:pPr>
        <w:spacing w:before="182"/>
        <w:ind w:left="138" w:right="121"/>
        <w:jc w:val="center"/>
        <w:rPr>
          <w:i/>
          <w:sz w:val="24"/>
        </w:rPr>
      </w:pPr>
      <w:r>
        <w:rPr>
          <w:i/>
          <w:sz w:val="24"/>
        </w:rPr>
        <w:t>Article</w:t>
      </w:r>
      <w:r>
        <w:rPr>
          <w:i/>
          <w:spacing w:val="-1"/>
          <w:sz w:val="24"/>
        </w:rPr>
        <w:t xml:space="preserve"> </w:t>
      </w:r>
      <w:r>
        <w:rPr>
          <w:i/>
          <w:spacing w:val="-5"/>
          <w:sz w:val="24"/>
        </w:rPr>
        <w:t>45</w:t>
      </w:r>
    </w:p>
    <w:p w14:paraId="026768AE" w14:textId="77777777" w:rsidR="00F769AC" w:rsidRDefault="00000000">
      <w:pPr>
        <w:ind w:left="138" w:right="120"/>
        <w:jc w:val="center"/>
        <w:rPr>
          <w:i/>
          <w:sz w:val="24"/>
        </w:rPr>
      </w:pPr>
      <w:r>
        <w:rPr>
          <w:i/>
          <w:sz w:val="24"/>
        </w:rPr>
        <w:t>Appeal</w:t>
      </w:r>
      <w:r>
        <w:rPr>
          <w:i/>
          <w:spacing w:val="-1"/>
          <w:sz w:val="24"/>
        </w:rPr>
        <w:t xml:space="preserve"> </w:t>
      </w:r>
      <w:r>
        <w:rPr>
          <w:i/>
          <w:sz w:val="24"/>
        </w:rPr>
        <w:t>against</w:t>
      </w:r>
      <w:r>
        <w:rPr>
          <w:i/>
          <w:spacing w:val="-1"/>
          <w:sz w:val="24"/>
        </w:rPr>
        <w:t xml:space="preserve"> </w:t>
      </w:r>
      <w:r>
        <w:rPr>
          <w:i/>
          <w:sz w:val="24"/>
        </w:rPr>
        <w:t>decisions</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0E37B4FE" w14:textId="77777777" w:rsidR="00F769AC" w:rsidRDefault="00000000">
      <w:pPr>
        <w:pStyle w:val="BodyText"/>
        <w:ind w:left="132"/>
      </w:pPr>
      <w:r>
        <w:rPr>
          <w:strike/>
        </w:rPr>
        <w:t>Member</w:t>
      </w:r>
      <w:r>
        <w:rPr>
          <w:strike/>
          <w:spacing w:val="23"/>
        </w:rPr>
        <w:t xml:space="preserve"> </w:t>
      </w:r>
      <w:r>
        <w:rPr>
          <w:strike/>
        </w:rPr>
        <w:t>States</w:t>
      </w:r>
      <w:r>
        <w:rPr>
          <w:strike/>
          <w:spacing w:val="27"/>
        </w:rPr>
        <w:t xml:space="preserve"> </w:t>
      </w:r>
      <w:r>
        <w:rPr>
          <w:strike/>
        </w:rPr>
        <w:t>shall</w:t>
      </w:r>
      <w:r>
        <w:rPr>
          <w:strike/>
          <w:spacing w:val="28"/>
        </w:rPr>
        <w:t xml:space="preserve"> </w:t>
      </w:r>
      <w:r>
        <w:rPr>
          <w:strike/>
        </w:rPr>
        <w:t>ensure</w:t>
      </w:r>
      <w:r>
        <w:rPr>
          <w:strike/>
          <w:spacing w:val="26"/>
        </w:rPr>
        <w:t xml:space="preserve"> </w:t>
      </w:r>
      <w:r>
        <w:rPr>
          <w:strike/>
        </w:rPr>
        <w:t>that</w:t>
      </w:r>
      <w:r>
        <w:rPr>
          <w:spacing w:val="30"/>
        </w:rPr>
        <w:t xml:space="preserve"> </w:t>
      </w:r>
      <w:r>
        <w:rPr>
          <w:strike/>
        </w:rPr>
        <w:t>a</w:t>
      </w:r>
      <w:r>
        <w:rPr>
          <w:b/>
        </w:rPr>
        <w:t>A</w:t>
      </w:r>
      <w:r>
        <w:t>n</w:t>
      </w:r>
      <w:r>
        <w:rPr>
          <w:spacing w:val="27"/>
        </w:rPr>
        <w:t xml:space="preserve"> </w:t>
      </w:r>
      <w:r>
        <w:t>appeal</w:t>
      </w:r>
      <w:r>
        <w:rPr>
          <w:spacing w:val="27"/>
        </w:rPr>
        <w:t xml:space="preserve"> </w:t>
      </w:r>
      <w:r>
        <w:t>procedure</w:t>
      </w:r>
      <w:r>
        <w:rPr>
          <w:spacing w:val="25"/>
        </w:rPr>
        <w:t xml:space="preserve"> </w:t>
      </w:r>
      <w:r>
        <w:t>against</w:t>
      </w:r>
      <w:r>
        <w:rPr>
          <w:spacing w:val="28"/>
        </w:rPr>
        <w:t xml:space="preserve"> </w:t>
      </w:r>
      <w:r>
        <w:t>decisions</w:t>
      </w:r>
      <w:r>
        <w:rPr>
          <w:spacing w:val="27"/>
        </w:rPr>
        <w:t xml:space="preserve"> </w:t>
      </w:r>
      <w:r>
        <w:t>of</w:t>
      </w:r>
      <w:r>
        <w:rPr>
          <w:spacing w:val="26"/>
        </w:rPr>
        <w:t xml:space="preserve"> </w:t>
      </w:r>
      <w:r>
        <w:t>the</w:t>
      </w:r>
      <w:r>
        <w:rPr>
          <w:spacing w:val="27"/>
        </w:rPr>
        <w:t xml:space="preserve"> </w:t>
      </w:r>
      <w:r>
        <w:t>notified</w:t>
      </w:r>
      <w:r>
        <w:rPr>
          <w:spacing w:val="27"/>
        </w:rPr>
        <w:t xml:space="preserve"> </w:t>
      </w:r>
      <w:r>
        <w:t>bodies</w:t>
      </w:r>
      <w:r>
        <w:rPr>
          <w:spacing w:val="29"/>
        </w:rPr>
        <w:t xml:space="preserve"> </w:t>
      </w:r>
      <w:r>
        <w:rPr>
          <w:strike/>
          <w:spacing w:val="-5"/>
        </w:rPr>
        <w:t>is</w:t>
      </w:r>
    </w:p>
    <w:p w14:paraId="0A272C53" w14:textId="77777777" w:rsidR="00F769AC" w:rsidRDefault="00000000">
      <w:pPr>
        <w:pStyle w:val="BodyText"/>
        <w:ind w:left="132"/>
      </w:pPr>
      <w:r>
        <w:rPr>
          <w:b/>
        </w:rPr>
        <w:t>shall</w:t>
      </w:r>
      <w:r>
        <w:rPr>
          <w:b/>
          <w:spacing w:val="-2"/>
        </w:rPr>
        <w:t xml:space="preserve"> </w:t>
      </w:r>
      <w:r>
        <w:rPr>
          <w:b/>
        </w:rPr>
        <w:t>be</w:t>
      </w:r>
      <w:r>
        <w:rPr>
          <w:b/>
          <w:spacing w:val="-1"/>
        </w:rPr>
        <w:t xml:space="preserve"> </w:t>
      </w:r>
      <w:r>
        <w:t>available</w:t>
      </w:r>
      <w:r>
        <w:rPr>
          <w:spacing w:val="-3"/>
        </w:rPr>
        <w:t xml:space="preserve"> </w:t>
      </w:r>
      <w:r>
        <w:rPr>
          <w:strike/>
        </w:rPr>
        <w:t>to</w:t>
      </w:r>
      <w:r>
        <w:rPr>
          <w:strike/>
          <w:spacing w:val="-1"/>
        </w:rPr>
        <w:t xml:space="preserve"> </w:t>
      </w:r>
      <w:r>
        <w:rPr>
          <w:strike/>
        </w:rPr>
        <w:t>parties</w:t>
      </w:r>
      <w:r>
        <w:rPr>
          <w:spacing w:val="-2"/>
        </w:rPr>
        <w:t xml:space="preserve"> </w:t>
      </w:r>
      <w:r>
        <w:rPr>
          <w:strike/>
        </w:rPr>
        <w:t>having</w:t>
      </w:r>
      <w:r>
        <w:rPr>
          <w:strike/>
          <w:spacing w:val="-1"/>
        </w:rPr>
        <w:t xml:space="preserve"> </w:t>
      </w:r>
      <w:r>
        <w:rPr>
          <w:strike/>
        </w:rPr>
        <w:t>a</w:t>
      </w:r>
      <w:r>
        <w:rPr>
          <w:strike/>
          <w:spacing w:val="-2"/>
        </w:rPr>
        <w:t xml:space="preserve"> </w:t>
      </w:r>
      <w:r>
        <w:rPr>
          <w:strike/>
        </w:rPr>
        <w:t>legitimate</w:t>
      </w:r>
      <w:r>
        <w:rPr>
          <w:strike/>
          <w:spacing w:val="-1"/>
        </w:rPr>
        <w:t xml:space="preserve"> </w:t>
      </w:r>
      <w:r>
        <w:rPr>
          <w:strike/>
        </w:rPr>
        <w:t>interest</w:t>
      </w:r>
      <w:r>
        <w:rPr>
          <w:strike/>
          <w:spacing w:val="-1"/>
        </w:rPr>
        <w:t xml:space="preserve"> </w:t>
      </w:r>
      <w:r>
        <w:rPr>
          <w:strike/>
        </w:rPr>
        <w:t>in</w:t>
      </w:r>
      <w:r>
        <w:rPr>
          <w:strike/>
          <w:spacing w:val="-1"/>
        </w:rPr>
        <w:t xml:space="preserve"> </w:t>
      </w:r>
      <w:r>
        <w:rPr>
          <w:strike/>
        </w:rPr>
        <w:t>that</w:t>
      </w:r>
      <w:r>
        <w:rPr>
          <w:strike/>
          <w:spacing w:val="-1"/>
        </w:rPr>
        <w:t xml:space="preserve"> </w:t>
      </w:r>
      <w:r>
        <w:rPr>
          <w:strike/>
          <w:spacing w:val="-2"/>
        </w:rPr>
        <w:t>decision</w:t>
      </w:r>
      <w:r>
        <w:rPr>
          <w:spacing w:val="-2"/>
        </w:rPr>
        <w:t>.</w:t>
      </w:r>
    </w:p>
    <w:p w14:paraId="65F2BDF4" w14:textId="77777777" w:rsidR="00F769AC" w:rsidRDefault="00F769AC">
      <w:pPr>
        <w:pStyle w:val="BodyText"/>
        <w:spacing w:before="9"/>
        <w:rPr>
          <w:sz w:val="21"/>
        </w:rPr>
      </w:pPr>
    </w:p>
    <w:p w14:paraId="2C6E1EB8"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46</w:t>
      </w:r>
    </w:p>
    <w:p w14:paraId="179D53F6" w14:textId="77777777" w:rsidR="00F769AC" w:rsidRDefault="00000000">
      <w:pPr>
        <w:ind w:left="138" w:right="117"/>
        <w:jc w:val="center"/>
        <w:rPr>
          <w:i/>
          <w:sz w:val="24"/>
        </w:rPr>
      </w:pPr>
      <w:r>
        <w:rPr>
          <w:i/>
          <w:sz w:val="24"/>
        </w:rPr>
        <w:t>Information obligations</w:t>
      </w:r>
      <w:r>
        <w:rPr>
          <w:i/>
          <w:spacing w:val="-2"/>
          <w:sz w:val="24"/>
        </w:rPr>
        <w:t xml:space="preserve"> </w:t>
      </w:r>
      <w:r>
        <w:rPr>
          <w:i/>
          <w:sz w:val="24"/>
        </w:rPr>
        <w:t xml:space="preserve">of notified </w:t>
      </w:r>
      <w:r>
        <w:rPr>
          <w:i/>
          <w:spacing w:val="-2"/>
          <w:sz w:val="24"/>
        </w:rPr>
        <w:t>bodies</w:t>
      </w:r>
    </w:p>
    <w:p w14:paraId="74A3B36A" w14:textId="77777777" w:rsidR="00F769AC" w:rsidRDefault="00000000">
      <w:pPr>
        <w:pStyle w:val="ListParagraph"/>
        <w:numPr>
          <w:ilvl w:val="0"/>
          <w:numId w:val="55"/>
        </w:numPr>
        <w:tabs>
          <w:tab w:val="left" w:pos="982"/>
          <w:tab w:val="left" w:pos="983"/>
        </w:tabs>
        <w:rPr>
          <w:sz w:val="24"/>
        </w:rPr>
      </w:pPr>
      <w:r>
        <w:rPr>
          <w:sz w:val="24"/>
        </w:rPr>
        <w:t>Notified</w:t>
      </w:r>
      <w:r>
        <w:rPr>
          <w:spacing w:val="-4"/>
          <w:sz w:val="24"/>
        </w:rPr>
        <w:t xml:space="preserve"> </w:t>
      </w:r>
      <w:r>
        <w:rPr>
          <w:sz w:val="24"/>
        </w:rPr>
        <w:t>bodies</w:t>
      </w:r>
      <w:r>
        <w:rPr>
          <w:spacing w:val="-1"/>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4"/>
          <w:sz w:val="24"/>
        </w:rPr>
        <w:t xml:space="preserve"> </w:t>
      </w:r>
      <w:r>
        <w:rPr>
          <w:sz w:val="24"/>
        </w:rPr>
        <w:t>authority</w:t>
      </w:r>
      <w:r>
        <w:rPr>
          <w:spacing w:val="-5"/>
          <w:sz w:val="24"/>
        </w:rPr>
        <w:t xml:space="preserve"> </w:t>
      </w:r>
      <w:r>
        <w:rPr>
          <w:sz w:val="24"/>
        </w:rPr>
        <w:t>of</w:t>
      </w:r>
      <w:r>
        <w:rPr>
          <w:spacing w:val="-1"/>
          <w:sz w:val="24"/>
        </w:rPr>
        <w:t xml:space="preserve"> </w:t>
      </w:r>
      <w:r>
        <w:rPr>
          <w:sz w:val="24"/>
        </w:rPr>
        <w:t xml:space="preserve">the </w:t>
      </w:r>
      <w:r>
        <w:rPr>
          <w:spacing w:val="-2"/>
          <w:sz w:val="24"/>
        </w:rPr>
        <w:t>following:</w:t>
      </w:r>
    </w:p>
    <w:p w14:paraId="3A1785EB" w14:textId="77777777" w:rsidR="00F769AC" w:rsidRDefault="00000000">
      <w:pPr>
        <w:pStyle w:val="ListParagraph"/>
        <w:numPr>
          <w:ilvl w:val="1"/>
          <w:numId w:val="55"/>
        </w:numPr>
        <w:tabs>
          <w:tab w:val="left" w:pos="1550"/>
        </w:tabs>
        <w:ind w:right="114"/>
        <w:jc w:val="both"/>
        <w:rPr>
          <w:sz w:val="24"/>
        </w:rPr>
      </w:pPr>
      <w:r>
        <w:rPr>
          <w:sz w:val="24"/>
        </w:rPr>
        <w:t>any</w:t>
      </w:r>
      <w:r>
        <w:rPr>
          <w:spacing w:val="-4"/>
          <w:sz w:val="24"/>
        </w:rPr>
        <w:t xml:space="preserve"> </w:t>
      </w:r>
      <w:r>
        <w:rPr>
          <w:sz w:val="24"/>
        </w:rPr>
        <w:t>Union</w:t>
      </w:r>
      <w:r>
        <w:rPr>
          <w:spacing w:val="-1"/>
          <w:sz w:val="24"/>
        </w:rPr>
        <w:t xml:space="preserve"> </w:t>
      </w:r>
      <w:r>
        <w:rPr>
          <w:sz w:val="24"/>
        </w:rPr>
        <w:t>technical</w:t>
      </w:r>
      <w:r>
        <w:rPr>
          <w:spacing w:val="-1"/>
          <w:sz w:val="24"/>
        </w:rPr>
        <w:t xml:space="preserve"> </w:t>
      </w:r>
      <w:r>
        <w:rPr>
          <w:sz w:val="24"/>
        </w:rPr>
        <w:t>documentation</w:t>
      </w:r>
      <w:r>
        <w:rPr>
          <w:spacing w:val="-1"/>
          <w:sz w:val="24"/>
        </w:rPr>
        <w:t xml:space="preserve"> </w:t>
      </w:r>
      <w:r>
        <w:rPr>
          <w:sz w:val="24"/>
        </w:rPr>
        <w:t>assessment</w:t>
      </w:r>
      <w:r>
        <w:rPr>
          <w:spacing w:val="-1"/>
          <w:sz w:val="24"/>
        </w:rPr>
        <w:t xml:space="preserve"> </w:t>
      </w:r>
      <w:r>
        <w:rPr>
          <w:sz w:val="24"/>
        </w:rPr>
        <w:t>certificates, any</w:t>
      </w:r>
      <w:r>
        <w:rPr>
          <w:spacing w:val="-6"/>
          <w:sz w:val="24"/>
        </w:rPr>
        <w:t xml:space="preserve"> </w:t>
      </w:r>
      <w:r>
        <w:rPr>
          <w:sz w:val="24"/>
        </w:rPr>
        <w:t>supplements</w:t>
      </w:r>
      <w:r>
        <w:rPr>
          <w:spacing w:val="-1"/>
          <w:sz w:val="24"/>
        </w:rPr>
        <w:t xml:space="preserve"> </w:t>
      </w:r>
      <w:r>
        <w:rPr>
          <w:sz w:val="24"/>
        </w:rPr>
        <w:t>to</w:t>
      </w:r>
      <w:r>
        <w:rPr>
          <w:spacing w:val="-1"/>
          <w:sz w:val="24"/>
        </w:rPr>
        <w:t xml:space="preserve"> </w:t>
      </w:r>
      <w:r>
        <w:rPr>
          <w:sz w:val="24"/>
        </w:rPr>
        <w:t>those certificates, quality management system approvals issued in accordance with the requirements of Annex VII;</w:t>
      </w:r>
    </w:p>
    <w:p w14:paraId="50F077DA" w14:textId="77777777" w:rsidR="00F769AC" w:rsidRDefault="00000000">
      <w:pPr>
        <w:pStyle w:val="ListParagraph"/>
        <w:numPr>
          <w:ilvl w:val="1"/>
          <w:numId w:val="55"/>
        </w:numPr>
        <w:tabs>
          <w:tab w:val="left" w:pos="1550"/>
        </w:tabs>
        <w:ind w:right="120"/>
        <w:jc w:val="both"/>
        <w:rPr>
          <w:sz w:val="24"/>
        </w:rPr>
      </w:pPr>
      <w:r>
        <w:rPr>
          <w:sz w:val="24"/>
        </w:rPr>
        <w:t>any refusal, restriction, suspension or withdrawal of a Union technical</w:t>
      </w:r>
      <w:r>
        <w:rPr>
          <w:spacing w:val="40"/>
          <w:sz w:val="24"/>
        </w:rPr>
        <w:t xml:space="preserve"> </w:t>
      </w:r>
      <w:r>
        <w:rPr>
          <w:sz w:val="24"/>
        </w:rPr>
        <w:t>documentation assessment certificate or a quality management system approval issued in accordance with the requirements of Annex VII;</w:t>
      </w:r>
    </w:p>
    <w:p w14:paraId="1A62866B" w14:textId="77777777" w:rsidR="00F769AC" w:rsidRDefault="00000000">
      <w:pPr>
        <w:pStyle w:val="ListParagraph"/>
        <w:numPr>
          <w:ilvl w:val="1"/>
          <w:numId w:val="55"/>
        </w:numPr>
        <w:tabs>
          <w:tab w:val="left" w:pos="1549"/>
          <w:tab w:val="left" w:pos="1550"/>
        </w:tabs>
        <w:ind w:hanging="568"/>
        <w:rPr>
          <w:sz w:val="24"/>
        </w:rPr>
      </w:pPr>
      <w:r>
        <w:rPr>
          <w:sz w:val="24"/>
        </w:rPr>
        <w:t>any</w:t>
      </w:r>
      <w:r>
        <w:rPr>
          <w:spacing w:val="-4"/>
          <w:sz w:val="24"/>
        </w:rPr>
        <w:t xml:space="preserve"> </w:t>
      </w:r>
      <w:r>
        <w:rPr>
          <w:sz w:val="24"/>
        </w:rPr>
        <w:t>circumstances</w:t>
      </w:r>
      <w:r>
        <w:rPr>
          <w:spacing w:val="-2"/>
          <w:sz w:val="24"/>
        </w:rPr>
        <w:t xml:space="preserve"> </w:t>
      </w:r>
      <w:r>
        <w:rPr>
          <w:sz w:val="24"/>
        </w:rPr>
        <w:t>affecting</w:t>
      </w:r>
      <w:r>
        <w:rPr>
          <w:spacing w:val="-3"/>
          <w:sz w:val="24"/>
        </w:rPr>
        <w:t xml:space="preserve"> </w:t>
      </w:r>
      <w:r>
        <w:rPr>
          <w:sz w:val="24"/>
        </w:rPr>
        <w:t>the</w:t>
      </w:r>
      <w:r>
        <w:rPr>
          <w:spacing w:val="-1"/>
          <w:sz w:val="24"/>
        </w:rPr>
        <w:t xml:space="preserve"> </w:t>
      </w:r>
      <w:r>
        <w:rPr>
          <w:sz w:val="24"/>
        </w:rPr>
        <w:t>scope</w:t>
      </w:r>
      <w:r>
        <w:rPr>
          <w:spacing w:val="-2"/>
          <w:sz w:val="24"/>
        </w:rPr>
        <w:t xml:space="preserve"> </w:t>
      </w:r>
      <w:r>
        <w:rPr>
          <w:sz w:val="24"/>
        </w:rPr>
        <w:t>of or</w:t>
      </w:r>
      <w:r>
        <w:rPr>
          <w:spacing w:val="-1"/>
          <w:sz w:val="24"/>
        </w:rPr>
        <w:t xml:space="preserve"> </w:t>
      </w:r>
      <w:r>
        <w:rPr>
          <w:sz w:val="24"/>
        </w:rPr>
        <w:t>conditions</w:t>
      </w:r>
      <w:r>
        <w:rPr>
          <w:spacing w:val="-1"/>
          <w:sz w:val="24"/>
        </w:rPr>
        <w:t xml:space="preserve"> </w:t>
      </w:r>
      <w:r>
        <w:rPr>
          <w:sz w:val="24"/>
        </w:rPr>
        <w:t>for</w:t>
      </w:r>
      <w:r>
        <w:rPr>
          <w:spacing w:val="-1"/>
          <w:sz w:val="24"/>
        </w:rPr>
        <w:t xml:space="preserve"> </w:t>
      </w:r>
      <w:r>
        <w:rPr>
          <w:spacing w:val="-2"/>
          <w:sz w:val="24"/>
        </w:rPr>
        <w:t>notification;</w:t>
      </w:r>
    </w:p>
    <w:p w14:paraId="280BFAE0" w14:textId="77777777" w:rsidR="00F769AC" w:rsidRDefault="00000000">
      <w:pPr>
        <w:pStyle w:val="ListParagraph"/>
        <w:numPr>
          <w:ilvl w:val="1"/>
          <w:numId w:val="55"/>
        </w:numPr>
        <w:tabs>
          <w:tab w:val="left" w:pos="1550"/>
        </w:tabs>
        <w:ind w:right="120"/>
        <w:jc w:val="both"/>
        <w:rPr>
          <w:sz w:val="24"/>
        </w:rPr>
      </w:pPr>
      <w:r>
        <w:rPr>
          <w:sz w:val="24"/>
        </w:rPr>
        <w:t>any request for information which they have received from market surveillance authorities regarding conformity assessment activities;</w:t>
      </w:r>
    </w:p>
    <w:p w14:paraId="2A777F10" w14:textId="77777777" w:rsidR="00F769AC" w:rsidRDefault="00000000">
      <w:pPr>
        <w:pStyle w:val="ListParagraph"/>
        <w:numPr>
          <w:ilvl w:val="1"/>
          <w:numId w:val="55"/>
        </w:numPr>
        <w:tabs>
          <w:tab w:val="left" w:pos="1550"/>
        </w:tabs>
        <w:ind w:right="115"/>
        <w:jc w:val="both"/>
        <w:rPr>
          <w:sz w:val="24"/>
        </w:rPr>
      </w:pPr>
      <w:r>
        <w:rPr>
          <w:sz w:val="24"/>
        </w:rPr>
        <w:t xml:space="preserve">on request, conformity assessment activities performed within the scope of their notification and any other activity performed, including cross-border activities and </w:t>
      </w:r>
      <w:r>
        <w:rPr>
          <w:spacing w:val="-2"/>
          <w:sz w:val="24"/>
        </w:rPr>
        <w:t>subcontracting.</w:t>
      </w:r>
    </w:p>
    <w:p w14:paraId="04043954" w14:textId="77777777" w:rsidR="00F769AC" w:rsidRDefault="00000000">
      <w:pPr>
        <w:pStyle w:val="ListParagraph"/>
        <w:numPr>
          <w:ilvl w:val="0"/>
          <w:numId w:val="55"/>
        </w:numPr>
        <w:tabs>
          <w:tab w:val="left" w:pos="982"/>
          <w:tab w:val="left" w:pos="983"/>
        </w:tabs>
        <w:rPr>
          <w:sz w:val="24"/>
        </w:rPr>
      </w:pPr>
      <w:r>
        <w:rPr>
          <w:sz w:val="24"/>
        </w:rPr>
        <w:t>Each</w:t>
      </w:r>
      <w:r>
        <w:rPr>
          <w:spacing w:val="-3"/>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inform the</w:t>
      </w:r>
      <w:r>
        <w:rPr>
          <w:spacing w:val="-2"/>
          <w:sz w:val="24"/>
        </w:rPr>
        <w:t xml:space="preserve"> </w:t>
      </w:r>
      <w:r>
        <w:rPr>
          <w:sz w:val="24"/>
        </w:rPr>
        <w:t>other</w:t>
      </w:r>
      <w:r>
        <w:rPr>
          <w:spacing w:val="-3"/>
          <w:sz w:val="24"/>
        </w:rPr>
        <w:t xml:space="preserve"> </w:t>
      </w:r>
      <w:r>
        <w:rPr>
          <w:sz w:val="24"/>
        </w:rPr>
        <w:t>notified</w:t>
      </w:r>
      <w:r>
        <w:rPr>
          <w:spacing w:val="1"/>
          <w:sz w:val="24"/>
        </w:rPr>
        <w:t xml:space="preserve"> </w:t>
      </w:r>
      <w:r>
        <w:rPr>
          <w:sz w:val="24"/>
        </w:rPr>
        <w:t xml:space="preserve">bodies </w:t>
      </w:r>
      <w:r>
        <w:rPr>
          <w:spacing w:val="-5"/>
          <w:sz w:val="24"/>
        </w:rPr>
        <w:t>of:</w:t>
      </w:r>
    </w:p>
    <w:p w14:paraId="3117F6E6" w14:textId="77777777" w:rsidR="00F769AC" w:rsidRDefault="00F769AC">
      <w:pPr>
        <w:rPr>
          <w:sz w:val="24"/>
        </w:rPr>
        <w:sectPr w:rsidR="00F769AC">
          <w:pgSz w:w="11910" w:h="16840"/>
          <w:pgMar w:top="940" w:right="1020" w:bottom="1320" w:left="1000" w:header="0" w:footer="1130" w:gutter="0"/>
          <w:cols w:space="720"/>
        </w:sectPr>
      </w:pPr>
    </w:p>
    <w:p w14:paraId="7F67B5E9" w14:textId="77777777" w:rsidR="00F769AC" w:rsidRDefault="00000000">
      <w:pPr>
        <w:pStyle w:val="ListParagraph"/>
        <w:numPr>
          <w:ilvl w:val="1"/>
          <w:numId w:val="55"/>
        </w:numPr>
        <w:tabs>
          <w:tab w:val="left" w:pos="1550"/>
        </w:tabs>
        <w:spacing w:before="77"/>
        <w:ind w:right="118"/>
        <w:jc w:val="both"/>
        <w:rPr>
          <w:sz w:val="24"/>
        </w:rPr>
      </w:pPr>
      <w:r>
        <w:rPr>
          <w:sz w:val="24"/>
        </w:rPr>
        <w:lastRenderedPageBreak/>
        <w:t>quality</w:t>
      </w:r>
      <w:r>
        <w:rPr>
          <w:spacing w:val="-7"/>
          <w:sz w:val="24"/>
        </w:rPr>
        <w:t xml:space="preserve"> </w:t>
      </w:r>
      <w:r>
        <w:rPr>
          <w:sz w:val="24"/>
        </w:rPr>
        <w:t>management system approvals which it has refused, suspended or</w:t>
      </w:r>
      <w:r>
        <w:rPr>
          <w:spacing w:val="-1"/>
          <w:sz w:val="24"/>
        </w:rPr>
        <w:t xml:space="preserve"> </w:t>
      </w:r>
      <w:r>
        <w:rPr>
          <w:sz w:val="24"/>
        </w:rPr>
        <w:t>withdrawn, and, upon request, of quality system approvals which it has issued;</w:t>
      </w:r>
    </w:p>
    <w:p w14:paraId="3A03D0BD" w14:textId="77777777" w:rsidR="00F769AC" w:rsidRDefault="00000000">
      <w:pPr>
        <w:pStyle w:val="ListParagraph"/>
        <w:numPr>
          <w:ilvl w:val="1"/>
          <w:numId w:val="55"/>
        </w:numPr>
        <w:tabs>
          <w:tab w:val="left" w:pos="1550"/>
        </w:tabs>
        <w:ind w:right="114"/>
        <w:jc w:val="both"/>
        <w:rPr>
          <w:sz w:val="24"/>
        </w:rPr>
      </w:pPr>
      <w:r>
        <w:rPr>
          <w:sz w:val="24"/>
        </w:rPr>
        <w:t>EU technical documentation assessment certificates or any supplements thereto which it has refused, withdrawn, suspended or otherwise restricted, and, upon request, of the certificates and/or supplements thereto which it has issued.</w:t>
      </w:r>
    </w:p>
    <w:p w14:paraId="219BBE26" w14:textId="77777777" w:rsidR="00F769AC" w:rsidRDefault="00000000">
      <w:pPr>
        <w:pStyle w:val="ListParagraph"/>
        <w:numPr>
          <w:ilvl w:val="0"/>
          <w:numId w:val="55"/>
        </w:numPr>
        <w:tabs>
          <w:tab w:val="left" w:pos="982"/>
          <w:tab w:val="left" w:pos="983"/>
        </w:tabs>
        <w:ind w:right="112"/>
        <w:jc w:val="both"/>
        <w:rPr>
          <w:sz w:val="24"/>
        </w:rPr>
      </w:pPr>
      <w:r>
        <w:rPr>
          <w:sz w:val="24"/>
        </w:rPr>
        <w:t>Each notified body shall provide the other notified bodies carrying out similar conformity assessment</w:t>
      </w:r>
      <w:r>
        <w:rPr>
          <w:spacing w:val="-5"/>
          <w:sz w:val="24"/>
        </w:rPr>
        <w:t xml:space="preserve"> </w:t>
      </w:r>
      <w:r>
        <w:rPr>
          <w:sz w:val="24"/>
        </w:rPr>
        <w:t>activities</w:t>
      </w:r>
      <w:r>
        <w:rPr>
          <w:spacing w:val="-4"/>
          <w:sz w:val="24"/>
        </w:rPr>
        <w:t xml:space="preserve"> </w:t>
      </w:r>
      <w:r>
        <w:rPr>
          <w:sz w:val="24"/>
        </w:rPr>
        <w:t>covering</w:t>
      </w:r>
      <w:r>
        <w:rPr>
          <w:spacing w:val="-4"/>
          <w:sz w:val="24"/>
        </w:rPr>
        <w:t xml:space="preserve"> </w:t>
      </w:r>
      <w:r>
        <w:rPr>
          <w:sz w:val="24"/>
        </w:rPr>
        <w:t>the</w:t>
      </w:r>
      <w:r>
        <w:rPr>
          <w:spacing w:val="-4"/>
          <w:sz w:val="24"/>
        </w:rPr>
        <w:t xml:space="preserve"> </w:t>
      </w:r>
      <w:r>
        <w:rPr>
          <w:sz w:val="24"/>
        </w:rPr>
        <w:t>same</w:t>
      </w:r>
      <w:r>
        <w:rPr>
          <w:spacing w:val="-3"/>
          <w:sz w:val="24"/>
        </w:rPr>
        <w:t xml:space="preserve"> </w:t>
      </w:r>
      <w:r>
        <w:rPr>
          <w:strike/>
          <w:sz w:val="24"/>
        </w:rPr>
        <w:t>artificial</w:t>
      </w:r>
      <w:r>
        <w:rPr>
          <w:strike/>
          <w:spacing w:val="-4"/>
          <w:sz w:val="24"/>
        </w:rPr>
        <w:t xml:space="preserve"> </w:t>
      </w:r>
      <w:r>
        <w:rPr>
          <w:strike/>
          <w:sz w:val="24"/>
        </w:rPr>
        <w:t>intelligence</w:t>
      </w:r>
      <w:r>
        <w:rPr>
          <w:strike/>
          <w:spacing w:val="-5"/>
          <w:sz w:val="24"/>
        </w:rPr>
        <w:t xml:space="preserve"> </w:t>
      </w:r>
      <w:r>
        <w:rPr>
          <w:strike/>
          <w:sz w:val="24"/>
        </w:rPr>
        <w:t>technologies</w:t>
      </w:r>
      <w:r>
        <w:rPr>
          <w:sz w:val="24"/>
        </w:rPr>
        <w:t xml:space="preserve"> </w:t>
      </w:r>
      <w:r>
        <w:rPr>
          <w:b/>
          <w:sz w:val="24"/>
        </w:rPr>
        <w:t>AI</w:t>
      </w:r>
      <w:r>
        <w:rPr>
          <w:b/>
          <w:spacing w:val="-5"/>
          <w:sz w:val="24"/>
        </w:rPr>
        <w:t xml:space="preserve"> </w:t>
      </w:r>
      <w:r>
        <w:rPr>
          <w:b/>
          <w:sz w:val="24"/>
        </w:rPr>
        <w:t>systems</w:t>
      </w:r>
      <w:r>
        <w:rPr>
          <w:b/>
          <w:spacing w:val="-1"/>
          <w:sz w:val="24"/>
        </w:rPr>
        <w:t xml:space="preserve"> </w:t>
      </w:r>
      <w:r>
        <w:rPr>
          <w:sz w:val="24"/>
        </w:rPr>
        <w:t>with relevant information on issues relating to negative and, on request, positive conformity assessment results.</w:t>
      </w:r>
    </w:p>
    <w:p w14:paraId="6EDA8E92" w14:textId="77777777" w:rsidR="00F769AC" w:rsidRDefault="00F769AC">
      <w:pPr>
        <w:pStyle w:val="BodyText"/>
        <w:spacing w:before="3"/>
        <w:rPr>
          <w:sz w:val="21"/>
        </w:rPr>
      </w:pPr>
    </w:p>
    <w:p w14:paraId="519C5DEA" w14:textId="77777777" w:rsidR="00F769AC" w:rsidRDefault="00000000">
      <w:pPr>
        <w:pStyle w:val="ListParagraph"/>
        <w:numPr>
          <w:ilvl w:val="0"/>
          <w:numId w:val="55"/>
        </w:numPr>
        <w:tabs>
          <w:tab w:val="left" w:pos="982"/>
          <w:tab w:val="left" w:pos="983"/>
        </w:tabs>
        <w:ind w:right="113"/>
        <w:jc w:val="both"/>
        <w:rPr>
          <w:b/>
          <w:sz w:val="24"/>
        </w:rPr>
      </w:pPr>
      <w:r>
        <w:rPr>
          <w:b/>
          <w:sz w:val="24"/>
        </w:rPr>
        <w:t>The obligations referred to in paragraphs 1 to 3 shall be complied with in accordance with Article 70.</w:t>
      </w:r>
    </w:p>
    <w:p w14:paraId="76CBC2FB" w14:textId="77777777" w:rsidR="00F769AC" w:rsidRDefault="00F769AC">
      <w:pPr>
        <w:pStyle w:val="BodyText"/>
        <w:rPr>
          <w:b/>
          <w:sz w:val="26"/>
        </w:rPr>
      </w:pPr>
    </w:p>
    <w:p w14:paraId="02040362" w14:textId="77777777" w:rsidR="00F769AC" w:rsidRDefault="00000000">
      <w:pPr>
        <w:spacing w:before="177"/>
        <w:ind w:left="138" w:right="121"/>
        <w:jc w:val="center"/>
        <w:rPr>
          <w:i/>
          <w:sz w:val="24"/>
        </w:rPr>
      </w:pPr>
      <w:r>
        <w:rPr>
          <w:i/>
          <w:sz w:val="24"/>
        </w:rPr>
        <w:t>Article</w:t>
      </w:r>
      <w:r>
        <w:rPr>
          <w:i/>
          <w:spacing w:val="-1"/>
          <w:sz w:val="24"/>
        </w:rPr>
        <w:t xml:space="preserve"> </w:t>
      </w:r>
      <w:r>
        <w:rPr>
          <w:i/>
          <w:spacing w:val="-5"/>
          <w:sz w:val="24"/>
        </w:rPr>
        <w:t>47</w:t>
      </w:r>
    </w:p>
    <w:p w14:paraId="6F02852A" w14:textId="77777777" w:rsidR="00F769AC" w:rsidRDefault="00000000">
      <w:pPr>
        <w:ind w:left="138" w:right="121"/>
        <w:jc w:val="center"/>
        <w:rPr>
          <w:i/>
          <w:sz w:val="24"/>
        </w:rPr>
      </w:pPr>
      <w:r>
        <w:rPr>
          <w:i/>
          <w:sz w:val="24"/>
        </w:rPr>
        <w:t>Derogation</w:t>
      </w:r>
      <w:r>
        <w:rPr>
          <w:i/>
          <w:spacing w:val="-5"/>
          <w:sz w:val="24"/>
        </w:rPr>
        <w:t xml:space="preserve"> </w:t>
      </w:r>
      <w:r>
        <w:rPr>
          <w:i/>
          <w:sz w:val="24"/>
        </w:rPr>
        <w:t>from</w:t>
      </w:r>
      <w:r>
        <w:rPr>
          <w:i/>
          <w:spacing w:val="-6"/>
          <w:sz w:val="24"/>
        </w:rPr>
        <w:t xml:space="preserve"> </w:t>
      </w:r>
      <w:r>
        <w:rPr>
          <w:i/>
          <w:sz w:val="24"/>
        </w:rPr>
        <w:t>conformity</w:t>
      </w:r>
      <w:r>
        <w:rPr>
          <w:i/>
          <w:spacing w:val="-6"/>
          <w:sz w:val="24"/>
        </w:rPr>
        <w:t xml:space="preserve"> </w:t>
      </w:r>
      <w:r>
        <w:rPr>
          <w:i/>
          <w:sz w:val="24"/>
        </w:rPr>
        <w:t>assessment</w:t>
      </w:r>
      <w:r>
        <w:rPr>
          <w:i/>
          <w:spacing w:val="-4"/>
          <w:sz w:val="24"/>
        </w:rPr>
        <w:t xml:space="preserve"> </w:t>
      </w:r>
      <w:r>
        <w:rPr>
          <w:i/>
          <w:spacing w:val="-2"/>
          <w:sz w:val="24"/>
        </w:rPr>
        <w:t>procedure</w:t>
      </w:r>
    </w:p>
    <w:p w14:paraId="0C88797A" w14:textId="77777777" w:rsidR="00F769AC" w:rsidRDefault="00000000">
      <w:pPr>
        <w:pStyle w:val="ListParagraph"/>
        <w:numPr>
          <w:ilvl w:val="0"/>
          <w:numId w:val="54"/>
        </w:numPr>
        <w:tabs>
          <w:tab w:val="left" w:pos="982"/>
          <w:tab w:val="left" w:pos="983"/>
        </w:tabs>
        <w:ind w:right="110"/>
        <w:jc w:val="both"/>
        <w:rPr>
          <w:sz w:val="24"/>
        </w:rPr>
      </w:pPr>
      <w:r>
        <w:rPr>
          <w:sz w:val="24"/>
        </w:rPr>
        <w:t xml:space="preserve">By way of derogation from Article 43 </w:t>
      </w:r>
      <w:r>
        <w:rPr>
          <w:b/>
          <w:sz w:val="24"/>
        </w:rPr>
        <w:t>and upon a duly justified request</w:t>
      </w:r>
      <w:r>
        <w:rPr>
          <w:sz w:val="24"/>
        </w:rPr>
        <w:t xml:space="preserve">,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t>
      </w:r>
      <w:r>
        <w:rPr>
          <w:b/>
          <w:sz w:val="24"/>
        </w:rPr>
        <w:t>while the necessary conformity assessment procedures are being carried out</w:t>
      </w:r>
      <w:r>
        <w:rPr>
          <w:sz w:val="24"/>
        </w:rPr>
        <w:t xml:space="preserve">, </w:t>
      </w:r>
      <w:r>
        <w:rPr>
          <w:b/>
          <w:sz w:val="24"/>
        </w:rPr>
        <w:t>taking into account the exceptional reasons</w:t>
      </w:r>
      <w:r>
        <w:rPr>
          <w:b/>
          <w:spacing w:val="-3"/>
          <w:sz w:val="24"/>
        </w:rPr>
        <w:t xml:space="preserve"> </w:t>
      </w:r>
      <w:r>
        <w:rPr>
          <w:b/>
          <w:sz w:val="24"/>
        </w:rPr>
        <w:t>justifying</w:t>
      </w:r>
      <w:r>
        <w:rPr>
          <w:b/>
          <w:spacing w:val="-2"/>
          <w:sz w:val="24"/>
        </w:rPr>
        <w:t xml:space="preserve"> </w:t>
      </w:r>
      <w:r>
        <w:rPr>
          <w:b/>
          <w:sz w:val="24"/>
        </w:rPr>
        <w:t>the</w:t>
      </w:r>
      <w:r>
        <w:rPr>
          <w:b/>
          <w:spacing w:val="-2"/>
          <w:sz w:val="24"/>
        </w:rPr>
        <w:t xml:space="preserve"> </w:t>
      </w:r>
      <w:r>
        <w:rPr>
          <w:b/>
          <w:sz w:val="24"/>
        </w:rPr>
        <w:t>derogation.</w:t>
      </w:r>
      <w:r>
        <w:rPr>
          <w:strike/>
          <w:sz w:val="24"/>
        </w:rPr>
        <w:t>,</w:t>
      </w:r>
      <w:r>
        <w:rPr>
          <w:strike/>
          <w:spacing w:val="-2"/>
          <w:sz w:val="24"/>
        </w:rPr>
        <w:t xml:space="preserve"> </w:t>
      </w:r>
      <w:r>
        <w:rPr>
          <w:strike/>
          <w:sz w:val="24"/>
        </w:rPr>
        <w:t>while</w:t>
      </w:r>
      <w:r>
        <w:rPr>
          <w:strike/>
          <w:spacing w:val="-1"/>
          <w:sz w:val="24"/>
        </w:rPr>
        <w:t xml:space="preserve"> </w:t>
      </w:r>
      <w:r>
        <w:rPr>
          <w:strike/>
          <w:sz w:val="24"/>
        </w:rPr>
        <w:t>the</w:t>
      </w:r>
      <w:r>
        <w:rPr>
          <w:strike/>
          <w:spacing w:val="-2"/>
          <w:sz w:val="24"/>
        </w:rPr>
        <w:t xml:space="preserve"> </w:t>
      </w:r>
      <w:r>
        <w:rPr>
          <w:strike/>
          <w:sz w:val="24"/>
        </w:rPr>
        <w:t>necessary</w:t>
      </w:r>
      <w:r>
        <w:rPr>
          <w:strike/>
          <w:spacing w:val="-5"/>
          <w:sz w:val="24"/>
        </w:rPr>
        <w:t xml:space="preserve"> </w:t>
      </w:r>
      <w:r>
        <w:rPr>
          <w:strike/>
          <w:sz w:val="24"/>
        </w:rPr>
        <w:t>conformity</w:t>
      </w:r>
      <w:r>
        <w:rPr>
          <w:strike/>
          <w:spacing w:val="-5"/>
          <w:sz w:val="24"/>
        </w:rPr>
        <w:t xml:space="preserve"> </w:t>
      </w:r>
      <w:r>
        <w:rPr>
          <w:strike/>
          <w:sz w:val="24"/>
        </w:rPr>
        <w:t>assessment</w:t>
      </w:r>
      <w:r>
        <w:rPr>
          <w:strike/>
          <w:spacing w:val="-2"/>
          <w:sz w:val="24"/>
        </w:rPr>
        <w:t xml:space="preserve"> </w:t>
      </w:r>
      <w:r>
        <w:rPr>
          <w:strike/>
          <w:sz w:val="24"/>
        </w:rPr>
        <w:t>procedures</w:t>
      </w:r>
      <w:r>
        <w:rPr>
          <w:sz w:val="24"/>
        </w:rPr>
        <w:t xml:space="preserve"> </w:t>
      </w:r>
      <w:r>
        <w:rPr>
          <w:strike/>
          <w:sz w:val="24"/>
        </w:rPr>
        <w:t>are being carried out, and shall terminate once those procedures have been completed</w:t>
      </w:r>
      <w:r>
        <w:rPr>
          <w:sz w:val="24"/>
        </w:rPr>
        <w:t>. The completion of those procedures shall be undertaken without undue delay.</w:t>
      </w:r>
    </w:p>
    <w:p w14:paraId="6AA8F42A" w14:textId="77777777" w:rsidR="00F769AC" w:rsidRDefault="00F769AC">
      <w:pPr>
        <w:pStyle w:val="BodyText"/>
        <w:spacing w:before="4"/>
        <w:rPr>
          <w:sz w:val="21"/>
        </w:rPr>
      </w:pPr>
    </w:p>
    <w:p w14:paraId="6EABEDF6" w14:textId="77777777" w:rsidR="00F769AC" w:rsidRDefault="00000000">
      <w:pPr>
        <w:ind w:left="982" w:right="112" w:hanging="851"/>
        <w:jc w:val="both"/>
        <w:rPr>
          <w:b/>
          <w:sz w:val="24"/>
        </w:rPr>
      </w:pPr>
      <w:r>
        <w:rPr>
          <w:b/>
          <w:sz w:val="24"/>
        </w:rPr>
        <w:t>1a.</w:t>
      </w:r>
      <w:r>
        <w:rPr>
          <w:b/>
          <w:spacing w:val="80"/>
          <w:sz w:val="24"/>
        </w:rPr>
        <w:t xml:space="preserve">   </w:t>
      </w:r>
      <w:r>
        <w:rPr>
          <w:b/>
          <w:sz w:val="24"/>
        </w:rPr>
        <w:t>In</w:t>
      </w:r>
      <w:r>
        <w:rPr>
          <w:b/>
          <w:spacing w:val="-1"/>
          <w:sz w:val="24"/>
        </w:rPr>
        <w:t xml:space="preserve"> </w:t>
      </w:r>
      <w:r>
        <w:rPr>
          <w:b/>
          <w:sz w:val="24"/>
        </w:rPr>
        <w:t>a</w:t>
      </w:r>
      <w:r>
        <w:rPr>
          <w:b/>
          <w:spacing w:val="-1"/>
          <w:sz w:val="24"/>
        </w:rPr>
        <w:t xml:space="preserve"> </w:t>
      </w:r>
      <w:r>
        <w:rPr>
          <w:b/>
          <w:sz w:val="24"/>
        </w:rPr>
        <w:t>duly</w:t>
      </w:r>
      <w:r>
        <w:rPr>
          <w:b/>
          <w:spacing w:val="-1"/>
          <w:sz w:val="24"/>
        </w:rPr>
        <w:t xml:space="preserve"> </w:t>
      </w:r>
      <w:r>
        <w:rPr>
          <w:b/>
          <w:sz w:val="24"/>
        </w:rPr>
        <w:t>justified</w:t>
      </w:r>
      <w:r>
        <w:rPr>
          <w:b/>
          <w:spacing w:val="-1"/>
          <w:sz w:val="24"/>
        </w:rPr>
        <w:t xml:space="preserve"> </w:t>
      </w:r>
      <w:r>
        <w:rPr>
          <w:b/>
          <w:sz w:val="24"/>
        </w:rPr>
        <w:t>situation</w:t>
      </w:r>
      <w:r>
        <w:rPr>
          <w:b/>
          <w:spacing w:val="-2"/>
          <w:sz w:val="24"/>
        </w:rPr>
        <w:t xml:space="preserve"> </w:t>
      </w:r>
      <w:r>
        <w:rPr>
          <w:b/>
          <w:sz w:val="24"/>
        </w:rPr>
        <w:t>of</w:t>
      </w:r>
      <w:r>
        <w:rPr>
          <w:b/>
          <w:spacing w:val="-1"/>
          <w:sz w:val="24"/>
        </w:rPr>
        <w:t xml:space="preserve"> </w:t>
      </w:r>
      <w:r>
        <w:rPr>
          <w:b/>
          <w:sz w:val="24"/>
        </w:rPr>
        <w:t>urgency</w:t>
      </w:r>
      <w:r>
        <w:rPr>
          <w:b/>
          <w:spacing w:val="-1"/>
          <w:sz w:val="24"/>
        </w:rPr>
        <w:t xml:space="preserve"> </w:t>
      </w:r>
      <w:r>
        <w:rPr>
          <w:b/>
          <w:sz w:val="24"/>
        </w:rPr>
        <w:t>for</w:t>
      </w:r>
      <w:r>
        <w:rPr>
          <w:b/>
          <w:spacing w:val="-2"/>
          <w:sz w:val="24"/>
        </w:rPr>
        <w:t xml:space="preserve"> </w:t>
      </w:r>
      <w:r>
        <w:rPr>
          <w:b/>
          <w:sz w:val="24"/>
        </w:rPr>
        <w:t>exceptional</w:t>
      </w:r>
      <w:r>
        <w:rPr>
          <w:b/>
          <w:spacing w:val="-1"/>
          <w:sz w:val="24"/>
        </w:rPr>
        <w:t xml:space="preserve"> </w:t>
      </w:r>
      <w:r>
        <w:rPr>
          <w:b/>
          <w:sz w:val="24"/>
        </w:rPr>
        <w:t>reasons</w:t>
      </w:r>
      <w:r>
        <w:rPr>
          <w:b/>
          <w:spacing w:val="-2"/>
          <w:sz w:val="24"/>
        </w:rPr>
        <w:t xml:space="preserve"> </w:t>
      </w:r>
      <w:r>
        <w:rPr>
          <w:b/>
          <w:sz w:val="24"/>
        </w:rPr>
        <w:t>of</w:t>
      </w:r>
      <w:r>
        <w:rPr>
          <w:b/>
          <w:spacing w:val="-1"/>
          <w:sz w:val="24"/>
        </w:rPr>
        <w:t xml:space="preserve"> </w:t>
      </w:r>
      <w:r>
        <w:rPr>
          <w:b/>
          <w:sz w:val="24"/>
        </w:rPr>
        <w:t>public</w:t>
      </w:r>
      <w:r>
        <w:rPr>
          <w:b/>
          <w:spacing w:val="-2"/>
          <w:sz w:val="24"/>
        </w:rPr>
        <w:t xml:space="preserve"> </w:t>
      </w:r>
      <w:r>
        <w:rPr>
          <w:b/>
          <w:sz w:val="24"/>
        </w:rPr>
        <w:t>security</w:t>
      </w:r>
      <w:r>
        <w:rPr>
          <w:b/>
          <w:spacing w:val="40"/>
          <w:sz w:val="24"/>
        </w:rPr>
        <w:t xml:space="preserve"> </w:t>
      </w:r>
      <w:r>
        <w:rPr>
          <w:b/>
          <w:sz w:val="24"/>
        </w:rPr>
        <w:t>or</w:t>
      </w:r>
      <w:r>
        <w:rPr>
          <w:b/>
          <w:spacing w:val="-1"/>
          <w:sz w:val="24"/>
        </w:rPr>
        <w:t xml:space="preserve"> </w:t>
      </w:r>
      <w:r>
        <w:rPr>
          <w:b/>
          <w:sz w:val="24"/>
        </w:rPr>
        <w:t>in case of specific, substantial and imminent threat to the life or physical safety of natural persons, law enforcement</w:t>
      </w:r>
      <w:r>
        <w:rPr>
          <w:b/>
          <w:spacing w:val="-1"/>
          <w:sz w:val="24"/>
        </w:rPr>
        <w:t xml:space="preserve"> </w:t>
      </w:r>
      <w:r>
        <w:rPr>
          <w:b/>
          <w:sz w:val="24"/>
        </w:rPr>
        <w:t>authorities or</w:t>
      </w:r>
      <w:r>
        <w:rPr>
          <w:b/>
          <w:spacing w:val="-1"/>
          <w:sz w:val="24"/>
        </w:rPr>
        <w:t xml:space="preserve"> </w:t>
      </w:r>
      <w:r>
        <w:rPr>
          <w:b/>
          <w:sz w:val="24"/>
        </w:rPr>
        <w:t>civil protection authorities may put</w:t>
      </w:r>
      <w:r>
        <w:rPr>
          <w:b/>
          <w:spacing w:val="-1"/>
          <w:sz w:val="24"/>
        </w:rPr>
        <w:t xml:space="preserve"> </w:t>
      </w:r>
      <w:r>
        <w:rPr>
          <w:b/>
          <w:sz w:val="24"/>
        </w:rPr>
        <w:t xml:space="preserve">a specific high-risk AI system into service without the authorisation referred to in paragraph 1 provided that such authorisation is requested during or after the use without undue delay, and if such authorisation is rejected, its use shall be stopped with immediate effect </w:t>
      </w:r>
      <w:r>
        <w:rPr>
          <w:b/>
          <w:sz w:val="24"/>
          <w:u w:val="thick"/>
        </w:rPr>
        <w:t>and all the results and outputs of this use shall be immediately</w:t>
      </w:r>
      <w:r>
        <w:rPr>
          <w:b/>
          <w:sz w:val="24"/>
        </w:rPr>
        <w:t xml:space="preserve"> </w:t>
      </w:r>
      <w:r>
        <w:rPr>
          <w:b/>
          <w:spacing w:val="-2"/>
          <w:sz w:val="24"/>
          <w:u w:val="thick"/>
        </w:rPr>
        <w:t>discarded</w:t>
      </w:r>
      <w:r>
        <w:rPr>
          <w:b/>
          <w:spacing w:val="-2"/>
          <w:sz w:val="24"/>
        </w:rPr>
        <w:t>.</w:t>
      </w:r>
    </w:p>
    <w:p w14:paraId="042768DD" w14:textId="77777777" w:rsidR="00F769AC" w:rsidRDefault="00000000">
      <w:pPr>
        <w:pStyle w:val="ListParagraph"/>
        <w:numPr>
          <w:ilvl w:val="0"/>
          <w:numId w:val="54"/>
        </w:numPr>
        <w:tabs>
          <w:tab w:val="left" w:pos="982"/>
          <w:tab w:val="left" w:pos="983"/>
        </w:tabs>
        <w:spacing w:before="1"/>
        <w:ind w:right="110"/>
        <w:jc w:val="both"/>
        <w:rPr>
          <w:sz w:val="24"/>
        </w:rPr>
      </w:pPr>
      <w:r>
        <w:rPr>
          <w:sz w:val="24"/>
        </w:rPr>
        <w:t>The authorisation referred to in paragraph 1 shall be issued only if the market surveillance authority</w:t>
      </w:r>
      <w:r>
        <w:rPr>
          <w:spacing w:val="-5"/>
          <w:sz w:val="24"/>
        </w:rPr>
        <w:t xml:space="preserve"> </w:t>
      </w:r>
      <w:r>
        <w:rPr>
          <w:sz w:val="24"/>
        </w:rPr>
        <w:t>concludes</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complies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Chapter 2 of this Title. The market surveillance authority shall inform the Commission and the</w:t>
      </w:r>
      <w:r>
        <w:rPr>
          <w:spacing w:val="40"/>
          <w:sz w:val="24"/>
        </w:rPr>
        <w:t xml:space="preserve"> </w:t>
      </w:r>
      <w:r>
        <w:rPr>
          <w:sz w:val="24"/>
        </w:rPr>
        <w:t xml:space="preserve">other Member States of any authorisation issued pursuant to paragraph 1. </w:t>
      </w:r>
      <w:r>
        <w:rPr>
          <w:b/>
          <w:sz w:val="24"/>
        </w:rPr>
        <w:t>This</w:t>
      </w:r>
      <w:r>
        <w:rPr>
          <w:b/>
          <w:spacing w:val="40"/>
          <w:sz w:val="24"/>
        </w:rPr>
        <w:t xml:space="preserve"> </w:t>
      </w:r>
      <w:r>
        <w:rPr>
          <w:b/>
          <w:sz w:val="24"/>
        </w:rPr>
        <w:t>obligation shall not cover sensitive operational data in relation to the activities of law enforcement authorities.</w:t>
      </w:r>
    </w:p>
    <w:p w14:paraId="39C74870" w14:textId="77777777" w:rsidR="00F769AC" w:rsidRDefault="00000000">
      <w:pPr>
        <w:pStyle w:val="ListParagraph"/>
        <w:numPr>
          <w:ilvl w:val="0"/>
          <w:numId w:val="54"/>
        </w:numPr>
        <w:tabs>
          <w:tab w:val="left" w:pos="982"/>
          <w:tab w:val="left" w:pos="983"/>
        </w:tabs>
        <w:ind w:right="112"/>
        <w:jc w:val="both"/>
        <w:rPr>
          <w:sz w:val="24"/>
        </w:rPr>
      </w:pPr>
      <w:r>
        <w:rPr>
          <w:strike/>
          <w:sz w:val="24"/>
        </w:rPr>
        <w:t>Where, within 15 calendar days of receipt of the information referred to in paragraph 2, no</w:t>
      </w:r>
      <w:r>
        <w:rPr>
          <w:sz w:val="24"/>
        </w:rPr>
        <w:t xml:space="preserve"> </w:t>
      </w:r>
      <w:r>
        <w:rPr>
          <w:strike/>
          <w:sz w:val="24"/>
        </w:rPr>
        <w:t>objection has been raised by either a Member State or the Commission in respect of an</w:t>
      </w:r>
      <w:r>
        <w:rPr>
          <w:sz w:val="24"/>
        </w:rPr>
        <w:t xml:space="preserve"> </w:t>
      </w:r>
      <w:r>
        <w:rPr>
          <w:strike/>
          <w:sz w:val="24"/>
        </w:rPr>
        <w:t>authorisation issued by a market surveillance authority of a Member State in accordance</w:t>
      </w:r>
      <w:r>
        <w:rPr>
          <w:sz w:val="24"/>
        </w:rPr>
        <w:t xml:space="preserve"> </w:t>
      </w:r>
      <w:r>
        <w:rPr>
          <w:strike/>
          <w:sz w:val="24"/>
        </w:rPr>
        <w:t>with paragraph 1, that authorisation shall be deemed justified.</w:t>
      </w:r>
    </w:p>
    <w:p w14:paraId="2D32B39A" w14:textId="77777777" w:rsidR="00F769AC" w:rsidRDefault="00F769AC">
      <w:pPr>
        <w:jc w:val="both"/>
        <w:rPr>
          <w:sz w:val="24"/>
        </w:rPr>
        <w:sectPr w:rsidR="00F769AC">
          <w:pgSz w:w="11910" w:h="16840"/>
          <w:pgMar w:top="940" w:right="1020" w:bottom="1320" w:left="1000" w:header="0" w:footer="1130" w:gutter="0"/>
          <w:cols w:space="720"/>
        </w:sectPr>
      </w:pPr>
    </w:p>
    <w:p w14:paraId="0D20D64B" w14:textId="77777777" w:rsidR="00F769AC" w:rsidRDefault="0056356B">
      <w:pPr>
        <w:pStyle w:val="ListParagraph"/>
        <w:numPr>
          <w:ilvl w:val="0"/>
          <w:numId w:val="54"/>
        </w:numPr>
        <w:tabs>
          <w:tab w:val="left" w:pos="982"/>
          <w:tab w:val="left" w:pos="983"/>
        </w:tabs>
        <w:spacing w:before="77"/>
        <w:ind w:right="109"/>
        <w:jc w:val="both"/>
        <w:rPr>
          <w:sz w:val="24"/>
        </w:rPr>
      </w:pPr>
      <w:r>
        <w:lastRenderedPageBreak/>
        <w:pict w14:anchorId="73763E0F">
          <v:rect id="docshape222" o:spid="_x0000_s2162" alt="" style="position:absolute;left:0;text-align:left;margin-left:99.15pt;margin-top:25.75pt;width:439.5pt;height:.6pt;z-index:-17643520;mso-wrap-edited:f;mso-width-percent:0;mso-height-percent:0;mso-position-horizontal-relative:page;mso-width-percent:0;mso-height-percent:0" fillcolor="black" stroked="f">
            <w10:wrap anchorx="page"/>
          </v:rect>
        </w:pict>
      </w:r>
      <w:r>
        <w:pict w14:anchorId="69A07E3C">
          <v:rect id="docshape223" o:spid="_x0000_s2161" alt="" style="position:absolute;left:0;text-align:left;margin-left:99.15pt;margin-top:39.55pt;width:439.5pt;height:.6pt;z-index:-17643008;mso-wrap-edited:f;mso-width-percent:0;mso-height-percent:0;mso-position-horizontal-relative:page;mso-width-percent:0;mso-height-percent:0" fillcolor="black" stroked="f">
            <w10:wrap anchorx="page"/>
          </v:rect>
        </w:pict>
      </w:r>
      <w:r>
        <w:pict w14:anchorId="23CFA549">
          <v:rect id="docshape224" o:spid="_x0000_s2160" alt="" style="position:absolute;left:0;text-align:left;margin-left:99.15pt;margin-top:53.35pt;width:439.5pt;height:.6pt;z-index:-17642496;mso-wrap-edited:f;mso-width-percent:0;mso-height-percent:0;mso-position-horizontal-relative:page;mso-width-percent:0;mso-height-percent:0" fillcolor="black" stroked="f">
            <w10:wrap anchorx="page"/>
          </v:rect>
        </w:pict>
      </w:r>
      <w:r>
        <w:pict w14:anchorId="7EA90034">
          <v:rect id="docshape225" o:spid="_x0000_s2159" alt="" style="position:absolute;left:0;text-align:left;margin-left:99.15pt;margin-top:67.15pt;width:439.5pt;height:.6pt;z-index:-17641984;mso-wrap-edited:f;mso-width-percent:0;mso-height-percent:0;mso-position-horizontal-relative:page;mso-width-percent:0;mso-height-percent:0" fillcolor="black" stroked="f">
            <w10:wrap anchorx="page"/>
          </v:rect>
        </w:pict>
      </w:r>
      <w:r>
        <w:pict w14:anchorId="418211AB">
          <v:rect id="docshape226" o:spid="_x0000_s2158" alt="" style="position:absolute;left:0;text-align:left;margin-left:99.15pt;margin-top:80.95pt;width:439.5pt;height:.6pt;z-index:-17641472;mso-wrap-edited:f;mso-width-percent:0;mso-height-percent:0;mso-position-horizontal-relative:page;mso-width-percent:0;mso-height-percent:0" fillcolor="black" stroked="f">
            <w10:wrap anchorx="page"/>
          </v:rect>
        </w:pict>
      </w:r>
      <w:r>
        <w:pict w14:anchorId="55210245">
          <v:rect id="docshape227" o:spid="_x0000_s2157" alt="" style="position:absolute;left:0;text-align:left;margin-left:99.15pt;margin-top:94.75pt;width:439.5pt;height:.6pt;z-index:-17640960;mso-wrap-edited:f;mso-width-percent:0;mso-height-percent:0;mso-position-horizontal-relative:page;mso-width-percent:0;mso-height-percent:0" fillcolor="black" stroked="f">
            <w10:wrap anchorx="page"/>
          </v:rect>
        </w:pict>
      </w:r>
      <w:r>
        <w:pict w14:anchorId="15B38861">
          <v:rect id="docshape228" o:spid="_x0000_s2156" alt="" style="position:absolute;left:0;text-align:left;margin-left:99.15pt;margin-top:108.55pt;width:439.5pt;height:.6pt;z-index:-17640448;mso-wrap-edited:f;mso-width-percent:0;mso-height-percent:0;mso-position-horizontal-relative:page;mso-width-percent:0;mso-height-percent:0" fillcolor="black" stroked="f">
            <w10:wrap anchorx="page"/>
          </v:rect>
        </w:pict>
      </w:r>
      <w:r>
        <w:pict w14:anchorId="0FF62841">
          <v:rect id="docshape229" o:spid="_x0000_s2155" alt="" style="position:absolute;left:0;text-align:left;margin-left:99.15pt;margin-top:122.35pt;width:439.5pt;height:.6pt;z-index:-17639936;mso-wrap-edited:f;mso-width-percent:0;mso-height-percent:0;mso-position-horizontal-relative:page;mso-width-percent:0;mso-height-percent:0" fillcolor="black" stroked="f">
            <w10:wrap anchorx="page"/>
          </v:rect>
        </w:pict>
      </w:r>
      <w:r w:rsidR="00000000">
        <w:rPr>
          <w:strike/>
          <w:sz w:val="24"/>
        </w:rPr>
        <w:t>Where, within 15 calendar days of receipt of the notification referred to in paragraph 2,</w:t>
      </w:r>
      <w:r w:rsidR="00000000">
        <w:rPr>
          <w:sz w:val="24"/>
        </w:rPr>
        <w:t xml:space="preserve"> objections are raised by a Member State against an authorisation issued by a market surveillance authority of another Member State, or where the Commission considers the authorisation to be</w:t>
      </w:r>
      <w:r w:rsidR="00000000">
        <w:rPr>
          <w:spacing w:val="-1"/>
          <w:sz w:val="24"/>
        </w:rPr>
        <w:t xml:space="preserve"> </w:t>
      </w:r>
      <w:r w:rsidR="00000000">
        <w:rPr>
          <w:sz w:val="24"/>
        </w:rPr>
        <w:t>contrary</w:t>
      </w:r>
      <w:r w:rsidR="00000000">
        <w:rPr>
          <w:spacing w:val="-5"/>
          <w:sz w:val="24"/>
        </w:rPr>
        <w:t xml:space="preserve"> </w:t>
      </w:r>
      <w:r w:rsidR="00000000">
        <w:rPr>
          <w:sz w:val="24"/>
        </w:rPr>
        <w:t>to Union law</w:t>
      </w:r>
      <w:r w:rsidR="00000000">
        <w:rPr>
          <w:spacing w:val="-1"/>
          <w:sz w:val="24"/>
        </w:rPr>
        <w:t xml:space="preserve"> </w:t>
      </w:r>
      <w:r w:rsidR="00000000">
        <w:rPr>
          <w:sz w:val="24"/>
        </w:rPr>
        <w:t>or</w:t>
      </w:r>
      <w:r w:rsidR="00000000">
        <w:rPr>
          <w:spacing w:val="-1"/>
          <w:sz w:val="24"/>
        </w:rPr>
        <w:t xml:space="preserve"> </w:t>
      </w:r>
      <w:r w:rsidR="00000000">
        <w:rPr>
          <w:sz w:val="24"/>
        </w:rPr>
        <w:t>the</w:t>
      </w:r>
      <w:r w:rsidR="00000000">
        <w:rPr>
          <w:spacing w:val="-1"/>
          <w:sz w:val="24"/>
        </w:rPr>
        <w:t xml:space="preserve"> </w:t>
      </w:r>
      <w:r w:rsidR="00000000">
        <w:rPr>
          <w:sz w:val="24"/>
        </w:rPr>
        <w:t>conclusion of</w:t>
      </w:r>
      <w:r w:rsidR="00000000">
        <w:rPr>
          <w:spacing w:val="-1"/>
          <w:sz w:val="24"/>
        </w:rPr>
        <w:t xml:space="preserve"> </w:t>
      </w:r>
      <w:r w:rsidR="00000000">
        <w:rPr>
          <w:sz w:val="24"/>
        </w:rPr>
        <w:t>the</w:t>
      </w:r>
      <w:r w:rsidR="00000000">
        <w:rPr>
          <w:spacing w:val="-1"/>
          <w:sz w:val="24"/>
        </w:rPr>
        <w:t xml:space="preserve"> </w:t>
      </w:r>
      <w:r w:rsidR="00000000">
        <w:rPr>
          <w:sz w:val="24"/>
        </w:rPr>
        <w:t>Member</w:t>
      </w:r>
      <w:r w:rsidR="00000000">
        <w:rPr>
          <w:spacing w:val="-4"/>
          <w:sz w:val="24"/>
        </w:rPr>
        <w:t xml:space="preserve"> </w:t>
      </w:r>
      <w:r w:rsidR="00000000">
        <w:rPr>
          <w:sz w:val="24"/>
        </w:rPr>
        <w:t>States regarding the compliance of the system as referred to in paragraph 2 to be unfounded, the Commission shall without delay enter into consultation with the relevant Member State;</w:t>
      </w:r>
      <w:r w:rsidR="00000000">
        <w:rPr>
          <w:spacing w:val="40"/>
          <w:sz w:val="24"/>
        </w:rPr>
        <w:t xml:space="preserve"> </w:t>
      </w:r>
      <w:r w:rsidR="00000000">
        <w:rPr>
          <w:sz w:val="24"/>
        </w:rPr>
        <w:t>the operator(s) concerned shall be consulted and have the possibility</w:t>
      </w:r>
      <w:r w:rsidR="00000000">
        <w:rPr>
          <w:spacing w:val="-4"/>
          <w:sz w:val="24"/>
        </w:rPr>
        <w:t xml:space="preserve"> </w:t>
      </w:r>
      <w:r w:rsidR="00000000">
        <w:rPr>
          <w:sz w:val="24"/>
        </w:rPr>
        <w:t>to present their views. In view thereof, the Commission shall decide whether the authorisation is justified or not. The Commission</w:t>
      </w:r>
      <w:r w:rsidR="00000000">
        <w:rPr>
          <w:spacing w:val="-1"/>
          <w:sz w:val="24"/>
        </w:rPr>
        <w:t xml:space="preserve"> </w:t>
      </w:r>
      <w:r w:rsidR="00000000">
        <w:rPr>
          <w:sz w:val="24"/>
        </w:rPr>
        <w:t>shall address its decision to</w:t>
      </w:r>
      <w:r w:rsidR="00000000">
        <w:rPr>
          <w:spacing w:val="-1"/>
          <w:sz w:val="24"/>
        </w:rPr>
        <w:t xml:space="preserve"> </w:t>
      </w:r>
      <w:r w:rsidR="00000000">
        <w:rPr>
          <w:sz w:val="24"/>
        </w:rPr>
        <w:t xml:space="preserve">the Member State concerned and the relevant </w:t>
      </w:r>
      <w:r w:rsidR="00000000">
        <w:rPr>
          <w:strike/>
          <w:sz w:val="24"/>
        </w:rPr>
        <w:t>operator or operators.</w:t>
      </w:r>
    </w:p>
    <w:p w14:paraId="3671CA31" w14:textId="77777777" w:rsidR="00F769AC" w:rsidRDefault="00000000">
      <w:pPr>
        <w:pStyle w:val="ListParagraph"/>
        <w:numPr>
          <w:ilvl w:val="0"/>
          <w:numId w:val="54"/>
        </w:numPr>
        <w:tabs>
          <w:tab w:val="left" w:pos="982"/>
          <w:tab w:val="left" w:pos="983"/>
        </w:tabs>
        <w:ind w:right="118"/>
        <w:jc w:val="both"/>
        <w:rPr>
          <w:sz w:val="24"/>
        </w:rPr>
      </w:pPr>
      <w:r>
        <w:rPr>
          <w:strike/>
          <w:sz w:val="24"/>
        </w:rPr>
        <w:t>If the authorisation is considered unjustified, this shall be withdrawn by the market</w:t>
      </w:r>
      <w:r>
        <w:rPr>
          <w:sz w:val="24"/>
        </w:rPr>
        <w:t xml:space="preserve"> </w:t>
      </w:r>
      <w:r>
        <w:rPr>
          <w:strike/>
          <w:sz w:val="24"/>
        </w:rPr>
        <w:t>surveillance authority of the Member State concerned.</w:t>
      </w:r>
    </w:p>
    <w:p w14:paraId="66A29E9D" w14:textId="77777777" w:rsidR="00F769AC" w:rsidRDefault="0056356B">
      <w:pPr>
        <w:pStyle w:val="ListParagraph"/>
        <w:numPr>
          <w:ilvl w:val="0"/>
          <w:numId w:val="54"/>
        </w:numPr>
        <w:tabs>
          <w:tab w:val="left" w:pos="982"/>
          <w:tab w:val="left" w:pos="983"/>
        </w:tabs>
        <w:ind w:right="108"/>
        <w:jc w:val="both"/>
        <w:rPr>
          <w:sz w:val="24"/>
        </w:rPr>
      </w:pPr>
      <w:r>
        <w:pict w14:anchorId="63D8ECDE">
          <v:rect id="docshape230" o:spid="_x0000_s2154" alt="" style="position:absolute;left:0;text-align:left;margin-left:99.15pt;margin-top:77.1pt;width:439.5pt;height:.6pt;z-index:-17639424;mso-wrap-edited:f;mso-width-percent:0;mso-height-percent:0;mso-position-horizontal-relative:page;mso-width-percent:0;mso-height-percent:0" fillcolor="black" stroked="f">
            <w10:wrap anchorx="page"/>
          </v:rect>
        </w:pict>
      </w:r>
      <w:r>
        <w:pict w14:anchorId="7800841B">
          <v:rect id="docshape231" o:spid="_x0000_s2153" alt="" style="position:absolute;left:0;text-align:left;margin-left:99.15pt;margin-top:90.9pt;width:439.5pt;height:.6pt;z-index:-17638912;mso-wrap-edited:f;mso-width-percent:0;mso-height-percent:0;mso-position-horizontal-relative:page;mso-width-percent:0;mso-height-percent:0" fillcolor="black" stroked="f">
            <w10:wrap anchorx="page"/>
          </v:rect>
        </w:pict>
      </w:r>
      <w:r w:rsidR="00000000">
        <w:rPr>
          <w:strike/>
          <w:sz w:val="24"/>
        </w:rPr>
        <w:t>By way of derogation from paragraphs 1 to 5,f</w:t>
      </w:r>
      <w:r w:rsidR="00000000">
        <w:rPr>
          <w:b/>
          <w:sz w:val="24"/>
        </w:rPr>
        <w:t>F</w:t>
      </w:r>
      <w:r w:rsidR="00000000">
        <w:rPr>
          <w:sz w:val="24"/>
        </w:rPr>
        <w:t xml:space="preserve">or high-risk AI systems </w:t>
      </w:r>
      <w:r w:rsidR="00000000">
        <w:rPr>
          <w:i/>
          <w:strike/>
          <w:sz w:val="24"/>
        </w:rPr>
        <w:t>intended to be</w:t>
      </w:r>
      <w:r w:rsidR="00000000">
        <w:rPr>
          <w:i/>
          <w:spacing w:val="80"/>
          <w:sz w:val="24"/>
        </w:rPr>
        <w:t xml:space="preserve"> </w:t>
      </w:r>
      <w:r w:rsidR="00000000">
        <w:rPr>
          <w:i/>
          <w:strike/>
          <w:sz w:val="24"/>
        </w:rPr>
        <w:t xml:space="preserve">used as safety components of </w:t>
      </w:r>
      <w:r w:rsidR="00000000">
        <w:rPr>
          <w:strike/>
          <w:sz w:val="24"/>
        </w:rPr>
        <w:t>devices</w:t>
      </w:r>
      <w:r w:rsidR="00000000">
        <w:rPr>
          <w:sz w:val="24"/>
        </w:rPr>
        <w:t xml:space="preserve"> </w:t>
      </w:r>
      <w:r w:rsidR="00000000">
        <w:rPr>
          <w:b/>
          <w:sz w:val="24"/>
        </w:rPr>
        <w:t>related to products</w:t>
      </w:r>
      <w:r w:rsidR="00000000">
        <w:rPr>
          <w:strike/>
          <w:sz w:val="24"/>
        </w:rPr>
        <w:t>, or which are themselves</w:t>
      </w:r>
      <w:r w:rsidR="00000000">
        <w:rPr>
          <w:sz w:val="24"/>
        </w:rPr>
        <w:t xml:space="preserve"> </w:t>
      </w:r>
      <w:r w:rsidR="00000000">
        <w:rPr>
          <w:strike/>
          <w:sz w:val="24"/>
        </w:rPr>
        <w:t>devices,</w:t>
      </w:r>
      <w:r w:rsidR="00000000">
        <w:rPr>
          <w:sz w:val="24"/>
        </w:rPr>
        <w:t xml:space="preserve"> covered by</w:t>
      </w:r>
      <w:r w:rsidR="00000000">
        <w:rPr>
          <w:spacing w:val="-1"/>
          <w:sz w:val="24"/>
        </w:rPr>
        <w:t xml:space="preserve"> </w:t>
      </w:r>
      <w:r w:rsidR="00000000">
        <w:rPr>
          <w:b/>
          <w:sz w:val="24"/>
        </w:rPr>
        <w:t xml:space="preserve">Union harmonisation legislation referred to in Annex II Section A, only the conformity assessment derogation procedures established in that legislation shall apply. </w:t>
      </w:r>
      <w:r w:rsidR="00000000">
        <w:rPr>
          <w:strike/>
          <w:sz w:val="24"/>
        </w:rPr>
        <w:t>Regulation (EU) 2017/745 and Regulation (EU) 2017/746, Article 59 of</w:t>
      </w:r>
      <w:r w:rsidR="00000000">
        <w:rPr>
          <w:sz w:val="24"/>
        </w:rPr>
        <w:t xml:space="preserve"> Regulation (EU) 2017/745 and Article 54 of Regulation (EU) 2017/746</w:t>
      </w:r>
      <w:r w:rsidR="00000000">
        <w:rPr>
          <w:spacing w:val="40"/>
          <w:sz w:val="24"/>
        </w:rPr>
        <w:t xml:space="preserve"> </w:t>
      </w:r>
      <w:r w:rsidR="00000000">
        <w:rPr>
          <w:sz w:val="24"/>
        </w:rPr>
        <w:t xml:space="preserve">shall apply also with regard to the derogation from the conformity assessment of the compliance with the </w:t>
      </w:r>
      <w:r w:rsidR="00000000">
        <w:rPr>
          <w:strike/>
          <w:sz w:val="24"/>
        </w:rPr>
        <w:t>requirements set out in Chapter 2 of this Title.</w:t>
      </w:r>
      <w:r w:rsidR="00000000">
        <w:rPr>
          <w:sz w:val="24"/>
        </w:rPr>
        <w:t>.</w:t>
      </w:r>
    </w:p>
    <w:p w14:paraId="655DC102" w14:textId="77777777" w:rsidR="00F769AC" w:rsidRDefault="00F769AC">
      <w:pPr>
        <w:pStyle w:val="BodyText"/>
        <w:spacing w:before="9"/>
        <w:rPr>
          <w:sz w:val="21"/>
        </w:rPr>
      </w:pPr>
    </w:p>
    <w:p w14:paraId="58C25D31"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48</w:t>
      </w:r>
    </w:p>
    <w:p w14:paraId="337DF71F" w14:textId="77777777" w:rsidR="00F769AC" w:rsidRDefault="00000000">
      <w:pPr>
        <w:ind w:left="138" w:right="119"/>
        <w:jc w:val="center"/>
        <w:rPr>
          <w:i/>
          <w:sz w:val="24"/>
        </w:rPr>
      </w:pPr>
      <w:r>
        <w:rPr>
          <w:i/>
          <w:sz w:val="24"/>
        </w:rPr>
        <w:t>EU</w:t>
      </w:r>
      <w:r>
        <w:rPr>
          <w:i/>
          <w:spacing w:val="-2"/>
          <w:sz w:val="24"/>
        </w:rPr>
        <w:t xml:space="preserve"> </w:t>
      </w:r>
      <w:r>
        <w:rPr>
          <w:i/>
          <w:sz w:val="24"/>
        </w:rPr>
        <w:t xml:space="preserve">declaration of </w:t>
      </w:r>
      <w:r>
        <w:rPr>
          <w:i/>
          <w:spacing w:val="-2"/>
          <w:sz w:val="24"/>
        </w:rPr>
        <w:t>conformity</w:t>
      </w:r>
    </w:p>
    <w:p w14:paraId="3B37FAC7" w14:textId="77777777" w:rsidR="00F769AC" w:rsidRDefault="00000000">
      <w:pPr>
        <w:pStyle w:val="ListParagraph"/>
        <w:numPr>
          <w:ilvl w:val="0"/>
          <w:numId w:val="53"/>
        </w:numPr>
        <w:tabs>
          <w:tab w:val="left" w:pos="982"/>
          <w:tab w:val="left" w:pos="983"/>
        </w:tabs>
        <w:ind w:right="108"/>
        <w:jc w:val="both"/>
        <w:rPr>
          <w:sz w:val="24"/>
        </w:rPr>
      </w:pPr>
      <w:r>
        <w:rPr>
          <w:sz w:val="24"/>
        </w:rPr>
        <w:t xml:space="preserve">The provider shall draw up a written </w:t>
      </w:r>
      <w:r>
        <w:rPr>
          <w:b/>
          <w:sz w:val="24"/>
        </w:rPr>
        <w:t xml:space="preserve">or electronically signed </w:t>
      </w:r>
      <w:r>
        <w:rPr>
          <w:sz w:val="24"/>
        </w:rPr>
        <w:t>EU declaration of</w:t>
      </w:r>
      <w:r>
        <w:rPr>
          <w:spacing w:val="40"/>
          <w:sz w:val="24"/>
        </w:rPr>
        <w:t xml:space="preserve">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w:t>
      </w:r>
      <w:r>
        <w:rPr>
          <w:spacing w:val="27"/>
          <w:sz w:val="24"/>
        </w:rPr>
        <w:t xml:space="preserve"> </w:t>
      </w:r>
      <w:r>
        <w:rPr>
          <w:strike/>
          <w:sz w:val="24"/>
        </w:rPr>
        <w:t>given</w:t>
      </w:r>
      <w:r>
        <w:rPr>
          <w:sz w:val="24"/>
        </w:rPr>
        <w:t xml:space="preserve"> </w:t>
      </w:r>
      <w:r>
        <w:rPr>
          <w:b/>
          <w:sz w:val="24"/>
        </w:rPr>
        <w:t xml:space="preserve">submitted </w:t>
      </w:r>
      <w:r>
        <w:rPr>
          <w:sz w:val="24"/>
        </w:rPr>
        <w:t>to the relevant national competent authorities upon request.</w:t>
      </w:r>
    </w:p>
    <w:p w14:paraId="28FE7740" w14:textId="77777777" w:rsidR="00F769AC" w:rsidRDefault="00000000">
      <w:pPr>
        <w:pStyle w:val="ListParagraph"/>
        <w:numPr>
          <w:ilvl w:val="0"/>
          <w:numId w:val="53"/>
        </w:numPr>
        <w:tabs>
          <w:tab w:val="left" w:pos="982"/>
          <w:tab w:val="left" w:pos="983"/>
        </w:tabs>
        <w:ind w:right="113"/>
        <w:jc w:val="both"/>
        <w:rPr>
          <w:sz w:val="24"/>
        </w:rPr>
      </w:pPr>
      <w:r>
        <w:rPr>
          <w:sz w:val="24"/>
        </w:rPr>
        <w:t>The</w:t>
      </w:r>
      <w:r>
        <w:rPr>
          <w:spacing w:val="-1"/>
          <w:sz w:val="24"/>
        </w:rPr>
        <w:t xml:space="preserve"> </w:t>
      </w:r>
      <w:r>
        <w:rPr>
          <w:sz w:val="24"/>
        </w:rPr>
        <w:t>EU</w:t>
      </w:r>
      <w:r>
        <w:rPr>
          <w:spacing w:val="-1"/>
          <w:sz w:val="24"/>
        </w:rPr>
        <w:t xml:space="preserve"> </w:t>
      </w:r>
      <w:r>
        <w:rPr>
          <w:sz w:val="24"/>
        </w:rPr>
        <w:t>declaration of</w:t>
      </w:r>
      <w:r>
        <w:rPr>
          <w:spacing w:val="-1"/>
          <w:sz w:val="24"/>
        </w:rPr>
        <w:t xml:space="preserve"> </w:t>
      </w:r>
      <w:r>
        <w:rPr>
          <w:sz w:val="24"/>
        </w:rPr>
        <w:t>conformity</w:t>
      </w:r>
      <w:r>
        <w:rPr>
          <w:spacing w:val="-5"/>
          <w:sz w:val="24"/>
        </w:rPr>
        <w:t xml:space="preserve"> </w:t>
      </w:r>
      <w:r>
        <w:rPr>
          <w:sz w:val="24"/>
        </w:rPr>
        <w:t>shall state</w:t>
      </w:r>
      <w:r>
        <w:rPr>
          <w:spacing w:val="-1"/>
          <w:sz w:val="24"/>
        </w:rPr>
        <w:t xml:space="preserve"> </w:t>
      </w:r>
      <w:r>
        <w:rPr>
          <w:sz w:val="24"/>
        </w:rPr>
        <w:t>that the</w:t>
      </w:r>
      <w:r>
        <w:rPr>
          <w:spacing w:val="-1"/>
          <w:sz w:val="24"/>
        </w:rPr>
        <w:t xml:space="preserve"> </w:t>
      </w:r>
      <w:r>
        <w:rPr>
          <w:sz w:val="24"/>
        </w:rPr>
        <w:t>high-risk AI</w:t>
      </w:r>
      <w:r>
        <w:rPr>
          <w:spacing w:val="-3"/>
          <w:sz w:val="24"/>
        </w:rPr>
        <w:t xml:space="preserve"> </w:t>
      </w:r>
      <w:r>
        <w:rPr>
          <w:sz w:val="24"/>
        </w:rPr>
        <w:t xml:space="preserve">system in question meets the requirements set out in Chapter 2 of this Title. The EU declaration of conformity shall contain the information set out in Annex V and shall be translated into </w:t>
      </w:r>
      <w:r>
        <w:rPr>
          <w:strike/>
          <w:sz w:val="24"/>
        </w:rPr>
        <w:t>an official Union</w:t>
      </w:r>
      <w:r>
        <w:rPr>
          <w:sz w:val="24"/>
        </w:rPr>
        <w:t xml:space="preserve"> </w:t>
      </w:r>
      <w:r>
        <w:rPr>
          <w:strike/>
          <w:sz w:val="24"/>
        </w:rPr>
        <w:t>language or</w:t>
      </w:r>
      <w:r>
        <w:rPr>
          <w:sz w:val="24"/>
        </w:rPr>
        <w:t xml:space="preserve"> </w:t>
      </w:r>
      <w:r>
        <w:rPr>
          <w:b/>
          <w:sz w:val="24"/>
        </w:rPr>
        <w:t xml:space="preserve">a </w:t>
      </w:r>
      <w:r>
        <w:rPr>
          <w:sz w:val="24"/>
        </w:rPr>
        <w:t>language</w:t>
      </w:r>
      <w:r>
        <w:rPr>
          <w:strike/>
          <w:sz w:val="24"/>
        </w:rPr>
        <w:t>s</w:t>
      </w:r>
      <w:r>
        <w:rPr>
          <w:sz w:val="24"/>
        </w:rPr>
        <w:t xml:space="preserve"> </w:t>
      </w:r>
      <w:r>
        <w:rPr>
          <w:b/>
          <w:sz w:val="24"/>
        </w:rPr>
        <w:t xml:space="preserve">that can be easily understood by the national competent authorities of </w:t>
      </w:r>
      <w:r>
        <w:rPr>
          <w:strike/>
          <w:sz w:val="24"/>
        </w:rPr>
        <w:t>required by</w:t>
      </w:r>
      <w:r>
        <w:rPr>
          <w:sz w:val="24"/>
        </w:rPr>
        <w:t xml:space="preserve"> the Member State(s) in which the high-risk AI system is made </w:t>
      </w:r>
      <w:r>
        <w:rPr>
          <w:spacing w:val="-2"/>
          <w:sz w:val="24"/>
        </w:rPr>
        <w:t>available.</w:t>
      </w:r>
    </w:p>
    <w:p w14:paraId="1B9E574F" w14:textId="77777777" w:rsidR="00F769AC" w:rsidRDefault="00000000">
      <w:pPr>
        <w:pStyle w:val="ListParagraph"/>
        <w:numPr>
          <w:ilvl w:val="0"/>
          <w:numId w:val="53"/>
        </w:numPr>
        <w:tabs>
          <w:tab w:val="left" w:pos="982"/>
          <w:tab w:val="left" w:pos="983"/>
        </w:tabs>
        <w:ind w:right="111"/>
        <w:jc w:val="both"/>
        <w:rPr>
          <w:sz w:val="24"/>
        </w:rPr>
      </w:pPr>
      <w:r>
        <w:rPr>
          <w:sz w:val="24"/>
        </w:rPr>
        <w:t>Where high-risk AI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14:paraId="17E42B8E" w14:textId="77777777" w:rsidR="00F769AC" w:rsidRDefault="00000000">
      <w:pPr>
        <w:pStyle w:val="ListParagraph"/>
        <w:numPr>
          <w:ilvl w:val="0"/>
          <w:numId w:val="53"/>
        </w:numPr>
        <w:tabs>
          <w:tab w:val="left" w:pos="982"/>
          <w:tab w:val="left" w:pos="983"/>
        </w:tabs>
        <w:ind w:right="115"/>
        <w:jc w:val="both"/>
        <w:rPr>
          <w:sz w:val="24"/>
        </w:rPr>
      </w:pPr>
      <w:r>
        <w:rPr>
          <w:sz w:val="24"/>
        </w:rPr>
        <w:t>By drawing up the EU declaration of conformity, the provider shall assume responsibility for compliance with the requirements set out in Chapter 2 of this Title. The provider shall keep the EU declaration of conformity up-to-date as appropriate.</w:t>
      </w:r>
    </w:p>
    <w:p w14:paraId="2767A00F" w14:textId="77777777" w:rsidR="00F769AC" w:rsidRDefault="00F769AC">
      <w:pPr>
        <w:jc w:val="both"/>
        <w:rPr>
          <w:sz w:val="24"/>
        </w:rPr>
        <w:sectPr w:rsidR="00F769AC">
          <w:pgSz w:w="11910" w:h="16840"/>
          <w:pgMar w:top="940" w:right="1020" w:bottom="1320" w:left="1000" w:header="0" w:footer="1130" w:gutter="0"/>
          <w:cols w:space="720"/>
        </w:sectPr>
      </w:pPr>
    </w:p>
    <w:p w14:paraId="4D741F23" w14:textId="77777777" w:rsidR="00F769AC" w:rsidRDefault="00000000">
      <w:pPr>
        <w:pStyle w:val="ListParagraph"/>
        <w:numPr>
          <w:ilvl w:val="0"/>
          <w:numId w:val="53"/>
        </w:numPr>
        <w:tabs>
          <w:tab w:val="left" w:pos="982"/>
          <w:tab w:val="left" w:pos="983"/>
        </w:tabs>
        <w:spacing w:before="77"/>
        <w:ind w:right="113"/>
        <w:jc w:val="both"/>
        <w:rPr>
          <w:sz w:val="24"/>
        </w:rPr>
      </w:pPr>
      <w:r>
        <w:rPr>
          <w:sz w:val="24"/>
        </w:rPr>
        <w:lastRenderedPageBreak/>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2"/>
          <w:sz w:val="24"/>
        </w:rPr>
        <w:t xml:space="preserve"> </w:t>
      </w:r>
      <w:r>
        <w:rPr>
          <w:sz w:val="24"/>
        </w:rPr>
        <w:t>empowered</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2"/>
          <w:sz w:val="24"/>
        </w:rPr>
        <w:t xml:space="preserve"> </w:t>
      </w:r>
      <w:r>
        <w:rPr>
          <w:sz w:val="24"/>
        </w:rPr>
        <w:t>acts</w:t>
      </w:r>
      <w:r>
        <w:rPr>
          <w:spacing w:val="-3"/>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4"/>
          <w:sz w:val="24"/>
        </w:rPr>
        <w:t xml:space="preserve"> </w:t>
      </w:r>
      <w:r>
        <w:rPr>
          <w:sz w:val="24"/>
        </w:rPr>
        <w:t>Article</w:t>
      </w:r>
      <w:r>
        <w:rPr>
          <w:spacing w:val="-2"/>
          <w:sz w:val="24"/>
        </w:rPr>
        <w:t xml:space="preserve"> </w:t>
      </w:r>
      <w:r>
        <w:rPr>
          <w:sz w:val="24"/>
        </w:rPr>
        <w:t xml:space="preserve">73 for the purpose of updating the content of the EU declaration of conformity set out in Annex V in order to introduce elements that become necessary in light of technical </w:t>
      </w:r>
      <w:r>
        <w:rPr>
          <w:spacing w:val="-2"/>
          <w:sz w:val="24"/>
        </w:rPr>
        <w:t>progress.</w:t>
      </w:r>
    </w:p>
    <w:p w14:paraId="7ADB6AB0" w14:textId="77777777" w:rsidR="00F769AC" w:rsidRDefault="00F769AC">
      <w:pPr>
        <w:pStyle w:val="BodyText"/>
        <w:rPr>
          <w:sz w:val="26"/>
        </w:rPr>
      </w:pPr>
    </w:p>
    <w:p w14:paraId="4E98CE22" w14:textId="77777777" w:rsidR="00F769AC" w:rsidRDefault="00000000">
      <w:pPr>
        <w:spacing w:before="182"/>
        <w:ind w:left="138" w:right="121"/>
        <w:jc w:val="center"/>
        <w:rPr>
          <w:i/>
          <w:sz w:val="24"/>
        </w:rPr>
      </w:pPr>
      <w:r>
        <w:rPr>
          <w:i/>
          <w:sz w:val="24"/>
        </w:rPr>
        <w:t>Article</w:t>
      </w:r>
      <w:r>
        <w:rPr>
          <w:i/>
          <w:spacing w:val="-1"/>
          <w:sz w:val="24"/>
        </w:rPr>
        <w:t xml:space="preserve"> </w:t>
      </w:r>
      <w:r>
        <w:rPr>
          <w:i/>
          <w:spacing w:val="-5"/>
          <w:sz w:val="24"/>
        </w:rPr>
        <w:t>49</w:t>
      </w:r>
    </w:p>
    <w:p w14:paraId="5728D347" w14:textId="77777777" w:rsidR="00F769AC" w:rsidRDefault="00000000">
      <w:pPr>
        <w:ind w:left="137" w:right="121"/>
        <w:jc w:val="center"/>
        <w:rPr>
          <w:i/>
          <w:sz w:val="24"/>
        </w:rPr>
      </w:pPr>
      <w:r>
        <w:rPr>
          <w:i/>
          <w:sz w:val="24"/>
        </w:rPr>
        <w:t>CE</w:t>
      </w:r>
      <w:r>
        <w:rPr>
          <w:i/>
          <w:spacing w:val="-1"/>
          <w:sz w:val="24"/>
        </w:rPr>
        <w:t xml:space="preserve"> </w:t>
      </w:r>
      <w:r>
        <w:rPr>
          <w:i/>
          <w:sz w:val="24"/>
        </w:rPr>
        <w:t>marking</w:t>
      </w:r>
      <w:r>
        <w:rPr>
          <w:i/>
          <w:spacing w:val="-1"/>
          <w:sz w:val="24"/>
        </w:rPr>
        <w:t xml:space="preserve"> </w:t>
      </w:r>
      <w:r>
        <w:rPr>
          <w:i/>
          <w:sz w:val="24"/>
        </w:rPr>
        <w:t xml:space="preserve">of </w:t>
      </w:r>
      <w:r>
        <w:rPr>
          <w:i/>
          <w:spacing w:val="-2"/>
          <w:sz w:val="24"/>
        </w:rPr>
        <w:t>conformity</w:t>
      </w:r>
    </w:p>
    <w:p w14:paraId="72EA2029" w14:textId="77777777" w:rsidR="00F769AC" w:rsidRDefault="0056356B">
      <w:pPr>
        <w:pStyle w:val="ListParagraph"/>
        <w:numPr>
          <w:ilvl w:val="0"/>
          <w:numId w:val="52"/>
        </w:numPr>
        <w:tabs>
          <w:tab w:val="left" w:pos="982"/>
          <w:tab w:val="left" w:pos="983"/>
        </w:tabs>
        <w:ind w:right="108"/>
        <w:jc w:val="both"/>
        <w:rPr>
          <w:sz w:val="24"/>
        </w:rPr>
      </w:pPr>
      <w:r>
        <w:pict w14:anchorId="0DE80495">
          <v:rect id="docshape232" o:spid="_x0000_s2152" alt="" style="position:absolute;left:0;text-align:left;margin-left:99.15pt;margin-top:35.7pt;width:439.5pt;height:.6pt;z-index:-17638400;mso-wrap-edited:f;mso-width-percent:0;mso-height-percent:0;mso-position-horizontal-relative:page;mso-width-percent:0;mso-height-percent:0" fillcolor="black" stroked="f">
            <w10:wrap anchorx="page"/>
          </v:rect>
        </w:pict>
      </w:r>
      <w:r>
        <w:pict w14:anchorId="5BC49DF4">
          <v:rect id="docshape233" o:spid="_x0000_s2151" alt="" style="position:absolute;left:0;text-align:left;margin-left:99.15pt;margin-top:49.5pt;width:439.5pt;height:.6pt;z-index:-17637888;mso-wrap-edited:f;mso-width-percent:0;mso-height-percent:0;mso-position-horizontal-relative:page;mso-width-percent:0;mso-height-percent:0" fillcolor="black" stroked="f">
            <w10:wrap anchorx="page"/>
          </v:rect>
        </w:pict>
      </w:r>
      <w:r>
        <w:pict w14:anchorId="2CBA88F7">
          <v:rect id="docshape234" o:spid="_x0000_s2150" alt="" style="position:absolute;left:0;text-align:left;margin-left:99.15pt;margin-top:63.3pt;width:439.5pt;height:.6pt;z-index:-17637376;mso-wrap-edited:f;mso-width-percent:0;mso-height-percent:0;mso-position-horizontal-relative:page;mso-width-percent:0;mso-height-percent:0" fillcolor="black" stroked="f">
            <w10:wrap anchorx="page"/>
          </v:rect>
        </w:pict>
      </w:r>
      <w:r w:rsidR="00000000">
        <w:rPr>
          <w:b/>
          <w:sz w:val="24"/>
        </w:rPr>
        <w:t xml:space="preserve">The CE marking of conformity </w:t>
      </w:r>
      <w:r w:rsidR="00000000">
        <w:rPr>
          <w:b/>
          <w:strike/>
          <w:sz w:val="24"/>
        </w:rPr>
        <w:t>referred to in paragraph 1 of this Article</w:t>
      </w:r>
      <w:r w:rsidR="00000000">
        <w:rPr>
          <w:b/>
          <w:sz w:val="24"/>
        </w:rPr>
        <w:t xml:space="preserve"> shall be subject to the general principles set out in Article 30 of Regulation (EC) No 765/2008. </w:t>
      </w:r>
      <w:r w:rsidR="00000000">
        <w:rPr>
          <w:sz w:val="24"/>
        </w:rPr>
        <w:t xml:space="preserve">The CE marking shall be affixed visibly, legibly and indelibly for high-risk AI systems. Where that is not possible or not warranted on account of the nature of the high-risk AI system, it shall be affixed to the packaging or to the accompanying documentation, as </w:t>
      </w:r>
      <w:r w:rsidR="00000000">
        <w:rPr>
          <w:strike/>
          <w:spacing w:val="-2"/>
          <w:sz w:val="24"/>
        </w:rPr>
        <w:t>appropriate.</w:t>
      </w:r>
    </w:p>
    <w:p w14:paraId="3CC7F850" w14:textId="77777777" w:rsidR="00F769AC" w:rsidRDefault="0056356B">
      <w:pPr>
        <w:pStyle w:val="ListParagraph"/>
        <w:numPr>
          <w:ilvl w:val="0"/>
          <w:numId w:val="52"/>
        </w:numPr>
        <w:tabs>
          <w:tab w:val="left" w:pos="982"/>
          <w:tab w:val="left" w:pos="983"/>
        </w:tabs>
        <w:spacing w:before="1"/>
        <w:ind w:right="110"/>
        <w:jc w:val="both"/>
        <w:rPr>
          <w:b/>
          <w:sz w:val="24"/>
        </w:rPr>
      </w:pPr>
      <w:r>
        <w:pict w14:anchorId="2E7234A7">
          <v:rect id="docshape235" o:spid="_x0000_s2149" alt="" style="position:absolute;left:0;text-align:left;margin-left:99.15pt;margin-top:8.15pt;width:439.5pt;height:.6pt;z-index:-17636864;mso-wrap-edited:f;mso-width-percent:0;mso-height-percent:0;mso-position-horizontal-relative:page;mso-width-percent:0;mso-height-percent:0" fillcolor="black" stroked="f">
            <w10:wrap anchorx="page"/>
          </v:rect>
        </w:pict>
      </w:r>
      <w:r w:rsidR="00000000">
        <w:rPr>
          <w:sz w:val="24"/>
        </w:rPr>
        <w:t xml:space="preserve">The CE marking referred to in paragraph 1 of this Article shall be subject to the general </w:t>
      </w:r>
      <w:r w:rsidR="00000000">
        <w:rPr>
          <w:strike/>
          <w:sz w:val="24"/>
        </w:rPr>
        <w:t>principles set out in Article 30 of Regulation (EC) No 765/2008.</w:t>
      </w:r>
      <w:r w:rsidR="00000000">
        <w:rPr>
          <w:sz w:val="24"/>
        </w:rPr>
        <w:t xml:space="preserve"> </w:t>
      </w:r>
      <w:r w:rsidR="00000000">
        <w:rPr>
          <w:b/>
          <w:sz w:val="24"/>
        </w:rPr>
        <w:t>The CE marking shall</w:t>
      </w:r>
      <w:r w:rsidR="00000000">
        <w:rPr>
          <w:b/>
          <w:spacing w:val="40"/>
          <w:sz w:val="24"/>
        </w:rPr>
        <w:t xml:space="preserve"> </w:t>
      </w:r>
      <w:r w:rsidR="00000000">
        <w:rPr>
          <w:b/>
          <w:sz w:val="24"/>
        </w:rPr>
        <w:t>be affixed visibly, legibly and indelibly for high-risk AI systems. Where that is not possible or not warranted on account of the nature of the high-risk AI system, it shall be affixed to the packaging or to the accompanying documentation, as appropriate.</w:t>
      </w:r>
    </w:p>
    <w:p w14:paraId="06EA7BE5" w14:textId="77777777" w:rsidR="00F769AC" w:rsidRDefault="00000000">
      <w:pPr>
        <w:pStyle w:val="ListParagraph"/>
        <w:numPr>
          <w:ilvl w:val="0"/>
          <w:numId w:val="52"/>
        </w:numPr>
        <w:tabs>
          <w:tab w:val="left" w:pos="982"/>
          <w:tab w:val="left" w:pos="983"/>
        </w:tabs>
        <w:ind w:right="114"/>
        <w:jc w:val="both"/>
        <w:rPr>
          <w:sz w:val="24"/>
        </w:rPr>
      </w:pPr>
      <w:r>
        <w:rPr>
          <w:sz w:val="24"/>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marking.</w:t>
      </w:r>
    </w:p>
    <w:p w14:paraId="6C9FB10B" w14:textId="77777777" w:rsidR="00F769AC" w:rsidRDefault="00F769AC">
      <w:pPr>
        <w:pStyle w:val="BodyText"/>
        <w:rPr>
          <w:sz w:val="26"/>
        </w:rPr>
      </w:pPr>
    </w:p>
    <w:p w14:paraId="4557DD52" w14:textId="77777777" w:rsidR="00F769AC" w:rsidRDefault="00000000">
      <w:pPr>
        <w:spacing w:before="181"/>
        <w:ind w:left="3995" w:right="3977" w:firstLine="1"/>
        <w:jc w:val="center"/>
        <w:rPr>
          <w:i/>
          <w:sz w:val="24"/>
        </w:rPr>
      </w:pPr>
      <w:r>
        <w:rPr>
          <w:i/>
          <w:strike/>
          <w:sz w:val="24"/>
        </w:rPr>
        <w:t>Article 50</w:t>
      </w:r>
      <w:r>
        <w:rPr>
          <w:i/>
          <w:sz w:val="24"/>
        </w:rPr>
        <w:t xml:space="preserve"> </w:t>
      </w:r>
      <w:r>
        <w:rPr>
          <w:i/>
          <w:strike/>
          <w:sz w:val="24"/>
        </w:rPr>
        <w:t>Document</w:t>
      </w:r>
      <w:r>
        <w:rPr>
          <w:i/>
          <w:strike/>
          <w:spacing w:val="-15"/>
          <w:sz w:val="24"/>
        </w:rPr>
        <w:t xml:space="preserve"> </w:t>
      </w:r>
      <w:r>
        <w:rPr>
          <w:i/>
          <w:strike/>
          <w:sz w:val="24"/>
        </w:rPr>
        <w:t>retention</w:t>
      </w:r>
    </w:p>
    <w:p w14:paraId="602E3EB6" w14:textId="77777777" w:rsidR="00F769AC" w:rsidRDefault="00000000">
      <w:pPr>
        <w:pStyle w:val="BodyText"/>
        <w:ind w:left="132" w:right="202"/>
      </w:pPr>
      <w:r>
        <w:rPr>
          <w:strike/>
        </w:rPr>
        <w:t>The provider shall, for a period ending 10 years after the AI system has been placed on the market</w:t>
      </w:r>
      <w:r>
        <w:t xml:space="preserve"> </w:t>
      </w:r>
      <w:r>
        <w:rPr>
          <w:strike/>
        </w:rPr>
        <w:t>or put into service, keep at the disposal of the national competent authorities:</w:t>
      </w:r>
    </w:p>
    <w:p w14:paraId="5BB208CA" w14:textId="77777777" w:rsidR="00F769AC" w:rsidRDefault="00000000">
      <w:pPr>
        <w:pStyle w:val="ListParagraph"/>
        <w:numPr>
          <w:ilvl w:val="1"/>
          <w:numId w:val="52"/>
        </w:numPr>
        <w:tabs>
          <w:tab w:val="left" w:pos="982"/>
          <w:tab w:val="left" w:pos="983"/>
        </w:tabs>
        <w:rPr>
          <w:sz w:val="24"/>
        </w:rPr>
      </w:pPr>
      <w:r>
        <w:rPr>
          <w:strike/>
          <w:sz w:val="24"/>
        </w:rPr>
        <w:t>the</w:t>
      </w:r>
      <w:r>
        <w:rPr>
          <w:strike/>
          <w:spacing w:val="-2"/>
          <w:sz w:val="24"/>
        </w:rPr>
        <w:t xml:space="preserve"> </w:t>
      </w:r>
      <w:r>
        <w:rPr>
          <w:strike/>
          <w:sz w:val="24"/>
        </w:rPr>
        <w:t>technical</w:t>
      </w:r>
      <w:r>
        <w:rPr>
          <w:strike/>
          <w:spacing w:val="-1"/>
          <w:sz w:val="24"/>
        </w:rPr>
        <w:t xml:space="preserve"> </w:t>
      </w:r>
      <w:r>
        <w:rPr>
          <w:strike/>
          <w:sz w:val="24"/>
        </w:rPr>
        <w:t>documentation</w:t>
      </w:r>
      <w:r>
        <w:rPr>
          <w:strike/>
          <w:spacing w:val="-2"/>
          <w:sz w:val="24"/>
        </w:rPr>
        <w:t xml:space="preserve"> </w:t>
      </w:r>
      <w:r>
        <w:rPr>
          <w:strike/>
          <w:sz w:val="24"/>
        </w:rPr>
        <w:t>referred</w:t>
      </w:r>
      <w:r>
        <w:rPr>
          <w:strike/>
          <w:spacing w:val="-1"/>
          <w:sz w:val="24"/>
        </w:rPr>
        <w:t xml:space="preserve"> </w:t>
      </w:r>
      <w:r>
        <w:rPr>
          <w:strike/>
          <w:sz w:val="24"/>
        </w:rPr>
        <w:t>to</w:t>
      </w:r>
      <w:r>
        <w:rPr>
          <w:strike/>
          <w:spacing w:val="-2"/>
          <w:sz w:val="24"/>
        </w:rPr>
        <w:t xml:space="preserve"> </w:t>
      </w:r>
      <w:r>
        <w:rPr>
          <w:strike/>
          <w:sz w:val="24"/>
        </w:rPr>
        <w:t>in</w:t>
      </w:r>
      <w:r>
        <w:rPr>
          <w:strike/>
          <w:spacing w:val="-1"/>
          <w:sz w:val="24"/>
        </w:rPr>
        <w:t xml:space="preserve"> </w:t>
      </w:r>
      <w:r>
        <w:rPr>
          <w:strike/>
          <w:sz w:val="24"/>
        </w:rPr>
        <w:t xml:space="preserve">Article </w:t>
      </w:r>
      <w:r>
        <w:rPr>
          <w:strike/>
          <w:spacing w:val="-5"/>
          <w:sz w:val="24"/>
        </w:rPr>
        <w:t>11;</w:t>
      </w:r>
    </w:p>
    <w:p w14:paraId="493D4E08" w14:textId="77777777" w:rsidR="00F769AC" w:rsidRDefault="00000000">
      <w:pPr>
        <w:pStyle w:val="ListParagraph"/>
        <w:numPr>
          <w:ilvl w:val="1"/>
          <w:numId w:val="52"/>
        </w:numPr>
        <w:tabs>
          <w:tab w:val="left" w:pos="982"/>
          <w:tab w:val="left" w:pos="983"/>
        </w:tabs>
        <w:rPr>
          <w:sz w:val="24"/>
        </w:rPr>
      </w:pPr>
      <w:r>
        <w:rPr>
          <w:strike/>
          <w:sz w:val="24"/>
        </w:rPr>
        <w:t>the</w:t>
      </w:r>
      <w:r>
        <w:rPr>
          <w:strike/>
          <w:spacing w:val="-3"/>
          <w:sz w:val="24"/>
        </w:rPr>
        <w:t xml:space="preserve"> </w:t>
      </w:r>
      <w:r>
        <w:rPr>
          <w:strike/>
          <w:sz w:val="24"/>
        </w:rPr>
        <w:t>documentation</w:t>
      </w:r>
      <w:r>
        <w:rPr>
          <w:strike/>
          <w:spacing w:val="-1"/>
          <w:sz w:val="24"/>
        </w:rPr>
        <w:t xml:space="preserve"> </w:t>
      </w:r>
      <w:r>
        <w:rPr>
          <w:strike/>
          <w:sz w:val="24"/>
        </w:rPr>
        <w:t>concerning</w:t>
      </w:r>
      <w:r>
        <w:rPr>
          <w:strike/>
          <w:spacing w:val="-4"/>
          <w:sz w:val="24"/>
        </w:rPr>
        <w:t xml:space="preserve"> </w:t>
      </w:r>
      <w:r>
        <w:rPr>
          <w:strike/>
          <w:sz w:val="24"/>
        </w:rPr>
        <w:t>the</w:t>
      </w:r>
      <w:r>
        <w:rPr>
          <w:strike/>
          <w:spacing w:val="-1"/>
          <w:sz w:val="24"/>
        </w:rPr>
        <w:t xml:space="preserve"> </w:t>
      </w:r>
      <w:r>
        <w:rPr>
          <w:strike/>
          <w:sz w:val="24"/>
        </w:rPr>
        <w:t>quality</w:t>
      </w:r>
      <w:r>
        <w:rPr>
          <w:strike/>
          <w:spacing w:val="-6"/>
          <w:sz w:val="24"/>
        </w:rPr>
        <w:t xml:space="preserve"> </w:t>
      </w:r>
      <w:r>
        <w:rPr>
          <w:strike/>
          <w:sz w:val="24"/>
        </w:rPr>
        <w:t>management</w:t>
      </w:r>
      <w:r>
        <w:rPr>
          <w:strike/>
          <w:spacing w:val="-2"/>
          <w:sz w:val="24"/>
        </w:rPr>
        <w:t xml:space="preserve"> </w:t>
      </w:r>
      <w:r>
        <w:rPr>
          <w:strike/>
          <w:sz w:val="24"/>
        </w:rPr>
        <w:t>system</w:t>
      </w:r>
      <w:r>
        <w:rPr>
          <w:strike/>
          <w:spacing w:val="-2"/>
          <w:sz w:val="24"/>
        </w:rPr>
        <w:t xml:space="preserve"> </w:t>
      </w:r>
      <w:r>
        <w:rPr>
          <w:strike/>
          <w:sz w:val="24"/>
        </w:rPr>
        <w:t>referred</w:t>
      </w:r>
      <w:r>
        <w:rPr>
          <w:strike/>
          <w:spacing w:val="-1"/>
          <w:sz w:val="24"/>
        </w:rPr>
        <w:t xml:space="preserve"> </w:t>
      </w:r>
      <w:r>
        <w:rPr>
          <w:strike/>
          <w:sz w:val="24"/>
        </w:rPr>
        <w:t>to</w:t>
      </w:r>
      <w:r>
        <w:rPr>
          <w:strike/>
          <w:spacing w:val="1"/>
          <w:sz w:val="24"/>
        </w:rPr>
        <w:t xml:space="preserve"> </w:t>
      </w:r>
      <w:r>
        <w:rPr>
          <w:strike/>
          <w:sz w:val="24"/>
        </w:rPr>
        <w:t>Article</w:t>
      </w:r>
      <w:r>
        <w:rPr>
          <w:strike/>
          <w:spacing w:val="-1"/>
          <w:sz w:val="24"/>
        </w:rPr>
        <w:t xml:space="preserve"> </w:t>
      </w:r>
      <w:r>
        <w:rPr>
          <w:strike/>
          <w:spacing w:val="-5"/>
          <w:sz w:val="24"/>
        </w:rPr>
        <w:t>17;</w:t>
      </w:r>
    </w:p>
    <w:p w14:paraId="7A624F74" w14:textId="77777777" w:rsidR="00F769AC" w:rsidRDefault="00000000">
      <w:pPr>
        <w:pStyle w:val="ListParagraph"/>
        <w:numPr>
          <w:ilvl w:val="1"/>
          <w:numId w:val="52"/>
        </w:numPr>
        <w:tabs>
          <w:tab w:val="left" w:pos="982"/>
          <w:tab w:val="left" w:pos="983"/>
        </w:tabs>
        <w:rPr>
          <w:sz w:val="24"/>
        </w:rPr>
      </w:pPr>
      <w:r>
        <w:rPr>
          <w:strike/>
          <w:sz w:val="24"/>
        </w:rPr>
        <w:t>the</w:t>
      </w:r>
      <w:r>
        <w:rPr>
          <w:strike/>
          <w:spacing w:val="-3"/>
          <w:sz w:val="24"/>
        </w:rPr>
        <w:t xml:space="preserve"> </w:t>
      </w:r>
      <w:r>
        <w:rPr>
          <w:strike/>
          <w:sz w:val="24"/>
        </w:rPr>
        <w:t>documentation</w:t>
      </w:r>
      <w:r>
        <w:rPr>
          <w:strike/>
          <w:spacing w:val="-1"/>
          <w:sz w:val="24"/>
        </w:rPr>
        <w:t xml:space="preserve"> </w:t>
      </w:r>
      <w:r>
        <w:rPr>
          <w:strike/>
          <w:sz w:val="24"/>
        </w:rPr>
        <w:t>concerning</w:t>
      </w:r>
      <w:r>
        <w:rPr>
          <w:strike/>
          <w:spacing w:val="-4"/>
          <w:sz w:val="24"/>
        </w:rPr>
        <w:t xml:space="preserve"> </w:t>
      </w:r>
      <w:r>
        <w:rPr>
          <w:strike/>
          <w:sz w:val="24"/>
        </w:rPr>
        <w:t>the</w:t>
      </w:r>
      <w:r>
        <w:rPr>
          <w:strike/>
          <w:spacing w:val="1"/>
          <w:sz w:val="24"/>
        </w:rPr>
        <w:t xml:space="preserve"> </w:t>
      </w:r>
      <w:r>
        <w:rPr>
          <w:strike/>
          <w:sz w:val="24"/>
        </w:rPr>
        <w:t>changes</w:t>
      </w:r>
      <w:r>
        <w:rPr>
          <w:strike/>
          <w:spacing w:val="1"/>
          <w:sz w:val="24"/>
        </w:rPr>
        <w:t xml:space="preserve"> </w:t>
      </w:r>
      <w:r>
        <w:rPr>
          <w:strike/>
          <w:sz w:val="24"/>
        </w:rPr>
        <w:t>approved</w:t>
      </w:r>
      <w:r>
        <w:rPr>
          <w:strike/>
          <w:spacing w:val="-1"/>
          <w:sz w:val="24"/>
        </w:rPr>
        <w:t xml:space="preserve"> </w:t>
      </w:r>
      <w:r>
        <w:rPr>
          <w:strike/>
          <w:sz w:val="24"/>
        </w:rPr>
        <w:t>by</w:t>
      </w:r>
      <w:r>
        <w:rPr>
          <w:strike/>
          <w:spacing w:val="-5"/>
          <w:sz w:val="24"/>
        </w:rPr>
        <w:t xml:space="preserve"> </w:t>
      </w:r>
      <w:r>
        <w:rPr>
          <w:strike/>
          <w:sz w:val="24"/>
        </w:rPr>
        <w:t>notified</w:t>
      </w:r>
      <w:r>
        <w:rPr>
          <w:strike/>
          <w:spacing w:val="-1"/>
          <w:sz w:val="24"/>
        </w:rPr>
        <w:t xml:space="preserve"> </w:t>
      </w:r>
      <w:r>
        <w:rPr>
          <w:strike/>
          <w:sz w:val="24"/>
        </w:rPr>
        <w:t>bodies</w:t>
      </w:r>
      <w:r>
        <w:rPr>
          <w:strike/>
          <w:spacing w:val="-2"/>
          <w:sz w:val="24"/>
        </w:rPr>
        <w:t xml:space="preserve"> </w:t>
      </w:r>
      <w:r>
        <w:rPr>
          <w:strike/>
          <w:sz w:val="24"/>
        </w:rPr>
        <w:t>where</w:t>
      </w:r>
      <w:r>
        <w:rPr>
          <w:strike/>
          <w:spacing w:val="-2"/>
          <w:sz w:val="24"/>
        </w:rPr>
        <w:t xml:space="preserve"> applicable;</w:t>
      </w:r>
    </w:p>
    <w:p w14:paraId="1221BA84" w14:textId="77777777" w:rsidR="00F769AC" w:rsidRDefault="00000000">
      <w:pPr>
        <w:pStyle w:val="ListParagraph"/>
        <w:numPr>
          <w:ilvl w:val="1"/>
          <w:numId w:val="52"/>
        </w:numPr>
        <w:tabs>
          <w:tab w:val="left" w:pos="982"/>
          <w:tab w:val="left" w:pos="983"/>
        </w:tabs>
        <w:spacing w:before="1"/>
        <w:rPr>
          <w:sz w:val="24"/>
        </w:rPr>
      </w:pPr>
      <w:r>
        <w:rPr>
          <w:strike/>
          <w:sz w:val="24"/>
        </w:rPr>
        <w:t>the</w:t>
      </w:r>
      <w:r>
        <w:rPr>
          <w:strike/>
          <w:spacing w:val="-1"/>
          <w:sz w:val="24"/>
        </w:rPr>
        <w:t xml:space="preserve"> </w:t>
      </w:r>
      <w:r>
        <w:rPr>
          <w:strike/>
          <w:sz w:val="24"/>
        </w:rPr>
        <w:t>decisions</w:t>
      </w:r>
      <w:r>
        <w:rPr>
          <w:strike/>
          <w:spacing w:val="-1"/>
          <w:sz w:val="24"/>
        </w:rPr>
        <w:t xml:space="preserve"> </w:t>
      </w:r>
      <w:r>
        <w:rPr>
          <w:strike/>
          <w:sz w:val="24"/>
        </w:rPr>
        <w:t>and</w:t>
      </w:r>
      <w:r>
        <w:rPr>
          <w:strike/>
          <w:spacing w:val="-1"/>
          <w:sz w:val="24"/>
        </w:rPr>
        <w:t xml:space="preserve"> </w:t>
      </w:r>
      <w:r>
        <w:rPr>
          <w:strike/>
          <w:sz w:val="24"/>
        </w:rPr>
        <w:t>other</w:t>
      </w:r>
      <w:r>
        <w:rPr>
          <w:strike/>
          <w:spacing w:val="-3"/>
          <w:sz w:val="24"/>
        </w:rPr>
        <w:t xml:space="preserve"> </w:t>
      </w:r>
      <w:r>
        <w:rPr>
          <w:strike/>
          <w:sz w:val="24"/>
        </w:rPr>
        <w:t>documents</w:t>
      </w:r>
      <w:r>
        <w:rPr>
          <w:strike/>
          <w:spacing w:val="-1"/>
          <w:sz w:val="24"/>
        </w:rPr>
        <w:t xml:space="preserve"> </w:t>
      </w:r>
      <w:r>
        <w:rPr>
          <w:strike/>
          <w:sz w:val="24"/>
        </w:rPr>
        <w:t>issued</w:t>
      </w:r>
      <w:r>
        <w:rPr>
          <w:strike/>
          <w:spacing w:val="-2"/>
          <w:sz w:val="24"/>
        </w:rPr>
        <w:t xml:space="preserve"> </w:t>
      </w:r>
      <w:r>
        <w:rPr>
          <w:strike/>
          <w:sz w:val="24"/>
        </w:rPr>
        <w:t>by</w:t>
      </w:r>
      <w:r>
        <w:rPr>
          <w:strike/>
          <w:spacing w:val="-6"/>
          <w:sz w:val="24"/>
        </w:rPr>
        <w:t xml:space="preserve"> </w:t>
      </w:r>
      <w:r>
        <w:rPr>
          <w:strike/>
          <w:sz w:val="24"/>
        </w:rPr>
        <w:t>the</w:t>
      </w:r>
      <w:r>
        <w:rPr>
          <w:strike/>
          <w:spacing w:val="-1"/>
          <w:sz w:val="24"/>
        </w:rPr>
        <w:t xml:space="preserve"> </w:t>
      </w:r>
      <w:r>
        <w:rPr>
          <w:strike/>
          <w:sz w:val="24"/>
        </w:rPr>
        <w:t>notified</w:t>
      </w:r>
      <w:r>
        <w:rPr>
          <w:strike/>
          <w:spacing w:val="-1"/>
          <w:sz w:val="24"/>
        </w:rPr>
        <w:t xml:space="preserve"> </w:t>
      </w:r>
      <w:r>
        <w:rPr>
          <w:strike/>
          <w:sz w:val="24"/>
        </w:rPr>
        <w:t>bodies</w:t>
      </w:r>
      <w:r>
        <w:rPr>
          <w:strike/>
          <w:spacing w:val="-1"/>
          <w:sz w:val="24"/>
        </w:rPr>
        <w:t xml:space="preserve"> </w:t>
      </w:r>
      <w:r>
        <w:rPr>
          <w:strike/>
          <w:sz w:val="24"/>
        </w:rPr>
        <w:t xml:space="preserve">where </w:t>
      </w:r>
      <w:r>
        <w:rPr>
          <w:strike/>
          <w:spacing w:val="-2"/>
          <w:sz w:val="24"/>
        </w:rPr>
        <w:t>applicable;</w:t>
      </w:r>
    </w:p>
    <w:p w14:paraId="309A2AE7" w14:textId="77777777" w:rsidR="00F769AC" w:rsidRDefault="00000000">
      <w:pPr>
        <w:pStyle w:val="ListParagraph"/>
        <w:numPr>
          <w:ilvl w:val="1"/>
          <w:numId w:val="52"/>
        </w:numPr>
        <w:tabs>
          <w:tab w:val="left" w:pos="982"/>
          <w:tab w:val="left" w:pos="983"/>
        </w:tabs>
        <w:spacing w:before="1"/>
        <w:rPr>
          <w:sz w:val="24"/>
        </w:rPr>
      </w:pPr>
      <w:r>
        <w:rPr>
          <w:strike/>
          <w:sz w:val="24"/>
        </w:rPr>
        <w:t>the</w:t>
      </w:r>
      <w:r>
        <w:rPr>
          <w:strike/>
          <w:spacing w:val="-1"/>
          <w:sz w:val="24"/>
        </w:rPr>
        <w:t xml:space="preserve"> </w:t>
      </w:r>
      <w:r>
        <w:rPr>
          <w:strike/>
          <w:sz w:val="24"/>
        </w:rPr>
        <w:t>EU</w:t>
      </w:r>
      <w:r>
        <w:rPr>
          <w:strike/>
          <w:spacing w:val="-2"/>
          <w:sz w:val="24"/>
        </w:rPr>
        <w:t xml:space="preserve"> </w:t>
      </w:r>
      <w:r>
        <w:rPr>
          <w:strike/>
          <w:sz w:val="24"/>
        </w:rPr>
        <w:t>declaration</w:t>
      </w:r>
      <w:r>
        <w:rPr>
          <w:strike/>
          <w:spacing w:val="-1"/>
          <w:sz w:val="24"/>
        </w:rPr>
        <w:t xml:space="preserve"> </w:t>
      </w:r>
      <w:r>
        <w:rPr>
          <w:strike/>
          <w:sz w:val="24"/>
        </w:rPr>
        <w:t>of</w:t>
      </w:r>
      <w:r>
        <w:rPr>
          <w:strike/>
          <w:spacing w:val="-2"/>
          <w:sz w:val="24"/>
        </w:rPr>
        <w:t xml:space="preserve"> </w:t>
      </w:r>
      <w:r>
        <w:rPr>
          <w:strike/>
          <w:sz w:val="24"/>
        </w:rPr>
        <w:t>conformity</w:t>
      </w:r>
      <w:r>
        <w:rPr>
          <w:strike/>
          <w:spacing w:val="-5"/>
          <w:sz w:val="24"/>
        </w:rPr>
        <w:t xml:space="preserve"> </w:t>
      </w:r>
      <w:r>
        <w:rPr>
          <w:strike/>
          <w:sz w:val="24"/>
        </w:rPr>
        <w:t>referred</w:t>
      </w:r>
      <w:r>
        <w:rPr>
          <w:strike/>
          <w:spacing w:val="-1"/>
          <w:sz w:val="24"/>
        </w:rPr>
        <w:t xml:space="preserve"> </w:t>
      </w:r>
      <w:r>
        <w:rPr>
          <w:strike/>
          <w:sz w:val="24"/>
        </w:rPr>
        <w:t>to</w:t>
      </w:r>
      <w:r>
        <w:rPr>
          <w:strike/>
          <w:spacing w:val="-1"/>
          <w:sz w:val="24"/>
        </w:rPr>
        <w:t xml:space="preserve"> </w:t>
      </w:r>
      <w:r>
        <w:rPr>
          <w:strike/>
          <w:sz w:val="24"/>
        </w:rPr>
        <w:t>in</w:t>
      </w:r>
      <w:r>
        <w:rPr>
          <w:strike/>
          <w:spacing w:val="-1"/>
          <w:sz w:val="24"/>
        </w:rPr>
        <w:t xml:space="preserve"> </w:t>
      </w:r>
      <w:r>
        <w:rPr>
          <w:strike/>
          <w:sz w:val="24"/>
        </w:rPr>
        <w:t xml:space="preserve">Article </w:t>
      </w:r>
      <w:r>
        <w:rPr>
          <w:strike/>
          <w:spacing w:val="-5"/>
          <w:sz w:val="24"/>
        </w:rPr>
        <w:t>48.</w:t>
      </w:r>
    </w:p>
    <w:p w14:paraId="5470180E" w14:textId="77777777" w:rsidR="00F769AC" w:rsidRDefault="00F769AC">
      <w:pPr>
        <w:pStyle w:val="BodyText"/>
        <w:spacing w:before="9"/>
        <w:rPr>
          <w:sz w:val="21"/>
        </w:rPr>
      </w:pPr>
    </w:p>
    <w:p w14:paraId="6B57C453"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51</w:t>
      </w:r>
    </w:p>
    <w:p w14:paraId="21138BEE" w14:textId="77777777" w:rsidR="00F769AC" w:rsidRDefault="00000000">
      <w:pPr>
        <w:ind w:left="138" w:right="119"/>
        <w:jc w:val="center"/>
        <w:rPr>
          <w:rFonts w:ascii="TimesNewRomanPS-BoldItalicMT"/>
          <w:b/>
          <w:i/>
          <w:sz w:val="24"/>
        </w:rPr>
      </w:pPr>
      <w:r>
        <w:rPr>
          <w:i/>
          <w:sz w:val="24"/>
        </w:rPr>
        <w:t>Registration</w:t>
      </w:r>
      <w:r>
        <w:rPr>
          <w:i/>
          <w:spacing w:val="-4"/>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relevant</w:t>
      </w:r>
      <w:r>
        <w:rPr>
          <w:rFonts w:ascii="TimesNewRomanPS-BoldItalicMT"/>
          <w:b/>
          <w:i/>
          <w:spacing w:val="-2"/>
          <w:sz w:val="24"/>
        </w:rPr>
        <w:t xml:space="preserve"> </w:t>
      </w:r>
      <w:r>
        <w:rPr>
          <w:rFonts w:ascii="TimesNewRomanPS-BoldItalicMT"/>
          <w:b/>
          <w:i/>
          <w:sz w:val="24"/>
        </w:rPr>
        <w:t>operators</w:t>
      </w:r>
      <w:r>
        <w:rPr>
          <w:rFonts w:ascii="TimesNewRomanPS-BoldItalicMT"/>
          <w:b/>
          <w:i/>
          <w:spacing w:val="-2"/>
          <w:sz w:val="24"/>
        </w:rPr>
        <w:t xml:space="preserve"> </w:t>
      </w:r>
      <w:r>
        <w:rPr>
          <w:rFonts w:ascii="TimesNewRomanPS-BoldItalicMT"/>
          <w:b/>
          <w:i/>
          <w:sz w:val="24"/>
        </w:rPr>
        <w:t>and</w:t>
      </w:r>
      <w:r>
        <w:rPr>
          <w:rFonts w:ascii="TimesNewRomanPS-BoldItalicMT"/>
          <w:b/>
          <w:i/>
          <w:spacing w:val="-2"/>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high-risk</w:t>
      </w:r>
      <w:r>
        <w:rPr>
          <w:rFonts w:ascii="TimesNewRomanPS-BoldItalicMT"/>
          <w:b/>
          <w:i/>
          <w:spacing w:val="-2"/>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systems</w:t>
      </w:r>
      <w:r>
        <w:rPr>
          <w:rFonts w:ascii="TimesNewRomanPS-BoldItalicMT"/>
          <w:b/>
          <w:i/>
          <w:spacing w:val="-4"/>
          <w:sz w:val="24"/>
        </w:rPr>
        <w:t xml:space="preserve"> </w:t>
      </w:r>
      <w:r>
        <w:rPr>
          <w:rFonts w:ascii="TimesNewRomanPS-BoldItalicMT"/>
          <w:b/>
          <w:i/>
          <w:sz w:val="24"/>
        </w:rPr>
        <w:t>listed</w:t>
      </w:r>
      <w:r>
        <w:rPr>
          <w:rFonts w:ascii="TimesNewRomanPS-BoldItalicMT"/>
          <w:b/>
          <w:i/>
          <w:spacing w:val="-3"/>
          <w:sz w:val="24"/>
        </w:rPr>
        <w:t xml:space="preserve"> </w:t>
      </w:r>
      <w:r>
        <w:rPr>
          <w:rFonts w:ascii="TimesNewRomanPS-BoldItalicMT"/>
          <w:b/>
          <w:i/>
          <w:sz w:val="24"/>
        </w:rPr>
        <w:t>in</w:t>
      </w:r>
      <w:r>
        <w:rPr>
          <w:rFonts w:ascii="TimesNewRomanPS-BoldItalicMT"/>
          <w:b/>
          <w:i/>
          <w:spacing w:val="-4"/>
          <w:sz w:val="24"/>
        </w:rPr>
        <w:t xml:space="preserve"> </w:t>
      </w:r>
      <w:r>
        <w:rPr>
          <w:rFonts w:ascii="TimesNewRomanPS-BoldItalicMT"/>
          <w:b/>
          <w:i/>
          <w:sz w:val="24"/>
        </w:rPr>
        <w:t>Annex</w:t>
      </w:r>
      <w:r>
        <w:rPr>
          <w:rFonts w:ascii="TimesNewRomanPS-BoldItalicMT"/>
          <w:b/>
          <w:i/>
          <w:spacing w:val="-1"/>
          <w:sz w:val="24"/>
        </w:rPr>
        <w:t xml:space="preserve"> </w:t>
      </w:r>
      <w:r>
        <w:rPr>
          <w:rFonts w:ascii="TimesNewRomanPS-BoldItalicMT"/>
          <w:b/>
          <w:i/>
          <w:spacing w:val="-5"/>
          <w:sz w:val="24"/>
        </w:rPr>
        <w:t>III</w:t>
      </w:r>
    </w:p>
    <w:p w14:paraId="47D4CED6" w14:textId="77777777" w:rsidR="00F769AC" w:rsidRDefault="00000000">
      <w:pPr>
        <w:pStyle w:val="ListParagraph"/>
        <w:numPr>
          <w:ilvl w:val="0"/>
          <w:numId w:val="51"/>
        </w:numPr>
        <w:tabs>
          <w:tab w:val="left" w:pos="982"/>
          <w:tab w:val="left" w:pos="983"/>
        </w:tabs>
        <w:ind w:right="109"/>
        <w:jc w:val="both"/>
        <w:rPr>
          <w:sz w:val="24"/>
        </w:rPr>
      </w:pPr>
      <w:r>
        <w:rPr>
          <w:sz w:val="24"/>
        </w:rPr>
        <w:t xml:space="preserve">Before placing on the market or putting into service a high-risk AI system listed in Annex III </w:t>
      </w:r>
      <w:r>
        <w:rPr>
          <w:strike/>
          <w:sz w:val="24"/>
        </w:rPr>
        <w:t>referred to in Article 6(3),</w:t>
      </w:r>
      <w:r>
        <w:rPr>
          <w:sz w:val="24"/>
        </w:rPr>
        <w:t xml:space="preserve"> </w:t>
      </w:r>
      <w:r>
        <w:rPr>
          <w:b/>
          <w:sz w:val="24"/>
        </w:rPr>
        <w:t>with the exception of high-risk AI systems referred to in Annex III, points 1, 6 and 7 in the areas of law enforcement, migration, asylum and border control management, and high risk AI systems referred to in Annex III point 2,</w:t>
      </w:r>
      <w:r>
        <w:rPr>
          <w:b/>
          <w:spacing w:val="65"/>
          <w:sz w:val="24"/>
        </w:rPr>
        <w:t xml:space="preserve"> </w:t>
      </w:r>
      <w:r>
        <w:rPr>
          <w:sz w:val="24"/>
        </w:rPr>
        <w:t>the</w:t>
      </w:r>
      <w:r>
        <w:rPr>
          <w:spacing w:val="64"/>
          <w:sz w:val="24"/>
        </w:rPr>
        <w:t xml:space="preserve"> </w:t>
      </w:r>
      <w:r>
        <w:rPr>
          <w:sz w:val="24"/>
        </w:rPr>
        <w:t>provider</w:t>
      </w:r>
      <w:r>
        <w:rPr>
          <w:spacing w:val="64"/>
          <w:sz w:val="24"/>
        </w:rPr>
        <w:t xml:space="preserve"> </w:t>
      </w:r>
      <w:r>
        <w:rPr>
          <w:b/>
          <w:sz w:val="24"/>
        </w:rPr>
        <w:t>and</w:t>
      </w:r>
      <w:r>
        <w:rPr>
          <w:b/>
          <w:spacing w:val="66"/>
          <w:sz w:val="24"/>
        </w:rPr>
        <w:t xml:space="preserve"> </w:t>
      </w:r>
      <w:r>
        <w:rPr>
          <w:strike/>
          <w:sz w:val="24"/>
        </w:rPr>
        <w:t>or,</w:t>
      </w:r>
      <w:r>
        <w:rPr>
          <w:spacing w:val="66"/>
          <w:sz w:val="24"/>
        </w:rPr>
        <w:t xml:space="preserve"> </w:t>
      </w:r>
      <w:r>
        <w:rPr>
          <w:sz w:val="24"/>
        </w:rPr>
        <w:t>where</w:t>
      </w:r>
      <w:r>
        <w:rPr>
          <w:spacing w:val="66"/>
          <w:sz w:val="24"/>
        </w:rPr>
        <w:t xml:space="preserve"> </w:t>
      </w:r>
      <w:r>
        <w:rPr>
          <w:sz w:val="24"/>
        </w:rPr>
        <w:t>applicable,</w:t>
      </w:r>
      <w:r>
        <w:rPr>
          <w:spacing w:val="66"/>
          <w:sz w:val="24"/>
        </w:rPr>
        <w:t xml:space="preserve"> </w:t>
      </w:r>
      <w:r>
        <w:rPr>
          <w:sz w:val="24"/>
        </w:rPr>
        <w:t>the</w:t>
      </w:r>
      <w:r>
        <w:rPr>
          <w:spacing w:val="66"/>
          <w:sz w:val="24"/>
        </w:rPr>
        <w:t xml:space="preserve"> </w:t>
      </w:r>
      <w:r>
        <w:rPr>
          <w:sz w:val="24"/>
        </w:rPr>
        <w:t>authorised</w:t>
      </w:r>
      <w:r>
        <w:rPr>
          <w:spacing w:val="64"/>
          <w:sz w:val="24"/>
        </w:rPr>
        <w:t xml:space="preserve"> </w:t>
      </w:r>
      <w:r>
        <w:rPr>
          <w:sz w:val="24"/>
        </w:rPr>
        <w:t>representative</w:t>
      </w:r>
      <w:r>
        <w:rPr>
          <w:spacing w:val="64"/>
          <w:sz w:val="24"/>
        </w:rPr>
        <w:t xml:space="preserve"> </w:t>
      </w:r>
      <w:r>
        <w:rPr>
          <w:sz w:val="24"/>
        </w:rPr>
        <w:t>shall</w:t>
      </w:r>
      <w:r>
        <w:rPr>
          <w:spacing w:val="68"/>
          <w:sz w:val="24"/>
        </w:rPr>
        <w:t xml:space="preserve"> </w:t>
      </w:r>
      <w:r>
        <w:rPr>
          <w:sz w:val="24"/>
        </w:rPr>
        <w:t>register</w:t>
      </w:r>
    </w:p>
    <w:p w14:paraId="4A0FD12A" w14:textId="77777777" w:rsidR="00F769AC" w:rsidRDefault="00F769AC">
      <w:pPr>
        <w:jc w:val="both"/>
        <w:rPr>
          <w:sz w:val="24"/>
        </w:rPr>
        <w:sectPr w:rsidR="00F769AC">
          <w:pgSz w:w="11910" w:h="16840"/>
          <w:pgMar w:top="940" w:right="1020" w:bottom="1320" w:left="1000" w:header="0" w:footer="1130" w:gutter="0"/>
          <w:cols w:space="720"/>
        </w:sectPr>
      </w:pPr>
    </w:p>
    <w:p w14:paraId="5BD827E6" w14:textId="77777777" w:rsidR="00F769AC" w:rsidRDefault="00000000">
      <w:pPr>
        <w:spacing w:before="77" w:line="242" w:lineRule="auto"/>
        <w:ind w:left="982" w:right="112"/>
        <w:jc w:val="both"/>
        <w:rPr>
          <w:b/>
          <w:sz w:val="24"/>
        </w:rPr>
      </w:pPr>
      <w:r>
        <w:rPr>
          <w:b/>
          <w:sz w:val="24"/>
        </w:rPr>
        <w:lastRenderedPageBreak/>
        <w:t xml:space="preserve">themselves </w:t>
      </w:r>
      <w:r>
        <w:rPr>
          <w:strike/>
          <w:sz w:val="24"/>
        </w:rPr>
        <w:t>that system</w:t>
      </w:r>
      <w:r>
        <w:rPr>
          <w:sz w:val="24"/>
        </w:rPr>
        <w:t xml:space="preserve"> in the EU database referred to in Article 60. </w:t>
      </w:r>
      <w:r>
        <w:rPr>
          <w:b/>
          <w:sz w:val="24"/>
        </w:rPr>
        <w:t>The provider or, where applicable the authorised representative, shall also register their systems in that database.</w:t>
      </w:r>
    </w:p>
    <w:p w14:paraId="4F8895AF" w14:textId="77777777" w:rsidR="00F769AC" w:rsidRDefault="00000000">
      <w:pPr>
        <w:pStyle w:val="ListParagraph"/>
        <w:numPr>
          <w:ilvl w:val="0"/>
          <w:numId w:val="51"/>
        </w:numPr>
        <w:tabs>
          <w:tab w:val="left" w:pos="982"/>
          <w:tab w:val="left" w:pos="983"/>
        </w:tabs>
        <w:ind w:right="108"/>
        <w:jc w:val="both"/>
        <w:rPr>
          <w:b/>
          <w:sz w:val="24"/>
        </w:rPr>
      </w:pPr>
      <w:r>
        <w:rPr>
          <w:b/>
          <w:sz w:val="24"/>
        </w:rPr>
        <w:t xml:space="preserve">Before using a high-risk AI system listed in Annex III, users of high-risk AI systems that are public authorities, agencies or bodies </w:t>
      </w:r>
      <w:r>
        <w:rPr>
          <w:b/>
          <w:strike/>
          <w:sz w:val="24"/>
          <w:u w:val="thick"/>
        </w:rPr>
        <w:t>with the exception of law enforcement,</w:t>
      </w:r>
      <w:r>
        <w:rPr>
          <w:b/>
          <w:sz w:val="24"/>
        </w:rPr>
        <w:t xml:space="preserve"> </w:t>
      </w:r>
      <w:r>
        <w:rPr>
          <w:b/>
          <w:strike/>
          <w:sz w:val="24"/>
          <w:u w:val="thick"/>
        </w:rPr>
        <w:t>border control, immigration or asylum</w:t>
      </w:r>
      <w:r>
        <w:rPr>
          <w:b/>
          <w:strike/>
          <w:spacing w:val="-2"/>
          <w:sz w:val="24"/>
          <w:u w:val="thick"/>
        </w:rPr>
        <w:t xml:space="preserve"> </w:t>
      </w:r>
      <w:r>
        <w:rPr>
          <w:b/>
          <w:strike/>
          <w:sz w:val="24"/>
          <w:u w:val="thick"/>
        </w:rPr>
        <w:t>authorities, and authorities using high-risk AI</w:t>
      </w:r>
      <w:r>
        <w:rPr>
          <w:b/>
          <w:sz w:val="24"/>
        </w:rPr>
        <w:t xml:space="preserve"> </w:t>
      </w:r>
      <w:r>
        <w:rPr>
          <w:b/>
          <w:strike/>
          <w:sz w:val="24"/>
          <w:u w:val="thick"/>
        </w:rPr>
        <w:t>systems referred to Annex III point 2</w:t>
      </w:r>
      <w:r>
        <w:rPr>
          <w:b/>
          <w:sz w:val="24"/>
          <w:u w:val="thick"/>
        </w:rPr>
        <w:t>, or entities acting on their behalf,</w:t>
      </w:r>
      <w:r>
        <w:rPr>
          <w:b/>
          <w:sz w:val="24"/>
        </w:rPr>
        <w:t xml:space="preserve"> shall register themselves</w:t>
      </w:r>
      <w:r>
        <w:rPr>
          <w:b/>
          <w:spacing w:val="-2"/>
          <w:sz w:val="24"/>
        </w:rPr>
        <w:t xml:space="preserve"> </w:t>
      </w:r>
      <w:r>
        <w:rPr>
          <w:b/>
          <w:sz w:val="24"/>
        </w:rPr>
        <w:t>in</w:t>
      </w:r>
      <w:r>
        <w:rPr>
          <w:b/>
          <w:spacing w:val="-1"/>
          <w:sz w:val="24"/>
        </w:rPr>
        <w:t xml:space="preserve"> </w:t>
      </w:r>
      <w:r>
        <w:rPr>
          <w:b/>
          <w:sz w:val="24"/>
        </w:rPr>
        <w:t>the</w:t>
      </w:r>
      <w:r>
        <w:rPr>
          <w:b/>
          <w:spacing w:val="-1"/>
          <w:sz w:val="24"/>
        </w:rPr>
        <w:t xml:space="preserve"> </w:t>
      </w:r>
      <w:r>
        <w:rPr>
          <w:b/>
          <w:sz w:val="24"/>
        </w:rPr>
        <w:t>EU</w:t>
      </w:r>
      <w:r>
        <w:rPr>
          <w:b/>
          <w:spacing w:val="-3"/>
          <w:sz w:val="24"/>
        </w:rPr>
        <w:t xml:space="preserve"> </w:t>
      </w:r>
      <w:r>
        <w:rPr>
          <w:b/>
          <w:sz w:val="24"/>
        </w:rPr>
        <w:t>database</w:t>
      </w:r>
      <w:r>
        <w:rPr>
          <w:b/>
          <w:spacing w:val="-3"/>
          <w:sz w:val="24"/>
        </w:rPr>
        <w:t xml:space="preserve"> </w:t>
      </w:r>
      <w:r>
        <w:rPr>
          <w:b/>
          <w:sz w:val="24"/>
        </w:rPr>
        <w:t>referred</w:t>
      </w:r>
      <w:r>
        <w:rPr>
          <w:b/>
          <w:spacing w:val="-2"/>
          <w:sz w:val="24"/>
        </w:rPr>
        <w:t xml:space="preserve"> </w:t>
      </w:r>
      <w:r>
        <w:rPr>
          <w:b/>
          <w:sz w:val="24"/>
        </w:rPr>
        <w:t>to</w:t>
      </w:r>
      <w:r>
        <w:rPr>
          <w:b/>
          <w:spacing w:val="-1"/>
          <w:sz w:val="24"/>
        </w:rPr>
        <w:t xml:space="preserve"> </w:t>
      </w:r>
      <w:r>
        <w:rPr>
          <w:b/>
          <w:sz w:val="24"/>
        </w:rPr>
        <w:t>in</w:t>
      </w:r>
      <w:r>
        <w:rPr>
          <w:b/>
          <w:spacing w:val="-1"/>
          <w:sz w:val="24"/>
        </w:rPr>
        <w:t xml:space="preserve"> </w:t>
      </w:r>
      <w:r>
        <w:rPr>
          <w:b/>
          <w:sz w:val="24"/>
        </w:rPr>
        <w:t>Article</w:t>
      </w:r>
      <w:r>
        <w:rPr>
          <w:b/>
          <w:spacing w:val="-2"/>
          <w:sz w:val="24"/>
        </w:rPr>
        <w:t xml:space="preserve"> </w:t>
      </w:r>
      <w:r>
        <w:rPr>
          <w:b/>
          <w:sz w:val="24"/>
        </w:rPr>
        <w:t>60</w:t>
      </w:r>
      <w:r>
        <w:rPr>
          <w:b/>
          <w:spacing w:val="-2"/>
          <w:sz w:val="24"/>
        </w:rPr>
        <w:t xml:space="preserve"> </w:t>
      </w:r>
      <w:r>
        <w:rPr>
          <w:b/>
          <w:sz w:val="24"/>
        </w:rPr>
        <w:t>and</w:t>
      </w:r>
      <w:r>
        <w:rPr>
          <w:b/>
          <w:spacing w:val="-1"/>
          <w:sz w:val="24"/>
        </w:rPr>
        <w:t xml:space="preserve"> </w:t>
      </w:r>
      <w:r>
        <w:rPr>
          <w:b/>
          <w:sz w:val="24"/>
        </w:rPr>
        <w:t>select</w:t>
      </w:r>
      <w:r>
        <w:rPr>
          <w:b/>
          <w:spacing w:val="-1"/>
          <w:sz w:val="24"/>
        </w:rPr>
        <w:t xml:space="preserve"> </w:t>
      </w:r>
      <w:r>
        <w:rPr>
          <w:b/>
          <w:sz w:val="24"/>
        </w:rPr>
        <w:t>the</w:t>
      </w:r>
      <w:r>
        <w:rPr>
          <w:b/>
          <w:spacing w:val="-3"/>
          <w:sz w:val="24"/>
        </w:rPr>
        <w:t xml:space="preserve"> </w:t>
      </w:r>
      <w:r>
        <w:rPr>
          <w:b/>
          <w:sz w:val="24"/>
        </w:rPr>
        <w:t>system</w:t>
      </w:r>
      <w:r>
        <w:rPr>
          <w:b/>
          <w:spacing w:val="-3"/>
          <w:sz w:val="24"/>
        </w:rPr>
        <w:t xml:space="preserve"> </w:t>
      </w:r>
      <w:r>
        <w:rPr>
          <w:b/>
          <w:sz w:val="24"/>
        </w:rPr>
        <w:t>that</w:t>
      </w:r>
      <w:r>
        <w:rPr>
          <w:b/>
          <w:spacing w:val="-2"/>
          <w:sz w:val="24"/>
        </w:rPr>
        <w:t xml:space="preserve"> </w:t>
      </w:r>
      <w:r>
        <w:rPr>
          <w:b/>
          <w:sz w:val="24"/>
        </w:rPr>
        <w:t>they envisage to use.</w:t>
      </w:r>
    </w:p>
    <w:p w14:paraId="3B77F47C" w14:textId="77777777" w:rsidR="00F769AC" w:rsidRDefault="00000000">
      <w:pPr>
        <w:ind w:left="982" w:right="110"/>
        <w:jc w:val="both"/>
        <w:rPr>
          <w:b/>
          <w:sz w:val="24"/>
        </w:rPr>
      </w:pPr>
      <w:r>
        <w:rPr>
          <w:b/>
          <w:sz w:val="24"/>
          <w:u w:val="thick"/>
        </w:rPr>
        <w:t>The obligations laid down in the previous subparagraph shall not apply to law</w:t>
      </w:r>
      <w:r>
        <w:rPr>
          <w:b/>
          <w:sz w:val="24"/>
        </w:rPr>
        <w:t xml:space="preserve"> </w:t>
      </w:r>
      <w:r>
        <w:rPr>
          <w:b/>
          <w:sz w:val="24"/>
          <w:u w:val="thick"/>
        </w:rPr>
        <w:t>enforcement, border control, immigration or asylum authorities, agencies or bodies</w:t>
      </w:r>
      <w:r>
        <w:rPr>
          <w:b/>
          <w:sz w:val="24"/>
        </w:rPr>
        <w:t xml:space="preserve"> </w:t>
      </w:r>
      <w:r>
        <w:rPr>
          <w:b/>
          <w:sz w:val="24"/>
          <w:u w:val="thick"/>
        </w:rPr>
        <w:t>and</w:t>
      </w:r>
      <w:r>
        <w:rPr>
          <w:b/>
          <w:spacing w:val="40"/>
          <w:sz w:val="24"/>
          <w:u w:val="thick"/>
        </w:rPr>
        <w:t xml:space="preserve"> </w:t>
      </w:r>
      <w:r>
        <w:rPr>
          <w:b/>
          <w:sz w:val="24"/>
          <w:u w:val="thick"/>
        </w:rPr>
        <w:t>authorities, agencies or bodies using high-risk AI systems referred to Annex III</w:t>
      </w:r>
      <w:r>
        <w:rPr>
          <w:b/>
          <w:sz w:val="24"/>
        </w:rPr>
        <w:t xml:space="preserve"> </w:t>
      </w:r>
      <w:r>
        <w:rPr>
          <w:b/>
          <w:sz w:val="24"/>
          <w:u w:val="thick"/>
        </w:rPr>
        <w:t>point 2, as well as to entities acting on their behalf.</w:t>
      </w:r>
    </w:p>
    <w:p w14:paraId="6E3489A2" w14:textId="77777777" w:rsidR="00F769AC" w:rsidRDefault="00000000">
      <w:pPr>
        <w:pStyle w:val="Heading1"/>
        <w:ind w:right="117"/>
      </w:pPr>
      <w:r>
        <w:t>TITLE</w:t>
      </w:r>
      <w:r>
        <w:rPr>
          <w:spacing w:val="-18"/>
        </w:rPr>
        <w:t xml:space="preserve"> </w:t>
      </w:r>
      <w:r>
        <w:rPr>
          <w:spacing w:val="-5"/>
        </w:rPr>
        <w:t>IV</w:t>
      </w:r>
    </w:p>
    <w:p w14:paraId="7090F114" w14:textId="77777777" w:rsidR="00F769AC" w:rsidRDefault="00F769AC">
      <w:pPr>
        <w:pStyle w:val="BodyText"/>
        <w:spacing w:before="8"/>
        <w:rPr>
          <w:b/>
          <w:sz w:val="41"/>
        </w:rPr>
      </w:pPr>
    </w:p>
    <w:p w14:paraId="037D7565" w14:textId="77777777" w:rsidR="00F769AC" w:rsidRDefault="00000000">
      <w:pPr>
        <w:ind w:left="328" w:right="305"/>
        <w:jc w:val="center"/>
        <w:rPr>
          <w:b/>
          <w:sz w:val="28"/>
        </w:rPr>
      </w:pPr>
      <w:r>
        <w:rPr>
          <w:b/>
          <w:sz w:val="28"/>
        </w:rPr>
        <w:t>TRANSPARENCY</w:t>
      </w:r>
      <w:r>
        <w:rPr>
          <w:b/>
          <w:spacing w:val="-18"/>
          <w:sz w:val="28"/>
        </w:rPr>
        <w:t xml:space="preserve"> </w:t>
      </w:r>
      <w:r>
        <w:rPr>
          <w:b/>
          <w:sz w:val="28"/>
        </w:rPr>
        <w:t>OBLIGATIONS</w:t>
      </w:r>
      <w:r>
        <w:rPr>
          <w:b/>
          <w:spacing w:val="-17"/>
          <w:sz w:val="28"/>
        </w:rPr>
        <w:t xml:space="preserve"> </w:t>
      </w:r>
      <w:r>
        <w:rPr>
          <w:b/>
          <w:sz w:val="28"/>
        </w:rPr>
        <w:t>FOR</w:t>
      </w:r>
      <w:r>
        <w:rPr>
          <w:b/>
          <w:spacing w:val="-18"/>
          <w:sz w:val="28"/>
        </w:rPr>
        <w:t xml:space="preserve"> </w:t>
      </w:r>
      <w:r>
        <w:rPr>
          <w:b/>
          <w:sz w:val="28"/>
        </w:rPr>
        <w:t>PROVIDERS</w:t>
      </w:r>
      <w:r>
        <w:rPr>
          <w:b/>
          <w:spacing w:val="-17"/>
          <w:sz w:val="28"/>
        </w:rPr>
        <w:t xml:space="preserve"> </w:t>
      </w:r>
      <w:r>
        <w:rPr>
          <w:b/>
          <w:sz w:val="28"/>
        </w:rPr>
        <w:t>AND</w:t>
      </w:r>
      <w:r>
        <w:rPr>
          <w:b/>
          <w:spacing w:val="-18"/>
          <w:sz w:val="28"/>
        </w:rPr>
        <w:t xml:space="preserve"> </w:t>
      </w:r>
      <w:r>
        <w:rPr>
          <w:b/>
          <w:sz w:val="28"/>
        </w:rPr>
        <w:t>USERS</w:t>
      </w:r>
      <w:r>
        <w:rPr>
          <w:b/>
          <w:spacing w:val="-17"/>
          <w:sz w:val="28"/>
        </w:rPr>
        <w:t xml:space="preserve"> </w:t>
      </w:r>
      <w:r>
        <w:rPr>
          <w:b/>
          <w:sz w:val="28"/>
        </w:rPr>
        <w:t>OF CERTAIN AI SYSTEMS</w:t>
      </w:r>
    </w:p>
    <w:p w14:paraId="7F0D512B" w14:textId="77777777" w:rsidR="00F769AC" w:rsidRDefault="00F769AC">
      <w:pPr>
        <w:pStyle w:val="BodyText"/>
        <w:rPr>
          <w:b/>
          <w:sz w:val="30"/>
        </w:rPr>
      </w:pPr>
    </w:p>
    <w:p w14:paraId="3CEFE8A4" w14:textId="77777777" w:rsidR="00F769AC" w:rsidRDefault="00F769AC">
      <w:pPr>
        <w:pStyle w:val="BodyText"/>
        <w:spacing w:before="3"/>
        <w:rPr>
          <w:b/>
          <w:sz w:val="32"/>
        </w:rPr>
      </w:pPr>
    </w:p>
    <w:p w14:paraId="5ABCA588"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52</w:t>
      </w:r>
    </w:p>
    <w:p w14:paraId="122736F7" w14:textId="77777777" w:rsidR="00F769AC" w:rsidRDefault="00000000">
      <w:pPr>
        <w:ind w:left="137" w:right="121"/>
        <w:jc w:val="center"/>
        <w:rPr>
          <w:i/>
          <w:sz w:val="24"/>
        </w:rPr>
      </w:pPr>
      <w:r>
        <w:rPr>
          <w:i/>
          <w:sz w:val="24"/>
        </w:rPr>
        <w:t>Transparency</w:t>
      </w:r>
      <w:r>
        <w:rPr>
          <w:i/>
          <w:spacing w:val="-3"/>
          <w:sz w:val="24"/>
        </w:rPr>
        <w:t xml:space="preserve"> </w:t>
      </w:r>
      <w:r>
        <w:rPr>
          <w:i/>
          <w:sz w:val="24"/>
        </w:rPr>
        <w:t>obligations</w:t>
      </w:r>
      <w:r>
        <w:rPr>
          <w:i/>
          <w:spacing w:val="-2"/>
          <w:sz w:val="24"/>
        </w:rPr>
        <w:t xml:space="preserve"> </w:t>
      </w:r>
      <w:r>
        <w:rPr>
          <w:i/>
          <w:sz w:val="24"/>
        </w:rPr>
        <w:t>for</w:t>
      </w:r>
      <w:r>
        <w:rPr>
          <w:i/>
          <w:spacing w:val="-1"/>
          <w:sz w:val="24"/>
        </w:rPr>
        <w:t xml:space="preserve"> </w:t>
      </w:r>
      <w:r>
        <w:rPr>
          <w:rFonts w:ascii="TimesNewRomanPS-BoldItalicMT"/>
          <w:b/>
          <w:i/>
          <w:sz w:val="24"/>
        </w:rPr>
        <w:t>providers</w:t>
      </w:r>
      <w:r>
        <w:rPr>
          <w:rFonts w:ascii="TimesNewRomanPS-BoldItalicMT"/>
          <w:b/>
          <w:i/>
          <w:spacing w:val="-2"/>
          <w:sz w:val="24"/>
        </w:rPr>
        <w:t xml:space="preserve"> </w:t>
      </w:r>
      <w:r>
        <w:rPr>
          <w:rFonts w:ascii="TimesNewRomanPS-BoldItalicMT"/>
          <w:b/>
          <w:i/>
          <w:sz w:val="24"/>
        </w:rPr>
        <w:t>and</w:t>
      </w:r>
      <w:r>
        <w:rPr>
          <w:rFonts w:ascii="TimesNewRomanPS-BoldItalicMT"/>
          <w:b/>
          <w:i/>
          <w:spacing w:val="-2"/>
          <w:sz w:val="24"/>
        </w:rPr>
        <w:t xml:space="preserve"> </w:t>
      </w:r>
      <w:r>
        <w:rPr>
          <w:rFonts w:ascii="TimesNewRomanPS-BoldItalicMT"/>
          <w:b/>
          <w:i/>
          <w:sz w:val="24"/>
        </w:rPr>
        <w:t>users</w:t>
      </w:r>
      <w:r>
        <w:rPr>
          <w:rFonts w:ascii="TimesNewRomanPS-BoldItalicMT"/>
          <w:b/>
          <w:i/>
          <w:spacing w:val="-4"/>
          <w:sz w:val="24"/>
        </w:rPr>
        <w:t xml:space="preserve"> </w:t>
      </w:r>
      <w:r>
        <w:rPr>
          <w:rFonts w:ascii="TimesNewRomanPS-BoldItalicMT"/>
          <w:b/>
          <w:i/>
          <w:sz w:val="24"/>
        </w:rPr>
        <w:t>of</w:t>
      </w:r>
      <w:r>
        <w:rPr>
          <w:rFonts w:ascii="TimesNewRomanPS-BoldItalicMT"/>
          <w:b/>
          <w:i/>
          <w:spacing w:val="-3"/>
          <w:sz w:val="24"/>
        </w:rPr>
        <w:t xml:space="preserve"> </w:t>
      </w:r>
      <w:r>
        <w:rPr>
          <w:i/>
          <w:sz w:val="24"/>
        </w:rPr>
        <w:t>certain</w:t>
      </w:r>
      <w:r>
        <w:rPr>
          <w:i/>
          <w:spacing w:val="-2"/>
          <w:sz w:val="24"/>
        </w:rPr>
        <w:t xml:space="preserve"> </w:t>
      </w:r>
      <w:r>
        <w:rPr>
          <w:i/>
          <w:sz w:val="24"/>
        </w:rPr>
        <w:t>AI</w:t>
      </w:r>
      <w:r>
        <w:rPr>
          <w:i/>
          <w:spacing w:val="-2"/>
          <w:sz w:val="24"/>
        </w:rPr>
        <w:t xml:space="preserve"> systems</w:t>
      </w:r>
    </w:p>
    <w:p w14:paraId="5996F3B4" w14:textId="77777777" w:rsidR="00F769AC" w:rsidRDefault="00000000">
      <w:pPr>
        <w:pStyle w:val="ListParagraph"/>
        <w:numPr>
          <w:ilvl w:val="0"/>
          <w:numId w:val="50"/>
        </w:numPr>
        <w:tabs>
          <w:tab w:val="left" w:pos="982"/>
          <w:tab w:val="left" w:pos="983"/>
        </w:tabs>
        <w:ind w:right="110"/>
        <w:jc w:val="both"/>
        <w:rPr>
          <w:sz w:val="24"/>
        </w:rPr>
      </w:pPr>
      <w:r>
        <w:rPr>
          <w:sz w:val="24"/>
        </w:rPr>
        <w:t>Providers shall ensure that AI systems intended to interact with natural persons are designed and</w:t>
      </w:r>
      <w:r>
        <w:rPr>
          <w:spacing w:val="-2"/>
          <w:sz w:val="24"/>
        </w:rPr>
        <w:t xml:space="preserve"> </w:t>
      </w:r>
      <w:r>
        <w:rPr>
          <w:sz w:val="24"/>
        </w:rPr>
        <w:t>developed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3"/>
          <w:sz w:val="24"/>
        </w:rPr>
        <w:t xml:space="preserve"> </w:t>
      </w:r>
      <w:r>
        <w:rPr>
          <w:sz w:val="24"/>
        </w:rPr>
        <w:t>way</w:t>
      </w:r>
      <w:r>
        <w:rPr>
          <w:spacing w:val="-6"/>
          <w:sz w:val="24"/>
        </w:rPr>
        <w:t xml:space="preserve"> </w:t>
      </w:r>
      <w:r>
        <w:rPr>
          <w:b/>
          <w:strike/>
          <w:sz w:val="24"/>
        </w:rPr>
        <w:t>that</w:t>
      </w:r>
      <w:r>
        <w:rPr>
          <w:b/>
          <w:strike/>
          <w:spacing w:val="-2"/>
          <w:sz w:val="24"/>
        </w:rPr>
        <w:t xml:space="preserve"> </w:t>
      </w:r>
      <w:r>
        <w:rPr>
          <w:b/>
          <w:strike/>
          <w:sz w:val="24"/>
        </w:rPr>
        <w:t>those systems</w:t>
      </w:r>
      <w:r>
        <w:rPr>
          <w:b/>
          <w:strike/>
          <w:spacing w:val="-3"/>
          <w:sz w:val="24"/>
        </w:rPr>
        <w:t xml:space="preserve"> </w:t>
      </w:r>
      <w:r>
        <w:rPr>
          <w:b/>
          <w:strike/>
          <w:sz w:val="24"/>
        </w:rPr>
        <w:t>inform</w:t>
      </w:r>
      <w:r>
        <w:rPr>
          <w:b/>
          <w:spacing w:val="-4"/>
          <w:sz w:val="24"/>
        </w:rPr>
        <w:t xml:space="preserve"> </w:t>
      </w:r>
      <w:r>
        <w:rPr>
          <w:i/>
          <w:strike/>
          <w:sz w:val="24"/>
        </w:rPr>
        <w:t>that</w:t>
      </w:r>
      <w:r>
        <w:rPr>
          <w:i/>
          <w:spacing w:val="-1"/>
          <w:sz w:val="24"/>
        </w:rPr>
        <w:t xml:space="preserve"> </w:t>
      </w:r>
      <w:r>
        <w:rPr>
          <w:b/>
          <w:sz w:val="24"/>
        </w:rPr>
        <w:t>that</w:t>
      </w:r>
      <w:r>
        <w:rPr>
          <w:b/>
          <w:spacing w:val="-3"/>
          <w:sz w:val="24"/>
        </w:rPr>
        <w:t xml:space="preserve"> </w:t>
      </w:r>
      <w:r>
        <w:rPr>
          <w:sz w:val="24"/>
        </w:rPr>
        <w:t>natural</w:t>
      </w:r>
      <w:r>
        <w:rPr>
          <w:spacing w:val="-2"/>
          <w:sz w:val="24"/>
        </w:rPr>
        <w:t xml:space="preserve"> </w:t>
      </w:r>
      <w:r>
        <w:rPr>
          <w:sz w:val="24"/>
        </w:rPr>
        <w:t xml:space="preserve">persons </w:t>
      </w:r>
      <w:r>
        <w:rPr>
          <w:strike/>
          <w:sz w:val="24"/>
        </w:rPr>
        <w:t>are informed</w:t>
      </w:r>
      <w:r>
        <w:rPr>
          <w:sz w:val="24"/>
        </w:rPr>
        <w:t xml:space="preserve"> </w:t>
      </w:r>
      <w:r>
        <w:rPr>
          <w:b/>
          <w:sz w:val="24"/>
        </w:rPr>
        <w:t xml:space="preserve">are informed </w:t>
      </w:r>
      <w:r>
        <w:rPr>
          <w:sz w:val="24"/>
        </w:rPr>
        <w:t xml:space="preserve">that they are interacting with an AI system, unless this is obvious </w:t>
      </w:r>
      <w:r>
        <w:rPr>
          <w:b/>
          <w:sz w:val="24"/>
        </w:rPr>
        <w:t xml:space="preserve">from the point of view of a </w:t>
      </w:r>
      <w:r>
        <w:rPr>
          <w:b/>
          <w:strike/>
          <w:sz w:val="24"/>
        </w:rPr>
        <w:t>reasonable</w:t>
      </w:r>
      <w:r>
        <w:rPr>
          <w:b/>
          <w:sz w:val="24"/>
        </w:rPr>
        <w:t xml:space="preserve"> natural person who is reasonably well- informed, observant and circumspect, taking into account </w:t>
      </w:r>
      <w:r>
        <w:rPr>
          <w:strike/>
          <w:sz w:val="24"/>
        </w:rPr>
        <w:t>from</w:t>
      </w:r>
      <w:r>
        <w:rPr>
          <w:sz w:val="24"/>
        </w:rPr>
        <w:t xml:space="preserve"> the circumstances and the context of use. This obligation shall not apply to AI systems authorised by law to detect, prevent, investigate and prosecute criminal offences, </w:t>
      </w:r>
      <w:r>
        <w:rPr>
          <w:b/>
          <w:sz w:val="24"/>
        </w:rPr>
        <w:t xml:space="preserve">subject to appropriate safeguards for the rights and freedoms of third parties, </w:t>
      </w:r>
      <w:r>
        <w:rPr>
          <w:sz w:val="24"/>
        </w:rPr>
        <w:t>unless those systems are available for the public to report a criminal offence.</w:t>
      </w:r>
    </w:p>
    <w:p w14:paraId="785514E5" w14:textId="77777777" w:rsidR="00F769AC" w:rsidRDefault="00000000">
      <w:pPr>
        <w:pStyle w:val="ListParagraph"/>
        <w:numPr>
          <w:ilvl w:val="0"/>
          <w:numId w:val="50"/>
        </w:numPr>
        <w:tabs>
          <w:tab w:val="left" w:pos="982"/>
          <w:tab w:val="left" w:pos="983"/>
        </w:tabs>
        <w:spacing w:before="1"/>
        <w:ind w:right="108"/>
        <w:jc w:val="both"/>
        <w:rPr>
          <w:sz w:val="24"/>
        </w:rPr>
      </w:pPr>
      <w:r>
        <w:rPr>
          <w:sz w:val="24"/>
        </w:rPr>
        <w:t xml:space="preserve">Users of </w:t>
      </w:r>
      <w:r>
        <w:rPr>
          <w:strike/>
          <w:sz w:val="24"/>
        </w:rPr>
        <w:t>an emotion recognition system or</w:t>
      </w:r>
      <w:r>
        <w:rPr>
          <w:sz w:val="24"/>
        </w:rPr>
        <w:t xml:space="preserve"> a biometric categorisation system shall inform of</w:t>
      </w:r>
      <w:r>
        <w:rPr>
          <w:spacing w:val="-1"/>
          <w:sz w:val="24"/>
        </w:rPr>
        <w:t xml:space="preserve"> </w:t>
      </w:r>
      <w:r>
        <w:rPr>
          <w:sz w:val="24"/>
        </w:rPr>
        <w:t>the</w:t>
      </w:r>
      <w:r>
        <w:rPr>
          <w:spacing w:val="-1"/>
          <w:sz w:val="24"/>
        </w:rPr>
        <w:t xml:space="preserve"> </w:t>
      </w:r>
      <w:r>
        <w:rPr>
          <w:sz w:val="24"/>
        </w:rPr>
        <w:t>operation of</w:t>
      </w:r>
      <w:r>
        <w:rPr>
          <w:spacing w:val="-1"/>
          <w:sz w:val="24"/>
        </w:rPr>
        <w:t xml:space="preserve"> </w:t>
      </w:r>
      <w:r>
        <w:rPr>
          <w:sz w:val="24"/>
        </w:rPr>
        <w:t>the</w:t>
      </w:r>
      <w:r>
        <w:rPr>
          <w:spacing w:val="-1"/>
          <w:sz w:val="24"/>
        </w:rPr>
        <w:t xml:space="preserve"> </w:t>
      </w:r>
      <w:r>
        <w:rPr>
          <w:sz w:val="24"/>
        </w:rPr>
        <w:t>system the</w:t>
      </w:r>
      <w:r>
        <w:rPr>
          <w:spacing w:val="-1"/>
          <w:sz w:val="24"/>
        </w:rPr>
        <w:t xml:space="preserve"> </w:t>
      </w:r>
      <w:r>
        <w:rPr>
          <w:sz w:val="24"/>
        </w:rPr>
        <w:t>natural persons</w:t>
      </w:r>
      <w:r>
        <w:rPr>
          <w:spacing w:val="-1"/>
          <w:sz w:val="24"/>
        </w:rPr>
        <w:t xml:space="preserve"> </w:t>
      </w:r>
      <w:r>
        <w:rPr>
          <w:sz w:val="24"/>
        </w:rPr>
        <w:t>exposed thereto. This obligation shall not apply to AI systems used for biometric categorisation, which are permitted by law to</w:t>
      </w:r>
      <w:r>
        <w:rPr>
          <w:spacing w:val="40"/>
          <w:sz w:val="24"/>
        </w:rPr>
        <w:t xml:space="preserve"> </w:t>
      </w:r>
      <w:r>
        <w:rPr>
          <w:sz w:val="24"/>
        </w:rPr>
        <w:t>detect, prevent and investigate criminal offences</w:t>
      </w:r>
      <w:r>
        <w:rPr>
          <w:b/>
          <w:sz w:val="24"/>
        </w:rPr>
        <w:t>, subject to appropriate safeguards for the rights and freedoms of third parties</w:t>
      </w:r>
      <w:r>
        <w:rPr>
          <w:sz w:val="24"/>
        </w:rPr>
        <w:t>.</w:t>
      </w:r>
    </w:p>
    <w:p w14:paraId="730F8EF2" w14:textId="77777777" w:rsidR="00F769AC" w:rsidRDefault="00F769AC">
      <w:pPr>
        <w:pStyle w:val="BodyText"/>
        <w:spacing w:before="3"/>
        <w:rPr>
          <w:sz w:val="21"/>
        </w:rPr>
      </w:pPr>
    </w:p>
    <w:p w14:paraId="36EBE090" w14:textId="77777777" w:rsidR="00F769AC" w:rsidRDefault="00000000">
      <w:pPr>
        <w:tabs>
          <w:tab w:val="left" w:pos="982"/>
        </w:tabs>
        <w:spacing w:before="1"/>
        <w:ind w:left="982" w:right="137" w:hanging="851"/>
        <w:rPr>
          <w:b/>
          <w:sz w:val="24"/>
        </w:rPr>
      </w:pPr>
      <w:r>
        <w:rPr>
          <w:b/>
          <w:spacing w:val="-4"/>
          <w:sz w:val="24"/>
        </w:rPr>
        <w:t>2a.</w:t>
      </w:r>
      <w:r>
        <w:rPr>
          <w:b/>
          <w:sz w:val="24"/>
        </w:rPr>
        <w:tab/>
        <w:t>Users</w:t>
      </w:r>
      <w:r>
        <w:rPr>
          <w:b/>
          <w:spacing w:val="-4"/>
          <w:sz w:val="24"/>
        </w:rPr>
        <w:t xml:space="preserve"> </w:t>
      </w:r>
      <w:r>
        <w:rPr>
          <w:b/>
          <w:sz w:val="24"/>
        </w:rPr>
        <w:t>of</w:t>
      </w:r>
      <w:r>
        <w:rPr>
          <w:b/>
          <w:spacing w:val="-2"/>
          <w:sz w:val="24"/>
        </w:rPr>
        <w:t xml:space="preserve"> </w:t>
      </w:r>
      <w:r>
        <w:rPr>
          <w:b/>
          <w:sz w:val="24"/>
        </w:rPr>
        <w:t>an</w:t>
      </w:r>
      <w:r>
        <w:rPr>
          <w:b/>
          <w:spacing w:val="-3"/>
          <w:sz w:val="24"/>
        </w:rPr>
        <w:t xml:space="preserve"> </w:t>
      </w:r>
      <w:r>
        <w:rPr>
          <w:b/>
          <w:sz w:val="24"/>
        </w:rPr>
        <w:t>emotion</w:t>
      </w:r>
      <w:r>
        <w:rPr>
          <w:b/>
          <w:spacing w:val="-3"/>
          <w:sz w:val="24"/>
        </w:rPr>
        <w:t xml:space="preserve"> </w:t>
      </w:r>
      <w:r>
        <w:rPr>
          <w:b/>
          <w:sz w:val="24"/>
        </w:rPr>
        <w:t>recognition</w:t>
      </w:r>
      <w:r>
        <w:rPr>
          <w:b/>
          <w:spacing w:val="-2"/>
          <w:sz w:val="24"/>
        </w:rPr>
        <w:t xml:space="preserve"> </w:t>
      </w:r>
      <w:r>
        <w:rPr>
          <w:b/>
          <w:sz w:val="24"/>
        </w:rPr>
        <w:t>system</w:t>
      </w:r>
      <w:r>
        <w:rPr>
          <w:b/>
          <w:spacing w:val="-7"/>
          <w:sz w:val="24"/>
        </w:rPr>
        <w:t xml:space="preserve"> </w:t>
      </w:r>
      <w:r>
        <w:rPr>
          <w:b/>
          <w:sz w:val="24"/>
        </w:rPr>
        <w:t>shall</w:t>
      </w:r>
      <w:r>
        <w:rPr>
          <w:b/>
          <w:spacing w:val="-3"/>
          <w:sz w:val="24"/>
        </w:rPr>
        <w:t xml:space="preserve"> </w:t>
      </w:r>
      <w:r>
        <w:rPr>
          <w:b/>
          <w:sz w:val="24"/>
        </w:rPr>
        <w:t>inform</w:t>
      </w:r>
      <w:r>
        <w:rPr>
          <w:b/>
          <w:spacing w:val="-7"/>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operation</w:t>
      </w:r>
      <w:r>
        <w:rPr>
          <w:b/>
          <w:spacing w:val="-3"/>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system</w:t>
      </w:r>
      <w:r>
        <w:rPr>
          <w:b/>
          <w:spacing w:val="-7"/>
          <w:sz w:val="24"/>
        </w:rPr>
        <w:t xml:space="preserve"> </w:t>
      </w:r>
      <w:r>
        <w:rPr>
          <w:b/>
          <w:sz w:val="24"/>
        </w:rPr>
        <w:t>the natural persons exposed thereto. This obligation shall not apply to AI systems used for</w:t>
      </w:r>
      <w:r>
        <w:rPr>
          <w:b/>
          <w:spacing w:val="-1"/>
          <w:sz w:val="24"/>
        </w:rPr>
        <w:t xml:space="preserve"> </w:t>
      </w:r>
      <w:r>
        <w:rPr>
          <w:b/>
          <w:sz w:val="24"/>
        </w:rPr>
        <w:t>emotion recognition which are</w:t>
      </w:r>
      <w:r>
        <w:rPr>
          <w:b/>
          <w:spacing w:val="-1"/>
          <w:sz w:val="24"/>
        </w:rPr>
        <w:t xml:space="preserve"> </w:t>
      </w:r>
      <w:r>
        <w:rPr>
          <w:b/>
          <w:sz w:val="24"/>
        </w:rPr>
        <w:t>permitted by law to detect, prevent and investigate criminal offences, subject to appropriate safeguards for the rights and freedoms of third parties.</w:t>
      </w:r>
      <w:r>
        <w:rPr>
          <w:b/>
          <w:spacing w:val="40"/>
          <w:sz w:val="24"/>
        </w:rPr>
        <w:t xml:space="preserve"> </w:t>
      </w:r>
      <w:r>
        <w:rPr>
          <w:b/>
          <w:strike/>
          <w:sz w:val="24"/>
        </w:rPr>
        <w:t>in the context of criminal investigations</w:t>
      </w:r>
      <w:r>
        <w:rPr>
          <w:b/>
          <w:sz w:val="24"/>
        </w:rPr>
        <w:t>.</w:t>
      </w:r>
    </w:p>
    <w:p w14:paraId="731766E5" w14:textId="77777777" w:rsidR="00F769AC" w:rsidRDefault="00000000">
      <w:pPr>
        <w:pStyle w:val="ListParagraph"/>
        <w:numPr>
          <w:ilvl w:val="0"/>
          <w:numId w:val="50"/>
        </w:numPr>
        <w:tabs>
          <w:tab w:val="left" w:pos="982"/>
          <w:tab w:val="left" w:pos="983"/>
        </w:tabs>
        <w:ind w:right="113"/>
        <w:jc w:val="both"/>
        <w:rPr>
          <w:sz w:val="24"/>
        </w:rPr>
      </w:pPr>
      <w:r>
        <w:rPr>
          <w:sz w:val="24"/>
        </w:rPr>
        <w:t>Users of an AI system that generates or manipulates image, audio or video content that appreciably</w:t>
      </w:r>
      <w:r>
        <w:rPr>
          <w:spacing w:val="40"/>
          <w:sz w:val="24"/>
        </w:rPr>
        <w:t xml:space="preserve"> </w:t>
      </w:r>
      <w:r>
        <w:rPr>
          <w:sz w:val="24"/>
        </w:rPr>
        <w:t>resembles</w:t>
      </w:r>
      <w:r>
        <w:rPr>
          <w:spacing w:val="40"/>
          <w:sz w:val="24"/>
        </w:rPr>
        <w:t xml:space="preserve"> </w:t>
      </w:r>
      <w:r>
        <w:rPr>
          <w:sz w:val="24"/>
        </w:rPr>
        <w:t>existing</w:t>
      </w:r>
      <w:r>
        <w:rPr>
          <w:spacing w:val="40"/>
          <w:sz w:val="24"/>
        </w:rPr>
        <w:t xml:space="preserve"> </w:t>
      </w:r>
      <w:r>
        <w:rPr>
          <w:sz w:val="24"/>
        </w:rPr>
        <w:t>persons,</w:t>
      </w:r>
      <w:r>
        <w:rPr>
          <w:spacing w:val="40"/>
          <w:sz w:val="24"/>
        </w:rPr>
        <w:t xml:space="preserve"> </w:t>
      </w:r>
      <w:r>
        <w:rPr>
          <w:sz w:val="24"/>
        </w:rPr>
        <w:t>objects,</w:t>
      </w:r>
      <w:r>
        <w:rPr>
          <w:spacing w:val="40"/>
          <w:sz w:val="24"/>
        </w:rPr>
        <w:t xml:space="preserve"> </w:t>
      </w:r>
      <w:r>
        <w:rPr>
          <w:sz w:val="24"/>
        </w:rPr>
        <w:t>places</w:t>
      </w:r>
      <w:r>
        <w:rPr>
          <w:spacing w:val="40"/>
          <w:sz w:val="24"/>
        </w:rPr>
        <w:t xml:space="preserve"> </w:t>
      </w:r>
      <w:r>
        <w:rPr>
          <w:sz w:val="24"/>
        </w:rPr>
        <w:t>or</w:t>
      </w:r>
      <w:r>
        <w:rPr>
          <w:spacing w:val="40"/>
          <w:sz w:val="24"/>
        </w:rPr>
        <w:t xml:space="preserve"> </w:t>
      </w:r>
      <w:r>
        <w:rPr>
          <w:sz w:val="24"/>
        </w:rPr>
        <w:t>other</w:t>
      </w:r>
      <w:r>
        <w:rPr>
          <w:spacing w:val="40"/>
          <w:sz w:val="24"/>
        </w:rPr>
        <w:t xml:space="preserve"> </w:t>
      </w:r>
      <w:r>
        <w:rPr>
          <w:sz w:val="24"/>
        </w:rPr>
        <w:t>entities</w:t>
      </w:r>
      <w:r>
        <w:rPr>
          <w:spacing w:val="40"/>
          <w:sz w:val="24"/>
        </w:rPr>
        <w:t xml:space="preserve"> </w:t>
      </w:r>
      <w:r>
        <w:rPr>
          <w:sz w:val="24"/>
        </w:rPr>
        <w:t>or</w:t>
      </w:r>
      <w:r>
        <w:rPr>
          <w:spacing w:val="40"/>
          <w:sz w:val="24"/>
        </w:rPr>
        <w:t xml:space="preserve"> </w:t>
      </w:r>
      <w:r>
        <w:rPr>
          <w:sz w:val="24"/>
        </w:rPr>
        <w:t>events</w:t>
      </w:r>
      <w:r>
        <w:rPr>
          <w:spacing w:val="60"/>
          <w:sz w:val="24"/>
        </w:rPr>
        <w:t xml:space="preserve"> </w:t>
      </w:r>
      <w:r>
        <w:rPr>
          <w:sz w:val="24"/>
        </w:rPr>
        <w:t>and</w:t>
      </w:r>
    </w:p>
    <w:p w14:paraId="63D34983" w14:textId="77777777" w:rsidR="00F769AC" w:rsidRDefault="00F769AC">
      <w:pPr>
        <w:jc w:val="both"/>
        <w:rPr>
          <w:sz w:val="24"/>
        </w:rPr>
        <w:sectPr w:rsidR="00F769AC">
          <w:pgSz w:w="11910" w:h="16840"/>
          <w:pgMar w:top="940" w:right="1020" w:bottom="1320" w:left="1000" w:header="0" w:footer="1130" w:gutter="0"/>
          <w:cols w:space="720"/>
        </w:sectPr>
      </w:pPr>
    </w:p>
    <w:p w14:paraId="3BB81D34" w14:textId="77777777" w:rsidR="00F769AC" w:rsidRDefault="00000000">
      <w:pPr>
        <w:pStyle w:val="BodyText"/>
        <w:spacing w:before="77"/>
        <w:ind w:left="982" w:right="108"/>
        <w:jc w:val="both"/>
      </w:pPr>
      <w:r>
        <w:lastRenderedPageBreak/>
        <w:t>would falsely</w:t>
      </w:r>
      <w:r>
        <w:rPr>
          <w:spacing w:val="-3"/>
        </w:rPr>
        <w:t xml:space="preserve"> </w:t>
      </w:r>
      <w:r>
        <w:t>appear</w:t>
      </w:r>
      <w:r>
        <w:rPr>
          <w:spacing w:val="-1"/>
        </w:rPr>
        <w:t xml:space="preserve"> </w:t>
      </w:r>
      <w:r>
        <w:t>to a person</w:t>
      </w:r>
      <w:r>
        <w:rPr>
          <w:spacing w:val="-1"/>
        </w:rPr>
        <w:t xml:space="preserve"> </w:t>
      </w:r>
      <w:r>
        <w:t>to be</w:t>
      </w:r>
      <w:r>
        <w:rPr>
          <w:spacing w:val="-1"/>
        </w:rPr>
        <w:t xml:space="preserve"> </w:t>
      </w:r>
      <w:r>
        <w:t>authentic</w:t>
      </w:r>
      <w:r>
        <w:rPr>
          <w:spacing w:val="-1"/>
        </w:rPr>
        <w:t xml:space="preserve"> </w:t>
      </w:r>
      <w:r>
        <w:t>or truthful (‘deep fake’),</w:t>
      </w:r>
      <w:r>
        <w:rPr>
          <w:spacing w:val="-1"/>
        </w:rPr>
        <w:t xml:space="preserve"> </w:t>
      </w:r>
      <w:r>
        <w:t xml:space="preserve">shall </w:t>
      </w:r>
      <w:r>
        <w:rPr>
          <w:color w:val="333333"/>
        </w:rPr>
        <w:t xml:space="preserve">disclose </w:t>
      </w:r>
      <w:r>
        <w:t>that the content has been artificially generated or manipulated.</w:t>
      </w:r>
    </w:p>
    <w:p w14:paraId="734EEF41" w14:textId="77777777" w:rsidR="00F769AC" w:rsidRDefault="00000000">
      <w:pPr>
        <w:ind w:left="982" w:right="112"/>
        <w:jc w:val="both"/>
        <w:rPr>
          <w:sz w:val="24"/>
        </w:rPr>
      </w:pPr>
      <w:r>
        <w:rPr>
          <w:sz w:val="24"/>
        </w:rPr>
        <w:t xml:space="preserve">However, the first subparagraph shall not apply where the use is authorised by law to detect, prevent, investigate and prosecute criminal offences </w:t>
      </w:r>
      <w:r>
        <w:rPr>
          <w:b/>
          <w:sz w:val="24"/>
        </w:rPr>
        <w:t xml:space="preserve">or where the content is part of an evidently creative, satirical, artistic or fictional work or programme </w:t>
      </w:r>
      <w:r>
        <w:rPr>
          <w:strike/>
          <w:sz w:val="24"/>
        </w:rPr>
        <w:t>or it is</w:t>
      </w:r>
      <w:r>
        <w:rPr>
          <w:sz w:val="24"/>
        </w:rPr>
        <w:t xml:space="preserve"> </w:t>
      </w:r>
      <w:r>
        <w:rPr>
          <w:strike/>
          <w:sz w:val="24"/>
        </w:rPr>
        <w:t>necessary for the exercise of the right to freedom of expression and the right to freedom of</w:t>
      </w:r>
      <w:r>
        <w:rPr>
          <w:sz w:val="24"/>
        </w:rPr>
        <w:t xml:space="preserve"> </w:t>
      </w:r>
      <w:r>
        <w:rPr>
          <w:strike/>
          <w:sz w:val="24"/>
        </w:rPr>
        <w:t>the arts and sciences guaranteed in the Charter of Fundamental Rights of the EU, and</w:t>
      </w:r>
      <w:r>
        <w:rPr>
          <w:sz w:val="24"/>
        </w:rPr>
        <w:t xml:space="preserve"> subject to appropriate safeguards for the rights and freedoms of third parties.</w:t>
      </w:r>
    </w:p>
    <w:p w14:paraId="363D7B9D" w14:textId="77777777" w:rsidR="00F769AC" w:rsidRDefault="00F769AC">
      <w:pPr>
        <w:pStyle w:val="BodyText"/>
        <w:spacing w:before="3"/>
        <w:rPr>
          <w:sz w:val="21"/>
        </w:rPr>
      </w:pPr>
    </w:p>
    <w:p w14:paraId="6FBBF832" w14:textId="77777777" w:rsidR="00F769AC" w:rsidRDefault="00000000">
      <w:pPr>
        <w:ind w:left="982" w:right="115" w:hanging="851"/>
        <w:jc w:val="both"/>
        <w:rPr>
          <w:b/>
          <w:sz w:val="24"/>
        </w:rPr>
      </w:pPr>
      <w:r>
        <w:rPr>
          <w:b/>
          <w:sz w:val="24"/>
        </w:rPr>
        <w:t>3a.</w:t>
      </w:r>
      <w:r>
        <w:rPr>
          <w:b/>
          <w:spacing w:val="80"/>
          <w:w w:val="150"/>
          <w:sz w:val="24"/>
        </w:rPr>
        <w:t xml:space="preserve">   </w:t>
      </w:r>
      <w:r>
        <w:rPr>
          <w:b/>
          <w:sz w:val="24"/>
        </w:rPr>
        <w:t>The information referred to in paragraphs 1 to 3 shall be</w:t>
      </w:r>
      <w:r>
        <w:rPr>
          <w:b/>
          <w:spacing w:val="-1"/>
          <w:sz w:val="24"/>
        </w:rPr>
        <w:t xml:space="preserve"> </w:t>
      </w:r>
      <w:r>
        <w:rPr>
          <w:b/>
          <w:sz w:val="24"/>
        </w:rPr>
        <w:t>provided to</w:t>
      </w:r>
      <w:r>
        <w:rPr>
          <w:b/>
          <w:spacing w:val="-1"/>
          <w:sz w:val="24"/>
        </w:rPr>
        <w:t xml:space="preserve"> </w:t>
      </w:r>
      <w:r>
        <w:rPr>
          <w:b/>
          <w:sz w:val="24"/>
        </w:rPr>
        <w:t xml:space="preserve">natural persons in a clear and </w:t>
      </w:r>
      <w:r>
        <w:rPr>
          <w:b/>
          <w:strike/>
          <w:sz w:val="24"/>
        </w:rPr>
        <w:t>visible</w:t>
      </w:r>
      <w:r>
        <w:rPr>
          <w:b/>
          <w:sz w:val="24"/>
        </w:rPr>
        <w:t xml:space="preserve"> distinguishable manner at the latest at the time of the first interaction or exposure.</w:t>
      </w:r>
    </w:p>
    <w:p w14:paraId="016AAE74" w14:textId="77777777" w:rsidR="00F769AC" w:rsidRDefault="0056356B">
      <w:pPr>
        <w:pStyle w:val="ListParagraph"/>
        <w:numPr>
          <w:ilvl w:val="0"/>
          <w:numId w:val="50"/>
        </w:numPr>
        <w:tabs>
          <w:tab w:val="left" w:pos="982"/>
          <w:tab w:val="left" w:pos="983"/>
        </w:tabs>
        <w:ind w:right="114"/>
        <w:jc w:val="both"/>
        <w:rPr>
          <w:sz w:val="24"/>
        </w:rPr>
      </w:pPr>
      <w:r>
        <w:pict w14:anchorId="2B8A9CE4">
          <v:rect id="docshape236" o:spid="_x0000_s2148" alt="" style="position:absolute;left:0;text-align:left;margin-left:247.75pt;margin-top:21.9pt;width:3pt;height:.6pt;z-index:-17636352;mso-wrap-edited:f;mso-width-percent:0;mso-height-percent:0;mso-position-horizontal-relative:page;mso-width-percent:0;mso-height-percent:0" fillcolor="black" stroked="f">
            <w10:wrap anchorx="page"/>
          </v:rect>
        </w:pict>
      </w:r>
      <w:r w:rsidR="00000000">
        <w:rPr>
          <w:sz w:val="24"/>
        </w:rPr>
        <w:t>Paragraphs 1, 2</w:t>
      </w:r>
      <w:r w:rsidR="00000000">
        <w:rPr>
          <w:b/>
          <w:sz w:val="24"/>
        </w:rPr>
        <w:t xml:space="preserve">, 2a and 3 </w:t>
      </w:r>
      <w:r w:rsidR="00000000">
        <w:rPr>
          <w:sz w:val="24"/>
        </w:rPr>
        <w:t>and 3</w:t>
      </w:r>
      <w:r w:rsidR="00000000">
        <w:rPr>
          <w:b/>
          <w:sz w:val="24"/>
        </w:rPr>
        <w:t xml:space="preserve">a </w:t>
      </w:r>
      <w:r w:rsidR="00000000">
        <w:rPr>
          <w:sz w:val="24"/>
        </w:rPr>
        <w:t>shall not affect the requirements and obligations set out</w:t>
      </w:r>
      <w:r w:rsidR="00000000">
        <w:rPr>
          <w:spacing w:val="40"/>
          <w:sz w:val="24"/>
        </w:rPr>
        <w:t xml:space="preserve"> </w:t>
      </w:r>
      <w:r w:rsidR="00000000">
        <w:rPr>
          <w:sz w:val="24"/>
        </w:rPr>
        <w:t xml:space="preserve">in Title III of this Regulation. </w:t>
      </w:r>
      <w:r w:rsidR="00000000">
        <w:rPr>
          <w:b/>
          <w:sz w:val="24"/>
        </w:rPr>
        <w:t>and shall be without prejudice to other transparency obligations for users of AI systems laid down in Union or national law</w:t>
      </w:r>
      <w:r w:rsidR="00000000">
        <w:rPr>
          <w:sz w:val="24"/>
        </w:rPr>
        <w:t>.</w:t>
      </w:r>
    </w:p>
    <w:p w14:paraId="74B34AA4" w14:textId="77777777" w:rsidR="00F769AC" w:rsidRDefault="00F769AC">
      <w:pPr>
        <w:pStyle w:val="BodyText"/>
        <w:rPr>
          <w:sz w:val="26"/>
        </w:rPr>
      </w:pPr>
    </w:p>
    <w:p w14:paraId="1D435FC1" w14:textId="77777777" w:rsidR="00F769AC" w:rsidRDefault="00F769AC">
      <w:pPr>
        <w:pStyle w:val="BodyText"/>
        <w:rPr>
          <w:sz w:val="26"/>
        </w:rPr>
      </w:pPr>
    </w:p>
    <w:p w14:paraId="3CBD3CF7" w14:textId="77777777" w:rsidR="00F769AC" w:rsidRDefault="00000000">
      <w:pPr>
        <w:pStyle w:val="Heading1"/>
        <w:spacing w:before="163"/>
        <w:ind w:right="117"/>
        <w:rPr>
          <w:sz w:val="22"/>
        </w:rPr>
      </w:pPr>
      <w:r>
        <w:rPr>
          <w:strike/>
        </w:rPr>
        <w:t>TITLE</w:t>
      </w:r>
      <w:r>
        <w:rPr>
          <w:strike/>
          <w:spacing w:val="-18"/>
        </w:rPr>
        <w:t xml:space="preserve"> </w:t>
      </w:r>
      <w:r>
        <w:rPr>
          <w:strike/>
          <w:spacing w:val="-5"/>
        </w:rPr>
        <w:t>IV</w:t>
      </w:r>
      <w:r>
        <w:rPr>
          <w:strike/>
          <w:spacing w:val="-5"/>
          <w:sz w:val="22"/>
        </w:rPr>
        <w:t>A</w:t>
      </w:r>
    </w:p>
    <w:p w14:paraId="0B58C9F3" w14:textId="77777777" w:rsidR="00F769AC" w:rsidRDefault="00000000">
      <w:pPr>
        <w:spacing w:before="249"/>
        <w:ind w:left="138" w:right="119"/>
        <w:jc w:val="center"/>
        <w:rPr>
          <w:b/>
          <w:sz w:val="28"/>
        </w:rPr>
      </w:pPr>
      <w:r>
        <w:rPr>
          <w:b/>
          <w:strike/>
          <w:spacing w:val="-2"/>
          <w:sz w:val="28"/>
        </w:rPr>
        <w:t>GENERAL</w:t>
      </w:r>
      <w:r>
        <w:rPr>
          <w:b/>
          <w:strike/>
          <w:spacing w:val="-10"/>
          <w:sz w:val="28"/>
        </w:rPr>
        <w:t xml:space="preserve"> </w:t>
      </w:r>
      <w:r>
        <w:rPr>
          <w:b/>
          <w:strike/>
          <w:spacing w:val="-2"/>
          <w:sz w:val="28"/>
        </w:rPr>
        <w:t>PURPOSE</w:t>
      </w:r>
      <w:r>
        <w:rPr>
          <w:b/>
          <w:strike/>
          <w:spacing w:val="-9"/>
          <w:sz w:val="28"/>
        </w:rPr>
        <w:t xml:space="preserve"> </w:t>
      </w:r>
      <w:r>
        <w:rPr>
          <w:b/>
          <w:strike/>
          <w:spacing w:val="-2"/>
          <w:sz w:val="28"/>
        </w:rPr>
        <w:t>AI</w:t>
      </w:r>
      <w:r>
        <w:rPr>
          <w:b/>
          <w:strike/>
          <w:spacing w:val="-8"/>
          <w:sz w:val="28"/>
        </w:rPr>
        <w:t xml:space="preserve"> </w:t>
      </w:r>
      <w:r>
        <w:rPr>
          <w:b/>
          <w:strike/>
          <w:spacing w:val="-2"/>
          <w:sz w:val="28"/>
        </w:rPr>
        <w:t>SYSTEMS</w:t>
      </w:r>
    </w:p>
    <w:p w14:paraId="6419DDDD" w14:textId="77777777" w:rsidR="00F769AC" w:rsidRDefault="00F769AC">
      <w:pPr>
        <w:pStyle w:val="BodyText"/>
        <w:spacing w:before="8"/>
        <w:rPr>
          <w:b/>
          <w:sz w:val="22"/>
        </w:rPr>
      </w:pPr>
    </w:p>
    <w:p w14:paraId="4F614F5C" w14:textId="77777777" w:rsidR="00F769AC" w:rsidRDefault="00000000">
      <w:pPr>
        <w:ind w:left="138" w:right="121"/>
        <w:jc w:val="center"/>
        <w:rPr>
          <w:rFonts w:ascii="TimesNewRomanPS-BoldItalicMT"/>
          <w:b/>
          <w:i/>
          <w:sz w:val="24"/>
        </w:rPr>
      </w:pPr>
      <w:r>
        <w:rPr>
          <w:rFonts w:ascii="TimesNewRomanPS-BoldItalicMT"/>
          <w:b/>
          <w:i/>
          <w:strike/>
          <w:sz w:val="24"/>
        </w:rPr>
        <w:t>Article</w:t>
      </w:r>
      <w:r>
        <w:rPr>
          <w:rFonts w:ascii="TimesNewRomanPS-BoldItalicMT"/>
          <w:b/>
          <w:i/>
          <w:strike/>
          <w:spacing w:val="-5"/>
          <w:sz w:val="24"/>
        </w:rPr>
        <w:t xml:space="preserve"> 52a</w:t>
      </w:r>
    </w:p>
    <w:p w14:paraId="0567E63B" w14:textId="77777777" w:rsidR="00F769AC" w:rsidRDefault="00F769AC">
      <w:pPr>
        <w:pStyle w:val="BodyText"/>
        <w:spacing w:before="9"/>
        <w:rPr>
          <w:rFonts w:ascii="TimesNewRomanPS-BoldItalicMT"/>
          <w:b/>
          <w:i/>
          <w:sz w:val="21"/>
        </w:rPr>
      </w:pPr>
    </w:p>
    <w:p w14:paraId="7DF807BF" w14:textId="77777777" w:rsidR="00F769AC" w:rsidRDefault="00000000">
      <w:pPr>
        <w:ind w:left="138" w:right="121"/>
        <w:jc w:val="center"/>
        <w:rPr>
          <w:rFonts w:ascii="TimesNewRomanPS-BoldItalicMT"/>
          <w:b/>
          <w:i/>
          <w:sz w:val="24"/>
        </w:rPr>
      </w:pPr>
      <w:r>
        <w:rPr>
          <w:rFonts w:ascii="TimesNewRomanPS-BoldItalicMT"/>
          <w:b/>
          <w:i/>
          <w:strike/>
          <w:sz w:val="24"/>
        </w:rPr>
        <w:t>General</w:t>
      </w:r>
      <w:r>
        <w:rPr>
          <w:rFonts w:ascii="TimesNewRomanPS-BoldItalicMT"/>
          <w:b/>
          <w:i/>
          <w:strike/>
          <w:spacing w:val="-4"/>
          <w:sz w:val="24"/>
        </w:rPr>
        <w:t xml:space="preserve"> </w:t>
      </w:r>
      <w:r>
        <w:rPr>
          <w:rFonts w:ascii="TimesNewRomanPS-BoldItalicMT"/>
          <w:b/>
          <w:i/>
          <w:strike/>
          <w:sz w:val="24"/>
        </w:rPr>
        <w:t>purpose</w:t>
      </w:r>
      <w:r>
        <w:rPr>
          <w:rFonts w:ascii="TimesNewRomanPS-BoldItalicMT"/>
          <w:b/>
          <w:i/>
          <w:strike/>
          <w:spacing w:val="-4"/>
          <w:sz w:val="24"/>
        </w:rPr>
        <w:t xml:space="preserve"> </w:t>
      </w:r>
      <w:r>
        <w:rPr>
          <w:rFonts w:ascii="TimesNewRomanPS-BoldItalicMT"/>
          <w:b/>
          <w:i/>
          <w:strike/>
          <w:sz w:val="24"/>
        </w:rPr>
        <w:t>AI</w:t>
      </w:r>
      <w:r>
        <w:rPr>
          <w:rFonts w:ascii="TimesNewRomanPS-BoldItalicMT"/>
          <w:b/>
          <w:i/>
          <w:strike/>
          <w:spacing w:val="-3"/>
          <w:sz w:val="24"/>
        </w:rPr>
        <w:t xml:space="preserve"> </w:t>
      </w:r>
      <w:r>
        <w:rPr>
          <w:rFonts w:ascii="TimesNewRomanPS-BoldItalicMT"/>
          <w:b/>
          <w:i/>
          <w:strike/>
          <w:spacing w:val="-2"/>
          <w:sz w:val="24"/>
        </w:rPr>
        <w:t>systems</w:t>
      </w:r>
    </w:p>
    <w:p w14:paraId="65DE67ED" w14:textId="77777777" w:rsidR="00F769AC" w:rsidRDefault="0056356B">
      <w:pPr>
        <w:pStyle w:val="ListParagraph"/>
        <w:numPr>
          <w:ilvl w:val="1"/>
          <w:numId w:val="50"/>
        </w:numPr>
        <w:tabs>
          <w:tab w:val="left" w:pos="1342"/>
          <w:tab w:val="left" w:pos="1343"/>
        </w:tabs>
        <w:ind w:right="115"/>
        <w:jc w:val="both"/>
        <w:rPr>
          <w:b/>
          <w:sz w:val="24"/>
        </w:rPr>
      </w:pPr>
      <w:r>
        <w:pict w14:anchorId="5CDF384B">
          <v:rect id="docshape237" o:spid="_x0000_s2147" alt="" style="position:absolute;left:0;text-align:left;margin-left:74.65pt;margin-top:8.1pt;width:464pt;height:.6pt;z-index:-17635840;mso-wrap-edited:f;mso-width-percent:0;mso-height-percent:0;mso-position-horizontal-relative:page;mso-width-percent:0;mso-height-percent:0" fillcolor="black" stroked="f">
            <w10:wrap anchorx="page"/>
          </v:rect>
        </w:pict>
      </w:r>
      <w:r>
        <w:pict w14:anchorId="09BDC3AA">
          <v:rect id="docshape238" o:spid="_x0000_s2146" alt="" style="position:absolute;left:0;text-align:left;margin-left:117.15pt;margin-top:21.9pt;width:421.5pt;height:.6pt;z-index:-17635328;mso-wrap-edited:f;mso-width-percent:0;mso-height-percent:0;mso-position-horizontal-relative:page;mso-width-percent:0;mso-height-percent:0" fillcolor="black" stroked="f">
            <w10:wrap anchorx="page"/>
          </v:rect>
        </w:pict>
      </w:r>
      <w:r w:rsidR="00000000">
        <w:rPr>
          <w:b/>
          <w:sz w:val="24"/>
        </w:rPr>
        <w:t>The placing on the market, putting into service or use of general purpose AI systems</w:t>
      </w:r>
      <w:r w:rsidR="00000000">
        <w:rPr>
          <w:b/>
          <w:spacing w:val="-4"/>
          <w:sz w:val="24"/>
        </w:rPr>
        <w:t xml:space="preserve"> </w:t>
      </w:r>
      <w:r w:rsidR="00000000">
        <w:rPr>
          <w:b/>
          <w:sz w:val="24"/>
        </w:rPr>
        <w:t>shall</w:t>
      </w:r>
      <w:r w:rsidR="00000000">
        <w:rPr>
          <w:b/>
          <w:spacing w:val="-3"/>
          <w:sz w:val="24"/>
        </w:rPr>
        <w:t xml:space="preserve"> </w:t>
      </w:r>
      <w:r w:rsidR="00000000">
        <w:rPr>
          <w:b/>
          <w:sz w:val="24"/>
        </w:rPr>
        <w:t>not,</w:t>
      </w:r>
      <w:r w:rsidR="00000000">
        <w:rPr>
          <w:b/>
          <w:spacing w:val="-3"/>
          <w:sz w:val="24"/>
        </w:rPr>
        <w:t xml:space="preserve"> </w:t>
      </w:r>
      <w:r w:rsidR="00000000">
        <w:rPr>
          <w:b/>
          <w:sz w:val="24"/>
        </w:rPr>
        <w:t>by</w:t>
      </w:r>
      <w:r w:rsidR="00000000">
        <w:rPr>
          <w:b/>
          <w:spacing w:val="-4"/>
          <w:sz w:val="24"/>
        </w:rPr>
        <w:t xml:space="preserve"> </w:t>
      </w:r>
      <w:r w:rsidR="00000000">
        <w:rPr>
          <w:b/>
          <w:sz w:val="24"/>
        </w:rPr>
        <w:t>themselves</w:t>
      </w:r>
      <w:r w:rsidR="00000000">
        <w:rPr>
          <w:b/>
          <w:spacing w:val="-3"/>
          <w:sz w:val="24"/>
        </w:rPr>
        <w:t xml:space="preserve"> </w:t>
      </w:r>
      <w:r w:rsidR="00000000">
        <w:rPr>
          <w:b/>
          <w:sz w:val="24"/>
        </w:rPr>
        <w:t>only,</w:t>
      </w:r>
      <w:r w:rsidR="00000000">
        <w:rPr>
          <w:b/>
          <w:spacing w:val="-1"/>
          <w:sz w:val="24"/>
        </w:rPr>
        <w:t xml:space="preserve"> </w:t>
      </w:r>
      <w:r w:rsidR="00000000">
        <w:rPr>
          <w:b/>
          <w:sz w:val="24"/>
        </w:rPr>
        <w:t>make</w:t>
      </w:r>
      <w:r w:rsidR="00000000">
        <w:rPr>
          <w:b/>
          <w:spacing w:val="-4"/>
          <w:sz w:val="24"/>
        </w:rPr>
        <w:t xml:space="preserve"> </w:t>
      </w:r>
      <w:r w:rsidR="00000000">
        <w:rPr>
          <w:b/>
          <w:sz w:val="24"/>
        </w:rPr>
        <w:t>those</w:t>
      </w:r>
      <w:r w:rsidR="00000000">
        <w:rPr>
          <w:b/>
          <w:spacing w:val="-4"/>
          <w:sz w:val="24"/>
        </w:rPr>
        <w:t xml:space="preserve"> </w:t>
      </w:r>
      <w:r w:rsidR="00000000">
        <w:rPr>
          <w:b/>
          <w:sz w:val="24"/>
        </w:rPr>
        <w:t>systems</w:t>
      </w:r>
      <w:r w:rsidR="00000000">
        <w:rPr>
          <w:b/>
          <w:spacing w:val="-4"/>
          <w:sz w:val="24"/>
        </w:rPr>
        <w:t xml:space="preserve"> </w:t>
      </w:r>
      <w:r w:rsidR="00000000">
        <w:rPr>
          <w:b/>
          <w:sz w:val="24"/>
        </w:rPr>
        <w:t>subject</w:t>
      </w:r>
      <w:r w:rsidR="00000000">
        <w:rPr>
          <w:b/>
          <w:spacing w:val="-3"/>
          <w:sz w:val="24"/>
        </w:rPr>
        <w:t xml:space="preserve"> </w:t>
      </w:r>
      <w:r w:rsidR="00000000">
        <w:rPr>
          <w:b/>
          <w:sz w:val="24"/>
        </w:rPr>
        <w:t>to</w:t>
      </w:r>
      <w:r w:rsidR="00000000">
        <w:rPr>
          <w:b/>
          <w:spacing w:val="-1"/>
          <w:sz w:val="24"/>
        </w:rPr>
        <w:t xml:space="preserve"> </w:t>
      </w:r>
      <w:r w:rsidR="00000000">
        <w:rPr>
          <w:b/>
          <w:sz w:val="24"/>
        </w:rPr>
        <w:t>the</w:t>
      </w:r>
      <w:r w:rsidR="00000000">
        <w:rPr>
          <w:b/>
          <w:spacing w:val="-4"/>
          <w:sz w:val="24"/>
        </w:rPr>
        <w:t xml:space="preserve"> </w:t>
      </w:r>
      <w:r w:rsidR="00000000">
        <w:rPr>
          <w:b/>
          <w:sz w:val="24"/>
        </w:rPr>
        <w:t xml:space="preserve">provisions </w:t>
      </w:r>
      <w:r w:rsidR="00000000">
        <w:rPr>
          <w:b/>
          <w:strike/>
          <w:sz w:val="24"/>
        </w:rPr>
        <w:t>of this Regulation.</w:t>
      </w:r>
    </w:p>
    <w:p w14:paraId="33EC2650" w14:textId="77777777" w:rsidR="00F769AC" w:rsidRDefault="0056356B">
      <w:pPr>
        <w:pStyle w:val="ListParagraph"/>
        <w:numPr>
          <w:ilvl w:val="1"/>
          <w:numId w:val="50"/>
        </w:numPr>
        <w:tabs>
          <w:tab w:val="left" w:pos="1342"/>
          <w:tab w:val="left" w:pos="1343"/>
        </w:tabs>
        <w:ind w:right="118"/>
        <w:jc w:val="both"/>
        <w:rPr>
          <w:b/>
          <w:sz w:val="24"/>
        </w:rPr>
      </w:pPr>
      <w:r>
        <w:pict w14:anchorId="5C585D55">
          <v:rect id="docshape239" o:spid="_x0000_s2145" alt="" style="position:absolute;left:0;text-align:left;margin-left:74.65pt;margin-top:8.1pt;width:464pt;height:.6pt;z-index:-17634816;mso-wrap-edited:f;mso-width-percent:0;mso-height-percent:0;mso-position-horizontal-relative:page;mso-width-percent:0;mso-height-percent:0" fillcolor="black" stroked="f">
            <w10:wrap anchorx="page"/>
          </v:rect>
        </w:pict>
      </w:r>
      <w:r>
        <w:pict w14:anchorId="63798838">
          <v:rect id="docshape240" o:spid="_x0000_s2144" alt="" style="position:absolute;left:0;text-align:left;margin-left:117.15pt;margin-top:21.9pt;width:421.5pt;height:.6pt;z-index:-17634304;mso-wrap-edited:f;mso-width-percent:0;mso-height-percent:0;mso-position-horizontal-relative:page;mso-width-percent:0;mso-height-percent:0" fillcolor="black" stroked="f">
            <w10:wrap anchorx="page"/>
          </v:rect>
        </w:pict>
      </w:r>
      <w:r>
        <w:pict w14:anchorId="64C7AB43">
          <v:rect id="docshape241" o:spid="_x0000_s2143" alt="" style="position:absolute;left:0;text-align:left;margin-left:117.15pt;margin-top:35.7pt;width:421.5pt;height:.6pt;z-index:-17633792;mso-wrap-edited:f;mso-width-percent:0;mso-height-percent:0;mso-position-horizontal-relative:page;mso-width-percent:0;mso-height-percent:0" fillcolor="black" stroked="f">
            <w10:wrap anchorx="page"/>
          </v:rect>
        </w:pict>
      </w:r>
      <w:r>
        <w:pict w14:anchorId="79A7F1B4">
          <v:rect id="docshape242" o:spid="_x0000_s2142" alt="" style="position:absolute;left:0;text-align:left;margin-left:117.15pt;margin-top:49.5pt;width:421.5pt;height:.6pt;z-index:-17633280;mso-wrap-edited:f;mso-width-percent:0;mso-height-percent:0;mso-position-horizontal-relative:page;mso-width-percent:0;mso-height-percent:0" fillcolor="black" stroked="f">
            <w10:wrap anchorx="page"/>
          </v:rect>
        </w:pict>
      </w:r>
      <w:r w:rsidR="00000000">
        <w:rPr>
          <w:b/>
          <w:sz w:val="24"/>
        </w:rPr>
        <w:t xml:space="preserve">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 the </w:t>
      </w:r>
      <w:r w:rsidR="00000000">
        <w:rPr>
          <w:b/>
          <w:strike/>
          <w:sz w:val="24"/>
        </w:rPr>
        <w:t>provisions of this Regulation.</w:t>
      </w:r>
    </w:p>
    <w:p w14:paraId="1768BB00" w14:textId="77777777" w:rsidR="00F769AC" w:rsidRDefault="0056356B">
      <w:pPr>
        <w:pStyle w:val="ListParagraph"/>
        <w:numPr>
          <w:ilvl w:val="1"/>
          <w:numId w:val="50"/>
        </w:numPr>
        <w:tabs>
          <w:tab w:val="left" w:pos="1342"/>
          <w:tab w:val="left" w:pos="1343"/>
        </w:tabs>
        <w:spacing w:before="1"/>
        <w:ind w:right="116"/>
        <w:jc w:val="both"/>
        <w:rPr>
          <w:b/>
          <w:sz w:val="24"/>
        </w:rPr>
      </w:pPr>
      <w:r>
        <w:pict w14:anchorId="386846F7">
          <v:rect id="docshape243" o:spid="_x0000_s2141" alt="" style="position:absolute;left:0;text-align:left;margin-left:74.65pt;margin-top:8.15pt;width:464pt;height:.6pt;z-index:-17632768;mso-wrap-edited:f;mso-width-percent:0;mso-height-percent:0;mso-position-horizontal-relative:page;mso-width-percent:0;mso-height-percent:0" fillcolor="black" stroked="f">
            <w10:wrap anchorx="page"/>
          </v:rect>
        </w:pict>
      </w:r>
      <w:r>
        <w:pict w14:anchorId="63950675">
          <v:rect id="docshape244" o:spid="_x0000_s2140" alt="" style="position:absolute;left:0;text-align:left;margin-left:117.15pt;margin-top:21.95pt;width:421.5pt;height:.6pt;z-index:-17632256;mso-wrap-edited:f;mso-width-percent:0;mso-height-percent:0;mso-position-horizontal-relative:page;mso-width-percent:0;mso-height-percent:0" fillcolor="black" stroked="f">
            <w10:wrap anchorx="page"/>
          </v:rect>
        </w:pict>
      </w:r>
      <w:r>
        <w:pict w14:anchorId="2AD10718">
          <v:rect id="docshape245" o:spid="_x0000_s2139" alt="" style="position:absolute;left:0;text-align:left;margin-left:117.15pt;margin-top:35.75pt;width:421.5pt;height:.6pt;z-index:-17631744;mso-wrap-edited:f;mso-width-percent:0;mso-height-percent:0;mso-position-horizontal-relative:page;mso-width-percent:0;mso-height-percent:0" fillcolor="black" stroked="f">
            <w10:wrap anchorx="page"/>
          </v:rect>
        </w:pict>
      </w:r>
      <w:r w:rsidR="00000000">
        <w:rPr>
          <w:b/>
          <w:sz w:val="24"/>
        </w:rPr>
        <w:t>Paragraph 2 shall apply, mutatis mutandis, to any person who integrates a</w:t>
      </w:r>
      <w:r w:rsidR="00000000">
        <w:rPr>
          <w:b/>
          <w:spacing w:val="40"/>
          <w:sz w:val="24"/>
        </w:rPr>
        <w:t xml:space="preserve"> </w:t>
      </w:r>
      <w:r w:rsidR="00000000">
        <w:rPr>
          <w:b/>
          <w:sz w:val="24"/>
        </w:rPr>
        <w:t xml:space="preserve">general purpose AI system made available on the market, with or without modifying it, into an AI system whose intended purpose makes it subject to the </w:t>
      </w:r>
      <w:r w:rsidR="00000000">
        <w:rPr>
          <w:b/>
          <w:strike/>
          <w:sz w:val="24"/>
        </w:rPr>
        <w:t>provisions of this Regulation.</w:t>
      </w:r>
    </w:p>
    <w:p w14:paraId="0C13376A" w14:textId="77777777" w:rsidR="00F769AC" w:rsidRDefault="0056356B">
      <w:pPr>
        <w:pStyle w:val="ListParagraph"/>
        <w:numPr>
          <w:ilvl w:val="1"/>
          <w:numId w:val="50"/>
        </w:numPr>
        <w:tabs>
          <w:tab w:val="left" w:pos="1342"/>
          <w:tab w:val="left" w:pos="1343"/>
        </w:tabs>
        <w:ind w:right="122"/>
        <w:jc w:val="both"/>
        <w:rPr>
          <w:b/>
          <w:sz w:val="24"/>
        </w:rPr>
      </w:pPr>
      <w:r>
        <w:pict w14:anchorId="0848E008">
          <v:rect id="docshape246" o:spid="_x0000_s2138" alt="" style="position:absolute;left:0;text-align:left;margin-left:74.65pt;margin-top:8.1pt;width:464pt;height:.6pt;z-index:-17631232;mso-wrap-edited:f;mso-width-percent:0;mso-height-percent:0;mso-position-horizontal-relative:page;mso-width-percent:0;mso-height-percent:0" fillcolor="black" stroked="f">
            <w10:wrap anchorx="page"/>
          </v:rect>
        </w:pict>
      </w:r>
      <w:r w:rsidR="00000000">
        <w:rPr>
          <w:b/>
          <w:sz w:val="24"/>
        </w:rPr>
        <w:t xml:space="preserve">The provisions of this Article shall apply irrespective of whether the general </w:t>
      </w:r>
      <w:r w:rsidR="00000000">
        <w:rPr>
          <w:b/>
          <w:strike/>
          <w:sz w:val="24"/>
        </w:rPr>
        <w:t>purpose AI system is open source software or not.</w:t>
      </w:r>
    </w:p>
    <w:p w14:paraId="58419A80" w14:textId="77777777" w:rsidR="00F769AC" w:rsidRDefault="00F769AC">
      <w:pPr>
        <w:jc w:val="both"/>
        <w:rPr>
          <w:sz w:val="24"/>
        </w:rPr>
        <w:sectPr w:rsidR="00F769AC">
          <w:pgSz w:w="11910" w:h="16840"/>
          <w:pgMar w:top="940" w:right="1020" w:bottom="1320" w:left="1000" w:header="0" w:footer="1130" w:gutter="0"/>
          <w:cols w:space="720"/>
        </w:sectPr>
      </w:pPr>
    </w:p>
    <w:p w14:paraId="67D0F4CB" w14:textId="77777777" w:rsidR="00F769AC" w:rsidRDefault="00000000">
      <w:pPr>
        <w:spacing w:before="79"/>
        <w:ind w:left="138" w:right="120"/>
        <w:jc w:val="center"/>
        <w:rPr>
          <w:b/>
        </w:rPr>
      </w:pPr>
      <w:r>
        <w:rPr>
          <w:b/>
        </w:rPr>
        <w:lastRenderedPageBreak/>
        <w:t>TITLE</w:t>
      </w:r>
      <w:r>
        <w:rPr>
          <w:b/>
          <w:spacing w:val="-6"/>
        </w:rPr>
        <w:t xml:space="preserve"> </w:t>
      </w:r>
      <w:r>
        <w:rPr>
          <w:b/>
          <w:spacing w:val="-10"/>
        </w:rPr>
        <w:t>V</w:t>
      </w:r>
    </w:p>
    <w:p w14:paraId="564BF6D9" w14:textId="77777777" w:rsidR="00F769AC" w:rsidRDefault="00F769AC">
      <w:pPr>
        <w:pStyle w:val="BodyText"/>
        <w:rPr>
          <w:b/>
        </w:rPr>
      </w:pPr>
    </w:p>
    <w:p w14:paraId="3B49BA46" w14:textId="77777777" w:rsidR="00F769AC" w:rsidRDefault="00F769AC">
      <w:pPr>
        <w:pStyle w:val="BodyText"/>
        <w:spacing w:before="9"/>
        <w:rPr>
          <w:b/>
          <w:sz w:val="18"/>
        </w:rPr>
      </w:pPr>
    </w:p>
    <w:p w14:paraId="167BE84C" w14:textId="77777777" w:rsidR="00F769AC" w:rsidRDefault="00000000">
      <w:pPr>
        <w:pStyle w:val="Heading1"/>
        <w:ind w:right="118"/>
      </w:pPr>
      <w:r>
        <w:rPr>
          <w:spacing w:val="-2"/>
        </w:rPr>
        <w:t>MEASURES</w:t>
      </w:r>
      <w:r>
        <w:rPr>
          <w:spacing w:val="-10"/>
        </w:rPr>
        <w:t xml:space="preserve"> </w:t>
      </w:r>
      <w:r>
        <w:rPr>
          <w:spacing w:val="-2"/>
        </w:rPr>
        <w:t>IN</w:t>
      </w:r>
      <w:r>
        <w:rPr>
          <w:spacing w:val="-11"/>
        </w:rPr>
        <w:t xml:space="preserve"> </w:t>
      </w:r>
      <w:r>
        <w:rPr>
          <w:spacing w:val="-2"/>
        </w:rPr>
        <w:t>SUPPORT</w:t>
      </w:r>
      <w:r>
        <w:rPr>
          <w:spacing w:val="-10"/>
        </w:rPr>
        <w:t xml:space="preserve"> </w:t>
      </w:r>
      <w:r>
        <w:rPr>
          <w:spacing w:val="-2"/>
        </w:rPr>
        <w:t>OF</w:t>
      </w:r>
      <w:r>
        <w:rPr>
          <w:spacing w:val="-11"/>
        </w:rPr>
        <w:t xml:space="preserve"> </w:t>
      </w:r>
      <w:r>
        <w:rPr>
          <w:spacing w:val="-2"/>
        </w:rPr>
        <w:t>INNOVATION</w:t>
      </w:r>
    </w:p>
    <w:p w14:paraId="2A8B6F6C" w14:textId="77777777" w:rsidR="00F769AC" w:rsidRDefault="00F769AC">
      <w:pPr>
        <w:pStyle w:val="BodyText"/>
        <w:rPr>
          <w:b/>
          <w:sz w:val="30"/>
        </w:rPr>
      </w:pPr>
    </w:p>
    <w:p w14:paraId="423E4479" w14:textId="77777777" w:rsidR="00F769AC" w:rsidRDefault="00F769AC">
      <w:pPr>
        <w:pStyle w:val="BodyText"/>
        <w:spacing w:before="3"/>
        <w:rPr>
          <w:b/>
          <w:sz w:val="32"/>
        </w:rPr>
      </w:pPr>
    </w:p>
    <w:p w14:paraId="69D59F4F" w14:textId="77777777" w:rsidR="00F769AC" w:rsidRDefault="00000000">
      <w:pPr>
        <w:spacing w:before="1"/>
        <w:ind w:left="138" w:right="121"/>
        <w:jc w:val="center"/>
        <w:rPr>
          <w:i/>
          <w:sz w:val="24"/>
        </w:rPr>
      </w:pPr>
      <w:r>
        <w:rPr>
          <w:i/>
          <w:sz w:val="24"/>
        </w:rPr>
        <w:t>Article</w:t>
      </w:r>
      <w:r>
        <w:rPr>
          <w:i/>
          <w:spacing w:val="-1"/>
          <w:sz w:val="24"/>
        </w:rPr>
        <w:t xml:space="preserve"> </w:t>
      </w:r>
      <w:r>
        <w:rPr>
          <w:i/>
          <w:spacing w:val="-5"/>
          <w:sz w:val="24"/>
        </w:rPr>
        <w:t>53</w:t>
      </w:r>
    </w:p>
    <w:p w14:paraId="434D933C" w14:textId="77777777" w:rsidR="00F769AC" w:rsidRDefault="00000000">
      <w:pPr>
        <w:ind w:left="138" w:right="120"/>
        <w:jc w:val="center"/>
        <w:rPr>
          <w:i/>
          <w:sz w:val="24"/>
        </w:rPr>
      </w:pPr>
      <w:r>
        <w:rPr>
          <w:i/>
          <w:sz w:val="24"/>
        </w:rPr>
        <w:t>AI</w:t>
      </w:r>
      <w:r>
        <w:rPr>
          <w:i/>
          <w:spacing w:val="-4"/>
          <w:sz w:val="24"/>
        </w:rPr>
        <w:t xml:space="preserve"> </w:t>
      </w:r>
      <w:r>
        <w:rPr>
          <w:i/>
          <w:sz w:val="24"/>
        </w:rPr>
        <w:t>regulatory</w:t>
      </w:r>
      <w:r>
        <w:rPr>
          <w:i/>
          <w:spacing w:val="-2"/>
          <w:sz w:val="24"/>
        </w:rPr>
        <w:t xml:space="preserve"> sandboxes</w:t>
      </w:r>
    </w:p>
    <w:p w14:paraId="1216301A" w14:textId="77777777" w:rsidR="00F769AC" w:rsidRDefault="00F769AC">
      <w:pPr>
        <w:pStyle w:val="BodyText"/>
        <w:spacing w:before="3"/>
        <w:rPr>
          <w:i/>
          <w:sz w:val="21"/>
        </w:rPr>
      </w:pPr>
    </w:p>
    <w:p w14:paraId="78401DF9" w14:textId="77777777" w:rsidR="00F769AC" w:rsidRDefault="00000000">
      <w:pPr>
        <w:ind w:left="982" w:right="108" w:hanging="851"/>
        <w:jc w:val="both"/>
        <w:rPr>
          <w:b/>
          <w:sz w:val="24"/>
        </w:rPr>
      </w:pPr>
      <w:r>
        <w:rPr>
          <w:b/>
          <w:sz w:val="24"/>
        </w:rPr>
        <w:t>-1a.</w:t>
      </w:r>
      <w:r>
        <w:rPr>
          <w:b/>
          <w:spacing w:val="80"/>
          <w:sz w:val="24"/>
        </w:rPr>
        <w:t xml:space="preserve"> </w:t>
      </w:r>
      <w:r>
        <w:rPr>
          <w:b/>
          <w:sz w:val="24"/>
        </w:rPr>
        <w:t xml:space="preserve">National competent authorities may establish AI regulatory sandboxes for the development, training, testing and validation of innovative AI systems under the direct supervision, guidance and support by the national competent authority, before those systems are </w:t>
      </w:r>
      <w:r>
        <w:rPr>
          <w:b/>
          <w:strike/>
          <w:sz w:val="24"/>
        </w:rPr>
        <w:t>eir</w:t>
      </w:r>
      <w:r>
        <w:rPr>
          <w:b/>
          <w:sz w:val="24"/>
        </w:rPr>
        <w:t xml:space="preserve"> placed</w:t>
      </w:r>
      <w:r>
        <w:rPr>
          <w:b/>
          <w:strike/>
          <w:sz w:val="24"/>
        </w:rPr>
        <w:t>ment</w:t>
      </w:r>
      <w:r>
        <w:rPr>
          <w:b/>
          <w:sz w:val="24"/>
        </w:rPr>
        <w:t xml:space="preserve"> on the market or put</w:t>
      </w:r>
      <w:r>
        <w:rPr>
          <w:b/>
          <w:strike/>
          <w:sz w:val="24"/>
        </w:rPr>
        <w:t>ting</w:t>
      </w:r>
      <w:r>
        <w:rPr>
          <w:b/>
          <w:sz w:val="24"/>
        </w:rPr>
        <w:t xml:space="preserve"> into service. Such regulatory sandboxes may include testing in real world conditions supervised by the national competent authorities.</w:t>
      </w:r>
    </w:p>
    <w:p w14:paraId="56100585" w14:textId="77777777" w:rsidR="00F769AC" w:rsidRDefault="0056356B">
      <w:pPr>
        <w:ind w:left="982" w:right="115" w:hanging="851"/>
        <w:jc w:val="both"/>
        <w:rPr>
          <w:b/>
          <w:sz w:val="24"/>
        </w:rPr>
      </w:pPr>
      <w:r>
        <w:pict w14:anchorId="705F32B1">
          <v:rect id="docshape247" o:spid="_x0000_s2137" alt="" style="position:absolute;left:0;text-align:left;margin-left:99.15pt;margin-top:21.9pt;width:439.5pt;height:.6pt;z-index:-17630720;mso-wrap-edited:f;mso-width-percent:0;mso-height-percent:0;mso-position-horizontal-relative:page;mso-width-percent:0;mso-height-percent:0" fillcolor="black" stroked="f">
            <w10:wrap anchorx="page"/>
          </v:rect>
        </w:pict>
      </w:r>
      <w:r w:rsidR="00000000">
        <w:rPr>
          <w:b/>
          <w:strike/>
          <w:sz w:val="24"/>
        </w:rPr>
        <w:t>-1b.</w:t>
      </w:r>
      <w:r w:rsidR="00000000">
        <w:rPr>
          <w:b/>
          <w:strike/>
          <w:spacing w:val="80"/>
          <w:sz w:val="24"/>
        </w:rPr>
        <w:t xml:space="preserve">   </w:t>
      </w:r>
      <w:r w:rsidR="00000000">
        <w:rPr>
          <w:b/>
          <w:strike/>
          <w:sz w:val="24"/>
        </w:rPr>
        <w:t>In</w:t>
      </w:r>
      <w:r w:rsidR="00000000">
        <w:rPr>
          <w:b/>
          <w:strike/>
          <w:spacing w:val="20"/>
          <w:sz w:val="24"/>
        </w:rPr>
        <w:t xml:space="preserve"> </w:t>
      </w:r>
      <w:r w:rsidR="00000000">
        <w:rPr>
          <w:b/>
          <w:strike/>
          <w:sz w:val="24"/>
        </w:rPr>
        <w:t>relation</w:t>
      </w:r>
      <w:r w:rsidR="00000000">
        <w:rPr>
          <w:b/>
          <w:strike/>
          <w:spacing w:val="20"/>
          <w:sz w:val="24"/>
        </w:rPr>
        <w:t xml:space="preserve"> </w:t>
      </w:r>
      <w:r w:rsidR="00000000">
        <w:rPr>
          <w:b/>
          <w:strike/>
          <w:sz w:val="24"/>
        </w:rPr>
        <w:t>to AI</w:t>
      </w:r>
      <w:r w:rsidR="00000000">
        <w:rPr>
          <w:b/>
          <w:strike/>
          <w:spacing w:val="19"/>
          <w:sz w:val="24"/>
        </w:rPr>
        <w:t xml:space="preserve"> </w:t>
      </w:r>
      <w:r w:rsidR="00000000">
        <w:rPr>
          <w:b/>
          <w:strike/>
          <w:sz w:val="24"/>
        </w:rPr>
        <w:t>systems</w:t>
      </w:r>
      <w:r w:rsidR="00000000">
        <w:rPr>
          <w:b/>
          <w:strike/>
          <w:spacing w:val="19"/>
          <w:sz w:val="24"/>
        </w:rPr>
        <w:t xml:space="preserve"> </w:t>
      </w:r>
      <w:r w:rsidR="00000000">
        <w:rPr>
          <w:b/>
          <w:strike/>
          <w:sz w:val="24"/>
        </w:rPr>
        <w:t>provided</w:t>
      </w:r>
      <w:r w:rsidR="00000000">
        <w:rPr>
          <w:b/>
          <w:strike/>
          <w:spacing w:val="20"/>
          <w:sz w:val="24"/>
        </w:rPr>
        <w:t xml:space="preserve"> </w:t>
      </w:r>
      <w:r w:rsidR="00000000">
        <w:rPr>
          <w:b/>
          <w:strike/>
          <w:sz w:val="24"/>
        </w:rPr>
        <w:t>by</w:t>
      </w:r>
      <w:r w:rsidR="00000000">
        <w:rPr>
          <w:b/>
          <w:strike/>
          <w:spacing w:val="19"/>
          <w:sz w:val="24"/>
        </w:rPr>
        <w:t xml:space="preserve"> </w:t>
      </w:r>
      <w:r w:rsidR="00000000">
        <w:rPr>
          <w:b/>
          <w:strike/>
          <w:sz w:val="24"/>
        </w:rPr>
        <w:t>the EU institutions, bodies</w:t>
      </w:r>
      <w:r w:rsidR="00000000">
        <w:rPr>
          <w:b/>
          <w:strike/>
          <w:spacing w:val="19"/>
          <w:sz w:val="24"/>
        </w:rPr>
        <w:t xml:space="preserve"> </w:t>
      </w:r>
      <w:r w:rsidR="00000000">
        <w:rPr>
          <w:b/>
          <w:strike/>
          <w:sz w:val="24"/>
        </w:rPr>
        <w:t>and</w:t>
      </w:r>
      <w:r w:rsidR="00000000">
        <w:rPr>
          <w:b/>
          <w:strike/>
          <w:spacing w:val="20"/>
          <w:sz w:val="24"/>
        </w:rPr>
        <w:t xml:space="preserve"> </w:t>
      </w:r>
      <w:r w:rsidR="00000000">
        <w:rPr>
          <w:b/>
          <w:strike/>
          <w:sz w:val="24"/>
        </w:rPr>
        <w:t>agencies,</w:t>
      </w:r>
      <w:r w:rsidR="00000000">
        <w:rPr>
          <w:b/>
          <w:strike/>
          <w:spacing w:val="19"/>
          <w:sz w:val="24"/>
        </w:rPr>
        <w:t xml:space="preserve"> </w:t>
      </w:r>
      <w:r w:rsidR="00000000">
        <w:rPr>
          <w:b/>
          <w:strike/>
          <w:sz w:val="24"/>
        </w:rPr>
        <w:t>such</w:t>
      </w:r>
      <w:r w:rsidR="00000000">
        <w:rPr>
          <w:b/>
          <w:sz w:val="24"/>
        </w:rPr>
        <w:t xml:space="preserve"> AI regulatory sandboxes may be established by the European Data Protection </w:t>
      </w:r>
      <w:r w:rsidR="00000000">
        <w:rPr>
          <w:b/>
          <w:strike/>
          <w:spacing w:val="-2"/>
          <w:sz w:val="24"/>
        </w:rPr>
        <w:t>Supervisor.</w:t>
      </w:r>
    </w:p>
    <w:p w14:paraId="78855BF2" w14:textId="77777777" w:rsidR="00F769AC" w:rsidRDefault="0056356B">
      <w:pPr>
        <w:ind w:left="982" w:right="113" w:hanging="851"/>
        <w:jc w:val="both"/>
        <w:rPr>
          <w:b/>
          <w:sz w:val="24"/>
        </w:rPr>
      </w:pPr>
      <w:r>
        <w:pict w14:anchorId="22B84846">
          <v:rect id="docshape248" o:spid="_x0000_s2136" alt="" style="position:absolute;left:0;text-align:left;margin-left:99.15pt;margin-top:49.5pt;width:439.5pt;height:.6pt;z-index:-17630208;mso-wrap-edited:f;mso-width-percent:0;mso-height-percent:0;mso-position-horizontal-relative:page;mso-width-percent:0;mso-height-percent:0" fillcolor="black" stroked="f">
            <w10:wrap anchorx="page"/>
          </v:rect>
        </w:pict>
      </w:r>
      <w:r w:rsidR="00000000">
        <w:rPr>
          <w:b/>
          <w:sz w:val="24"/>
        </w:rPr>
        <w:t>-1c</w:t>
      </w:r>
      <w:r w:rsidR="00000000">
        <w:rPr>
          <w:b/>
          <w:spacing w:val="80"/>
          <w:sz w:val="24"/>
        </w:rPr>
        <w:t xml:space="preserve">  </w:t>
      </w:r>
      <w:r w:rsidR="00000000">
        <w:rPr>
          <w:b/>
          <w:sz w:val="24"/>
        </w:rPr>
        <w:t>Where</w:t>
      </w:r>
      <w:r w:rsidR="00000000">
        <w:rPr>
          <w:b/>
          <w:spacing w:val="40"/>
          <w:sz w:val="24"/>
        </w:rPr>
        <w:t xml:space="preserve"> </w:t>
      </w:r>
      <w:r w:rsidR="00000000">
        <w:rPr>
          <w:b/>
          <w:sz w:val="24"/>
        </w:rPr>
        <w:t>appropriate,</w:t>
      </w:r>
      <w:r w:rsidR="00000000">
        <w:rPr>
          <w:b/>
          <w:spacing w:val="40"/>
          <w:sz w:val="24"/>
        </w:rPr>
        <w:t xml:space="preserve"> </w:t>
      </w:r>
      <w:r w:rsidR="00000000">
        <w:rPr>
          <w:b/>
          <w:sz w:val="24"/>
        </w:rPr>
        <w:t>national</w:t>
      </w:r>
      <w:r w:rsidR="00000000">
        <w:rPr>
          <w:b/>
          <w:spacing w:val="40"/>
          <w:sz w:val="24"/>
        </w:rPr>
        <w:t xml:space="preserve"> </w:t>
      </w:r>
      <w:r w:rsidR="00000000">
        <w:rPr>
          <w:b/>
          <w:sz w:val="24"/>
        </w:rPr>
        <w:t>competent</w:t>
      </w:r>
      <w:r w:rsidR="00000000">
        <w:rPr>
          <w:b/>
          <w:spacing w:val="40"/>
          <w:sz w:val="24"/>
        </w:rPr>
        <w:t xml:space="preserve"> </w:t>
      </w:r>
      <w:r w:rsidR="00000000">
        <w:rPr>
          <w:b/>
          <w:sz w:val="24"/>
        </w:rPr>
        <w:t>authorities</w:t>
      </w:r>
      <w:r w:rsidR="00000000">
        <w:rPr>
          <w:b/>
          <w:spacing w:val="40"/>
          <w:sz w:val="24"/>
        </w:rPr>
        <w:t xml:space="preserve"> </w:t>
      </w:r>
      <w:r w:rsidR="00000000">
        <w:rPr>
          <w:b/>
          <w:sz w:val="24"/>
        </w:rPr>
        <w:t>shall</w:t>
      </w:r>
      <w:r w:rsidR="00000000">
        <w:rPr>
          <w:b/>
          <w:spacing w:val="40"/>
          <w:sz w:val="24"/>
        </w:rPr>
        <w:t xml:space="preserve"> </w:t>
      </w:r>
      <w:r w:rsidR="00000000">
        <w:rPr>
          <w:b/>
          <w:sz w:val="24"/>
        </w:rPr>
        <w:t>cooperate</w:t>
      </w:r>
      <w:r w:rsidR="00000000">
        <w:rPr>
          <w:b/>
          <w:spacing w:val="40"/>
          <w:sz w:val="24"/>
        </w:rPr>
        <w:t xml:space="preserve"> </w:t>
      </w:r>
      <w:r w:rsidR="00000000">
        <w:rPr>
          <w:b/>
          <w:sz w:val="24"/>
        </w:rPr>
        <w:t>with</w:t>
      </w:r>
      <w:r w:rsidR="00000000">
        <w:rPr>
          <w:b/>
          <w:spacing w:val="40"/>
          <w:sz w:val="24"/>
        </w:rPr>
        <w:t xml:space="preserve"> </w:t>
      </w:r>
      <w:r w:rsidR="00000000">
        <w:rPr>
          <w:b/>
          <w:sz w:val="24"/>
        </w:rPr>
        <w:t>other relevant</w:t>
      </w:r>
      <w:r w:rsidR="00000000">
        <w:rPr>
          <w:b/>
          <w:spacing w:val="-4"/>
          <w:sz w:val="24"/>
        </w:rPr>
        <w:t xml:space="preserve"> </w:t>
      </w:r>
      <w:r w:rsidR="00000000">
        <w:rPr>
          <w:b/>
          <w:strike/>
          <w:sz w:val="24"/>
        </w:rPr>
        <w:t>national</w:t>
      </w:r>
      <w:r w:rsidR="00000000">
        <w:rPr>
          <w:b/>
          <w:spacing w:val="-2"/>
          <w:sz w:val="24"/>
        </w:rPr>
        <w:t xml:space="preserve"> </w:t>
      </w:r>
      <w:r w:rsidR="00000000">
        <w:rPr>
          <w:b/>
          <w:sz w:val="24"/>
        </w:rPr>
        <w:t>authorities</w:t>
      </w:r>
      <w:r w:rsidR="00000000">
        <w:rPr>
          <w:b/>
          <w:spacing w:val="-4"/>
          <w:sz w:val="24"/>
        </w:rPr>
        <w:t xml:space="preserve"> </w:t>
      </w:r>
      <w:r w:rsidR="00000000">
        <w:rPr>
          <w:b/>
          <w:sz w:val="24"/>
        </w:rPr>
        <w:t>and</w:t>
      </w:r>
      <w:r w:rsidR="00000000">
        <w:rPr>
          <w:b/>
          <w:spacing w:val="-2"/>
          <w:sz w:val="24"/>
        </w:rPr>
        <w:t xml:space="preserve"> </w:t>
      </w:r>
      <w:r w:rsidR="00000000">
        <w:rPr>
          <w:b/>
          <w:sz w:val="24"/>
        </w:rPr>
        <w:t>may</w:t>
      </w:r>
      <w:r w:rsidR="00000000">
        <w:rPr>
          <w:b/>
          <w:spacing w:val="-3"/>
          <w:sz w:val="24"/>
        </w:rPr>
        <w:t xml:space="preserve"> </w:t>
      </w:r>
      <w:r w:rsidR="00000000">
        <w:rPr>
          <w:b/>
          <w:sz w:val="24"/>
        </w:rPr>
        <w:t>allow</w:t>
      </w:r>
      <w:r w:rsidR="00000000">
        <w:rPr>
          <w:b/>
          <w:spacing w:val="-2"/>
          <w:sz w:val="24"/>
        </w:rPr>
        <w:t xml:space="preserve"> </w:t>
      </w:r>
      <w:r w:rsidR="00000000">
        <w:rPr>
          <w:b/>
          <w:sz w:val="24"/>
        </w:rPr>
        <w:t>for</w:t>
      </w:r>
      <w:r w:rsidR="00000000">
        <w:rPr>
          <w:b/>
          <w:spacing w:val="-4"/>
          <w:sz w:val="24"/>
        </w:rPr>
        <w:t xml:space="preserve"> </w:t>
      </w:r>
      <w:r w:rsidR="00000000">
        <w:rPr>
          <w:b/>
          <w:sz w:val="24"/>
        </w:rPr>
        <w:t>the</w:t>
      </w:r>
      <w:r w:rsidR="00000000">
        <w:rPr>
          <w:b/>
          <w:spacing w:val="-3"/>
          <w:sz w:val="24"/>
        </w:rPr>
        <w:t xml:space="preserve"> </w:t>
      </w:r>
      <w:r w:rsidR="00000000">
        <w:rPr>
          <w:b/>
          <w:sz w:val="24"/>
        </w:rPr>
        <w:t>involvement</w:t>
      </w:r>
      <w:r w:rsidR="00000000">
        <w:rPr>
          <w:b/>
          <w:spacing w:val="-3"/>
          <w:sz w:val="24"/>
        </w:rPr>
        <w:t xml:space="preserve"> </w:t>
      </w:r>
      <w:r w:rsidR="00000000">
        <w:rPr>
          <w:b/>
          <w:sz w:val="24"/>
        </w:rPr>
        <w:t>of</w:t>
      </w:r>
      <w:r w:rsidR="00000000">
        <w:rPr>
          <w:b/>
          <w:spacing w:val="-3"/>
          <w:sz w:val="24"/>
        </w:rPr>
        <w:t xml:space="preserve"> </w:t>
      </w:r>
      <w:r w:rsidR="00000000">
        <w:rPr>
          <w:b/>
          <w:sz w:val="24"/>
        </w:rPr>
        <w:t>other</w:t>
      </w:r>
      <w:r w:rsidR="00000000">
        <w:rPr>
          <w:b/>
          <w:spacing w:val="-4"/>
          <w:sz w:val="24"/>
        </w:rPr>
        <w:t xml:space="preserve"> </w:t>
      </w:r>
      <w:r w:rsidR="00000000">
        <w:rPr>
          <w:b/>
          <w:sz w:val="24"/>
        </w:rPr>
        <w:t>actors</w:t>
      </w:r>
      <w:r w:rsidR="00000000">
        <w:rPr>
          <w:b/>
          <w:spacing w:val="-4"/>
          <w:sz w:val="24"/>
        </w:rPr>
        <w:t xml:space="preserve"> </w:t>
      </w:r>
      <w:r w:rsidR="00000000">
        <w:rPr>
          <w:b/>
          <w:sz w:val="24"/>
        </w:rPr>
        <w:t xml:space="preserve">within the AI ecosystem </w:t>
      </w:r>
      <w:r w:rsidR="00000000">
        <w:rPr>
          <w:b/>
          <w:strike/>
          <w:sz w:val="24"/>
        </w:rPr>
        <w:t>such as national or European standardisation organisations,</w:t>
      </w:r>
      <w:r w:rsidR="00000000">
        <w:rPr>
          <w:b/>
          <w:spacing w:val="80"/>
          <w:sz w:val="24"/>
        </w:rPr>
        <w:t xml:space="preserve"> </w:t>
      </w:r>
      <w:r w:rsidR="00000000">
        <w:rPr>
          <w:b/>
          <w:sz w:val="24"/>
        </w:rPr>
        <w:t xml:space="preserve">notified bodies, testing and experimentation facilities, research and experimentation </w:t>
      </w:r>
      <w:r w:rsidR="00000000">
        <w:rPr>
          <w:b/>
          <w:strike/>
          <w:sz w:val="24"/>
        </w:rPr>
        <w:t>labs and innovation hubs</w:t>
      </w:r>
      <w:r w:rsidR="00000000">
        <w:rPr>
          <w:b/>
          <w:sz w:val="24"/>
        </w:rPr>
        <w:t>.</w:t>
      </w:r>
    </w:p>
    <w:p w14:paraId="44576A10" w14:textId="77777777" w:rsidR="00F769AC" w:rsidRDefault="0056356B">
      <w:pPr>
        <w:ind w:left="982" w:right="113" w:hanging="851"/>
        <w:jc w:val="both"/>
        <w:rPr>
          <w:b/>
          <w:sz w:val="24"/>
        </w:rPr>
      </w:pPr>
      <w:r>
        <w:pict w14:anchorId="6DFE9225">
          <v:rect id="docshape249" o:spid="_x0000_s2135" alt="" style="position:absolute;left:0;text-align:left;margin-left:312.4pt;margin-top:21.9pt;width:3pt;height:.6pt;z-index:-17629696;mso-wrap-edited:f;mso-width-percent:0;mso-height-percent:0;mso-position-horizontal-relative:page;mso-width-percent:0;mso-height-percent:0" fillcolor="black" stroked="f">
            <w10:wrap anchorx="page"/>
          </v:rect>
        </w:pict>
      </w:r>
      <w:r w:rsidR="00000000">
        <w:rPr>
          <w:b/>
          <w:sz w:val="24"/>
        </w:rPr>
        <w:t>-1d.</w:t>
      </w:r>
      <w:r w:rsidR="00000000">
        <w:rPr>
          <w:b/>
          <w:spacing w:val="80"/>
          <w:sz w:val="24"/>
        </w:rPr>
        <w:t xml:space="preserve"> </w:t>
      </w:r>
      <w:r w:rsidR="00000000">
        <w:rPr>
          <w:b/>
          <w:sz w:val="24"/>
        </w:rPr>
        <w:t xml:space="preserve">This Article </w:t>
      </w:r>
      <w:r w:rsidR="00000000">
        <w:rPr>
          <w:b/>
          <w:strike/>
          <w:sz w:val="24"/>
        </w:rPr>
        <w:t>Paragraphs -1a</w:t>
      </w:r>
      <w:r w:rsidR="00000000">
        <w:rPr>
          <w:b/>
          <w:sz w:val="24"/>
        </w:rPr>
        <w:t xml:space="preserve"> </w:t>
      </w:r>
      <w:r w:rsidR="00000000">
        <w:rPr>
          <w:b/>
          <w:strike/>
          <w:sz w:val="24"/>
        </w:rPr>
        <w:t>and -1b</w:t>
      </w:r>
      <w:r w:rsidR="00000000">
        <w:rPr>
          <w:b/>
          <w:sz w:val="24"/>
        </w:rPr>
        <w:t xml:space="preserve"> shall not affect other regulatory sandboxes established under national or Union law., including in cases where the products or services that are tested in them are linked to the use of innovative AI systems. Member States shall ensure an appropriate level of cooperation between the authorities supervising</w:t>
      </w:r>
      <w:r w:rsidR="00000000">
        <w:rPr>
          <w:b/>
          <w:spacing w:val="-1"/>
          <w:sz w:val="24"/>
        </w:rPr>
        <w:t xml:space="preserve"> </w:t>
      </w:r>
      <w:r w:rsidR="00000000">
        <w:rPr>
          <w:b/>
          <w:sz w:val="24"/>
        </w:rPr>
        <w:t>those other sandboxes and the national competent authorities.</w:t>
      </w:r>
    </w:p>
    <w:p w14:paraId="7CF07E30" w14:textId="77777777" w:rsidR="00F769AC" w:rsidRDefault="0056356B">
      <w:pPr>
        <w:pStyle w:val="ListParagraph"/>
        <w:numPr>
          <w:ilvl w:val="0"/>
          <w:numId w:val="49"/>
        </w:numPr>
        <w:tabs>
          <w:tab w:val="left" w:pos="982"/>
          <w:tab w:val="left" w:pos="983"/>
        </w:tabs>
        <w:spacing w:before="1"/>
        <w:ind w:right="108"/>
        <w:jc w:val="both"/>
        <w:rPr>
          <w:sz w:val="24"/>
        </w:rPr>
      </w:pPr>
      <w:r>
        <w:pict w14:anchorId="6D9093B9">
          <v:rect id="docshape250" o:spid="_x0000_s2134" alt="" style="position:absolute;left:0;text-align:left;margin-left:467.85pt;margin-top:49.55pt;width:4.9pt;height:.6pt;z-index:-17629184;mso-wrap-edited:f;mso-width-percent:0;mso-height-percent:0;mso-position-horizontal-relative:page;mso-width-percent:0;mso-height-percent:0" fillcolor="#c0504d" stroked="f">
            <w10:wrap anchorx="page"/>
          </v:rect>
        </w:pict>
      </w:r>
      <w:r>
        <w:pict w14:anchorId="73CFD4D1">
          <v:rect id="docshape251" o:spid="_x0000_s2133" alt="" style="position:absolute;left:0;text-align:left;margin-left:99.15pt;margin-top:77.15pt;width:439.5pt;height:.6pt;z-index:-17628672;mso-wrap-edited:f;mso-width-percent:0;mso-height-percent:0;mso-position-horizontal-relative:page;mso-width-percent:0;mso-height-percent:0" fillcolor="black" stroked="f">
            <w10:wrap anchorx="page"/>
          </v:rect>
        </w:pict>
      </w:r>
      <w:r>
        <w:pict w14:anchorId="184B1ED7">
          <v:rect id="docshape252" o:spid="_x0000_s2132" alt="" style="position:absolute;left:0;text-align:left;margin-left:99.15pt;margin-top:91.2pt;width:439.5pt;height:.6pt;z-index:-17628160;mso-wrap-edited:f;mso-width-percent:0;mso-height-percent:0;mso-position-horizontal-relative:page;mso-width-percent:0;mso-height-percent:0" fillcolor="black" stroked="f">
            <w10:wrap anchorx="page"/>
          </v:rect>
        </w:pict>
      </w:r>
      <w:r>
        <w:pict w14:anchorId="0EC7BAB1">
          <v:rect id="docshape253" o:spid="_x0000_s2131" alt="" style="position:absolute;left:0;text-align:left;margin-left:99.15pt;margin-top:118.55pt;width:439.5pt;height:.6pt;z-index:-17627648;mso-wrap-edited:f;mso-width-percent:0;mso-height-percent:0;mso-position-horizontal-relative:page;mso-width-percent:0;mso-height-percent:0" fillcolor="black" stroked="f">
            <w10:wrap anchorx="page"/>
          </v:rect>
        </w:pict>
      </w:r>
      <w:r w:rsidR="00000000">
        <w:rPr>
          <w:strike/>
          <w:sz w:val="24"/>
        </w:rPr>
        <w:t>AI regulatory sandboxes</w:t>
      </w:r>
      <w:r w:rsidR="00000000">
        <w:rPr>
          <w:sz w:val="24"/>
        </w:rPr>
        <w:t xml:space="preserve"> </w:t>
      </w:r>
      <w:r w:rsidR="00000000">
        <w:rPr>
          <w:strike/>
          <w:sz w:val="24"/>
        </w:rPr>
        <w:t>established by one or more Member States competent authorities</w:t>
      </w:r>
      <w:r w:rsidR="00000000">
        <w:rPr>
          <w:sz w:val="24"/>
        </w:rPr>
        <w:t xml:space="preserve"> </w:t>
      </w:r>
      <w:r w:rsidR="00000000">
        <w:rPr>
          <w:strike/>
          <w:sz w:val="24"/>
        </w:rPr>
        <w:t>or the European Data Protection Supervisor</w:t>
      </w:r>
      <w:r w:rsidR="00000000">
        <w:rPr>
          <w:sz w:val="24"/>
        </w:rPr>
        <w:t xml:space="preserve"> </w:t>
      </w:r>
      <w:r w:rsidR="00000000">
        <w:rPr>
          <w:strike/>
          <w:sz w:val="24"/>
        </w:rPr>
        <w:t>shall provide a controlled environment</w:t>
      </w:r>
      <w:r w:rsidR="00000000">
        <w:rPr>
          <w:sz w:val="24"/>
        </w:rPr>
        <w:t xml:space="preserve"> </w:t>
      </w:r>
      <w:r w:rsidR="00000000">
        <w:rPr>
          <w:strike/>
          <w:sz w:val="24"/>
        </w:rPr>
        <w:t>that</w:t>
      </w:r>
      <w:r w:rsidR="00000000">
        <w:rPr>
          <w:sz w:val="24"/>
        </w:rPr>
        <w:t xml:space="preserve"> </w:t>
      </w:r>
      <w:r w:rsidR="00000000">
        <w:rPr>
          <w:strike/>
          <w:sz w:val="24"/>
        </w:rPr>
        <w:t>facilitates the</w:t>
      </w:r>
      <w:r w:rsidR="00000000">
        <w:rPr>
          <w:b/>
          <w:strike/>
          <w:sz w:val="24"/>
        </w:rPr>
        <w:t xml:space="preserve">for the </w:t>
      </w:r>
      <w:r w:rsidR="00000000">
        <w:rPr>
          <w:strike/>
          <w:sz w:val="24"/>
        </w:rPr>
        <w:t>development, testing and validation of innovative AI systems,</w:t>
      </w:r>
      <w:r w:rsidR="00000000">
        <w:rPr>
          <w:sz w:val="24"/>
        </w:rPr>
        <w:t xml:space="preserve"> </w:t>
      </w:r>
      <w:r w:rsidR="00000000">
        <w:rPr>
          <w:strike/>
          <w:sz w:val="24"/>
        </w:rPr>
        <w:t>for a</w:t>
      </w:r>
      <w:r w:rsidR="00000000">
        <w:rPr>
          <w:sz w:val="24"/>
        </w:rPr>
        <w:t xml:space="preserve"> </w:t>
      </w:r>
      <w:r w:rsidR="00000000">
        <w:rPr>
          <w:strike/>
          <w:sz w:val="24"/>
        </w:rPr>
        <w:t>limited time before their placement on the market or putting into service</w:t>
      </w:r>
      <w:r w:rsidR="00000000">
        <w:rPr>
          <w:sz w:val="24"/>
        </w:rPr>
        <w:t xml:space="preserve"> </w:t>
      </w:r>
      <w:r w:rsidR="00000000">
        <w:rPr>
          <w:strike/>
          <w:sz w:val="24"/>
        </w:rPr>
        <w:t>pursuant to a</w:t>
      </w:r>
      <w:r w:rsidR="00000000">
        <w:rPr>
          <w:sz w:val="24"/>
        </w:rPr>
        <w:t xml:space="preserve"> </w:t>
      </w:r>
      <w:r w:rsidR="00000000">
        <w:rPr>
          <w:strike/>
          <w:sz w:val="24"/>
        </w:rPr>
        <w:t>specific plan. This shall take place</w:t>
      </w:r>
      <w:r w:rsidR="00000000">
        <w:rPr>
          <w:sz w:val="24"/>
        </w:rPr>
        <w:t xml:space="preserve"> </w:t>
      </w:r>
      <w:r w:rsidR="00000000">
        <w:rPr>
          <w:strike/>
          <w:sz w:val="24"/>
        </w:rPr>
        <w:t>under the direct supervision and guidance by the</w:t>
      </w:r>
      <w:r w:rsidR="00000000">
        <w:rPr>
          <w:sz w:val="24"/>
        </w:rPr>
        <w:t xml:space="preserve"> </w:t>
      </w:r>
      <w:r w:rsidR="00000000">
        <w:rPr>
          <w:b/>
          <w:sz w:val="24"/>
        </w:rPr>
        <w:t xml:space="preserve">national </w:t>
      </w:r>
      <w:r w:rsidR="00000000">
        <w:rPr>
          <w:sz w:val="24"/>
        </w:rPr>
        <w:t xml:space="preserve">competent authorities </w:t>
      </w:r>
      <w:r w:rsidR="00000000">
        <w:rPr>
          <w:b/>
          <w:sz w:val="24"/>
        </w:rPr>
        <w:t xml:space="preserve">and, where appropriate, in cooperation with other relevant national authorities, or by the European Data Protection Supervisor in </w:t>
      </w:r>
      <w:r w:rsidR="00000000">
        <w:rPr>
          <w:b/>
          <w:strike/>
          <w:sz w:val="24"/>
        </w:rPr>
        <w:t>relation to AI systems provided by the EU institutions, bodies and agencies.</w:t>
      </w:r>
      <w:r w:rsidR="00000000">
        <w:rPr>
          <w:b/>
          <w:sz w:val="24"/>
        </w:rPr>
        <w:t xml:space="preserve"> </w:t>
      </w:r>
      <w:r w:rsidR="00000000">
        <w:rPr>
          <w:strike/>
          <w:sz w:val="24"/>
        </w:rPr>
        <w:t>with a</w:t>
      </w:r>
      <w:r w:rsidR="00000000">
        <w:rPr>
          <w:sz w:val="24"/>
        </w:rPr>
        <w:t xml:space="preserve"> view to ensuring compliance with the requirements of this Regulation and, where relevant, </w:t>
      </w:r>
      <w:r w:rsidR="00000000">
        <w:rPr>
          <w:strike/>
          <w:sz w:val="24"/>
        </w:rPr>
        <w:t>other Union and Member States legislation supervised within the sandbox.</w:t>
      </w:r>
    </w:p>
    <w:p w14:paraId="3125EE6D" w14:textId="77777777" w:rsidR="00F769AC" w:rsidRDefault="00F769AC">
      <w:pPr>
        <w:pStyle w:val="BodyText"/>
        <w:spacing w:before="4"/>
        <w:rPr>
          <w:sz w:val="21"/>
        </w:rPr>
      </w:pPr>
    </w:p>
    <w:p w14:paraId="17389029" w14:textId="77777777" w:rsidR="00F769AC" w:rsidRDefault="0056356B">
      <w:pPr>
        <w:ind w:left="982" w:right="114" w:hanging="791"/>
        <w:jc w:val="both"/>
        <w:rPr>
          <w:b/>
          <w:sz w:val="24"/>
        </w:rPr>
      </w:pPr>
      <w:r>
        <w:pict w14:anchorId="231F9F25">
          <v:rect id="docshape254" o:spid="_x0000_s2130" alt="" style="position:absolute;left:0;text-align:left;margin-left:56.65pt;margin-top:8.1pt;width:482pt;height:.6pt;z-index:-17627136;mso-wrap-edited:f;mso-width-percent:0;mso-height-percent:0;mso-position-horizontal-relative:page;mso-width-percent:0;mso-height-percent:0" fillcolor="black" stroked="f">
            <w10:wrap anchorx="page"/>
          </v:rect>
        </w:pict>
      </w:r>
      <w:r>
        <w:pict w14:anchorId="349176A7">
          <v:rect id="docshape255" o:spid="_x0000_s2129" alt="" style="position:absolute;left:0;text-align:left;margin-left:99.15pt;margin-top:21.9pt;width:439.5pt;height:.6pt;z-index:-17626624;mso-wrap-edited:f;mso-width-percent:0;mso-height-percent:0;mso-position-horizontal-relative:page;mso-width-percent:0;mso-height-percent:0" fillcolor="black" stroked="f">
            <w10:wrap anchorx="page"/>
          </v:rect>
        </w:pict>
      </w:r>
      <w:r w:rsidR="00000000">
        <w:rPr>
          <w:b/>
          <w:sz w:val="24"/>
        </w:rPr>
        <w:t>1a.</w:t>
      </w:r>
      <w:r w:rsidR="00000000">
        <w:rPr>
          <w:b/>
          <w:spacing w:val="80"/>
          <w:w w:val="150"/>
          <w:sz w:val="24"/>
        </w:rPr>
        <w:t xml:space="preserve"> </w:t>
      </w:r>
      <w:r w:rsidR="00000000">
        <w:rPr>
          <w:b/>
          <w:sz w:val="24"/>
        </w:rPr>
        <w:t xml:space="preserve">The national competent authority or the European Data Protection Supervisor, as appropriate, may also supervise testing in real world conditions upon the request of </w:t>
      </w:r>
      <w:r w:rsidR="00000000">
        <w:rPr>
          <w:b/>
          <w:strike/>
          <w:sz w:val="24"/>
        </w:rPr>
        <w:t>participants in the sandbox.</w:t>
      </w:r>
    </w:p>
    <w:p w14:paraId="6FFF3016" w14:textId="77777777" w:rsidR="00F769AC" w:rsidRDefault="00F769AC">
      <w:pPr>
        <w:jc w:val="both"/>
        <w:rPr>
          <w:sz w:val="24"/>
        </w:rPr>
        <w:sectPr w:rsidR="00F769AC">
          <w:pgSz w:w="11910" w:h="16840"/>
          <w:pgMar w:top="1800" w:right="1020" w:bottom="1320" w:left="1000" w:header="0" w:footer="1130" w:gutter="0"/>
          <w:cols w:space="720"/>
        </w:sectPr>
      </w:pPr>
    </w:p>
    <w:p w14:paraId="2BE4A8DD" w14:textId="77777777" w:rsidR="00F769AC" w:rsidRDefault="00000000">
      <w:pPr>
        <w:spacing w:before="62"/>
        <w:ind w:left="982" w:right="111" w:hanging="851"/>
        <w:jc w:val="both"/>
        <w:rPr>
          <w:b/>
          <w:sz w:val="24"/>
        </w:rPr>
      </w:pPr>
      <w:r>
        <w:rPr>
          <w:b/>
          <w:sz w:val="24"/>
        </w:rPr>
        <w:lastRenderedPageBreak/>
        <w:t>1b.</w:t>
      </w:r>
      <w:r>
        <w:rPr>
          <w:b/>
          <w:spacing w:val="40"/>
          <w:sz w:val="24"/>
        </w:rPr>
        <w:t xml:space="preserve">  </w:t>
      </w:r>
      <w:r>
        <w:rPr>
          <w:b/>
          <w:sz w:val="24"/>
        </w:rPr>
        <w:t xml:space="preserve">The establishment of AI regulatory sandboxes under this Regulation </w:t>
      </w:r>
      <w:r>
        <w:rPr>
          <w:b/>
          <w:strike/>
          <w:sz w:val="24"/>
        </w:rPr>
        <w:t>as defined in</w:t>
      </w:r>
      <w:r>
        <w:rPr>
          <w:b/>
          <w:sz w:val="24"/>
        </w:rPr>
        <w:t xml:space="preserve"> </w:t>
      </w:r>
      <w:r>
        <w:rPr>
          <w:b/>
          <w:strike/>
          <w:sz w:val="24"/>
        </w:rPr>
        <w:t>paragraph 1</w:t>
      </w:r>
      <w:r>
        <w:rPr>
          <w:b/>
          <w:sz w:val="24"/>
        </w:rPr>
        <w:t xml:space="preserve"> shall aim to contribute to one or more of the following objectives:</w:t>
      </w:r>
    </w:p>
    <w:p w14:paraId="7E2EFD46" w14:textId="77777777" w:rsidR="00F769AC" w:rsidRDefault="00000000">
      <w:pPr>
        <w:pStyle w:val="ListParagraph"/>
        <w:numPr>
          <w:ilvl w:val="1"/>
          <w:numId w:val="49"/>
        </w:numPr>
        <w:tabs>
          <w:tab w:val="left" w:pos="1343"/>
        </w:tabs>
        <w:spacing w:before="120" w:line="259" w:lineRule="auto"/>
        <w:ind w:left="1342" w:right="113"/>
        <w:jc w:val="both"/>
        <w:rPr>
          <w:b/>
          <w:sz w:val="24"/>
        </w:rPr>
      </w:pPr>
      <w:r>
        <w:rPr>
          <w:b/>
          <w:sz w:val="24"/>
        </w:rPr>
        <w:t xml:space="preserve">foster innovation and competitiveness and facilitate the development of an AI </w:t>
      </w:r>
      <w:r>
        <w:rPr>
          <w:b/>
          <w:spacing w:val="-2"/>
          <w:sz w:val="24"/>
        </w:rPr>
        <w:t>ecosystem;</w:t>
      </w:r>
    </w:p>
    <w:p w14:paraId="6BB76235" w14:textId="77777777" w:rsidR="00F769AC" w:rsidRDefault="00000000">
      <w:pPr>
        <w:pStyle w:val="ListParagraph"/>
        <w:numPr>
          <w:ilvl w:val="1"/>
          <w:numId w:val="49"/>
        </w:numPr>
        <w:tabs>
          <w:tab w:val="left" w:pos="1343"/>
        </w:tabs>
        <w:spacing w:line="259" w:lineRule="auto"/>
        <w:ind w:left="1342" w:right="110"/>
        <w:jc w:val="both"/>
        <w:rPr>
          <w:b/>
          <w:sz w:val="24"/>
        </w:rPr>
      </w:pPr>
      <w:r>
        <w:rPr>
          <w:b/>
          <w:sz w:val="24"/>
        </w:rPr>
        <w:t xml:space="preserve">facilitate and accelerate access to the Union market for AI systems, </w:t>
      </w:r>
      <w:r>
        <w:rPr>
          <w:b/>
          <w:strike/>
          <w:sz w:val="24"/>
        </w:rPr>
        <w:t>including</w:t>
      </w:r>
      <w:r>
        <w:rPr>
          <w:b/>
          <w:sz w:val="24"/>
        </w:rPr>
        <w:t xml:space="preserve"> in particular when provided by small and medium enterprises (SMEs), including</w:t>
      </w:r>
      <w:r>
        <w:rPr>
          <w:b/>
          <w:spacing w:val="40"/>
          <w:sz w:val="24"/>
        </w:rPr>
        <w:t xml:space="preserve"> </w:t>
      </w:r>
      <w:r>
        <w:rPr>
          <w:b/>
          <w:strike/>
          <w:sz w:val="24"/>
        </w:rPr>
        <w:t>and</w:t>
      </w:r>
      <w:r>
        <w:rPr>
          <w:b/>
          <w:sz w:val="24"/>
        </w:rPr>
        <w:t xml:space="preserve"> start-ups;</w:t>
      </w:r>
    </w:p>
    <w:p w14:paraId="753F8E27" w14:textId="77777777" w:rsidR="00F769AC" w:rsidRDefault="00000000">
      <w:pPr>
        <w:pStyle w:val="ListParagraph"/>
        <w:numPr>
          <w:ilvl w:val="1"/>
          <w:numId w:val="49"/>
        </w:numPr>
        <w:tabs>
          <w:tab w:val="left" w:pos="1343"/>
        </w:tabs>
        <w:spacing w:line="259" w:lineRule="auto"/>
        <w:ind w:left="1342" w:right="115"/>
        <w:jc w:val="both"/>
        <w:rPr>
          <w:b/>
          <w:sz w:val="24"/>
        </w:rPr>
      </w:pPr>
      <w:r>
        <w:rPr>
          <w:b/>
          <w:sz w:val="24"/>
        </w:rPr>
        <w:t>improve legal certainty and contribute to the sharing of best practices through cooperation with the authorities involved in the AI regulatory sandbox with a</w:t>
      </w:r>
      <w:r>
        <w:rPr>
          <w:b/>
          <w:spacing w:val="40"/>
          <w:sz w:val="24"/>
        </w:rPr>
        <w:t xml:space="preserve"> </w:t>
      </w:r>
      <w:r>
        <w:rPr>
          <w:b/>
          <w:sz w:val="24"/>
        </w:rPr>
        <w:t>view to ensuring future compliance with this Regulation and, where appropriate, with other Union and Member States legislation;</w:t>
      </w:r>
    </w:p>
    <w:p w14:paraId="223D5499" w14:textId="77777777" w:rsidR="00F769AC" w:rsidRDefault="00000000">
      <w:pPr>
        <w:pStyle w:val="ListParagraph"/>
        <w:numPr>
          <w:ilvl w:val="1"/>
          <w:numId w:val="49"/>
        </w:numPr>
        <w:tabs>
          <w:tab w:val="left" w:pos="1343"/>
        </w:tabs>
        <w:ind w:left="1342" w:hanging="361"/>
        <w:jc w:val="both"/>
        <w:rPr>
          <w:b/>
          <w:sz w:val="24"/>
        </w:rPr>
      </w:pPr>
      <w:r>
        <w:rPr>
          <w:b/>
          <w:sz w:val="24"/>
        </w:rPr>
        <w:t>contribute</w:t>
      </w:r>
      <w:r>
        <w:rPr>
          <w:b/>
          <w:spacing w:val="-4"/>
          <w:sz w:val="24"/>
        </w:rPr>
        <w:t xml:space="preserve"> </w:t>
      </w:r>
      <w:r>
        <w:rPr>
          <w:b/>
          <w:sz w:val="24"/>
        </w:rPr>
        <w:t>to</w:t>
      </w:r>
      <w:r>
        <w:rPr>
          <w:b/>
          <w:spacing w:val="-1"/>
          <w:sz w:val="24"/>
        </w:rPr>
        <w:t xml:space="preserve"> </w:t>
      </w:r>
      <w:r>
        <w:rPr>
          <w:b/>
          <w:sz w:val="24"/>
        </w:rPr>
        <w:t>evidence-based</w:t>
      </w:r>
      <w:r>
        <w:rPr>
          <w:b/>
          <w:spacing w:val="-2"/>
          <w:sz w:val="24"/>
        </w:rPr>
        <w:t xml:space="preserve"> </w:t>
      </w:r>
      <w:r>
        <w:rPr>
          <w:b/>
          <w:sz w:val="24"/>
        </w:rPr>
        <w:t>regulatory</w:t>
      </w:r>
      <w:r>
        <w:rPr>
          <w:b/>
          <w:spacing w:val="-1"/>
          <w:sz w:val="24"/>
        </w:rPr>
        <w:t xml:space="preserve"> </w:t>
      </w:r>
      <w:r>
        <w:rPr>
          <w:b/>
          <w:spacing w:val="-2"/>
          <w:sz w:val="24"/>
        </w:rPr>
        <w:t>learning;</w:t>
      </w:r>
    </w:p>
    <w:p w14:paraId="25E330C0" w14:textId="77777777" w:rsidR="00F769AC" w:rsidRDefault="0056356B">
      <w:pPr>
        <w:pStyle w:val="ListParagraph"/>
        <w:numPr>
          <w:ilvl w:val="1"/>
          <w:numId w:val="49"/>
        </w:numPr>
        <w:tabs>
          <w:tab w:val="left" w:pos="1343"/>
        </w:tabs>
        <w:spacing w:before="20" w:line="259" w:lineRule="auto"/>
        <w:ind w:left="1342" w:right="119"/>
        <w:jc w:val="both"/>
        <w:rPr>
          <w:b/>
          <w:sz w:val="24"/>
        </w:rPr>
      </w:pPr>
      <w:r>
        <w:pict w14:anchorId="4CA42552">
          <v:rect id="docshape256" o:spid="_x0000_s2128" alt="" style="position:absolute;left:0;text-align:left;margin-left:99.15pt;margin-top:9.1pt;width:439.5pt;height:.6pt;z-index:-17626112;mso-wrap-edited:f;mso-width-percent:0;mso-height-percent:0;mso-position-horizontal-relative:page;mso-width-percent:0;mso-height-percent:0" fillcolor="black" stroked="f">
            <w10:wrap anchorx="page"/>
          </v:rect>
        </w:pict>
      </w:r>
      <w:r w:rsidR="00000000">
        <w:rPr>
          <w:b/>
          <w:sz w:val="24"/>
        </w:rPr>
        <w:t>enhance</w:t>
      </w:r>
      <w:r w:rsidR="00000000">
        <w:rPr>
          <w:b/>
          <w:spacing w:val="-4"/>
          <w:sz w:val="24"/>
        </w:rPr>
        <w:t xml:space="preserve"> </w:t>
      </w:r>
      <w:r w:rsidR="00000000">
        <w:rPr>
          <w:b/>
          <w:sz w:val="24"/>
        </w:rPr>
        <w:t>authorities’</w:t>
      </w:r>
      <w:r w:rsidR="00000000">
        <w:rPr>
          <w:b/>
          <w:spacing w:val="-4"/>
          <w:sz w:val="24"/>
        </w:rPr>
        <w:t xml:space="preserve"> </w:t>
      </w:r>
      <w:r w:rsidR="00000000">
        <w:rPr>
          <w:b/>
          <w:sz w:val="24"/>
        </w:rPr>
        <w:t>understanding</w:t>
      </w:r>
      <w:r w:rsidR="00000000">
        <w:rPr>
          <w:b/>
          <w:spacing w:val="-3"/>
          <w:sz w:val="24"/>
        </w:rPr>
        <w:t xml:space="preserve"> </w:t>
      </w:r>
      <w:r w:rsidR="00000000">
        <w:rPr>
          <w:b/>
          <w:sz w:val="24"/>
        </w:rPr>
        <w:t>of</w:t>
      </w:r>
      <w:r w:rsidR="00000000">
        <w:rPr>
          <w:b/>
          <w:spacing w:val="-2"/>
          <w:sz w:val="24"/>
        </w:rPr>
        <w:t xml:space="preserve"> </w:t>
      </w:r>
      <w:r w:rsidR="00000000">
        <w:rPr>
          <w:b/>
          <w:sz w:val="24"/>
        </w:rPr>
        <w:t>the</w:t>
      </w:r>
      <w:r w:rsidR="00000000">
        <w:rPr>
          <w:b/>
          <w:spacing w:val="-3"/>
          <w:sz w:val="24"/>
        </w:rPr>
        <w:t xml:space="preserve"> </w:t>
      </w:r>
      <w:r w:rsidR="00000000">
        <w:rPr>
          <w:b/>
          <w:sz w:val="24"/>
        </w:rPr>
        <w:t>opportunities</w:t>
      </w:r>
      <w:r w:rsidR="00000000">
        <w:rPr>
          <w:b/>
          <w:spacing w:val="-4"/>
          <w:sz w:val="24"/>
        </w:rPr>
        <w:t xml:space="preserve"> </w:t>
      </w:r>
      <w:r w:rsidR="00000000">
        <w:rPr>
          <w:b/>
          <w:sz w:val="24"/>
        </w:rPr>
        <w:t>and</w:t>
      </w:r>
      <w:r w:rsidR="00000000">
        <w:rPr>
          <w:b/>
          <w:spacing w:val="-3"/>
          <w:sz w:val="24"/>
        </w:rPr>
        <w:t xml:space="preserve"> </w:t>
      </w:r>
      <w:r w:rsidR="00000000">
        <w:rPr>
          <w:b/>
          <w:sz w:val="24"/>
        </w:rPr>
        <w:t>risks</w:t>
      </w:r>
      <w:r w:rsidR="00000000">
        <w:rPr>
          <w:b/>
          <w:spacing w:val="-4"/>
          <w:sz w:val="24"/>
        </w:rPr>
        <w:t xml:space="preserve"> </w:t>
      </w:r>
      <w:r w:rsidR="00000000">
        <w:rPr>
          <w:b/>
          <w:sz w:val="24"/>
        </w:rPr>
        <w:t>of</w:t>
      </w:r>
      <w:r w:rsidR="00000000">
        <w:rPr>
          <w:b/>
          <w:spacing w:val="-2"/>
          <w:sz w:val="24"/>
        </w:rPr>
        <w:t xml:space="preserve"> </w:t>
      </w:r>
      <w:r w:rsidR="00000000">
        <w:rPr>
          <w:b/>
          <w:sz w:val="24"/>
        </w:rPr>
        <w:t>AI</w:t>
      </w:r>
      <w:r w:rsidR="00000000">
        <w:rPr>
          <w:b/>
          <w:spacing w:val="-4"/>
          <w:sz w:val="24"/>
        </w:rPr>
        <w:t xml:space="preserve"> </w:t>
      </w:r>
      <w:r w:rsidR="00000000">
        <w:rPr>
          <w:b/>
          <w:sz w:val="24"/>
        </w:rPr>
        <w:t>systems</w:t>
      </w:r>
      <w:r w:rsidR="00000000">
        <w:rPr>
          <w:b/>
          <w:spacing w:val="-4"/>
          <w:sz w:val="24"/>
        </w:rPr>
        <w:t xml:space="preserve"> </w:t>
      </w:r>
      <w:r w:rsidR="00000000">
        <w:rPr>
          <w:b/>
          <w:sz w:val="24"/>
        </w:rPr>
        <w:t xml:space="preserve">as </w:t>
      </w:r>
      <w:r w:rsidR="00000000">
        <w:rPr>
          <w:b/>
          <w:strike/>
          <w:sz w:val="24"/>
        </w:rPr>
        <w:t>well as of the suitability and effectiveness of the measures for preventing and</w:t>
      </w:r>
      <w:r w:rsidR="00000000">
        <w:rPr>
          <w:b/>
          <w:sz w:val="24"/>
        </w:rPr>
        <w:t xml:space="preserve"> </w:t>
      </w:r>
      <w:r w:rsidR="00000000">
        <w:rPr>
          <w:b/>
          <w:strike/>
          <w:sz w:val="24"/>
        </w:rPr>
        <w:t>mitigating those risks;</w:t>
      </w:r>
    </w:p>
    <w:p w14:paraId="17D1EDF3" w14:textId="77777777" w:rsidR="00F769AC" w:rsidRDefault="0056356B">
      <w:pPr>
        <w:pStyle w:val="ListParagraph"/>
        <w:numPr>
          <w:ilvl w:val="1"/>
          <w:numId w:val="49"/>
        </w:numPr>
        <w:tabs>
          <w:tab w:val="left" w:pos="1343"/>
        </w:tabs>
        <w:spacing w:line="259" w:lineRule="auto"/>
        <w:ind w:left="1342" w:right="115"/>
        <w:jc w:val="both"/>
        <w:rPr>
          <w:b/>
          <w:sz w:val="24"/>
        </w:rPr>
      </w:pPr>
      <w:r>
        <w:pict w14:anchorId="23FE696F">
          <v:shape id="docshape257" o:spid="_x0000_s2127" alt="" style="position:absolute;left:0;text-align:left;margin-left:99.15pt;margin-top:8.1pt;width:439.55pt;height:.65pt;z-index:-17625600;mso-wrap-edited:f;mso-width-percent:0;mso-height-percent:0;mso-position-horizontal-relative:page;mso-width-percent:0;mso-height-percent:0" coordsize="8791,13" path="m8790,l360,,,,,12r360,l8790,12r,-12xe" fillcolor="black" stroked="f">
            <v:path arrowok="t" o:connecttype="custom" o:connectlocs="5581650,102870;228600,102870;0,102870;0,110490;228600,110490;5581650,110490;5581650,102870" o:connectangles="0,0,0,0,0,0,0"/>
            <w10:wrap anchorx="page"/>
          </v:shape>
        </w:pict>
      </w:r>
      <w:r w:rsidR="00000000">
        <w:rPr>
          <w:b/>
          <w:sz w:val="24"/>
        </w:rPr>
        <w:t xml:space="preserve">contribute to the uniform and effective implementation of this Regulation and, </w:t>
      </w:r>
      <w:r w:rsidR="00000000">
        <w:rPr>
          <w:b/>
          <w:strike/>
          <w:sz w:val="24"/>
        </w:rPr>
        <w:t>where appropriate, its swift adaptation, notably as regards the techniques in</w:t>
      </w:r>
      <w:r w:rsidR="00000000">
        <w:rPr>
          <w:b/>
          <w:sz w:val="24"/>
        </w:rPr>
        <w:t xml:space="preserve"> </w:t>
      </w:r>
      <w:r w:rsidR="00000000">
        <w:rPr>
          <w:b/>
          <w:strike/>
          <w:sz w:val="24"/>
        </w:rPr>
        <w:t>Annex I, the high-risk AI systems in Annex III, the technical documentation in</w:t>
      </w:r>
      <w:r w:rsidR="00000000">
        <w:rPr>
          <w:b/>
          <w:sz w:val="24"/>
        </w:rPr>
        <w:t xml:space="preserve"> </w:t>
      </w:r>
      <w:r w:rsidR="00000000">
        <w:rPr>
          <w:b/>
          <w:strike/>
          <w:sz w:val="24"/>
        </w:rPr>
        <w:t>Annex IV;</w:t>
      </w:r>
    </w:p>
    <w:p w14:paraId="6BA23F98" w14:textId="77777777" w:rsidR="00F769AC" w:rsidRDefault="0056356B">
      <w:pPr>
        <w:pStyle w:val="ListParagraph"/>
        <w:numPr>
          <w:ilvl w:val="1"/>
          <w:numId w:val="49"/>
        </w:numPr>
        <w:tabs>
          <w:tab w:val="left" w:pos="1343"/>
        </w:tabs>
        <w:ind w:left="1342" w:right="120"/>
        <w:jc w:val="both"/>
        <w:rPr>
          <w:b/>
          <w:sz w:val="24"/>
        </w:rPr>
      </w:pPr>
      <w:r>
        <w:pict w14:anchorId="3CAE3C88">
          <v:shape id="docshape258" o:spid="_x0000_s2126" alt="" style="position:absolute;left:0;text-align:left;margin-left:99.15pt;margin-top:8.1pt;width:439.55pt;height:.6pt;z-index:-17625088;mso-wrap-edited:f;mso-width-percent:0;mso-height-percent:0;mso-position-horizontal-relative:page;mso-width-percent:0;mso-height-percent:0" coordsize="8791,12" path="m8790,l360,,,,,12r360,l8790,12r,-12xe" fillcolor="black" stroked="f">
            <v:path arrowok="t" o:connecttype="custom" o:connectlocs="5581650,102870;228600,102870;0,102870;0,110490;228600,110490;5581650,110490;5581650,102870" o:connectangles="0,0,0,0,0,0,0"/>
            <w10:wrap anchorx="page"/>
          </v:shape>
        </w:pict>
      </w:r>
      <w:r w:rsidR="00000000">
        <w:rPr>
          <w:b/>
          <w:sz w:val="24"/>
        </w:rPr>
        <w:t xml:space="preserve">contribute to the development or update of harmonised standards and common </w:t>
      </w:r>
      <w:r w:rsidR="00000000">
        <w:rPr>
          <w:b/>
          <w:strike/>
          <w:sz w:val="24"/>
        </w:rPr>
        <w:t>specifications referred to in Articles 40 and 41 and their uptake by providers.</w:t>
      </w:r>
    </w:p>
    <w:p w14:paraId="4A6E8C86" w14:textId="77777777" w:rsidR="00F769AC" w:rsidRDefault="0056356B">
      <w:pPr>
        <w:pStyle w:val="ListParagraph"/>
        <w:numPr>
          <w:ilvl w:val="0"/>
          <w:numId w:val="49"/>
        </w:numPr>
        <w:tabs>
          <w:tab w:val="left" w:pos="982"/>
          <w:tab w:val="left" w:pos="983"/>
        </w:tabs>
        <w:spacing w:before="115"/>
        <w:ind w:right="114"/>
        <w:jc w:val="both"/>
        <w:rPr>
          <w:b/>
          <w:sz w:val="24"/>
        </w:rPr>
      </w:pPr>
      <w:r>
        <w:pict w14:anchorId="71CFB8DD">
          <v:rect id="docshape259" o:spid="_x0000_s2125" alt="" style="position:absolute;left:0;text-align:left;margin-left:99.15pt;margin-top:13.85pt;width:439.5pt;height:.6pt;z-index:-17624576;mso-wrap-edited:f;mso-width-percent:0;mso-height-percent:0;mso-position-horizontal-relative:page;mso-width-percent:0;mso-height-percent:0" fillcolor="black" stroked="f">
            <w10:wrap anchorx="page"/>
          </v:rect>
        </w:pict>
      </w:r>
      <w:r>
        <w:pict w14:anchorId="511ECF47">
          <v:rect id="docshape260" o:spid="_x0000_s2124" alt="" style="position:absolute;left:0;text-align:left;margin-left:99.15pt;margin-top:27.85pt;width:439.5pt;height:.6pt;z-index:-17624064;mso-wrap-edited:f;mso-width-percent:0;mso-height-percent:0;mso-position-horizontal-relative:page;mso-width-percent:0;mso-height-percent:0" fillcolor="black" stroked="f">
            <w10:wrap anchorx="page"/>
          </v:rect>
        </w:pict>
      </w:r>
      <w:r>
        <w:pict w14:anchorId="4E92BBCB">
          <v:rect id="docshape261" o:spid="_x0000_s2123" alt="" style="position:absolute;left:0;text-align:left;margin-left:99.15pt;margin-top:41.55pt;width:439.5pt;height:.6pt;z-index:-17623552;mso-wrap-edited:f;mso-width-percent:0;mso-height-percent:0;mso-position-horizontal-relative:page;mso-width-percent:0;mso-height-percent:0" fillcolor="black" stroked="f">
            <w10:wrap anchorx="page"/>
          </v:rect>
        </w:pict>
      </w:r>
      <w:r>
        <w:pict w14:anchorId="7054908D">
          <v:rect id="docshape262" o:spid="_x0000_s2122" alt="" style="position:absolute;left:0;text-align:left;margin-left:99.15pt;margin-top:55.35pt;width:439.5pt;height:.6pt;z-index:-17623040;mso-wrap-edited:f;mso-width-percent:0;mso-height-percent:0;mso-position-horizontal-relative:page;mso-width-percent:0;mso-height-percent:0" fillcolor="black" stroked="f">
            <w10:wrap anchorx="page"/>
          </v:rect>
        </w:pict>
      </w:r>
      <w:r>
        <w:pict w14:anchorId="142A61DF">
          <v:rect id="docshape263" o:spid="_x0000_s2121" alt="" style="position:absolute;left:0;text-align:left;margin-left:99.15pt;margin-top:69.15pt;width:439.5pt;height:.6pt;z-index:-17622528;mso-wrap-edited:f;mso-width-percent:0;mso-height-percent:0;mso-position-horizontal-relative:page;mso-width-percent:0;mso-height-percent:0" fillcolor="black" stroked="f">
            <w10:wrap anchorx="page"/>
          </v:rect>
        </w:pict>
      </w:r>
      <w:r w:rsidR="00000000">
        <w:rPr>
          <w:b/>
          <w:sz w:val="24"/>
        </w:rPr>
        <w:t>The AI regulatory sandboxes may be established upon the decision of the national competent authorities, including jointly with those from other Member States, or by the European Data Protection Supervisor. They may be established upon request of any provider or prospective provider having an interest in participating in the sandbox, or at the sole initiative of the national competent authorities or the</w:t>
      </w:r>
      <w:r w:rsidR="00000000">
        <w:rPr>
          <w:b/>
          <w:spacing w:val="40"/>
          <w:sz w:val="24"/>
        </w:rPr>
        <w:t xml:space="preserve"> </w:t>
      </w:r>
      <w:r w:rsidR="00000000">
        <w:rPr>
          <w:b/>
          <w:strike/>
          <w:sz w:val="24"/>
        </w:rPr>
        <w:t>European Data Protection Supervisor.</w:t>
      </w:r>
    </w:p>
    <w:p w14:paraId="5D5F0D4B" w14:textId="77777777" w:rsidR="00F769AC" w:rsidRDefault="0056356B">
      <w:pPr>
        <w:pStyle w:val="BodyText"/>
        <w:spacing w:before="1"/>
        <w:ind w:left="982" w:right="110"/>
        <w:jc w:val="both"/>
      </w:pPr>
      <w:r>
        <w:pict w14:anchorId="51209D1E">
          <v:rect id="docshape264" o:spid="_x0000_s2120" alt="" style="position:absolute;left:0;text-align:left;margin-left:99.15pt;margin-top:8.15pt;width:439.5pt;height:.6pt;z-index:-17622016;mso-wrap-edited:f;mso-width-percent:0;mso-height-percent:0;mso-position-horizontal-relative:page;mso-width-percent:0;mso-height-percent:0" fillcolor="black" stroked="f">
            <w10:wrap anchorx="page"/>
          </v:rect>
        </w:pict>
      </w:r>
      <w:r>
        <w:pict w14:anchorId="6C2A2B6B">
          <v:rect id="docshape265" o:spid="_x0000_s2119" alt="" style="position:absolute;left:0;text-align:left;margin-left:99.15pt;margin-top:21.95pt;width:439.5pt;height:.6pt;z-index:-17621504;mso-wrap-edited:f;mso-width-percent:0;mso-height-percent:0;mso-position-horizontal-relative:page;mso-width-percent:0;mso-height-percent:0" fillcolor="black" stroked="f">
            <w10:wrap anchorx="page"/>
          </v:rect>
        </w:pict>
      </w:r>
      <w:r>
        <w:pict w14:anchorId="64295C8C">
          <v:rect id="docshape266" o:spid="_x0000_s2118" alt="" style="position:absolute;left:0;text-align:left;margin-left:99.15pt;margin-top:35.75pt;width:439.5pt;height:.6pt;z-index:-17620992;mso-wrap-edited:f;mso-width-percent:0;mso-height-percent:0;mso-position-horizontal-relative:page;mso-width-percent:0;mso-height-percent:0" fillcolor="black" stroked="f">
            <w10:wrap anchorx="page"/>
          </v:rect>
        </w:pict>
      </w:r>
      <w:r>
        <w:pict w14:anchorId="52E9442A">
          <v:rect id="docshape267" o:spid="_x0000_s2117" alt="" style="position:absolute;left:0;text-align:left;margin-left:99.15pt;margin-top:49.55pt;width:439.5pt;height:.6pt;z-index:-17620480;mso-wrap-edited:f;mso-width-percent:0;mso-height-percent:0;mso-position-horizontal-relative:page;mso-width-percent:0;mso-height-percent:0" fillcolor="black" stroked="f">
            <w10:wrap anchorx="page"/>
          </v:rect>
        </w:pict>
      </w:r>
      <w:r w:rsidR="00000000">
        <w:t>Member States shall ensure that to the extent the innovative AI systems involve the processing of personal data or otherwise fall under the supervisory remit of other national authorities or competent authorities providing or supporting access to data, the national</w:t>
      </w:r>
      <w:r w:rsidR="00000000">
        <w:rPr>
          <w:spacing w:val="40"/>
        </w:rPr>
        <w:t xml:space="preserve"> </w:t>
      </w:r>
      <w:r w:rsidR="00000000">
        <w:t xml:space="preserve">data protection authorities and those other national authorities are associated to the </w:t>
      </w:r>
      <w:r w:rsidR="00000000">
        <w:rPr>
          <w:strike/>
        </w:rPr>
        <w:t>operation of the AI regulatory sandbox.</w:t>
      </w:r>
    </w:p>
    <w:p w14:paraId="228DEECF" w14:textId="77777777" w:rsidR="00F769AC" w:rsidRDefault="00F769AC">
      <w:pPr>
        <w:pStyle w:val="BodyText"/>
        <w:spacing w:before="3"/>
        <w:rPr>
          <w:sz w:val="21"/>
        </w:rPr>
      </w:pPr>
    </w:p>
    <w:p w14:paraId="3A0F38A4" w14:textId="77777777" w:rsidR="00F769AC" w:rsidRDefault="0056356B">
      <w:pPr>
        <w:ind w:left="982" w:right="115"/>
        <w:jc w:val="both"/>
        <w:rPr>
          <w:b/>
          <w:sz w:val="24"/>
        </w:rPr>
      </w:pPr>
      <w:r>
        <w:pict w14:anchorId="5713AC47">
          <v:rect id="docshape268" o:spid="_x0000_s2116" alt="" style="position:absolute;left:0;text-align:left;margin-left:99.15pt;margin-top:8.1pt;width:439.5pt;height:.6pt;z-index:-17619968;mso-wrap-edited:f;mso-width-percent:0;mso-height-percent:0;mso-position-horizontal-relative:page;mso-width-percent:0;mso-height-percent:0" fillcolor="black" stroked="f">
            <w10:wrap anchorx="page"/>
          </v:rect>
        </w:pict>
      </w:r>
      <w:r>
        <w:pict w14:anchorId="26A9B909">
          <v:rect id="docshape269" o:spid="_x0000_s2115" alt="" style="position:absolute;left:0;text-align:left;margin-left:99.15pt;margin-top:21.9pt;width:439.5pt;height:.6pt;z-index:-17619456;mso-wrap-edited:f;mso-width-percent:0;mso-height-percent:0;mso-position-horizontal-relative:page;mso-width-percent:0;mso-height-percent:0" fillcolor="black" stroked="f">
            <w10:wrap anchorx="page"/>
          </v:rect>
        </w:pict>
      </w:r>
      <w:r>
        <w:pict w14:anchorId="380AC9B8">
          <v:rect id="docshape270" o:spid="_x0000_s2114" alt="" style="position:absolute;left:0;text-align:left;margin-left:99.15pt;margin-top:35.7pt;width:439.5pt;height:.6pt;z-index:-17618944;mso-wrap-edited:f;mso-width-percent:0;mso-height-percent:0;mso-position-horizontal-relative:page;mso-width-percent:0;mso-height-percent:0" fillcolor="black" stroked="f">
            <w10:wrap anchorx="page"/>
          </v:rect>
        </w:pict>
      </w:r>
      <w:r w:rsidR="00000000">
        <w:rPr>
          <w:b/>
          <w:sz w:val="24"/>
        </w:rPr>
        <w:t xml:space="preserve">As appropriate, national competent authorities may allow for the involvement in the AI regulatory sandbox of other actors within the AI ecosystem such as national or European standardisation organisations, notified bodies, testing and experimentation </w:t>
      </w:r>
      <w:r w:rsidR="00000000">
        <w:rPr>
          <w:b/>
          <w:strike/>
          <w:sz w:val="24"/>
        </w:rPr>
        <w:t>facilities, research and experimentation labs and innovation hubs</w:t>
      </w:r>
      <w:r w:rsidR="00000000">
        <w:rPr>
          <w:b/>
          <w:sz w:val="24"/>
        </w:rPr>
        <w:t>.</w:t>
      </w:r>
    </w:p>
    <w:p w14:paraId="1FDDEF2B" w14:textId="77777777" w:rsidR="00F769AC" w:rsidRDefault="0056356B">
      <w:pPr>
        <w:ind w:left="982" w:right="111" w:hanging="851"/>
        <w:jc w:val="both"/>
        <w:rPr>
          <w:b/>
          <w:sz w:val="24"/>
        </w:rPr>
      </w:pPr>
      <w:r>
        <w:pict w14:anchorId="6598C54E">
          <v:rect id="docshape271" o:spid="_x0000_s2113" alt="" style="position:absolute;left:0;text-align:left;margin-left:99.15pt;margin-top:8.05pt;width:439.5pt;height:.6pt;z-index:-17618432;mso-wrap-edited:f;mso-width-percent:0;mso-height-percent:0;mso-position-horizontal-relative:page;mso-width-percent:0;mso-height-percent:0" fillcolor="black" stroked="f">
            <w10:wrap anchorx="page"/>
          </v:rect>
        </w:pict>
      </w:r>
      <w:r>
        <w:pict w14:anchorId="25AE878A">
          <v:rect id="docshape272" o:spid="_x0000_s2112" alt="" style="position:absolute;left:0;text-align:left;margin-left:99.15pt;margin-top:21.9pt;width:439.5pt;height:.6pt;z-index:-17617920;mso-wrap-edited:f;mso-width-percent:0;mso-height-percent:0;mso-position-horizontal-relative:page;mso-width-percent:0;mso-height-percent:0" fillcolor="black" stroked="f">
            <w10:wrap anchorx="page"/>
          </v:rect>
        </w:pict>
      </w:r>
      <w:r w:rsidR="00000000">
        <w:rPr>
          <w:b/>
          <w:sz w:val="24"/>
        </w:rPr>
        <w:t>2a.</w:t>
      </w:r>
      <w:r w:rsidR="00000000">
        <w:rPr>
          <w:b/>
          <w:spacing w:val="80"/>
          <w:sz w:val="24"/>
        </w:rPr>
        <w:t xml:space="preserve">  </w:t>
      </w:r>
      <w:r w:rsidR="00000000">
        <w:rPr>
          <w:b/>
          <w:sz w:val="24"/>
        </w:rPr>
        <w:t>Access to the AI regulatory sandboxes and supervision and guidance by the relevant authorities</w:t>
      </w:r>
      <w:r w:rsidR="00000000">
        <w:rPr>
          <w:b/>
          <w:spacing w:val="-1"/>
          <w:sz w:val="24"/>
        </w:rPr>
        <w:t xml:space="preserve"> </w:t>
      </w:r>
      <w:r w:rsidR="00000000">
        <w:rPr>
          <w:b/>
          <w:sz w:val="24"/>
        </w:rPr>
        <w:t>shall</w:t>
      </w:r>
      <w:r w:rsidR="00000000">
        <w:rPr>
          <w:b/>
          <w:spacing w:val="-2"/>
          <w:sz w:val="24"/>
        </w:rPr>
        <w:t xml:space="preserve"> </w:t>
      </w:r>
      <w:r w:rsidR="00000000">
        <w:rPr>
          <w:b/>
          <w:sz w:val="24"/>
        </w:rPr>
        <w:t>be</w:t>
      </w:r>
      <w:r w:rsidR="00000000">
        <w:rPr>
          <w:b/>
          <w:spacing w:val="-1"/>
          <w:sz w:val="24"/>
        </w:rPr>
        <w:t xml:space="preserve"> </w:t>
      </w:r>
      <w:r w:rsidR="00000000">
        <w:rPr>
          <w:b/>
          <w:sz w:val="24"/>
        </w:rPr>
        <w:t>free</w:t>
      </w:r>
      <w:r w:rsidR="00000000">
        <w:rPr>
          <w:b/>
          <w:spacing w:val="-1"/>
          <w:sz w:val="24"/>
        </w:rPr>
        <w:t xml:space="preserve"> </w:t>
      </w:r>
      <w:r w:rsidR="00000000">
        <w:rPr>
          <w:b/>
          <w:sz w:val="24"/>
        </w:rPr>
        <w:t>of charge,</w:t>
      </w:r>
      <w:r w:rsidR="00000000">
        <w:rPr>
          <w:b/>
          <w:spacing w:val="-1"/>
          <w:sz w:val="24"/>
        </w:rPr>
        <w:t xml:space="preserve"> </w:t>
      </w:r>
      <w:r w:rsidR="00000000">
        <w:rPr>
          <w:b/>
          <w:sz w:val="24"/>
        </w:rPr>
        <w:t>without</w:t>
      </w:r>
      <w:r w:rsidR="00000000">
        <w:rPr>
          <w:b/>
          <w:spacing w:val="-1"/>
          <w:sz w:val="24"/>
        </w:rPr>
        <w:t xml:space="preserve"> </w:t>
      </w:r>
      <w:r w:rsidR="00000000">
        <w:rPr>
          <w:b/>
          <w:sz w:val="24"/>
        </w:rPr>
        <w:t>prejudice</w:t>
      </w:r>
      <w:r w:rsidR="00000000">
        <w:rPr>
          <w:b/>
          <w:spacing w:val="-2"/>
          <w:sz w:val="24"/>
        </w:rPr>
        <w:t xml:space="preserve"> </w:t>
      </w:r>
      <w:r w:rsidR="00000000">
        <w:rPr>
          <w:b/>
          <w:sz w:val="24"/>
        </w:rPr>
        <w:t>to</w:t>
      </w:r>
      <w:r w:rsidR="00000000">
        <w:rPr>
          <w:b/>
          <w:spacing w:val="-1"/>
          <w:sz w:val="24"/>
        </w:rPr>
        <w:t xml:space="preserve"> </w:t>
      </w:r>
      <w:r w:rsidR="00000000">
        <w:rPr>
          <w:b/>
          <w:sz w:val="24"/>
        </w:rPr>
        <w:t>exceptional</w:t>
      </w:r>
      <w:r w:rsidR="00000000">
        <w:rPr>
          <w:b/>
          <w:spacing w:val="-1"/>
          <w:sz w:val="24"/>
        </w:rPr>
        <w:t xml:space="preserve"> </w:t>
      </w:r>
      <w:r w:rsidR="00000000">
        <w:rPr>
          <w:b/>
          <w:sz w:val="24"/>
        </w:rPr>
        <w:t>costs</w:t>
      </w:r>
      <w:r w:rsidR="00000000">
        <w:rPr>
          <w:b/>
          <w:spacing w:val="-1"/>
          <w:sz w:val="24"/>
        </w:rPr>
        <w:t xml:space="preserve"> </w:t>
      </w:r>
      <w:r w:rsidR="00000000">
        <w:rPr>
          <w:b/>
          <w:sz w:val="24"/>
        </w:rPr>
        <w:t>that</w:t>
      </w:r>
      <w:r w:rsidR="00000000">
        <w:rPr>
          <w:b/>
          <w:spacing w:val="-1"/>
          <w:sz w:val="24"/>
        </w:rPr>
        <w:t xml:space="preserve"> </w:t>
      </w:r>
      <w:r w:rsidR="00000000">
        <w:rPr>
          <w:b/>
          <w:sz w:val="24"/>
        </w:rPr>
        <w:t xml:space="preserve">national </w:t>
      </w:r>
      <w:r w:rsidR="00000000">
        <w:rPr>
          <w:b/>
          <w:strike/>
          <w:sz w:val="24"/>
        </w:rPr>
        <w:t>competent authorities may recover in a fair and proportionate manner.</w:t>
      </w:r>
      <w:r w:rsidR="00000000">
        <w:rPr>
          <w:b/>
          <w:sz w:val="24"/>
        </w:rPr>
        <w:t xml:space="preserve"> </w:t>
      </w:r>
      <w:r w:rsidR="00000000">
        <w:rPr>
          <w:b/>
          <w:strike/>
          <w:sz w:val="24"/>
        </w:rPr>
        <w:t>It</w:t>
      </w:r>
      <w:r w:rsidR="00000000">
        <w:rPr>
          <w:b/>
          <w:sz w:val="24"/>
        </w:rPr>
        <w:t xml:space="preserve"> Access to the AI regulatory sandboxes shall be open to any provider or prospective provider of an AI system who fulfils the eligibility and selection criteria referred to in paragraph 6(a) and who has been selected by the national competent authorities </w:t>
      </w:r>
      <w:r w:rsidR="00000000">
        <w:rPr>
          <w:b/>
          <w:strike/>
          <w:sz w:val="24"/>
        </w:rPr>
        <w:t>or, where</w:t>
      </w:r>
      <w:r w:rsidR="00000000">
        <w:rPr>
          <w:b/>
          <w:sz w:val="24"/>
        </w:rPr>
        <w:t xml:space="preserve"> </w:t>
      </w:r>
      <w:r w:rsidR="00000000">
        <w:rPr>
          <w:b/>
          <w:strike/>
          <w:sz w:val="24"/>
        </w:rPr>
        <w:t>applicable, by the European Data Protection Supervisor</w:t>
      </w:r>
      <w:r w:rsidR="00000000">
        <w:rPr>
          <w:b/>
          <w:sz w:val="24"/>
        </w:rPr>
        <w:t xml:space="preserve"> following the selection procedure</w:t>
      </w:r>
      <w:r w:rsidR="00000000">
        <w:rPr>
          <w:b/>
          <w:spacing w:val="-1"/>
          <w:sz w:val="24"/>
        </w:rPr>
        <w:t xml:space="preserve"> </w:t>
      </w:r>
      <w:r w:rsidR="00000000">
        <w:rPr>
          <w:b/>
          <w:sz w:val="24"/>
        </w:rPr>
        <w:t>referred to</w:t>
      </w:r>
      <w:r w:rsidR="00000000">
        <w:rPr>
          <w:b/>
          <w:spacing w:val="-1"/>
          <w:sz w:val="24"/>
        </w:rPr>
        <w:t xml:space="preserve"> </w:t>
      </w:r>
      <w:r w:rsidR="00000000">
        <w:rPr>
          <w:b/>
          <w:sz w:val="24"/>
        </w:rPr>
        <w:t>in paragraph 6(b).</w:t>
      </w:r>
      <w:r w:rsidR="00000000">
        <w:rPr>
          <w:b/>
          <w:spacing w:val="-1"/>
          <w:sz w:val="24"/>
        </w:rPr>
        <w:t xml:space="preserve"> </w:t>
      </w:r>
      <w:r w:rsidR="00000000">
        <w:rPr>
          <w:b/>
          <w:sz w:val="24"/>
        </w:rPr>
        <w:t>Providers or</w:t>
      </w:r>
      <w:r w:rsidR="00000000">
        <w:rPr>
          <w:b/>
          <w:spacing w:val="-1"/>
          <w:sz w:val="24"/>
        </w:rPr>
        <w:t xml:space="preserve"> </w:t>
      </w:r>
      <w:r w:rsidR="00000000">
        <w:rPr>
          <w:b/>
          <w:sz w:val="24"/>
        </w:rPr>
        <w:t>prospective</w:t>
      </w:r>
      <w:r w:rsidR="00000000">
        <w:rPr>
          <w:b/>
          <w:spacing w:val="-2"/>
          <w:sz w:val="24"/>
        </w:rPr>
        <w:t xml:space="preserve"> </w:t>
      </w:r>
      <w:r w:rsidR="00000000">
        <w:rPr>
          <w:b/>
          <w:sz w:val="24"/>
        </w:rPr>
        <w:t>providers may also submit applications in partnership with users or any other relevant third parties.</w:t>
      </w:r>
    </w:p>
    <w:p w14:paraId="202CF819" w14:textId="77777777" w:rsidR="00F769AC" w:rsidRDefault="00F769AC">
      <w:pPr>
        <w:jc w:val="both"/>
        <w:rPr>
          <w:sz w:val="24"/>
        </w:rPr>
        <w:sectPr w:rsidR="00F769AC">
          <w:pgSz w:w="11910" w:h="16840"/>
          <w:pgMar w:top="960" w:right="1020" w:bottom="1320" w:left="1000" w:header="0" w:footer="1130" w:gutter="0"/>
          <w:cols w:space="720"/>
        </w:sectPr>
      </w:pPr>
    </w:p>
    <w:p w14:paraId="7836A8C0" w14:textId="77777777" w:rsidR="00F769AC" w:rsidRDefault="00000000">
      <w:pPr>
        <w:spacing w:before="62"/>
        <w:ind w:left="982" w:right="111"/>
        <w:jc w:val="both"/>
        <w:rPr>
          <w:b/>
          <w:sz w:val="24"/>
        </w:rPr>
      </w:pPr>
      <w:r>
        <w:rPr>
          <w:b/>
          <w:sz w:val="24"/>
        </w:rPr>
        <w:lastRenderedPageBreak/>
        <w:t xml:space="preserve">Participation in the AI regulatory sandbox shall be limited to a period that is appropriate to the complexity and scale of the project </w:t>
      </w:r>
      <w:r>
        <w:rPr>
          <w:b/>
          <w:strike/>
          <w:sz w:val="24"/>
        </w:rPr>
        <w:t>in any case not longer than a</w:t>
      </w:r>
      <w:r>
        <w:rPr>
          <w:b/>
          <w:sz w:val="24"/>
        </w:rPr>
        <w:t xml:space="preserve"> </w:t>
      </w:r>
      <w:r>
        <w:rPr>
          <w:b/>
          <w:strike/>
          <w:sz w:val="24"/>
        </w:rPr>
        <w:t>maximum period of 2 years, starting upon the notification of the selection decision.</w:t>
      </w:r>
      <w:r>
        <w:rPr>
          <w:b/>
          <w:sz w:val="24"/>
        </w:rPr>
        <w:t xml:space="preserve"> </w:t>
      </w:r>
      <w:r>
        <w:rPr>
          <w:b/>
          <w:strike/>
          <w:sz w:val="24"/>
        </w:rPr>
        <w:t>The participation may be extended for up to 1 more year</w:t>
      </w:r>
      <w:r>
        <w:rPr>
          <w:b/>
          <w:sz w:val="24"/>
        </w:rPr>
        <w:t>.</w:t>
      </w:r>
      <w:r>
        <w:rPr>
          <w:b/>
          <w:spacing w:val="40"/>
          <w:sz w:val="24"/>
        </w:rPr>
        <w:t xml:space="preserve"> </w:t>
      </w:r>
      <w:r>
        <w:rPr>
          <w:b/>
          <w:sz w:val="24"/>
        </w:rPr>
        <w:t>This period may be extended by the national competent authority.</w:t>
      </w:r>
    </w:p>
    <w:p w14:paraId="417C9C2A" w14:textId="77777777" w:rsidR="00F769AC" w:rsidRDefault="00000000">
      <w:pPr>
        <w:spacing w:before="1"/>
        <w:ind w:left="982" w:right="111"/>
        <w:jc w:val="both"/>
        <w:rPr>
          <w:b/>
          <w:sz w:val="24"/>
        </w:rPr>
      </w:pPr>
      <w:r>
        <w:rPr>
          <w:b/>
          <w:sz w:val="24"/>
        </w:rPr>
        <w:t xml:space="preserve">Participation in the AI regulatory sandbox shall be based on a specific plan referred to in paragraph 6 of this Article that shall be agreed between the participant(s) and the national competent authoritie(s) </w:t>
      </w:r>
      <w:r>
        <w:rPr>
          <w:b/>
          <w:strike/>
          <w:sz w:val="24"/>
        </w:rPr>
        <w:t>or the European Data Protection Supervisor</w:t>
      </w:r>
      <w:r>
        <w:rPr>
          <w:b/>
          <w:sz w:val="24"/>
        </w:rPr>
        <w:t xml:space="preserve">, as applicable. </w:t>
      </w:r>
      <w:r>
        <w:rPr>
          <w:b/>
          <w:strike/>
          <w:sz w:val="24"/>
        </w:rPr>
        <w:t>The plan shall contain as a minimum the following:</w:t>
      </w:r>
    </w:p>
    <w:p w14:paraId="647FC9FA" w14:textId="77777777" w:rsidR="00F769AC" w:rsidRDefault="00000000">
      <w:pPr>
        <w:pStyle w:val="ListParagraph"/>
        <w:numPr>
          <w:ilvl w:val="1"/>
          <w:numId w:val="49"/>
        </w:numPr>
        <w:tabs>
          <w:tab w:val="left" w:pos="1343"/>
        </w:tabs>
        <w:spacing w:before="120" w:line="259" w:lineRule="auto"/>
        <w:ind w:left="1342" w:right="117"/>
        <w:jc w:val="both"/>
        <w:rPr>
          <w:b/>
          <w:sz w:val="24"/>
        </w:rPr>
      </w:pPr>
      <w:r>
        <w:rPr>
          <w:b/>
          <w:strike/>
          <w:sz w:val="24"/>
        </w:rPr>
        <w:t>description of the participant(s) involved and their roles, the envisaged AI system</w:t>
      </w:r>
      <w:r>
        <w:rPr>
          <w:b/>
          <w:sz w:val="24"/>
        </w:rPr>
        <w:t xml:space="preserve"> </w:t>
      </w:r>
      <w:r>
        <w:rPr>
          <w:b/>
          <w:strike/>
          <w:sz w:val="24"/>
        </w:rPr>
        <w:t>and its intended purpose, and relevant development, testing and validation</w:t>
      </w:r>
      <w:r>
        <w:rPr>
          <w:b/>
          <w:sz w:val="24"/>
        </w:rPr>
        <w:t xml:space="preserve"> </w:t>
      </w:r>
      <w:r>
        <w:rPr>
          <w:b/>
          <w:strike/>
          <w:spacing w:val="-2"/>
          <w:sz w:val="24"/>
        </w:rPr>
        <w:t>process;</w:t>
      </w:r>
    </w:p>
    <w:p w14:paraId="15746A0B" w14:textId="77777777" w:rsidR="00F769AC" w:rsidRDefault="00000000">
      <w:pPr>
        <w:pStyle w:val="ListParagraph"/>
        <w:numPr>
          <w:ilvl w:val="1"/>
          <w:numId w:val="49"/>
        </w:numPr>
        <w:tabs>
          <w:tab w:val="left" w:pos="1343"/>
        </w:tabs>
        <w:spacing w:line="259" w:lineRule="auto"/>
        <w:ind w:left="1342" w:right="114"/>
        <w:jc w:val="both"/>
        <w:rPr>
          <w:b/>
          <w:sz w:val="24"/>
        </w:rPr>
      </w:pPr>
      <w:r>
        <w:rPr>
          <w:b/>
          <w:strike/>
          <w:sz w:val="24"/>
        </w:rPr>
        <w:t>the specific regulatory issues</w:t>
      </w:r>
      <w:r>
        <w:rPr>
          <w:b/>
          <w:strike/>
          <w:spacing w:val="40"/>
          <w:sz w:val="24"/>
        </w:rPr>
        <w:t xml:space="preserve"> </w:t>
      </w:r>
      <w:r>
        <w:rPr>
          <w:b/>
          <w:strike/>
          <w:sz w:val="24"/>
        </w:rPr>
        <w:t>at stake and the guidance that is expected from the</w:t>
      </w:r>
      <w:r>
        <w:rPr>
          <w:b/>
          <w:sz w:val="24"/>
        </w:rPr>
        <w:t xml:space="preserve"> </w:t>
      </w:r>
      <w:r>
        <w:rPr>
          <w:b/>
          <w:strike/>
          <w:sz w:val="24"/>
        </w:rPr>
        <w:t>authorities supervising the AI regulatory sandbox;</w:t>
      </w:r>
    </w:p>
    <w:p w14:paraId="2E14E2E4" w14:textId="77777777" w:rsidR="00F769AC" w:rsidRDefault="00000000">
      <w:pPr>
        <w:pStyle w:val="ListParagraph"/>
        <w:numPr>
          <w:ilvl w:val="1"/>
          <w:numId w:val="49"/>
        </w:numPr>
        <w:tabs>
          <w:tab w:val="left" w:pos="1343"/>
        </w:tabs>
        <w:spacing w:line="259" w:lineRule="auto"/>
        <w:ind w:left="1342" w:right="116"/>
        <w:jc w:val="both"/>
        <w:rPr>
          <w:b/>
          <w:sz w:val="24"/>
        </w:rPr>
      </w:pPr>
      <w:r>
        <w:rPr>
          <w:b/>
          <w:strike/>
          <w:sz w:val="24"/>
        </w:rPr>
        <w:t>the specific modalities of the collaboration between the participant(s) and the</w:t>
      </w:r>
      <w:r>
        <w:rPr>
          <w:b/>
          <w:sz w:val="24"/>
        </w:rPr>
        <w:t xml:space="preserve"> </w:t>
      </w:r>
      <w:r>
        <w:rPr>
          <w:b/>
          <w:strike/>
          <w:sz w:val="24"/>
        </w:rPr>
        <w:t>authoritie(s), as well as any other actor involved in the AI regulatory sandbox;</w:t>
      </w:r>
    </w:p>
    <w:p w14:paraId="725115D3" w14:textId="77777777" w:rsidR="00F769AC" w:rsidRDefault="00000000">
      <w:pPr>
        <w:pStyle w:val="ListParagraph"/>
        <w:numPr>
          <w:ilvl w:val="1"/>
          <w:numId w:val="49"/>
        </w:numPr>
        <w:tabs>
          <w:tab w:val="left" w:pos="1343"/>
        </w:tabs>
        <w:spacing w:line="259" w:lineRule="auto"/>
        <w:ind w:left="1342" w:right="119"/>
        <w:jc w:val="both"/>
        <w:rPr>
          <w:b/>
          <w:sz w:val="24"/>
        </w:rPr>
      </w:pPr>
      <w:r>
        <w:rPr>
          <w:b/>
          <w:strike/>
          <w:sz w:val="24"/>
        </w:rPr>
        <w:t>a risk management and monitoring mechanism to identify, prevent and mitigate</w:t>
      </w:r>
      <w:r>
        <w:rPr>
          <w:b/>
          <w:sz w:val="24"/>
        </w:rPr>
        <w:t xml:space="preserve"> </w:t>
      </w:r>
      <w:r>
        <w:rPr>
          <w:b/>
          <w:strike/>
          <w:sz w:val="24"/>
        </w:rPr>
        <w:t>any risk referred to in Article 9(2)(a);</w:t>
      </w:r>
    </w:p>
    <w:p w14:paraId="2BBF270E" w14:textId="77777777" w:rsidR="00F769AC" w:rsidRDefault="00000000">
      <w:pPr>
        <w:pStyle w:val="ListParagraph"/>
        <w:numPr>
          <w:ilvl w:val="1"/>
          <w:numId w:val="49"/>
        </w:numPr>
        <w:tabs>
          <w:tab w:val="left" w:pos="1343"/>
        </w:tabs>
        <w:spacing w:line="259" w:lineRule="auto"/>
        <w:ind w:left="1342" w:right="122"/>
        <w:jc w:val="both"/>
        <w:rPr>
          <w:b/>
          <w:sz w:val="24"/>
        </w:rPr>
      </w:pPr>
      <w:r>
        <w:rPr>
          <w:b/>
          <w:strike/>
          <w:sz w:val="24"/>
        </w:rPr>
        <w:t>the key milestones to be completed by the participant(s) for the AI system to be</w:t>
      </w:r>
      <w:r>
        <w:rPr>
          <w:b/>
          <w:sz w:val="24"/>
        </w:rPr>
        <w:t xml:space="preserve"> </w:t>
      </w:r>
      <w:r>
        <w:rPr>
          <w:b/>
          <w:strike/>
          <w:sz w:val="24"/>
        </w:rPr>
        <w:t>considered ready to exit from the regulatory sandbox.</w:t>
      </w:r>
    </w:p>
    <w:p w14:paraId="5F4A1109" w14:textId="77777777" w:rsidR="00F769AC" w:rsidRDefault="0056356B">
      <w:pPr>
        <w:pStyle w:val="ListParagraph"/>
        <w:numPr>
          <w:ilvl w:val="0"/>
          <w:numId w:val="49"/>
        </w:numPr>
        <w:tabs>
          <w:tab w:val="left" w:pos="985"/>
          <w:tab w:val="left" w:pos="986"/>
        </w:tabs>
        <w:spacing w:before="113"/>
        <w:ind w:left="985" w:right="108" w:hanging="853"/>
        <w:jc w:val="both"/>
        <w:rPr>
          <w:sz w:val="24"/>
        </w:rPr>
      </w:pPr>
      <w:r>
        <w:pict w14:anchorId="18905278">
          <v:rect id="docshape279" o:spid="_x0000_s2111" alt="" style="position:absolute;left:0;text-align:left;margin-left:357.05pt;margin-top:69.15pt;width:3pt;height:.6pt;z-index:-17617408;mso-wrap-edited:f;mso-width-percent:0;mso-height-percent:0;mso-position-horizontal-relative:page;mso-width-percent:0;mso-height-percent:0" fillcolor="black" stroked="f">
            <w10:wrap anchorx="page"/>
          </v:rect>
        </w:pict>
      </w:r>
      <w:r w:rsidR="00000000">
        <w:rPr>
          <w:sz w:val="24"/>
        </w:rPr>
        <w:t xml:space="preserve">The </w:t>
      </w:r>
      <w:r w:rsidR="00000000">
        <w:rPr>
          <w:b/>
          <w:sz w:val="24"/>
        </w:rPr>
        <w:t xml:space="preserve">participation in the </w:t>
      </w:r>
      <w:r w:rsidR="00000000">
        <w:rPr>
          <w:sz w:val="24"/>
        </w:rPr>
        <w:t xml:space="preserve">AI regulatory sandboxes shall not affect the supervisory and corrective powers of the </w:t>
      </w:r>
      <w:r w:rsidR="00000000">
        <w:rPr>
          <w:strike/>
          <w:sz w:val="24"/>
        </w:rPr>
        <w:t>competent</w:t>
      </w:r>
      <w:r w:rsidR="00000000">
        <w:rPr>
          <w:sz w:val="24"/>
        </w:rPr>
        <w:t xml:space="preserve"> authorities </w:t>
      </w:r>
      <w:r w:rsidR="00000000">
        <w:rPr>
          <w:b/>
          <w:sz w:val="24"/>
        </w:rPr>
        <w:t>supervising the sandbox</w:t>
      </w:r>
      <w:r w:rsidR="00000000">
        <w:rPr>
          <w:sz w:val="24"/>
        </w:rPr>
        <w:t xml:space="preserve">. </w:t>
      </w:r>
      <w:r w:rsidR="00000000">
        <w:rPr>
          <w:b/>
          <w:sz w:val="24"/>
        </w:rPr>
        <w:t xml:space="preserve">Those authorities shall exercice their supervisory powers in a flexible manner within the limits of the relevant legislation, using their discretionary powers when implementing legal provisions to a specific AI sandbox project., with the objective of supporting innovation in AI in the Union </w:t>
      </w:r>
      <w:r w:rsidR="00000000">
        <w:rPr>
          <w:strike/>
          <w:sz w:val="24"/>
        </w:rPr>
        <w:t>Any significant risks to health and safety and fundamental</w:t>
      </w:r>
      <w:r w:rsidR="00000000">
        <w:rPr>
          <w:sz w:val="24"/>
        </w:rPr>
        <w:t xml:space="preserve"> </w:t>
      </w:r>
      <w:r w:rsidR="00000000">
        <w:rPr>
          <w:strike/>
          <w:sz w:val="24"/>
        </w:rPr>
        <w:t>rights identified during the development and testing of such systems shall result in</w:t>
      </w:r>
      <w:r w:rsidR="00000000">
        <w:rPr>
          <w:sz w:val="24"/>
        </w:rPr>
        <w:t xml:space="preserve"> </w:t>
      </w:r>
      <w:r w:rsidR="00000000">
        <w:rPr>
          <w:strike/>
          <w:sz w:val="24"/>
        </w:rPr>
        <w:t>immediate mitigation and, failing that, in the suspension of the development and testing</w:t>
      </w:r>
      <w:r w:rsidR="00000000">
        <w:rPr>
          <w:sz w:val="24"/>
        </w:rPr>
        <w:t xml:space="preserve"> </w:t>
      </w:r>
      <w:r w:rsidR="00000000">
        <w:rPr>
          <w:strike/>
          <w:sz w:val="24"/>
        </w:rPr>
        <w:t>process until such mitigation takes place.</w:t>
      </w:r>
    </w:p>
    <w:p w14:paraId="377C7504" w14:textId="77777777" w:rsidR="00F769AC" w:rsidRDefault="00F769AC">
      <w:pPr>
        <w:pStyle w:val="BodyText"/>
        <w:spacing w:before="4"/>
        <w:rPr>
          <w:sz w:val="21"/>
        </w:rPr>
      </w:pPr>
    </w:p>
    <w:p w14:paraId="3CA1DFC3" w14:textId="77777777" w:rsidR="00F769AC" w:rsidRDefault="00000000">
      <w:pPr>
        <w:ind w:left="985" w:right="110"/>
        <w:jc w:val="both"/>
        <w:rPr>
          <w:b/>
          <w:sz w:val="24"/>
        </w:rPr>
      </w:pPr>
      <w:r>
        <w:rPr>
          <w:b/>
          <w:strike/>
          <w:sz w:val="24"/>
        </w:rPr>
        <w:t>However, p</w:t>
      </w:r>
      <w:r>
        <w:rPr>
          <w:b/>
          <w:sz w:val="24"/>
        </w:rPr>
        <w:t xml:space="preserve">Provided that the participant(s) respect the sandbox plan and the terms and conditions for their participation as referred to in paragraph 6(c) and follow in good faith the guidance given by the authorities, no administrative </w:t>
      </w:r>
      <w:r>
        <w:rPr>
          <w:b/>
          <w:strike/>
          <w:sz w:val="24"/>
        </w:rPr>
        <w:t>enforcement</w:t>
      </w:r>
      <w:r>
        <w:rPr>
          <w:b/>
          <w:spacing w:val="40"/>
          <w:sz w:val="24"/>
        </w:rPr>
        <w:t xml:space="preserve"> </w:t>
      </w:r>
      <w:r>
        <w:rPr>
          <w:b/>
          <w:strike/>
          <w:sz w:val="24"/>
        </w:rPr>
        <w:t>action shall be taken</w:t>
      </w:r>
      <w:r>
        <w:rPr>
          <w:b/>
          <w:sz w:val="24"/>
        </w:rPr>
        <w:t xml:space="preserve"> fines shall be imposed by the authorities for infringement of applicable Union or Member State legislation relating to the AI system supervised in the sandbox, including the provisions of this Regulation.</w:t>
      </w:r>
    </w:p>
    <w:p w14:paraId="35F064B8" w14:textId="77777777" w:rsidR="00F769AC" w:rsidRDefault="00000000">
      <w:pPr>
        <w:pStyle w:val="ListParagraph"/>
        <w:numPr>
          <w:ilvl w:val="0"/>
          <w:numId w:val="49"/>
        </w:numPr>
        <w:tabs>
          <w:tab w:val="left" w:pos="985"/>
          <w:tab w:val="left" w:pos="986"/>
        </w:tabs>
        <w:ind w:left="985" w:right="109" w:hanging="853"/>
        <w:jc w:val="both"/>
        <w:rPr>
          <w:sz w:val="24"/>
        </w:rPr>
      </w:pPr>
      <w:r>
        <w:rPr>
          <w:b/>
          <w:sz w:val="24"/>
        </w:rPr>
        <w:t>The p</w:t>
      </w:r>
      <w:r>
        <w:rPr>
          <w:strike/>
          <w:sz w:val="24"/>
        </w:rPr>
        <w:t>P</w:t>
      </w:r>
      <w:r>
        <w:rPr>
          <w:sz w:val="24"/>
        </w:rPr>
        <w:t>articipants</w:t>
      </w:r>
      <w:r>
        <w:rPr>
          <w:strike/>
          <w:sz w:val="24"/>
        </w:rPr>
        <w:t xml:space="preserve"> in the AI regulatory sandbox</w:t>
      </w:r>
      <w:r>
        <w:rPr>
          <w:sz w:val="24"/>
        </w:rPr>
        <w:t xml:space="preserve"> remain liable under applicable Union and Member States liability legislation for any </w:t>
      </w:r>
      <w:r>
        <w:rPr>
          <w:strike/>
          <w:sz w:val="24"/>
        </w:rPr>
        <w:t>harm</w:t>
      </w:r>
      <w:r>
        <w:rPr>
          <w:sz w:val="24"/>
        </w:rPr>
        <w:t xml:space="preserve"> </w:t>
      </w:r>
      <w:r>
        <w:rPr>
          <w:b/>
          <w:sz w:val="24"/>
        </w:rPr>
        <w:t xml:space="preserve">damage caused </w:t>
      </w:r>
      <w:r>
        <w:rPr>
          <w:strike/>
          <w:sz w:val="24"/>
        </w:rPr>
        <w:t>inflicted</w:t>
      </w:r>
      <w:r>
        <w:rPr>
          <w:sz w:val="24"/>
        </w:rPr>
        <w:t xml:space="preserve"> </w:t>
      </w:r>
      <w:r>
        <w:rPr>
          <w:strike/>
          <w:sz w:val="24"/>
        </w:rPr>
        <w:t>on third parties</w:t>
      </w:r>
      <w:r>
        <w:rPr>
          <w:sz w:val="24"/>
        </w:rPr>
        <w:t xml:space="preserve"> </w:t>
      </w:r>
      <w:r>
        <w:rPr>
          <w:b/>
          <w:sz w:val="24"/>
        </w:rPr>
        <w:t xml:space="preserve">in the course of their participation </w:t>
      </w:r>
      <w:r>
        <w:rPr>
          <w:strike/>
          <w:sz w:val="24"/>
        </w:rPr>
        <w:t>as a result from the experimentation taking place</w:t>
      </w:r>
      <w:r>
        <w:rPr>
          <w:sz w:val="24"/>
        </w:rPr>
        <w:t xml:space="preserve"> in </w:t>
      </w:r>
      <w:r>
        <w:rPr>
          <w:strike/>
          <w:sz w:val="24"/>
        </w:rPr>
        <w:t>the</w:t>
      </w:r>
      <w:r>
        <w:rPr>
          <w:sz w:val="24"/>
        </w:rPr>
        <w:t xml:space="preserve"> </w:t>
      </w:r>
      <w:r>
        <w:rPr>
          <w:b/>
          <w:sz w:val="24"/>
        </w:rPr>
        <w:t xml:space="preserve">an AI regulatory </w:t>
      </w:r>
      <w:r>
        <w:rPr>
          <w:sz w:val="24"/>
        </w:rPr>
        <w:t>sandbox.</w:t>
      </w:r>
    </w:p>
    <w:p w14:paraId="6254C181" w14:textId="77777777" w:rsidR="00F769AC" w:rsidRDefault="00F769AC">
      <w:pPr>
        <w:pStyle w:val="BodyText"/>
        <w:spacing w:before="4"/>
        <w:rPr>
          <w:sz w:val="21"/>
        </w:rPr>
      </w:pPr>
    </w:p>
    <w:p w14:paraId="689069D2" w14:textId="77777777" w:rsidR="00F769AC" w:rsidRDefault="00000000">
      <w:pPr>
        <w:ind w:left="985" w:right="110" w:hanging="853"/>
        <w:jc w:val="both"/>
        <w:rPr>
          <w:b/>
          <w:sz w:val="24"/>
        </w:rPr>
      </w:pPr>
      <w:r>
        <w:rPr>
          <w:b/>
          <w:sz w:val="24"/>
        </w:rPr>
        <w:t>4a.</w:t>
      </w:r>
      <w:r>
        <w:rPr>
          <w:b/>
          <w:spacing w:val="80"/>
          <w:sz w:val="24"/>
        </w:rPr>
        <w:t xml:space="preserve">  </w:t>
      </w:r>
      <w:r>
        <w:rPr>
          <w:b/>
          <w:sz w:val="24"/>
        </w:rPr>
        <w:t>Upon request of the provider or prospective provider of the AI system, the national competent authority shall provide, where applicable, a written proof of the activities successfully carried out in the sandbox. The national competent authority</w:t>
      </w:r>
      <w:r>
        <w:rPr>
          <w:b/>
          <w:strike/>
          <w:sz w:val="24"/>
        </w:rPr>
        <w:t xml:space="preserve"> may</w:t>
      </w:r>
      <w:r>
        <w:rPr>
          <w:b/>
          <w:sz w:val="24"/>
        </w:rPr>
        <w:t xml:space="preserve"> shall also provide an exit report detailing the activities carried out in the sandbox and the related results and learning outcomes. Such written proof and exit report could be taken</w:t>
      </w:r>
      <w:r>
        <w:rPr>
          <w:b/>
          <w:spacing w:val="26"/>
          <w:sz w:val="24"/>
        </w:rPr>
        <w:t xml:space="preserve">  </w:t>
      </w:r>
      <w:r>
        <w:rPr>
          <w:b/>
          <w:sz w:val="24"/>
        </w:rPr>
        <w:t>into</w:t>
      </w:r>
      <w:r>
        <w:rPr>
          <w:b/>
          <w:spacing w:val="26"/>
          <w:sz w:val="24"/>
        </w:rPr>
        <w:t xml:space="preserve">  </w:t>
      </w:r>
      <w:r>
        <w:rPr>
          <w:b/>
          <w:sz w:val="24"/>
        </w:rPr>
        <w:t>account</w:t>
      </w:r>
      <w:r>
        <w:rPr>
          <w:b/>
          <w:spacing w:val="25"/>
          <w:sz w:val="24"/>
        </w:rPr>
        <w:t xml:space="preserve">  </w:t>
      </w:r>
      <w:r>
        <w:rPr>
          <w:b/>
          <w:sz w:val="24"/>
        </w:rPr>
        <w:t>by</w:t>
      </w:r>
      <w:r>
        <w:rPr>
          <w:b/>
          <w:spacing w:val="26"/>
          <w:sz w:val="24"/>
        </w:rPr>
        <w:t xml:space="preserve">  </w:t>
      </w:r>
      <w:r>
        <w:rPr>
          <w:b/>
          <w:sz w:val="24"/>
        </w:rPr>
        <w:t>market</w:t>
      </w:r>
      <w:r>
        <w:rPr>
          <w:b/>
          <w:spacing w:val="26"/>
          <w:sz w:val="24"/>
        </w:rPr>
        <w:t xml:space="preserve">  </w:t>
      </w:r>
      <w:r>
        <w:rPr>
          <w:b/>
          <w:sz w:val="24"/>
        </w:rPr>
        <w:t>surveillance</w:t>
      </w:r>
      <w:r>
        <w:rPr>
          <w:b/>
          <w:spacing w:val="26"/>
          <w:sz w:val="24"/>
        </w:rPr>
        <w:t xml:space="preserve">  </w:t>
      </w:r>
      <w:r>
        <w:rPr>
          <w:b/>
          <w:sz w:val="24"/>
        </w:rPr>
        <w:t>authorities</w:t>
      </w:r>
      <w:r>
        <w:rPr>
          <w:b/>
          <w:spacing w:val="27"/>
          <w:sz w:val="24"/>
        </w:rPr>
        <w:t xml:space="preserve">  </w:t>
      </w:r>
      <w:r>
        <w:rPr>
          <w:b/>
          <w:sz w:val="24"/>
        </w:rPr>
        <w:t>or</w:t>
      </w:r>
      <w:r>
        <w:rPr>
          <w:b/>
          <w:spacing w:val="26"/>
          <w:sz w:val="24"/>
        </w:rPr>
        <w:t xml:space="preserve">  </w:t>
      </w:r>
      <w:r>
        <w:rPr>
          <w:b/>
          <w:sz w:val="24"/>
        </w:rPr>
        <w:t>notified</w:t>
      </w:r>
      <w:r>
        <w:rPr>
          <w:b/>
          <w:spacing w:val="27"/>
          <w:sz w:val="24"/>
        </w:rPr>
        <w:t xml:space="preserve">  </w:t>
      </w:r>
      <w:r>
        <w:rPr>
          <w:b/>
          <w:sz w:val="24"/>
        </w:rPr>
        <w:t>bodies,</w:t>
      </w:r>
      <w:r>
        <w:rPr>
          <w:b/>
          <w:spacing w:val="25"/>
          <w:sz w:val="24"/>
        </w:rPr>
        <w:t xml:space="preserve">  </w:t>
      </w:r>
      <w:r>
        <w:rPr>
          <w:b/>
          <w:spacing w:val="-5"/>
          <w:sz w:val="24"/>
        </w:rPr>
        <w:t>as</w:t>
      </w:r>
    </w:p>
    <w:p w14:paraId="07389614" w14:textId="77777777" w:rsidR="00F769AC" w:rsidRDefault="00F769AC">
      <w:pPr>
        <w:jc w:val="both"/>
        <w:rPr>
          <w:sz w:val="24"/>
        </w:rPr>
        <w:sectPr w:rsidR="00F769AC">
          <w:headerReference w:type="even" r:id="rId28"/>
          <w:headerReference w:type="default" r:id="rId29"/>
          <w:footerReference w:type="default" r:id="rId30"/>
          <w:headerReference w:type="first" r:id="rId31"/>
          <w:pgSz w:w="11910" w:h="16840"/>
          <w:pgMar w:top="960" w:right="1020" w:bottom="1320" w:left="1000" w:header="0" w:footer="1130" w:gutter="0"/>
          <w:cols w:space="720"/>
        </w:sectPr>
      </w:pPr>
    </w:p>
    <w:p w14:paraId="20E22940" w14:textId="77777777" w:rsidR="00F769AC" w:rsidRDefault="00000000">
      <w:pPr>
        <w:spacing w:before="62"/>
        <w:ind w:left="985" w:right="114"/>
        <w:jc w:val="both"/>
        <w:rPr>
          <w:b/>
          <w:sz w:val="24"/>
        </w:rPr>
      </w:pPr>
      <w:r>
        <w:rPr>
          <w:b/>
          <w:sz w:val="24"/>
        </w:rPr>
        <w:lastRenderedPageBreak/>
        <w:t>applicable,</w:t>
      </w:r>
      <w:r>
        <w:rPr>
          <w:b/>
          <w:spacing w:val="-3"/>
          <w:sz w:val="24"/>
        </w:rPr>
        <w:t xml:space="preserve"> </w:t>
      </w:r>
      <w:r>
        <w:rPr>
          <w:b/>
          <w:sz w:val="24"/>
        </w:rPr>
        <w:t>in</w:t>
      </w:r>
      <w:r>
        <w:rPr>
          <w:b/>
          <w:spacing w:val="-3"/>
          <w:sz w:val="24"/>
        </w:rPr>
        <w:t xml:space="preserve"> </w:t>
      </w:r>
      <w:r>
        <w:rPr>
          <w:b/>
          <w:sz w:val="24"/>
        </w:rPr>
        <w:t>the</w:t>
      </w:r>
      <w:r>
        <w:rPr>
          <w:b/>
          <w:spacing w:val="-3"/>
          <w:sz w:val="24"/>
        </w:rPr>
        <w:t xml:space="preserve"> </w:t>
      </w:r>
      <w:r>
        <w:rPr>
          <w:b/>
          <w:sz w:val="24"/>
        </w:rPr>
        <w:t>context</w:t>
      </w:r>
      <w:r>
        <w:rPr>
          <w:b/>
          <w:spacing w:val="-3"/>
          <w:sz w:val="24"/>
        </w:rPr>
        <w:t xml:space="preserve"> </w:t>
      </w:r>
      <w:r>
        <w:rPr>
          <w:b/>
          <w:sz w:val="24"/>
        </w:rPr>
        <w:t>of</w:t>
      </w:r>
      <w:r>
        <w:rPr>
          <w:b/>
          <w:spacing w:val="-2"/>
          <w:sz w:val="24"/>
        </w:rPr>
        <w:t xml:space="preserve"> </w:t>
      </w:r>
      <w:r>
        <w:rPr>
          <w:b/>
          <w:sz w:val="24"/>
        </w:rPr>
        <w:t>conformity</w:t>
      </w:r>
      <w:r>
        <w:rPr>
          <w:b/>
          <w:spacing w:val="-3"/>
          <w:sz w:val="24"/>
        </w:rPr>
        <w:t xml:space="preserve"> </w:t>
      </w:r>
      <w:r>
        <w:rPr>
          <w:b/>
          <w:sz w:val="24"/>
        </w:rPr>
        <w:t>assessment</w:t>
      </w:r>
      <w:r>
        <w:rPr>
          <w:b/>
          <w:spacing w:val="-3"/>
          <w:sz w:val="24"/>
        </w:rPr>
        <w:t xml:space="preserve"> </w:t>
      </w:r>
      <w:r>
        <w:rPr>
          <w:b/>
          <w:sz w:val="24"/>
        </w:rPr>
        <w:t>procedures</w:t>
      </w:r>
      <w:r>
        <w:rPr>
          <w:b/>
          <w:spacing w:val="-4"/>
          <w:sz w:val="24"/>
        </w:rPr>
        <w:t xml:space="preserve"> </w:t>
      </w:r>
      <w:r>
        <w:rPr>
          <w:b/>
          <w:sz w:val="24"/>
        </w:rPr>
        <w:t>or</w:t>
      </w:r>
      <w:r>
        <w:rPr>
          <w:b/>
          <w:spacing w:val="-3"/>
          <w:sz w:val="24"/>
        </w:rPr>
        <w:t xml:space="preserve"> </w:t>
      </w:r>
      <w:r>
        <w:rPr>
          <w:b/>
          <w:sz w:val="24"/>
        </w:rPr>
        <w:t>market</w:t>
      </w:r>
      <w:r>
        <w:rPr>
          <w:b/>
          <w:spacing w:val="-3"/>
          <w:sz w:val="24"/>
        </w:rPr>
        <w:t xml:space="preserve"> </w:t>
      </w:r>
      <w:r>
        <w:rPr>
          <w:b/>
          <w:sz w:val="24"/>
        </w:rPr>
        <w:t xml:space="preserve">surveillance </w:t>
      </w:r>
      <w:r>
        <w:rPr>
          <w:b/>
          <w:spacing w:val="-2"/>
          <w:sz w:val="24"/>
        </w:rPr>
        <w:t>checks.</w:t>
      </w:r>
    </w:p>
    <w:p w14:paraId="25A9BAFD" w14:textId="77777777" w:rsidR="00F769AC" w:rsidRDefault="00000000">
      <w:pPr>
        <w:spacing w:before="1"/>
        <w:ind w:left="985" w:right="111"/>
        <w:jc w:val="both"/>
        <w:rPr>
          <w:b/>
          <w:sz w:val="24"/>
        </w:rPr>
      </w:pPr>
      <w:r>
        <w:rPr>
          <w:b/>
          <w:sz w:val="24"/>
        </w:rPr>
        <w:t>Subject to the confidentiality provisions in Article 70 and with the agreement of the sandbox participants, the European Commission and the AI Board shall be authorised to access the exit reports and shall take them</w:t>
      </w:r>
      <w:r>
        <w:rPr>
          <w:b/>
          <w:spacing w:val="-1"/>
          <w:sz w:val="24"/>
        </w:rPr>
        <w:t xml:space="preserve"> </w:t>
      </w:r>
      <w:r>
        <w:rPr>
          <w:b/>
          <w:sz w:val="24"/>
        </w:rPr>
        <w:t xml:space="preserve">into account, as appropriate, when exercising their tasks under this Regulation. If both the participant and the national competent authority explicitly agree to this, the exit report can be made publicly available through the single information platform referred to in article </w:t>
      </w:r>
      <w:r>
        <w:rPr>
          <w:b/>
          <w:spacing w:val="-2"/>
          <w:sz w:val="24"/>
        </w:rPr>
        <w:t>55(3)(b).</w:t>
      </w:r>
    </w:p>
    <w:p w14:paraId="2A866AEB" w14:textId="77777777" w:rsidR="00F769AC" w:rsidRDefault="00000000">
      <w:pPr>
        <w:spacing w:before="1"/>
        <w:ind w:left="985" w:right="110" w:hanging="853"/>
        <w:jc w:val="both"/>
        <w:rPr>
          <w:b/>
          <w:sz w:val="24"/>
        </w:rPr>
      </w:pPr>
      <w:r>
        <w:rPr>
          <w:b/>
          <w:sz w:val="24"/>
        </w:rPr>
        <w:t>4b.</w:t>
      </w:r>
      <w:r>
        <w:rPr>
          <w:b/>
          <w:spacing w:val="80"/>
          <w:w w:val="150"/>
          <w:sz w:val="24"/>
        </w:rPr>
        <w:t xml:space="preserve">  </w:t>
      </w:r>
      <w:r>
        <w:rPr>
          <w:b/>
          <w:sz w:val="24"/>
        </w:rPr>
        <w:t xml:space="preserve">The AI regulatory sandboxes shall be designed and implemented in such a way that, where relevant, they facilitate cross-border cooperation between the national competent authorities. </w:t>
      </w:r>
      <w:r>
        <w:rPr>
          <w:b/>
          <w:strike/>
          <w:sz w:val="24"/>
        </w:rPr>
        <w:t>and synergies with relevant sectoral regulatory sandboxes.</w:t>
      </w:r>
      <w:r>
        <w:rPr>
          <w:b/>
          <w:sz w:val="24"/>
        </w:rPr>
        <w:t xml:space="preserve"> </w:t>
      </w:r>
      <w:r>
        <w:rPr>
          <w:b/>
          <w:strike/>
          <w:sz w:val="24"/>
        </w:rPr>
        <w:t>Cooperation may also be envisaged with third countries outside the Union</w:t>
      </w:r>
      <w:r>
        <w:rPr>
          <w:b/>
          <w:spacing w:val="40"/>
          <w:sz w:val="24"/>
        </w:rPr>
        <w:t xml:space="preserve"> </w:t>
      </w:r>
      <w:r>
        <w:rPr>
          <w:b/>
          <w:strike/>
          <w:sz w:val="24"/>
        </w:rPr>
        <w:t>establishing mechanisms to support AI innovation.</w:t>
      </w:r>
    </w:p>
    <w:p w14:paraId="5021FB39" w14:textId="77777777" w:rsidR="00F769AC" w:rsidRDefault="00000000">
      <w:pPr>
        <w:pStyle w:val="ListParagraph"/>
        <w:numPr>
          <w:ilvl w:val="0"/>
          <w:numId w:val="49"/>
        </w:numPr>
        <w:tabs>
          <w:tab w:val="left" w:pos="982"/>
          <w:tab w:val="left" w:pos="983"/>
        </w:tabs>
        <w:spacing w:before="1"/>
        <w:ind w:right="112"/>
        <w:jc w:val="both"/>
        <w:rPr>
          <w:sz w:val="24"/>
        </w:rPr>
      </w:pPr>
      <w:r>
        <w:rPr>
          <w:strike/>
          <w:sz w:val="24"/>
        </w:rPr>
        <w:t>Member States’</w:t>
      </w:r>
      <w:r>
        <w:rPr>
          <w:sz w:val="24"/>
        </w:rPr>
        <w:t xml:space="preserve"> </w:t>
      </w:r>
      <w:r>
        <w:rPr>
          <w:b/>
          <w:strike/>
          <w:sz w:val="24"/>
        </w:rPr>
        <w:t xml:space="preserve">National </w:t>
      </w:r>
      <w:r>
        <w:rPr>
          <w:strike/>
          <w:sz w:val="24"/>
        </w:rPr>
        <w:t>competent authorities that have established AI regulatory</w:t>
      </w:r>
      <w:r>
        <w:rPr>
          <w:sz w:val="24"/>
        </w:rPr>
        <w:t xml:space="preserve"> </w:t>
      </w:r>
      <w:r>
        <w:rPr>
          <w:strike/>
          <w:sz w:val="24"/>
        </w:rPr>
        <w:t>sandboxes</w:t>
      </w:r>
      <w:r>
        <w:rPr>
          <w:strike/>
          <w:spacing w:val="-2"/>
          <w:sz w:val="24"/>
        </w:rPr>
        <w:t xml:space="preserve"> </w:t>
      </w:r>
      <w:r>
        <w:rPr>
          <w:b/>
          <w:strike/>
          <w:sz w:val="24"/>
        </w:rPr>
        <w:t>and</w:t>
      </w:r>
      <w:r>
        <w:rPr>
          <w:b/>
          <w:strike/>
          <w:spacing w:val="-4"/>
          <w:sz w:val="24"/>
        </w:rPr>
        <w:t xml:space="preserve"> </w:t>
      </w:r>
      <w:r>
        <w:rPr>
          <w:b/>
          <w:strike/>
          <w:sz w:val="24"/>
        </w:rPr>
        <w:t>the</w:t>
      </w:r>
      <w:r>
        <w:rPr>
          <w:b/>
          <w:strike/>
          <w:spacing w:val="-3"/>
          <w:sz w:val="24"/>
        </w:rPr>
        <w:t xml:space="preserve"> </w:t>
      </w:r>
      <w:r>
        <w:rPr>
          <w:b/>
          <w:strike/>
          <w:sz w:val="24"/>
        </w:rPr>
        <w:t>European</w:t>
      </w:r>
      <w:r>
        <w:rPr>
          <w:b/>
          <w:strike/>
          <w:spacing w:val="-2"/>
          <w:sz w:val="24"/>
        </w:rPr>
        <w:t xml:space="preserve"> </w:t>
      </w:r>
      <w:r>
        <w:rPr>
          <w:b/>
          <w:strike/>
          <w:sz w:val="24"/>
        </w:rPr>
        <w:t>Data</w:t>
      </w:r>
      <w:r>
        <w:rPr>
          <w:b/>
          <w:strike/>
          <w:spacing w:val="-2"/>
          <w:sz w:val="24"/>
        </w:rPr>
        <w:t xml:space="preserve"> </w:t>
      </w:r>
      <w:r>
        <w:rPr>
          <w:b/>
          <w:strike/>
          <w:sz w:val="24"/>
        </w:rPr>
        <w:t>Protection</w:t>
      </w:r>
      <w:r>
        <w:rPr>
          <w:b/>
          <w:strike/>
          <w:spacing w:val="-2"/>
          <w:sz w:val="24"/>
        </w:rPr>
        <w:t xml:space="preserve"> </w:t>
      </w:r>
      <w:r>
        <w:rPr>
          <w:b/>
          <w:strike/>
          <w:sz w:val="24"/>
        </w:rPr>
        <w:t xml:space="preserve">Supervisor </w:t>
      </w:r>
      <w:r>
        <w:rPr>
          <w:strike/>
          <w:sz w:val="24"/>
        </w:rPr>
        <w:t>shall</w:t>
      </w:r>
      <w:r>
        <w:rPr>
          <w:strike/>
          <w:spacing w:val="-2"/>
          <w:sz w:val="24"/>
        </w:rPr>
        <w:t xml:space="preserve"> </w:t>
      </w:r>
      <w:r>
        <w:rPr>
          <w:strike/>
          <w:sz w:val="24"/>
        </w:rPr>
        <w:t>coordinate</w:t>
      </w:r>
      <w:r>
        <w:rPr>
          <w:strike/>
          <w:spacing w:val="-3"/>
          <w:sz w:val="24"/>
        </w:rPr>
        <w:t xml:space="preserve"> </w:t>
      </w:r>
      <w:r>
        <w:rPr>
          <w:strike/>
          <w:sz w:val="24"/>
        </w:rPr>
        <w:t>their</w:t>
      </w:r>
      <w:r>
        <w:rPr>
          <w:strike/>
          <w:spacing w:val="-3"/>
          <w:sz w:val="24"/>
        </w:rPr>
        <w:t xml:space="preserve"> </w:t>
      </w:r>
      <w:r>
        <w:rPr>
          <w:strike/>
          <w:sz w:val="24"/>
        </w:rPr>
        <w:t>activities</w:t>
      </w:r>
      <w:r>
        <w:rPr>
          <w:sz w:val="24"/>
        </w:rPr>
        <w:t xml:space="preserve"> </w:t>
      </w:r>
      <w:r>
        <w:rPr>
          <w:strike/>
          <w:sz w:val="24"/>
        </w:rPr>
        <w:t>and cooperate within the framework of the European Artificial Intelligence Board.</w:t>
      </w:r>
    </w:p>
    <w:p w14:paraId="687C5F56" w14:textId="77777777" w:rsidR="00F769AC" w:rsidRDefault="00000000">
      <w:pPr>
        <w:ind w:left="982" w:right="107"/>
        <w:jc w:val="both"/>
        <w:rPr>
          <w:b/>
          <w:sz w:val="24"/>
        </w:rPr>
      </w:pPr>
      <w:r>
        <w:rPr>
          <w:strike/>
          <w:sz w:val="24"/>
        </w:rPr>
        <w:t>They</w:t>
      </w:r>
      <w:r>
        <w:rPr>
          <w:sz w:val="24"/>
        </w:rPr>
        <w:t xml:space="preserve"> </w:t>
      </w:r>
      <w:r>
        <w:rPr>
          <w:b/>
          <w:sz w:val="24"/>
        </w:rPr>
        <w:t xml:space="preserve">National competent authorities shall make publicly available </w:t>
      </w:r>
      <w:r>
        <w:rPr>
          <w:b/>
          <w:strike/>
          <w:sz w:val="24"/>
        </w:rPr>
        <w:t>publish on their</w:t>
      </w:r>
      <w:r>
        <w:rPr>
          <w:b/>
          <w:sz w:val="24"/>
        </w:rPr>
        <w:t xml:space="preserve"> </w:t>
      </w:r>
      <w:r>
        <w:rPr>
          <w:b/>
          <w:strike/>
          <w:sz w:val="24"/>
        </w:rPr>
        <w:t>websites</w:t>
      </w:r>
      <w:r>
        <w:rPr>
          <w:b/>
          <w:sz w:val="24"/>
        </w:rPr>
        <w:t xml:space="preserve"> </w:t>
      </w:r>
      <w:r>
        <w:rPr>
          <w:strike/>
          <w:sz w:val="24"/>
        </w:rPr>
        <w:t>submit</w:t>
      </w:r>
      <w:r>
        <w:rPr>
          <w:sz w:val="24"/>
        </w:rPr>
        <w:t xml:space="preserve"> annual reports </w:t>
      </w:r>
      <w:r>
        <w:rPr>
          <w:b/>
          <w:sz w:val="24"/>
        </w:rPr>
        <w:t xml:space="preserve">on </w:t>
      </w:r>
      <w:r>
        <w:rPr>
          <w:strike/>
          <w:sz w:val="24"/>
        </w:rPr>
        <w:t xml:space="preserve">to the Board and the Commission </w:t>
      </w:r>
      <w:r>
        <w:rPr>
          <w:sz w:val="24"/>
        </w:rPr>
        <w:t>on</w:t>
      </w:r>
      <w:r>
        <w:rPr>
          <w:strike/>
          <w:sz w:val="24"/>
        </w:rPr>
        <w:t xml:space="preserve"> the results from</w:t>
      </w:r>
      <w:r>
        <w:rPr>
          <w:spacing w:val="40"/>
          <w:sz w:val="24"/>
        </w:rPr>
        <w:t xml:space="preserve"> </w:t>
      </w:r>
      <w:r>
        <w:rPr>
          <w:sz w:val="24"/>
        </w:rPr>
        <w:t xml:space="preserve">the implementation of </w:t>
      </w:r>
      <w:r>
        <w:rPr>
          <w:strike/>
          <w:sz w:val="24"/>
        </w:rPr>
        <w:t>those</w:t>
      </w:r>
      <w:r>
        <w:rPr>
          <w:sz w:val="24"/>
        </w:rPr>
        <w:t xml:space="preserve"> </w:t>
      </w:r>
      <w:r>
        <w:rPr>
          <w:b/>
          <w:sz w:val="24"/>
        </w:rPr>
        <w:t>the AI regulatory sandboxes</w:t>
      </w:r>
      <w:r>
        <w:rPr>
          <w:sz w:val="24"/>
        </w:rPr>
        <w:t xml:space="preserve">, including good practices, lessons learnt and recommendations on their setup and, where relevant, on the application of this Regulation and other Union legislation supervised within the sandbox. </w:t>
      </w:r>
      <w:r>
        <w:rPr>
          <w:b/>
          <w:sz w:val="24"/>
        </w:rPr>
        <w:t>Those annual reports shall be submitted to the AI Board which shall make publicly</w:t>
      </w:r>
      <w:r>
        <w:rPr>
          <w:b/>
          <w:spacing w:val="40"/>
          <w:sz w:val="24"/>
        </w:rPr>
        <w:t xml:space="preserve"> </w:t>
      </w:r>
      <w:r>
        <w:rPr>
          <w:b/>
          <w:sz w:val="24"/>
        </w:rPr>
        <w:t xml:space="preserve">available </w:t>
      </w:r>
      <w:r>
        <w:rPr>
          <w:b/>
          <w:strike/>
          <w:sz w:val="24"/>
        </w:rPr>
        <w:t>publish on its website</w:t>
      </w:r>
      <w:r>
        <w:rPr>
          <w:b/>
          <w:sz w:val="24"/>
        </w:rPr>
        <w:t xml:space="preserve"> a summary of all good practices, lessons learnt and recommendations</w:t>
      </w:r>
      <w:r>
        <w:rPr>
          <w:sz w:val="24"/>
        </w:rPr>
        <w:t xml:space="preserve">. </w:t>
      </w:r>
      <w:r>
        <w:rPr>
          <w:b/>
          <w:sz w:val="24"/>
        </w:rPr>
        <w:t>This obligation to make annual reports publicly available shall not cover sensitive operational data in relation to the activities of law enforcement,</w:t>
      </w:r>
      <w:r>
        <w:rPr>
          <w:b/>
          <w:spacing w:val="40"/>
          <w:sz w:val="24"/>
        </w:rPr>
        <w:t xml:space="preserve"> </w:t>
      </w:r>
      <w:r>
        <w:rPr>
          <w:b/>
          <w:sz w:val="24"/>
        </w:rPr>
        <w:t>border control, immigration or asylum authorities. The Commission and the AI Board shall,</w:t>
      </w:r>
      <w:r>
        <w:rPr>
          <w:b/>
          <w:spacing w:val="-1"/>
          <w:sz w:val="24"/>
        </w:rPr>
        <w:t xml:space="preserve"> </w:t>
      </w:r>
      <w:r>
        <w:rPr>
          <w:b/>
          <w:sz w:val="24"/>
        </w:rPr>
        <w:t>where appropriate, take the annual reports into account when exercising their tasks under this Regulation.</w:t>
      </w:r>
    </w:p>
    <w:p w14:paraId="06626194" w14:textId="77777777" w:rsidR="00F769AC" w:rsidRDefault="00F769AC">
      <w:pPr>
        <w:pStyle w:val="BodyText"/>
        <w:spacing w:before="4"/>
        <w:rPr>
          <w:b/>
          <w:sz w:val="21"/>
        </w:rPr>
      </w:pPr>
    </w:p>
    <w:p w14:paraId="07461D7F" w14:textId="77777777" w:rsidR="00F769AC" w:rsidRDefault="00000000">
      <w:pPr>
        <w:ind w:left="982" w:right="108" w:hanging="851"/>
        <w:jc w:val="both"/>
        <w:rPr>
          <w:b/>
          <w:sz w:val="24"/>
        </w:rPr>
      </w:pPr>
      <w:r>
        <w:rPr>
          <w:b/>
          <w:sz w:val="24"/>
        </w:rPr>
        <w:t>5b.</w:t>
      </w:r>
      <w:r>
        <w:rPr>
          <w:b/>
          <w:spacing w:val="80"/>
          <w:sz w:val="24"/>
        </w:rPr>
        <w:t xml:space="preserve">  </w:t>
      </w:r>
      <w:r>
        <w:rPr>
          <w:b/>
          <w:sz w:val="24"/>
        </w:rPr>
        <w:t>The Commission shall ensure that information about AI regulatory sandboxes,</w:t>
      </w:r>
      <w:r>
        <w:rPr>
          <w:b/>
          <w:spacing w:val="40"/>
          <w:sz w:val="24"/>
        </w:rPr>
        <w:t xml:space="preserve"> </w:t>
      </w:r>
      <w:r>
        <w:rPr>
          <w:b/>
          <w:sz w:val="24"/>
        </w:rPr>
        <w:t xml:space="preserve">including about those established under this Article, is available through </w:t>
      </w:r>
      <w:r>
        <w:rPr>
          <w:b/>
          <w:strike/>
          <w:sz w:val="24"/>
        </w:rPr>
        <w:t>a</w:t>
      </w:r>
      <w:r>
        <w:rPr>
          <w:b/>
          <w:sz w:val="24"/>
        </w:rPr>
        <w:t xml:space="preserve"> the single information platform </w:t>
      </w:r>
      <w:r>
        <w:rPr>
          <w:b/>
          <w:strike/>
          <w:sz w:val="24"/>
        </w:rPr>
        <w:t>as</w:t>
      </w:r>
      <w:r>
        <w:rPr>
          <w:b/>
          <w:sz w:val="24"/>
        </w:rPr>
        <w:t xml:space="preserve"> referred to in Article 55(3)(b).</w:t>
      </w:r>
    </w:p>
    <w:p w14:paraId="47B7EEA6" w14:textId="77777777" w:rsidR="00F769AC" w:rsidRDefault="00000000">
      <w:pPr>
        <w:pStyle w:val="ListParagraph"/>
        <w:numPr>
          <w:ilvl w:val="0"/>
          <w:numId w:val="49"/>
        </w:numPr>
        <w:tabs>
          <w:tab w:val="left" w:pos="985"/>
          <w:tab w:val="left" w:pos="986"/>
        </w:tabs>
        <w:ind w:left="985" w:right="108" w:hanging="853"/>
        <w:jc w:val="both"/>
        <w:rPr>
          <w:sz w:val="24"/>
        </w:rPr>
      </w:pPr>
      <w:r>
        <w:rPr>
          <w:sz w:val="24"/>
        </w:rPr>
        <w:t xml:space="preserve">The </w:t>
      </w:r>
      <w:r>
        <w:rPr>
          <w:b/>
          <w:strike/>
          <w:sz w:val="24"/>
        </w:rPr>
        <w:t>detailed</w:t>
      </w:r>
      <w:r>
        <w:rPr>
          <w:b/>
          <w:sz w:val="24"/>
        </w:rPr>
        <w:t xml:space="preserve"> </w:t>
      </w:r>
      <w:r>
        <w:rPr>
          <w:sz w:val="24"/>
        </w:rPr>
        <w:t xml:space="preserve">modalities and the conditions </w:t>
      </w:r>
      <w:r>
        <w:rPr>
          <w:b/>
          <w:sz w:val="24"/>
        </w:rPr>
        <w:t xml:space="preserve">for the establishment and </w:t>
      </w:r>
      <w:r>
        <w:rPr>
          <w:strike/>
          <w:sz w:val="24"/>
        </w:rPr>
        <w:t>of the</w:t>
      </w:r>
      <w:r>
        <w:rPr>
          <w:sz w:val="24"/>
        </w:rPr>
        <w:t xml:space="preserve"> operation of the AI regulatory sandboxes </w:t>
      </w:r>
      <w:r>
        <w:rPr>
          <w:b/>
          <w:sz w:val="24"/>
        </w:rPr>
        <w:t>under this Regulation</w:t>
      </w:r>
      <w:r>
        <w:rPr>
          <w:strike/>
          <w:sz w:val="24"/>
        </w:rPr>
        <w:t>, including the eligibility</w:t>
      </w:r>
      <w:r>
        <w:rPr>
          <w:sz w:val="24"/>
        </w:rPr>
        <w:t xml:space="preserve"> </w:t>
      </w:r>
      <w:r>
        <w:rPr>
          <w:strike/>
          <w:sz w:val="24"/>
        </w:rPr>
        <w:t>criteria and</w:t>
      </w:r>
      <w:r>
        <w:rPr>
          <w:sz w:val="24"/>
        </w:rPr>
        <w:t xml:space="preserve"> </w:t>
      </w:r>
      <w:r>
        <w:rPr>
          <w:strike/>
          <w:sz w:val="24"/>
        </w:rPr>
        <w:t>the</w:t>
      </w:r>
      <w:r>
        <w:rPr>
          <w:strike/>
          <w:spacing w:val="-3"/>
          <w:sz w:val="24"/>
        </w:rPr>
        <w:t xml:space="preserve"> </w:t>
      </w:r>
      <w:r>
        <w:rPr>
          <w:strike/>
          <w:sz w:val="24"/>
        </w:rPr>
        <w:t>procedure</w:t>
      </w:r>
      <w:r>
        <w:rPr>
          <w:strike/>
          <w:spacing w:val="-3"/>
          <w:sz w:val="24"/>
        </w:rPr>
        <w:t xml:space="preserve"> </w:t>
      </w:r>
      <w:r>
        <w:rPr>
          <w:strike/>
          <w:sz w:val="24"/>
        </w:rPr>
        <w:t>for</w:t>
      </w:r>
      <w:r>
        <w:rPr>
          <w:strike/>
          <w:spacing w:val="-3"/>
          <w:sz w:val="24"/>
        </w:rPr>
        <w:t xml:space="preserve"> </w:t>
      </w:r>
      <w:r>
        <w:rPr>
          <w:strike/>
          <w:sz w:val="24"/>
        </w:rPr>
        <w:t>the</w:t>
      </w:r>
      <w:r>
        <w:rPr>
          <w:strike/>
          <w:spacing w:val="-2"/>
          <w:sz w:val="24"/>
        </w:rPr>
        <w:t xml:space="preserve"> </w:t>
      </w:r>
      <w:r>
        <w:rPr>
          <w:strike/>
          <w:sz w:val="24"/>
        </w:rPr>
        <w:t>application,</w:t>
      </w:r>
      <w:r>
        <w:rPr>
          <w:strike/>
          <w:spacing w:val="-3"/>
          <w:sz w:val="24"/>
        </w:rPr>
        <w:t xml:space="preserve"> </w:t>
      </w:r>
      <w:r>
        <w:rPr>
          <w:strike/>
          <w:sz w:val="24"/>
        </w:rPr>
        <w:t>selection,</w:t>
      </w:r>
      <w:r>
        <w:rPr>
          <w:spacing w:val="-1"/>
          <w:sz w:val="24"/>
        </w:rPr>
        <w:t xml:space="preserve"> </w:t>
      </w:r>
      <w:r>
        <w:rPr>
          <w:strike/>
          <w:sz w:val="24"/>
        </w:rPr>
        <w:t>participation</w:t>
      </w:r>
      <w:r>
        <w:rPr>
          <w:strike/>
          <w:spacing w:val="-3"/>
          <w:sz w:val="24"/>
        </w:rPr>
        <w:t xml:space="preserve"> </w:t>
      </w:r>
      <w:r>
        <w:rPr>
          <w:strike/>
          <w:sz w:val="24"/>
        </w:rPr>
        <w:t>and</w:t>
      </w:r>
      <w:r>
        <w:rPr>
          <w:strike/>
          <w:spacing w:val="-1"/>
          <w:sz w:val="24"/>
        </w:rPr>
        <w:t xml:space="preserve"> </w:t>
      </w:r>
      <w:r>
        <w:rPr>
          <w:strike/>
          <w:sz w:val="24"/>
        </w:rPr>
        <w:t>exiting</w:t>
      </w:r>
      <w:r>
        <w:rPr>
          <w:strike/>
          <w:spacing w:val="-5"/>
          <w:sz w:val="24"/>
        </w:rPr>
        <w:t xml:space="preserve"> </w:t>
      </w:r>
      <w:r>
        <w:rPr>
          <w:strike/>
          <w:sz w:val="24"/>
        </w:rPr>
        <w:t>from</w:t>
      </w:r>
      <w:r>
        <w:rPr>
          <w:strike/>
          <w:spacing w:val="-3"/>
          <w:sz w:val="24"/>
        </w:rPr>
        <w:t xml:space="preserve"> </w:t>
      </w:r>
      <w:r>
        <w:rPr>
          <w:strike/>
          <w:sz w:val="24"/>
        </w:rPr>
        <w:t>the</w:t>
      </w:r>
      <w:r>
        <w:rPr>
          <w:strike/>
          <w:spacing w:val="-4"/>
          <w:sz w:val="24"/>
        </w:rPr>
        <w:t xml:space="preserve"> </w:t>
      </w:r>
      <w:r>
        <w:rPr>
          <w:strike/>
          <w:sz w:val="24"/>
        </w:rPr>
        <w:t>sandbox, and</w:t>
      </w:r>
      <w:r>
        <w:rPr>
          <w:sz w:val="24"/>
        </w:rPr>
        <w:t xml:space="preserve"> </w:t>
      </w:r>
      <w:r>
        <w:rPr>
          <w:strike/>
          <w:sz w:val="24"/>
        </w:rPr>
        <w:t>the rights and obligations of the participants shall be set out in</w:t>
      </w:r>
      <w:r>
        <w:rPr>
          <w:sz w:val="24"/>
        </w:rPr>
        <w:t xml:space="preserve"> </w:t>
      </w:r>
      <w:r>
        <w:rPr>
          <w:strike/>
          <w:sz w:val="24"/>
        </w:rPr>
        <w:t>implementing acts. Those</w:t>
      </w:r>
      <w:r>
        <w:rPr>
          <w:sz w:val="24"/>
        </w:rPr>
        <w:t xml:space="preserve"> </w:t>
      </w:r>
      <w:r>
        <w:rPr>
          <w:strike/>
          <w:sz w:val="24"/>
        </w:rPr>
        <w:t xml:space="preserve">implementing acts </w:t>
      </w:r>
      <w:r>
        <w:rPr>
          <w:sz w:val="24"/>
        </w:rPr>
        <w:t xml:space="preserve">shall be adopted </w:t>
      </w:r>
      <w:r>
        <w:rPr>
          <w:b/>
          <w:sz w:val="24"/>
        </w:rPr>
        <w:t xml:space="preserve">through implementing acts </w:t>
      </w:r>
      <w:r>
        <w:rPr>
          <w:sz w:val="24"/>
        </w:rPr>
        <w:t>in accordance with the examination procedure referred to in Article 74(2).</w:t>
      </w:r>
    </w:p>
    <w:p w14:paraId="764B20C8" w14:textId="77777777" w:rsidR="00F769AC" w:rsidRDefault="00F769AC">
      <w:pPr>
        <w:pStyle w:val="BodyText"/>
        <w:spacing w:before="4"/>
        <w:rPr>
          <w:sz w:val="21"/>
        </w:rPr>
      </w:pPr>
    </w:p>
    <w:p w14:paraId="3B3587A0" w14:textId="77777777" w:rsidR="00F769AC" w:rsidRDefault="00000000">
      <w:pPr>
        <w:ind w:left="985" w:right="109"/>
        <w:jc w:val="both"/>
        <w:rPr>
          <w:b/>
          <w:sz w:val="24"/>
        </w:rPr>
      </w:pPr>
      <w:r>
        <w:rPr>
          <w:b/>
          <w:sz w:val="24"/>
        </w:rPr>
        <w:t>The modalities and conditions shall to the best extent possible support flexibility for national competent authorities to establish and operate their AI regulatory</w:t>
      </w:r>
      <w:r>
        <w:rPr>
          <w:b/>
          <w:spacing w:val="40"/>
          <w:sz w:val="24"/>
        </w:rPr>
        <w:t xml:space="preserve"> </w:t>
      </w:r>
      <w:r>
        <w:rPr>
          <w:b/>
          <w:sz w:val="24"/>
        </w:rPr>
        <w:t xml:space="preserve">sandboxes, foster innovation and regulatory learning and shall particularly take into account the special circumstances and capacities of participating SMEs, including </w:t>
      </w:r>
      <w:r>
        <w:rPr>
          <w:b/>
          <w:spacing w:val="-2"/>
          <w:sz w:val="24"/>
        </w:rPr>
        <w:t>start-ups.</w:t>
      </w:r>
    </w:p>
    <w:p w14:paraId="0FA0DF6B" w14:textId="77777777" w:rsidR="00F769AC" w:rsidRDefault="00F769AC">
      <w:pPr>
        <w:jc w:val="both"/>
        <w:rPr>
          <w:sz w:val="24"/>
        </w:rPr>
        <w:sectPr w:rsidR="00F769AC">
          <w:headerReference w:type="even" r:id="rId32"/>
          <w:headerReference w:type="default" r:id="rId33"/>
          <w:footerReference w:type="default" r:id="rId34"/>
          <w:headerReference w:type="first" r:id="rId35"/>
          <w:pgSz w:w="11910" w:h="16840"/>
          <w:pgMar w:top="960" w:right="1020" w:bottom="1320" w:left="1000" w:header="0" w:footer="1130" w:gutter="0"/>
          <w:cols w:space="720"/>
        </w:sectPr>
      </w:pPr>
    </w:p>
    <w:p w14:paraId="29A7BAA1" w14:textId="77777777" w:rsidR="00F769AC" w:rsidRDefault="00000000">
      <w:pPr>
        <w:spacing w:before="62"/>
        <w:ind w:left="982" w:right="110"/>
        <w:jc w:val="both"/>
        <w:rPr>
          <w:b/>
          <w:sz w:val="24"/>
        </w:rPr>
      </w:pPr>
      <w:r>
        <w:rPr>
          <w:b/>
          <w:sz w:val="24"/>
        </w:rPr>
        <w:lastRenderedPageBreak/>
        <w:t xml:space="preserve">Those implementing acts shall include </w:t>
      </w:r>
      <w:r>
        <w:rPr>
          <w:b/>
          <w:strike/>
          <w:sz w:val="24"/>
        </w:rPr>
        <w:t>general common rules</w:t>
      </w:r>
      <w:r>
        <w:rPr>
          <w:b/>
          <w:sz w:val="24"/>
        </w:rPr>
        <w:t xml:space="preserve"> common main</w:t>
      </w:r>
      <w:r>
        <w:rPr>
          <w:b/>
          <w:spacing w:val="40"/>
          <w:sz w:val="24"/>
        </w:rPr>
        <w:t xml:space="preserve"> </w:t>
      </w:r>
      <w:r>
        <w:rPr>
          <w:b/>
          <w:sz w:val="24"/>
        </w:rPr>
        <w:t>principles on the following issues:</w:t>
      </w:r>
    </w:p>
    <w:p w14:paraId="22AF7327" w14:textId="77777777" w:rsidR="00F769AC" w:rsidRDefault="00000000">
      <w:pPr>
        <w:pStyle w:val="ListParagraph"/>
        <w:numPr>
          <w:ilvl w:val="1"/>
          <w:numId w:val="49"/>
        </w:numPr>
        <w:tabs>
          <w:tab w:val="left" w:pos="1703"/>
        </w:tabs>
        <w:spacing w:before="120"/>
        <w:ind w:right="115"/>
        <w:jc w:val="both"/>
        <w:rPr>
          <w:b/>
          <w:sz w:val="24"/>
        </w:rPr>
      </w:pPr>
      <w:r>
        <w:rPr>
          <w:b/>
          <w:strike/>
          <w:sz w:val="24"/>
        </w:rPr>
        <w:t xml:space="preserve">the </w:t>
      </w:r>
      <w:r>
        <w:rPr>
          <w:b/>
          <w:sz w:val="24"/>
        </w:rPr>
        <w:t xml:space="preserve">eligibility and selection </w:t>
      </w:r>
      <w:r>
        <w:rPr>
          <w:b/>
          <w:strike/>
          <w:sz w:val="24"/>
        </w:rPr>
        <w:t>criteria</w:t>
      </w:r>
      <w:r>
        <w:rPr>
          <w:b/>
          <w:sz w:val="24"/>
        </w:rPr>
        <w:t xml:space="preserve"> for participation in the AI regulatory </w:t>
      </w:r>
      <w:r>
        <w:rPr>
          <w:b/>
          <w:spacing w:val="-2"/>
          <w:sz w:val="24"/>
        </w:rPr>
        <w:t>sandbox;</w:t>
      </w:r>
    </w:p>
    <w:p w14:paraId="3FE16FA4" w14:textId="77777777" w:rsidR="00F769AC" w:rsidRDefault="00000000">
      <w:pPr>
        <w:pStyle w:val="ListParagraph"/>
        <w:numPr>
          <w:ilvl w:val="1"/>
          <w:numId w:val="49"/>
        </w:numPr>
        <w:tabs>
          <w:tab w:val="left" w:pos="1703"/>
        </w:tabs>
        <w:spacing w:before="1"/>
        <w:ind w:right="108"/>
        <w:jc w:val="both"/>
        <w:rPr>
          <w:b/>
          <w:sz w:val="24"/>
        </w:rPr>
      </w:pPr>
      <w:r>
        <w:rPr>
          <w:b/>
          <w:strike/>
          <w:sz w:val="24"/>
        </w:rPr>
        <w:t xml:space="preserve">the </w:t>
      </w:r>
      <w:r>
        <w:rPr>
          <w:b/>
          <w:sz w:val="24"/>
        </w:rPr>
        <w:t xml:space="preserve">procedure for the application, </w:t>
      </w:r>
      <w:r>
        <w:rPr>
          <w:b/>
          <w:strike/>
          <w:sz w:val="24"/>
        </w:rPr>
        <w:t>selection,</w:t>
      </w:r>
      <w:r>
        <w:rPr>
          <w:b/>
          <w:sz w:val="24"/>
        </w:rPr>
        <w:t xml:space="preserve"> participation, monitoring, </w:t>
      </w:r>
      <w:r>
        <w:rPr>
          <w:b/>
          <w:strike/>
          <w:sz w:val="24"/>
        </w:rPr>
        <w:t>and</w:t>
      </w:r>
      <w:r>
        <w:rPr>
          <w:b/>
          <w:sz w:val="24"/>
        </w:rPr>
        <w:t xml:space="preserve"> exiting from and termination of the AI regulatory sandbox, including the sandbox plan and the exit report </w:t>
      </w:r>
      <w:r>
        <w:rPr>
          <w:b/>
          <w:strike/>
          <w:sz w:val="24"/>
        </w:rPr>
        <w:t>including templates of all relevant</w:t>
      </w:r>
      <w:r>
        <w:rPr>
          <w:b/>
          <w:spacing w:val="40"/>
          <w:sz w:val="24"/>
        </w:rPr>
        <w:t xml:space="preserve"> </w:t>
      </w:r>
      <w:r>
        <w:rPr>
          <w:b/>
          <w:strike/>
          <w:spacing w:val="-2"/>
          <w:sz w:val="24"/>
        </w:rPr>
        <w:t>documents</w:t>
      </w:r>
      <w:r>
        <w:rPr>
          <w:b/>
          <w:spacing w:val="-2"/>
          <w:sz w:val="24"/>
        </w:rPr>
        <w:t>;</w:t>
      </w:r>
    </w:p>
    <w:p w14:paraId="4684C390" w14:textId="77777777" w:rsidR="00F769AC" w:rsidRDefault="00000000">
      <w:pPr>
        <w:pStyle w:val="ListParagraph"/>
        <w:numPr>
          <w:ilvl w:val="1"/>
          <w:numId w:val="49"/>
        </w:numPr>
        <w:tabs>
          <w:tab w:val="left" w:pos="1703"/>
        </w:tabs>
        <w:ind w:right="112"/>
        <w:jc w:val="both"/>
        <w:rPr>
          <w:b/>
          <w:sz w:val="24"/>
        </w:rPr>
      </w:pPr>
      <w:r>
        <w:rPr>
          <w:b/>
          <w:sz w:val="24"/>
        </w:rPr>
        <w:t>the</w:t>
      </w:r>
      <w:r>
        <w:rPr>
          <w:b/>
          <w:spacing w:val="-2"/>
          <w:sz w:val="24"/>
        </w:rPr>
        <w:t xml:space="preserve"> </w:t>
      </w:r>
      <w:r>
        <w:rPr>
          <w:b/>
          <w:sz w:val="24"/>
        </w:rPr>
        <w:t>terms</w:t>
      </w:r>
      <w:r>
        <w:rPr>
          <w:b/>
          <w:spacing w:val="-1"/>
          <w:sz w:val="24"/>
        </w:rPr>
        <w:t xml:space="preserve"> </w:t>
      </w:r>
      <w:r>
        <w:rPr>
          <w:b/>
          <w:sz w:val="24"/>
        </w:rPr>
        <w:t>and</w:t>
      </w:r>
      <w:r>
        <w:rPr>
          <w:b/>
          <w:spacing w:val="-1"/>
          <w:sz w:val="24"/>
        </w:rPr>
        <w:t xml:space="preserve"> </w:t>
      </w:r>
      <w:r>
        <w:rPr>
          <w:b/>
          <w:sz w:val="24"/>
        </w:rPr>
        <w:t>conditions</w:t>
      </w:r>
      <w:r>
        <w:rPr>
          <w:b/>
          <w:spacing w:val="-1"/>
          <w:sz w:val="24"/>
        </w:rPr>
        <w:t xml:space="preserve"> </w:t>
      </w:r>
      <w:r>
        <w:rPr>
          <w:b/>
          <w:sz w:val="24"/>
        </w:rPr>
        <w:t>applicable</w:t>
      </w:r>
      <w:r>
        <w:rPr>
          <w:b/>
          <w:spacing w:val="-2"/>
          <w:sz w:val="24"/>
        </w:rPr>
        <w:t xml:space="preserve"> </w:t>
      </w:r>
      <w:r>
        <w:rPr>
          <w:b/>
          <w:sz w:val="24"/>
        </w:rPr>
        <w:t>to</w:t>
      </w:r>
      <w:r>
        <w:rPr>
          <w:b/>
          <w:spacing w:val="-2"/>
          <w:sz w:val="24"/>
        </w:rPr>
        <w:t xml:space="preserve"> </w:t>
      </w:r>
      <w:r>
        <w:rPr>
          <w:b/>
          <w:sz w:val="24"/>
        </w:rPr>
        <w:t>the</w:t>
      </w:r>
      <w:r>
        <w:rPr>
          <w:b/>
          <w:spacing w:val="-2"/>
          <w:sz w:val="24"/>
        </w:rPr>
        <w:t xml:space="preserve"> </w:t>
      </w:r>
      <w:r>
        <w:rPr>
          <w:b/>
          <w:sz w:val="24"/>
        </w:rPr>
        <w:t>participants</w:t>
      </w:r>
      <w:r>
        <w:rPr>
          <w:b/>
          <w:strike/>
          <w:sz w:val="24"/>
        </w:rPr>
        <w:t>,</w:t>
      </w:r>
      <w:r>
        <w:rPr>
          <w:b/>
          <w:strike/>
          <w:spacing w:val="-1"/>
          <w:sz w:val="24"/>
        </w:rPr>
        <w:t xml:space="preserve"> </w:t>
      </w:r>
      <w:r>
        <w:rPr>
          <w:b/>
          <w:strike/>
          <w:sz w:val="24"/>
        </w:rPr>
        <w:t>including</w:t>
      </w:r>
      <w:r>
        <w:rPr>
          <w:b/>
          <w:strike/>
          <w:spacing w:val="-1"/>
          <w:sz w:val="24"/>
        </w:rPr>
        <w:t xml:space="preserve"> </w:t>
      </w:r>
      <w:r>
        <w:rPr>
          <w:b/>
          <w:strike/>
          <w:sz w:val="24"/>
        </w:rPr>
        <w:t>in</w:t>
      </w:r>
      <w:r>
        <w:rPr>
          <w:b/>
          <w:strike/>
          <w:spacing w:val="-1"/>
          <w:sz w:val="24"/>
        </w:rPr>
        <w:t xml:space="preserve"> </w:t>
      </w:r>
      <w:r>
        <w:rPr>
          <w:b/>
          <w:strike/>
          <w:sz w:val="24"/>
        </w:rPr>
        <w:t>relation to</w:t>
      </w:r>
      <w:r>
        <w:rPr>
          <w:b/>
          <w:sz w:val="24"/>
        </w:rPr>
        <w:t xml:space="preserve"> </w:t>
      </w:r>
      <w:r>
        <w:rPr>
          <w:b/>
          <w:strike/>
          <w:sz w:val="24"/>
        </w:rPr>
        <w:t>their collaboration with the authorities supervising the sandbox, as well as the</w:t>
      </w:r>
      <w:r>
        <w:rPr>
          <w:b/>
          <w:sz w:val="24"/>
        </w:rPr>
        <w:t xml:space="preserve"> </w:t>
      </w:r>
      <w:r>
        <w:rPr>
          <w:b/>
          <w:strike/>
          <w:sz w:val="24"/>
        </w:rPr>
        <w:t>conditions for suspension and termination of the participation in the sandbox</w:t>
      </w:r>
      <w:r>
        <w:rPr>
          <w:b/>
          <w:sz w:val="24"/>
        </w:rPr>
        <w:t>;</w:t>
      </w:r>
    </w:p>
    <w:p w14:paraId="6E4F551C" w14:textId="77777777" w:rsidR="00F769AC" w:rsidRDefault="00000000">
      <w:pPr>
        <w:pStyle w:val="ListParagraph"/>
        <w:numPr>
          <w:ilvl w:val="1"/>
          <w:numId w:val="49"/>
        </w:numPr>
        <w:tabs>
          <w:tab w:val="left" w:pos="1703"/>
        </w:tabs>
        <w:ind w:right="114"/>
        <w:jc w:val="both"/>
        <w:rPr>
          <w:b/>
          <w:sz w:val="24"/>
        </w:rPr>
      </w:pPr>
      <w:r>
        <w:rPr>
          <w:b/>
          <w:strike/>
          <w:sz w:val="24"/>
        </w:rPr>
        <w:t>the modalities for the involvement in the AI regulatory sandbox of other</w:t>
      </w:r>
      <w:r>
        <w:rPr>
          <w:b/>
          <w:sz w:val="24"/>
        </w:rPr>
        <w:t xml:space="preserve"> </w:t>
      </w:r>
      <w:r>
        <w:rPr>
          <w:b/>
          <w:strike/>
          <w:sz w:val="24"/>
        </w:rPr>
        <w:t>national authorities and other actors within the AI ecosystem;</w:t>
      </w:r>
    </w:p>
    <w:p w14:paraId="7480FF4A" w14:textId="77777777" w:rsidR="00F769AC" w:rsidRDefault="00000000">
      <w:pPr>
        <w:pStyle w:val="ListParagraph"/>
        <w:numPr>
          <w:ilvl w:val="1"/>
          <w:numId w:val="49"/>
        </w:numPr>
        <w:tabs>
          <w:tab w:val="left" w:pos="1703"/>
        </w:tabs>
        <w:ind w:right="111"/>
        <w:jc w:val="both"/>
        <w:rPr>
          <w:b/>
          <w:sz w:val="24"/>
        </w:rPr>
      </w:pPr>
      <w:r>
        <w:rPr>
          <w:b/>
          <w:strike/>
          <w:sz w:val="24"/>
        </w:rPr>
        <w:t>the modalities and procedures for cross-border cooperation, including the</w:t>
      </w:r>
      <w:r>
        <w:rPr>
          <w:b/>
          <w:sz w:val="24"/>
        </w:rPr>
        <w:t xml:space="preserve"> </w:t>
      </w:r>
      <w:r>
        <w:rPr>
          <w:b/>
          <w:strike/>
          <w:sz w:val="24"/>
        </w:rPr>
        <w:t>establishment and operation by two or more Member States of cross-border</w:t>
      </w:r>
      <w:r>
        <w:rPr>
          <w:b/>
          <w:spacing w:val="40"/>
          <w:sz w:val="24"/>
        </w:rPr>
        <w:t xml:space="preserve"> </w:t>
      </w:r>
      <w:r>
        <w:rPr>
          <w:b/>
          <w:strike/>
          <w:sz w:val="24"/>
        </w:rPr>
        <w:t>AI regulatory sandboxes.</w:t>
      </w:r>
    </w:p>
    <w:p w14:paraId="13CEBE49" w14:textId="77777777" w:rsidR="00F769AC" w:rsidRDefault="00F769AC">
      <w:pPr>
        <w:pStyle w:val="BodyText"/>
        <w:spacing w:before="7"/>
        <w:rPr>
          <w:b/>
          <w:sz w:val="26"/>
        </w:rPr>
      </w:pPr>
    </w:p>
    <w:p w14:paraId="7D66A87E" w14:textId="77777777" w:rsidR="00F769AC" w:rsidRDefault="00000000">
      <w:pPr>
        <w:pStyle w:val="ListParagraph"/>
        <w:numPr>
          <w:ilvl w:val="0"/>
          <w:numId w:val="57"/>
        </w:numPr>
        <w:tabs>
          <w:tab w:val="left" w:pos="982"/>
          <w:tab w:val="left" w:pos="983"/>
        </w:tabs>
        <w:spacing w:before="90"/>
        <w:ind w:right="108"/>
        <w:jc w:val="both"/>
        <w:rPr>
          <w:b/>
          <w:sz w:val="24"/>
        </w:rPr>
      </w:pPr>
      <w:r>
        <w:rPr>
          <w:b/>
          <w:sz w:val="24"/>
        </w:rPr>
        <w:t>When national competent authorities consider authorising testing in real world conditions supervised within the framework of an AI regulatory sandbox established under this Article, they shall specifically agree with the participants on the terms and conditions of such testing and in particular on the appropriate safeguards with the view to protect fundamental rights, health and safety. Where appropriate, they shall cooperate with other national competent authorities with a view to ensure consistent practices across the Union.</w:t>
      </w:r>
    </w:p>
    <w:p w14:paraId="665AEFE5" w14:textId="77777777" w:rsidR="00F769AC" w:rsidRDefault="00F769AC">
      <w:pPr>
        <w:pStyle w:val="BodyText"/>
        <w:rPr>
          <w:b/>
          <w:sz w:val="26"/>
        </w:rPr>
      </w:pPr>
    </w:p>
    <w:p w14:paraId="49B2036D" w14:textId="77777777" w:rsidR="00F769AC" w:rsidRDefault="00F769AC">
      <w:pPr>
        <w:pStyle w:val="BodyText"/>
        <w:rPr>
          <w:b/>
          <w:sz w:val="26"/>
        </w:rPr>
      </w:pPr>
    </w:p>
    <w:p w14:paraId="4D3A4144" w14:textId="77777777" w:rsidR="00F769AC" w:rsidRDefault="00F769AC">
      <w:pPr>
        <w:pStyle w:val="BodyText"/>
        <w:spacing w:before="3"/>
        <w:rPr>
          <w:b/>
          <w:sz w:val="34"/>
        </w:rPr>
      </w:pPr>
    </w:p>
    <w:p w14:paraId="4EE6B148"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54</w:t>
      </w:r>
    </w:p>
    <w:p w14:paraId="032C005C" w14:textId="77777777" w:rsidR="00F769AC" w:rsidRDefault="00000000">
      <w:pPr>
        <w:ind w:left="138" w:right="117"/>
        <w:jc w:val="center"/>
        <w:rPr>
          <w:i/>
          <w:sz w:val="24"/>
        </w:rPr>
      </w:pPr>
      <w:r>
        <w:rPr>
          <w:i/>
          <w:strike/>
          <w:sz w:val="24"/>
        </w:rPr>
        <w:t>Further</w:t>
      </w:r>
      <w:r>
        <w:rPr>
          <w:i/>
          <w:strike/>
          <w:spacing w:val="-4"/>
          <w:sz w:val="24"/>
        </w:rPr>
        <w:t xml:space="preserve"> </w:t>
      </w:r>
      <w:r>
        <w:rPr>
          <w:i/>
          <w:strike/>
          <w:sz w:val="24"/>
        </w:rPr>
        <w:t>p</w:t>
      </w:r>
      <w:r>
        <w:rPr>
          <w:i/>
          <w:strike/>
          <w:spacing w:val="-3"/>
          <w:sz w:val="24"/>
        </w:rPr>
        <w:t xml:space="preserve"> </w:t>
      </w:r>
      <w:r>
        <w:rPr>
          <w:rFonts w:ascii="TimesNewRomanPS-BoldItalicMT"/>
          <w:b/>
          <w:i/>
          <w:sz w:val="24"/>
        </w:rPr>
        <w:t>Further</w:t>
      </w:r>
      <w:r>
        <w:rPr>
          <w:rFonts w:ascii="TimesNewRomanPS-BoldItalicMT"/>
          <w:b/>
          <w:i/>
          <w:spacing w:val="-4"/>
          <w:sz w:val="24"/>
        </w:rPr>
        <w:t xml:space="preserve"> </w:t>
      </w:r>
      <w:r>
        <w:rPr>
          <w:rFonts w:ascii="TimesNewRomanPS-BoldItalicMT"/>
          <w:b/>
          <w:i/>
          <w:sz w:val="24"/>
        </w:rPr>
        <w:t>p</w:t>
      </w:r>
      <w:r>
        <w:rPr>
          <w:rFonts w:ascii="TimesNewRomanPS-BoldItalicMT"/>
          <w:b/>
          <w:i/>
          <w:strike/>
          <w:sz w:val="24"/>
        </w:rPr>
        <w:t>P</w:t>
      </w:r>
      <w:r>
        <w:rPr>
          <w:i/>
          <w:sz w:val="24"/>
        </w:rPr>
        <w:t>rocessing</w:t>
      </w:r>
      <w:r>
        <w:rPr>
          <w:i/>
          <w:spacing w:val="-3"/>
          <w:sz w:val="24"/>
        </w:rPr>
        <w:t xml:space="preserve"> </w:t>
      </w:r>
      <w:r>
        <w:rPr>
          <w:i/>
          <w:sz w:val="24"/>
        </w:rPr>
        <w:t>of</w:t>
      </w:r>
      <w:r>
        <w:rPr>
          <w:i/>
          <w:spacing w:val="-3"/>
          <w:sz w:val="24"/>
        </w:rPr>
        <w:t xml:space="preserve"> </w:t>
      </w:r>
      <w:r>
        <w:rPr>
          <w:i/>
          <w:sz w:val="24"/>
        </w:rPr>
        <w:t>personal</w:t>
      </w:r>
      <w:r>
        <w:rPr>
          <w:i/>
          <w:spacing w:val="-3"/>
          <w:sz w:val="24"/>
        </w:rPr>
        <w:t xml:space="preserve"> </w:t>
      </w:r>
      <w:r>
        <w:rPr>
          <w:i/>
          <w:sz w:val="24"/>
        </w:rPr>
        <w:t>data</w:t>
      </w:r>
      <w:r>
        <w:rPr>
          <w:i/>
          <w:spacing w:val="-2"/>
          <w:sz w:val="24"/>
        </w:rPr>
        <w:t xml:space="preserve"> </w:t>
      </w:r>
      <w:r>
        <w:rPr>
          <w:i/>
          <w:sz w:val="24"/>
        </w:rPr>
        <w:t>for</w:t>
      </w:r>
      <w:r>
        <w:rPr>
          <w:i/>
          <w:spacing w:val="-3"/>
          <w:sz w:val="24"/>
        </w:rPr>
        <w:t xml:space="preserve"> </w:t>
      </w:r>
      <w:r>
        <w:rPr>
          <w:i/>
          <w:sz w:val="24"/>
        </w:rPr>
        <w:t>developing</w:t>
      </w:r>
      <w:r>
        <w:rPr>
          <w:i/>
          <w:spacing w:val="-3"/>
          <w:sz w:val="24"/>
        </w:rPr>
        <w:t xml:space="preserve"> </w:t>
      </w:r>
      <w:r>
        <w:rPr>
          <w:i/>
          <w:sz w:val="24"/>
        </w:rPr>
        <w:t>certain</w:t>
      </w:r>
      <w:r>
        <w:rPr>
          <w:i/>
          <w:spacing w:val="-3"/>
          <w:sz w:val="24"/>
        </w:rPr>
        <w:t xml:space="preserve"> </w:t>
      </w:r>
      <w:r>
        <w:rPr>
          <w:i/>
          <w:sz w:val="24"/>
        </w:rPr>
        <w:t>AI</w:t>
      </w:r>
      <w:r>
        <w:rPr>
          <w:i/>
          <w:spacing w:val="-2"/>
          <w:sz w:val="24"/>
        </w:rPr>
        <w:t xml:space="preserve"> </w:t>
      </w:r>
      <w:r>
        <w:rPr>
          <w:i/>
          <w:sz w:val="24"/>
        </w:rPr>
        <w:t>systems</w:t>
      </w:r>
      <w:r>
        <w:rPr>
          <w:i/>
          <w:spacing w:val="-4"/>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public interest in the AI regulatory sandbox</w:t>
      </w:r>
    </w:p>
    <w:p w14:paraId="5BE4D3AD" w14:textId="77777777" w:rsidR="00F769AC" w:rsidRDefault="00000000">
      <w:pPr>
        <w:pStyle w:val="ListParagraph"/>
        <w:numPr>
          <w:ilvl w:val="0"/>
          <w:numId w:val="48"/>
        </w:numPr>
        <w:tabs>
          <w:tab w:val="left" w:pos="982"/>
          <w:tab w:val="left" w:pos="983"/>
        </w:tabs>
        <w:ind w:right="106"/>
        <w:jc w:val="both"/>
        <w:rPr>
          <w:sz w:val="24"/>
        </w:rPr>
      </w:pPr>
      <w:r>
        <w:rPr>
          <w:sz w:val="24"/>
        </w:rPr>
        <w:t>In the</w:t>
      </w:r>
      <w:r>
        <w:rPr>
          <w:spacing w:val="-1"/>
          <w:sz w:val="24"/>
        </w:rPr>
        <w:t xml:space="preserve"> </w:t>
      </w:r>
      <w:r>
        <w:rPr>
          <w:sz w:val="24"/>
        </w:rPr>
        <w:t>AI</w:t>
      </w:r>
      <w:r>
        <w:rPr>
          <w:spacing w:val="-1"/>
          <w:sz w:val="24"/>
        </w:rPr>
        <w:t xml:space="preserve"> </w:t>
      </w:r>
      <w:r>
        <w:rPr>
          <w:sz w:val="24"/>
        </w:rPr>
        <w:t>regulatory</w:t>
      </w:r>
      <w:r>
        <w:rPr>
          <w:spacing w:val="-5"/>
          <w:sz w:val="24"/>
        </w:rPr>
        <w:t xml:space="preserve"> </w:t>
      </w:r>
      <w:r>
        <w:rPr>
          <w:sz w:val="24"/>
        </w:rPr>
        <w:t xml:space="preserve">sandbox personal data </w:t>
      </w:r>
      <w:r>
        <w:rPr>
          <w:b/>
          <w:sz w:val="24"/>
        </w:rPr>
        <w:t>lawfully collected for</w:t>
      </w:r>
      <w:r>
        <w:rPr>
          <w:b/>
          <w:spacing w:val="-1"/>
          <w:sz w:val="24"/>
        </w:rPr>
        <w:t xml:space="preserve"> </w:t>
      </w:r>
      <w:r>
        <w:rPr>
          <w:b/>
          <w:sz w:val="24"/>
        </w:rPr>
        <w:t xml:space="preserve">other purposes </w:t>
      </w:r>
      <w:r>
        <w:rPr>
          <w:strike/>
          <w:sz w:val="24"/>
        </w:rPr>
        <w:t>lawfully</w:t>
      </w:r>
      <w:r>
        <w:rPr>
          <w:sz w:val="24"/>
        </w:rPr>
        <w:t xml:space="preserve"> </w:t>
      </w:r>
      <w:r>
        <w:rPr>
          <w:strike/>
          <w:sz w:val="24"/>
        </w:rPr>
        <w:t>collected for other purposes</w:t>
      </w:r>
      <w:r>
        <w:rPr>
          <w:sz w:val="24"/>
        </w:rPr>
        <w:t xml:space="preserve"> </w:t>
      </w:r>
      <w:r>
        <w:rPr>
          <w:strike/>
          <w:sz w:val="24"/>
        </w:rPr>
        <w:t>shall</w:t>
      </w:r>
      <w:r>
        <w:rPr>
          <w:sz w:val="24"/>
        </w:rPr>
        <w:t xml:space="preserve"> </w:t>
      </w:r>
      <w:r>
        <w:rPr>
          <w:b/>
          <w:sz w:val="24"/>
        </w:rPr>
        <w:t xml:space="preserve">may </w:t>
      </w:r>
      <w:r>
        <w:rPr>
          <w:sz w:val="24"/>
        </w:rPr>
        <w:t>be processed for the purposes of developing</w:t>
      </w:r>
      <w:r>
        <w:rPr>
          <w:b/>
          <w:sz w:val="24"/>
        </w:rPr>
        <w:t xml:space="preserve">, </w:t>
      </w:r>
      <w:r>
        <w:rPr>
          <w:strike/>
          <w:sz w:val="24"/>
        </w:rPr>
        <w:t>and</w:t>
      </w:r>
      <w:r>
        <w:rPr>
          <w:sz w:val="24"/>
        </w:rPr>
        <w:t xml:space="preserve"> testing </w:t>
      </w:r>
      <w:r>
        <w:rPr>
          <w:b/>
          <w:sz w:val="24"/>
        </w:rPr>
        <w:t xml:space="preserve">and training of </w:t>
      </w:r>
      <w:r>
        <w:rPr>
          <w:strike/>
          <w:sz w:val="24"/>
        </w:rPr>
        <w:t>certain</w:t>
      </w:r>
      <w:r>
        <w:rPr>
          <w:sz w:val="24"/>
        </w:rPr>
        <w:t xml:space="preserve"> innovative AI systems in the sandbox under the following </w:t>
      </w:r>
      <w:r>
        <w:rPr>
          <w:b/>
          <w:sz w:val="24"/>
        </w:rPr>
        <w:t xml:space="preserve">cumulative </w:t>
      </w:r>
      <w:r>
        <w:rPr>
          <w:sz w:val="24"/>
        </w:rPr>
        <w:t>conditions:</w:t>
      </w:r>
    </w:p>
    <w:p w14:paraId="3EC996D3" w14:textId="77777777" w:rsidR="00F769AC" w:rsidRDefault="00000000">
      <w:pPr>
        <w:pStyle w:val="ListParagraph"/>
        <w:numPr>
          <w:ilvl w:val="1"/>
          <w:numId w:val="48"/>
        </w:numPr>
        <w:tabs>
          <w:tab w:val="left" w:pos="1550"/>
        </w:tabs>
        <w:ind w:right="117"/>
        <w:jc w:val="both"/>
        <w:rPr>
          <w:sz w:val="24"/>
        </w:rPr>
      </w:pPr>
      <w:r>
        <w:rPr>
          <w:sz w:val="24"/>
        </w:rPr>
        <w:t xml:space="preserve">the innovative AI systems shall be developed for safeguarding substantial public interest </w:t>
      </w:r>
      <w:r>
        <w:rPr>
          <w:b/>
          <w:sz w:val="24"/>
        </w:rPr>
        <w:t xml:space="preserve">by a public authority or another natural or legal person governed by public law or by private law and </w:t>
      </w:r>
      <w:r>
        <w:rPr>
          <w:sz w:val="24"/>
        </w:rPr>
        <w:t>in one or more of the following areas:</w:t>
      </w:r>
    </w:p>
    <w:p w14:paraId="1B8CAEEF" w14:textId="77777777" w:rsidR="00F769AC" w:rsidRDefault="00000000">
      <w:pPr>
        <w:pStyle w:val="ListParagraph"/>
        <w:numPr>
          <w:ilvl w:val="2"/>
          <w:numId w:val="48"/>
        </w:numPr>
        <w:tabs>
          <w:tab w:val="left" w:pos="2118"/>
        </w:tabs>
        <w:ind w:left="2117" w:right="110"/>
        <w:jc w:val="both"/>
        <w:rPr>
          <w:sz w:val="24"/>
        </w:rPr>
      </w:pPr>
      <w:r>
        <w:rPr>
          <w:strike/>
          <w:sz w:val="24"/>
        </w:rPr>
        <w:t>the prevention, investigation, detection or prosecution of criminal offences or</w:t>
      </w:r>
      <w:r>
        <w:rPr>
          <w:sz w:val="24"/>
        </w:rPr>
        <w:t xml:space="preserve"> </w:t>
      </w:r>
      <w:r>
        <w:rPr>
          <w:strike/>
          <w:sz w:val="24"/>
        </w:rPr>
        <w:t>the execution of criminal penalties, including the safeguarding against and the</w:t>
      </w:r>
      <w:r>
        <w:rPr>
          <w:sz w:val="24"/>
        </w:rPr>
        <w:t xml:space="preserve"> </w:t>
      </w:r>
      <w:r>
        <w:rPr>
          <w:strike/>
          <w:sz w:val="24"/>
        </w:rPr>
        <w:t>prevention of threats to public security, under the control and responsibility of</w:t>
      </w:r>
      <w:r>
        <w:rPr>
          <w:sz w:val="24"/>
        </w:rPr>
        <w:t xml:space="preserve"> </w:t>
      </w:r>
      <w:r>
        <w:rPr>
          <w:strike/>
          <w:sz w:val="24"/>
        </w:rPr>
        <w:t>the competent authorities. The processing shall be based on Member State or</w:t>
      </w:r>
      <w:r>
        <w:rPr>
          <w:sz w:val="24"/>
        </w:rPr>
        <w:t xml:space="preserve"> </w:t>
      </w:r>
      <w:r>
        <w:rPr>
          <w:strike/>
          <w:sz w:val="24"/>
        </w:rPr>
        <w:t>Union law;</w:t>
      </w:r>
    </w:p>
    <w:p w14:paraId="01FE0DD6" w14:textId="77777777" w:rsidR="00F769AC" w:rsidRDefault="00000000">
      <w:pPr>
        <w:pStyle w:val="ListParagraph"/>
        <w:numPr>
          <w:ilvl w:val="2"/>
          <w:numId w:val="48"/>
        </w:numPr>
        <w:tabs>
          <w:tab w:val="left" w:pos="2118"/>
        </w:tabs>
        <w:ind w:left="2117" w:right="113"/>
        <w:jc w:val="both"/>
        <w:rPr>
          <w:sz w:val="24"/>
        </w:rPr>
      </w:pPr>
      <w:r>
        <w:rPr>
          <w:sz w:val="24"/>
        </w:rPr>
        <w:t xml:space="preserve">public safety and </w:t>
      </w:r>
      <w:r>
        <w:rPr>
          <w:strike/>
          <w:sz w:val="24"/>
        </w:rPr>
        <w:t>public</w:t>
      </w:r>
      <w:r>
        <w:rPr>
          <w:sz w:val="24"/>
        </w:rPr>
        <w:t xml:space="preserve"> health, including </w:t>
      </w:r>
      <w:r>
        <w:rPr>
          <w:strike/>
          <w:sz w:val="24"/>
        </w:rPr>
        <w:t>disease</w:t>
      </w:r>
      <w:r>
        <w:rPr>
          <w:sz w:val="24"/>
        </w:rPr>
        <w:t xml:space="preserve"> prevention, control and treatment </w:t>
      </w:r>
      <w:r>
        <w:rPr>
          <w:b/>
          <w:sz w:val="24"/>
        </w:rPr>
        <w:t>of disease and improvement of health care systems</w:t>
      </w:r>
      <w:r>
        <w:rPr>
          <w:sz w:val="24"/>
        </w:rPr>
        <w:t>;</w:t>
      </w:r>
    </w:p>
    <w:p w14:paraId="0A656D70" w14:textId="77777777" w:rsidR="00F769AC" w:rsidRDefault="00F769AC">
      <w:pPr>
        <w:jc w:val="both"/>
        <w:rPr>
          <w:sz w:val="24"/>
        </w:rPr>
        <w:sectPr w:rsidR="00F769AC">
          <w:pgSz w:w="11910" w:h="16840"/>
          <w:pgMar w:top="960" w:right="1020" w:bottom="1320" w:left="1000" w:header="0" w:footer="1130" w:gutter="0"/>
          <w:cols w:space="720"/>
        </w:sectPr>
      </w:pPr>
    </w:p>
    <w:p w14:paraId="702418FC" w14:textId="77777777" w:rsidR="00F769AC" w:rsidRDefault="00000000">
      <w:pPr>
        <w:pStyle w:val="ListParagraph"/>
        <w:numPr>
          <w:ilvl w:val="2"/>
          <w:numId w:val="48"/>
        </w:numPr>
        <w:tabs>
          <w:tab w:val="left" w:pos="2117"/>
          <w:tab w:val="left" w:pos="2118"/>
        </w:tabs>
        <w:spacing w:before="77" w:line="244" w:lineRule="auto"/>
        <w:ind w:left="2117" w:right="108"/>
        <w:rPr>
          <w:sz w:val="24"/>
        </w:rPr>
      </w:pPr>
      <w:r>
        <w:rPr>
          <w:strike/>
          <w:sz w:val="24"/>
        </w:rPr>
        <w:lastRenderedPageBreak/>
        <w:t>a high level of</w:t>
      </w:r>
      <w:r>
        <w:rPr>
          <w:sz w:val="24"/>
        </w:rPr>
        <w:t xml:space="preserve"> protection and improvement of the quality of the environment</w:t>
      </w:r>
      <w:r>
        <w:rPr>
          <w:b/>
          <w:sz w:val="24"/>
        </w:rPr>
        <w:t>, including green transition, climate change mitigation and adaptation;</w:t>
      </w:r>
    </w:p>
    <w:p w14:paraId="33DF6E54" w14:textId="77777777" w:rsidR="00F769AC" w:rsidRDefault="00000000">
      <w:pPr>
        <w:pStyle w:val="ListParagraph"/>
        <w:numPr>
          <w:ilvl w:val="2"/>
          <w:numId w:val="48"/>
        </w:numPr>
        <w:tabs>
          <w:tab w:val="left" w:pos="2117"/>
          <w:tab w:val="left" w:pos="2118"/>
        </w:tabs>
        <w:spacing w:before="230"/>
        <w:rPr>
          <w:b/>
          <w:sz w:val="24"/>
        </w:rPr>
      </w:pPr>
      <w:r>
        <w:rPr>
          <w:b/>
          <w:sz w:val="24"/>
        </w:rPr>
        <w:t>energy</w:t>
      </w:r>
      <w:r>
        <w:rPr>
          <w:b/>
          <w:spacing w:val="-3"/>
          <w:sz w:val="24"/>
        </w:rPr>
        <w:t xml:space="preserve"> </w:t>
      </w:r>
      <w:r>
        <w:rPr>
          <w:b/>
          <w:sz w:val="24"/>
        </w:rPr>
        <w:t>sustainability,</w:t>
      </w:r>
      <w:r>
        <w:rPr>
          <w:b/>
          <w:spacing w:val="-3"/>
          <w:sz w:val="24"/>
        </w:rPr>
        <w:t xml:space="preserve"> </w:t>
      </w:r>
      <w:r>
        <w:rPr>
          <w:b/>
          <w:sz w:val="24"/>
        </w:rPr>
        <w:t>transport</w:t>
      </w:r>
      <w:r>
        <w:rPr>
          <w:b/>
          <w:spacing w:val="-3"/>
          <w:sz w:val="24"/>
        </w:rPr>
        <w:t xml:space="preserve"> </w:t>
      </w:r>
      <w:r>
        <w:rPr>
          <w:b/>
          <w:sz w:val="24"/>
        </w:rPr>
        <w:t>and</w:t>
      </w:r>
      <w:r>
        <w:rPr>
          <w:b/>
          <w:spacing w:val="-3"/>
          <w:sz w:val="24"/>
        </w:rPr>
        <w:t xml:space="preserve"> </w:t>
      </w:r>
      <w:r>
        <w:rPr>
          <w:b/>
          <w:spacing w:val="-2"/>
          <w:sz w:val="24"/>
        </w:rPr>
        <w:t>mobility</w:t>
      </w:r>
      <w:r>
        <w:rPr>
          <w:spacing w:val="-2"/>
          <w:sz w:val="24"/>
        </w:rPr>
        <w:t>;</w:t>
      </w:r>
    </w:p>
    <w:p w14:paraId="1D9861B6" w14:textId="77777777" w:rsidR="00F769AC" w:rsidRDefault="00F769AC">
      <w:pPr>
        <w:pStyle w:val="BodyText"/>
        <w:spacing w:before="3"/>
        <w:rPr>
          <w:sz w:val="21"/>
        </w:rPr>
      </w:pPr>
    </w:p>
    <w:p w14:paraId="79E94ABF" w14:textId="77777777" w:rsidR="00F769AC" w:rsidRDefault="0056356B">
      <w:pPr>
        <w:pStyle w:val="ListParagraph"/>
        <w:numPr>
          <w:ilvl w:val="2"/>
          <w:numId w:val="48"/>
        </w:numPr>
        <w:tabs>
          <w:tab w:val="left" w:pos="2117"/>
          <w:tab w:val="left" w:pos="2118"/>
        </w:tabs>
        <w:ind w:left="2117" w:right="108"/>
        <w:rPr>
          <w:b/>
          <w:sz w:val="24"/>
        </w:rPr>
      </w:pPr>
      <w:r>
        <w:pict w14:anchorId="087C4888">
          <v:rect id="docshape285" o:spid="_x0000_s2110" alt="" style="position:absolute;left:0;text-align:left;margin-left:195.75pt;margin-top:21.9pt;width:3pt;height:.6pt;z-index:-17616896;mso-wrap-edited:f;mso-width-percent:0;mso-height-percent:0;mso-position-horizontal-relative:page;mso-width-percent:0;mso-height-percent:0" fillcolor="black" stroked="f">
            <w10:wrap anchorx="page"/>
          </v:rect>
        </w:pict>
      </w:r>
      <w:r w:rsidR="00000000">
        <w:rPr>
          <w:b/>
          <w:strike/>
          <w:sz w:val="24"/>
        </w:rPr>
        <w:t>a high level of</w:t>
      </w:r>
      <w:r w:rsidR="00000000">
        <w:rPr>
          <w:b/>
          <w:sz w:val="24"/>
        </w:rPr>
        <w:t xml:space="preserve"> efficiency and quality of public administration and public</w:t>
      </w:r>
      <w:r w:rsidR="00000000">
        <w:rPr>
          <w:b/>
          <w:spacing w:val="80"/>
          <w:sz w:val="24"/>
        </w:rPr>
        <w:t xml:space="preserve"> </w:t>
      </w:r>
      <w:r w:rsidR="00000000">
        <w:rPr>
          <w:b/>
          <w:spacing w:val="-2"/>
          <w:sz w:val="24"/>
        </w:rPr>
        <w:t>services</w:t>
      </w:r>
      <w:r w:rsidR="00000000">
        <w:rPr>
          <w:rFonts w:ascii="TimesNewRomanPS-BoldItalicMT"/>
          <w:b/>
          <w:i/>
          <w:spacing w:val="-2"/>
          <w:sz w:val="24"/>
        </w:rPr>
        <w:t>.</w:t>
      </w:r>
      <w:r w:rsidR="00000000">
        <w:rPr>
          <w:b/>
          <w:spacing w:val="-2"/>
          <w:sz w:val="24"/>
        </w:rPr>
        <w:t>;</w:t>
      </w:r>
    </w:p>
    <w:p w14:paraId="4EA3E6E1" w14:textId="77777777" w:rsidR="00F769AC" w:rsidRDefault="00000000">
      <w:pPr>
        <w:pStyle w:val="ListParagraph"/>
        <w:numPr>
          <w:ilvl w:val="2"/>
          <w:numId w:val="48"/>
        </w:numPr>
        <w:tabs>
          <w:tab w:val="left" w:pos="2117"/>
          <w:tab w:val="left" w:pos="2118"/>
        </w:tabs>
        <w:rPr>
          <w:b/>
          <w:sz w:val="24"/>
        </w:rPr>
      </w:pPr>
      <w:r>
        <w:rPr>
          <w:b/>
          <w:sz w:val="24"/>
        </w:rPr>
        <w:t>cybersecurity</w:t>
      </w:r>
      <w:r>
        <w:rPr>
          <w:b/>
          <w:spacing w:val="-3"/>
          <w:sz w:val="24"/>
        </w:rPr>
        <w:t xml:space="preserve"> </w:t>
      </w:r>
      <w:r>
        <w:rPr>
          <w:b/>
          <w:sz w:val="24"/>
        </w:rPr>
        <w:t>and</w:t>
      </w:r>
      <w:r>
        <w:rPr>
          <w:b/>
          <w:spacing w:val="-2"/>
          <w:sz w:val="24"/>
        </w:rPr>
        <w:t xml:space="preserve"> </w:t>
      </w:r>
      <w:r>
        <w:rPr>
          <w:b/>
          <w:sz w:val="24"/>
        </w:rPr>
        <w:t>resilience</w:t>
      </w:r>
      <w:r>
        <w:rPr>
          <w:b/>
          <w:spacing w:val="-5"/>
          <w:sz w:val="24"/>
        </w:rPr>
        <w:t xml:space="preserve"> </w:t>
      </w:r>
      <w:r>
        <w:rPr>
          <w:b/>
          <w:sz w:val="24"/>
        </w:rPr>
        <w:t>of</w:t>
      </w:r>
      <w:r>
        <w:rPr>
          <w:b/>
          <w:spacing w:val="-1"/>
          <w:sz w:val="24"/>
        </w:rPr>
        <w:t xml:space="preserve"> </w:t>
      </w:r>
      <w:r>
        <w:rPr>
          <w:b/>
          <w:sz w:val="24"/>
        </w:rPr>
        <w:t>critical</w:t>
      </w:r>
      <w:r>
        <w:rPr>
          <w:b/>
          <w:spacing w:val="-2"/>
          <w:sz w:val="24"/>
        </w:rPr>
        <w:t xml:space="preserve"> infrastructure.</w:t>
      </w:r>
    </w:p>
    <w:p w14:paraId="40F9C0F1" w14:textId="77777777" w:rsidR="00F769AC" w:rsidRDefault="00000000">
      <w:pPr>
        <w:pStyle w:val="ListParagraph"/>
        <w:numPr>
          <w:ilvl w:val="1"/>
          <w:numId w:val="48"/>
        </w:numPr>
        <w:tabs>
          <w:tab w:val="left" w:pos="1550"/>
        </w:tabs>
        <w:ind w:right="115"/>
        <w:jc w:val="both"/>
        <w:rPr>
          <w:sz w:val="24"/>
        </w:rPr>
      </w:pPr>
      <w:r>
        <w:rPr>
          <w:sz w:val="24"/>
        </w:rPr>
        <w:t>the data processed are necessary</w:t>
      </w:r>
      <w:r>
        <w:rPr>
          <w:spacing w:val="-3"/>
          <w:sz w:val="24"/>
        </w:rPr>
        <w:t xml:space="preserve"> </w:t>
      </w:r>
      <w:r>
        <w:rPr>
          <w:sz w:val="24"/>
        </w:rPr>
        <w:t>for complying with one or more of the requirements referred to in Title III, Chapter 2 where those requirements cannot be effectively fulfilled by processing anonymised, synthetic or other non-personal data;</w:t>
      </w:r>
    </w:p>
    <w:p w14:paraId="685BA978" w14:textId="77777777" w:rsidR="00F769AC" w:rsidRDefault="00000000">
      <w:pPr>
        <w:pStyle w:val="ListParagraph"/>
        <w:numPr>
          <w:ilvl w:val="1"/>
          <w:numId w:val="48"/>
        </w:numPr>
        <w:tabs>
          <w:tab w:val="left" w:pos="1550"/>
        </w:tabs>
        <w:ind w:right="113"/>
        <w:jc w:val="both"/>
        <w:rPr>
          <w:sz w:val="24"/>
        </w:rPr>
      </w:pPr>
      <w:r>
        <w:rPr>
          <w:sz w:val="24"/>
        </w:rPr>
        <w:t xml:space="preserve">there are effective monitoring mechanisms to identify if any high risks to the </w:t>
      </w:r>
      <w:r>
        <w:rPr>
          <w:strike/>
          <w:sz w:val="24"/>
        </w:rPr>
        <w:t>fundamental</w:t>
      </w:r>
      <w:r>
        <w:rPr>
          <w:sz w:val="24"/>
        </w:rPr>
        <w:t xml:space="preserve"> </w:t>
      </w:r>
      <w:r>
        <w:rPr>
          <w:b/>
          <w:sz w:val="24"/>
        </w:rPr>
        <w:t xml:space="preserve">rights and freedoms </w:t>
      </w:r>
      <w:r>
        <w:rPr>
          <w:sz w:val="24"/>
        </w:rPr>
        <w:t>of the data subjects</w:t>
      </w:r>
      <w:r>
        <w:rPr>
          <w:b/>
          <w:sz w:val="24"/>
        </w:rPr>
        <w:t xml:space="preserve">, as referred to in Article 35 of Regulation (EU) 2016/679 and in Article </w:t>
      </w:r>
      <w:r>
        <w:rPr>
          <w:b/>
          <w:strike/>
          <w:sz w:val="24"/>
        </w:rPr>
        <w:t>35</w:t>
      </w:r>
      <w:r>
        <w:rPr>
          <w:b/>
          <w:sz w:val="24"/>
        </w:rPr>
        <w:t xml:space="preserve">39 of Regulation (EU) 2018/1725, </w:t>
      </w:r>
      <w:r>
        <w:rPr>
          <w:sz w:val="24"/>
        </w:rPr>
        <w:t>may arise during the sandbox experimentation as well as response mechanism to promptly mitigate those risks and, where necessary, stop the processing;</w:t>
      </w:r>
    </w:p>
    <w:p w14:paraId="3F65DB0F" w14:textId="77777777" w:rsidR="00F769AC" w:rsidRDefault="00000000">
      <w:pPr>
        <w:pStyle w:val="ListParagraph"/>
        <w:numPr>
          <w:ilvl w:val="1"/>
          <w:numId w:val="48"/>
        </w:numPr>
        <w:tabs>
          <w:tab w:val="left" w:pos="1550"/>
        </w:tabs>
        <w:ind w:right="112"/>
        <w:jc w:val="both"/>
        <w:rPr>
          <w:sz w:val="24"/>
        </w:rPr>
      </w:pPr>
      <w:r>
        <w:rPr>
          <w:sz w:val="24"/>
        </w:rPr>
        <w:t>any personal data to be processed in the context of the sandbox are in a functionally separate, isolated and protected data processing environment under the control of the participants and only authorised persons have access to that data;</w:t>
      </w:r>
    </w:p>
    <w:p w14:paraId="0DCF1B17" w14:textId="77777777" w:rsidR="00F769AC" w:rsidRDefault="00000000">
      <w:pPr>
        <w:pStyle w:val="ListParagraph"/>
        <w:numPr>
          <w:ilvl w:val="1"/>
          <w:numId w:val="48"/>
        </w:numPr>
        <w:tabs>
          <w:tab w:val="left" w:pos="1550"/>
        </w:tabs>
        <w:ind w:right="111"/>
        <w:jc w:val="both"/>
        <w:rPr>
          <w:sz w:val="24"/>
        </w:rPr>
      </w:pPr>
      <w:r>
        <w:rPr>
          <w:sz w:val="24"/>
        </w:rPr>
        <w:t xml:space="preserve">any personal data processed are not </w:t>
      </w:r>
      <w:r>
        <w:rPr>
          <w:b/>
          <w:sz w:val="24"/>
        </w:rPr>
        <w:t xml:space="preserve">to </w:t>
      </w:r>
      <w:r>
        <w:rPr>
          <w:sz w:val="24"/>
        </w:rPr>
        <w:t xml:space="preserve">be transmitted, transferred or otherwise accessed by other parties </w:t>
      </w:r>
      <w:r>
        <w:rPr>
          <w:b/>
          <w:sz w:val="24"/>
        </w:rPr>
        <w:t xml:space="preserve">that are not participants in the sandbox, unless such disclosure occurs in compliance with </w:t>
      </w:r>
      <w:r>
        <w:rPr>
          <w:b/>
          <w:strike/>
          <w:sz w:val="24"/>
        </w:rPr>
        <w:t>the</w:t>
      </w:r>
      <w:r>
        <w:rPr>
          <w:b/>
          <w:sz w:val="24"/>
        </w:rPr>
        <w:t xml:space="preserve"> </w:t>
      </w:r>
      <w:r>
        <w:rPr>
          <w:b/>
          <w:strike/>
          <w:sz w:val="24"/>
        </w:rPr>
        <w:t>GDPR</w:t>
      </w:r>
      <w:r>
        <w:rPr>
          <w:b/>
          <w:sz w:val="24"/>
        </w:rPr>
        <w:t xml:space="preserve"> Regulation (EU) 2016/679 or, where applicable, Regulation 2018/725, and all participants have agreed to it</w:t>
      </w:r>
      <w:r>
        <w:rPr>
          <w:b/>
          <w:spacing w:val="40"/>
          <w:sz w:val="24"/>
        </w:rPr>
        <w:t xml:space="preserve"> </w:t>
      </w:r>
      <w:r>
        <w:rPr>
          <w:b/>
          <w:strike/>
          <w:sz w:val="24"/>
        </w:rPr>
        <w:t>nor transferred to a third country outside the Union or an international</w:t>
      </w:r>
      <w:r>
        <w:rPr>
          <w:b/>
          <w:sz w:val="24"/>
        </w:rPr>
        <w:t xml:space="preserve"> </w:t>
      </w:r>
      <w:r>
        <w:rPr>
          <w:b/>
          <w:strike/>
          <w:spacing w:val="-2"/>
          <w:sz w:val="24"/>
        </w:rPr>
        <w:t>organisation</w:t>
      </w:r>
      <w:r>
        <w:rPr>
          <w:spacing w:val="-2"/>
          <w:sz w:val="24"/>
        </w:rPr>
        <w:t>;</w:t>
      </w:r>
    </w:p>
    <w:p w14:paraId="39F956B5" w14:textId="77777777" w:rsidR="00F769AC" w:rsidRDefault="00000000">
      <w:pPr>
        <w:pStyle w:val="ListParagraph"/>
        <w:numPr>
          <w:ilvl w:val="1"/>
          <w:numId w:val="48"/>
        </w:numPr>
        <w:tabs>
          <w:tab w:val="left" w:pos="1550"/>
        </w:tabs>
        <w:ind w:right="113"/>
        <w:jc w:val="both"/>
        <w:rPr>
          <w:b/>
          <w:sz w:val="24"/>
        </w:rPr>
      </w:pPr>
      <w:r>
        <w:rPr>
          <w:sz w:val="24"/>
        </w:rPr>
        <w:t>any</w:t>
      </w:r>
      <w:r>
        <w:rPr>
          <w:spacing w:val="-5"/>
          <w:sz w:val="24"/>
        </w:rPr>
        <w:t xml:space="preserve"> </w:t>
      </w:r>
      <w:r>
        <w:rPr>
          <w:sz w:val="24"/>
        </w:rPr>
        <w:t>processing</w:t>
      </w:r>
      <w:r>
        <w:rPr>
          <w:spacing w:val="-3"/>
          <w:sz w:val="24"/>
        </w:rPr>
        <w:t xml:space="preserve"> </w:t>
      </w:r>
      <w:r>
        <w:rPr>
          <w:sz w:val="24"/>
        </w:rPr>
        <w:t>of</w:t>
      </w:r>
      <w:r>
        <w:rPr>
          <w:spacing w:val="-1"/>
          <w:sz w:val="24"/>
        </w:rPr>
        <w:t xml:space="preserve"> </w:t>
      </w:r>
      <w:r>
        <w:rPr>
          <w:sz w:val="24"/>
        </w:rPr>
        <w:t>personal data</w:t>
      </w:r>
      <w:r>
        <w:rPr>
          <w:spacing w:val="-1"/>
          <w:sz w:val="24"/>
        </w:rPr>
        <w:t xml:space="preserve"> </w:t>
      </w:r>
      <w:r>
        <w:rPr>
          <w:sz w:val="24"/>
        </w:rPr>
        <w:t>in the</w:t>
      </w:r>
      <w:r>
        <w:rPr>
          <w:spacing w:val="-1"/>
          <w:sz w:val="24"/>
        </w:rPr>
        <w:t xml:space="preserve"> </w:t>
      </w:r>
      <w:r>
        <w:rPr>
          <w:sz w:val="24"/>
        </w:rPr>
        <w:t>context of</w:t>
      </w:r>
      <w:r>
        <w:rPr>
          <w:spacing w:val="-1"/>
          <w:sz w:val="24"/>
        </w:rPr>
        <w:t xml:space="preserve"> </w:t>
      </w:r>
      <w:r>
        <w:rPr>
          <w:sz w:val="24"/>
        </w:rPr>
        <w:t>the</w:t>
      </w:r>
      <w:r>
        <w:rPr>
          <w:spacing w:val="-1"/>
          <w:sz w:val="24"/>
        </w:rPr>
        <w:t xml:space="preserve"> </w:t>
      </w:r>
      <w:r>
        <w:rPr>
          <w:sz w:val="24"/>
        </w:rPr>
        <w:t>sandbox</w:t>
      </w:r>
      <w:r>
        <w:rPr>
          <w:strike/>
          <w:sz w:val="24"/>
        </w:rPr>
        <w:t xml:space="preserve"> do not lead to measures</w:t>
      </w:r>
      <w:r>
        <w:rPr>
          <w:sz w:val="24"/>
        </w:rPr>
        <w:t xml:space="preserve"> </w:t>
      </w:r>
      <w:r>
        <w:rPr>
          <w:strike/>
          <w:sz w:val="24"/>
        </w:rPr>
        <w:t>or decisions affecting the data subjects</w:t>
      </w:r>
      <w:r>
        <w:rPr>
          <w:sz w:val="24"/>
        </w:rPr>
        <w:t xml:space="preserve">; </w:t>
      </w:r>
      <w:r>
        <w:rPr>
          <w:b/>
          <w:sz w:val="24"/>
        </w:rPr>
        <w:t>shall not affect the application of the</w:t>
      </w:r>
      <w:r>
        <w:rPr>
          <w:b/>
          <w:spacing w:val="40"/>
          <w:sz w:val="24"/>
        </w:rPr>
        <w:t xml:space="preserve"> </w:t>
      </w:r>
      <w:r>
        <w:rPr>
          <w:b/>
          <w:sz w:val="24"/>
        </w:rPr>
        <w:t>rights of the data subjects as provided for under Union law on the protection of personal data, in particular in Article 22 of Regulation (EU) 2016/679 and Article 24 of Regulation (EU) 2018/1725;</w:t>
      </w:r>
    </w:p>
    <w:p w14:paraId="27667BFC" w14:textId="77777777" w:rsidR="00F769AC" w:rsidRDefault="00000000">
      <w:pPr>
        <w:pStyle w:val="ListParagraph"/>
        <w:numPr>
          <w:ilvl w:val="1"/>
          <w:numId w:val="48"/>
        </w:numPr>
        <w:tabs>
          <w:tab w:val="left" w:pos="1550"/>
        </w:tabs>
        <w:ind w:right="111"/>
        <w:jc w:val="both"/>
        <w:rPr>
          <w:sz w:val="24"/>
        </w:rPr>
      </w:pPr>
      <w:r>
        <w:rPr>
          <w:sz w:val="24"/>
        </w:rPr>
        <w:t>any</w:t>
      </w:r>
      <w:r>
        <w:rPr>
          <w:spacing w:val="-6"/>
          <w:sz w:val="24"/>
        </w:rPr>
        <w:t xml:space="preserve"> </w:t>
      </w:r>
      <w:r>
        <w:rPr>
          <w:sz w:val="24"/>
        </w:rPr>
        <w:t>personal</w:t>
      </w:r>
      <w:r>
        <w:rPr>
          <w:spacing w:val="-1"/>
          <w:sz w:val="24"/>
        </w:rPr>
        <w:t xml:space="preserve"> </w:t>
      </w:r>
      <w:r>
        <w:rPr>
          <w:sz w:val="24"/>
        </w:rPr>
        <w:t>data</w:t>
      </w:r>
      <w:r>
        <w:rPr>
          <w:spacing w:val="-2"/>
          <w:sz w:val="24"/>
        </w:rPr>
        <w:t xml:space="preserve"> </w:t>
      </w:r>
      <w:r>
        <w:rPr>
          <w:sz w:val="24"/>
        </w:rPr>
        <w:t>processed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context</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 xml:space="preserve">sandbox are </w:t>
      </w:r>
      <w:r>
        <w:rPr>
          <w:b/>
          <w:sz w:val="24"/>
        </w:rPr>
        <w:t>protected</w:t>
      </w:r>
      <w:r>
        <w:rPr>
          <w:b/>
          <w:spacing w:val="-1"/>
          <w:sz w:val="24"/>
        </w:rPr>
        <w:t xml:space="preserve"> </w:t>
      </w:r>
      <w:r>
        <w:rPr>
          <w:b/>
          <w:sz w:val="24"/>
        </w:rPr>
        <w:t>by</w:t>
      </w:r>
      <w:r>
        <w:rPr>
          <w:b/>
          <w:spacing w:val="-1"/>
          <w:sz w:val="24"/>
        </w:rPr>
        <w:t xml:space="preserve"> </w:t>
      </w:r>
      <w:r>
        <w:rPr>
          <w:b/>
          <w:sz w:val="24"/>
        </w:rPr>
        <w:t>means</w:t>
      </w:r>
      <w:r>
        <w:rPr>
          <w:b/>
          <w:spacing w:val="-1"/>
          <w:sz w:val="24"/>
        </w:rPr>
        <w:t xml:space="preserve"> </w:t>
      </w:r>
      <w:r>
        <w:rPr>
          <w:b/>
          <w:sz w:val="24"/>
        </w:rPr>
        <w:t xml:space="preserve">of appropriate technical and organisational measures and </w:t>
      </w:r>
      <w:r>
        <w:rPr>
          <w:sz w:val="24"/>
        </w:rPr>
        <w:t>deleted once the participation in the sandbox has terminated or the personal data has reached the end of its retention period;</w:t>
      </w:r>
    </w:p>
    <w:p w14:paraId="58FBF2B6" w14:textId="77777777" w:rsidR="00F769AC" w:rsidRDefault="00000000">
      <w:pPr>
        <w:pStyle w:val="ListParagraph"/>
        <w:numPr>
          <w:ilvl w:val="1"/>
          <w:numId w:val="48"/>
        </w:numPr>
        <w:tabs>
          <w:tab w:val="left" w:pos="1550"/>
        </w:tabs>
        <w:spacing w:before="1"/>
        <w:ind w:right="111"/>
        <w:jc w:val="both"/>
        <w:rPr>
          <w:sz w:val="24"/>
        </w:rPr>
      </w:pPr>
      <w:r>
        <w:rPr>
          <w:sz w:val="24"/>
        </w:rPr>
        <w:t>the logs of the processing of personal data in the context of the sandbox are kept for the duration of the participation in the sandbox</w:t>
      </w:r>
      <w:r>
        <w:rPr>
          <w:b/>
          <w:sz w:val="24"/>
        </w:rPr>
        <w:t xml:space="preserve">, unless provided otherwise by Union or national law </w:t>
      </w:r>
      <w:r>
        <w:rPr>
          <w:strike/>
          <w:sz w:val="24"/>
        </w:rPr>
        <w:t>and 1 year after its termination, solely for the purpose of and</w:t>
      </w:r>
      <w:r>
        <w:rPr>
          <w:sz w:val="24"/>
        </w:rPr>
        <w:t xml:space="preserve"> </w:t>
      </w:r>
      <w:r>
        <w:rPr>
          <w:strike/>
          <w:sz w:val="24"/>
        </w:rPr>
        <w:t>only as long as necessary for fulfilling accountability and documentation obligations</w:t>
      </w:r>
      <w:r>
        <w:rPr>
          <w:sz w:val="24"/>
        </w:rPr>
        <w:t xml:space="preserve"> </w:t>
      </w:r>
      <w:r>
        <w:rPr>
          <w:strike/>
          <w:sz w:val="24"/>
        </w:rPr>
        <w:t>under this Article or other application Union or Member States legislation</w:t>
      </w:r>
      <w:r>
        <w:rPr>
          <w:sz w:val="24"/>
        </w:rPr>
        <w:t>;</w:t>
      </w:r>
    </w:p>
    <w:p w14:paraId="5B5E07BA" w14:textId="77777777" w:rsidR="00F769AC" w:rsidRDefault="00000000">
      <w:pPr>
        <w:pStyle w:val="ListParagraph"/>
        <w:numPr>
          <w:ilvl w:val="1"/>
          <w:numId w:val="48"/>
        </w:numPr>
        <w:tabs>
          <w:tab w:val="left" w:pos="1550"/>
        </w:tabs>
        <w:ind w:right="115"/>
        <w:jc w:val="both"/>
        <w:rPr>
          <w:sz w:val="24"/>
        </w:rPr>
      </w:pPr>
      <w:r>
        <w:rPr>
          <w:sz w:val="24"/>
        </w:rPr>
        <w:t>complete and detailed description of the process and rationale behind the training, testing</w:t>
      </w:r>
      <w:r>
        <w:rPr>
          <w:spacing w:val="-2"/>
          <w:sz w:val="24"/>
        </w:rPr>
        <w:t xml:space="preserve"> </w:t>
      </w:r>
      <w:r>
        <w:rPr>
          <w:sz w:val="24"/>
        </w:rPr>
        <w:t>and validation of the</w:t>
      </w:r>
      <w:r>
        <w:rPr>
          <w:spacing w:val="-1"/>
          <w:sz w:val="24"/>
        </w:rPr>
        <w:t xml:space="preserve"> </w:t>
      </w:r>
      <w:r>
        <w:rPr>
          <w:sz w:val="24"/>
        </w:rPr>
        <w:t>AI</w:t>
      </w:r>
      <w:r>
        <w:rPr>
          <w:spacing w:val="-3"/>
          <w:sz w:val="24"/>
        </w:rPr>
        <w:t xml:space="preserve"> </w:t>
      </w:r>
      <w:r>
        <w:rPr>
          <w:sz w:val="24"/>
        </w:rPr>
        <w:t>system is kept together</w:t>
      </w:r>
      <w:r>
        <w:rPr>
          <w:spacing w:val="-1"/>
          <w:sz w:val="24"/>
        </w:rPr>
        <w:t xml:space="preserve"> </w:t>
      </w:r>
      <w:r>
        <w:rPr>
          <w:sz w:val="24"/>
        </w:rPr>
        <w:t>with the</w:t>
      </w:r>
      <w:r>
        <w:rPr>
          <w:spacing w:val="-1"/>
          <w:sz w:val="24"/>
        </w:rPr>
        <w:t xml:space="preserve"> </w:t>
      </w:r>
      <w:r>
        <w:rPr>
          <w:sz w:val="24"/>
        </w:rPr>
        <w:t>testing results as part of the technical documentation in Annex IV;</w:t>
      </w:r>
    </w:p>
    <w:p w14:paraId="415B4635" w14:textId="77777777" w:rsidR="00F769AC" w:rsidRDefault="00F769AC">
      <w:pPr>
        <w:jc w:val="both"/>
        <w:rPr>
          <w:sz w:val="24"/>
        </w:rPr>
        <w:sectPr w:rsidR="00F769AC">
          <w:pgSz w:w="11910" w:h="16840"/>
          <w:pgMar w:top="940" w:right="1020" w:bottom="1320" w:left="1000" w:header="0" w:footer="1130" w:gutter="0"/>
          <w:cols w:space="720"/>
        </w:sectPr>
      </w:pPr>
    </w:p>
    <w:p w14:paraId="65A13EB6" w14:textId="77777777" w:rsidR="00F769AC" w:rsidRDefault="00000000">
      <w:pPr>
        <w:pStyle w:val="ListParagraph"/>
        <w:numPr>
          <w:ilvl w:val="1"/>
          <w:numId w:val="48"/>
        </w:numPr>
        <w:tabs>
          <w:tab w:val="left" w:pos="1550"/>
        </w:tabs>
        <w:spacing w:before="77" w:line="242" w:lineRule="auto"/>
        <w:ind w:right="112"/>
        <w:jc w:val="both"/>
        <w:rPr>
          <w:b/>
          <w:sz w:val="24"/>
        </w:rPr>
      </w:pPr>
      <w:r>
        <w:rPr>
          <w:sz w:val="24"/>
        </w:rPr>
        <w:lastRenderedPageBreak/>
        <w:t xml:space="preserve">a short summary of the AI project developed in the sandbox, its objectives and expected results published on the website of the competent authorities. </w:t>
      </w:r>
      <w:r>
        <w:rPr>
          <w:b/>
          <w:sz w:val="24"/>
        </w:rPr>
        <w:t>This obligation shall not cover sensitive operational data in relation to the activities</w:t>
      </w:r>
      <w:r>
        <w:rPr>
          <w:b/>
          <w:spacing w:val="40"/>
          <w:sz w:val="24"/>
        </w:rPr>
        <w:t xml:space="preserve"> </w:t>
      </w:r>
      <w:r>
        <w:rPr>
          <w:b/>
          <w:sz w:val="24"/>
        </w:rPr>
        <w:t>of law enforcement, border control, immigration or asylum authorities.</w:t>
      </w:r>
    </w:p>
    <w:p w14:paraId="081A1E85" w14:textId="77777777" w:rsidR="00F769AC" w:rsidRDefault="00000000">
      <w:pPr>
        <w:spacing w:before="1"/>
        <w:ind w:left="982" w:right="116" w:hanging="851"/>
        <w:jc w:val="both"/>
        <w:rPr>
          <w:b/>
          <w:sz w:val="24"/>
        </w:rPr>
      </w:pPr>
      <w:r>
        <w:rPr>
          <w:b/>
          <w:sz w:val="24"/>
        </w:rPr>
        <w:t>1a.</w:t>
      </w:r>
      <w:r>
        <w:rPr>
          <w:b/>
          <w:spacing w:val="80"/>
          <w:sz w:val="24"/>
        </w:rPr>
        <w:t xml:space="preserve">  </w:t>
      </w:r>
      <w:r>
        <w:rPr>
          <w:b/>
          <w:sz w:val="24"/>
        </w:rPr>
        <w:t>For the purpose of prevention, investigation, detection or prosecution of criminal offences</w:t>
      </w:r>
      <w:r>
        <w:rPr>
          <w:b/>
          <w:spacing w:val="-2"/>
          <w:sz w:val="24"/>
        </w:rPr>
        <w:t xml:space="preserve"> </w:t>
      </w:r>
      <w:r>
        <w:rPr>
          <w:b/>
          <w:sz w:val="24"/>
        </w:rPr>
        <w:t>or</w:t>
      </w:r>
      <w:r>
        <w:rPr>
          <w:b/>
          <w:spacing w:val="-3"/>
          <w:sz w:val="24"/>
        </w:rPr>
        <w:t xml:space="preserve"> </w:t>
      </w:r>
      <w:r>
        <w:rPr>
          <w:b/>
          <w:sz w:val="24"/>
        </w:rPr>
        <w:t>the</w:t>
      </w:r>
      <w:r>
        <w:rPr>
          <w:b/>
          <w:spacing w:val="-3"/>
          <w:sz w:val="24"/>
        </w:rPr>
        <w:t xml:space="preserve"> </w:t>
      </w:r>
      <w:r>
        <w:rPr>
          <w:b/>
          <w:sz w:val="24"/>
        </w:rPr>
        <w:t>execution</w:t>
      </w:r>
      <w:r>
        <w:rPr>
          <w:b/>
          <w:spacing w:val="-2"/>
          <w:sz w:val="24"/>
        </w:rPr>
        <w:t xml:space="preserve"> </w:t>
      </w:r>
      <w:r>
        <w:rPr>
          <w:b/>
          <w:sz w:val="24"/>
        </w:rPr>
        <w:t>of</w:t>
      </w:r>
      <w:r>
        <w:rPr>
          <w:b/>
          <w:spacing w:val="-3"/>
          <w:sz w:val="24"/>
        </w:rPr>
        <w:t xml:space="preserve"> </w:t>
      </w:r>
      <w:r>
        <w:rPr>
          <w:b/>
          <w:sz w:val="24"/>
        </w:rPr>
        <w:t>criminal</w:t>
      </w:r>
      <w:r>
        <w:rPr>
          <w:b/>
          <w:spacing w:val="-2"/>
          <w:sz w:val="24"/>
        </w:rPr>
        <w:t xml:space="preserve"> </w:t>
      </w:r>
      <w:r>
        <w:rPr>
          <w:b/>
          <w:sz w:val="24"/>
        </w:rPr>
        <w:t>penalties,</w:t>
      </w:r>
      <w:r>
        <w:rPr>
          <w:b/>
          <w:spacing w:val="-5"/>
          <w:sz w:val="24"/>
        </w:rPr>
        <w:t xml:space="preserve"> </w:t>
      </w:r>
      <w:r>
        <w:rPr>
          <w:b/>
          <w:sz w:val="24"/>
        </w:rPr>
        <w:t>including</w:t>
      </w:r>
      <w:r>
        <w:rPr>
          <w:b/>
          <w:spacing w:val="-2"/>
          <w:sz w:val="24"/>
        </w:rPr>
        <w:t xml:space="preserve"> </w:t>
      </w:r>
      <w:r>
        <w:rPr>
          <w:b/>
          <w:sz w:val="24"/>
        </w:rPr>
        <w:t>the</w:t>
      </w:r>
      <w:r>
        <w:rPr>
          <w:b/>
          <w:spacing w:val="-3"/>
          <w:sz w:val="24"/>
        </w:rPr>
        <w:t xml:space="preserve"> </w:t>
      </w:r>
      <w:r>
        <w:rPr>
          <w:b/>
          <w:sz w:val="24"/>
        </w:rPr>
        <w:t>safeguarding</w:t>
      </w:r>
      <w:r>
        <w:rPr>
          <w:b/>
          <w:spacing w:val="-2"/>
          <w:sz w:val="24"/>
        </w:rPr>
        <w:t xml:space="preserve"> </w:t>
      </w:r>
      <w:r>
        <w:rPr>
          <w:b/>
          <w:sz w:val="24"/>
        </w:rPr>
        <w:t>against</w:t>
      </w:r>
      <w:r>
        <w:rPr>
          <w:b/>
          <w:spacing w:val="-3"/>
          <w:sz w:val="24"/>
        </w:rPr>
        <w:t xml:space="preserve"> </w:t>
      </w:r>
      <w:r>
        <w:rPr>
          <w:b/>
          <w:sz w:val="24"/>
        </w:rPr>
        <w:t>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14:paraId="570BABF7" w14:textId="77777777" w:rsidR="00F769AC" w:rsidRDefault="0056356B">
      <w:pPr>
        <w:pStyle w:val="ListParagraph"/>
        <w:numPr>
          <w:ilvl w:val="0"/>
          <w:numId w:val="48"/>
        </w:numPr>
        <w:tabs>
          <w:tab w:val="left" w:pos="982"/>
          <w:tab w:val="left" w:pos="983"/>
        </w:tabs>
        <w:ind w:right="117"/>
        <w:jc w:val="both"/>
        <w:rPr>
          <w:b/>
          <w:sz w:val="24"/>
        </w:rPr>
      </w:pPr>
      <w:r>
        <w:pict w14:anchorId="02AAF2FC">
          <v:rect id="docshape286" o:spid="_x0000_s2109" alt="" style="position:absolute;left:0;text-align:left;margin-left:99.15pt;margin-top:8.1pt;width:439.5pt;height:.6pt;z-index:-17616384;mso-wrap-edited:f;mso-width-percent:0;mso-height-percent:0;mso-position-horizontal-relative:page;mso-width-percent:0;mso-height-percent:0" fillcolor="black" stroked="f">
            <w10:wrap anchorx="page"/>
          </v:rect>
        </w:pict>
      </w:r>
      <w:r>
        <w:pict w14:anchorId="531D49CE">
          <v:rect id="docshape287" o:spid="_x0000_s2108" alt="" style="position:absolute;left:0;text-align:left;margin-left:99.15pt;margin-top:21.9pt;width:439.5pt;height:.6pt;z-index:-17615872;mso-wrap-edited:f;mso-width-percent:0;mso-height-percent:0;mso-position-horizontal-relative:page;mso-width-percent:0;mso-height-percent:0" fillcolor="black" stroked="f">
            <w10:wrap anchorx="page"/>
          </v:rect>
        </w:pict>
      </w:r>
      <w:r w:rsidR="00000000">
        <w:rPr>
          <w:sz w:val="24"/>
        </w:rPr>
        <w:t xml:space="preserve">Paragraph 1 is without prejudice to Union or Member States legislation excluding processing for other purposes than those explicitly mentioned in that legislation. </w:t>
      </w:r>
      <w:r w:rsidR="00000000">
        <w:rPr>
          <w:b/>
          <w:sz w:val="24"/>
        </w:rPr>
        <w:t>Paragraph 1 is without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14:paraId="75D10A5A" w14:textId="77777777" w:rsidR="00F769AC" w:rsidRDefault="00F769AC">
      <w:pPr>
        <w:pStyle w:val="BodyText"/>
        <w:rPr>
          <w:b/>
          <w:sz w:val="26"/>
        </w:rPr>
      </w:pPr>
    </w:p>
    <w:p w14:paraId="6F8726EA" w14:textId="77777777" w:rsidR="00F769AC" w:rsidRDefault="00F769AC">
      <w:pPr>
        <w:pStyle w:val="BodyText"/>
        <w:rPr>
          <w:b/>
          <w:sz w:val="26"/>
        </w:rPr>
      </w:pPr>
    </w:p>
    <w:p w14:paraId="2EECC18A" w14:textId="77777777" w:rsidR="00F769AC" w:rsidRDefault="00000000">
      <w:pPr>
        <w:spacing w:before="163"/>
        <w:ind w:left="138" w:right="121"/>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54a</w:t>
      </w:r>
    </w:p>
    <w:p w14:paraId="10FBBF72" w14:textId="77777777" w:rsidR="00F769AC" w:rsidRDefault="00000000">
      <w:pPr>
        <w:spacing w:before="1"/>
        <w:ind w:left="135" w:right="121"/>
        <w:jc w:val="center"/>
        <w:rPr>
          <w:rFonts w:ascii="TimesNewRomanPS-BoldItalicMT"/>
          <w:b/>
          <w:i/>
          <w:sz w:val="24"/>
        </w:rPr>
      </w:pPr>
      <w:r>
        <w:rPr>
          <w:rFonts w:ascii="TimesNewRomanPS-BoldItalicMT"/>
          <w:b/>
          <w:i/>
          <w:sz w:val="24"/>
        </w:rPr>
        <w:t>Testing</w:t>
      </w:r>
      <w:r>
        <w:rPr>
          <w:rFonts w:ascii="TimesNewRomanPS-BoldItalicMT"/>
          <w:b/>
          <w:i/>
          <w:spacing w:val="-5"/>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high-risk</w:t>
      </w:r>
      <w:r>
        <w:rPr>
          <w:rFonts w:ascii="TimesNewRomanPS-BoldItalicMT"/>
          <w:b/>
          <w:i/>
          <w:spacing w:val="-2"/>
          <w:sz w:val="24"/>
        </w:rPr>
        <w:t xml:space="preserve"> </w:t>
      </w:r>
      <w:r>
        <w:rPr>
          <w:rFonts w:ascii="TimesNewRomanPS-BoldItalicMT"/>
          <w:b/>
          <w:i/>
          <w:sz w:val="24"/>
        </w:rPr>
        <w:t>AI</w:t>
      </w:r>
      <w:r>
        <w:rPr>
          <w:rFonts w:ascii="TimesNewRomanPS-BoldItalicMT"/>
          <w:b/>
          <w:i/>
          <w:spacing w:val="-1"/>
          <w:sz w:val="24"/>
        </w:rPr>
        <w:t xml:space="preserve"> </w:t>
      </w:r>
      <w:r>
        <w:rPr>
          <w:rFonts w:ascii="TimesNewRomanPS-BoldItalicMT"/>
          <w:b/>
          <w:i/>
          <w:sz w:val="24"/>
        </w:rPr>
        <w:t>systems</w:t>
      </w:r>
      <w:r>
        <w:rPr>
          <w:rFonts w:ascii="TimesNewRomanPS-BoldItalicMT"/>
          <w:b/>
          <w:i/>
          <w:spacing w:val="-3"/>
          <w:sz w:val="24"/>
        </w:rPr>
        <w:t xml:space="preserve"> </w:t>
      </w:r>
      <w:r>
        <w:rPr>
          <w:rFonts w:ascii="TimesNewRomanPS-BoldItalicMT"/>
          <w:b/>
          <w:i/>
          <w:sz w:val="24"/>
        </w:rPr>
        <w:t>in</w:t>
      </w:r>
      <w:r>
        <w:rPr>
          <w:rFonts w:ascii="TimesNewRomanPS-BoldItalicMT"/>
          <w:b/>
          <w:i/>
          <w:spacing w:val="-1"/>
          <w:sz w:val="24"/>
        </w:rPr>
        <w:t xml:space="preserve"> </w:t>
      </w:r>
      <w:r>
        <w:rPr>
          <w:rFonts w:ascii="TimesNewRomanPS-BoldItalicMT"/>
          <w:b/>
          <w:i/>
          <w:sz w:val="24"/>
        </w:rPr>
        <w:t>real</w:t>
      </w:r>
      <w:r>
        <w:rPr>
          <w:rFonts w:ascii="TimesNewRomanPS-BoldItalicMT"/>
          <w:b/>
          <w:i/>
          <w:spacing w:val="-4"/>
          <w:sz w:val="24"/>
        </w:rPr>
        <w:t xml:space="preserve"> </w:t>
      </w:r>
      <w:r>
        <w:rPr>
          <w:rFonts w:ascii="TimesNewRomanPS-BoldItalicMT"/>
          <w:b/>
          <w:i/>
          <w:sz w:val="24"/>
        </w:rPr>
        <w:t>world</w:t>
      </w:r>
      <w:r>
        <w:rPr>
          <w:rFonts w:ascii="TimesNewRomanPS-BoldItalicMT"/>
          <w:b/>
          <w:i/>
          <w:spacing w:val="-2"/>
          <w:sz w:val="24"/>
        </w:rPr>
        <w:t xml:space="preserve"> </w:t>
      </w:r>
      <w:r>
        <w:rPr>
          <w:rFonts w:ascii="TimesNewRomanPS-BoldItalicMT"/>
          <w:b/>
          <w:i/>
          <w:sz w:val="24"/>
        </w:rPr>
        <w:t>conditions</w:t>
      </w:r>
      <w:r>
        <w:rPr>
          <w:rFonts w:ascii="TimesNewRomanPS-BoldItalicMT"/>
          <w:b/>
          <w:i/>
          <w:spacing w:val="-3"/>
          <w:sz w:val="24"/>
        </w:rPr>
        <w:t xml:space="preserve"> </w:t>
      </w:r>
      <w:r>
        <w:rPr>
          <w:rFonts w:ascii="TimesNewRomanPS-BoldItalicMT"/>
          <w:b/>
          <w:i/>
          <w:sz w:val="24"/>
        </w:rPr>
        <w:t>outside</w:t>
      </w:r>
      <w:r>
        <w:rPr>
          <w:rFonts w:ascii="TimesNewRomanPS-BoldItalicMT"/>
          <w:b/>
          <w:i/>
          <w:spacing w:val="-3"/>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regulatory</w:t>
      </w:r>
      <w:r>
        <w:rPr>
          <w:rFonts w:ascii="TimesNewRomanPS-BoldItalicMT"/>
          <w:b/>
          <w:i/>
          <w:spacing w:val="-2"/>
          <w:sz w:val="24"/>
        </w:rPr>
        <w:t xml:space="preserve"> sandboxes</w:t>
      </w:r>
    </w:p>
    <w:p w14:paraId="11C46DDE" w14:textId="77777777" w:rsidR="00F769AC" w:rsidRDefault="00000000">
      <w:pPr>
        <w:pStyle w:val="ListParagraph"/>
        <w:numPr>
          <w:ilvl w:val="0"/>
          <w:numId w:val="47"/>
        </w:numPr>
        <w:tabs>
          <w:tab w:val="left" w:pos="982"/>
          <w:tab w:val="left" w:pos="983"/>
        </w:tabs>
        <w:spacing w:before="1"/>
        <w:ind w:right="112"/>
        <w:jc w:val="both"/>
        <w:rPr>
          <w:b/>
          <w:sz w:val="24"/>
        </w:rPr>
      </w:pPr>
      <w:r>
        <w:rPr>
          <w:b/>
          <w:sz w:val="24"/>
        </w:rPr>
        <w:t>Testing of AI systems in real world conditions outside AI regulatory sandboxes may be conducted by providers or prospective providers of high-risk AI systems listed in Annex III, in accordance with the provisions of this Article and the real-world testing plan referred to in this Article.</w:t>
      </w:r>
    </w:p>
    <w:p w14:paraId="19ABBA43" w14:textId="77777777" w:rsidR="00F769AC" w:rsidRDefault="00000000">
      <w:pPr>
        <w:ind w:left="982" w:right="111"/>
        <w:jc w:val="both"/>
        <w:rPr>
          <w:b/>
          <w:sz w:val="24"/>
        </w:rPr>
      </w:pPr>
      <w:r>
        <w:rPr>
          <w:b/>
          <w:sz w:val="24"/>
        </w:rPr>
        <w:t>The</w:t>
      </w:r>
      <w:r>
        <w:rPr>
          <w:b/>
          <w:spacing w:val="-4"/>
          <w:sz w:val="24"/>
        </w:rPr>
        <w:t xml:space="preserve"> </w:t>
      </w:r>
      <w:r>
        <w:rPr>
          <w:b/>
          <w:sz w:val="24"/>
        </w:rPr>
        <w:t>detailed</w:t>
      </w:r>
      <w:r>
        <w:rPr>
          <w:b/>
          <w:spacing w:val="-3"/>
          <w:sz w:val="24"/>
        </w:rPr>
        <w:t xml:space="preserve"> </w:t>
      </w:r>
      <w:r>
        <w:rPr>
          <w:b/>
          <w:sz w:val="24"/>
        </w:rPr>
        <w:t>elements</w:t>
      </w:r>
      <w:r>
        <w:rPr>
          <w:b/>
          <w:spacing w:val="-3"/>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real-world</w:t>
      </w:r>
      <w:r>
        <w:rPr>
          <w:b/>
          <w:spacing w:val="-2"/>
          <w:sz w:val="24"/>
        </w:rPr>
        <w:t xml:space="preserve"> </w:t>
      </w:r>
      <w:r>
        <w:rPr>
          <w:b/>
          <w:sz w:val="24"/>
        </w:rPr>
        <w:t>testing</w:t>
      </w:r>
      <w:r>
        <w:rPr>
          <w:b/>
          <w:spacing w:val="-3"/>
          <w:sz w:val="24"/>
        </w:rPr>
        <w:t xml:space="preserve"> </w:t>
      </w:r>
      <w:r>
        <w:rPr>
          <w:b/>
          <w:sz w:val="24"/>
        </w:rPr>
        <w:t>plan</w:t>
      </w:r>
      <w:r>
        <w:rPr>
          <w:b/>
          <w:spacing w:val="-2"/>
          <w:sz w:val="24"/>
        </w:rPr>
        <w:t xml:space="preserve"> </w:t>
      </w:r>
      <w:r>
        <w:rPr>
          <w:b/>
          <w:sz w:val="24"/>
        </w:rPr>
        <w:t>shall</w:t>
      </w:r>
      <w:r>
        <w:rPr>
          <w:b/>
          <w:spacing w:val="-3"/>
          <w:sz w:val="24"/>
        </w:rPr>
        <w:t xml:space="preserve"> </w:t>
      </w:r>
      <w:r>
        <w:rPr>
          <w:b/>
          <w:sz w:val="24"/>
        </w:rPr>
        <w:t>be</w:t>
      </w:r>
      <w:r>
        <w:rPr>
          <w:b/>
          <w:spacing w:val="-4"/>
          <w:sz w:val="24"/>
        </w:rPr>
        <w:t xml:space="preserve"> </w:t>
      </w:r>
      <w:r>
        <w:rPr>
          <w:b/>
          <w:sz w:val="24"/>
        </w:rPr>
        <w:t>specified</w:t>
      </w:r>
      <w:r>
        <w:rPr>
          <w:b/>
          <w:spacing w:val="-3"/>
          <w:sz w:val="24"/>
        </w:rPr>
        <w:t xml:space="preserve"> </w:t>
      </w:r>
      <w:r>
        <w:rPr>
          <w:b/>
          <w:sz w:val="24"/>
        </w:rPr>
        <w:t>in</w:t>
      </w:r>
      <w:r>
        <w:rPr>
          <w:b/>
          <w:spacing w:val="-3"/>
          <w:sz w:val="24"/>
        </w:rPr>
        <w:t xml:space="preserve"> </w:t>
      </w:r>
      <w:r>
        <w:rPr>
          <w:b/>
          <w:sz w:val="24"/>
        </w:rPr>
        <w:t>implementing acts adopted by the Commission in accordance with the examination procedure referred to in Article 74(2).</w:t>
      </w:r>
    </w:p>
    <w:p w14:paraId="0C7AEA5F" w14:textId="77777777" w:rsidR="00F769AC" w:rsidRDefault="00000000">
      <w:pPr>
        <w:ind w:left="982" w:right="114"/>
        <w:jc w:val="both"/>
        <w:rPr>
          <w:b/>
          <w:sz w:val="24"/>
        </w:rPr>
      </w:pPr>
      <w:r>
        <w:rPr>
          <w:b/>
          <w:sz w:val="24"/>
        </w:rPr>
        <w:t>This provision shall be without prejudice to Union or Member State legislation for</w:t>
      </w:r>
      <w:r>
        <w:rPr>
          <w:b/>
          <w:spacing w:val="80"/>
          <w:sz w:val="24"/>
        </w:rPr>
        <w:t xml:space="preserve"> </w:t>
      </w:r>
      <w:r>
        <w:rPr>
          <w:b/>
          <w:sz w:val="24"/>
        </w:rPr>
        <w:t>the testing in real world conditions of high-risk AI systems related to products covered by legislation listed in Annex II.</w:t>
      </w:r>
    </w:p>
    <w:p w14:paraId="16293808" w14:textId="77777777" w:rsidR="00F769AC" w:rsidRDefault="00000000">
      <w:pPr>
        <w:pStyle w:val="ListParagraph"/>
        <w:numPr>
          <w:ilvl w:val="0"/>
          <w:numId w:val="47"/>
        </w:numPr>
        <w:tabs>
          <w:tab w:val="left" w:pos="982"/>
          <w:tab w:val="left" w:pos="983"/>
        </w:tabs>
        <w:ind w:right="114"/>
        <w:jc w:val="both"/>
        <w:rPr>
          <w:b/>
          <w:sz w:val="24"/>
        </w:rPr>
      </w:pPr>
      <w:r>
        <w:rPr>
          <w:b/>
          <w:sz w:val="24"/>
        </w:rPr>
        <w:t>Providers or prospective providers may conduct testing of high-risk AI systems referred to</w:t>
      </w:r>
      <w:r>
        <w:rPr>
          <w:b/>
          <w:spacing w:val="-1"/>
          <w:sz w:val="24"/>
        </w:rPr>
        <w:t xml:space="preserve"> </w:t>
      </w:r>
      <w:r>
        <w:rPr>
          <w:b/>
          <w:sz w:val="24"/>
        </w:rPr>
        <w:t>in Annex III in real world conditions at</w:t>
      </w:r>
      <w:r>
        <w:rPr>
          <w:b/>
          <w:spacing w:val="-1"/>
          <w:sz w:val="24"/>
        </w:rPr>
        <w:t xml:space="preserve"> </w:t>
      </w:r>
      <w:r>
        <w:rPr>
          <w:b/>
          <w:sz w:val="24"/>
        </w:rPr>
        <w:t>any time before</w:t>
      </w:r>
      <w:r>
        <w:rPr>
          <w:b/>
          <w:spacing w:val="-1"/>
          <w:sz w:val="24"/>
        </w:rPr>
        <w:t xml:space="preserve"> </w:t>
      </w:r>
      <w:r>
        <w:rPr>
          <w:b/>
          <w:sz w:val="24"/>
        </w:rPr>
        <w:t>the placing on the market or putting into service of the AI system on their own or in partnership with one or more prospective users.</w:t>
      </w:r>
    </w:p>
    <w:p w14:paraId="1D5FB780" w14:textId="77777777" w:rsidR="00F769AC" w:rsidRDefault="0056356B">
      <w:pPr>
        <w:ind w:left="982" w:right="113"/>
        <w:jc w:val="both"/>
        <w:rPr>
          <w:b/>
          <w:sz w:val="24"/>
        </w:rPr>
      </w:pPr>
      <w:r>
        <w:pict w14:anchorId="4F306809">
          <v:rect id="docshape288" o:spid="_x0000_s2107" alt="" style="position:absolute;left:0;text-align:left;margin-left:99.15pt;margin-top:8.1pt;width:439.5pt;height:.6pt;z-index:-17615360;mso-wrap-edited:f;mso-width-percent:0;mso-height-percent:0;mso-position-horizontal-relative:page;mso-width-percent:0;mso-height-percent:0" fillcolor="black" stroked="f">
            <w10:wrap anchorx="page"/>
          </v:rect>
        </w:pict>
      </w:r>
      <w:r>
        <w:pict w14:anchorId="0EFC572C">
          <v:rect id="docshape289" o:spid="_x0000_s2106" alt="" style="position:absolute;left:0;text-align:left;margin-left:99.15pt;margin-top:21.9pt;width:439.5pt;height:.6pt;z-index:-17614848;mso-wrap-edited:f;mso-width-percent:0;mso-height-percent:0;mso-position-horizontal-relative:page;mso-width-percent:0;mso-height-percent:0" fillcolor="black" stroked="f">
            <w10:wrap anchorx="page"/>
          </v:rect>
        </w:pict>
      </w:r>
      <w:r>
        <w:pict w14:anchorId="479E0E8A">
          <v:rect id="docshape290" o:spid="_x0000_s2105" alt="" style="position:absolute;left:0;text-align:left;margin-left:99.15pt;margin-top:35.7pt;width:439.5pt;height:.6pt;z-index:-17614336;mso-wrap-edited:f;mso-width-percent:0;mso-height-percent:0;mso-position-horizontal-relative:page;mso-width-percent:0;mso-height-percent:0" fillcolor="black" stroked="f">
            <w10:wrap anchorx="page"/>
          </v:rect>
        </w:pict>
      </w:r>
      <w:r>
        <w:pict w14:anchorId="4DC7F75E">
          <v:rect id="docshape291" o:spid="_x0000_s2104" alt="" style="position:absolute;left:0;text-align:left;margin-left:99.15pt;margin-top:49.5pt;width:439.5pt;height:.6pt;z-index:-17613824;mso-wrap-edited:f;mso-width-percent:0;mso-height-percent:0;mso-position-horizontal-relative:page;mso-width-percent:0;mso-height-percent:0" fillcolor="black" stroked="f">
            <w10:wrap anchorx="page"/>
          </v:rect>
        </w:pict>
      </w:r>
      <w:r w:rsidR="00000000">
        <w:rPr>
          <w:b/>
          <w:sz w:val="24"/>
        </w:rPr>
        <w:t>The testing in real world conditions under this Article may occur in the course of the participation in a AI regulatory sandbox under the conditions specified in Article 53(1a).</w:t>
      </w:r>
      <w:r w:rsidR="00000000">
        <w:rPr>
          <w:b/>
          <w:spacing w:val="-3"/>
          <w:sz w:val="24"/>
        </w:rPr>
        <w:t xml:space="preserve"> </w:t>
      </w:r>
      <w:r w:rsidR="00000000">
        <w:rPr>
          <w:b/>
          <w:sz w:val="24"/>
        </w:rPr>
        <w:t>In</w:t>
      </w:r>
      <w:r w:rsidR="00000000">
        <w:rPr>
          <w:b/>
          <w:spacing w:val="-4"/>
          <w:sz w:val="24"/>
        </w:rPr>
        <w:t xml:space="preserve"> </w:t>
      </w:r>
      <w:r w:rsidR="00000000">
        <w:rPr>
          <w:b/>
          <w:sz w:val="24"/>
        </w:rPr>
        <w:t>such</w:t>
      </w:r>
      <w:r w:rsidR="00000000">
        <w:rPr>
          <w:b/>
          <w:spacing w:val="-3"/>
          <w:sz w:val="24"/>
        </w:rPr>
        <w:t xml:space="preserve"> </w:t>
      </w:r>
      <w:r w:rsidR="00000000">
        <w:rPr>
          <w:b/>
          <w:sz w:val="24"/>
        </w:rPr>
        <w:t>a</w:t>
      </w:r>
      <w:r w:rsidR="00000000">
        <w:rPr>
          <w:b/>
          <w:spacing w:val="-3"/>
          <w:sz w:val="24"/>
        </w:rPr>
        <w:t xml:space="preserve"> </w:t>
      </w:r>
      <w:r w:rsidR="00000000">
        <w:rPr>
          <w:b/>
          <w:sz w:val="24"/>
        </w:rPr>
        <w:t>case,</w:t>
      </w:r>
      <w:r w:rsidR="00000000">
        <w:rPr>
          <w:b/>
          <w:spacing w:val="-3"/>
          <w:sz w:val="24"/>
        </w:rPr>
        <w:t xml:space="preserve"> </w:t>
      </w:r>
      <w:r w:rsidR="00000000">
        <w:rPr>
          <w:b/>
          <w:sz w:val="24"/>
        </w:rPr>
        <w:t>supervision</w:t>
      </w:r>
      <w:r w:rsidR="00000000">
        <w:rPr>
          <w:b/>
          <w:spacing w:val="-3"/>
          <w:sz w:val="24"/>
        </w:rPr>
        <w:t xml:space="preserve"> </w:t>
      </w:r>
      <w:r w:rsidR="00000000">
        <w:rPr>
          <w:b/>
          <w:sz w:val="24"/>
        </w:rPr>
        <w:t>and</w:t>
      </w:r>
      <w:r w:rsidR="00000000">
        <w:rPr>
          <w:b/>
          <w:spacing w:val="-3"/>
          <w:sz w:val="24"/>
        </w:rPr>
        <w:t xml:space="preserve"> </w:t>
      </w:r>
      <w:r w:rsidR="00000000">
        <w:rPr>
          <w:b/>
          <w:sz w:val="24"/>
        </w:rPr>
        <w:t>guidance</w:t>
      </w:r>
      <w:r w:rsidR="00000000">
        <w:rPr>
          <w:b/>
          <w:spacing w:val="-4"/>
          <w:sz w:val="24"/>
        </w:rPr>
        <w:t xml:space="preserve"> </w:t>
      </w:r>
      <w:r w:rsidR="00000000">
        <w:rPr>
          <w:b/>
          <w:sz w:val="24"/>
        </w:rPr>
        <w:t>by</w:t>
      </w:r>
      <w:r w:rsidR="00000000">
        <w:rPr>
          <w:b/>
          <w:spacing w:val="-3"/>
          <w:sz w:val="24"/>
        </w:rPr>
        <w:t xml:space="preserve"> </w:t>
      </w:r>
      <w:r w:rsidR="00000000">
        <w:rPr>
          <w:b/>
          <w:sz w:val="24"/>
        </w:rPr>
        <w:t>the</w:t>
      </w:r>
      <w:r w:rsidR="00000000">
        <w:rPr>
          <w:b/>
          <w:spacing w:val="-3"/>
          <w:sz w:val="24"/>
        </w:rPr>
        <w:t xml:space="preserve"> </w:t>
      </w:r>
      <w:r w:rsidR="00000000">
        <w:rPr>
          <w:b/>
          <w:sz w:val="24"/>
        </w:rPr>
        <w:t>national</w:t>
      </w:r>
      <w:r w:rsidR="00000000">
        <w:rPr>
          <w:b/>
          <w:spacing w:val="-3"/>
          <w:sz w:val="24"/>
        </w:rPr>
        <w:t xml:space="preserve"> </w:t>
      </w:r>
      <w:r w:rsidR="00000000">
        <w:rPr>
          <w:b/>
          <w:sz w:val="24"/>
        </w:rPr>
        <w:t>competent</w:t>
      </w:r>
      <w:r w:rsidR="00000000">
        <w:rPr>
          <w:b/>
          <w:spacing w:val="-3"/>
          <w:sz w:val="24"/>
        </w:rPr>
        <w:t xml:space="preserve"> </w:t>
      </w:r>
      <w:r w:rsidR="00000000">
        <w:rPr>
          <w:b/>
          <w:sz w:val="24"/>
        </w:rPr>
        <w:t xml:space="preserve">authorities or, where applicable, the European Data Protection Supervisor, may be extended to </w:t>
      </w:r>
      <w:r w:rsidR="00000000">
        <w:rPr>
          <w:b/>
          <w:strike/>
          <w:sz w:val="24"/>
        </w:rPr>
        <w:t>the testing in real world conditions.</w:t>
      </w:r>
    </w:p>
    <w:p w14:paraId="73C23C40" w14:textId="77777777" w:rsidR="00F769AC" w:rsidRDefault="00000000">
      <w:pPr>
        <w:pStyle w:val="ListParagraph"/>
        <w:numPr>
          <w:ilvl w:val="0"/>
          <w:numId w:val="47"/>
        </w:numPr>
        <w:tabs>
          <w:tab w:val="left" w:pos="982"/>
          <w:tab w:val="left" w:pos="983"/>
        </w:tabs>
        <w:ind w:right="115"/>
        <w:jc w:val="both"/>
        <w:rPr>
          <w:b/>
          <w:sz w:val="24"/>
        </w:rPr>
      </w:pPr>
      <w:r>
        <w:rPr>
          <w:b/>
          <w:sz w:val="24"/>
        </w:rPr>
        <w:t>The testing of high-risk AI systems in real world conditions under this Article</w:t>
      </w:r>
      <w:r>
        <w:rPr>
          <w:b/>
          <w:spacing w:val="80"/>
          <w:sz w:val="24"/>
        </w:rPr>
        <w:t xml:space="preserve"> </w:t>
      </w:r>
      <w:r>
        <w:rPr>
          <w:b/>
          <w:sz w:val="24"/>
        </w:rPr>
        <w:t>shall be</w:t>
      </w:r>
      <w:r>
        <w:rPr>
          <w:b/>
          <w:spacing w:val="-1"/>
          <w:sz w:val="24"/>
        </w:rPr>
        <w:t xml:space="preserve"> </w:t>
      </w:r>
      <w:r>
        <w:rPr>
          <w:b/>
          <w:sz w:val="24"/>
        </w:rPr>
        <w:t>without</w:t>
      </w:r>
      <w:r>
        <w:rPr>
          <w:b/>
          <w:spacing w:val="-4"/>
          <w:sz w:val="24"/>
        </w:rPr>
        <w:t xml:space="preserve"> </w:t>
      </w:r>
      <w:r>
        <w:rPr>
          <w:b/>
          <w:sz w:val="24"/>
        </w:rPr>
        <w:t>prejudice</w:t>
      </w:r>
      <w:r>
        <w:rPr>
          <w:b/>
          <w:spacing w:val="-1"/>
          <w:sz w:val="24"/>
        </w:rPr>
        <w:t xml:space="preserve"> </w:t>
      </w:r>
      <w:r>
        <w:rPr>
          <w:b/>
          <w:sz w:val="24"/>
        </w:rPr>
        <w:t>to ethical review that may be</w:t>
      </w:r>
      <w:r>
        <w:rPr>
          <w:b/>
          <w:spacing w:val="-1"/>
          <w:sz w:val="24"/>
        </w:rPr>
        <w:t xml:space="preserve"> </w:t>
      </w:r>
      <w:r>
        <w:rPr>
          <w:b/>
          <w:sz w:val="24"/>
        </w:rPr>
        <w:t>required by national</w:t>
      </w:r>
      <w:r>
        <w:rPr>
          <w:b/>
          <w:spacing w:val="-2"/>
          <w:sz w:val="24"/>
        </w:rPr>
        <w:t xml:space="preserve"> </w:t>
      </w:r>
      <w:r>
        <w:rPr>
          <w:b/>
          <w:sz w:val="24"/>
        </w:rPr>
        <w:t>or</w:t>
      </w:r>
      <w:r>
        <w:rPr>
          <w:b/>
          <w:spacing w:val="-1"/>
          <w:sz w:val="24"/>
        </w:rPr>
        <w:t xml:space="preserve"> </w:t>
      </w:r>
      <w:r>
        <w:rPr>
          <w:b/>
          <w:sz w:val="24"/>
        </w:rPr>
        <w:t>Union law.</w:t>
      </w:r>
    </w:p>
    <w:p w14:paraId="7D8E4DDF" w14:textId="77777777" w:rsidR="00F769AC" w:rsidRDefault="00F769AC">
      <w:pPr>
        <w:jc w:val="both"/>
        <w:rPr>
          <w:sz w:val="24"/>
        </w:rPr>
        <w:sectPr w:rsidR="00F769AC">
          <w:pgSz w:w="11910" w:h="16840"/>
          <w:pgMar w:top="940" w:right="1020" w:bottom="1320" w:left="1000" w:header="0" w:footer="1130" w:gutter="0"/>
          <w:cols w:space="720"/>
        </w:sectPr>
      </w:pPr>
    </w:p>
    <w:p w14:paraId="574E5022" w14:textId="77777777" w:rsidR="00F769AC" w:rsidRDefault="00000000">
      <w:pPr>
        <w:pStyle w:val="ListParagraph"/>
        <w:numPr>
          <w:ilvl w:val="0"/>
          <w:numId w:val="47"/>
        </w:numPr>
        <w:tabs>
          <w:tab w:val="left" w:pos="982"/>
          <w:tab w:val="left" w:pos="983"/>
        </w:tabs>
        <w:spacing w:before="62"/>
        <w:ind w:right="117"/>
        <w:rPr>
          <w:b/>
          <w:sz w:val="24"/>
        </w:rPr>
      </w:pPr>
      <w:r>
        <w:rPr>
          <w:b/>
          <w:sz w:val="24"/>
        </w:rPr>
        <w:lastRenderedPageBreak/>
        <w:t>Providers or prospective providers may conduct the testing in real world conditions only where all of the following conditions are met:</w:t>
      </w:r>
    </w:p>
    <w:p w14:paraId="28B2DC3B" w14:textId="77777777" w:rsidR="00F769AC" w:rsidRDefault="00000000">
      <w:pPr>
        <w:pStyle w:val="ListParagraph"/>
        <w:numPr>
          <w:ilvl w:val="1"/>
          <w:numId w:val="47"/>
        </w:numPr>
        <w:tabs>
          <w:tab w:val="left" w:pos="1338"/>
        </w:tabs>
        <w:spacing w:before="1"/>
        <w:ind w:right="112" w:firstLine="0"/>
        <w:jc w:val="both"/>
        <w:rPr>
          <w:b/>
          <w:sz w:val="24"/>
        </w:rPr>
      </w:pPr>
      <w:r>
        <w:rPr>
          <w:b/>
          <w:sz w:val="24"/>
        </w:rPr>
        <w:t xml:space="preserve">the provider or prospective provider has drawn up a real-world testing plan and submitted it to the market surveillance authority in the Member State(s) where the testing in real world conditions is to be conducted </w:t>
      </w:r>
      <w:r>
        <w:rPr>
          <w:b/>
          <w:strike/>
          <w:sz w:val="24"/>
        </w:rPr>
        <w:t>or the European Data Protection</w:t>
      </w:r>
      <w:r>
        <w:rPr>
          <w:b/>
          <w:sz w:val="24"/>
        </w:rPr>
        <w:t xml:space="preserve"> </w:t>
      </w:r>
      <w:r>
        <w:rPr>
          <w:b/>
          <w:strike/>
          <w:sz w:val="24"/>
        </w:rPr>
        <w:t>Supervisor, as applicable</w:t>
      </w:r>
      <w:r>
        <w:rPr>
          <w:b/>
          <w:sz w:val="24"/>
        </w:rPr>
        <w:t>;</w:t>
      </w:r>
    </w:p>
    <w:p w14:paraId="4EF6D9A7" w14:textId="77777777" w:rsidR="00F769AC" w:rsidRDefault="00000000">
      <w:pPr>
        <w:pStyle w:val="ListParagraph"/>
        <w:numPr>
          <w:ilvl w:val="1"/>
          <w:numId w:val="47"/>
        </w:numPr>
        <w:tabs>
          <w:tab w:val="left" w:pos="1341"/>
        </w:tabs>
        <w:spacing w:before="1"/>
        <w:ind w:right="108" w:firstLine="0"/>
        <w:jc w:val="both"/>
        <w:rPr>
          <w:b/>
          <w:sz w:val="24"/>
        </w:rPr>
      </w:pPr>
      <w:r>
        <w:rPr>
          <w:b/>
          <w:sz w:val="24"/>
        </w:rPr>
        <w:t xml:space="preserve">the market surveillance authority in the Member State(s) where the testing in real world conditions is to be conducted </w:t>
      </w:r>
      <w:r>
        <w:rPr>
          <w:b/>
          <w:strike/>
          <w:sz w:val="24"/>
        </w:rPr>
        <w:t>or to the European Data Protection Supervisor</w:t>
      </w:r>
      <w:r>
        <w:rPr>
          <w:b/>
          <w:sz w:val="24"/>
        </w:rPr>
        <w:t>,</w:t>
      </w:r>
      <w:r>
        <w:rPr>
          <w:b/>
          <w:spacing w:val="80"/>
          <w:sz w:val="24"/>
        </w:rPr>
        <w:t xml:space="preserve"> </w:t>
      </w:r>
      <w:r>
        <w:rPr>
          <w:b/>
          <w:strike/>
          <w:sz w:val="24"/>
        </w:rPr>
        <w:t>as applicable</w:t>
      </w:r>
      <w:r>
        <w:rPr>
          <w:b/>
          <w:sz w:val="24"/>
        </w:rPr>
        <w:t>, have not objected to the testing within 30 days after its submission;</w:t>
      </w:r>
    </w:p>
    <w:p w14:paraId="3DC5FB47" w14:textId="77777777" w:rsidR="00F769AC" w:rsidRDefault="00000000">
      <w:pPr>
        <w:pStyle w:val="ListParagraph"/>
        <w:numPr>
          <w:ilvl w:val="1"/>
          <w:numId w:val="47"/>
        </w:numPr>
        <w:tabs>
          <w:tab w:val="left" w:pos="1338"/>
        </w:tabs>
        <w:ind w:right="109" w:firstLine="0"/>
        <w:jc w:val="both"/>
        <w:rPr>
          <w:b/>
          <w:sz w:val="24"/>
        </w:rPr>
      </w:pPr>
      <w:r>
        <w:rPr>
          <w:b/>
          <w:sz w:val="24"/>
        </w:rPr>
        <w:t>the provider or prospective provider with the exception of high-risk AI systems referred to in Annex III, points 1, 6 and 7 in the areas of law enforcement, migration, asylum and border control management, and high risk AI systems referred to in Annex III point 2,</w:t>
      </w:r>
      <w:r>
        <w:rPr>
          <w:b/>
          <w:spacing w:val="40"/>
          <w:sz w:val="24"/>
        </w:rPr>
        <w:t xml:space="preserve"> </w:t>
      </w:r>
      <w:r>
        <w:rPr>
          <w:b/>
          <w:sz w:val="24"/>
        </w:rPr>
        <w:t xml:space="preserve">has registered the testing in real world conditions in the EU database referred to in Article </w:t>
      </w:r>
      <w:r>
        <w:rPr>
          <w:b/>
          <w:strike/>
          <w:sz w:val="24"/>
        </w:rPr>
        <w:t>60(6)</w:t>
      </w:r>
      <w:r>
        <w:rPr>
          <w:b/>
          <w:sz w:val="24"/>
        </w:rPr>
        <w:t xml:space="preserve"> 60(5a) with a Union-wide unique single identification number and the information specified in Annex VIIIa;</w:t>
      </w:r>
    </w:p>
    <w:p w14:paraId="5C3F3414" w14:textId="77777777" w:rsidR="00F769AC" w:rsidRDefault="00000000">
      <w:pPr>
        <w:pStyle w:val="ListParagraph"/>
        <w:numPr>
          <w:ilvl w:val="1"/>
          <w:numId w:val="47"/>
        </w:numPr>
        <w:tabs>
          <w:tab w:val="left" w:pos="1427"/>
        </w:tabs>
        <w:ind w:right="112" w:firstLine="0"/>
        <w:jc w:val="both"/>
        <w:rPr>
          <w:b/>
          <w:sz w:val="24"/>
        </w:rPr>
      </w:pPr>
      <w:r>
        <w:rPr>
          <w:b/>
          <w:sz w:val="24"/>
        </w:rPr>
        <w:t>the provider or prospective provider conducting the testing in real world conditions</w:t>
      </w:r>
      <w:r>
        <w:rPr>
          <w:b/>
          <w:spacing w:val="-3"/>
          <w:sz w:val="24"/>
        </w:rPr>
        <w:t xml:space="preserve"> </w:t>
      </w:r>
      <w:r>
        <w:rPr>
          <w:b/>
          <w:sz w:val="24"/>
        </w:rPr>
        <w:t>is</w:t>
      </w:r>
      <w:r>
        <w:rPr>
          <w:b/>
          <w:spacing w:val="-2"/>
          <w:sz w:val="24"/>
        </w:rPr>
        <w:t xml:space="preserve"> </w:t>
      </w:r>
      <w:r>
        <w:rPr>
          <w:b/>
          <w:sz w:val="24"/>
        </w:rPr>
        <w:t>established</w:t>
      </w:r>
      <w:r>
        <w:rPr>
          <w:b/>
          <w:spacing w:val="-2"/>
          <w:sz w:val="24"/>
        </w:rPr>
        <w:t xml:space="preserve"> </w:t>
      </w:r>
      <w:r>
        <w:rPr>
          <w:b/>
          <w:sz w:val="24"/>
        </w:rPr>
        <w:t>in</w:t>
      </w:r>
      <w:r>
        <w:rPr>
          <w:b/>
          <w:spacing w:val="-1"/>
          <w:sz w:val="24"/>
        </w:rPr>
        <w:t xml:space="preserve"> </w:t>
      </w:r>
      <w:r>
        <w:rPr>
          <w:b/>
          <w:sz w:val="24"/>
        </w:rPr>
        <w:t>the</w:t>
      </w:r>
      <w:r>
        <w:rPr>
          <w:b/>
          <w:spacing w:val="-2"/>
          <w:sz w:val="24"/>
        </w:rPr>
        <w:t xml:space="preserve"> </w:t>
      </w:r>
      <w:r>
        <w:rPr>
          <w:b/>
          <w:sz w:val="24"/>
        </w:rPr>
        <w:t>Union</w:t>
      </w:r>
      <w:r>
        <w:rPr>
          <w:b/>
          <w:spacing w:val="-1"/>
          <w:sz w:val="24"/>
        </w:rPr>
        <w:t xml:space="preserve"> </w:t>
      </w:r>
      <w:r>
        <w:rPr>
          <w:b/>
          <w:sz w:val="24"/>
        </w:rPr>
        <w:t>or</w:t>
      </w:r>
      <w:r>
        <w:rPr>
          <w:b/>
          <w:spacing w:val="-3"/>
          <w:sz w:val="24"/>
        </w:rPr>
        <w:t xml:space="preserve"> </w:t>
      </w:r>
      <w:r>
        <w:rPr>
          <w:b/>
          <w:sz w:val="24"/>
        </w:rPr>
        <w:t>it</w:t>
      </w:r>
      <w:r>
        <w:rPr>
          <w:b/>
          <w:spacing w:val="-1"/>
          <w:sz w:val="24"/>
        </w:rPr>
        <w:t xml:space="preserve"> </w:t>
      </w:r>
      <w:r>
        <w:rPr>
          <w:b/>
          <w:sz w:val="24"/>
        </w:rPr>
        <w:t>has appointed</w:t>
      </w:r>
      <w:r>
        <w:rPr>
          <w:b/>
          <w:spacing w:val="-2"/>
          <w:sz w:val="24"/>
        </w:rPr>
        <w:t xml:space="preserve"> </w:t>
      </w:r>
      <w:r>
        <w:rPr>
          <w:b/>
          <w:sz w:val="24"/>
        </w:rPr>
        <w:t>a</w:t>
      </w:r>
      <w:r>
        <w:rPr>
          <w:b/>
          <w:spacing w:val="-2"/>
          <w:sz w:val="24"/>
        </w:rPr>
        <w:t xml:space="preserve"> </w:t>
      </w:r>
      <w:r>
        <w:rPr>
          <w:b/>
          <w:sz w:val="24"/>
        </w:rPr>
        <w:t>legal</w:t>
      </w:r>
      <w:r>
        <w:rPr>
          <w:b/>
          <w:spacing w:val="-2"/>
          <w:sz w:val="24"/>
        </w:rPr>
        <w:t xml:space="preserve"> </w:t>
      </w:r>
      <w:r>
        <w:rPr>
          <w:b/>
          <w:sz w:val="24"/>
        </w:rPr>
        <w:t>representative</w:t>
      </w:r>
      <w:r>
        <w:rPr>
          <w:b/>
          <w:spacing w:val="-2"/>
          <w:sz w:val="24"/>
        </w:rPr>
        <w:t xml:space="preserve"> </w:t>
      </w:r>
      <w:r>
        <w:rPr>
          <w:b/>
          <w:sz w:val="24"/>
        </w:rPr>
        <w:t>for</w:t>
      </w:r>
      <w:r>
        <w:rPr>
          <w:b/>
          <w:spacing w:val="-1"/>
          <w:sz w:val="24"/>
        </w:rPr>
        <w:t xml:space="preserve"> </w:t>
      </w:r>
      <w:r>
        <w:rPr>
          <w:b/>
          <w:sz w:val="24"/>
        </w:rPr>
        <w:t>the purpose of the testing in real world conditions who is established in the Union;</w:t>
      </w:r>
    </w:p>
    <w:p w14:paraId="2E377908" w14:textId="77777777" w:rsidR="00F769AC" w:rsidRDefault="00000000">
      <w:pPr>
        <w:pStyle w:val="ListParagraph"/>
        <w:numPr>
          <w:ilvl w:val="1"/>
          <w:numId w:val="47"/>
        </w:numPr>
        <w:tabs>
          <w:tab w:val="left" w:pos="1309"/>
        </w:tabs>
        <w:spacing w:before="1"/>
        <w:ind w:right="112" w:firstLine="0"/>
        <w:jc w:val="both"/>
        <w:rPr>
          <w:b/>
          <w:sz w:val="24"/>
        </w:rPr>
      </w:pPr>
      <w:r>
        <w:rPr>
          <w:b/>
          <w:sz w:val="24"/>
        </w:rPr>
        <w:t>data collected and processed for the</w:t>
      </w:r>
      <w:r>
        <w:rPr>
          <w:b/>
          <w:spacing w:val="-1"/>
          <w:sz w:val="24"/>
        </w:rPr>
        <w:t xml:space="preserve"> </w:t>
      </w:r>
      <w:r>
        <w:rPr>
          <w:b/>
          <w:sz w:val="24"/>
        </w:rPr>
        <w:t>purpose</w:t>
      </w:r>
      <w:r>
        <w:rPr>
          <w:b/>
          <w:spacing w:val="-1"/>
          <w:sz w:val="24"/>
        </w:rPr>
        <w:t xml:space="preserve"> </w:t>
      </w:r>
      <w:r>
        <w:rPr>
          <w:b/>
          <w:sz w:val="24"/>
        </w:rPr>
        <w:t>of the</w:t>
      </w:r>
      <w:r>
        <w:rPr>
          <w:b/>
          <w:spacing w:val="-1"/>
          <w:sz w:val="24"/>
        </w:rPr>
        <w:t xml:space="preserve"> </w:t>
      </w:r>
      <w:r>
        <w:rPr>
          <w:b/>
          <w:sz w:val="24"/>
        </w:rPr>
        <w:t>testing in real world conditions shall not be transferred to countries outside the Union, unless the transfer and the processing provides equivalent safeguards to those provided under Union law;</w:t>
      </w:r>
    </w:p>
    <w:p w14:paraId="08E659F6" w14:textId="77777777" w:rsidR="00F769AC" w:rsidRDefault="00000000">
      <w:pPr>
        <w:pStyle w:val="ListParagraph"/>
        <w:numPr>
          <w:ilvl w:val="1"/>
          <w:numId w:val="47"/>
        </w:numPr>
        <w:tabs>
          <w:tab w:val="left" w:pos="1300"/>
        </w:tabs>
        <w:spacing w:before="1"/>
        <w:ind w:right="112" w:firstLine="0"/>
        <w:jc w:val="both"/>
        <w:rPr>
          <w:b/>
          <w:sz w:val="24"/>
        </w:rPr>
      </w:pPr>
      <w:r>
        <w:rPr>
          <w:b/>
          <w:sz w:val="24"/>
        </w:rPr>
        <w:t>the testing in real world conditions does not last longer than necessary to achieve its objectives and in any case not longer than 12 months;</w:t>
      </w:r>
    </w:p>
    <w:p w14:paraId="4A61A9AD" w14:textId="77777777" w:rsidR="00F769AC" w:rsidRDefault="0056356B">
      <w:pPr>
        <w:pStyle w:val="ListParagraph"/>
        <w:numPr>
          <w:ilvl w:val="1"/>
          <w:numId w:val="47"/>
        </w:numPr>
        <w:tabs>
          <w:tab w:val="left" w:pos="1398"/>
        </w:tabs>
        <w:ind w:right="109" w:firstLine="0"/>
        <w:jc w:val="both"/>
        <w:rPr>
          <w:b/>
          <w:sz w:val="24"/>
        </w:rPr>
      </w:pPr>
      <w:r>
        <w:pict w14:anchorId="72414184">
          <v:rect id="docshape292" o:spid="_x0000_s2103" alt="" style="position:absolute;left:0;text-align:left;margin-left:99.15pt;margin-top:8.1pt;width:439.5pt;height:.6pt;z-index:-17613312;mso-wrap-edited:f;mso-width-percent:0;mso-height-percent:0;mso-position-horizontal-relative:page;mso-width-percent:0;mso-height-percent:0" fillcolor="black" stroked="f">
            <w10:wrap anchorx="page"/>
          </v:rect>
        </w:pict>
      </w:r>
      <w:r>
        <w:pict w14:anchorId="330A36B1">
          <v:rect id="docshape293" o:spid="_x0000_s2102" alt="" style="position:absolute;left:0;text-align:left;margin-left:99.15pt;margin-top:21.9pt;width:439.5pt;height:.6pt;z-index:-17612800;mso-wrap-edited:f;mso-width-percent:0;mso-height-percent:0;mso-position-horizontal-relative:page;mso-width-percent:0;mso-height-percent:0" fillcolor="black" stroked="f">
            <w10:wrap anchorx="page"/>
          </v:rect>
        </w:pict>
      </w:r>
      <w:r w:rsidR="00000000">
        <w:rPr>
          <w:b/>
          <w:sz w:val="24"/>
        </w:rPr>
        <w:t xml:space="preserve">the testing in real world conditions does not involves persons belonging to vulnerable groups due to their age, physical or mental disability, only when such </w:t>
      </w:r>
      <w:r w:rsidR="00000000">
        <w:rPr>
          <w:b/>
          <w:strike/>
          <w:sz w:val="24"/>
        </w:rPr>
        <w:t>testing does not exploit any of those vulnerabilities unless that testing is essential</w:t>
      </w:r>
      <w:r w:rsidR="00000000">
        <w:rPr>
          <w:b/>
          <w:sz w:val="24"/>
        </w:rPr>
        <w:t xml:space="preserve"> </w:t>
      </w:r>
      <w:r w:rsidR="00000000">
        <w:rPr>
          <w:b/>
          <w:strike/>
          <w:sz w:val="24"/>
        </w:rPr>
        <w:t>with</w:t>
      </w:r>
      <w:r w:rsidR="00000000">
        <w:rPr>
          <w:b/>
          <w:sz w:val="24"/>
        </w:rPr>
        <w:t xml:space="preserve"> </w:t>
      </w:r>
      <w:r w:rsidR="00000000">
        <w:rPr>
          <w:b/>
          <w:strike/>
          <w:sz w:val="24"/>
        </w:rPr>
        <w:t>respect</w:t>
      </w:r>
      <w:r w:rsidR="00000000">
        <w:rPr>
          <w:b/>
          <w:sz w:val="24"/>
        </w:rPr>
        <w:t xml:space="preserve"> </w:t>
      </w:r>
      <w:r w:rsidR="00000000">
        <w:rPr>
          <w:b/>
          <w:strike/>
          <w:sz w:val="24"/>
        </w:rPr>
        <w:t>to those vulnerable groups insofar as data of comparable validity cannot be</w:t>
      </w:r>
      <w:r w:rsidR="00000000">
        <w:rPr>
          <w:b/>
          <w:sz w:val="24"/>
        </w:rPr>
        <w:t xml:space="preserve"> </w:t>
      </w:r>
      <w:r w:rsidR="00000000">
        <w:rPr>
          <w:b/>
          <w:strike/>
          <w:sz w:val="24"/>
        </w:rPr>
        <w:t>obtained through testing in real conditions on other persons or by other methods</w:t>
      </w:r>
      <w:r w:rsidR="00000000">
        <w:rPr>
          <w:b/>
          <w:sz w:val="24"/>
        </w:rPr>
        <w:t>; persons belonging to vulnerable groups due to their age, physical or mental disability are appropriately protected;</w:t>
      </w:r>
    </w:p>
    <w:p w14:paraId="5186CB70" w14:textId="77777777" w:rsidR="00F769AC" w:rsidRDefault="0056356B">
      <w:pPr>
        <w:pStyle w:val="ListParagraph"/>
        <w:numPr>
          <w:ilvl w:val="1"/>
          <w:numId w:val="47"/>
        </w:numPr>
        <w:tabs>
          <w:tab w:val="left" w:pos="1341"/>
        </w:tabs>
        <w:ind w:right="112" w:firstLine="0"/>
        <w:jc w:val="both"/>
        <w:rPr>
          <w:b/>
          <w:sz w:val="24"/>
        </w:rPr>
      </w:pPr>
      <w:r>
        <w:pict w14:anchorId="37F297B5">
          <v:rect id="docshape294" o:spid="_x0000_s2101" alt="" style="position:absolute;left:0;text-align:left;margin-left:99.15pt;margin-top:8.1pt;width:439.5pt;height:.6pt;z-index:-17612288;mso-wrap-edited:f;mso-width-percent:0;mso-height-percent:0;mso-position-horizontal-relative:page;mso-width-percent:0;mso-height-percent:0" fillcolor="black" stroked="f">
            <w10:wrap anchorx="page"/>
          </v:rect>
        </w:pict>
      </w:r>
      <w:r>
        <w:pict w14:anchorId="166A8A37">
          <v:rect id="docshape295" o:spid="_x0000_s2100" alt="" style="position:absolute;left:0;text-align:left;margin-left:99.15pt;margin-top:21.9pt;width:439.5pt;height:.6pt;z-index:-17611776;mso-wrap-edited:f;mso-width-percent:0;mso-height-percent:0;mso-position-horizontal-relative:page;mso-width-percent:0;mso-height-percent:0" fillcolor="black" stroked="f">
            <w10:wrap anchorx="page"/>
          </v:rect>
        </w:pict>
      </w:r>
      <w:r>
        <w:pict w14:anchorId="4558BD8E">
          <v:rect id="docshape296" o:spid="_x0000_s2099" alt="" style="position:absolute;left:0;text-align:left;margin-left:99.15pt;margin-top:35.7pt;width:439.5pt;height:.6pt;z-index:-17611264;mso-wrap-edited:f;mso-width-percent:0;mso-height-percent:0;mso-position-horizontal-relative:page;mso-width-percent:0;mso-height-percent:0" fillcolor="black" stroked="f">
            <w10:wrap anchorx="page"/>
          </v:rect>
        </w:pict>
      </w:r>
      <w:r w:rsidR="00000000">
        <w:rPr>
          <w:b/>
          <w:sz w:val="24"/>
        </w:rPr>
        <w:t>the testing in real world conditions is designed to involve as little inconvenience as possible for the subjects of that testing; such possible</w:t>
      </w:r>
      <w:r w:rsidR="00000000">
        <w:rPr>
          <w:b/>
          <w:spacing w:val="40"/>
          <w:sz w:val="24"/>
        </w:rPr>
        <w:t xml:space="preserve"> </w:t>
      </w:r>
      <w:r w:rsidR="00000000">
        <w:rPr>
          <w:b/>
          <w:sz w:val="24"/>
        </w:rPr>
        <w:t xml:space="preserve">inconvenience shall be specifically anticipated and defined by the provider or prospective provider in the </w:t>
      </w:r>
      <w:r w:rsidR="00000000">
        <w:rPr>
          <w:b/>
          <w:strike/>
          <w:sz w:val="24"/>
        </w:rPr>
        <w:t>real-world testing plan, monitored and possibly mitigated in the course of the testing;</w:t>
      </w:r>
    </w:p>
    <w:p w14:paraId="54DF1E26" w14:textId="77777777" w:rsidR="00F769AC" w:rsidRDefault="00000000">
      <w:pPr>
        <w:pStyle w:val="ListParagraph"/>
        <w:numPr>
          <w:ilvl w:val="1"/>
          <w:numId w:val="47"/>
        </w:numPr>
        <w:tabs>
          <w:tab w:val="left" w:pos="1331"/>
        </w:tabs>
        <w:ind w:right="111" w:firstLine="0"/>
        <w:jc w:val="both"/>
        <w:rPr>
          <w:b/>
          <w:sz w:val="24"/>
        </w:rPr>
      </w:pPr>
      <w:r>
        <w:rPr>
          <w:b/>
          <w:sz w:val="24"/>
        </w:rPr>
        <w:t xml:space="preserve">where a provider or prospective provider organises the testing in real world conditions in cooperation with one or more prospective users, the latter have been informed of all aspects of the testing that are relevant to their decision to participate, </w:t>
      </w:r>
      <w:r>
        <w:rPr>
          <w:b/>
          <w:strike/>
          <w:sz w:val="24"/>
        </w:rPr>
        <w:t>including</w:t>
      </w:r>
      <w:r>
        <w:rPr>
          <w:b/>
          <w:sz w:val="24"/>
        </w:rPr>
        <w:t xml:space="preserve"> and given the relevant instructions on how to </w:t>
      </w:r>
      <w:r>
        <w:rPr>
          <w:b/>
          <w:strike/>
          <w:sz w:val="24"/>
        </w:rPr>
        <w:t>of</w:t>
      </w:r>
      <w:r>
        <w:rPr>
          <w:b/>
          <w:sz w:val="24"/>
        </w:rPr>
        <w:t xml:space="preserve"> use </w:t>
      </w:r>
      <w:r>
        <w:rPr>
          <w:b/>
          <w:strike/>
          <w:sz w:val="24"/>
        </w:rPr>
        <w:t>of</w:t>
      </w:r>
      <w:r>
        <w:rPr>
          <w:b/>
          <w:sz w:val="24"/>
        </w:rPr>
        <w:t xml:space="preserve"> the AI system referred to in Article 13; the provider or prospective provider and the user(s) shall conclude an agreement specifying their roles and responsibilities with a view to ensuring compliance with the provisions for testing in real world conditions under</w:t>
      </w:r>
      <w:r>
        <w:rPr>
          <w:b/>
          <w:spacing w:val="40"/>
          <w:sz w:val="24"/>
        </w:rPr>
        <w:t xml:space="preserve"> </w:t>
      </w:r>
      <w:r>
        <w:rPr>
          <w:b/>
          <w:sz w:val="24"/>
        </w:rPr>
        <w:t>this Regulation and other applicable Union and Member States legislation;</w:t>
      </w:r>
    </w:p>
    <w:p w14:paraId="0E947026" w14:textId="77777777" w:rsidR="00F769AC" w:rsidRDefault="00F769AC">
      <w:pPr>
        <w:jc w:val="both"/>
        <w:rPr>
          <w:sz w:val="24"/>
        </w:rPr>
        <w:sectPr w:rsidR="00F769AC">
          <w:pgSz w:w="11910" w:h="16840"/>
          <w:pgMar w:top="960" w:right="1020" w:bottom="1320" w:left="1000" w:header="0" w:footer="1130" w:gutter="0"/>
          <w:cols w:space="720"/>
        </w:sectPr>
      </w:pPr>
    </w:p>
    <w:p w14:paraId="6F9F1B32" w14:textId="77777777" w:rsidR="00F769AC" w:rsidRDefault="00000000">
      <w:pPr>
        <w:pStyle w:val="ListParagraph"/>
        <w:numPr>
          <w:ilvl w:val="1"/>
          <w:numId w:val="47"/>
        </w:numPr>
        <w:tabs>
          <w:tab w:val="left" w:pos="1293"/>
        </w:tabs>
        <w:spacing w:before="62"/>
        <w:ind w:right="108" w:firstLine="0"/>
        <w:jc w:val="both"/>
        <w:rPr>
          <w:b/>
          <w:sz w:val="24"/>
        </w:rPr>
      </w:pPr>
      <w:r>
        <w:rPr>
          <w:b/>
          <w:sz w:val="24"/>
        </w:rPr>
        <w:lastRenderedPageBreak/>
        <w:t>the subjects of the testing in real world conditions have given informed consent in accordance with Article 54</w:t>
      </w:r>
      <w:r>
        <w:rPr>
          <w:b/>
          <w:strike/>
          <w:sz w:val="24"/>
        </w:rPr>
        <w:t>64</w:t>
      </w:r>
      <w:r>
        <w:rPr>
          <w:b/>
          <w:sz w:val="24"/>
        </w:rPr>
        <w:t>b, or in the case of law enforcement, where the seeking</w:t>
      </w:r>
      <w:r>
        <w:rPr>
          <w:b/>
          <w:spacing w:val="40"/>
          <w:sz w:val="24"/>
        </w:rPr>
        <w:t xml:space="preserve"> </w:t>
      </w:r>
      <w:r>
        <w:rPr>
          <w:b/>
          <w:sz w:val="24"/>
        </w:rPr>
        <w:t>of informed consent would prevent the AI system from being tested, the testing itself and the outcome of the testing in the real world conditions shall not have a negative effect on the subject;</w:t>
      </w:r>
    </w:p>
    <w:p w14:paraId="3CE517D8" w14:textId="77777777" w:rsidR="00F769AC" w:rsidRDefault="00000000">
      <w:pPr>
        <w:pStyle w:val="ListParagraph"/>
        <w:numPr>
          <w:ilvl w:val="1"/>
          <w:numId w:val="47"/>
        </w:numPr>
        <w:tabs>
          <w:tab w:val="left" w:pos="1379"/>
        </w:tabs>
        <w:spacing w:before="1"/>
        <w:ind w:right="114" w:firstLine="0"/>
        <w:jc w:val="both"/>
        <w:rPr>
          <w:b/>
          <w:sz w:val="24"/>
        </w:rPr>
      </w:pPr>
      <w:r>
        <w:rPr>
          <w:b/>
          <w:sz w:val="24"/>
        </w:rPr>
        <w:t>the testing in real world conditions is effectively overseen by</w:t>
      </w:r>
      <w:r>
        <w:rPr>
          <w:b/>
          <w:spacing w:val="40"/>
          <w:sz w:val="24"/>
        </w:rPr>
        <w:t xml:space="preserve"> </w:t>
      </w:r>
      <w:r>
        <w:rPr>
          <w:b/>
          <w:sz w:val="24"/>
        </w:rPr>
        <w:t>the provider or prospective provider and user(s) with persons who are suitably qualified in the relevant field and have the necessary capacity, training and authority to perform</w:t>
      </w:r>
      <w:r>
        <w:rPr>
          <w:b/>
          <w:spacing w:val="40"/>
          <w:sz w:val="24"/>
        </w:rPr>
        <w:t xml:space="preserve"> </w:t>
      </w:r>
      <w:r>
        <w:rPr>
          <w:b/>
          <w:sz w:val="24"/>
        </w:rPr>
        <w:t>their tasks;</w:t>
      </w:r>
    </w:p>
    <w:p w14:paraId="49AD8685" w14:textId="77777777" w:rsidR="00F769AC" w:rsidRDefault="00000000">
      <w:pPr>
        <w:pStyle w:val="ListParagraph"/>
        <w:numPr>
          <w:ilvl w:val="1"/>
          <w:numId w:val="47"/>
        </w:numPr>
        <w:tabs>
          <w:tab w:val="left" w:pos="1288"/>
        </w:tabs>
        <w:spacing w:before="1"/>
        <w:ind w:right="114" w:firstLine="0"/>
        <w:jc w:val="both"/>
        <w:rPr>
          <w:b/>
          <w:sz w:val="24"/>
        </w:rPr>
      </w:pPr>
      <w:r>
        <w:rPr>
          <w:b/>
          <w:sz w:val="24"/>
        </w:rPr>
        <w:t>the predictions, recommendations or decisions of the AI system can be effectively reversed or disregarded.</w:t>
      </w:r>
    </w:p>
    <w:p w14:paraId="4416BFD9" w14:textId="77777777" w:rsidR="00F769AC" w:rsidRDefault="00000000">
      <w:pPr>
        <w:pStyle w:val="ListParagraph"/>
        <w:numPr>
          <w:ilvl w:val="0"/>
          <w:numId w:val="47"/>
        </w:numPr>
        <w:tabs>
          <w:tab w:val="left" w:pos="982"/>
          <w:tab w:val="left" w:pos="983"/>
        </w:tabs>
        <w:ind w:right="115"/>
        <w:jc w:val="both"/>
        <w:rPr>
          <w:b/>
          <w:sz w:val="24"/>
        </w:rPr>
      </w:pPr>
      <w:r>
        <w:rPr>
          <w:b/>
          <w:sz w:val="24"/>
        </w:rPr>
        <w:t>Any subject of the testing in real world conditions, or his or her legally designated representative, as appropriate, may, without any resulting detriment and without having to provide any justification, withdraw from the testing at any time by</w:t>
      </w:r>
      <w:r>
        <w:rPr>
          <w:b/>
          <w:spacing w:val="40"/>
          <w:sz w:val="24"/>
        </w:rPr>
        <w:t xml:space="preserve"> </w:t>
      </w:r>
      <w:r>
        <w:rPr>
          <w:b/>
          <w:sz w:val="24"/>
        </w:rPr>
        <w:t>revoking his or her informed consent. The withdrawal of the informed consent shall not affect the activities already carried out and the use of data obtained based on the informed consent before its withdrawal.</w:t>
      </w:r>
    </w:p>
    <w:p w14:paraId="78D390E3" w14:textId="77777777" w:rsidR="00F769AC" w:rsidRDefault="00000000">
      <w:pPr>
        <w:pStyle w:val="ListParagraph"/>
        <w:numPr>
          <w:ilvl w:val="0"/>
          <w:numId w:val="47"/>
        </w:numPr>
        <w:tabs>
          <w:tab w:val="left" w:pos="982"/>
          <w:tab w:val="left" w:pos="983"/>
        </w:tabs>
        <w:spacing w:before="1"/>
        <w:ind w:right="113"/>
        <w:jc w:val="both"/>
        <w:rPr>
          <w:b/>
          <w:sz w:val="24"/>
        </w:rPr>
      </w:pPr>
      <w:r>
        <w:rPr>
          <w:b/>
          <w:sz w:val="24"/>
        </w:rPr>
        <w:t xml:space="preserve">Any serious incident </w:t>
      </w:r>
      <w:r>
        <w:rPr>
          <w:b/>
          <w:strike/>
          <w:sz w:val="24"/>
        </w:rPr>
        <w:t>or malfunctioning</w:t>
      </w:r>
      <w:r>
        <w:rPr>
          <w:b/>
          <w:sz w:val="24"/>
        </w:rPr>
        <w:t xml:space="preserve"> identified in the course of the testing in real world conditions shall be reported to the national market surveillance authority in accordance with Article 62 of this Regulation. The provider or prospective provider shall adopt immediate mitigation measures or, failing that, suspend the testing in real world conditions until such mitigation takes place or otherwise terminate it. The provider or prospective provider shall establish a procedure for the prompt recall of the AI system upon such termination of the testing in real world conditions.</w:t>
      </w:r>
    </w:p>
    <w:p w14:paraId="720BBACC" w14:textId="77777777" w:rsidR="00F769AC" w:rsidRDefault="00000000">
      <w:pPr>
        <w:pStyle w:val="ListParagraph"/>
        <w:numPr>
          <w:ilvl w:val="0"/>
          <w:numId w:val="47"/>
        </w:numPr>
        <w:tabs>
          <w:tab w:val="left" w:pos="982"/>
          <w:tab w:val="left" w:pos="983"/>
        </w:tabs>
        <w:ind w:right="107"/>
        <w:jc w:val="both"/>
        <w:rPr>
          <w:b/>
          <w:sz w:val="24"/>
        </w:rPr>
      </w:pPr>
      <w:r>
        <w:rPr>
          <w:b/>
          <w:sz w:val="24"/>
        </w:rPr>
        <w:t xml:space="preserve">Providers or prospective providers shall notify the national market surveillance authority in the Member State(s) where the testing in real world conditions is to be conducted </w:t>
      </w:r>
      <w:r>
        <w:rPr>
          <w:b/>
          <w:strike/>
          <w:sz w:val="24"/>
        </w:rPr>
        <w:t>or the European Data Protection Supervisor, as applicable</w:t>
      </w:r>
      <w:r>
        <w:rPr>
          <w:b/>
          <w:sz w:val="24"/>
        </w:rPr>
        <w:t xml:space="preserve">, of the suspension or termination of the testing in real world conditions and the final </w:t>
      </w:r>
      <w:r>
        <w:rPr>
          <w:b/>
          <w:spacing w:val="-2"/>
          <w:sz w:val="24"/>
        </w:rPr>
        <w:t>outcomes.</w:t>
      </w:r>
    </w:p>
    <w:p w14:paraId="6AEF0515" w14:textId="77777777" w:rsidR="00F769AC" w:rsidRDefault="00000000">
      <w:pPr>
        <w:pStyle w:val="ListParagraph"/>
        <w:numPr>
          <w:ilvl w:val="0"/>
          <w:numId w:val="47"/>
        </w:numPr>
        <w:tabs>
          <w:tab w:val="left" w:pos="982"/>
          <w:tab w:val="left" w:pos="983"/>
        </w:tabs>
        <w:ind w:right="114"/>
        <w:jc w:val="both"/>
        <w:rPr>
          <w:b/>
          <w:sz w:val="24"/>
        </w:rPr>
      </w:pPr>
      <w:r>
        <w:rPr>
          <w:b/>
          <w:sz w:val="24"/>
        </w:rPr>
        <w:t>The provider and prospective provider shall be liable under applicable Union and Member States</w:t>
      </w:r>
      <w:r>
        <w:rPr>
          <w:b/>
          <w:spacing w:val="-1"/>
          <w:sz w:val="24"/>
        </w:rPr>
        <w:t xml:space="preserve"> </w:t>
      </w:r>
      <w:r>
        <w:rPr>
          <w:b/>
          <w:sz w:val="24"/>
        </w:rPr>
        <w:t>liability</w:t>
      </w:r>
      <w:r>
        <w:rPr>
          <w:b/>
          <w:spacing w:val="-1"/>
          <w:sz w:val="24"/>
        </w:rPr>
        <w:t xml:space="preserve"> </w:t>
      </w:r>
      <w:r>
        <w:rPr>
          <w:b/>
          <w:sz w:val="24"/>
        </w:rPr>
        <w:t>legislation</w:t>
      </w:r>
      <w:r>
        <w:rPr>
          <w:b/>
          <w:spacing w:val="-1"/>
          <w:sz w:val="24"/>
        </w:rPr>
        <w:t xml:space="preserve"> </w:t>
      </w:r>
      <w:r>
        <w:rPr>
          <w:b/>
          <w:sz w:val="24"/>
        </w:rPr>
        <w:t>for</w:t>
      </w:r>
      <w:r>
        <w:rPr>
          <w:b/>
          <w:spacing w:val="-2"/>
          <w:sz w:val="24"/>
        </w:rPr>
        <w:t xml:space="preserve"> </w:t>
      </w:r>
      <w:r>
        <w:rPr>
          <w:b/>
          <w:sz w:val="24"/>
        </w:rPr>
        <w:t>any</w:t>
      </w:r>
      <w:r>
        <w:rPr>
          <w:b/>
          <w:spacing w:val="-1"/>
          <w:sz w:val="24"/>
        </w:rPr>
        <w:t xml:space="preserve"> </w:t>
      </w:r>
      <w:r>
        <w:rPr>
          <w:b/>
          <w:sz w:val="24"/>
        </w:rPr>
        <w:t>damage</w:t>
      </w:r>
      <w:r>
        <w:rPr>
          <w:b/>
          <w:spacing w:val="-2"/>
          <w:sz w:val="24"/>
        </w:rPr>
        <w:t xml:space="preserve"> </w:t>
      </w:r>
      <w:r>
        <w:rPr>
          <w:b/>
          <w:sz w:val="24"/>
        </w:rPr>
        <w:t xml:space="preserve">caused </w:t>
      </w:r>
      <w:r>
        <w:rPr>
          <w:b/>
          <w:strike/>
          <w:sz w:val="24"/>
        </w:rPr>
        <w:t>to</w:t>
      </w:r>
      <w:r>
        <w:rPr>
          <w:b/>
          <w:strike/>
          <w:spacing w:val="-2"/>
          <w:sz w:val="24"/>
        </w:rPr>
        <w:t xml:space="preserve"> </w:t>
      </w:r>
      <w:r>
        <w:rPr>
          <w:b/>
          <w:strike/>
          <w:sz w:val="24"/>
        </w:rPr>
        <w:t>the subjects</w:t>
      </w:r>
      <w:r>
        <w:rPr>
          <w:b/>
          <w:sz w:val="24"/>
        </w:rPr>
        <w:t xml:space="preserve"> </w:t>
      </w:r>
      <w:r>
        <w:rPr>
          <w:b/>
          <w:strike/>
          <w:sz w:val="24"/>
        </w:rPr>
        <w:t>by</w:t>
      </w:r>
      <w:r>
        <w:rPr>
          <w:b/>
          <w:strike/>
          <w:spacing w:val="-1"/>
          <w:sz w:val="24"/>
        </w:rPr>
        <w:t xml:space="preserve"> </w:t>
      </w:r>
      <w:r>
        <w:rPr>
          <w:b/>
          <w:strike/>
          <w:sz w:val="24"/>
        </w:rPr>
        <w:t>reason</w:t>
      </w:r>
      <w:r>
        <w:rPr>
          <w:b/>
          <w:sz w:val="24"/>
        </w:rPr>
        <w:t xml:space="preserve"> in the course of their participation in the testing in real world conditions.</w:t>
      </w:r>
    </w:p>
    <w:p w14:paraId="6EA2D749" w14:textId="77777777" w:rsidR="00F769AC" w:rsidRDefault="00F769AC">
      <w:pPr>
        <w:pStyle w:val="BodyText"/>
        <w:rPr>
          <w:b/>
          <w:sz w:val="26"/>
        </w:rPr>
      </w:pPr>
    </w:p>
    <w:p w14:paraId="7829F1A5" w14:textId="77777777" w:rsidR="00F769AC" w:rsidRDefault="00F769AC">
      <w:pPr>
        <w:pStyle w:val="BodyText"/>
        <w:rPr>
          <w:b/>
          <w:sz w:val="26"/>
        </w:rPr>
      </w:pPr>
    </w:p>
    <w:p w14:paraId="7C2836F5" w14:textId="77777777" w:rsidR="00F769AC" w:rsidRDefault="00000000">
      <w:pPr>
        <w:spacing w:before="158"/>
        <w:ind w:left="138" w:right="121"/>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54b</w:t>
      </w:r>
    </w:p>
    <w:p w14:paraId="502F417C" w14:textId="77777777" w:rsidR="00F769AC" w:rsidRDefault="00000000">
      <w:pPr>
        <w:ind w:left="138" w:right="121"/>
        <w:jc w:val="center"/>
        <w:rPr>
          <w:rFonts w:ascii="TimesNewRomanPS-BoldItalicMT"/>
          <w:b/>
          <w:i/>
          <w:sz w:val="24"/>
        </w:rPr>
      </w:pPr>
      <w:r>
        <w:rPr>
          <w:rFonts w:ascii="TimesNewRomanPS-BoldItalicMT"/>
          <w:b/>
          <w:i/>
          <w:sz w:val="24"/>
        </w:rPr>
        <w:t>Informed</w:t>
      </w:r>
      <w:r>
        <w:rPr>
          <w:rFonts w:ascii="TimesNewRomanPS-BoldItalicMT"/>
          <w:b/>
          <w:i/>
          <w:spacing w:val="-2"/>
          <w:sz w:val="24"/>
        </w:rPr>
        <w:t xml:space="preserve"> </w:t>
      </w:r>
      <w:r>
        <w:rPr>
          <w:rFonts w:ascii="TimesNewRomanPS-BoldItalicMT"/>
          <w:b/>
          <w:i/>
          <w:sz w:val="24"/>
        </w:rPr>
        <w:t>consent</w:t>
      </w:r>
      <w:r>
        <w:rPr>
          <w:rFonts w:ascii="TimesNewRomanPS-BoldItalicMT"/>
          <w:b/>
          <w:i/>
          <w:spacing w:val="-3"/>
          <w:sz w:val="24"/>
        </w:rPr>
        <w:t xml:space="preserve"> </w:t>
      </w:r>
      <w:r>
        <w:rPr>
          <w:rFonts w:ascii="TimesNewRomanPS-BoldItalicMT"/>
          <w:b/>
          <w:i/>
          <w:sz w:val="24"/>
        </w:rPr>
        <w:t>to</w:t>
      </w:r>
      <w:r>
        <w:rPr>
          <w:rFonts w:ascii="TimesNewRomanPS-BoldItalicMT"/>
          <w:b/>
          <w:i/>
          <w:spacing w:val="-1"/>
          <w:sz w:val="24"/>
        </w:rPr>
        <w:t xml:space="preserve"> </w:t>
      </w:r>
      <w:r>
        <w:rPr>
          <w:rFonts w:ascii="TimesNewRomanPS-BoldItalicMT"/>
          <w:b/>
          <w:i/>
          <w:sz w:val="24"/>
        </w:rPr>
        <w:t>participate</w:t>
      </w:r>
      <w:r>
        <w:rPr>
          <w:rFonts w:ascii="TimesNewRomanPS-BoldItalicMT"/>
          <w:b/>
          <w:i/>
          <w:spacing w:val="-2"/>
          <w:sz w:val="24"/>
        </w:rPr>
        <w:t xml:space="preserve"> </w:t>
      </w:r>
      <w:r>
        <w:rPr>
          <w:rFonts w:ascii="TimesNewRomanPS-BoldItalicMT"/>
          <w:b/>
          <w:i/>
          <w:sz w:val="24"/>
        </w:rPr>
        <w:t>in testing</w:t>
      </w:r>
      <w:r>
        <w:rPr>
          <w:rFonts w:ascii="TimesNewRomanPS-BoldItalicMT"/>
          <w:b/>
          <w:i/>
          <w:spacing w:val="-4"/>
          <w:sz w:val="24"/>
        </w:rPr>
        <w:t xml:space="preserve"> </w:t>
      </w:r>
      <w:r>
        <w:rPr>
          <w:rFonts w:ascii="TimesNewRomanPS-BoldItalicMT"/>
          <w:b/>
          <w:i/>
          <w:sz w:val="24"/>
        </w:rPr>
        <w:t>in real</w:t>
      </w:r>
      <w:r>
        <w:rPr>
          <w:rFonts w:ascii="TimesNewRomanPS-BoldItalicMT"/>
          <w:b/>
          <w:i/>
          <w:spacing w:val="-3"/>
          <w:sz w:val="24"/>
        </w:rPr>
        <w:t xml:space="preserve"> </w:t>
      </w:r>
      <w:r>
        <w:rPr>
          <w:rFonts w:ascii="TimesNewRomanPS-BoldItalicMT"/>
          <w:b/>
          <w:i/>
          <w:sz w:val="24"/>
        </w:rPr>
        <w:t>world</w:t>
      </w:r>
      <w:r>
        <w:rPr>
          <w:rFonts w:ascii="TimesNewRomanPS-BoldItalicMT"/>
          <w:b/>
          <w:i/>
          <w:spacing w:val="-1"/>
          <w:sz w:val="24"/>
        </w:rPr>
        <w:t xml:space="preserve"> </w:t>
      </w:r>
      <w:r>
        <w:rPr>
          <w:rFonts w:ascii="TimesNewRomanPS-BoldItalicMT"/>
          <w:b/>
          <w:i/>
          <w:sz w:val="24"/>
        </w:rPr>
        <w:t>conditions</w:t>
      </w:r>
      <w:r>
        <w:rPr>
          <w:rFonts w:ascii="TimesNewRomanPS-BoldItalicMT"/>
          <w:b/>
          <w:i/>
          <w:spacing w:val="-2"/>
          <w:sz w:val="24"/>
        </w:rPr>
        <w:t xml:space="preserve"> </w:t>
      </w:r>
      <w:r>
        <w:rPr>
          <w:rFonts w:ascii="TimesNewRomanPS-BoldItalicMT"/>
          <w:b/>
          <w:i/>
          <w:sz w:val="24"/>
        </w:rPr>
        <w:t>outside</w:t>
      </w:r>
      <w:r>
        <w:rPr>
          <w:rFonts w:ascii="TimesNewRomanPS-BoldItalicMT"/>
          <w:b/>
          <w:i/>
          <w:spacing w:val="-2"/>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pacing w:val="-2"/>
          <w:sz w:val="24"/>
        </w:rPr>
        <w:t>regulatory</w:t>
      </w:r>
    </w:p>
    <w:p w14:paraId="3FF02549" w14:textId="77777777" w:rsidR="00F769AC" w:rsidRDefault="00000000">
      <w:pPr>
        <w:ind w:left="989" w:right="121"/>
        <w:jc w:val="center"/>
        <w:rPr>
          <w:rFonts w:ascii="TimesNewRomanPS-BoldItalicMT"/>
          <w:b/>
          <w:i/>
          <w:sz w:val="24"/>
        </w:rPr>
      </w:pPr>
      <w:r>
        <w:rPr>
          <w:rFonts w:ascii="TimesNewRomanPS-BoldItalicMT"/>
          <w:b/>
          <w:i/>
          <w:spacing w:val="-2"/>
          <w:sz w:val="24"/>
        </w:rPr>
        <w:t>sandboxes</w:t>
      </w:r>
    </w:p>
    <w:p w14:paraId="16AFB20B" w14:textId="77777777" w:rsidR="00F769AC" w:rsidRDefault="00000000">
      <w:pPr>
        <w:pStyle w:val="ListParagraph"/>
        <w:numPr>
          <w:ilvl w:val="0"/>
          <w:numId w:val="46"/>
        </w:numPr>
        <w:tabs>
          <w:tab w:val="left" w:pos="982"/>
          <w:tab w:val="left" w:pos="983"/>
        </w:tabs>
        <w:ind w:right="113"/>
        <w:jc w:val="both"/>
        <w:rPr>
          <w:b/>
          <w:sz w:val="24"/>
        </w:rPr>
      </w:pPr>
      <w:r>
        <w:rPr>
          <w:b/>
          <w:sz w:val="24"/>
        </w:rPr>
        <w:t>For the purpose of testing in real world conditions under Article 54a, informed consent shall be freely given by the subject of testing prior to his or her participation in such testing and after having been duly informed with concise, clear, relevant, and understandable information regarding:</w:t>
      </w:r>
    </w:p>
    <w:p w14:paraId="6D4E03C5" w14:textId="77777777" w:rsidR="00F769AC" w:rsidRDefault="00F769AC">
      <w:pPr>
        <w:jc w:val="both"/>
        <w:rPr>
          <w:sz w:val="24"/>
        </w:rPr>
        <w:sectPr w:rsidR="00F769AC">
          <w:pgSz w:w="11910" w:h="16840"/>
          <w:pgMar w:top="960" w:right="1020" w:bottom="1320" w:left="1000" w:header="0" w:footer="1130" w:gutter="0"/>
          <w:cols w:space="720"/>
        </w:sectPr>
      </w:pPr>
    </w:p>
    <w:p w14:paraId="64F38A1C" w14:textId="77777777" w:rsidR="00F769AC" w:rsidRDefault="00000000">
      <w:pPr>
        <w:pStyle w:val="ListParagraph"/>
        <w:numPr>
          <w:ilvl w:val="1"/>
          <w:numId w:val="46"/>
        </w:numPr>
        <w:tabs>
          <w:tab w:val="left" w:pos="1835"/>
        </w:tabs>
        <w:spacing w:before="62"/>
        <w:ind w:right="115" w:firstLine="0"/>
        <w:jc w:val="both"/>
        <w:rPr>
          <w:b/>
          <w:sz w:val="24"/>
        </w:rPr>
      </w:pPr>
      <w:r>
        <w:rPr>
          <w:b/>
          <w:sz w:val="24"/>
        </w:rPr>
        <w:lastRenderedPageBreak/>
        <w:t>the nature and objectives of the testing in real world conditions and the possible inconvenience that may be linked to his or her participation;</w:t>
      </w:r>
    </w:p>
    <w:p w14:paraId="015BD585" w14:textId="77777777" w:rsidR="00F769AC" w:rsidRDefault="00000000">
      <w:pPr>
        <w:pStyle w:val="ListParagraph"/>
        <w:numPr>
          <w:ilvl w:val="1"/>
          <w:numId w:val="46"/>
        </w:numPr>
        <w:tabs>
          <w:tab w:val="left" w:pos="1835"/>
        </w:tabs>
        <w:spacing w:before="1"/>
        <w:ind w:right="111" w:firstLine="0"/>
        <w:jc w:val="both"/>
        <w:rPr>
          <w:b/>
          <w:sz w:val="24"/>
        </w:rPr>
      </w:pPr>
      <w:r>
        <w:rPr>
          <w:b/>
          <w:sz w:val="24"/>
        </w:rPr>
        <w:t>the conditions under which the testing in real world conditions is to be conducted, including the expected duration of the subject's participation;</w:t>
      </w:r>
    </w:p>
    <w:p w14:paraId="169773CD" w14:textId="77777777" w:rsidR="00F769AC" w:rsidRDefault="00000000">
      <w:pPr>
        <w:pStyle w:val="ListParagraph"/>
        <w:numPr>
          <w:ilvl w:val="1"/>
          <w:numId w:val="46"/>
        </w:numPr>
        <w:tabs>
          <w:tab w:val="left" w:pos="1835"/>
        </w:tabs>
        <w:spacing w:before="1"/>
        <w:ind w:right="110" w:firstLine="0"/>
        <w:jc w:val="both"/>
        <w:rPr>
          <w:b/>
          <w:sz w:val="24"/>
        </w:rPr>
      </w:pPr>
      <w:r>
        <w:rPr>
          <w:b/>
          <w:sz w:val="24"/>
        </w:rPr>
        <w:t xml:space="preserve">the subject's rights and guarantees regarding participation, in particular his or her right to refuse to participate in and the right to withdraw from testing in real world conditions </w:t>
      </w:r>
      <w:r>
        <w:rPr>
          <w:b/>
          <w:strike/>
          <w:sz w:val="24"/>
        </w:rPr>
        <w:t>the field testing</w:t>
      </w:r>
      <w:r>
        <w:rPr>
          <w:b/>
          <w:sz w:val="24"/>
        </w:rPr>
        <w:t xml:space="preserve"> at any time without any resulting detriment and without having to provide any justification;</w:t>
      </w:r>
    </w:p>
    <w:p w14:paraId="47447375" w14:textId="77777777" w:rsidR="00F769AC" w:rsidRDefault="00000000">
      <w:pPr>
        <w:pStyle w:val="ListParagraph"/>
        <w:numPr>
          <w:ilvl w:val="1"/>
          <w:numId w:val="46"/>
        </w:numPr>
        <w:tabs>
          <w:tab w:val="left" w:pos="1835"/>
        </w:tabs>
        <w:spacing w:before="1"/>
        <w:ind w:right="117" w:firstLine="0"/>
        <w:jc w:val="both"/>
        <w:rPr>
          <w:b/>
          <w:sz w:val="24"/>
        </w:rPr>
      </w:pPr>
      <w:r>
        <w:rPr>
          <w:b/>
          <w:sz w:val="24"/>
        </w:rPr>
        <w:t>the modalities for requesting the reversal or the disregard of the predictions, recommendations or decisions of the AI system;</w:t>
      </w:r>
    </w:p>
    <w:p w14:paraId="402FDF58" w14:textId="77777777" w:rsidR="00F769AC" w:rsidRDefault="00000000">
      <w:pPr>
        <w:pStyle w:val="ListParagraph"/>
        <w:numPr>
          <w:ilvl w:val="1"/>
          <w:numId w:val="46"/>
        </w:numPr>
        <w:tabs>
          <w:tab w:val="left" w:pos="1835"/>
        </w:tabs>
        <w:ind w:right="109" w:firstLine="0"/>
        <w:jc w:val="both"/>
        <w:rPr>
          <w:b/>
          <w:sz w:val="24"/>
        </w:rPr>
      </w:pPr>
      <w:r>
        <w:rPr>
          <w:b/>
          <w:sz w:val="24"/>
        </w:rPr>
        <w:t>the Union-wide unique single identification number of the testing in real world conditions in accordance with</w:t>
      </w:r>
      <w:r>
        <w:rPr>
          <w:b/>
          <w:spacing w:val="40"/>
          <w:sz w:val="24"/>
        </w:rPr>
        <w:t xml:space="preserve"> </w:t>
      </w:r>
      <w:r>
        <w:rPr>
          <w:b/>
          <w:strike/>
          <w:sz w:val="24"/>
        </w:rPr>
        <w:t>Article 54a(c)</w:t>
      </w:r>
      <w:r>
        <w:rPr>
          <w:b/>
          <w:sz w:val="24"/>
        </w:rPr>
        <w:t xml:space="preserve"> Article 54a(4c) and the contact details of the provider or its legal representative from whom further information can be obtained.</w:t>
      </w:r>
    </w:p>
    <w:p w14:paraId="6C58F397" w14:textId="77777777" w:rsidR="00F769AC" w:rsidRDefault="00000000">
      <w:pPr>
        <w:pStyle w:val="ListParagraph"/>
        <w:numPr>
          <w:ilvl w:val="0"/>
          <w:numId w:val="46"/>
        </w:numPr>
        <w:tabs>
          <w:tab w:val="left" w:pos="982"/>
          <w:tab w:val="left" w:pos="983"/>
        </w:tabs>
        <w:ind w:right="118"/>
        <w:jc w:val="both"/>
        <w:rPr>
          <w:b/>
          <w:sz w:val="24"/>
        </w:rPr>
      </w:pPr>
      <w:r>
        <w:rPr>
          <w:b/>
          <w:sz w:val="24"/>
        </w:rPr>
        <w:t>The informed consent shall be</w:t>
      </w:r>
      <w:r>
        <w:rPr>
          <w:b/>
          <w:spacing w:val="-2"/>
          <w:sz w:val="24"/>
        </w:rPr>
        <w:t xml:space="preserve"> </w:t>
      </w:r>
      <w:r>
        <w:rPr>
          <w:b/>
          <w:sz w:val="24"/>
        </w:rPr>
        <w:t>dated and documented and a copy shall be given to the subject or his or her legal representative.</w:t>
      </w:r>
    </w:p>
    <w:p w14:paraId="2B85C811" w14:textId="77777777" w:rsidR="00F769AC" w:rsidRDefault="00F769AC">
      <w:pPr>
        <w:pStyle w:val="BodyText"/>
        <w:rPr>
          <w:b/>
          <w:sz w:val="26"/>
        </w:rPr>
      </w:pPr>
    </w:p>
    <w:p w14:paraId="4658F058" w14:textId="77777777" w:rsidR="00F769AC" w:rsidRDefault="00F769AC">
      <w:pPr>
        <w:pStyle w:val="BodyText"/>
        <w:rPr>
          <w:b/>
          <w:sz w:val="26"/>
        </w:rPr>
      </w:pPr>
    </w:p>
    <w:p w14:paraId="5D093456" w14:textId="77777777" w:rsidR="00F769AC" w:rsidRDefault="00F769AC">
      <w:pPr>
        <w:pStyle w:val="BodyText"/>
        <w:spacing w:before="3"/>
        <w:rPr>
          <w:b/>
          <w:sz w:val="34"/>
        </w:rPr>
      </w:pPr>
    </w:p>
    <w:p w14:paraId="4529B550"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55</w:t>
      </w:r>
    </w:p>
    <w:p w14:paraId="6C1D9161" w14:textId="77777777" w:rsidR="00F769AC" w:rsidRDefault="00000000">
      <w:pPr>
        <w:ind w:left="138" w:right="118"/>
        <w:jc w:val="center"/>
        <w:rPr>
          <w:i/>
          <w:sz w:val="24"/>
        </w:rPr>
      </w:pPr>
      <w:r>
        <w:rPr>
          <w:rFonts w:ascii="TimesNewRomanPS-BoldItalicMT"/>
          <w:b/>
          <w:i/>
          <w:sz w:val="24"/>
        </w:rPr>
        <w:t>Support</w:t>
      </w:r>
      <w:r>
        <w:rPr>
          <w:rFonts w:ascii="TimesNewRomanPS-BoldItalicMT"/>
          <w:b/>
          <w:i/>
          <w:spacing w:val="-5"/>
          <w:sz w:val="24"/>
        </w:rPr>
        <w:t xml:space="preserve"> </w:t>
      </w:r>
      <w:r>
        <w:rPr>
          <w:rFonts w:ascii="TimesNewRomanPS-BoldItalicMT"/>
          <w:b/>
          <w:i/>
          <w:sz w:val="24"/>
        </w:rPr>
        <w:t>m</w:t>
      </w:r>
      <w:r>
        <w:rPr>
          <w:i/>
          <w:strike/>
          <w:sz w:val="24"/>
        </w:rPr>
        <w:t>M</w:t>
      </w:r>
      <w:r>
        <w:rPr>
          <w:i/>
          <w:sz w:val="24"/>
        </w:rPr>
        <w:t>easures</w:t>
      </w:r>
      <w:r>
        <w:rPr>
          <w:i/>
          <w:spacing w:val="-3"/>
          <w:sz w:val="24"/>
        </w:rPr>
        <w:t xml:space="preserve"> </w:t>
      </w:r>
      <w:r>
        <w:rPr>
          <w:i/>
          <w:sz w:val="24"/>
        </w:rPr>
        <w:t>for</w:t>
      </w:r>
      <w:r>
        <w:rPr>
          <w:i/>
          <w:spacing w:val="-5"/>
          <w:sz w:val="24"/>
        </w:rPr>
        <w:t xml:space="preserve"> </w:t>
      </w:r>
      <w:r>
        <w:rPr>
          <w:i/>
          <w:sz w:val="24"/>
        </w:rPr>
        <w:t>operators,</w:t>
      </w:r>
      <w:r>
        <w:rPr>
          <w:i/>
          <w:spacing w:val="-4"/>
          <w:sz w:val="24"/>
        </w:rPr>
        <w:t xml:space="preserve"> </w:t>
      </w:r>
      <w:r>
        <w:rPr>
          <w:i/>
          <w:sz w:val="24"/>
        </w:rPr>
        <w:t>in</w:t>
      </w:r>
      <w:r>
        <w:rPr>
          <w:i/>
          <w:spacing w:val="-3"/>
          <w:sz w:val="24"/>
        </w:rPr>
        <w:t xml:space="preserve"> </w:t>
      </w:r>
      <w:r>
        <w:rPr>
          <w:i/>
          <w:sz w:val="24"/>
        </w:rPr>
        <w:t>particular</w:t>
      </w:r>
      <w:r>
        <w:rPr>
          <w:i/>
          <w:spacing w:val="-4"/>
          <w:sz w:val="24"/>
        </w:rPr>
        <w:t xml:space="preserve"> </w:t>
      </w:r>
      <w:r>
        <w:rPr>
          <w:rFonts w:ascii="TimesNewRomanPS-BoldItalicMT"/>
          <w:b/>
          <w:i/>
          <w:sz w:val="24"/>
        </w:rPr>
        <w:t>SMEs,</w:t>
      </w:r>
      <w:r>
        <w:rPr>
          <w:rFonts w:ascii="TimesNewRomanPS-BoldItalicMT"/>
          <w:b/>
          <w:i/>
          <w:spacing w:val="-4"/>
          <w:sz w:val="24"/>
        </w:rPr>
        <w:t xml:space="preserve"> </w:t>
      </w:r>
      <w:r>
        <w:rPr>
          <w:rFonts w:ascii="TimesNewRomanPS-BoldItalicMT"/>
          <w:b/>
          <w:i/>
          <w:sz w:val="24"/>
        </w:rPr>
        <w:t>including</w:t>
      </w:r>
      <w:r>
        <w:rPr>
          <w:rFonts w:ascii="TimesNewRomanPS-BoldItalicMT"/>
          <w:b/>
          <w:i/>
          <w:spacing w:val="-3"/>
          <w:sz w:val="24"/>
        </w:rPr>
        <w:t xml:space="preserve"> </w:t>
      </w:r>
      <w:r>
        <w:rPr>
          <w:rFonts w:ascii="TimesNewRomanPS-BoldItalicMT"/>
          <w:b/>
          <w:i/>
          <w:sz w:val="24"/>
        </w:rPr>
        <w:t>start-ups</w:t>
      </w:r>
      <w:r>
        <w:rPr>
          <w:rFonts w:ascii="TimesNewRomanPS-BoldItalicMT"/>
          <w:b/>
          <w:i/>
          <w:spacing w:val="-3"/>
          <w:sz w:val="24"/>
        </w:rPr>
        <w:t xml:space="preserve"> </w:t>
      </w:r>
      <w:r>
        <w:rPr>
          <w:i/>
          <w:strike/>
          <w:sz w:val="24"/>
        </w:rPr>
        <w:t>small-scale</w:t>
      </w:r>
      <w:r>
        <w:rPr>
          <w:i/>
          <w:spacing w:val="-4"/>
          <w:sz w:val="24"/>
        </w:rPr>
        <w:t xml:space="preserve"> </w:t>
      </w:r>
      <w:r>
        <w:rPr>
          <w:i/>
          <w:strike/>
          <w:sz w:val="24"/>
        </w:rPr>
        <w:t>providers</w:t>
      </w:r>
      <w:r>
        <w:rPr>
          <w:i/>
          <w:sz w:val="24"/>
        </w:rPr>
        <w:t xml:space="preserve"> </w:t>
      </w:r>
      <w:r>
        <w:rPr>
          <w:i/>
          <w:strike/>
          <w:sz w:val="24"/>
        </w:rPr>
        <w:t>and users</w:t>
      </w:r>
    </w:p>
    <w:p w14:paraId="70A15FD4" w14:textId="77777777" w:rsidR="00F769AC" w:rsidRDefault="00000000">
      <w:pPr>
        <w:pStyle w:val="ListParagraph"/>
        <w:numPr>
          <w:ilvl w:val="0"/>
          <w:numId w:val="45"/>
        </w:numPr>
        <w:tabs>
          <w:tab w:val="left" w:pos="982"/>
          <w:tab w:val="left" w:pos="983"/>
        </w:tabs>
        <w:rPr>
          <w:sz w:val="24"/>
        </w:rPr>
      </w:pPr>
      <w:r>
        <w:rPr>
          <w:sz w:val="24"/>
        </w:rPr>
        <w:t>Member</w:t>
      </w:r>
      <w:r>
        <w:rPr>
          <w:spacing w:val="-4"/>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12987C3B" w14:textId="77777777" w:rsidR="00F769AC" w:rsidRDefault="00000000">
      <w:pPr>
        <w:pStyle w:val="ListParagraph"/>
        <w:numPr>
          <w:ilvl w:val="1"/>
          <w:numId w:val="45"/>
        </w:numPr>
        <w:tabs>
          <w:tab w:val="left" w:pos="1550"/>
        </w:tabs>
        <w:ind w:right="112"/>
        <w:jc w:val="both"/>
        <w:rPr>
          <w:sz w:val="24"/>
        </w:rPr>
      </w:pPr>
      <w:r>
        <w:rPr>
          <w:sz w:val="24"/>
        </w:rPr>
        <w:t xml:space="preserve">provide </w:t>
      </w:r>
      <w:r>
        <w:rPr>
          <w:strike/>
          <w:sz w:val="24"/>
        </w:rPr>
        <w:t>small-scale</w:t>
      </w:r>
      <w:r>
        <w:rPr>
          <w:sz w:val="24"/>
        </w:rPr>
        <w:t xml:space="preserve"> SME</w:t>
      </w:r>
      <w:r>
        <w:rPr>
          <w:b/>
          <w:sz w:val="24"/>
        </w:rPr>
        <w:t xml:space="preserve">s </w:t>
      </w:r>
      <w:r>
        <w:rPr>
          <w:strike/>
          <w:sz w:val="24"/>
        </w:rPr>
        <w:t>providers</w:t>
      </w:r>
      <w:r>
        <w:rPr>
          <w:b/>
          <w:sz w:val="24"/>
        </w:rPr>
        <w:t xml:space="preserve">, including </w:t>
      </w:r>
      <w:r>
        <w:rPr>
          <w:strike/>
          <w:sz w:val="24"/>
        </w:rPr>
        <w:t>and</w:t>
      </w:r>
      <w:r>
        <w:rPr>
          <w:sz w:val="24"/>
        </w:rPr>
        <w:t xml:space="preserve"> start-ups</w:t>
      </w:r>
      <w:r>
        <w:rPr>
          <w:b/>
          <w:sz w:val="24"/>
        </w:rPr>
        <w:t xml:space="preserve">, </w:t>
      </w:r>
      <w:r>
        <w:rPr>
          <w:sz w:val="24"/>
        </w:rPr>
        <w:t xml:space="preserve">with priority access to the AI regulatory sandboxes to the extent that they fulfil the eligibility </w:t>
      </w:r>
      <w:r>
        <w:rPr>
          <w:strike/>
          <w:sz w:val="24"/>
        </w:rPr>
        <w:t>conditions</w:t>
      </w:r>
      <w:r>
        <w:rPr>
          <w:spacing w:val="40"/>
          <w:sz w:val="24"/>
        </w:rPr>
        <w:t xml:space="preserve"> </w:t>
      </w:r>
      <w:r>
        <w:rPr>
          <w:b/>
          <w:sz w:val="24"/>
        </w:rPr>
        <w:t>and selection criteria</w:t>
      </w:r>
      <w:r>
        <w:rPr>
          <w:sz w:val="24"/>
        </w:rPr>
        <w:t>;</w:t>
      </w:r>
    </w:p>
    <w:p w14:paraId="5448CB63" w14:textId="77777777" w:rsidR="00F769AC" w:rsidRDefault="00000000">
      <w:pPr>
        <w:pStyle w:val="ListParagraph"/>
        <w:numPr>
          <w:ilvl w:val="1"/>
          <w:numId w:val="45"/>
        </w:numPr>
        <w:tabs>
          <w:tab w:val="left" w:pos="1550"/>
        </w:tabs>
        <w:ind w:right="113"/>
        <w:jc w:val="both"/>
        <w:rPr>
          <w:sz w:val="24"/>
        </w:rPr>
      </w:pPr>
      <w:r>
        <w:rPr>
          <w:sz w:val="24"/>
        </w:rPr>
        <w:t xml:space="preserve">organise specific awareness raising </w:t>
      </w:r>
      <w:r>
        <w:rPr>
          <w:b/>
          <w:sz w:val="24"/>
        </w:rPr>
        <w:t xml:space="preserve">and training </w:t>
      </w:r>
      <w:r>
        <w:rPr>
          <w:sz w:val="24"/>
        </w:rPr>
        <w:t xml:space="preserve">activities about the application of this Regulation tailored to the needs of the </w:t>
      </w:r>
      <w:r>
        <w:rPr>
          <w:strike/>
          <w:sz w:val="24"/>
        </w:rPr>
        <w:t>small-scale</w:t>
      </w:r>
      <w:r>
        <w:rPr>
          <w:sz w:val="24"/>
        </w:rPr>
        <w:t xml:space="preserve"> </w:t>
      </w:r>
      <w:r>
        <w:rPr>
          <w:b/>
          <w:sz w:val="24"/>
        </w:rPr>
        <w:t xml:space="preserve">SMEs </w:t>
      </w:r>
      <w:r>
        <w:rPr>
          <w:strike/>
          <w:sz w:val="24"/>
        </w:rPr>
        <w:t>providers and users</w:t>
      </w:r>
      <w:r>
        <w:rPr>
          <w:b/>
          <w:sz w:val="24"/>
        </w:rPr>
        <w:t>, including start-ups, and, as appropriate, local public authorities</w:t>
      </w:r>
      <w:r>
        <w:rPr>
          <w:sz w:val="24"/>
        </w:rPr>
        <w:t>;</w:t>
      </w:r>
    </w:p>
    <w:p w14:paraId="71379B20" w14:textId="77777777" w:rsidR="00F769AC" w:rsidRDefault="0056356B">
      <w:pPr>
        <w:pStyle w:val="ListParagraph"/>
        <w:numPr>
          <w:ilvl w:val="1"/>
          <w:numId w:val="45"/>
        </w:numPr>
        <w:tabs>
          <w:tab w:val="left" w:pos="1550"/>
        </w:tabs>
        <w:spacing w:before="1"/>
        <w:ind w:right="110"/>
        <w:jc w:val="both"/>
        <w:rPr>
          <w:b/>
          <w:sz w:val="24"/>
        </w:rPr>
      </w:pPr>
      <w:r>
        <w:pict w14:anchorId="0081CA91">
          <v:rect id="docshape297" o:spid="_x0000_s2098" alt="" style="position:absolute;left:0;text-align:left;margin-left:360.05pt;margin-top:21.95pt;width:3pt;height:.6pt;z-index:-17610752;mso-wrap-edited:f;mso-width-percent:0;mso-height-percent:0;mso-position-horizontal-relative:page;mso-width-percent:0;mso-height-percent:0" fillcolor="black" stroked="f">
            <w10:wrap anchorx="page"/>
          </v:rect>
        </w:pict>
      </w:r>
      <w:r>
        <w:pict w14:anchorId="014E35B5">
          <v:rect id="docshape298" o:spid="_x0000_s2097" alt="" style="position:absolute;left:0;text-align:left;margin-left:341pt;margin-top:49.55pt;width:3pt;height:.6pt;z-index:-17610240;mso-wrap-edited:f;mso-width-percent:0;mso-height-percent:0;mso-position-horizontal-relative:page;mso-width-percent:0;mso-height-percent:0" fillcolor="black" stroked="f">
            <w10:wrap anchorx="page"/>
          </v:rect>
        </w:pict>
      </w:r>
      <w:r w:rsidR="00000000">
        <w:rPr>
          <w:sz w:val="24"/>
        </w:rPr>
        <w:t xml:space="preserve">where appropriate, establish a dedicated channel for communication with </w:t>
      </w:r>
      <w:r w:rsidR="00000000">
        <w:rPr>
          <w:strike/>
          <w:sz w:val="24"/>
        </w:rPr>
        <w:t>small-scale</w:t>
      </w:r>
      <w:r w:rsidR="00000000">
        <w:rPr>
          <w:sz w:val="24"/>
        </w:rPr>
        <w:t xml:space="preserve"> </w:t>
      </w:r>
      <w:r w:rsidR="00000000">
        <w:rPr>
          <w:b/>
          <w:sz w:val="24"/>
        </w:rPr>
        <w:t xml:space="preserve">SMEs </w:t>
      </w:r>
      <w:r w:rsidR="00000000">
        <w:rPr>
          <w:strike/>
          <w:sz w:val="24"/>
        </w:rPr>
        <w:t>providers and user</w:t>
      </w:r>
      <w:r w:rsidR="00000000">
        <w:rPr>
          <w:b/>
          <w:sz w:val="24"/>
        </w:rPr>
        <w:t xml:space="preserve">, including start-ups, and, as appropriate, local public authorities </w:t>
      </w:r>
      <w:r w:rsidR="00000000">
        <w:rPr>
          <w:strike/>
          <w:sz w:val="24"/>
        </w:rPr>
        <w:t>and other innovators</w:t>
      </w:r>
      <w:r w:rsidR="00000000">
        <w:rPr>
          <w:sz w:val="24"/>
        </w:rPr>
        <w:t xml:space="preserve"> to provide </w:t>
      </w:r>
      <w:r w:rsidR="00000000">
        <w:rPr>
          <w:strike/>
          <w:sz w:val="24"/>
        </w:rPr>
        <w:t>guidance</w:t>
      </w:r>
      <w:r w:rsidR="00000000">
        <w:rPr>
          <w:sz w:val="24"/>
        </w:rPr>
        <w:t xml:space="preserve"> </w:t>
      </w:r>
      <w:r w:rsidR="00000000">
        <w:rPr>
          <w:b/>
          <w:sz w:val="24"/>
        </w:rPr>
        <w:t xml:space="preserve">advice </w:t>
      </w:r>
      <w:r w:rsidR="00000000">
        <w:rPr>
          <w:sz w:val="24"/>
        </w:rPr>
        <w:t>and respond to queries about the implementation of this Regulation</w:t>
      </w:r>
      <w:r w:rsidR="00000000">
        <w:rPr>
          <w:b/>
          <w:sz w:val="24"/>
        </w:rPr>
        <w:t>., including as regards participation in AI regulatory sandboxes.</w:t>
      </w:r>
    </w:p>
    <w:p w14:paraId="2930E78B" w14:textId="77777777" w:rsidR="00F769AC" w:rsidRDefault="00000000">
      <w:pPr>
        <w:pStyle w:val="ListParagraph"/>
        <w:numPr>
          <w:ilvl w:val="0"/>
          <w:numId w:val="45"/>
        </w:numPr>
        <w:tabs>
          <w:tab w:val="left" w:pos="982"/>
          <w:tab w:val="left" w:pos="983"/>
        </w:tabs>
        <w:ind w:right="109"/>
        <w:jc w:val="both"/>
        <w:rPr>
          <w:sz w:val="24"/>
        </w:rPr>
      </w:pPr>
      <w:r>
        <w:rPr>
          <w:sz w:val="24"/>
        </w:rPr>
        <w:t xml:space="preserve">The specific interests and needs of the </w:t>
      </w:r>
      <w:r>
        <w:rPr>
          <w:strike/>
          <w:sz w:val="24"/>
        </w:rPr>
        <w:t>small-scale</w:t>
      </w:r>
      <w:r>
        <w:rPr>
          <w:sz w:val="24"/>
        </w:rPr>
        <w:t xml:space="preserve"> </w:t>
      </w:r>
      <w:r>
        <w:rPr>
          <w:b/>
          <w:sz w:val="24"/>
        </w:rPr>
        <w:t xml:space="preserve">SME </w:t>
      </w:r>
      <w:r>
        <w:rPr>
          <w:sz w:val="24"/>
        </w:rPr>
        <w:t>providers</w:t>
      </w:r>
      <w:r>
        <w:rPr>
          <w:b/>
          <w:sz w:val="24"/>
        </w:rPr>
        <w:t xml:space="preserve">, including start-ups, </w:t>
      </w:r>
      <w:r>
        <w:rPr>
          <w:sz w:val="24"/>
        </w:rPr>
        <w:t>shall be taken into account when setting the fees for conformity assessment under Article 43, reducing those fees proportionately to their size</w:t>
      </w:r>
      <w:r>
        <w:rPr>
          <w:b/>
          <w:sz w:val="24"/>
        </w:rPr>
        <w:t xml:space="preserve">, </w:t>
      </w:r>
      <w:r>
        <w:rPr>
          <w:strike/>
          <w:sz w:val="24"/>
        </w:rPr>
        <w:t>and</w:t>
      </w:r>
      <w:r>
        <w:rPr>
          <w:sz w:val="24"/>
        </w:rPr>
        <w:t xml:space="preserve"> market size </w:t>
      </w:r>
      <w:r>
        <w:rPr>
          <w:b/>
          <w:sz w:val="24"/>
        </w:rPr>
        <w:t xml:space="preserve">and other relevant </w:t>
      </w:r>
      <w:r>
        <w:rPr>
          <w:b/>
          <w:spacing w:val="-2"/>
          <w:sz w:val="24"/>
        </w:rPr>
        <w:t>indicators</w:t>
      </w:r>
      <w:r>
        <w:rPr>
          <w:spacing w:val="-2"/>
          <w:sz w:val="24"/>
        </w:rPr>
        <w:t>.</w:t>
      </w:r>
    </w:p>
    <w:p w14:paraId="542F8F4B" w14:textId="77777777" w:rsidR="00F769AC" w:rsidRDefault="00F769AC">
      <w:pPr>
        <w:pStyle w:val="BodyText"/>
        <w:spacing w:before="3"/>
        <w:rPr>
          <w:sz w:val="21"/>
        </w:rPr>
      </w:pPr>
    </w:p>
    <w:p w14:paraId="3F991B3E" w14:textId="77777777" w:rsidR="00F769AC" w:rsidRDefault="00000000">
      <w:pPr>
        <w:pStyle w:val="ListParagraph"/>
        <w:numPr>
          <w:ilvl w:val="0"/>
          <w:numId w:val="45"/>
        </w:numPr>
        <w:tabs>
          <w:tab w:val="left" w:pos="982"/>
          <w:tab w:val="left" w:pos="983"/>
        </w:tabs>
        <w:spacing w:before="1"/>
        <w:rPr>
          <w:b/>
          <w:sz w:val="24"/>
        </w:rPr>
      </w:pPr>
      <w:r>
        <w:rPr>
          <w:b/>
          <w:sz w:val="24"/>
        </w:rPr>
        <w:t>The</w:t>
      </w:r>
      <w:r>
        <w:rPr>
          <w:b/>
          <w:spacing w:val="-3"/>
          <w:sz w:val="24"/>
        </w:rPr>
        <w:t xml:space="preserve"> </w:t>
      </w:r>
      <w:r>
        <w:rPr>
          <w:b/>
          <w:sz w:val="24"/>
        </w:rPr>
        <w:t>Commission</w:t>
      </w:r>
      <w:r>
        <w:rPr>
          <w:b/>
          <w:spacing w:val="-1"/>
          <w:sz w:val="24"/>
        </w:rPr>
        <w:t xml:space="preserve"> </w:t>
      </w:r>
      <w:r>
        <w:rPr>
          <w:b/>
          <w:sz w:val="24"/>
        </w:rPr>
        <w:t>shall</w:t>
      </w:r>
      <w:r>
        <w:rPr>
          <w:b/>
          <w:spacing w:val="-2"/>
          <w:sz w:val="24"/>
        </w:rPr>
        <w:t xml:space="preserve"> </w:t>
      </w:r>
      <w:r>
        <w:rPr>
          <w:b/>
          <w:sz w:val="24"/>
        </w:rPr>
        <w:t>undertake</w:t>
      </w:r>
      <w:r>
        <w:rPr>
          <w:b/>
          <w:spacing w:val="-3"/>
          <w:sz w:val="24"/>
        </w:rPr>
        <w:t xml:space="preserve"> </w:t>
      </w:r>
      <w:r>
        <w:rPr>
          <w:b/>
          <w:sz w:val="24"/>
        </w:rPr>
        <w:t>the</w:t>
      </w:r>
      <w:r>
        <w:rPr>
          <w:b/>
          <w:spacing w:val="-3"/>
          <w:sz w:val="24"/>
        </w:rPr>
        <w:t xml:space="preserve"> </w:t>
      </w:r>
      <w:r>
        <w:rPr>
          <w:b/>
          <w:sz w:val="24"/>
        </w:rPr>
        <w:t>following</w:t>
      </w:r>
      <w:r>
        <w:rPr>
          <w:b/>
          <w:spacing w:val="-4"/>
          <w:sz w:val="24"/>
        </w:rPr>
        <w:t xml:space="preserve"> </w:t>
      </w:r>
      <w:r>
        <w:rPr>
          <w:b/>
          <w:spacing w:val="-2"/>
          <w:sz w:val="24"/>
        </w:rPr>
        <w:t>actions:</w:t>
      </w:r>
    </w:p>
    <w:p w14:paraId="6FB7020C" w14:textId="77777777" w:rsidR="00F769AC" w:rsidRDefault="00F769AC">
      <w:pPr>
        <w:rPr>
          <w:sz w:val="24"/>
        </w:rPr>
        <w:sectPr w:rsidR="00F769AC">
          <w:pgSz w:w="11910" w:h="16840"/>
          <w:pgMar w:top="960" w:right="1020" w:bottom="1320" w:left="1000" w:header="0" w:footer="1130" w:gutter="0"/>
          <w:cols w:space="720"/>
        </w:sectPr>
      </w:pPr>
    </w:p>
    <w:p w14:paraId="5AD66F1C" w14:textId="77777777" w:rsidR="00F769AC" w:rsidRDefault="00000000">
      <w:pPr>
        <w:pStyle w:val="ListParagraph"/>
        <w:numPr>
          <w:ilvl w:val="1"/>
          <w:numId w:val="45"/>
        </w:numPr>
        <w:tabs>
          <w:tab w:val="left" w:pos="1549"/>
          <w:tab w:val="left" w:pos="1550"/>
        </w:tabs>
        <w:spacing w:before="62"/>
        <w:ind w:right="108"/>
        <w:rPr>
          <w:b/>
          <w:sz w:val="24"/>
        </w:rPr>
      </w:pPr>
      <w:r>
        <w:rPr>
          <w:b/>
          <w:sz w:val="24"/>
        </w:rPr>
        <w:lastRenderedPageBreak/>
        <w:t>upon</w:t>
      </w:r>
      <w:r>
        <w:rPr>
          <w:b/>
          <w:spacing w:val="30"/>
          <w:sz w:val="24"/>
        </w:rPr>
        <w:t xml:space="preserve"> </w:t>
      </w:r>
      <w:r>
        <w:rPr>
          <w:b/>
          <w:sz w:val="24"/>
        </w:rPr>
        <w:t>request</w:t>
      </w:r>
      <w:r>
        <w:rPr>
          <w:b/>
          <w:spacing w:val="31"/>
          <w:sz w:val="24"/>
        </w:rPr>
        <w:t xml:space="preserve"> </w:t>
      </w:r>
      <w:r>
        <w:rPr>
          <w:b/>
          <w:sz w:val="24"/>
        </w:rPr>
        <w:t>of</w:t>
      </w:r>
      <w:r>
        <w:rPr>
          <w:b/>
          <w:spacing w:val="31"/>
          <w:sz w:val="24"/>
        </w:rPr>
        <w:t xml:space="preserve"> </w:t>
      </w:r>
      <w:r>
        <w:rPr>
          <w:b/>
          <w:sz w:val="24"/>
        </w:rPr>
        <w:t>the</w:t>
      </w:r>
      <w:r>
        <w:rPr>
          <w:b/>
          <w:spacing w:val="31"/>
          <w:sz w:val="24"/>
        </w:rPr>
        <w:t xml:space="preserve"> </w:t>
      </w:r>
      <w:r>
        <w:rPr>
          <w:b/>
          <w:sz w:val="24"/>
        </w:rPr>
        <w:t>AI</w:t>
      </w:r>
      <w:r>
        <w:rPr>
          <w:b/>
          <w:spacing w:val="29"/>
          <w:sz w:val="24"/>
        </w:rPr>
        <w:t xml:space="preserve"> </w:t>
      </w:r>
      <w:r>
        <w:rPr>
          <w:b/>
          <w:sz w:val="24"/>
        </w:rPr>
        <w:t>Board,</w:t>
      </w:r>
      <w:r>
        <w:rPr>
          <w:b/>
          <w:spacing w:val="29"/>
          <w:sz w:val="24"/>
        </w:rPr>
        <w:t xml:space="preserve"> </w:t>
      </w:r>
      <w:r>
        <w:rPr>
          <w:b/>
          <w:sz w:val="24"/>
        </w:rPr>
        <w:t>provide</w:t>
      </w:r>
      <w:r>
        <w:rPr>
          <w:b/>
          <w:spacing w:val="30"/>
          <w:sz w:val="24"/>
        </w:rPr>
        <w:t xml:space="preserve"> </w:t>
      </w:r>
      <w:r>
        <w:rPr>
          <w:b/>
          <w:sz w:val="24"/>
        </w:rPr>
        <w:t>standardised</w:t>
      </w:r>
      <w:r>
        <w:rPr>
          <w:b/>
          <w:spacing w:val="37"/>
          <w:sz w:val="24"/>
        </w:rPr>
        <w:t xml:space="preserve"> </w:t>
      </w:r>
      <w:r>
        <w:rPr>
          <w:b/>
          <w:strike/>
          <w:sz w:val="24"/>
        </w:rPr>
        <w:t>documents</w:t>
      </w:r>
      <w:r>
        <w:rPr>
          <w:b/>
          <w:spacing w:val="32"/>
          <w:sz w:val="24"/>
        </w:rPr>
        <w:t xml:space="preserve"> </w:t>
      </w:r>
      <w:r>
        <w:rPr>
          <w:b/>
          <w:sz w:val="24"/>
        </w:rPr>
        <w:t>templates</w:t>
      </w:r>
      <w:r>
        <w:rPr>
          <w:b/>
          <w:spacing w:val="31"/>
          <w:sz w:val="24"/>
        </w:rPr>
        <w:t xml:space="preserve"> </w:t>
      </w:r>
      <w:r>
        <w:rPr>
          <w:b/>
          <w:sz w:val="24"/>
        </w:rPr>
        <w:t>for the areas covered by this Regulation;</w:t>
      </w:r>
    </w:p>
    <w:p w14:paraId="6AFACBE6" w14:textId="77777777" w:rsidR="00F769AC" w:rsidRDefault="00000000">
      <w:pPr>
        <w:pStyle w:val="ListParagraph"/>
        <w:numPr>
          <w:ilvl w:val="1"/>
          <w:numId w:val="45"/>
        </w:numPr>
        <w:tabs>
          <w:tab w:val="left" w:pos="1549"/>
          <w:tab w:val="left" w:pos="1550"/>
        </w:tabs>
        <w:spacing w:before="1"/>
        <w:ind w:right="118"/>
        <w:rPr>
          <w:b/>
          <w:sz w:val="24"/>
        </w:rPr>
      </w:pPr>
      <w:r>
        <w:rPr>
          <w:b/>
          <w:sz w:val="24"/>
        </w:rPr>
        <w:t>develop</w:t>
      </w:r>
      <w:r>
        <w:rPr>
          <w:b/>
          <w:spacing w:val="40"/>
          <w:sz w:val="24"/>
        </w:rPr>
        <w:t xml:space="preserve"> </w:t>
      </w:r>
      <w:r>
        <w:rPr>
          <w:b/>
          <w:sz w:val="24"/>
        </w:rPr>
        <w:t>and</w:t>
      </w:r>
      <w:r>
        <w:rPr>
          <w:b/>
          <w:spacing w:val="40"/>
          <w:sz w:val="24"/>
        </w:rPr>
        <w:t xml:space="preserve"> </w:t>
      </w:r>
      <w:r>
        <w:rPr>
          <w:b/>
          <w:sz w:val="24"/>
        </w:rPr>
        <w:t>maintain</w:t>
      </w:r>
      <w:r>
        <w:rPr>
          <w:b/>
          <w:spacing w:val="40"/>
          <w:sz w:val="24"/>
        </w:rPr>
        <w:t xml:space="preserve"> </w:t>
      </w:r>
      <w:r>
        <w:rPr>
          <w:b/>
          <w:sz w:val="24"/>
        </w:rPr>
        <w:t>a</w:t>
      </w:r>
      <w:r>
        <w:rPr>
          <w:b/>
          <w:spacing w:val="40"/>
          <w:sz w:val="24"/>
        </w:rPr>
        <w:t xml:space="preserve"> </w:t>
      </w:r>
      <w:r>
        <w:rPr>
          <w:b/>
          <w:sz w:val="24"/>
        </w:rPr>
        <w:t>single</w:t>
      </w:r>
      <w:r>
        <w:rPr>
          <w:b/>
          <w:spacing w:val="40"/>
          <w:sz w:val="24"/>
        </w:rPr>
        <w:t xml:space="preserve"> </w:t>
      </w:r>
      <w:r>
        <w:rPr>
          <w:b/>
          <w:sz w:val="24"/>
        </w:rPr>
        <w:t>information</w:t>
      </w:r>
      <w:r>
        <w:rPr>
          <w:b/>
          <w:spacing w:val="40"/>
          <w:sz w:val="24"/>
        </w:rPr>
        <w:t xml:space="preserve"> </w:t>
      </w:r>
      <w:r>
        <w:rPr>
          <w:b/>
          <w:sz w:val="24"/>
        </w:rPr>
        <w:t>platform</w:t>
      </w:r>
      <w:r>
        <w:rPr>
          <w:b/>
          <w:spacing w:val="40"/>
          <w:sz w:val="24"/>
        </w:rPr>
        <w:t xml:space="preserve"> </w:t>
      </w:r>
      <w:r>
        <w:rPr>
          <w:b/>
          <w:sz w:val="24"/>
        </w:rPr>
        <w:t>providing</w:t>
      </w:r>
      <w:r>
        <w:rPr>
          <w:b/>
          <w:spacing w:val="40"/>
          <w:sz w:val="24"/>
        </w:rPr>
        <w:t xml:space="preserve"> </w:t>
      </w:r>
      <w:r>
        <w:rPr>
          <w:b/>
          <w:sz w:val="24"/>
        </w:rPr>
        <w:t>easy</w:t>
      </w:r>
      <w:r>
        <w:rPr>
          <w:b/>
          <w:spacing w:val="40"/>
          <w:sz w:val="24"/>
        </w:rPr>
        <w:t xml:space="preserve"> </w:t>
      </w:r>
      <w:r>
        <w:rPr>
          <w:b/>
          <w:sz w:val="24"/>
        </w:rPr>
        <w:t>to</w:t>
      </w:r>
      <w:r>
        <w:rPr>
          <w:b/>
          <w:spacing w:val="40"/>
          <w:sz w:val="24"/>
        </w:rPr>
        <w:t xml:space="preserve"> </w:t>
      </w:r>
      <w:r>
        <w:rPr>
          <w:b/>
          <w:sz w:val="24"/>
        </w:rPr>
        <w:t>use</w:t>
      </w:r>
      <w:r>
        <w:rPr>
          <w:b/>
          <w:spacing w:val="80"/>
          <w:sz w:val="24"/>
        </w:rPr>
        <w:t xml:space="preserve"> </w:t>
      </w:r>
      <w:r>
        <w:rPr>
          <w:b/>
          <w:sz w:val="24"/>
        </w:rPr>
        <w:t>information in relation to this Regulation for all operators across the Union;</w:t>
      </w:r>
    </w:p>
    <w:p w14:paraId="1F9327FD" w14:textId="77777777" w:rsidR="00F769AC" w:rsidRDefault="00000000">
      <w:pPr>
        <w:pStyle w:val="ListParagraph"/>
        <w:numPr>
          <w:ilvl w:val="1"/>
          <w:numId w:val="45"/>
        </w:numPr>
        <w:tabs>
          <w:tab w:val="left" w:pos="1549"/>
          <w:tab w:val="left" w:pos="1550"/>
        </w:tabs>
        <w:spacing w:before="1"/>
        <w:ind w:right="117"/>
        <w:rPr>
          <w:b/>
          <w:sz w:val="24"/>
        </w:rPr>
      </w:pPr>
      <w:r>
        <w:rPr>
          <w:b/>
          <w:sz w:val="24"/>
        </w:rPr>
        <w:t>organise</w:t>
      </w:r>
      <w:r>
        <w:rPr>
          <w:b/>
          <w:spacing w:val="33"/>
          <w:sz w:val="24"/>
        </w:rPr>
        <w:t xml:space="preserve"> </w:t>
      </w:r>
      <w:r>
        <w:rPr>
          <w:b/>
          <w:sz w:val="24"/>
        </w:rPr>
        <w:t>appropriate</w:t>
      </w:r>
      <w:r>
        <w:rPr>
          <w:b/>
          <w:spacing w:val="34"/>
          <w:sz w:val="24"/>
        </w:rPr>
        <w:t xml:space="preserve"> </w:t>
      </w:r>
      <w:r>
        <w:rPr>
          <w:b/>
          <w:sz w:val="24"/>
        </w:rPr>
        <w:t>communication</w:t>
      </w:r>
      <w:r>
        <w:rPr>
          <w:b/>
          <w:spacing w:val="36"/>
          <w:sz w:val="24"/>
        </w:rPr>
        <w:t xml:space="preserve"> </w:t>
      </w:r>
      <w:r>
        <w:rPr>
          <w:b/>
          <w:sz w:val="24"/>
        </w:rPr>
        <w:t>campaigns</w:t>
      </w:r>
      <w:r>
        <w:rPr>
          <w:b/>
          <w:spacing w:val="33"/>
          <w:sz w:val="24"/>
        </w:rPr>
        <w:t xml:space="preserve"> </w:t>
      </w:r>
      <w:r>
        <w:rPr>
          <w:b/>
          <w:sz w:val="24"/>
        </w:rPr>
        <w:t>to</w:t>
      </w:r>
      <w:r>
        <w:rPr>
          <w:b/>
          <w:spacing w:val="33"/>
          <w:sz w:val="24"/>
        </w:rPr>
        <w:t xml:space="preserve"> </w:t>
      </w:r>
      <w:r>
        <w:rPr>
          <w:b/>
          <w:sz w:val="24"/>
        </w:rPr>
        <w:t>raise</w:t>
      </w:r>
      <w:r>
        <w:rPr>
          <w:b/>
          <w:spacing w:val="35"/>
          <w:sz w:val="24"/>
        </w:rPr>
        <w:t xml:space="preserve"> </w:t>
      </w:r>
      <w:r>
        <w:rPr>
          <w:b/>
          <w:sz w:val="24"/>
        </w:rPr>
        <w:t>awareness</w:t>
      </w:r>
      <w:r>
        <w:rPr>
          <w:b/>
          <w:spacing w:val="35"/>
          <w:sz w:val="24"/>
        </w:rPr>
        <w:t xml:space="preserve"> </w:t>
      </w:r>
      <w:r>
        <w:rPr>
          <w:b/>
          <w:sz w:val="24"/>
        </w:rPr>
        <w:t>about</w:t>
      </w:r>
      <w:r>
        <w:rPr>
          <w:b/>
          <w:spacing w:val="33"/>
          <w:sz w:val="24"/>
        </w:rPr>
        <w:t xml:space="preserve"> </w:t>
      </w:r>
      <w:r>
        <w:rPr>
          <w:b/>
          <w:sz w:val="24"/>
        </w:rPr>
        <w:t>the obligations arising from this Regulation;</w:t>
      </w:r>
    </w:p>
    <w:p w14:paraId="0A37CC13" w14:textId="77777777" w:rsidR="00F769AC" w:rsidRDefault="00000000">
      <w:pPr>
        <w:pStyle w:val="ListParagraph"/>
        <w:numPr>
          <w:ilvl w:val="1"/>
          <w:numId w:val="45"/>
        </w:numPr>
        <w:tabs>
          <w:tab w:val="left" w:pos="1549"/>
          <w:tab w:val="left" w:pos="1550"/>
        </w:tabs>
        <w:spacing w:before="1"/>
        <w:ind w:right="122"/>
        <w:rPr>
          <w:b/>
          <w:sz w:val="24"/>
        </w:rPr>
      </w:pPr>
      <w:r>
        <w:rPr>
          <w:b/>
          <w:sz w:val="24"/>
        </w:rPr>
        <w:t>evaluate and promote the convergence of best practices in public procurement procedures in relation to AI systems.</w:t>
      </w:r>
    </w:p>
    <w:p w14:paraId="199CB99D" w14:textId="77777777" w:rsidR="00F769AC" w:rsidRDefault="00F769AC">
      <w:pPr>
        <w:rPr>
          <w:sz w:val="24"/>
        </w:rPr>
        <w:sectPr w:rsidR="00F769AC">
          <w:pgSz w:w="11910" w:h="16840"/>
          <w:pgMar w:top="960" w:right="1020" w:bottom="1320" w:left="1000" w:header="0" w:footer="1130" w:gutter="0"/>
          <w:cols w:space="720"/>
        </w:sectPr>
      </w:pPr>
    </w:p>
    <w:p w14:paraId="2C89852B" w14:textId="77777777" w:rsidR="00F769AC" w:rsidRDefault="00000000">
      <w:pPr>
        <w:spacing w:before="62" w:line="657" w:lineRule="auto"/>
        <w:ind w:left="3268" w:right="3201" w:firstLine="1140"/>
        <w:rPr>
          <w:rFonts w:ascii="TimesNewRomanPS-BoldItalicMT"/>
          <w:b/>
          <w:i/>
          <w:sz w:val="24"/>
        </w:rPr>
      </w:pPr>
      <w:r>
        <w:rPr>
          <w:rFonts w:ascii="TimesNewRomanPS-BoldItalicMT"/>
          <w:b/>
          <w:i/>
          <w:sz w:val="24"/>
        </w:rPr>
        <w:lastRenderedPageBreak/>
        <w:t>Article 55a Derogations</w:t>
      </w:r>
      <w:r>
        <w:rPr>
          <w:rFonts w:ascii="TimesNewRomanPS-BoldItalicMT"/>
          <w:b/>
          <w:i/>
          <w:spacing w:val="-13"/>
          <w:sz w:val="24"/>
        </w:rPr>
        <w:t xml:space="preserve"> </w:t>
      </w:r>
      <w:r>
        <w:rPr>
          <w:rFonts w:ascii="TimesNewRomanPS-BoldItalicMT"/>
          <w:b/>
          <w:i/>
          <w:sz w:val="24"/>
        </w:rPr>
        <w:t>for</w:t>
      </w:r>
      <w:r>
        <w:rPr>
          <w:rFonts w:ascii="TimesNewRomanPS-BoldItalicMT"/>
          <w:b/>
          <w:i/>
          <w:spacing w:val="-12"/>
          <w:sz w:val="24"/>
        </w:rPr>
        <w:t xml:space="preserve"> </w:t>
      </w:r>
      <w:r>
        <w:rPr>
          <w:rFonts w:ascii="TimesNewRomanPS-BoldItalicMT"/>
          <w:b/>
          <w:i/>
          <w:sz w:val="24"/>
        </w:rPr>
        <w:t>specific</w:t>
      </w:r>
      <w:r>
        <w:rPr>
          <w:rFonts w:ascii="TimesNewRomanPS-BoldItalicMT"/>
          <w:b/>
          <w:i/>
          <w:spacing w:val="-11"/>
          <w:sz w:val="24"/>
        </w:rPr>
        <w:t xml:space="preserve"> </w:t>
      </w:r>
      <w:r>
        <w:rPr>
          <w:rFonts w:ascii="TimesNewRomanPS-BoldItalicMT"/>
          <w:b/>
          <w:i/>
          <w:sz w:val="24"/>
        </w:rPr>
        <w:t>operators</w:t>
      </w:r>
    </w:p>
    <w:p w14:paraId="32C680E3" w14:textId="77777777" w:rsidR="00F769AC" w:rsidRDefault="00000000">
      <w:pPr>
        <w:pStyle w:val="ListParagraph"/>
        <w:numPr>
          <w:ilvl w:val="0"/>
          <w:numId w:val="44"/>
        </w:numPr>
        <w:tabs>
          <w:tab w:val="left" w:pos="700"/>
        </w:tabs>
        <w:ind w:right="112" w:firstLine="0"/>
        <w:jc w:val="both"/>
        <w:rPr>
          <w:b/>
          <w:sz w:val="24"/>
        </w:rPr>
      </w:pPr>
      <w:r>
        <w:rPr>
          <w:b/>
          <w:sz w:val="24"/>
        </w:rPr>
        <w:t>The obligations laid down in Article 17 of this Regulation shall not apply to microenterprises as defined in Article 2(3) of the Annex to the Commission Recommendation 2003/361/EC concerning the definition of micro, small and medium-sized enterprises,</w:t>
      </w:r>
      <w:r>
        <w:rPr>
          <w:b/>
          <w:spacing w:val="40"/>
          <w:sz w:val="24"/>
        </w:rPr>
        <w:t xml:space="preserve"> </w:t>
      </w:r>
      <w:r>
        <w:rPr>
          <w:b/>
          <w:sz w:val="24"/>
        </w:rPr>
        <w:t>provided those enterprises do not have partner enterprises or linked enterprises as defined in Article 3 of the same Annex.</w:t>
      </w:r>
    </w:p>
    <w:p w14:paraId="044B5C23" w14:textId="77777777" w:rsidR="00F769AC" w:rsidRDefault="00F769AC">
      <w:pPr>
        <w:pStyle w:val="BodyText"/>
        <w:rPr>
          <w:b/>
          <w:sz w:val="26"/>
        </w:rPr>
      </w:pPr>
    </w:p>
    <w:p w14:paraId="5A1A4BC2" w14:textId="77777777" w:rsidR="00F769AC" w:rsidRDefault="00000000">
      <w:pPr>
        <w:pStyle w:val="ListParagraph"/>
        <w:numPr>
          <w:ilvl w:val="0"/>
          <w:numId w:val="44"/>
        </w:numPr>
        <w:tabs>
          <w:tab w:val="left" w:pos="700"/>
        </w:tabs>
        <w:spacing w:before="181"/>
        <w:ind w:right="113" w:firstLine="0"/>
        <w:jc w:val="both"/>
        <w:rPr>
          <w:b/>
          <w:sz w:val="24"/>
        </w:rPr>
      </w:pPr>
      <w:r>
        <w:rPr>
          <w:b/>
          <w:sz w:val="24"/>
        </w:rPr>
        <w:t>Paragraph 1 shall not be interpreted as exempting those operators from fulfilling any other requirements and obligations laid down in this Regulation, including those established</w:t>
      </w:r>
      <w:r>
        <w:rPr>
          <w:b/>
          <w:spacing w:val="40"/>
          <w:sz w:val="24"/>
        </w:rPr>
        <w:t xml:space="preserve"> </w:t>
      </w:r>
      <w:r>
        <w:rPr>
          <w:b/>
          <w:sz w:val="24"/>
        </w:rPr>
        <w:t>in Articles 9, 61 and 62.</w:t>
      </w:r>
    </w:p>
    <w:p w14:paraId="3DD92F4A" w14:textId="77777777" w:rsidR="00F769AC" w:rsidRDefault="00F769AC">
      <w:pPr>
        <w:pStyle w:val="BodyText"/>
        <w:rPr>
          <w:b/>
          <w:sz w:val="26"/>
        </w:rPr>
      </w:pPr>
    </w:p>
    <w:p w14:paraId="4FF7ED3E" w14:textId="77777777" w:rsidR="00F769AC" w:rsidRDefault="00000000">
      <w:pPr>
        <w:pStyle w:val="ListParagraph"/>
        <w:numPr>
          <w:ilvl w:val="0"/>
          <w:numId w:val="44"/>
        </w:numPr>
        <w:tabs>
          <w:tab w:val="left" w:pos="383"/>
        </w:tabs>
        <w:spacing w:before="182"/>
        <w:ind w:right="112" w:firstLine="0"/>
        <w:jc w:val="both"/>
        <w:rPr>
          <w:b/>
          <w:sz w:val="24"/>
        </w:rPr>
      </w:pPr>
      <w:r>
        <w:rPr>
          <w:b/>
          <w:sz w:val="24"/>
        </w:rPr>
        <w:t>Requirements and obligations for general purpose AI systems laid down in Article 4b shall not apply to micro, small and medium-sized enterprises, provided those enterprises do not have partner enterprises or linked enterprises as defined in Article 3 of the the Annex to the Commission</w:t>
      </w:r>
      <w:r>
        <w:rPr>
          <w:b/>
          <w:spacing w:val="80"/>
          <w:sz w:val="24"/>
        </w:rPr>
        <w:t xml:space="preserve"> </w:t>
      </w:r>
      <w:r>
        <w:rPr>
          <w:b/>
          <w:sz w:val="24"/>
        </w:rPr>
        <w:t>Recommendation 2003/361/EC concerning the definition of micro, small and medium-sized enterprises.</w:t>
      </w:r>
    </w:p>
    <w:p w14:paraId="755548AC" w14:textId="77777777" w:rsidR="00F769AC" w:rsidRDefault="00F769AC">
      <w:pPr>
        <w:pStyle w:val="BodyText"/>
        <w:rPr>
          <w:b/>
          <w:sz w:val="26"/>
        </w:rPr>
      </w:pPr>
    </w:p>
    <w:p w14:paraId="63D1F6ED" w14:textId="77777777" w:rsidR="00F769AC" w:rsidRDefault="00F769AC">
      <w:pPr>
        <w:pStyle w:val="BodyText"/>
        <w:rPr>
          <w:b/>
          <w:sz w:val="26"/>
        </w:rPr>
      </w:pPr>
    </w:p>
    <w:p w14:paraId="08FAD976" w14:textId="77777777" w:rsidR="00F769AC" w:rsidRDefault="00F769AC">
      <w:pPr>
        <w:pStyle w:val="BodyText"/>
        <w:rPr>
          <w:b/>
          <w:sz w:val="26"/>
        </w:rPr>
      </w:pPr>
    </w:p>
    <w:p w14:paraId="1A7544E8" w14:textId="77777777" w:rsidR="00F769AC" w:rsidRDefault="00F769AC">
      <w:pPr>
        <w:pStyle w:val="BodyText"/>
        <w:spacing w:before="4"/>
        <w:rPr>
          <w:b/>
          <w:sz w:val="29"/>
        </w:rPr>
      </w:pPr>
    </w:p>
    <w:p w14:paraId="1FE1453C" w14:textId="77777777" w:rsidR="00F769AC" w:rsidRDefault="00000000">
      <w:pPr>
        <w:spacing w:line="597" w:lineRule="auto"/>
        <w:ind w:left="3940" w:right="3922" w:hanging="1"/>
        <w:jc w:val="center"/>
        <w:rPr>
          <w:b/>
          <w:sz w:val="28"/>
        </w:rPr>
      </w:pPr>
      <w:r>
        <w:rPr>
          <w:b/>
          <w:sz w:val="28"/>
        </w:rPr>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2029D72E" w14:textId="77777777" w:rsidR="00F769AC" w:rsidRDefault="00000000">
      <w:pPr>
        <w:pStyle w:val="Heading2"/>
        <w:spacing w:before="0"/>
        <w:ind w:right="118"/>
      </w:pPr>
      <w:r>
        <w:rPr>
          <w:smallCaps/>
        </w:rPr>
        <w:t>European</w:t>
      </w:r>
      <w:r>
        <w:rPr>
          <w:smallCaps/>
          <w:spacing w:val="-11"/>
        </w:rPr>
        <w:t xml:space="preserve"> </w:t>
      </w:r>
      <w:r>
        <w:rPr>
          <w:smallCaps/>
        </w:rPr>
        <w:t>Artificial</w:t>
      </w:r>
      <w:r>
        <w:rPr>
          <w:smallCaps/>
          <w:spacing w:val="-12"/>
        </w:rPr>
        <w:t xml:space="preserve"> </w:t>
      </w:r>
      <w:r>
        <w:rPr>
          <w:smallCaps/>
        </w:rPr>
        <w:t>Intelligence</w:t>
      </w:r>
      <w:r>
        <w:rPr>
          <w:smallCaps/>
          <w:spacing w:val="-10"/>
        </w:rPr>
        <w:t xml:space="preserve"> </w:t>
      </w:r>
      <w:r>
        <w:rPr>
          <w:smallCaps/>
          <w:spacing w:val="-4"/>
        </w:rPr>
        <w:t>Board</w:t>
      </w:r>
    </w:p>
    <w:p w14:paraId="0030C506" w14:textId="77777777" w:rsidR="00F769AC" w:rsidRDefault="00F769AC">
      <w:pPr>
        <w:pStyle w:val="BodyText"/>
        <w:rPr>
          <w:b/>
          <w:sz w:val="30"/>
        </w:rPr>
      </w:pPr>
    </w:p>
    <w:p w14:paraId="6A032B54" w14:textId="77777777" w:rsidR="00F769AC" w:rsidRDefault="00F769AC">
      <w:pPr>
        <w:pStyle w:val="BodyText"/>
        <w:spacing w:before="3"/>
        <w:rPr>
          <w:b/>
          <w:sz w:val="32"/>
        </w:rPr>
      </w:pPr>
    </w:p>
    <w:p w14:paraId="16A21F8B" w14:textId="77777777" w:rsidR="00F769AC" w:rsidRDefault="00000000">
      <w:pPr>
        <w:spacing w:before="1"/>
        <w:ind w:left="138" w:right="121"/>
        <w:jc w:val="center"/>
        <w:rPr>
          <w:i/>
          <w:sz w:val="24"/>
        </w:rPr>
      </w:pPr>
      <w:r>
        <w:rPr>
          <w:i/>
          <w:sz w:val="24"/>
        </w:rPr>
        <w:t>Article</w:t>
      </w:r>
      <w:r>
        <w:rPr>
          <w:i/>
          <w:spacing w:val="-1"/>
          <w:sz w:val="24"/>
        </w:rPr>
        <w:t xml:space="preserve"> </w:t>
      </w:r>
      <w:r>
        <w:rPr>
          <w:i/>
          <w:spacing w:val="-5"/>
          <w:sz w:val="24"/>
        </w:rPr>
        <w:t>56</w:t>
      </w:r>
    </w:p>
    <w:p w14:paraId="64A0DA2E" w14:textId="77777777" w:rsidR="00F769AC" w:rsidRDefault="00000000">
      <w:pPr>
        <w:ind w:left="136" w:right="121"/>
        <w:jc w:val="center"/>
        <w:rPr>
          <w:i/>
          <w:sz w:val="24"/>
        </w:rPr>
      </w:pPr>
      <w:r>
        <w:rPr>
          <w:i/>
          <w:sz w:val="24"/>
        </w:rPr>
        <w:t>Establishment</w:t>
      </w:r>
      <w:r>
        <w:rPr>
          <w:i/>
          <w:spacing w:val="-3"/>
          <w:sz w:val="24"/>
        </w:rPr>
        <w:t xml:space="preserve"> </w:t>
      </w:r>
      <w:r>
        <w:rPr>
          <w:rFonts w:ascii="TimesNewRomanPS-BoldItalicMT"/>
          <w:b/>
          <w:i/>
          <w:sz w:val="24"/>
        </w:rPr>
        <w:t>and</w:t>
      </w:r>
      <w:r>
        <w:rPr>
          <w:rFonts w:ascii="TimesNewRomanPS-BoldItalicMT"/>
          <w:b/>
          <w:i/>
          <w:spacing w:val="-2"/>
          <w:sz w:val="24"/>
        </w:rPr>
        <w:t xml:space="preserve"> </w:t>
      </w:r>
      <w:r>
        <w:rPr>
          <w:rFonts w:ascii="TimesNewRomanPS-BoldItalicMT"/>
          <w:b/>
          <w:i/>
          <w:sz w:val="24"/>
        </w:rPr>
        <w:t>structure</w:t>
      </w:r>
      <w:r>
        <w:rPr>
          <w:rFonts w:ascii="TimesNewRomanPS-BoldItalicMT"/>
          <w:b/>
          <w:i/>
          <w:spacing w:val="-1"/>
          <w:sz w:val="24"/>
        </w:rPr>
        <w:t xml:space="preserve"> </w:t>
      </w:r>
      <w:r>
        <w:rPr>
          <w:i/>
          <w:sz w:val="24"/>
        </w:rPr>
        <w:t>of</w:t>
      </w:r>
      <w:r>
        <w:rPr>
          <w:i/>
          <w:spacing w:val="-2"/>
          <w:sz w:val="24"/>
        </w:rPr>
        <w:t xml:space="preserve"> </w:t>
      </w:r>
      <w:r>
        <w:rPr>
          <w:i/>
          <w:sz w:val="24"/>
        </w:rPr>
        <w:t>the</w:t>
      </w:r>
      <w:r>
        <w:rPr>
          <w:i/>
          <w:spacing w:val="-3"/>
          <w:sz w:val="24"/>
        </w:rPr>
        <w:t xml:space="preserve"> </w:t>
      </w:r>
      <w:r>
        <w:rPr>
          <w:i/>
          <w:sz w:val="24"/>
        </w:rPr>
        <w:t>European</w:t>
      </w:r>
      <w:r>
        <w:rPr>
          <w:i/>
          <w:spacing w:val="-1"/>
          <w:sz w:val="24"/>
        </w:rPr>
        <w:t xml:space="preserve"> </w:t>
      </w:r>
      <w:r>
        <w:rPr>
          <w:i/>
          <w:sz w:val="24"/>
        </w:rPr>
        <w:t>Artificial</w:t>
      </w:r>
      <w:r>
        <w:rPr>
          <w:i/>
          <w:spacing w:val="-2"/>
          <w:sz w:val="24"/>
        </w:rPr>
        <w:t xml:space="preserve"> </w:t>
      </w:r>
      <w:r>
        <w:rPr>
          <w:i/>
          <w:sz w:val="24"/>
        </w:rPr>
        <w:t>Intelligence</w:t>
      </w:r>
      <w:r>
        <w:rPr>
          <w:i/>
          <w:spacing w:val="-1"/>
          <w:sz w:val="24"/>
        </w:rPr>
        <w:t xml:space="preserve"> </w:t>
      </w:r>
      <w:r>
        <w:rPr>
          <w:i/>
          <w:spacing w:val="-2"/>
          <w:sz w:val="24"/>
        </w:rPr>
        <w:t>Board</w:t>
      </w:r>
    </w:p>
    <w:p w14:paraId="4C8AB72F" w14:textId="77777777" w:rsidR="00F769AC" w:rsidRDefault="00000000">
      <w:pPr>
        <w:pStyle w:val="ListParagraph"/>
        <w:numPr>
          <w:ilvl w:val="0"/>
          <w:numId w:val="43"/>
        </w:numPr>
        <w:tabs>
          <w:tab w:val="left" w:pos="982"/>
          <w:tab w:val="left" w:pos="983"/>
        </w:tabs>
        <w:jc w:val="both"/>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6E6EFAE3" w14:textId="77777777" w:rsidR="00F769AC" w:rsidRDefault="00000000">
      <w:pPr>
        <w:pStyle w:val="ListParagraph"/>
        <w:numPr>
          <w:ilvl w:val="0"/>
          <w:numId w:val="43"/>
        </w:numPr>
        <w:tabs>
          <w:tab w:val="left" w:pos="982"/>
          <w:tab w:val="left" w:pos="983"/>
        </w:tabs>
        <w:jc w:val="both"/>
        <w:rPr>
          <w:sz w:val="24"/>
        </w:rPr>
      </w:pPr>
      <w:r>
        <w:rPr>
          <w:strike/>
          <w:sz w:val="24"/>
        </w:rPr>
        <w:t>The</w:t>
      </w:r>
      <w:r>
        <w:rPr>
          <w:strike/>
          <w:spacing w:val="-6"/>
          <w:sz w:val="24"/>
        </w:rPr>
        <w:t xml:space="preserve"> </w:t>
      </w:r>
      <w:r>
        <w:rPr>
          <w:strike/>
          <w:sz w:val="24"/>
        </w:rPr>
        <w:t>Board</w:t>
      </w:r>
      <w:r>
        <w:rPr>
          <w:strike/>
          <w:spacing w:val="-1"/>
          <w:sz w:val="24"/>
        </w:rPr>
        <w:t xml:space="preserve"> </w:t>
      </w:r>
      <w:r>
        <w:rPr>
          <w:strike/>
          <w:sz w:val="24"/>
        </w:rPr>
        <w:t>shall</w:t>
      </w:r>
      <w:r>
        <w:rPr>
          <w:strike/>
          <w:spacing w:val="-1"/>
          <w:sz w:val="24"/>
        </w:rPr>
        <w:t xml:space="preserve"> </w:t>
      </w:r>
      <w:r>
        <w:rPr>
          <w:strike/>
          <w:sz w:val="24"/>
        </w:rPr>
        <w:t>provide</w:t>
      </w:r>
      <w:r>
        <w:rPr>
          <w:strike/>
          <w:spacing w:val="-1"/>
          <w:sz w:val="24"/>
        </w:rPr>
        <w:t xml:space="preserve"> </w:t>
      </w:r>
      <w:r>
        <w:rPr>
          <w:strike/>
          <w:sz w:val="24"/>
        </w:rPr>
        <w:t>advice</w:t>
      </w:r>
      <w:r>
        <w:rPr>
          <w:strike/>
          <w:spacing w:val="-3"/>
          <w:sz w:val="24"/>
        </w:rPr>
        <w:t xml:space="preserve"> </w:t>
      </w:r>
      <w:r>
        <w:rPr>
          <w:strike/>
          <w:sz w:val="24"/>
        </w:rPr>
        <w:t>and</w:t>
      </w:r>
      <w:r>
        <w:rPr>
          <w:strike/>
          <w:spacing w:val="1"/>
          <w:sz w:val="24"/>
        </w:rPr>
        <w:t xml:space="preserve"> </w:t>
      </w:r>
      <w:r>
        <w:rPr>
          <w:strike/>
          <w:sz w:val="24"/>
        </w:rPr>
        <w:t>assistance</w:t>
      </w:r>
      <w:r>
        <w:rPr>
          <w:strike/>
          <w:spacing w:val="-3"/>
          <w:sz w:val="24"/>
        </w:rPr>
        <w:t xml:space="preserve"> </w:t>
      </w:r>
      <w:r>
        <w:rPr>
          <w:strike/>
          <w:sz w:val="24"/>
        </w:rPr>
        <w:t>to</w:t>
      </w:r>
      <w:r>
        <w:rPr>
          <w:strike/>
          <w:spacing w:val="-1"/>
          <w:sz w:val="24"/>
        </w:rPr>
        <w:t xml:space="preserve"> </w:t>
      </w:r>
      <w:r>
        <w:rPr>
          <w:strike/>
          <w:sz w:val="24"/>
        </w:rPr>
        <w:t>the</w:t>
      </w:r>
      <w:r>
        <w:rPr>
          <w:strike/>
          <w:spacing w:val="-2"/>
          <w:sz w:val="24"/>
        </w:rPr>
        <w:t xml:space="preserve"> </w:t>
      </w:r>
      <w:r>
        <w:rPr>
          <w:strike/>
          <w:sz w:val="24"/>
        </w:rPr>
        <w:t>Commission</w:t>
      </w:r>
      <w:r>
        <w:rPr>
          <w:strike/>
          <w:spacing w:val="-2"/>
          <w:sz w:val="24"/>
        </w:rPr>
        <w:t xml:space="preserve"> </w:t>
      </w:r>
      <w:r>
        <w:rPr>
          <w:strike/>
          <w:sz w:val="24"/>
        </w:rPr>
        <w:t>in</w:t>
      </w:r>
      <w:r>
        <w:rPr>
          <w:strike/>
          <w:spacing w:val="2"/>
          <w:sz w:val="24"/>
        </w:rPr>
        <w:t xml:space="preserve"> </w:t>
      </w:r>
      <w:r>
        <w:rPr>
          <w:strike/>
          <w:sz w:val="24"/>
        </w:rPr>
        <w:t>order</w:t>
      </w:r>
      <w:r>
        <w:rPr>
          <w:strike/>
          <w:spacing w:val="-1"/>
          <w:sz w:val="24"/>
        </w:rPr>
        <w:t xml:space="preserve"> </w:t>
      </w:r>
      <w:r>
        <w:rPr>
          <w:strike/>
          <w:spacing w:val="-5"/>
          <w:sz w:val="24"/>
        </w:rPr>
        <w:t>to:</w:t>
      </w:r>
    </w:p>
    <w:p w14:paraId="1D429588" w14:textId="77777777" w:rsidR="00F769AC" w:rsidRDefault="00000000">
      <w:pPr>
        <w:pStyle w:val="ListParagraph"/>
        <w:numPr>
          <w:ilvl w:val="1"/>
          <w:numId w:val="43"/>
        </w:numPr>
        <w:tabs>
          <w:tab w:val="left" w:pos="1550"/>
        </w:tabs>
        <w:ind w:right="116"/>
        <w:jc w:val="both"/>
        <w:rPr>
          <w:sz w:val="24"/>
        </w:rPr>
      </w:pPr>
      <w:r>
        <w:rPr>
          <w:strike/>
          <w:sz w:val="24"/>
        </w:rPr>
        <w:t>contribute to the effective cooperation of the national supervisory authorities and the</w:t>
      </w:r>
      <w:r>
        <w:rPr>
          <w:sz w:val="24"/>
        </w:rPr>
        <w:t xml:space="preserve"> </w:t>
      </w:r>
      <w:r>
        <w:rPr>
          <w:strike/>
          <w:sz w:val="24"/>
        </w:rPr>
        <w:t>Commission with regard to matters covered by this Regulation;</w:t>
      </w:r>
    </w:p>
    <w:p w14:paraId="3049D909" w14:textId="77777777" w:rsidR="00F769AC" w:rsidRDefault="00000000">
      <w:pPr>
        <w:pStyle w:val="ListParagraph"/>
        <w:numPr>
          <w:ilvl w:val="1"/>
          <w:numId w:val="43"/>
        </w:numPr>
        <w:tabs>
          <w:tab w:val="left" w:pos="1550"/>
        </w:tabs>
        <w:ind w:right="118"/>
        <w:jc w:val="both"/>
        <w:rPr>
          <w:sz w:val="24"/>
        </w:rPr>
      </w:pPr>
      <w:r>
        <w:rPr>
          <w:strike/>
          <w:sz w:val="24"/>
        </w:rPr>
        <w:t>coordinate and contribute to guidance and analysis by the Commission and the</w:t>
      </w:r>
      <w:r>
        <w:rPr>
          <w:sz w:val="24"/>
        </w:rPr>
        <w:t xml:space="preserve"> </w:t>
      </w:r>
      <w:r>
        <w:rPr>
          <w:strike/>
          <w:sz w:val="24"/>
        </w:rPr>
        <w:t>national supervisory authorities and other competent authorities on emerging issues</w:t>
      </w:r>
      <w:r>
        <w:rPr>
          <w:sz w:val="24"/>
        </w:rPr>
        <w:t xml:space="preserve"> </w:t>
      </w:r>
      <w:r>
        <w:rPr>
          <w:strike/>
          <w:sz w:val="24"/>
        </w:rPr>
        <w:t>across the internal market with regard to matters covered by this Regulation;</w:t>
      </w:r>
    </w:p>
    <w:p w14:paraId="1C17FC33" w14:textId="77777777" w:rsidR="00F769AC" w:rsidRDefault="00F769AC">
      <w:pPr>
        <w:jc w:val="both"/>
        <w:rPr>
          <w:sz w:val="24"/>
        </w:rPr>
        <w:sectPr w:rsidR="00F769AC">
          <w:pgSz w:w="11910" w:h="16840"/>
          <w:pgMar w:top="960" w:right="1020" w:bottom="1320" w:left="1000" w:header="0" w:footer="1130" w:gutter="0"/>
          <w:cols w:space="720"/>
        </w:sectPr>
      </w:pPr>
    </w:p>
    <w:p w14:paraId="5F32E068" w14:textId="77777777" w:rsidR="00F769AC" w:rsidRDefault="0056356B">
      <w:pPr>
        <w:pStyle w:val="ListParagraph"/>
        <w:numPr>
          <w:ilvl w:val="1"/>
          <w:numId w:val="43"/>
        </w:numPr>
        <w:tabs>
          <w:tab w:val="left" w:pos="1549"/>
          <w:tab w:val="left" w:pos="1550"/>
        </w:tabs>
        <w:spacing w:before="77"/>
        <w:ind w:right="118"/>
        <w:rPr>
          <w:sz w:val="24"/>
        </w:rPr>
      </w:pPr>
      <w:r>
        <w:lastRenderedPageBreak/>
        <w:pict w14:anchorId="2F8C0700">
          <v:rect id="docshape299" o:spid="_x0000_s2096" alt="" style="position:absolute;left:0;text-align:left;margin-left:99.15pt;margin-top:11.95pt;width:439.5pt;height:.6pt;z-index:-17609728;mso-wrap-edited:f;mso-width-percent:0;mso-height-percent:0;mso-position-horizontal-relative:page;mso-width-percent:0;mso-height-percent:0" fillcolor="black" stroked="f">
            <w10:wrap anchorx="page"/>
          </v:rect>
        </w:pict>
      </w:r>
      <w:r w:rsidR="00000000">
        <w:rPr>
          <w:sz w:val="24"/>
        </w:rPr>
        <w:t>assist</w:t>
      </w:r>
      <w:r w:rsidR="00000000">
        <w:rPr>
          <w:spacing w:val="70"/>
          <w:sz w:val="24"/>
        </w:rPr>
        <w:t xml:space="preserve"> </w:t>
      </w:r>
      <w:r w:rsidR="00000000">
        <w:rPr>
          <w:sz w:val="24"/>
        </w:rPr>
        <w:t>the</w:t>
      </w:r>
      <w:r w:rsidR="00000000">
        <w:rPr>
          <w:spacing w:val="40"/>
          <w:sz w:val="24"/>
        </w:rPr>
        <w:t xml:space="preserve"> </w:t>
      </w:r>
      <w:r w:rsidR="00000000">
        <w:rPr>
          <w:sz w:val="24"/>
        </w:rPr>
        <w:t>national</w:t>
      </w:r>
      <w:r w:rsidR="00000000">
        <w:rPr>
          <w:spacing w:val="70"/>
          <w:sz w:val="24"/>
        </w:rPr>
        <w:t xml:space="preserve"> </w:t>
      </w:r>
      <w:r w:rsidR="00000000">
        <w:rPr>
          <w:sz w:val="24"/>
        </w:rPr>
        <w:t>supervisory</w:t>
      </w:r>
      <w:r w:rsidR="00000000">
        <w:rPr>
          <w:spacing w:val="40"/>
          <w:sz w:val="24"/>
        </w:rPr>
        <w:t xml:space="preserve"> </w:t>
      </w:r>
      <w:r w:rsidR="00000000">
        <w:rPr>
          <w:sz w:val="24"/>
        </w:rPr>
        <w:t>authorities</w:t>
      </w:r>
      <w:r w:rsidR="00000000">
        <w:rPr>
          <w:spacing w:val="70"/>
          <w:sz w:val="24"/>
        </w:rPr>
        <w:t xml:space="preserve"> </w:t>
      </w:r>
      <w:r w:rsidR="00000000">
        <w:rPr>
          <w:sz w:val="24"/>
        </w:rPr>
        <w:t>and</w:t>
      </w:r>
      <w:r w:rsidR="00000000">
        <w:rPr>
          <w:spacing w:val="72"/>
          <w:sz w:val="24"/>
        </w:rPr>
        <w:t xml:space="preserve"> </w:t>
      </w:r>
      <w:r w:rsidR="00000000">
        <w:rPr>
          <w:sz w:val="24"/>
        </w:rPr>
        <w:t>the</w:t>
      </w:r>
      <w:r w:rsidR="00000000">
        <w:rPr>
          <w:spacing w:val="40"/>
          <w:sz w:val="24"/>
        </w:rPr>
        <w:t xml:space="preserve"> </w:t>
      </w:r>
      <w:r w:rsidR="00000000">
        <w:rPr>
          <w:sz w:val="24"/>
        </w:rPr>
        <w:t>Commission</w:t>
      </w:r>
      <w:r w:rsidR="00000000">
        <w:rPr>
          <w:spacing w:val="70"/>
          <w:sz w:val="24"/>
        </w:rPr>
        <w:t xml:space="preserve"> </w:t>
      </w:r>
      <w:r w:rsidR="00000000">
        <w:rPr>
          <w:sz w:val="24"/>
        </w:rPr>
        <w:t>in</w:t>
      </w:r>
      <w:r w:rsidR="00000000">
        <w:rPr>
          <w:spacing w:val="70"/>
          <w:sz w:val="24"/>
        </w:rPr>
        <w:t xml:space="preserve"> </w:t>
      </w:r>
      <w:r w:rsidR="00000000">
        <w:rPr>
          <w:sz w:val="24"/>
        </w:rPr>
        <w:t>ensuring</w:t>
      </w:r>
      <w:r w:rsidR="00000000">
        <w:rPr>
          <w:spacing w:val="40"/>
          <w:sz w:val="24"/>
        </w:rPr>
        <w:t xml:space="preserve"> </w:t>
      </w:r>
      <w:r w:rsidR="00000000">
        <w:rPr>
          <w:sz w:val="24"/>
        </w:rPr>
        <w:t xml:space="preserve">the </w:t>
      </w:r>
      <w:r w:rsidR="00000000">
        <w:rPr>
          <w:strike/>
          <w:sz w:val="24"/>
        </w:rPr>
        <w:t>consistent application of this Regulation.</w:t>
      </w:r>
    </w:p>
    <w:p w14:paraId="1BA973E9" w14:textId="77777777" w:rsidR="00F769AC" w:rsidRDefault="00F769AC">
      <w:pPr>
        <w:pStyle w:val="BodyText"/>
        <w:spacing w:before="9"/>
        <w:rPr>
          <w:sz w:val="21"/>
        </w:rPr>
      </w:pPr>
    </w:p>
    <w:p w14:paraId="4ED06DE3" w14:textId="77777777" w:rsidR="00F769AC" w:rsidRDefault="00000000">
      <w:pPr>
        <w:ind w:left="3875" w:right="3716" w:firstLine="600"/>
        <w:rPr>
          <w:i/>
          <w:sz w:val="24"/>
        </w:rPr>
      </w:pPr>
      <w:r>
        <w:rPr>
          <w:i/>
          <w:strike/>
          <w:sz w:val="24"/>
        </w:rPr>
        <w:t>Article 57</w:t>
      </w:r>
      <w:r>
        <w:rPr>
          <w:i/>
          <w:sz w:val="24"/>
        </w:rPr>
        <w:t xml:space="preserve"> </w:t>
      </w:r>
      <w:r>
        <w:rPr>
          <w:i/>
          <w:strike/>
          <w:sz w:val="24"/>
        </w:rPr>
        <w:t>Structure</w:t>
      </w:r>
      <w:r>
        <w:rPr>
          <w:i/>
          <w:strike/>
          <w:spacing w:val="-12"/>
          <w:sz w:val="24"/>
        </w:rPr>
        <w:t xml:space="preserve"> </w:t>
      </w:r>
      <w:r>
        <w:rPr>
          <w:i/>
          <w:strike/>
          <w:sz w:val="24"/>
        </w:rPr>
        <w:t>of</w:t>
      </w:r>
      <w:r>
        <w:rPr>
          <w:i/>
          <w:strike/>
          <w:spacing w:val="-12"/>
          <w:sz w:val="24"/>
        </w:rPr>
        <w:t xml:space="preserve"> </w:t>
      </w:r>
      <w:r>
        <w:rPr>
          <w:i/>
          <w:strike/>
          <w:sz w:val="24"/>
        </w:rPr>
        <w:t>the</w:t>
      </w:r>
      <w:r>
        <w:rPr>
          <w:i/>
          <w:strike/>
          <w:spacing w:val="-12"/>
          <w:sz w:val="24"/>
        </w:rPr>
        <w:t xml:space="preserve"> </w:t>
      </w:r>
      <w:r>
        <w:rPr>
          <w:i/>
          <w:strike/>
          <w:sz w:val="24"/>
        </w:rPr>
        <w:t>Board</w:t>
      </w:r>
    </w:p>
    <w:p w14:paraId="056B3A6D" w14:textId="77777777" w:rsidR="00F769AC" w:rsidRDefault="0056356B">
      <w:pPr>
        <w:pStyle w:val="ListParagraph"/>
        <w:numPr>
          <w:ilvl w:val="0"/>
          <w:numId w:val="42"/>
        </w:numPr>
        <w:tabs>
          <w:tab w:val="left" w:pos="983"/>
        </w:tabs>
        <w:ind w:right="113"/>
        <w:jc w:val="both"/>
        <w:rPr>
          <w:b/>
          <w:sz w:val="24"/>
        </w:rPr>
      </w:pPr>
      <w:r>
        <w:pict w14:anchorId="4632FD64">
          <v:rect id="docshape300" o:spid="_x0000_s2095" alt="" style="position:absolute;left:0;text-align:left;margin-left:99.15pt;margin-top:21.9pt;width:439.5pt;height:.6pt;z-index:-17609216;mso-wrap-edited:f;mso-width-percent:0;mso-height-percent:0;mso-position-horizontal-relative:page;mso-width-percent:0;mso-height-percent:0" fillcolor="black" stroked="f">
            <w10:wrap anchorx="page"/>
          </v:rect>
        </w:pict>
      </w:r>
      <w:r>
        <w:pict w14:anchorId="19DA1C69">
          <v:rect id="docshape301" o:spid="_x0000_s2094" alt="" style="position:absolute;left:0;text-align:left;margin-left:99.15pt;margin-top:49.7pt;width:439.5pt;height:.6pt;z-index:-17608704;mso-wrap-edited:f;mso-width-percent:0;mso-height-percent:0;mso-position-horizontal-relative:page;mso-width-percent:0;mso-height-percent:0" fillcolor="black" stroked="f">
            <w10:wrap anchorx="page"/>
          </v:rect>
        </w:pict>
      </w:r>
      <w:r>
        <w:pict w14:anchorId="65ECFCC4">
          <v:rect id="docshape302" o:spid="_x0000_s2093" alt="" style="position:absolute;left:0;text-align:left;margin-left:243.3pt;margin-top:63.3pt;width:3.35pt;height:.6pt;z-index:-17608192;mso-wrap-edited:f;mso-width-percent:0;mso-height-percent:0;mso-position-horizontal-relative:page;mso-width-percent:0;mso-height-percent:0" fillcolor="black" stroked="f">
            <w10:wrap anchorx="page"/>
          </v:rect>
        </w:pict>
      </w:r>
      <w:r w:rsidR="00000000">
        <w:rPr>
          <w:sz w:val="24"/>
        </w:rPr>
        <w:t xml:space="preserve">The Board shall be composed of </w:t>
      </w:r>
      <w:r w:rsidR="00000000">
        <w:rPr>
          <w:b/>
          <w:sz w:val="24"/>
        </w:rPr>
        <w:t xml:space="preserve">one representative per Member State </w:t>
      </w:r>
      <w:r w:rsidR="00000000">
        <w:rPr>
          <w:strike/>
          <w:sz w:val="24"/>
        </w:rPr>
        <w:t>the national</w:t>
      </w:r>
      <w:r w:rsidR="00000000">
        <w:rPr>
          <w:sz w:val="24"/>
        </w:rPr>
        <w:t xml:space="preserve"> supervisory authorities, who shall be represented by the head or equivalent high-level </w:t>
      </w:r>
      <w:r w:rsidR="00000000">
        <w:rPr>
          <w:strike/>
          <w:sz w:val="24"/>
        </w:rPr>
        <w:t>official of that authority,</w:t>
      </w:r>
      <w:r w:rsidR="00000000">
        <w:rPr>
          <w:sz w:val="24"/>
        </w:rPr>
        <w:t xml:space="preserve"> </w:t>
      </w:r>
      <w:r w:rsidR="00000000">
        <w:rPr>
          <w:b/>
          <w:strike/>
          <w:sz w:val="24"/>
        </w:rPr>
        <w:t>and of eight independent experts representing SMEs and</w:t>
      </w:r>
      <w:r w:rsidR="00000000">
        <w:rPr>
          <w:b/>
          <w:sz w:val="24"/>
        </w:rPr>
        <w:t xml:space="preserve"> start-ups, large enterprises, academia and civil society, in equal proportions of 2 </w:t>
      </w:r>
      <w:r w:rsidR="00000000">
        <w:rPr>
          <w:b/>
          <w:strike/>
          <w:sz w:val="24"/>
        </w:rPr>
        <w:t>members per category</w:t>
      </w:r>
      <w:r w:rsidR="00000000">
        <w:rPr>
          <w:b/>
          <w:sz w:val="24"/>
        </w:rPr>
        <w:t xml:space="preserve">. </w:t>
      </w:r>
      <w:r w:rsidR="00000000">
        <w:rPr>
          <w:strike/>
          <w:sz w:val="24"/>
        </w:rPr>
        <w:t>and</w:t>
      </w:r>
      <w:r w:rsidR="00000000">
        <w:rPr>
          <w:sz w:val="24"/>
        </w:rPr>
        <w:t xml:space="preserve"> t</w:t>
      </w:r>
      <w:r w:rsidR="00000000">
        <w:rPr>
          <w:b/>
          <w:sz w:val="24"/>
        </w:rPr>
        <w:t>T</w:t>
      </w:r>
      <w:r w:rsidR="00000000">
        <w:rPr>
          <w:sz w:val="24"/>
        </w:rPr>
        <w:t xml:space="preserve">he European Data Protection Supervisor </w:t>
      </w:r>
      <w:r w:rsidR="00000000">
        <w:rPr>
          <w:b/>
          <w:sz w:val="24"/>
        </w:rPr>
        <w:t>shall participate as an observer</w:t>
      </w:r>
      <w:r w:rsidR="00000000">
        <w:rPr>
          <w:sz w:val="24"/>
        </w:rPr>
        <w:t xml:space="preserve">. </w:t>
      </w:r>
      <w:r w:rsidR="00000000">
        <w:rPr>
          <w:b/>
          <w:sz w:val="24"/>
        </w:rPr>
        <w:t>The Commission shall also attend the Board’s meetings without</w:t>
      </w:r>
      <w:r w:rsidR="00000000">
        <w:rPr>
          <w:b/>
          <w:spacing w:val="40"/>
          <w:sz w:val="24"/>
        </w:rPr>
        <w:t xml:space="preserve"> </w:t>
      </w:r>
      <w:r w:rsidR="00000000">
        <w:rPr>
          <w:b/>
          <w:sz w:val="24"/>
        </w:rPr>
        <w:t>taking part in the votes.</w:t>
      </w:r>
    </w:p>
    <w:p w14:paraId="7408C42D" w14:textId="77777777" w:rsidR="00F769AC" w:rsidRDefault="00000000">
      <w:pPr>
        <w:ind w:left="982"/>
        <w:rPr>
          <w:sz w:val="24"/>
        </w:rPr>
      </w:pPr>
      <w:r>
        <w:rPr>
          <w:sz w:val="24"/>
        </w:rPr>
        <w:t>Other</w:t>
      </w:r>
      <w:r>
        <w:rPr>
          <w:spacing w:val="-2"/>
          <w:sz w:val="24"/>
        </w:rPr>
        <w:t xml:space="preserve"> </w:t>
      </w:r>
      <w:r>
        <w:rPr>
          <w:sz w:val="24"/>
        </w:rPr>
        <w:t>national</w:t>
      </w:r>
      <w:r>
        <w:rPr>
          <w:spacing w:val="-2"/>
          <w:sz w:val="24"/>
        </w:rPr>
        <w:t xml:space="preserve"> </w:t>
      </w:r>
      <w:r>
        <w:rPr>
          <w:b/>
          <w:sz w:val="24"/>
        </w:rPr>
        <w:t>and</w:t>
      </w:r>
      <w:r>
        <w:rPr>
          <w:b/>
          <w:spacing w:val="-2"/>
          <w:sz w:val="24"/>
        </w:rPr>
        <w:t xml:space="preserve"> </w:t>
      </w:r>
      <w:r>
        <w:rPr>
          <w:b/>
          <w:sz w:val="24"/>
        </w:rPr>
        <w:t xml:space="preserve">Union </w:t>
      </w:r>
      <w:r>
        <w:rPr>
          <w:sz w:val="24"/>
        </w:rPr>
        <w:t>authorities</w:t>
      </w:r>
      <w:r>
        <w:rPr>
          <w:b/>
          <w:sz w:val="24"/>
        </w:rPr>
        <w:t>,</w:t>
      </w:r>
      <w:r>
        <w:rPr>
          <w:b/>
          <w:spacing w:val="-2"/>
          <w:sz w:val="24"/>
        </w:rPr>
        <w:t xml:space="preserve"> </w:t>
      </w:r>
      <w:r>
        <w:rPr>
          <w:b/>
          <w:sz w:val="24"/>
        </w:rPr>
        <w:t>bodies</w:t>
      </w:r>
      <w:r>
        <w:rPr>
          <w:b/>
          <w:spacing w:val="-2"/>
          <w:sz w:val="24"/>
        </w:rPr>
        <w:t xml:space="preserve"> </w:t>
      </w:r>
      <w:r>
        <w:rPr>
          <w:b/>
          <w:sz w:val="24"/>
        </w:rPr>
        <w:t>or</w:t>
      </w:r>
      <w:r>
        <w:rPr>
          <w:b/>
          <w:spacing w:val="-3"/>
          <w:sz w:val="24"/>
        </w:rPr>
        <w:t xml:space="preserve"> </w:t>
      </w:r>
      <w:r>
        <w:rPr>
          <w:b/>
          <w:sz w:val="24"/>
        </w:rPr>
        <w:t>experts</w:t>
      </w:r>
      <w:r>
        <w:rPr>
          <w:b/>
          <w:spacing w:val="-3"/>
          <w:sz w:val="24"/>
        </w:rPr>
        <w:t xml:space="preserve"> </w:t>
      </w:r>
      <w:r>
        <w:rPr>
          <w:sz w:val="24"/>
        </w:rPr>
        <w:t>may</w:t>
      </w:r>
      <w:r>
        <w:rPr>
          <w:spacing w:val="-7"/>
          <w:sz w:val="24"/>
        </w:rPr>
        <w:t xml:space="preserve"> </w:t>
      </w:r>
      <w:r>
        <w:rPr>
          <w:sz w:val="24"/>
        </w:rPr>
        <w:t>be</w:t>
      </w:r>
      <w:r>
        <w:rPr>
          <w:spacing w:val="-3"/>
          <w:sz w:val="24"/>
        </w:rPr>
        <w:t xml:space="preserve"> </w:t>
      </w:r>
      <w:r>
        <w:rPr>
          <w:sz w:val="24"/>
        </w:rPr>
        <w:t>invited</w:t>
      </w:r>
      <w:r>
        <w:rPr>
          <w:spacing w:val="-2"/>
          <w:sz w:val="24"/>
        </w:rPr>
        <w:t xml:space="preserve"> </w:t>
      </w:r>
      <w:r>
        <w:rPr>
          <w:sz w:val="24"/>
        </w:rPr>
        <w:t>to the</w:t>
      </w:r>
      <w:r>
        <w:rPr>
          <w:spacing w:val="-2"/>
          <w:sz w:val="24"/>
        </w:rPr>
        <w:t xml:space="preserve"> </w:t>
      </w:r>
      <w:r>
        <w:rPr>
          <w:sz w:val="24"/>
        </w:rPr>
        <w:t>meetings</w:t>
      </w:r>
      <w:r>
        <w:rPr>
          <w:spacing w:val="-1"/>
          <w:sz w:val="24"/>
        </w:rPr>
        <w:t xml:space="preserve"> </w:t>
      </w:r>
      <w:r>
        <w:rPr>
          <w:b/>
          <w:sz w:val="24"/>
        </w:rPr>
        <w:t>by the Board on a case by case basis</w:t>
      </w:r>
      <w:r>
        <w:rPr>
          <w:sz w:val="24"/>
        </w:rPr>
        <w:t>, where the issues discussed are of relevance for them.</w:t>
      </w:r>
    </w:p>
    <w:p w14:paraId="0F5AEAC3" w14:textId="77777777" w:rsidR="00F769AC" w:rsidRDefault="00F769AC">
      <w:pPr>
        <w:pStyle w:val="BodyText"/>
        <w:spacing w:before="4"/>
        <w:rPr>
          <w:sz w:val="21"/>
        </w:rPr>
      </w:pPr>
    </w:p>
    <w:p w14:paraId="2DECEA6C" w14:textId="77777777" w:rsidR="00F769AC" w:rsidRDefault="0056356B">
      <w:pPr>
        <w:ind w:left="982" w:right="118" w:hanging="851"/>
        <w:jc w:val="both"/>
        <w:rPr>
          <w:b/>
          <w:sz w:val="24"/>
        </w:rPr>
      </w:pPr>
      <w:r>
        <w:pict w14:anchorId="40DED2D0">
          <v:rect id="docshape303" o:spid="_x0000_s2092" alt="" style="position:absolute;left:0;text-align:left;margin-left:99.15pt;margin-top:35.7pt;width:439.5pt;height:.6pt;z-index:-17607680;mso-wrap-edited:f;mso-width-percent:0;mso-height-percent:0;mso-position-horizontal-relative:page;mso-width-percent:0;mso-height-percent:0" fillcolor="black" stroked="f">
            <w10:wrap anchorx="page"/>
          </v:rect>
        </w:pict>
      </w:r>
      <w:r>
        <w:pict w14:anchorId="1FE09F16">
          <v:rect id="docshape304" o:spid="_x0000_s2091" alt="" style="position:absolute;left:0;text-align:left;margin-left:99.15pt;margin-top:49.5pt;width:439.5pt;height:.6pt;z-index:-17607168;mso-wrap-edited:f;mso-width-percent:0;mso-height-percent:0;mso-position-horizontal-relative:page;mso-width-percent:0;mso-height-percent:0" fillcolor="black" stroked="f">
            <w10:wrap anchorx="page"/>
          </v:rect>
        </w:pict>
      </w:r>
      <w:r w:rsidR="00000000">
        <w:rPr>
          <w:b/>
          <w:sz w:val="24"/>
        </w:rPr>
        <w:t>2a.</w:t>
      </w:r>
      <w:r w:rsidR="00000000">
        <w:rPr>
          <w:b/>
          <w:spacing w:val="80"/>
          <w:sz w:val="24"/>
        </w:rPr>
        <w:t xml:space="preserve">   </w:t>
      </w:r>
      <w:r w:rsidR="00000000">
        <w:rPr>
          <w:b/>
          <w:sz w:val="24"/>
        </w:rPr>
        <w:t>Each</w:t>
      </w:r>
      <w:r w:rsidR="00000000">
        <w:rPr>
          <w:b/>
          <w:spacing w:val="40"/>
          <w:sz w:val="24"/>
        </w:rPr>
        <w:t xml:space="preserve"> </w:t>
      </w:r>
      <w:r w:rsidR="00000000">
        <w:rPr>
          <w:b/>
          <w:sz w:val="24"/>
        </w:rPr>
        <w:t>representative</w:t>
      </w:r>
      <w:r w:rsidR="00000000">
        <w:rPr>
          <w:b/>
          <w:spacing w:val="40"/>
          <w:sz w:val="24"/>
        </w:rPr>
        <w:t xml:space="preserve"> </w:t>
      </w:r>
      <w:r w:rsidR="00000000">
        <w:rPr>
          <w:b/>
          <w:sz w:val="24"/>
        </w:rPr>
        <w:t>shall</w:t>
      </w:r>
      <w:r w:rsidR="00000000">
        <w:rPr>
          <w:b/>
          <w:spacing w:val="40"/>
          <w:sz w:val="24"/>
        </w:rPr>
        <w:t xml:space="preserve"> </w:t>
      </w:r>
      <w:r w:rsidR="00000000">
        <w:rPr>
          <w:b/>
          <w:sz w:val="24"/>
        </w:rPr>
        <w:t>be</w:t>
      </w:r>
      <w:r w:rsidR="00000000">
        <w:rPr>
          <w:b/>
          <w:spacing w:val="40"/>
          <w:sz w:val="24"/>
        </w:rPr>
        <w:t xml:space="preserve"> </w:t>
      </w:r>
      <w:r w:rsidR="00000000">
        <w:rPr>
          <w:b/>
          <w:sz w:val="24"/>
        </w:rPr>
        <w:t>designated</w:t>
      </w:r>
      <w:r w:rsidR="00000000">
        <w:rPr>
          <w:b/>
          <w:spacing w:val="40"/>
          <w:sz w:val="24"/>
        </w:rPr>
        <w:t xml:space="preserve"> </w:t>
      </w:r>
      <w:r w:rsidR="00000000">
        <w:rPr>
          <w:b/>
          <w:sz w:val="24"/>
        </w:rPr>
        <w:t>by</w:t>
      </w:r>
      <w:r w:rsidR="00000000">
        <w:rPr>
          <w:b/>
          <w:spacing w:val="40"/>
          <w:sz w:val="24"/>
        </w:rPr>
        <w:t xml:space="preserve"> </w:t>
      </w:r>
      <w:r w:rsidR="00000000">
        <w:rPr>
          <w:b/>
          <w:sz w:val="24"/>
        </w:rPr>
        <w:t>their</w:t>
      </w:r>
      <w:r w:rsidR="00000000">
        <w:rPr>
          <w:b/>
          <w:spacing w:val="40"/>
          <w:sz w:val="24"/>
        </w:rPr>
        <w:t xml:space="preserve"> </w:t>
      </w:r>
      <w:r w:rsidR="00000000">
        <w:rPr>
          <w:b/>
          <w:sz w:val="24"/>
        </w:rPr>
        <w:t>Member</w:t>
      </w:r>
      <w:r w:rsidR="00000000">
        <w:rPr>
          <w:b/>
          <w:spacing w:val="40"/>
          <w:sz w:val="24"/>
        </w:rPr>
        <w:t xml:space="preserve"> </w:t>
      </w:r>
      <w:r w:rsidR="00000000">
        <w:rPr>
          <w:b/>
          <w:sz w:val="24"/>
        </w:rPr>
        <w:t>State</w:t>
      </w:r>
      <w:r w:rsidR="00000000">
        <w:rPr>
          <w:b/>
          <w:spacing w:val="40"/>
          <w:sz w:val="24"/>
        </w:rPr>
        <w:t xml:space="preserve"> </w:t>
      </w:r>
      <w:r w:rsidR="00000000">
        <w:rPr>
          <w:b/>
          <w:sz w:val="24"/>
        </w:rPr>
        <w:t>for</w:t>
      </w:r>
      <w:r w:rsidR="00000000">
        <w:rPr>
          <w:b/>
          <w:spacing w:val="40"/>
          <w:sz w:val="24"/>
        </w:rPr>
        <w:t xml:space="preserve"> </w:t>
      </w:r>
      <w:r w:rsidR="00000000">
        <w:rPr>
          <w:b/>
          <w:sz w:val="24"/>
        </w:rPr>
        <w:t>a</w:t>
      </w:r>
      <w:r w:rsidR="00000000">
        <w:rPr>
          <w:b/>
          <w:spacing w:val="40"/>
          <w:sz w:val="24"/>
        </w:rPr>
        <w:t xml:space="preserve"> </w:t>
      </w:r>
      <w:r w:rsidR="00000000">
        <w:rPr>
          <w:b/>
          <w:sz w:val="24"/>
        </w:rPr>
        <w:t>period</w:t>
      </w:r>
      <w:r w:rsidR="00000000">
        <w:rPr>
          <w:b/>
          <w:spacing w:val="40"/>
          <w:sz w:val="24"/>
        </w:rPr>
        <w:t xml:space="preserve"> </w:t>
      </w:r>
      <w:r w:rsidR="00000000">
        <w:rPr>
          <w:b/>
          <w:sz w:val="24"/>
        </w:rPr>
        <w:t>of</w:t>
      </w:r>
      <w:r w:rsidR="00000000">
        <w:rPr>
          <w:b/>
          <w:spacing w:val="40"/>
          <w:sz w:val="24"/>
        </w:rPr>
        <w:t xml:space="preserve"> </w:t>
      </w:r>
      <w:r w:rsidR="00000000">
        <w:rPr>
          <w:b/>
          <w:sz w:val="24"/>
        </w:rPr>
        <w:t xml:space="preserve">3 years, renewable once. </w:t>
      </w:r>
      <w:r w:rsidR="00000000">
        <w:rPr>
          <w:b/>
          <w:strike/>
          <w:sz w:val="24"/>
        </w:rPr>
        <w:t>The eight independent experts referred to paragraph 2 shall</w:t>
      </w:r>
      <w:r w:rsidR="00000000">
        <w:rPr>
          <w:b/>
          <w:spacing w:val="40"/>
          <w:sz w:val="24"/>
        </w:rPr>
        <w:t xml:space="preserve"> </w:t>
      </w:r>
      <w:r w:rsidR="00000000">
        <w:rPr>
          <w:b/>
          <w:sz w:val="24"/>
        </w:rPr>
        <w:t>be selected by the Member States national representatives in a fair and transparent selection</w:t>
      </w:r>
      <w:r w:rsidR="00000000">
        <w:rPr>
          <w:b/>
          <w:spacing w:val="-3"/>
          <w:sz w:val="24"/>
        </w:rPr>
        <w:t xml:space="preserve"> </w:t>
      </w:r>
      <w:r w:rsidR="00000000">
        <w:rPr>
          <w:b/>
          <w:sz w:val="24"/>
        </w:rPr>
        <w:t>process</w:t>
      </w:r>
      <w:r w:rsidR="00000000">
        <w:rPr>
          <w:b/>
          <w:spacing w:val="-1"/>
          <w:sz w:val="24"/>
        </w:rPr>
        <w:t xml:space="preserve"> </w:t>
      </w:r>
      <w:r w:rsidR="00000000">
        <w:rPr>
          <w:b/>
          <w:sz w:val="24"/>
        </w:rPr>
        <w:t>established</w:t>
      </w:r>
      <w:r w:rsidR="00000000">
        <w:rPr>
          <w:b/>
          <w:spacing w:val="-3"/>
          <w:sz w:val="24"/>
        </w:rPr>
        <w:t xml:space="preserve"> </w:t>
      </w:r>
      <w:r w:rsidR="00000000">
        <w:rPr>
          <w:b/>
          <w:sz w:val="24"/>
        </w:rPr>
        <w:t>in</w:t>
      </w:r>
      <w:r w:rsidR="00000000">
        <w:rPr>
          <w:b/>
          <w:spacing w:val="-2"/>
          <w:sz w:val="24"/>
        </w:rPr>
        <w:t xml:space="preserve"> </w:t>
      </w:r>
      <w:r w:rsidR="00000000">
        <w:rPr>
          <w:b/>
          <w:sz w:val="24"/>
        </w:rPr>
        <w:t>the</w:t>
      </w:r>
      <w:r w:rsidR="00000000">
        <w:rPr>
          <w:b/>
          <w:spacing w:val="-3"/>
          <w:sz w:val="24"/>
        </w:rPr>
        <w:t xml:space="preserve"> </w:t>
      </w:r>
      <w:r w:rsidR="00000000">
        <w:rPr>
          <w:b/>
          <w:sz w:val="24"/>
        </w:rPr>
        <w:t>Board's</w:t>
      </w:r>
      <w:r w:rsidR="00000000">
        <w:rPr>
          <w:b/>
          <w:spacing w:val="-3"/>
          <w:sz w:val="24"/>
        </w:rPr>
        <w:t xml:space="preserve"> </w:t>
      </w:r>
      <w:r w:rsidR="00000000">
        <w:rPr>
          <w:b/>
          <w:sz w:val="24"/>
        </w:rPr>
        <w:t>rules</w:t>
      </w:r>
      <w:r w:rsidR="00000000">
        <w:rPr>
          <w:b/>
          <w:spacing w:val="-3"/>
          <w:sz w:val="24"/>
        </w:rPr>
        <w:t xml:space="preserve"> </w:t>
      </w:r>
      <w:r w:rsidR="00000000">
        <w:rPr>
          <w:b/>
          <w:sz w:val="24"/>
        </w:rPr>
        <w:t>of</w:t>
      </w:r>
      <w:r w:rsidR="00000000">
        <w:rPr>
          <w:b/>
          <w:spacing w:val="-2"/>
          <w:sz w:val="24"/>
        </w:rPr>
        <w:t xml:space="preserve"> </w:t>
      </w:r>
      <w:r w:rsidR="00000000">
        <w:rPr>
          <w:b/>
          <w:sz w:val="24"/>
        </w:rPr>
        <w:t>procedure,</w:t>
      </w:r>
      <w:r w:rsidR="00000000">
        <w:rPr>
          <w:b/>
          <w:spacing w:val="-1"/>
          <w:sz w:val="24"/>
        </w:rPr>
        <w:t xml:space="preserve"> </w:t>
      </w:r>
      <w:r w:rsidR="00000000">
        <w:rPr>
          <w:b/>
          <w:sz w:val="24"/>
        </w:rPr>
        <w:t>for</w:t>
      </w:r>
      <w:r w:rsidR="00000000">
        <w:rPr>
          <w:b/>
          <w:spacing w:val="-3"/>
          <w:sz w:val="24"/>
        </w:rPr>
        <w:t xml:space="preserve"> </w:t>
      </w:r>
      <w:r w:rsidR="00000000">
        <w:rPr>
          <w:b/>
          <w:sz w:val="24"/>
        </w:rPr>
        <w:t>a</w:t>
      </w:r>
      <w:r w:rsidR="00000000">
        <w:rPr>
          <w:b/>
          <w:spacing w:val="-3"/>
          <w:sz w:val="24"/>
        </w:rPr>
        <w:t xml:space="preserve"> </w:t>
      </w:r>
      <w:r w:rsidR="00000000">
        <w:rPr>
          <w:b/>
          <w:sz w:val="24"/>
        </w:rPr>
        <w:t>period</w:t>
      </w:r>
      <w:r w:rsidR="00000000">
        <w:rPr>
          <w:b/>
          <w:spacing w:val="-2"/>
          <w:sz w:val="24"/>
        </w:rPr>
        <w:t xml:space="preserve"> </w:t>
      </w:r>
      <w:r w:rsidR="00000000">
        <w:rPr>
          <w:b/>
          <w:sz w:val="24"/>
        </w:rPr>
        <w:t>of</w:t>
      </w:r>
      <w:r w:rsidR="00000000">
        <w:rPr>
          <w:b/>
          <w:spacing w:val="-2"/>
          <w:sz w:val="24"/>
        </w:rPr>
        <w:t xml:space="preserve"> </w:t>
      </w:r>
      <w:r w:rsidR="00000000">
        <w:rPr>
          <w:b/>
          <w:sz w:val="24"/>
        </w:rPr>
        <w:t>3</w:t>
      </w:r>
      <w:r w:rsidR="00000000">
        <w:rPr>
          <w:b/>
          <w:spacing w:val="-3"/>
          <w:sz w:val="24"/>
        </w:rPr>
        <w:t xml:space="preserve"> </w:t>
      </w:r>
      <w:r w:rsidR="00000000">
        <w:rPr>
          <w:b/>
          <w:sz w:val="24"/>
        </w:rPr>
        <w:t xml:space="preserve">years, </w:t>
      </w:r>
      <w:r w:rsidR="00000000">
        <w:rPr>
          <w:b/>
          <w:strike/>
          <w:sz w:val="24"/>
        </w:rPr>
        <w:t>renewable once.</w:t>
      </w:r>
    </w:p>
    <w:p w14:paraId="4DEEF528" w14:textId="77777777" w:rsidR="00F769AC" w:rsidRDefault="00000000">
      <w:pPr>
        <w:tabs>
          <w:tab w:val="left" w:pos="982"/>
        </w:tabs>
        <w:spacing w:before="1"/>
        <w:ind w:left="132"/>
        <w:rPr>
          <w:b/>
          <w:sz w:val="24"/>
        </w:rPr>
      </w:pPr>
      <w:r>
        <w:rPr>
          <w:b/>
          <w:spacing w:val="-4"/>
          <w:sz w:val="24"/>
        </w:rPr>
        <w:t>2aa.</w:t>
      </w:r>
      <w:r>
        <w:rPr>
          <w:b/>
          <w:sz w:val="24"/>
        </w:rPr>
        <w:tab/>
        <w:t>Member</w:t>
      </w:r>
      <w:r>
        <w:rPr>
          <w:b/>
          <w:spacing w:val="-3"/>
          <w:sz w:val="24"/>
        </w:rPr>
        <w:t xml:space="preserve"> </w:t>
      </w:r>
      <w:r>
        <w:rPr>
          <w:b/>
          <w:sz w:val="24"/>
        </w:rPr>
        <w:t>States</w:t>
      </w:r>
      <w:r>
        <w:rPr>
          <w:b/>
          <w:spacing w:val="-3"/>
          <w:sz w:val="24"/>
        </w:rPr>
        <w:t xml:space="preserve"> </w:t>
      </w:r>
      <w:r>
        <w:rPr>
          <w:b/>
          <w:sz w:val="24"/>
        </w:rPr>
        <w:t>shall</w:t>
      </w:r>
      <w:r>
        <w:rPr>
          <w:b/>
          <w:spacing w:val="-2"/>
          <w:sz w:val="24"/>
        </w:rPr>
        <w:t xml:space="preserve"> </w:t>
      </w:r>
      <w:r>
        <w:rPr>
          <w:b/>
          <w:sz w:val="24"/>
        </w:rPr>
        <w:t>ensure</w:t>
      </w:r>
      <w:r>
        <w:rPr>
          <w:b/>
          <w:spacing w:val="-3"/>
          <w:sz w:val="24"/>
        </w:rPr>
        <w:t xml:space="preserve"> </w:t>
      </w:r>
      <w:r>
        <w:rPr>
          <w:b/>
          <w:sz w:val="24"/>
        </w:rPr>
        <w:t>that</w:t>
      </w:r>
      <w:r>
        <w:rPr>
          <w:b/>
          <w:spacing w:val="-1"/>
          <w:sz w:val="24"/>
        </w:rPr>
        <w:t xml:space="preserve"> </w:t>
      </w:r>
      <w:r>
        <w:rPr>
          <w:b/>
          <w:sz w:val="24"/>
        </w:rPr>
        <w:t>their</w:t>
      </w:r>
      <w:r>
        <w:rPr>
          <w:b/>
          <w:spacing w:val="-2"/>
          <w:sz w:val="24"/>
        </w:rPr>
        <w:t xml:space="preserve"> </w:t>
      </w:r>
      <w:r>
        <w:rPr>
          <w:b/>
          <w:sz w:val="24"/>
        </w:rPr>
        <w:t>representatives</w:t>
      </w:r>
      <w:r>
        <w:rPr>
          <w:b/>
          <w:spacing w:val="-2"/>
          <w:sz w:val="24"/>
        </w:rPr>
        <w:t xml:space="preserve"> </w:t>
      </w:r>
      <w:r>
        <w:rPr>
          <w:b/>
          <w:sz w:val="24"/>
        </w:rPr>
        <w:t>in</w:t>
      </w:r>
      <w:r>
        <w:rPr>
          <w:b/>
          <w:spacing w:val="-1"/>
          <w:sz w:val="24"/>
        </w:rPr>
        <w:t xml:space="preserve"> </w:t>
      </w:r>
      <w:r>
        <w:rPr>
          <w:b/>
          <w:sz w:val="24"/>
        </w:rPr>
        <w:t>the</w:t>
      </w:r>
      <w:r>
        <w:rPr>
          <w:b/>
          <w:spacing w:val="-1"/>
          <w:sz w:val="24"/>
        </w:rPr>
        <w:t xml:space="preserve"> </w:t>
      </w:r>
      <w:r>
        <w:rPr>
          <w:b/>
          <w:spacing w:val="-2"/>
          <w:sz w:val="24"/>
        </w:rPr>
        <w:t>Board:</w:t>
      </w:r>
    </w:p>
    <w:p w14:paraId="249C9683" w14:textId="77777777" w:rsidR="00F769AC" w:rsidRDefault="00000000">
      <w:pPr>
        <w:pStyle w:val="ListParagraph"/>
        <w:numPr>
          <w:ilvl w:val="1"/>
          <w:numId w:val="42"/>
        </w:numPr>
        <w:tabs>
          <w:tab w:val="left" w:pos="1269"/>
        </w:tabs>
        <w:spacing w:before="1"/>
        <w:ind w:hanging="287"/>
        <w:rPr>
          <w:b/>
          <w:sz w:val="24"/>
        </w:rPr>
      </w:pPr>
      <w:r>
        <w:rPr>
          <w:b/>
          <w:sz w:val="24"/>
        </w:rPr>
        <w:t>have</w:t>
      </w:r>
      <w:r>
        <w:rPr>
          <w:b/>
          <w:spacing w:val="-2"/>
          <w:sz w:val="24"/>
        </w:rPr>
        <w:t xml:space="preserve"> </w:t>
      </w:r>
      <w:r>
        <w:rPr>
          <w:b/>
          <w:sz w:val="24"/>
        </w:rPr>
        <w:t>the</w:t>
      </w:r>
      <w:r>
        <w:rPr>
          <w:b/>
          <w:spacing w:val="-1"/>
          <w:sz w:val="24"/>
        </w:rPr>
        <w:t xml:space="preserve"> </w:t>
      </w:r>
      <w:r>
        <w:rPr>
          <w:b/>
          <w:sz w:val="24"/>
        </w:rPr>
        <w:t>relevant</w:t>
      </w:r>
      <w:r>
        <w:rPr>
          <w:b/>
          <w:spacing w:val="-1"/>
          <w:sz w:val="24"/>
        </w:rPr>
        <w:t xml:space="preserve"> </w:t>
      </w:r>
      <w:r>
        <w:rPr>
          <w:b/>
          <w:sz w:val="24"/>
        </w:rPr>
        <w:t>competences</w:t>
      </w:r>
      <w:r>
        <w:rPr>
          <w:b/>
          <w:spacing w:val="-2"/>
          <w:sz w:val="24"/>
        </w:rPr>
        <w:t xml:space="preserve"> </w:t>
      </w:r>
      <w:r>
        <w:rPr>
          <w:b/>
          <w:sz w:val="24"/>
        </w:rPr>
        <w:t>and</w:t>
      </w:r>
      <w:r>
        <w:rPr>
          <w:b/>
          <w:spacing w:val="-1"/>
          <w:sz w:val="24"/>
        </w:rPr>
        <w:t xml:space="preserve"> </w:t>
      </w:r>
      <w:r>
        <w:rPr>
          <w:b/>
          <w:sz w:val="24"/>
        </w:rPr>
        <w:t>powers</w:t>
      </w:r>
      <w:r>
        <w:rPr>
          <w:b/>
          <w:spacing w:val="-2"/>
          <w:sz w:val="24"/>
        </w:rPr>
        <w:t xml:space="preserve"> </w:t>
      </w:r>
      <w:r>
        <w:rPr>
          <w:b/>
          <w:sz w:val="24"/>
        </w:rPr>
        <w:t>in</w:t>
      </w:r>
      <w:r>
        <w:rPr>
          <w:b/>
          <w:spacing w:val="-1"/>
          <w:sz w:val="24"/>
        </w:rPr>
        <w:t xml:space="preserve"> </w:t>
      </w:r>
      <w:r>
        <w:rPr>
          <w:b/>
          <w:sz w:val="24"/>
        </w:rPr>
        <w:t>their</w:t>
      </w:r>
      <w:r>
        <w:rPr>
          <w:b/>
          <w:spacing w:val="-2"/>
          <w:sz w:val="24"/>
        </w:rPr>
        <w:t xml:space="preserve"> </w:t>
      </w:r>
      <w:r>
        <w:rPr>
          <w:b/>
          <w:sz w:val="24"/>
        </w:rPr>
        <w:t>Member</w:t>
      </w:r>
      <w:r>
        <w:rPr>
          <w:b/>
          <w:spacing w:val="-2"/>
          <w:sz w:val="24"/>
        </w:rPr>
        <w:t xml:space="preserve"> </w:t>
      </w:r>
      <w:r>
        <w:rPr>
          <w:b/>
          <w:sz w:val="24"/>
        </w:rPr>
        <w:t>State</w:t>
      </w:r>
      <w:r>
        <w:rPr>
          <w:b/>
          <w:spacing w:val="-2"/>
          <w:sz w:val="24"/>
        </w:rPr>
        <w:t xml:space="preserve"> </w:t>
      </w:r>
      <w:r>
        <w:rPr>
          <w:b/>
          <w:sz w:val="24"/>
        </w:rPr>
        <w:t>so</w:t>
      </w:r>
      <w:r>
        <w:rPr>
          <w:b/>
          <w:spacing w:val="-1"/>
          <w:sz w:val="24"/>
        </w:rPr>
        <w:t xml:space="preserve"> </w:t>
      </w:r>
      <w:r>
        <w:rPr>
          <w:b/>
          <w:sz w:val="24"/>
        </w:rPr>
        <w:t>as</w:t>
      </w:r>
      <w:r>
        <w:rPr>
          <w:b/>
          <w:spacing w:val="-1"/>
          <w:sz w:val="24"/>
        </w:rPr>
        <w:t xml:space="preserve"> </w:t>
      </w:r>
      <w:r>
        <w:rPr>
          <w:b/>
          <w:spacing w:val="-5"/>
          <w:sz w:val="24"/>
        </w:rPr>
        <w:t>to</w:t>
      </w:r>
    </w:p>
    <w:p w14:paraId="2646E4C0" w14:textId="77777777" w:rsidR="00F769AC" w:rsidRDefault="00000000">
      <w:pPr>
        <w:ind w:left="982"/>
        <w:rPr>
          <w:b/>
          <w:sz w:val="24"/>
        </w:rPr>
      </w:pPr>
      <w:r>
        <w:rPr>
          <w:b/>
          <w:sz w:val="24"/>
        </w:rPr>
        <w:t>contribute</w:t>
      </w:r>
      <w:r>
        <w:rPr>
          <w:b/>
          <w:spacing w:val="-6"/>
          <w:sz w:val="24"/>
        </w:rPr>
        <w:t xml:space="preserve"> </w:t>
      </w:r>
      <w:r>
        <w:rPr>
          <w:b/>
          <w:sz w:val="24"/>
        </w:rPr>
        <w:t>actively</w:t>
      </w:r>
      <w:r>
        <w:rPr>
          <w:b/>
          <w:spacing w:val="-2"/>
          <w:sz w:val="24"/>
        </w:rPr>
        <w:t xml:space="preserve"> </w:t>
      </w:r>
      <w:r>
        <w:rPr>
          <w:b/>
          <w:sz w:val="24"/>
        </w:rPr>
        <w:t>to</w:t>
      </w:r>
      <w:r>
        <w:rPr>
          <w:b/>
          <w:spacing w:val="-1"/>
          <w:sz w:val="24"/>
        </w:rPr>
        <w:t xml:space="preserve"> </w:t>
      </w:r>
      <w:r>
        <w:rPr>
          <w:b/>
          <w:sz w:val="24"/>
        </w:rPr>
        <w:t>the</w:t>
      </w:r>
      <w:r>
        <w:rPr>
          <w:b/>
          <w:spacing w:val="-3"/>
          <w:sz w:val="24"/>
        </w:rPr>
        <w:t xml:space="preserve"> </w:t>
      </w:r>
      <w:r>
        <w:rPr>
          <w:b/>
          <w:sz w:val="24"/>
        </w:rPr>
        <w:t>achievement</w:t>
      </w:r>
      <w:r>
        <w:rPr>
          <w:b/>
          <w:spacing w:val="-1"/>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board’s</w:t>
      </w:r>
      <w:r>
        <w:rPr>
          <w:b/>
          <w:spacing w:val="-3"/>
          <w:sz w:val="24"/>
        </w:rPr>
        <w:t xml:space="preserve"> </w:t>
      </w:r>
      <w:r>
        <w:rPr>
          <w:b/>
          <w:sz w:val="24"/>
        </w:rPr>
        <w:t>tasks</w:t>
      </w:r>
      <w:r>
        <w:rPr>
          <w:b/>
          <w:spacing w:val="-2"/>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1"/>
          <w:sz w:val="24"/>
        </w:rPr>
        <w:t xml:space="preserve"> </w:t>
      </w:r>
      <w:r>
        <w:rPr>
          <w:b/>
          <w:spacing w:val="-5"/>
          <w:sz w:val="24"/>
        </w:rPr>
        <w:t>58;</w:t>
      </w:r>
    </w:p>
    <w:p w14:paraId="24DC706C" w14:textId="77777777" w:rsidR="00F769AC" w:rsidRDefault="00000000">
      <w:pPr>
        <w:pStyle w:val="ListParagraph"/>
        <w:numPr>
          <w:ilvl w:val="1"/>
          <w:numId w:val="42"/>
        </w:numPr>
        <w:tabs>
          <w:tab w:val="left" w:pos="1337"/>
        </w:tabs>
        <w:ind w:left="1336" w:hanging="355"/>
        <w:rPr>
          <w:b/>
          <w:sz w:val="24"/>
        </w:rPr>
      </w:pPr>
      <w:r>
        <w:rPr>
          <w:b/>
          <w:sz w:val="24"/>
        </w:rPr>
        <w:t>are</w:t>
      </w:r>
      <w:r>
        <w:rPr>
          <w:b/>
          <w:spacing w:val="-3"/>
          <w:sz w:val="24"/>
        </w:rPr>
        <w:t xml:space="preserve"> </w:t>
      </w:r>
      <w:r>
        <w:rPr>
          <w:b/>
          <w:sz w:val="24"/>
        </w:rPr>
        <w:t>designated</w:t>
      </w:r>
      <w:r>
        <w:rPr>
          <w:b/>
          <w:spacing w:val="-1"/>
          <w:sz w:val="24"/>
        </w:rPr>
        <w:t xml:space="preserve"> </w:t>
      </w:r>
      <w:r>
        <w:rPr>
          <w:b/>
          <w:sz w:val="24"/>
        </w:rPr>
        <w:t>as</w:t>
      </w:r>
      <w:r>
        <w:rPr>
          <w:b/>
          <w:spacing w:val="-1"/>
          <w:sz w:val="24"/>
        </w:rPr>
        <w:t xml:space="preserve"> </w:t>
      </w:r>
      <w:r>
        <w:rPr>
          <w:b/>
          <w:sz w:val="24"/>
        </w:rPr>
        <w:t>a</w:t>
      </w:r>
      <w:r>
        <w:rPr>
          <w:b/>
          <w:spacing w:val="-2"/>
          <w:sz w:val="24"/>
        </w:rPr>
        <w:t xml:space="preserve"> </w:t>
      </w:r>
      <w:r>
        <w:rPr>
          <w:b/>
          <w:sz w:val="24"/>
        </w:rPr>
        <w:t>single</w:t>
      </w:r>
      <w:r>
        <w:rPr>
          <w:b/>
          <w:spacing w:val="-1"/>
          <w:sz w:val="24"/>
        </w:rPr>
        <w:t xml:space="preserve"> </w:t>
      </w:r>
      <w:r>
        <w:rPr>
          <w:b/>
          <w:sz w:val="24"/>
        </w:rPr>
        <w:t>contact</w:t>
      </w:r>
      <w:r>
        <w:rPr>
          <w:b/>
          <w:spacing w:val="-1"/>
          <w:sz w:val="24"/>
        </w:rPr>
        <w:t xml:space="preserve"> </w:t>
      </w:r>
      <w:r>
        <w:rPr>
          <w:b/>
          <w:sz w:val="24"/>
        </w:rPr>
        <w:t>point</w:t>
      </w:r>
      <w:r>
        <w:rPr>
          <w:b/>
          <w:spacing w:val="-1"/>
          <w:sz w:val="24"/>
        </w:rPr>
        <w:t xml:space="preserve"> </w:t>
      </w:r>
      <w:r>
        <w:rPr>
          <w:b/>
          <w:sz w:val="24"/>
        </w:rPr>
        <w:t>vis-à-vis</w:t>
      </w:r>
      <w:r>
        <w:rPr>
          <w:b/>
          <w:spacing w:val="-2"/>
          <w:sz w:val="24"/>
        </w:rPr>
        <w:t xml:space="preserve"> </w:t>
      </w:r>
      <w:r>
        <w:rPr>
          <w:b/>
          <w:sz w:val="24"/>
        </w:rPr>
        <w:t>the</w:t>
      </w:r>
      <w:r>
        <w:rPr>
          <w:b/>
          <w:spacing w:val="-2"/>
          <w:sz w:val="24"/>
        </w:rPr>
        <w:t xml:space="preserve"> </w:t>
      </w:r>
      <w:r>
        <w:rPr>
          <w:b/>
          <w:sz w:val="24"/>
        </w:rPr>
        <w:t>Board and,</w:t>
      </w:r>
      <w:r>
        <w:rPr>
          <w:b/>
          <w:spacing w:val="-1"/>
          <w:sz w:val="24"/>
        </w:rPr>
        <w:t xml:space="preserve"> </w:t>
      </w:r>
      <w:r>
        <w:rPr>
          <w:b/>
          <w:spacing w:val="-2"/>
          <w:sz w:val="24"/>
        </w:rPr>
        <w:t>where</w:t>
      </w:r>
    </w:p>
    <w:p w14:paraId="37D192C9" w14:textId="77777777" w:rsidR="00F769AC" w:rsidRDefault="00000000">
      <w:pPr>
        <w:ind w:left="982"/>
        <w:rPr>
          <w:b/>
          <w:sz w:val="24"/>
        </w:rPr>
      </w:pPr>
      <w:r>
        <w:rPr>
          <w:b/>
          <w:sz w:val="24"/>
        </w:rPr>
        <w:t>appropriate,</w:t>
      </w:r>
      <w:r>
        <w:rPr>
          <w:b/>
          <w:spacing w:val="-3"/>
          <w:sz w:val="24"/>
        </w:rPr>
        <w:t xml:space="preserve"> </w:t>
      </w:r>
      <w:r>
        <w:rPr>
          <w:b/>
          <w:sz w:val="24"/>
        </w:rPr>
        <w:t>taking</w:t>
      </w:r>
      <w:r>
        <w:rPr>
          <w:b/>
          <w:spacing w:val="-2"/>
          <w:sz w:val="24"/>
        </w:rPr>
        <w:t xml:space="preserve"> </w:t>
      </w:r>
      <w:r>
        <w:rPr>
          <w:b/>
          <w:sz w:val="24"/>
        </w:rPr>
        <w:t>into</w:t>
      </w:r>
      <w:r>
        <w:rPr>
          <w:b/>
          <w:spacing w:val="-2"/>
          <w:sz w:val="24"/>
        </w:rPr>
        <w:t xml:space="preserve"> </w:t>
      </w:r>
      <w:r>
        <w:rPr>
          <w:b/>
          <w:sz w:val="24"/>
        </w:rPr>
        <w:t>account</w:t>
      </w:r>
      <w:r>
        <w:rPr>
          <w:b/>
          <w:spacing w:val="-2"/>
          <w:sz w:val="24"/>
        </w:rPr>
        <w:t xml:space="preserve"> </w:t>
      </w:r>
      <w:r>
        <w:rPr>
          <w:b/>
          <w:sz w:val="24"/>
        </w:rPr>
        <w:t>Member</w:t>
      </w:r>
      <w:r>
        <w:rPr>
          <w:b/>
          <w:spacing w:val="-3"/>
          <w:sz w:val="24"/>
        </w:rPr>
        <w:t xml:space="preserve"> </w:t>
      </w:r>
      <w:r>
        <w:rPr>
          <w:b/>
          <w:sz w:val="24"/>
        </w:rPr>
        <w:t>States’</w:t>
      </w:r>
      <w:r>
        <w:rPr>
          <w:b/>
          <w:spacing w:val="-3"/>
          <w:sz w:val="24"/>
        </w:rPr>
        <w:t xml:space="preserve"> </w:t>
      </w:r>
      <w:r>
        <w:rPr>
          <w:b/>
          <w:sz w:val="24"/>
        </w:rPr>
        <w:t>needs,</w:t>
      </w:r>
      <w:r>
        <w:rPr>
          <w:b/>
          <w:spacing w:val="-3"/>
          <w:sz w:val="24"/>
        </w:rPr>
        <w:t xml:space="preserve"> </w:t>
      </w:r>
      <w:r>
        <w:rPr>
          <w:b/>
          <w:sz w:val="24"/>
        </w:rPr>
        <w:t>as</w:t>
      </w:r>
      <w:r>
        <w:rPr>
          <w:b/>
          <w:spacing w:val="-2"/>
          <w:sz w:val="24"/>
        </w:rPr>
        <w:t xml:space="preserve"> </w:t>
      </w:r>
      <w:r>
        <w:rPr>
          <w:b/>
          <w:sz w:val="24"/>
        </w:rPr>
        <w:t>a</w:t>
      </w:r>
      <w:r>
        <w:rPr>
          <w:b/>
          <w:spacing w:val="-2"/>
          <w:sz w:val="24"/>
        </w:rPr>
        <w:t xml:space="preserve"> </w:t>
      </w:r>
      <w:r>
        <w:rPr>
          <w:b/>
          <w:sz w:val="24"/>
        </w:rPr>
        <w:t>single</w:t>
      </w:r>
      <w:r>
        <w:rPr>
          <w:b/>
          <w:spacing w:val="-2"/>
          <w:sz w:val="24"/>
        </w:rPr>
        <w:t xml:space="preserve"> </w:t>
      </w:r>
      <w:r>
        <w:rPr>
          <w:b/>
          <w:sz w:val="24"/>
        </w:rPr>
        <w:t>contact</w:t>
      </w:r>
      <w:r>
        <w:rPr>
          <w:b/>
          <w:spacing w:val="-2"/>
          <w:sz w:val="24"/>
        </w:rPr>
        <w:t xml:space="preserve"> </w:t>
      </w:r>
      <w:r>
        <w:rPr>
          <w:b/>
          <w:sz w:val="24"/>
        </w:rPr>
        <w:t>point</w:t>
      </w:r>
      <w:r>
        <w:rPr>
          <w:b/>
          <w:spacing w:val="-2"/>
          <w:sz w:val="24"/>
        </w:rPr>
        <w:t xml:space="preserve"> </w:t>
      </w:r>
      <w:r>
        <w:rPr>
          <w:b/>
          <w:spacing w:val="-5"/>
          <w:sz w:val="24"/>
        </w:rPr>
        <w:t>for</w:t>
      </w:r>
    </w:p>
    <w:p w14:paraId="7DF901A8" w14:textId="77777777" w:rsidR="00F769AC" w:rsidRDefault="00000000">
      <w:pPr>
        <w:ind w:left="982"/>
        <w:rPr>
          <w:b/>
          <w:sz w:val="24"/>
        </w:rPr>
      </w:pPr>
      <w:r>
        <w:rPr>
          <w:b/>
          <w:spacing w:val="-2"/>
          <w:sz w:val="24"/>
        </w:rPr>
        <w:t>stakeholders;</w:t>
      </w:r>
    </w:p>
    <w:p w14:paraId="1F319983" w14:textId="77777777" w:rsidR="00F769AC" w:rsidRDefault="00000000">
      <w:pPr>
        <w:pStyle w:val="ListParagraph"/>
        <w:numPr>
          <w:ilvl w:val="1"/>
          <w:numId w:val="42"/>
        </w:numPr>
        <w:tabs>
          <w:tab w:val="left" w:pos="1485"/>
        </w:tabs>
        <w:ind w:left="982" w:right="116" w:firstLine="0"/>
        <w:jc w:val="both"/>
        <w:rPr>
          <w:b/>
          <w:sz w:val="24"/>
        </w:rPr>
      </w:pPr>
      <w:r>
        <w:rPr>
          <w:b/>
          <w:sz w:val="24"/>
        </w:rPr>
        <w:t>are empowered to facilitate consistency and coordination between national competent authorities in their Member State as regards the implementation of this Regulation, including through the collection of relevant data and information for the purpose of fulfilling their tasks on the Board.</w:t>
      </w:r>
    </w:p>
    <w:p w14:paraId="04C58630" w14:textId="77777777" w:rsidR="00F769AC" w:rsidRDefault="00000000">
      <w:pPr>
        <w:ind w:left="982" w:right="111" w:hanging="851"/>
        <w:jc w:val="both"/>
        <w:rPr>
          <w:sz w:val="24"/>
        </w:rPr>
      </w:pPr>
      <w:r>
        <w:rPr>
          <w:strike/>
          <w:sz w:val="24"/>
        </w:rPr>
        <w:t>2</w:t>
      </w:r>
      <w:r>
        <w:rPr>
          <w:b/>
          <w:sz w:val="24"/>
        </w:rPr>
        <w:t>3</w:t>
      </w:r>
      <w:r>
        <w:rPr>
          <w:sz w:val="24"/>
        </w:rPr>
        <w:t>.</w:t>
      </w:r>
      <w:r>
        <w:rPr>
          <w:spacing w:val="80"/>
          <w:w w:val="150"/>
          <w:sz w:val="24"/>
        </w:rPr>
        <w:t xml:space="preserve">  </w:t>
      </w:r>
      <w:r>
        <w:rPr>
          <w:sz w:val="24"/>
        </w:rPr>
        <w:t xml:space="preserve">The </w:t>
      </w:r>
      <w:r>
        <w:rPr>
          <w:strike/>
          <w:sz w:val="24"/>
        </w:rPr>
        <w:t>Board</w:t>
      </w:r>
      <w:r>
        <w:rPr>
          <w:sz w:val="24"/>
        </w:rPr>
        <w:t xml:space="preserve"> </w:t>
      </w:r>
      <w:r>
        <w:rPr>
          <w:b/>
          <w:sz w:val="24"/>
        </w:rPr>
        <w:t xml:space="preserve">designated representatives of the Member States </w:t>
      </w:r>
      <w:r>
        <w:rPr>
          <w:sz w:val="24"/>
        </w:rPr>
        <w:t xml:space="preserve">shall adopt </w:t>
      </w:r>
      <w:r>
        <w:rPr>
          <w:strike/>
          <w:sz w:val="24"/>
        </w:rPr>
        <w:t>its</w:t>
      </w:r>
      <w:r>
        <w:rPr>
          <w:sz w:val="24"/>
        </w:rPr>
        <w:t xml:space="preserve"> </w:t>
      </w:r>
      <w:r>
        <w:rPr>
          <w:b/>
          <w:sz w:val="24"/>
        </w:rPr>
        <w:t xml:space="preserve">the Board’s </w:t>
      </w:r>
      <w:r>
        <w:rPr>
          <w:sz w:val="24"/>
        </w:rPr>
        <w:t xml:space="preserve">rules of procedure by a </w:t>
      </w:r>
      <w:r>
        <w:rPr>
          <w:strike/>
          <w:sz w:val="24"/>
        </w:rPr>
        <w:t>simple</w:t>
      </w:r>
      <w:r>
        <w:rPr>
          <w:sz w:val="24"/>
        </w:rPr>
        <w:t xml:space="preserve"> </w:t>
      </w:r>
      <w:r>
        <w:rPr>
          <w:b/>
          <w:sz w:val="24"/>
        </w:rPr>
        <w:t xml:space="preserve">two-thirds </w:t>
      </w:r>
      <w:r>
        <w:rPr>
          <w:sz w:val="24"/>
        </w:rPr>
        <w:t xml:space="preserve">majority </w:t>
      </w:r>
      <w:r>
        <w:rPr>
          <w:strike/>
          <w:sz w:val="24"/>
        </w:rPr>
        <w:t>of its members, following the consent</w:t>
      </w:r>
      <w:r>
        <w:rPr>
          <w:sz w:val="24"/>
        </w:rPr>
        <w:t xml:space="preserve"> </w:t>
      </w:r>
      <w:r>
        <w:rPr>
          <w:strike/>
          <w:sz w:val="24"/>
        </w:rPr>
        <w:t>of the Commission</w:t>
      </w:r>
      <w:r>
        <w:rPr>
          <w:sz w:val="24"/>
        </w:rPr>
        <w:t xml:space="preserve">. </w:t>
      </w:r>
      <w:r>
        <w:rPr>
          <w:strike/>
          <w:sz w:val="24"/>
        </w:rPr>
        <w:t>The rules of procedure shall also contain the operational aspects</w:t>
      </w:r>
      <w:r>
        <w:rPr>
          <w:spacing w:val="40"/>
          <w:sz w:val="24"/>
        </w:rPr>
        <w:t xml:space="preserve"> </w:t>
      </w:r>
      <w:r>
        <w:rPr>
          <w:strike/>
          <w:sz w:val="24"/>
        </w:rPr>
        <w:t>related to the execution of the Board’s tasks as listed in Article 58.</w:t>
      </w:r>
    </w:p>
    <w:p w14:paraId="28B99C95" w14:textId="77777777" w:rsidR="00F769AC" w:rsidRDefault="00F769AC">
      <w:pPr>
        <w:pStyle w:val="BodyText"/>
        <w:spacing w:before="4"/>
        <w:rPr>
          <w:sz w:val="21"/>
        </w:rPr>
      </w:pPr>
    </w:p>
    <w:p w14:paraId="73B8BBFE" w14:textId="77777777" w:rsidR="00F769AC" w:rsidRDefault="00000000">
      <w:pPr>
        <w:spacing w:before="1"/>
        <w:ind w:left="982" w:right="108"/>
        <w:jc w:val="both"/>
        <w:rPr>
          <w:b/>
          <w:sz w:val="24"/>
        </w:rPr>
      </w:pPr>
      <w:r>
        <w:rPr>
          <w:b/>
          <w:sz w:val="24"/>
        </w:rPr>
        <w:t xml:space="preserve">The rules of procedure shall, in particular, lay down procedures for </w:t>
      </w:r>
      <w:r>
        <w:rPr>
          <w:b/>
          <w:strike/>
          <w:sz w:val="24"/>
        </w:rPr>
        <w:t>the selection</w:t>
      </w:r>
      <w:r>
        <w:rPr>
          <w:b/>
          <w:sz w:val="24"/>
        </w:rPr>
        <w:t xml:space="preserve"> </w:t>
      </w:r>
      <w:r>
        <w:rPr>
          <w:b/>
          <w:strike/>
          <w:sz w:val="24"/>
        </w:rPr>
        <w:t>process for the eight independent experts referred to in paragraph 1, as well as</w:t>
      </w:r>
      <w:r>
        <w:rPr>
          <w:b/>
          <w:sz w:val="24"/>
        </w:rPr>
        <w:t xml:space="preserve"> the selection</w:t>
      </w:r>
      <w:r>
        <w:rPr>
          <w:b/>
          <w:spacing w:val="-1"/>
          <w:sz w:val="24"/>
        </w:rPr>
        <w:t xml:space="preserve"> </w:t>
      </w:r>
      <w:r>
        <w:rPr>
          <w:b/>
          <w:sz w:val="24"/>
        </w:rPr>
        <w:t>process,</w:t>
      </w:r>
      <w:r>
        <w:rPr>
          <w:b/>
          <w:spacing w:val="-1"/>
          <w:sz w:val="24"/>
        </w:rPr>
        <w:t xml:space="preserve"> </w:t>
      </w:r>
      <w:r>
        <w:rPr>
          <w:b/>
          <w:sz w:val="24"/>
        </w:rPr>
        <w:t>duration of mandate</w:t>
      </w:r>
      <w:r>
        <w:rPr>
          <w:b/>
          <w:spacing w:val="-3"/>
          <w:sz w:val="24"/>
        </w:rPr>
        <w:t xml:space="preserve"> </w:t>
      </w:r>
      <w:r>
        <w:rPr>
          <w:b/>
          <w:sz w:val="24"/>
        </w:rPr>
        <w:t>and</w:t>
      </w:r>
      <w:r>
        <w:rPr>
          <w:b/>
          <w:spacing w:val="-1"/>
          <w:sz w:val="24"/>
        </w:rPr>
        <w:t xml:space="preserve"> </w:t>
      </w:r>
      <w:r>
        <w:rPr>
          <w:b/>
          <w:sz w:val="24"/>
        </w:rPr>
        <w:t>specifications</w:t>
      </w:r>
      <w:r>
        <w:rPr>
          <w:b/>
          <w:spacing w:val="-1"/>
          <w:sz w:val="24"/>
        </w:rPr>
        <w:t xml:space="preserve"> </w:t>
      </w:r>
      <w:r>
        <w:rPr>
          <w:b/>
          <w:sz w:val="24"/>
        </w:rPr>
        <w:t>of the</w:t>
      </w:r>
      <w:r>
        <w:rPr>
          <w:b/>
          <w:spacing w:val="-2"/>
          <w:sz w:val="24"/>
        </w:rPr>
        <w:t xml:space="preserve"> </w:t>
      </w:r>
      <w:r>
        <w:rPr>
          <w:b/>
          <w:sz w:val="24"/>
        </w:rPr>
        <w:t>tasks</w:t>
      </w:r>
      <w:r>
        <w:rPr>
          <w:b/>
          <w:spacing w:val="-1"/>
          <w:sz w:val="24"/>
        </w:rPr>
        <w:t xml:space="preserve"> </w:t>
      </w:r>
      <w:r>
        <w:rPr>
          <w:b/>
          <w:sz w:val="24"/>
        </w:rPr>
        <w:t>of the</w:t>
      </w:r>
      <w:r>
        <w:rPr>
          <w:b/>
          <w:spacing w:val="-2"/>
          <w:sz w:val="24"/>
        </w:rPr>
        <w:t xml:space="preserve"> </w:t>
      </w:r>
      <w:r>
        <w:rPr>
          <w:b/>
          <w:sz w:val="24"/>
        </w:rPr>
        <w:t>Chair,</w:t>
      </w:r>
      <w:r>
        <w:rPr>
          <w:b/>
          <w:spacing w:val="-1"/>
          <w:sz w:val="24"/>
        </w:rPr>
        <w:t xml:space="preserve"> </w:t>
      </w:r>
      <w:r>
        <w:rPr>
          <w:b/>
          <w:sz w:val="24"/>
        </w:rPr>
        <w:t>the voting modalities, and the organisation of the Board’s activities and its sub-groups.</w:t>
      </w:r>
    </w:p>
    <w:p w14:paraId="54E6547A" w14:textId="77777777" w:rsidR="00F769AC" w:rsidRDefault="00000000">
      <w:pPr>
        <w:spacing w:before="1"/>
        <w:ind w:left="982" w:right="117"/>
        <w:jc w:val="both"/>
        <w:rPr>
          <w:b/>
          <w:sz w:val="24"/>
        </w:rPr>
      </w:pPr>
      <w:r>
        <w:rPr>
          <w:b/>
          <w:sz w:val="24"/>
        </w:rPr>
        <w:t>The Board shall establish a standing subgroup serving as a platform for stakeholders to advise the Board on all issues related to the implementation of this Regulation, including on the preparation of implementing and delegated acts. To this purpose, organisations representing the interests of the providers and users of AI systems, including</w:t>
      </w:r>
      <w:r>
        <w:rPr>
          <w:b/>
          <w:spacing w:val="-2"/>
          <w:sz w:val="24"/>
        </w:rPr>
        <w:t xml:space="preserve"> </w:t>
      </w:r>
      <w:r>
        <w:rPr>
          <w:b/>
          <w:sz w:val="24"/>
        </w:rPr>
        <w:t>SMEs</w:t>
      </w:r>
      <w:r>
        <w:rPr>
          <w:b/>
          <w:spacing w:val="1"/>
          <w:sz w:val="24"/>
        </w:rPr>
        <w:t xml:space="preserve"> </w:t>
      </w:r>
      <w:r>
        <w:rPr>
          <w:b/>
          <w:sz w:val="24"/>
        </w:rPr>
        <w:t>and start-ups,</w:t>
      </w:r>
      <w:r>
        <w:rPr>
          <w:b/>
          <w:spacing w:val="1"/>
          <w:sz w:val="24"/>
        </w:rPr>
        <w:t xml:space="preserve"> </w:t>
      </w:r>
      <w:r>
        <w:rPr>
          <w:b/>
          <w:sz w:val="24"/>
        </w:rPr>
        <w:t>as</w:t>
      </w:r>
      <w:r>
        <w:rPr>
          <w:b/>
          <w:spacing w:val="1"/>
          <w:sz w:val="24"/>
        </w:rPr>
        <w:t xml:space="preserve"> </w:t>
      </w:r>
      <w:r>
        <w:rPr>
          <w:b/>
          <w:sz w:val="24"/>
        </w:rPr>
        <w:t>well as</w:t>
      </w:r>
      <w:r>
        <w:rPr>
          <w:b/>
          <w:spacing w:val="1"/>
          <w:sz w:val="24"/>
        </w:rPr>
        <w:t xml:space="preserve"> </w:t>
      </w:r>
      <w:r>
        <w:rPr>
          <w:b/>
          <w:sz w:val="24"/>
        </w:rPr>
        <w:t>civil</w:t>
      </w:r>
      <w:r>
        <w:rPr>
          <w:b/>
          <w:spacing w:val="1"/>
          <w:sz w:val="24"/>
        </w:rPr>
        <w:t xml:space="preserve"> </w:t>
      </w:r>
      <w:r>
        <w:rPr>
          <w:b/>
          <w:sz w:val="24"/>
        </w:rPr>
        <w:t>society organisations,</w:t>
      </w:r>
      <w:r>
        <w:rPr>
          <w:b/>
          <w:spacing w:val="1"/>
          <w:sz w:val="24"/>
        </w:rPr>
        <w:t xml:space="preserve"> </w:t>
      </w:r>
      <w:r>
        <w:rPr>
          <w:b/>
          <w:sz w:val="24"/>
        </w:rPr>
        <w:t>representatives</w:t>
      </w:r>
      <w:r>
        <w:rPr>
          <w:b/>
          <w:spacing w:val="1"/>
          <w:sz w:val="24"/>
        </w:rPr>
        <w:t xml:space="preserve"> </w:t>
      </w:r>
      <w:r>
        <w:rPr>
          <w:b/>
          <w:spacing w:val="-5"/>
          <w:sz w:val="24"/>
        </w:rPr>
        <w:t>of</w:t>
      </w:r>
    </w:p>
    <w:p w14:paraId="2343AC15" w14:textId="77777777" w:rsidR="00F769AC" w:rsidRDefault="00F769AC">
      <w:pPr>
        <w:jc w:val="both"/>
        <w:rPr>
          <w:sz w:val="24"/>
        </w:rPr>
        <w:sectPr w:rsidR="00F769AC">
          <w:pgSz w:w="11910" w:h="16840"/>
          <w:pgMar w:top="940" w:right="1020" w:bottom="1320" w:left="1000" w:header="0" w:footer="1130" w:gutter="0"/>
          <w:cols w:space="720"/>
        </w:sectPr>
      </w:pPr>
    </w:p>
    <w:p w14:paraId="762D5A59" w14:textId="77777777" w:rsidR="00F769AC" w:rsidRDefault="00000000">
      <w:pPr>
        <w:spacing w:before="62"/>
        <w:ind w:left="982" w:right="110"/>
        <w:jc w:val="both"/>
        <w:rPr>
          <w:b/>
          <w:sz w:val="24"/>
        </w:rPr>
      </w:pPr>
      <w:r>
        <w:rPr>
          <w:b/>
          <w:sz w:val="24"/>
        </w:rPr>
        <w:lastRenderedPageBreak/>
        <w:t>affected persons, researchers, standardisation organisations, notified bodies, laboratories and testing and experimentation facilities shall be invited to participate</w:t>
      </w:r>
      <w:r>
        <w:rPr>
          <w:b/>
          <w:spacing w:val="40"/>
          <w:sz w:val="24"/>
        </w:rPr>
        <w:t xml:space="preserve"> </w:t>
      </w:r>
      <w:r>
        <w:rPr>
          <w:b/>
          <w:sz w:val="24"/>
        </w:rPr>
        <w:t xml:space="preserve">to this sub-group. The Board shall establish two standing sub-groups to provide a platform for cooperation and exchange among market surveillance authorities and notifying authorities on issues related to market surveillance and notified bodies </w:t>
      </w:r>
      <w:r>
        <w:rPr>
          <w:b/>
          <w:spacing w:val="-2"/>
          <w:sz w:val="24"/>
        </w:rPr>
        <w:t>respectively.</w:t>
      </w:r>
    </w:p>
    <w:p w14:paraId="44A7426B" w14:textId="77777777" w:rsidR="00F769AC" w:rsidRDefault="0056356B">
      <w:pPr>
        <w:ind w:left="982" w:right="108"/>
        <w:jc w:val="both"/>
        <w:rPr>
          <w:b/>
          <w:sz w:val="24"/>
        </w:rPr>
      </w:pPr>
      <w:r>
        <w:pict w14:anchorId="4E379F60">
          <v:rect id="docshape305" o:spid="_x0000_s2090" alt="" style="position:absolute;left:0;text-align:left;margin-left:99.15pt;margin-top:35.9pt;width:439.5pt;height:.6pt;z-index:-17606656;mso-wrap-edited:f;mso-width-percent:0;mso-height-percent:0;mso-position-horizontal-relative:page;mso-width-percent:0;mso-height-percent:0" fillcolor="black" stroked="f">
            <w10:wrap anchorx="page"/>
          </v:rect>
        </w:pict>
      </w:r>
      <w:r>
        <w:pict w14:anchorId="1C84E451">
          <v:rect id="docshape306" o:spid="_x0000_s2089" alt="" style="position:absolute;left:0;text-align:left;margin-left:99.15pt;margin-top:49.7pt;width:439.5pt;height:.6pt;z-index:-17606144;mso-wrap-edited:f;mso-width-percent:0;mso-height-percent:0;mso-position-horizontal-relative:page;mso-width-percent:0;mso-height-percent:0" fillcolor="black" stroked="f">
            <w10:wrap anchorx="page"/>
          </v:rect>
        </w:pict>
      </w:r>
      <w:r>
        <w:pict w14:anchorId="3FD50F64">
          <v:rect id="docshape307" o:spid="_x0000_s2088" alt="" style="position:absolute;left:0;text-align:left;margin-left:99.15pt;margin-top:63.5pt;width:439.5pt;height:.6pt;z-index:-17605632;mso-wrap-edited:f;mso-width-percent:0;mso-height-percent:0;mso-position-horizontal-relative:page;mso-width-percent:0;mso-height-percent:0" fillcolor="black" stroked="f">
            <w10:wrap anchorx="page"/>
          </v:rect>
        </w:pict>
      </w:r>
      <w:r w:rsidR="00000000">
        <w:rPr>
          <w:sz w:val="24"/>
        </w:rPr>
        <w:t xml:space="preserve">The Board may establish </w:t>
      </w:r>
      <w:r w:rsidR="00000000">
        <w:rPr>
          <w:b/>
          <w:sz w:val="24"/>
        </w:rPr>
        <w:t xml:space="preserve">other standing or temporary </w:t>
      </w:r>
      <w:r w:rsidR="00000000">
        <w:rPr>
          <w:sz w:val="24"/>
        </w:rPr>
        <w:t xml:space="preserve">sub-groups as appropriate for the purpose of examining specific </w:t>
      </w:r>
      <w:r w:rsidR="00000000">
        <w:rPr>
          <w:strike/>
          <w:sz w:val="24"/>
        </w:rPr>
        <w:t>questions</w:t>
      </w:r>
      <w:r w:rsidR="00000000">
        <w:rPr>
          <w:sz w:val="24"/>
        </w:rPr>
        <w:t xml:space="preserve"> </w:t>
      </w:r>
      <w:r w:rsidR="00000000">
        <w:rPr>
          <w:b/>
          <w:sz w:val="24"/>
        </w:rPr>
        <w:t>issues</w:t>
      </w:r>
      <w:r w:rsidR="00000000">
        <w:rPr>
          <w:sz w:val="24"/>
        </w:rPr>
        <w:t xml:space="preserve">. </w:t>
      </w:r>
      <w:r w:rsidR="00000000">
        <w:rPr>
          <w:b/>
          <w:sz w:val="24"/>
        </w:rPr>
        <w:t xml:space="preserve">Where appropriate, </w:t>
      </w:r>
      <w:r w:rsidR="00000000">
        <w:rPr>
          <w:b/>
          <w:strike/>
          <w:sz w:val="24"/>
        </w:rPr>
        <w:t>organisations</w:t>
      </w:r>
      <w:r w:rsidR="00000000">
        <w:rPr>
          <w:b/>
          <w:sz w:val="24"/>
        </w:rPr>
        <w:t xml:space="preserve"> representing the interests of the providers and users of AI systems, including SMEs and start-ups, as well as civil society organisations, representatives of affected</w:t>
      </w:r>
      <w:r w:rsidR="00000000">
        <w:rPr>
          <w:b/>
          <w:spacing w:val="40"/>
          <w:sz w:val="24"/>
        </w:rPr>
        <w:t xml:space="preserve"> </w:t>
      </w:r>
      <w:r w:rsidR="00000000">
        <w:rPr>
          <w:b/>
          <w:sz w:val="24"/>
        </w:rPr>
        <w:t xml:space="preserve">persons, researchers, standardisation organisations, notified bodies, laboratories and </w:t>
      </w:r>
      <w:r w:rsidR="00000000">
        <w:rPr>
          <w:b/>
          <w:strike/>
          <w:sz w:val="24"/>
        </w:rPr>
        <w:t>testing and experimentation facilities</w:t>
      </w:r>
      <w:r w:rsidR="00000000">
        <w:rPr>
          <w:b/>
          <w:sz w:val="24"/>
        </w:rPr>
        <w:t xml:space="preserve"> stakeholders referred to in the previous subparagraph</w:t>
      </w:r>
      <w:r w:rsidR="00000000">
        <w:rPr>
          <w:b/>
          <w:spacing w:val="40"/>
          <w:sz w:val="24"/>
        </w:rPr>
        <w:t xml:space="preserve"> </w:t>
      </w:r>
      <w:r w:rsidR="00000000">
        <w:rPr>
          <w:b/>
          <w:sz w:val="24"/>
        </w:rPr>
        <w:t>may be invited to such sub-groups or to specific meetings of those subgroups in the capacity of observers.</w:t>
      </w:r>
    </w:p>
    <w:p w14:paraId="5FABEB52" w14:textId="77777777" w:rsidR="00F769AC" w:rsidRDefault="00F769AC">
      <w:pPr>
        <w:pStyle w:val="BodyText"/>
        <w:spacing w:before="4"/>
        <w:rPr>
          <w:b/>
          <w:sz w:val="21"/>
        </w:rPr>
      </w:pPr>
    </w:p>
    <w:p w14:paraId="616F8A92" w14:textId="77777777" w:rsidR="00F769AC" w:rsidRDefault="00000000">
      <w:pPr>
        <w:tabs>
          <w:tab w:val="left" w:pos="982"/>
        </w:tabs>
        <w:ind w:left="982" w:right="124" w:hanging="851"/>
        <w:rPr>
          <w:b/>
          <w:sz w:val="24"/>
        </w:rPr>
      </w:pPr>
      <w:r>
        <w:rPr>
          <w:b/>
          <w:spacing w:val="-4"/>
          <w:sz w:val="24"/>
        </w:rPr>
        <w:t>3a.</w:t>
      </w:r>
      <w:r>
        <w:rPr>
          <w:b/>
          <w:sz w:val="24"/>
        </w:rPr>
        <w:tab/>
        <w:t>The</w:t>
      </w:r>
      <w:r>
        <w:rPr>
          <w:b/>
          <w:spacing w:val="36"/>
          <w:sz w:val="24"/>
        </w:rPr>
        <w:t xml:space="preserve"> </w:t>
      </w:r>
      <w:r>
        <w:rPr>
          <w:b/>
          <w:sz w:val="24"/>
        </w:rPr>
        <w:t>Board</w:t>
      </w:r>
      <w:r>
        <w:rPr>
          <w:b/>
          <w:spacing w:val="38"/>
          <w:sz w:val="24"/>
        </w:rPr>
        <w:t xml:space="preserve"> </w:t>
      </w:r>
      <w:r>
        <w:rPr>
          <w:b/>
          <w:sz w:val="24"/>
        </w:rPr>
        <w:t>shall</w:t>
      </w:r>
      <w:r>
        <w:rPr>
          <w:b/>
          <w:spacing w:val="38"/>
          <w:sz w:val="24"/>
        </w:rPr>
        <w:t xml:space="preserve"> </w:t>
      </w:r>
      <w:r>
        <w:rPr>
          <w:b/>
          <w:sz w:val="24"/>
        </w:rPr>
        <w:t>be</w:t>
      </w:r>
      <w:r>
        <w:rPr>
          <w:b/>
          <w:spacing w:val="36"/>
          <w:sz w:val="24"/>
        </w:rPr>
        <w:t xml:space="preserve"> </w:t>
      </w:r>
      <w:r>
        <w:rPr>
          <w:b/>
          <w:sz w:val="24"/>
        </w:rPr>
        <w:t>organised</w:t>
      </w:r>
      <w:r>
        <w:rPr>
          <w:b/>
          <w:spacing w:val="38"/>
          <w:sz w:val="24"/>
        </w:rPr>
        <w:t xml:space="preserve"> </w:t>
      </w:r>
      <w:r>
        <w:rPr>
          <w:b/>
          <w:sz w:val="24"/>
        </w:rPr>
        <w:t>and</w:t>
      </w:r>
      <w:r>
        <w:rPr>
          <w:b/>
          <w:spacing w:val="36"/>
          <w:sz w:val="24"/>
        </w:rPr>
        <w:t xml:space="preserve"> </w:t>
      </w:r>
      <w:r>
        <w:rPr>
          <w:b/>
          <w:sz w:val="24"/>
        </w:rPr>
        <w:t>operated</w:t>
      </w:r>
      <w:r>
        <w:rPr>
          <w:b/>
          <w:spacing w:val="38"/>
          <w:sz w:val="24"/>
        </w:rPr>
        <w:t xml:space="preserve"> </w:t>
      </w:r>
      <w:r>
        <w:rPr>
          <w:b/>
          <w:sz w:val="24"/>
        </w:rPr>
        <w:t>so</w:t>
      </w:r>
      <w:r>
        <w:rPr>
          <w:b/>
          <w:spacing w:val="37"/>
          <w:sz w:val="24"/>
        </w:rPr>
        <w:t xml:space="preserve"> </w:t>
      </w:r>
      <w:r>
        <w:rPr>
          <w:b/>
          <w:sz w:val="24"/>
        </w:rPr>
        <w:t>as</w:t>
      </w:r>
      <w:r>
        <w:rPr>
          <w:b/>
          <w:spacing w:val="37"/>
          <w:sz w:val="24"/>
        </w:rPr>
        <w:t xml:space="preserve"> </w:t>
      </w:r>
      <w:r>
        <w:rPr>
          <w:b/>
          <w:sz w:val="24"/>
        </w:rPr>
        <w:t>to</w:t>
      </w:r>
      <w:r>
        <w:rPr>
          <w:b/>
          <w:spacing w:val="36"/>
          <w:sz w:val="24"/>
        </w:rPr>
        <w:t xml:space="preserve"> </w:t>
      </w:r>
      <w:r>
        <w:rPr>
          <w:b/>
          <w:sz w:val="24"/>
        </w:rPr>
        <w:t>safeguard</w:t>
      </w:r>
      <w:r>
        <w:rPr>
          <w:b/>
          <w:spacing w:val="38"/>
          <w:sz w:val="24"/>
        </w:rPr>
        <w:t xml:space="preserve"> </w:t>
      </w:r>
      <w:r>
        <w:rPr>
          <w:b/>
          <w:sz w:val="24"/>
        </w:rPr>
        <w:t>the</w:t>
      </w:r>
      <w:r>
        <w:rPr>
          <w:b/>
          <w:spacing w:val="34"/>
          <w:sz w:val="24"/>
        </w:rPr>
        <w:t xml:space="preserve"> </w:t>
      </w:r>
      <w:r>
        <w:rPr>
          <w:b/>
          <w:sz w:val="24"/>
        </w:rPr>
        <w:t>objectivity</w:t>
      </w:r>
      <w:r>
        <w:rPr>
          <w:b/>
          <w:spacing w:val="37"/>
          <w:sz w:val="24"/>
        </w:rPr>
        <w:t xml:space="preserve"> </w:t>
      </w:r>
      <w:r>
        <w:rPr>
          <w:b/>
          <w:sz w:val="24"/>
        </w:rPr>
        <w:t>and impartiality of its activities.</w:t>
      </w:r>
    </w:p>
    <w:p w14:paraId="6E19D2B1" w14:textId="77777777" w:rsidR="00F769AC" w:rsidRDefault="00000000">
      <w:pPr>
        <w:pStyle w:val="BodyText"/>
        <w:ind w:left="982" w:right="109" w:hanging="851"/>
        <w:jc w:val="both"/>
      </w:pPr>
      <w:r>
        <w:rPr>
          <w:strike/>
        </w:rPr>
        <w:t>3</w:t>
      </w:r>
      <w:r>
        <w:rPr>
          <w:b/>
        </w:rPr>
        <w:t>4</w:t>
      </w:r>
      <w:r>
        <w:t>.</w:t>
      </w:r>
      <w:r>
        <w:rPr>
          <w:spacing w:val="40"/>
        </w:rPr>
        <w:t xml:space="preserve">  </w:t>
      </w:r>
      <w:r>
        <w:t xml:space="preserve">The Board shall be chaired by </w:t>
      </w:r>
      <w:r>
        <w:rPr>
          <w:b/>
        </w:rPr>
        <w:t xml:space="preserve">one of the representatives of the Member States. </w:t>
      </w:r>
      <w:r>
        <w:rPr>
          <w:strike/>
        </w:rPr>
        <w:t>the</w:t>
      </w:r>
      <w:r>
        <w:t xml:space="preserve"> </w:t>
      </w:r>
      <w:r>
        <w:rPr>
          <w:strike/>
        </w:rPr>
        <w:t>Commission</w:t>
      </w:r>
      <w:r>
        <w:t xml:space="preserve">. </w:t>
      </w:r>
      <w:r>
        <w:rPr>
          <w:b/>
        </w:rPr>
        <w:t xml:space="preserve">Upon request of the Chair, </w:t>
      </w:r>
      <w:r>
        <w:rPr>
          <w:strike/>
        </w:rPr>
        <w:t>T</w:t>
      </w:r>
      <w:r>
        <w:rPr>
          <w:b/>
        </w:rPr>
        <w:t>t</w:t>
      </w:r>
      <w:r>
        <w:t xml:space="preserve">he Commission shall convene the meetings and prepare the agenda in accordance with the tasks of the Board pursuant to this Regulation and </w:t>
      </w:r>
      <w:r>
        <w:rPr>
          <w:strike/>
        </w:rPr>
        <w:t>with</w:t>
      </w:r>
      <w:r>
        <w:t xml:space="preserve"> its rules of procedure. The Commission shall provide administrative and analytical support for the activities of the Board pursuant to this Regulation.</w:t>
      </w:r>
    </w:p>
    <w:p w14:paraId="0525E868" w14:textId="77777777" w:rsidR="00F769AC" w:rsidRDefault="0056356B">
      <w:pPr>
        <w:pStyle w:val="ListParagraph"/>
        <w:numPr>
          <w:ilvl w:val="0"/>
          <w:numId w:val="41"/>
        </w:numPr>
        <w:tabs>
          <w:tab w:val="left" w:pos="983"/>
        </w:tabs>
        <w:ind w:right="116"/>
        <w:jc w:val="both"/>
        <w:rPr>
          <w:sz w:val="24"/>
        </w:rPr>
      </w:pPr>
      <w:r>
        <w:pict w14:anchorId="323E5D8F">
          <v:rect id="docshape308" o:spid="_x0000_s2087" alt="" style="position:absolute;left:0;text-align:left;margin-left:99.15pt;margin-top:21.9pt;width:439.5pt;height:.6pt;z-index:-17605120;mso-wrap-edited:f;mso-width-percent:0;mso-height-percent:0;mso-position-horizontal-relative:page;mso-width-percent:0;mso-height-percent:0" fillcolor="black" stroked="f">
            <w10:wrap anchorx="page"/>
          </v:rect>
        </w:pict>
      </w:r>
      <w:r>
        <w:pict w14:anchorId="6E362223">
          <v:rect id="docshape309" o:spid="_x0000_s2086" alt="" style="position:absolute;left:0;text-align:left;margin-left:99.15pt;margin-top:35.7pt;width:439.5pt;height:.6pt;z-index:-17604608;mso-wrap-edited:f;mso-width-percent:0;mso-height-percent:0;mso-position-horizontal-relative:page;mso-width-percent:0;mso-height-percent:0" fillcolor="black" stroked="f">
            <w10:wrap anchorx="page"/>
          </v:rect>
        </w:pict>
      </w:r>
      <w:r w:rsidR="00000000">
        <w:rPr>
          <w:strike/>
          <w:sz w:val="24"/>
        </w:rPr>
        <w:t>The Board may invite external experts and observers to attend its meetings and may hold</w:t>
      </w:r>
      <w:r w:rsidR="00000000">
        <w:rPr>
          <w:sz w:val="24"/>
        </w:rPr>
        <w:t xml:space="preserve"> exchanges with interested third parties to inform its activities to an appropriate extent. To that end the Commission may facilitate exchanges between the Board and other Union </w:t>
      </w:r>
      <w:r w:rsidR="00000000">
        <w:rPr>
          <w:strike/>
          <w:sz w:val="24"/>
        </w:rPr>
        <w:t>bodies, offices, agencies and advisory groups.</w:t>
      </w:r>
    </w:p>
    <w:p w14:paraId="46A5DDFE" w14:textId="77777777" w:rsidR="00F769AC" w:rsidRDefault="00F769AC">
      <w:pPr>
        <w:pStyle w:val="BodyText"/>
        <w:spacing w:before="9"/>
        <w:rPr>
          <w:sz w:val="21"/>
        </w:rPr>
      </w:pPr>
    </w:p>
    <w:p w14:paraId="644237C2" w14:textId="77777777" w:rsidR="00F769AC" w:rsidRDefault="00000000">
      <w:pPr>
        <w:ind w:left="4048" w:right="3935" w:firstLine="427"/>
        <w:rPr>
          <w:i/>
          <w:sz w:val="24"/>
        </w:rPr>
      </w:pPr>
      <w:r>
        <w:rPr>
          <w:i/>
          <w:sz w:val="24"/>
        </w:rPr>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563BBCDD" w14:textId="77777777" w:rsidR="00F769AC" w:rsidRDefault="00000000">
      <w:pPr>
        <w:ind w:left="132" w:right="110"/>
        <w:jc w:val="both"/>
        <w:rPr>
          <w:sz w:val="24"/>
        </w:rPr>
      </w:pPr>
      <w:r>
        <w:rPr>
          <w:strike/>
          <w:sz w:val="24"/>
        </w:rPr>
        <w:t>When providing advice and assistance to the Commission in the context of Article 56(2),</w:t>
      </w:r>
      <w:r>
        <w:rPr>
          <w:sz w:val="24"/>
        </w:rPr>
        <w:t xml:space="preserve"> </w:t>
      </w:r>
      <w:r>
        <w:rPr>
          <w:b/>
          <w:sz w:val="24"/>
        </w:rPr>
        <w:t xml:space="preserve">The Board shall advice and assist the Commission and the Member States in order to facilitate the consistent and effective application of this Regulation. For this purpose </w:t>
      </w:r>
      <w:r>
        <w:rPr>
          <w:sz w:val="24"/>
        </w:rPr>
        <w:t xml:space="preserve">the Board </w:t>
      </w:r>
      <w:r>
        <w:rPr>
          <w:b/>
          <w:sz w:val="24"/>
        </w:rPr>
        <w:t xml:space="preserve">may </w:t>
      </w:r>
      <w:r>
        <w:rPr>
          <w:strike/>
          <w:sz w:val="24"/>
        </w:rPr>
        <w:t>shall</w:t>
      </w:r>
      <w:r>
        <w:rPr>
          <w:sz w:val="24"/>
        </w:rPr>
        <w:t xml:space="preserve"> in </w:t>
      </w:r>
      <w:r>
        <w:rPr>
          <w:spacing w:val="-2"/>
          <w:sz w:val="24"/>
        </w:rPr>
        <w:t>particular:</w:t>
      </w:r>
    </w:p>
    <w:p w14:paraId="6204DD40" w14:textId="77777777" w:rsidR="00F769AC" w:rsidRDefault="00000000">
      <w:pPr>
        <w:pStyle w:val="ListParagraph"/>
        <w:numPr>
          <w:ilvl w:val="1"/>
          <w:numId w:val="41"/>
        </w:numPr>
        <w:tabs>
          <w:tab w:val="left" w:pos="983"/>
        </w:tabs>
        <w:spacing w:before="1"/>
        <w:ind w:right="115"/>
        <w:jc w:val="both"/>
        <w:rPr>
          <w:sz w:val="24"/>
        </w:rPr>
      </w:pPr>
      <w:r>
        <w:rPr>
          <w:sz w:val="24"/>
        </w:rPr>
        <w:t xml:space="preserve">collect and share </w:t>
      </w:r>
      <w:r>
        <w:rPr>
          <w:b/>
          <w:sz w:val="24"/>
        </w:rPr>
        <w:t xml:space="preserve">technical and regulatory </w:t>
      </w:r>
      <w:r>
        <w:rPr>
          <w:sz w:val="24"/>
        </w:rPr>
        <w:t xml:space="preserve">expertise and best practices among Member </w:t>
      </w:r>
      <w:r>
        <w:rPr>
          <w:spacing w:val="-2"/>
          <w:sz w:val="24"/>
        </w:rPr>
        <w:t>States;</w:t>
      </w:r>
    </w:p>
    <w:p w14:paraId="38E91FA8" w14:textId="77777777" w:rsidR="00F769AC" w:rsidRDefault="00000000">
      <w:pPr>
        <w:pStyle w:val="ListParagraph"/>
        <w:numPr>
          <w:ilvl w:val="1"/>
          <w:numId w:val="41"/>
        </w:numPr>
        <w:tabs>
          <w:tab w:val="left" w:pos="983"/>
        </w:tabs>
        <w:ind w:right="115"/>
        <w:jc w:val="both"/>
        <w:rPr>
          <w:sz w:val="24"/>
        </w:rPr>
      </w:pPr>
      <w:r>
        <w:rPr>
          <w:sz w:val="24"/>
        </w:rPr>
        <w:t>contribute</w:t>
      </w:r>
      <w:r>
        <w:rPr>
          <w:spacing w:val="-2"/>
          <w:sz w:val="24"/>
        </w:rPr>
        <w:t xml:space="preserve"> </w:t>
      </w:r>
      <w:r>
        <w:rPr>
          <w:sz w:val="24"/>
        </w:rPr>
        <w:t xml:space="preserve">to </w:t>
      </w:r>
      <w:r>
        <w:rPr>
          <w:strike/>
          <w:sz w:val="24"/>
        </w:rPr>
        <w:t>uniform</w:t>
      </w:r>
      <w:r>
        <w:rPr>
          <w:sz w:val="24"/>
        </w:rPr>
        <w:t xml:space="preserve"> </w:t>
      </w:r>
      <w:r>
        <w:rPr>
          <w:b/>
          <w:sz w:val="24"/>
        </w:rPr>
        <w:t xml:space="preserve">the harmonisation of </w:t>
      </w:r>
      <w:r>
        <w:rPr>
          <w:sz w:val="24"/>
        </w:rPr>
        <w:t>administrative</w:t>
      </w:r>
      <w:r>
        <w:rPr>
          <w:spacing w:val="-2"/>
          <w:sz w:val="24"/>
        </w:rPr>
        <w:t xml:space="preserve"> </w:t>
      </w:r>
      <w:r>
        <w:rPr>
          <w:sz w:val="24"/>
        </w:rPr>
        <w:t>practices</w:t>
      </w:r>
      <w:r>
        <w:rPr>
          <w:spacing w:val="-1"/>
          <w:sz w:val="24"/>
        </w:rPr>
        <w:t xml:space="preserve"> </w:t>
      </w:r>
      <w:r>
        <w:rPr>
          <w:sz w:val="24"/>
        </w:rPr>
        <w:t>in</w:t>
      </w:r>
      <w:r>
        <w:rPr>
          <w:spacing w:val="-1"/>
          <w:sz w:val="24"/>
        </w:rPr>
        <w:t xml:space="preserve"> </w:t>
      </w:r>
      <w:r>
        <w:rPr>
          <w:sz w:val="24"/>
        </w:rPr>
        <w:t>the Member</w:t>
      </w:r>
      <w:r>
        <w:rPr>
          <w:spacing w:val="-2"/>
          <w:sz w:val="24"/>
        </w:rPr>
        <w:t xml:space="preserve"> </w:t>
      </w:r>
      <w:r>
        <w:rPr>
          <w:sz w:val="24"/>
        </w:rPr>
        <w:t xml:space="preserve">States, including </w:t>
      </w:r>
      <w:r>
        <w:rPr>
          <w:b/>
          <w:sz w:val="24"/>
        </w:rPr>
        <w:t xml:space="preserve">in relation to </w:t>
      </w:r>
      <w:r>
        <w:rPr>
          <w:strike/>
          <w:sz w:val="24"/>
        </w:rPr>
        <w:t>for</w:t>
      </w:r>
      <w:r>
        <w:rPr>
          <w:sz w:val="24"/>
        </w:rPr>
        <w:t xml:space="preserve"> </w:t>
      </w:r>
      <w:r>
        <w:rPr>
          <w:b/>
          <w:sz w:val="24"/>
        </w:rPr>
        <w:t xml:space="preserve">the derogation from the conformity assessment procedures referred to in Article 47, </w:t>
      </w:r>
      <w:r>
        <w:rPr>
          <w:sz w:val="24"/>
        </w:rPr>
        <w:t xml:space="preserve">the functioning of regulatory sandboxes and </w:t>
      </w:r>
      <w:r>
        <w:rPr>
          <w:b/>
          <w:sz w:val="24"/>
        </w:rPr>
        <w:t xml:space="preserve">testing in real world conditions </w:t>
      </w:r>
      <w:r>
        <w:rPr>
          <w:sz w:val="24"/>
        </w:rPr>
        <w:t>referred to in Article 53</w:t>
      </w:r>
      <w:r>
        <w:rPr>
          <w:b/>
          <w:sz w:val="24"/>
        </w:rPr>
        <w:t>, 54 and 54a</w:t>
      </w:r>
      <w:r>
        <w:rPr>
          <w:sz w:val="24"/>
        </w:rPr>
        <w:t>;</w:t>
      </w:r>
    </w:p>
    <w:p w14:paraId="0564E901" w14:textId="77777777" w:rsidR="00F769AC" w:rsidRDefault="00000000">
      <w:pPr>
        <w:pStyle w:val="ListParagraph"/>
        <w:numPr>
          <w:ilvl w:val="1"/>
          <w:numId w:val="41"/>
        </w:numPr>
        <w:tabs>
          <w:tab w:val="left" w:pos="983"/>
        </w:tabs>
        <w:ind w:right="109"/>
        <w:jc w:val="both"/>
        <w:rPr>
          <w:sz w:val="24"/>
        </w:rPr>
      </w:pPr>
      <w:r>
        <w:rPr>
          <w:b/>
          <w:sz w:val="24"/>
        </w:rPr>
        <w:t xml:space="preserve">upon the request of the Commission or on its own initiative, </w:t>
      </w:r>
      <w:r>
        <w:rPr>
          <w:sz w:val="24"/>
        </w:rPr>
        <w:t xml:space="preserve">issue </w:t>
      </w:r>
      <w:r>
        <w:rPr>
          <w:strike/>
          <w:sz w:val="24"/>
        </w:rPr>
        <w:t>opinions,</w:t>
      </w:r>
      <w:r>
        <w:rPr>
          <w:sz w:val="24"/>
        </w:rPr>
        <w:t xml:space="preserve"> </w:t>
      </w:r>
      <w:r>
        <w:rPr>
          <w:strike/>
          <w:sz w:val="24"/>
        </w:rPr>
        <w:t>recommendations or</w:t>
      </w:r>
      <w:r>
        <w:rPr>
          <w:sz w:val="24"/>
        </w:rPr>
        <w:t xml:space="preserve"> </w:t>
      </w:r>
      <w:r>
        <w:rPr>
          <w:b/>
          <w:sz w:val="24"/>
        </w:rPr>
        <w:t xml:space="preserve">recommendations and </w:t>
      </w:r>
      <w:r>
        <w:rPr>
          <w:sz w:val="24"/>
        </w:rPr>
        <w:t xml:space="preserve">written </w:t>
      </w:r>
      <w:r>
        <w:rPr>
          <w:b/>
          <w:sz w:val="24"/>
        </w:rPr>
        <w:t xml:space="preserve">opinions </w:t>
      </w:r>
      <w:r>
        <w:rPr>
          <w:strike/>
          <w:sz w:val="24"/>
        </w:rPr>
        <w:t>contributions</w:t>
      </w:r>
      <w:r>
        <w:rPr>
          <w:sz w:val="24"/>
        </w:rPr>
        <w:t xml:space="preserve"> </w:t>
      </w:r>
      <w:r>
        <w:rPr>
          <w:b/>
          <w:sz w:val="24"/>
        </w:rPr>
        <w:t xml:space="preserve">on any relevant </w:t>
      </w:r>
      <w:r>
        <w:rPr>
          <w:sz w:val="24"/>
        </w:rPr>
        <w:t xml:space="preserve">matters related to the implementation of this Regulation </w:t>
      </w:r>
      <w:r>
        <w:rPr>
          <w:b/>
          <w:sz w:val="24"/>
        </w:rPr>
        <w:t>and to its consistent</w:t>
      </w:r>
      <w:r>
        <w:rPr>
          <w:b/>
          <w:spacing w:val="80"/>
          <w:sz w:val="24"/>
        </w:rPr>
        <w:t xml:space="preserve"> </w:t>
      </w:r>
      <w:r>
        <w:rPr>
          <w:b/>
          <w:sz w:val="24"/>
        </w:rPr>
        <w:t>and effective application</w:t>
      </w:r>
      <w:r>
        <w:rPr>
          <w:sz w:val="24"/>
        </w:rPr>
        <w:t xml:space="preserve">, </w:t>
      </w:r>
      <w:r>
        <w:rPr>
          <w:b/>
          <w:sz w:val="24"/>
        </w:rPr>
        <w:t xml:space="preserve">including: </w:t>
      </w:r>
      <w:r>
        <w:rPr>
          <w:strike/>
          <w:sz w:val="24"/>
        </w:rPr>
        <w:t>in particular</w:t>
      </w:r>
    </w:p>
    <w:p w14:paraId="0B4B7135" w14:textId="77777777" w:rsidR="00F769AC" w:rsidRDefault="00F769AC">
      <w:pPr>
        <w:jc w:val="both"/>
        <w:rPr>
          <w:sz w:val="24"/>
        </w:rPr>
        <w:sectPr w:rsidR="00F769AC">
          <w:pgSz w:w="11910" w:h="16840"/>
          <w:pgMar w:top="960" w:right="1020" w:bottom="1320" w:left="1000" w:header="0" w:footer="1130" w:gutter="0"/>
          <w:cols w:space="720"/>
        </w:sectPr>
      </w:pPr>
    </w:p>
    <w:p w14:paraId="6842A750" w14:textId="77777777" w:rsidR="00F769AC" w:rsidRDefault="00000000">
      <w:pPr>
        <w:pStyle w:val="ListParagraph"/>
        <w:numPr>
          <w:ilvl w:val="2"/>
          <w:numId w:val="41"/>
        </w:numPr>
        <w:tabs>
          <w:tab w:val="left" w:pos="1549"/>
          <w:tab w:val="left" w:pos="1550"/>
        </w:tabs>
        <w:spacing w:before="77"/>
        <w:ind w:right="115"/>
        <w:rPr>
          <w:sz w:val="24"/>
        </w:rPr>
      </w:pPr>
      <w:r>
        <w:rPr>
          <w:sz w:val="24"/>
        </w:rPr>
        <w:lastRenderedPageBreak/>
        <w:t>on technical specifications or</w:t>
      </w:r>
      <w:r>
        <w:rPr>
          <w:spacing w:val="-1"/>
          <w:sz w:val="24"/>
        </w:rPr>
        <w:t xml:space="preserve"> </w:t>
      </w:r>
      <w:r>
        <w:rPr>
          <w:sz w:val="24"/>
        </w:rPr>
        <w:t>existing</w:t>
      </w:r>
      <w:r>
        <w:rPr>
          <w:spacing w:val="-1"/>
          <w:sz w:val="24"/>
        </w:rPr>
        <w:t xml:space="preserve"> </w:t>
      </w:r>
      <w:r>
        <w:rPr>
          <w:sz w:val="24"/>
        </w:rPr>
        <w:t>standards regarding</w:t>
      </w:r>
      <w:r>
        <w:rPr>
          <w:spacing w:val="-1"/>
          <w:sz w:val="24"/>
        </w:rPr>
        <w:t xml:space="preserve"> </w:t>
      </w:r>
      <w:r>
        <w:rPr>
          <w:sz w:val="24"/>
        </w:rPr>
        <w:t>the requirements set out in Title III, Chapter 2,</w:t>
      </w:r>
    </w:p>
    <w:p w14:paraId="50B2A8E5" w14:textId="77777777" w:rsidR="00F769AC" w:rsidRDefault="00000000">
      <w:pPr>
        <w:pStyle w:val="ListParagraph"/>
        <w:numPr>
          <w:ilvl w:val="2"/>
          <w:numId w:val="41"/>
        </w:numPr>
        <w:tabs>
          <w:tab w:val="left" w:pos="1549"/>
          <w:tab w:val="left" w:pos="1550"/>
        </w:tabs>
        <w:ind w:right="117"/>
        <w:rPr>
          <w:sz w:val="24"/>
        </w:rPr>
      </w:pPr>
      <w:r>
        <w:rPr>
          <w:sz w:val="24"/>
        </w:rPr>
        <w:t>on the use of harmonised standards or common specifications referred to in Articles 40 and 41,</w:t>
      </w:r>
    </w:p>
    <w:p w14:paraId="17D4B514" w14:textId="77777777" w:rsidR="00F769AC" w:rsidRDefault="0056356B">
      <w:pPr>
        <w:pStyle w:val="ListParagraph"/>
        <w:numPr>
          <w:ilvl w:val="2"/>
          <w:numId w:val="41"/>
        </w:numPr>
        <w:tabs>
          <w:tab w:val="left" w:pos="1549"/>
          <w:tab w:val="left" w:pos="1550"/>
        </w:tabs>
        <w:ind w:right="116"/>
        <w:rPr>
          <w:b/>
          <w:sz w:val="24"/>
        </w:rPr>
      </w:pPr>
      <w:r>
        <w:pict w14:anchorId="03154754">
          <v:rect id="docshape310" o:spid="_x0000_s2085" alt="" style="position:absolute;left:0;text-align:left;margin-left:387.45pt;margin-top:21.9pt;width:3pt;height:.6pt;z-index:-17604096;mso-wrap-edited:f;mso-width-percent:0;mso-height-percent:0;mso-position-horizontal-relative:page;mso-width-percent:0;mso-height-percent:0" fillcolor="black" stroked="f">
            <w10:wrap anchorx="page"/>
          </v:rect>
        </w:pict>
      </w:r>
      <w:r w:rsidR="00000000">
        <w:rPr>
          <w:sz w:val="24"/>
        </w:rPr>
        <w:t>on the preparation of guidance documents, including the guidelines concerning the</w:t>
      </w:r>
      <w:r w:rsidR="00000000">
        <w:rPr>
          <w:spacing w:val="80"/>
          <w:sz w:val="24"/>
        </w:rPr>
        <w:t xml:space="preserve"> </w:t>
      </w:r>
      <w:r w:rsidR="00000000">
        <w:rPr>
          <w:sz w:val="24"/>
        </w:rPr>
        <w:t>setting of administrative fines referred to in Article 71.</w:t>
      </w:r>
      <w:r w:rsidR="00000000">
        <w:rPr>
          <w:b/>
          <w:sz w:val="24"/>
        </w:rPr>
        <w:t>;</w:t>
      </w:r>
    </w:p>
    <w:p w14:paraId="56337F21" w14:textId="77777777" w:rsidR="00F769AC" w:rsidRDefault="00F769AC">
      <w:pPr>
        <w:pStyle w:val="BodyText"/>
        <w:spacing w:before="3"/>
        <w:rPr>
          <w:b/>
          <w:sz w:val="21"/>
        </w:rPr>
      </w:pPr>
    </w:p>
    <w:p w14:paraId="10A0FE0A" w14:textId="77777777" w:rsidR="00F769AC" w:rsidRDefault="00000000">
      <w:pPr>
        <w:pStyle w:val="ListParagraph"/>
        <w:numPr>
          <w:ilvl w:val="1"/>
          <w:numId w:val="41"/>
        </w:numPr>
        <w:tabs>
          <w:tab w:val="left" w:pos="700"/>
        </w:tabs>
        <w:ind w:left="699" w:right="112" w:hanging="567"/>
        <w:jc w:val="both"/>
        <w:rPr>
          <w:b/>
          <w:sz w:val="24"/>
        </w:rPr>
      </w:pPr>
      <w:r>
        <w:rPr>
          <w:b/>
          <w:strike/>
          <w:sz w:val="24"/>
        </w:rPr>
        <w:t>issue an advisory opinion on the need for amendment of Annex I and Annex III,</w:t>
      </w:r>
      <w:r>
        <w:rPr>
          <w:b/>
          <w:sz w:val="24"/>
        </w:rPr>
        <w:t xml:space="preserve"> </w:t>
      </w:r>
      <w:r>
        <w:rPr>
          <w:b/>
          <w:strike/>
          <w:sz w:val="24"/>
        </w:rPr>
        <w:t>including in light of available evidence.</w:t>
      </w:r>
      <w:r>
        <w:rPr>
          <w:b/>
          <w:sz w:val="24"/>
        </w:rPr>
        <w:t xml:space="preserve"> advise the Commission on the potential need for amendment of Annex</w:t>
      </w:r>
      <w:r>
        <w:rPr>
          <w:b/>
          <w:strike/>
          <w:sz w:val="24"/>
        </w:rPr>
        <w:t>es</w:t>
      </w:r>
      <w:r>
        <w:rPr>
          <w:b/>
          <w:sz w:val="24"/>
        </w:rPr>
        <w:t xml:space="preserve"> </w:t>
      </w:r>
      <w:r>
        <w:rPr>
          <w:b/>
          <w:strike/>
          <w:sz w:val="24"/>
        </w:rPr>
        <w:t>I and</w:t>
      </w:r>
      <w:r>
        <w:rPr>
          <w:b/>
          <w:sz w:val="24"/>
        </w:rPr>
        <w:t xml:space="preserve"> III in accordance with Articles 4 and 7, taking into</w:t>
      </w:r>
      <w:r>
        <w:rPr>
          <w:b/>
          <w:spacing w:val="40"/>
          <w:sz w:val="24"/>
        </w:rPr>
        <w:t xml:space="preserve"> </w:t>
      </w:r>
      <w:r>
        <w:rPr>
          <w:b/>
          <w:sz w:val="24"/>
        </w:rPr>
        <w:t>account relevant available evidence and the latest develoments in technology;</w:t>
      </w:r>
    </w:p>
    <w:p w14:paraId="7A848D21" w14:textId="77777777" w:rsidR="00F769AC" w:rsidRDefault="00000000">
      <w:pPr>
        <w:pStyle w:val="ListParagraph"/>
        <w:numPr>
          <w:ilvl w:val="1"/>
          <w:numId w:val="41"/>
        </w:numPr>
        <w:tabs>
          <w:tab w:val="left" w:pos="700"/>
        </w:tabs>
        <w:ind w:left="699" w:right="113" w:hanging="567"/>
        <w:jc w:val="both"/>
        <w:rPr>
          <w:b/>
          <w:sz w:val="24"/>
        </w:rPr>
      </w:pPr>
      <w:r>
        <w:rPr>
          <w:b/>
          <w:sz w:val="24"/>
        </w:rPr>
        <w:t>advise the Commission during the preparation of delegated or implementing act pursuant to this Regulation;</w:t>
      </w:r>
    </w:p>
    <w:p w14:paraId="59D95DC1" w14:textId="77777777" w:rsidR="00F769AC" w:rsidRDefault="00000000">
      <w:pPr>
        <w:pStyle w:val="ListParagraph"/>
        <w:numPr>
          <w:ilvl w:val="1"/>
          <w:numId w:val="49"/>
        </w:numPr>
        <w:tabs>
          <w:tab w:val="left" w:pos="699"/>
          <w:tab w:val="left" w:pos="700"/>
        </w:tabs>
        <w:ind w:left="699" w:right="115" w:hanging="567"/>
        <w:jc w:val="left"/>
        <w:rPr>
          <w:b/>
          <w:sz w:val="24"/>
        </w:rPr>
      </w:pPr>
      <w:r>
        <w:rPr>
          <w:b/>
          <w:sz w:val="24"/>
        </w:rPr>
        <w:t>cooperate, as appropriate, with relevant EU bodies, experts groups and</w:t>
      </w:r>
      <w:r>
        <w:rPr>
          <w:b/>
          <w:spacing w:val="40"/>
          <w:sz w:val="24"/>
        </w:rPr>
        <w:t xml:space="preserve"> </w:t>
      </w:r>
      <w:r>
        <w:rPr>
          <w:b/>
          <w:sz w:val="24"/>
        </w:rPr>
        <w:t>networks</w:t>
      </w:r>
      <w:r>
        <w:rPr>
          <w:b/>
          <w:spacing w:val="80"/>
          <w:sz w:val="24"/>
        </w:rPr>
        <w:t xml:space="preserve"> </w:t>
      </w:r>
      <w:r>
        <w:rPr>
          <w:b/>
          <w:sz w:val="24"/>
        </w:rPr>
        <w:t>in particular</w:t>
      </w:r>
      <w:r>
        <w:rPr>
          <w:b/>
          <w:spacing w:val="80"/>
          <w:sz w:val="24"/>
        </w:rPr>
        <w:t xml:space="preserve"> </w:t>
      </w:r>
      <w:r>
        <w:rPr>
          <w:b/>
          <w:sz w:val="24"/>
        </w:rPr>
        <w:t>in</w:t>
      </w:r>
      <w:r>
        <w:rPr>
          <w:b/>
          <w:spacing w:val="80"/>
          <w:sz w:val="24"/>
        </w:rPr>
        <w:t xml:space="preserve"> </w:t>
      </w:r>
      <w:r>
        <w:rPr>
          <w:b/>
          <w:sz w:val="24"/>
        </w:rPr>
        <w:t>the</w:t>
      </w:r>
      <w:r>
        <w:rPr>
          <w:b/>
          <w:spacing w:val="80"/>
          <w:sz w:val="24"/>
        </w:rPr>
        <w:t xml:space="preserve"> </w:t>
      </w:r>
      <w:r>
        <w:rPr>
          <w:b/>
          <w:sz w:val="24"/>
        </w:rPr>
        <w:t>fields</w:t>
      </w:r>
      <w:r>
        <w:rPr>
          <w:b/>
          <w:spacing w:val="80"/>
          <w:sz w:val="24"/>
        </w:rPr>
        <w:t xml:space="preserve"> </w:t>
      </w:r>
      <w:r>
        <w:rPr>
          <w:b/>
          <w:sz w:val="24"/>
        </w:rPr>
        <w:t>of</w:t>
      </w:r>
      <w:r>
        <w:rPr>
          <w:b/>
          <w:spacing w:val="80"/>
          <w:sz w:val="24"/>
        </w:rPr>
        <w:t xml:space="preserve"> </w:t>
      </w:r>
      <w:r>
        <w:rPr>
          <w:b/>
          <w:sz w:val="24"/>
        </w:rPr>
        <w:t>product</w:t>
      </w:r>
      <w:r>
        <w:rPr>
          <w:b/>
          <w:spacing w:val="80"/>
          <w:sz w:val="24"/>
        </w:rPr>
        <w:t xml:space="preserve"> </w:t>
      </w:r>
      <w:r>
        <w:rPr>
          <w:b/>
          <w:sz w:val="24"/>
        </w:rPr>
        <w:t>safety,</w:t>
      </w:r>
      <w:r>
        <w:rPr>
          <w:b/>
          <w:spacing w:val="80"/>
          <w:sz w:val="24"/>
        </w:rPr>
        <w:t xml:space="preserve"> </w:t>
      </w:r>
      <w:r>
        <w:rPr>
          <w:b/>
          <w:sz w:val="24"/>
        </w:rPr>
        <w:t>cybersecurity,</w:t>
      </w:r>
      <w:r>
        <w:rPr>
          <w:b/>
          <w:spacing w:val="80"/>
          <w:sz w:val="24"/>
        </w:rPr>
        <w:t xml:space="preserve"> </w:t>
      </w:r>
      <w:r>
        <w:rPr>
          <w:b/>
          <w:sz w:val="24"/>
        </w:rPr>
        <w:t>competition,</w:t>
      </w:r>
      <w:r>
        <w:rPr>
          <w:b/>
          <w:spacing w:val="80"/>
          <w:sz w:val="24"/>
        </w:rPr>
        <w:t xml:space="preserve"> </w:t>
      </w:r>
      <w:r>
        <w:rPr>
          <w:b/>
          <w:sz w:val="24"/>
        </w:rPr>
        <w:t>digital</w:t>
      </w:r>
      <w:r>
        <w:rPr>
          <w:b/>
          <w:spacing w:val="80"/>
          <w:sz w:val="24"/>
        </w:rPr>
        <w:t xml:space="preserve"> </w:t>
      </w:r>
      <w:r>
        <w:rPr>
          <w:b/>
          <w:sz w:val="24"/>
        </w:rPr>
        <w:t>and media</w:t>
      </w:r>
      <w:r>
        <w:rPr>
          <w:b/>
          <w:spacing w:val="40"/>
          <w:sz w:val="24"/>
        </w:rPr>
        <w:t xml:space="preserve"> </w:t>
      </w:r>
      <w:r>
        <w:rPr>
          <w:b/>
          <w:sz w:val="24"/>
        </w:rPr>
        <w:t>services,</w:t>
      </w:r>
      <w:r>
        <w:rPr>
          <w:b/>
          <w:spacing w:val="40"/>
          <w:sz w:val="24"/>
        </w:rPr>
        <w:t xml:space="preserve"> </w:t>
      </w:r>
      <w:r>
        <w:rPr>
          <w:b/>
          <w:sz w:val="24"/>
        </w:rPr>
        <w:t>financial</w:t>
      </w:r>
      <w:r>
        <w:rPr>
          <w:b/>
          <w:spacing w:val="40"/>
          <w:sz w:val="24"/>
        </w:rPr>
        <w:t xml:space="preserve"> </w:t>
      </w:r>
      <w:r>
        <w:rPr>
          <w:b/>
          <w:sz w:val="24"/>
        </w:rPr>
        <w:t>services,</w:t>
      </w:r>
      <w:r>
        <w:rPr>
          <w:b/>
          <w:spacing w:val="40"/>
          <w:sz w:val="24"/>
        </w:rPr>
        <w:t xml:space="preserve"> </w:t>
      </w:r>
      <w:r>
        <w:rPr>
          <w:b/>
          <w:sz w:val="24"/>
        </w:rPr>
        <w:t>cryptocurrencies,</w:t>
      </w:r>
      <w:r>
        <w:rPr>
          <w:b/>
          <w:spacing w:val="40"/>
          <w:sz w:val="24"/>
        </w:rPr>
        <w:t xml:space="preserve"> </w:t>
      </w:r>
      <w:r>
        <w:rPr>
          <w:b/>
          <w:sz w:val="24"/>
        </w:rPr>
        <w:t>consumer</w:t>
      </w:r>
      <w:r>
        <w:rPr>
          <w:b/>
          <w:spacing w:val="40"/>
          <w:sz w:val="24"/>
        </w:rPr>
        <w:t xml:space="preserve"> </w:t>
      </w:r>
      <w:r>
        <w:rPr>
          <w:b/>
          <w:sz w:val="24"/>
        </w:rPr>
        <w:t>protection,</w:t>
      </w:r>
      <w:r>
        <w:rPr>
          <w:b/>
          <w:spacing w:val="40"/>
          <w:sz w:val="24"/>
        </w:rPr>
        <w:t xml:space="preserve"> </w:t>
      </w:r>
      <w:r>
        <w:rPr>
          <w:b/>
          <w:sz w:val="24"/>
        </w:rPr>
        <w:t>data</w:t>
      </w:r>
      <w:r>
        <w:rPr>
          <w:b/>
          <w:spacing w:val="40"/>
          <w:sz w:val="24"/>
        </w:rPr>
        <w:t xml:space="preserve"> </w:t>
      </w:r>
      <w:r>
        <w:rPr>
          <w:b/>
          <w:sz w:val="24"/>
        </w:rPr>
        <w:t>and</w:t>
      </w:r>
      <w:r>
        <w:rPr>
          <w:b/>
          <w:spacing w:val="80"/>
          <w:sz w:val="24"/>
        </w:rPr>
        <w:t xml:space="preserve"> </w:t>
      </w:r>
      <w:r>
        <w:rPr>
          <w:b/>
          <w:sz w:val="24"/>
        </w:rPr>
        <w:t>fundamental rights protection;</w:t>
      </w:r>
    </w:p>
    <w:p w14:paraId="19756432" w14:textId="77777777" w:rsidR="00F769AC" w:rsidRDefault="00000000">
      <w:pPr>
        <w:pStyle w:val="ListParagraph"/>
        <w:numPr>
          <w:ilvl w:val="1"/>
          <w:numId w:val="49"/>
        </w:numPr>
        <w:tabs>
          <w:tab w:val="left" w:pos="699"/>
          <w:tab w:val="left" w:pos="700"/>
        </w:tabs>
        <w:ind w:left="699" w:right="120" w:hanging="567"/>
        <w:jc w:val="left"/>
        <w:rPr>
          <w:b/>
          <w:sz w:val="24"/>
        </w:rPr>
      </w:pPr>
      <w:r>
        <w:rPr>
          <w:b/>
          <w:sz w:val="24"/>
        </w:rPr>
        <w:t>contribute</w:t>
      </w:r>
      <w:r>
        <w:rPr>
          <w:b/>
          <w:spacing w:val="35"/>
          <w:sz w:val="24"/>
        </w:rPr>
        <w:t xml:space="preserve"> </w:t>
      </w:r>
      <w:r>
        <w:rPr>
          <w:b/>
          <w:sz w:val="24"/>
        </w:rPr>
        <w:t>and</w:t>
      </w:r>
      <w:r>
        <w:rPr>
          <w:b/>
          <w:spacing w:val="38"/>
          <w:sz w:val="24"/>
        </w:rPr>
        <w:t xml:space="preserve"> </w:t>
      </w:r>
      <w:r>
        <w:rPr>
          <w:b/>
          <w:sz w:val="24"/>
        </w:rPr>
        <w:t>provide</w:t>
      </w:r>
      <w:r>
        <w:rPr>
          <w:b/>
          <w:spacing w:val="34"/>
          <w:sz w:val="24"/>
        </w:rPr>
        <w:t xml:space="preserve"> </w:t>
      </w:r>
      <w:r>
        <w:rPr>
          <w:b/>
          <w:sz w:val="24"/>
        </w:rPr>
        <w:t>relevant</w:t>
      </w:r>
      <w:r>
        <w:rPr>
          <w:b/>
          <w:spacing w:val="37"/>
          <w:sz w:val="24"/>
        </w:rPr>
        <w:t xml:space="preserve"> </w:t>
      </w:r>
      <w:r>
        <w:rPr>
          <w:b/>
          <w:sz w:val="24"/>
        </w:rPr>
        <w:t>advice</w:t>
      </w:r>
      <w:r>
        <w:rPr>
          <w:b/>
          <w:spacing w:val="36"/>
          <w:sz w:val="24"/>
        </w:rPr>
        <w:t xml:space="preserve"> </w:t>
      </w:r>
      <w:r>
        <w:rPr>
          <w:b/>
          <w:sz w:val="24"/>
        </w:rPr>
        <w:t>to</w:t>
      </w:r>
      <w:r>
        <w:rPr>
          <w:b/>
          <w:spacing w:val="36"/>
          <w:sz w:val="24"/>
        </w:rPr>
        <w:t xml:space="preserve"> </w:t>
      </w:r>
      <w:r>
        <w:rPr>
          <w:b/>
          <w:sz w:val="24"/>
        </w:rPr>
        <w:t>the</w:t>
      </w:r>
      <w:r>
        <w:rPr>
          <w:b/>
          <w:spacing w:val="39"/>
          <w:sz w:val="24"/>
        </w:rPr>
        <w:t xml:space="preserve"> </w:t>
      </w:r>
      <w:r>
        <w:rPr>
          <w:b/>
          <w:sz w:val="24"/>
        </w:rPr>
        <w:t>Commission</w:t>
      </w:r>
      <w:r>
        <w:rPr>
          <w:b/>
          <w:spacing w:val="38"/>
          <w:sz w:val="24"/>
        </w:rPr>
        <w:t xml:space="preserve"> </w:t>
      </w:r>
      <w:r>
        <w:rPr>
          <w:b/>
          <w:sz w:val="24"/>
        </w:rPr>
        <w:t>in</w:t>
      </w:r>
      <w:r>
        <w:rPr>
          <w:b/>
          <w:spacing w:val="38"/>
          <w:sz w:val="24"/>
        </w:rPr>
        <w:t xml:space="preserve"> </w:t>
      </w:r>
      <w:r>
        <w:rPr>
          <w:b/>
          <w:sz w:val="24"/>
        </w:rPr>
        <w:t>the</w:t>
      </w:r>
      <w:r>
        <w:rPr>
          <w:b/>
          <w:spacing w:val="36"/>
          <w:sz w:val="24"/>
        </w:rPr>
        <w:t xml:space="preserve"> </w:t>
      </w:r>
      <w:r>
        <w:rPr>
          <w:b/>
          <w:sz w:val="24"/>
        </w:rPr>
        <w:t>development</w:t>
      </w:r>
      <w:r>
        <w:rPr>
          <w:b/>
          <w:spacing w:val="36"/>
          <w:sz w:val="24"/>
        </w:rPr>
        <w:t xml:space="preserve"> </w:t>
      </w:r>
      <w:r>
        <w:rPr>
          <w:b/>
          <w:sz w:val="24"/>
        </w:rPr>
        <w:t>of</w:t>
      </w:r>
      <w:r>
        <w:rPr>
          <w:b/>
          <w:spacing w:val="39"/>
          <w:sz w:val="24"/>
        </w:rPr>
        <w:t xml:space="preserve"> </w:t>
      </w:r>
      <w:r>
        <w:rPr>
          <w:b/>
          <w:sz w:val="24"/>
        </w:rPr>
        <w:t>the guidance referred to in Article 58a or request the development of such guidance;</w:t>
      </w:r>
    </w:p>
    <w:p w14:paraId="38C2FF16" w14:textId="77777777" w:rsidR="00F769AC" w:rsidRDefault="0056356B">
      <w:pPr>
        <w:pStyle w:val="ListParagraph"/>
        <w:numPr>
          <w:ilvl w:val="0"/>
          <w:numId w:val="40"/>
        </w:numPr>
        <w:tabs>
          <w:tab w:val="left" w:pos="700"/>
        </w:tabs>
        <w:spacing w:line="242" w:lineRule="auto"/>
        <w:ind w:right="109"/>
        <w:jc w:val="both"/>
        <w:rPr>
          <w:sz w:val="24"/>
        </w:rPr>
      </w:pPr>
      <w:r>
        <w:pict w14:anchorId="50383059">
          <v:rect id="docshape311" o:spid="_x0000_s2084" alt="" style="position:absolute;left:0;text-align:left;margin-left:332.7pt;margin-top:35.9pt;width:3.95pt;height:.6pt;z-index:-17603584;mso-wrap-edited:f;mso-width-percent:0;mso-height-percent:0;mso-position-horizontal-relative:page;mso-width-percent:0;mso-height-percent:0" fillcolor="black" stroked="f">
            <w10:wrap anchorx="page"/>
          </v:rect>
        </w:pict>
      </w:r>
      <w:r w:rsidR="00000000">
        <w:rPr>
          <w:b/>
          <w:sz w:val="24"/>
        </w:rPr>
        <w:t>to assist the work of market surveillance authorities and, in cooperation and subject to agreement of the concerned market surveillance authorities, promote and support</w:t>
      </w:r>
      <w:r w:rsidR="00000000">
        <w:rPr>
          <w:b/>
          <w:spacing w:val="80"/>
          <w:sz w:val="24"/>
        </w:rPr>
        <w:t xml:space="preserve"> </w:t>
      </w:r>
      <w:r w:rsidR="00000000">
        <w:rPr>
          <w:b/>
          <w:sz w:val="24"/>
        </w:rPr>
        <w:t xml:space="preserve">cross-border market surveillance investigations;, </w:t>
      </w:r>
      <w:r w:rsidR="00000000">
        <w:rPr>
          <w:b/>
          <w:strike/>
          <w:sz w:val="24"/>
          <w:u w:val="thick"/>
        </w:rPr>
        <w:t>notably</w:t>
      </w:r>
      <w:r w:rsidR="00000000">
        <w:rPr>
          <w:b/>
          <w:sz w:val="24"/>
        </w:rPr>
        <w:t xml:space="preserve"> </w:t>
      </w:r>
      <w:r w:rsidR="00000000">
        <w:rPr>
          <w:b/>
          <w:sz w:val="24"/>
          <w:u w:val="thick"/>
        </w:rPr>
        <w:t>including</w:t>
      </w:r>
      <w:r w:rsidR="00000000">
        <w:rPr>
          <w:b/>
          <w:sz w:val="24"/>
        </w:rPr>
        <w:t xml:space="preserve"> with respect to the emergence of risks of systemic nature that may stem from AI systems;</w:t>
      </w:r>
    </w:p>
    <w:p w14:paraId="1A75CCA1" w14:textId="77777777" w:rsidR="00F769AC" w:rsidRDefault="00000000">
      <w:pPr>
        <w:pStyle w:val="ListParagraph"/>
        <w:numPr>
          <w:ilvl w:val="0"/>
          <w:numId w:val="40"/>
        </w:numPr>
        <w:tabs>
          <w:tab w:val="left" w:pos="699"/>
          <w:tab w:val="left" w:pos="700"/>
        </w:tabs>
        <w:spacing w:before="1"/>
        <w:ind w:right="118" w:hanging="507"/>
        <w:rPr>
          <w:b/>
          <w:sz w:val="24"/>
        </w:rPr>
      </w:pPr>
      <w:r>
        <w:rPr>
          <w:b/>
          <w:sz w:val="24"/>
        </w:rPr>
        <w:t>contribute</w:t>
      </w:r>
      <w:r>
        <w:rPr>
          <w:b/>
          <w:spacing w:val="31"/>
          <w:sz w:val="24"/>
        </w:rPr>
        <w:t xml:space="preserve"> </w:t>
      </w:r>
      <w:r>
        <w:rPr>
          <w:b/>
          <w:sz w:val="24"/>
        </w:rPr>
        <w:t>to</w:t>
      </w:r>
      <w:r>
        <w:rPr>
          <w:b/>
          <w:spacing w:val="32"/>
          <w:sz w:val="24"/>
        </w:rPr>
        <w:t xml:space="preserve"> </w:t>
      </w:r>
      <w:r>
        <w:rPr>
          <w:b/>
          <w:sz w:val="24"/>
        </w:rPr>
        <w:t>the</w:t>
      </w:r>
      <w:r>
        <w:rPr>
          <w:b/>
          <w:spacing w:val="32"/>
          <w:sz w:val="24"/>
        </w:rPr>
        <w:t xml:space="preserve"> </w:t>
      </w:r>
      <w:r>
        <w:rPr>
          <w:b/>
          <w:sz w:val="24"/>
        </w:rPr>
        <w:t>assessment</w:t>
      </w:r>
      <w:r>
        <w:rPr>
          <w:b/>
          <w:spacing w:val="32"/>
          <w:sz w:val="24"/>
        </w:rPr>
        <w:t xml:space="preserve"> </w:t>
      </w:r>
      <w:r>
        <w:rPr>
          <w:b/>
          <w:sz w:val="24"/>
        </w:rPr>
        <w:t>of</w:t>
      </w:r>
      <w:r>
        <w:rPr>
          <w:b/>
          <w:spacing w:val="34"/>
          <w:sz w:val="24"/>
        </w:rPr>
        <w:t xml:space="preserve"> </w:t>
      </w:r>
      <w:r>
        <w:rPr>
          <w:b/>
          <w:sz w:val="24"/>
        </w:rPr>
        <w:t>training</w:t>
      </w:r>
      <w:r>
        <w:rPr>
          <w:b/>
          <w:spacing w:val="32"/>
          <w:sz w:val="24"/>
        </w:rPr>
        <w:t xml:space="preserve"> </w:t>
      </w:r>
      <w:r>
        <w:rPr>
          <w:b/>
          <w:sz w:val="24"/>
        </w:rPr>
        <w:t>needs</w:t>
      </w:r>
      <w:r>
        <w:rPr>
          <w:b/>
          <w:spacing w:val="32"/>
          <w:sz w:val="24"/>
        </w:rPr>
        <w:t xml:space="preserve"> </w:t>
      </w:r>
      <w:r>
        <w:rPr>
          <w:b/>
          <w:sz w:val="24"/>
        </w:rPr>
        <w:t>for</w:t>
      </w:r>
      <w:r>
        <w:rPr>
          <w:b/>
          <w:spacing w:val="31"/>
          <w:sz w:val="24"/>
        </w:rPr>
        <w:t xml:space="preserve"> </w:t>
      </w:r>
      <w:r>
        <w:rPr>
          <w:b/>
          <w:sz w:val="24"/>
        </w:rPr>
        <w:t>staff</w:t>
      </w:r>
      <w:r>
        <w:rPr>
          <w:b/>
          <w:spacing w:val="34"/>
          <w:sz w:val="24"/>
        </w:rPr>
        <w:t xml:space="preserve"> </w:t>
      </w:r>
      <w:r>
        <w:rPr>
          <w:b/>
          <w:sz w:val="24"/>
        </w:rPr>
        <w:t>of</w:t>
      </w:r>
      <w:r>
        <w:rPr>
          <w:b/>
          <w:spacing w:val="34"/>
          <w:sz w:val="24"/>
        </w:rPr>
        <w:t xml:space="preserve"> </w:t>
      </w:r>
      <w:r>
        <w:rPr>
          <w:b/>
          <w:sz w:val="24"/>
        </w:rPr>
        <w:t>Member</w:t>
      </w:r>
      <w:r>
        <w:rPr>
          <w:b/>
          <w:spacing w:val="34"/>
          <w:sz w:val="24"/>
        </w:rPr>
        <w:t xml:space="preserve"> </w:t>
      </w:r>
      <w:r>
        <w:rPr>
          <w:b/>
          <w:sz w:val="24"/>
        </w:rPr>
        <w:t>States</w:t>
      </w:r>
      <w:r>
        <w:rPr>
          <w:b/>
          <w:spacing w:val="32"/>
          <w:sz w:val="24"/>
        </w:rPr>
        <w:t xml:space="preserve"> </w:t>
      </w:r>
      <w:r>
        <w:rPr>
          <w:b/>
          <w:sz w:val="24"/>
        </w:rPr>
        <w:t>involved</w:t>
      </w:r>
      <w:r>
        <w:rPr>
          <w:b/>
          <w:spacing w:val="33"/>
          <w:sz w:val="24"/>
        </w:rPr>
        <w:t xml:space="preserve"> </w:t>
      </w:r>
      <w:r>
        <w:rPr>
          <w:b/>
          <w:sz w:val="24"/>
        </w:rPr>
        <w:t>in implementing this Regulation;</w:t>
      </w:r>
    </w:p>
    <w:p w14:paraId="602EB1B6" w14:textId="77777777" w:rsidR="00F769AC" w:rsidRDefault="00000000">
      <w:pPr>
        <w:pStyle w:val="ListParagraph"/>
        <w:numPr>
          <w:ilvl w:val="0"/>
          <w:numId w:val="40"/>
        </w:numPr>
        <w:tabs>
          <w:tab w:val="left" w:pos="700"/>
        </w:tabs>
        <w:spacing w:before="1"/>
        <w:ind w:hanging="568"/>
        <w:jc w:val="both"/>
        <w:rPr>
          <w:b/>
          <w:sz w:val="24"/>
        </w:rPr>
      </w:pPr>
      <w:r>
        <w:rPr>
          <w:b/>
          <w:sz w:val="24"/>
        </w:rPr>
        <w:t>advise</w:t>
      </w:r>
      <w:r>
        <w:rPr>
          <w:b/>
          <w:spacing w:val="-4"/>
          <w:sz w:val="24"/>
        </w:rPr>
        <w:t xml:space="preserve"> </w:t>
      </w:r>
      <w:r>
        <w:rPr>
          <w:b/>
          <w:sz w:val="24"/>
        </w:rPr>
        <w:t>the</w:t>
      </w:r>
      <w:r>
        <w:rPr>
          <w:b/>
          <w:spacing w:val="-2"/>
          <w:sz w:val="24"/>
        </w:rPr>
        <w:t xml:space="preserve"> </w:t>
      </w:r>
      <w:r>
        <w:rPr>
          <w:b/>
          <w:sz w:val="24"/>
        </w:rPr>
        <w:t>Commission</w:t>
      </w:r>
      <w:r>
        <w:rPr>
          <w:b/>
          <w:spacing w:val="-1"/>
          <w:sz w:val="24"/>
        </w:rPr>
        <w:t xml:space="preserve"> </w:t>
      </w:r>
      <w:r>
        <w:rPr>
          <w:b/>
          <w:sz w:val="24"/>
        </w:rPr>
        <w:t>in relation</w:t>
      </w:r>
      <w:r>
        <w:rPr>
          <w:b/>
          <w:spacing w:val="-1"/>
          <w:sz w:val="24"/>
        </w:rPr>
        <w:t xml:space="preserve"> </w:t>
      </w:r>
      <w:r>
        <w:rPr>
          <w:b/>
          <w:sz w:val="24"/>
        </w:rPr>
        <w:t>to</w:t>
      </w:r>
      <w:r>
        <w:rPr>
          <w:b/>
          <w:spacing w:val="-1"/>
          <w:sz w:val="24"/>
        </w:rPr>
        <w:t xml:space="preserve"> </w:t>
      </w:r>
      <w:r>
        <w:rPr>
          <w:b/>
          <w:sz w:val="24"/>
        </w:rPr>
        <w:t>international</w:t>
      </w:r>
      <w:r>
        <w:rPr>
          <w:b/>
          <w:spacing w:val="-1"/>
          <w:sz w:val="24"/>
        </w:rPr>
        <w:t xml:space="preserve"> </w:t>
      </w:r>
      <w:r>
        <w:rPr>
          <w:b/>
          <w:sz w:val="24"/>
        </w:rPr>
        <w:t>matters</w:t>
      </w:r>
      <w:r>
        <w:rPr>
          <w:b/>
          <w:spacing w:val="-3"/>
          <w:sz w:val="24"/>
        </w:rPr>
        <w:t xml:space="preserve"> </w:t>
      </w:r>
      <w:r>
        <w:rPr>
          <w:b/>
          <w:sz w:val="24"/>
        </w:rPr>
        <w:t>on</w:t>
      </w:r>
      <w:r>
        <w:rPr>
          <w:b/>
          <w:spacing w:val="-1"/>
          <w:sz w:val="24"/>
        </w:rPr>
        <w:t xml:space="preserve"> </w:t>
      </w:r>
      <w:r>
        <w:rPr>
          <w:b/>
          <w:sz w:val="24"/>
        </w:rPr>
        <w:t>artificial</w:t>
      </w:r>
      <w:r>
        <w:rPr>
          <w:b/>
          <w:spacing w:val="-1"/>
          <w:sz w:val="24"/>
        </w:rPr>
        <w:t xml:space="preserve"> </w:t>
      </w:r>
      <w:r>
        <w:rPr>
          <w:b/>
          <w:spacing w:val="-2"/>
          <w:sz w:val="24"/>
        </w:rPr>
        <w:t>intelligence.</w:t>
      </w:r>
    </w:p>
    <w:p w14:paraId="7A6488AD" w14:textId="77777777" w:rsidR="00F769AC" w:rsidRDefault="00F769AC">
      <w:pPr>
        <w:pStyle w:val="BodyText"/>
        <w:rPr>
          <w:b/>
          <w:sz w:val="26"/>
        </w:rPr>
      </w:pPr>
    </w:p>
    <w:p w14:paraId="7DDC54D2" w14:textId="77777777" w:rsidR="00F769AC" w:rsidRDefault="00F769AC">
      <w:pPr>
        <w:pStyle w:val="BodyText"/>
        <w:rPr>
          <w:b/>
          <w:sz w:val="26"/>
        </w:rPr>
      </w:pPr>
    </w:p>
    <w:p w14:paraId="08AF05C9" w14:textId="77777777" w:rsidR="00F769AC" w:rsidRDefault="00F769AC">
      <w:pPr>
        <w:pStyle w:val="BodyText"/>
        <w:rPr>
          <w:b/>
          <w:sz w:val="26"/>
        </w:rPr>
      </w:pPr>
    </w:p>
    <w:p w14:paraId="3D7DAF7C" w14:textId="77777777" w:rsidR="00F769AC" w:rsidRDefault="00F769AC">
      <w:pPr>
        <w:pStyle w:val="BodyText"/>
        <w:spacing w:before="5"/>
        <w:rPr>
          <w:b/>
          <w:sz w:val="32"/>
        </w:rPr>
      </w:pPr>
    </w:p>
    <w:p w14:paraId="19C1FC1E" w14:textId="77777777" w:rsidR="00F769AC" w:rsidRDefault="00000000">
      <w:pPr>
        <w:pStyle w:val="Heading1"/>
        <w:ind w:right="117"/>
        <w:rPr>
          <w:sz w:val="22"/>
        </w:rPr>
      </w:pPr>
      <w:r>
        <w:rPr>
          <w:spacing w:val="-2"/>
        </w:rPr>
        <w:t>CHAPTER</w:t>
      </w:r>
      <w:r>
        <w:rPr>
          <w:spacing w:val="-8"/>
        </w:rPr>
        <w:t xml:space="preserve"> </w:t>
      </w:r>
      <w:r>
        <w:rPr>
          <w:spacing w:val="-5"/>
        </w:rPr>
        <w:t>1</w:t>
      </w:r>
      <w:r>
        <w:rPr>
          <w:spacing w:val="-5"/>
          <w:sz w:val="22"/>
        </w:rPr>
        <w:t>A</w:t>
      </w:r>
    </w:p>
    <w:p w14:paraId="41F1DD18" w14:textId="77777777" w:rsidR="00F769AC" w:rsidRDefault="00F769AC">
      <w:pPr>
        <w:pStyle w:val="BodyText"/>
        <w:spacing w:before="8"/>
        <w:rPr>
          <w:b/>
          <w:sz w:val="25"/>
        </w:rPr>
      </w:pPr>
    </w:p>
    <w:p w14:paraId="76BBC585" w14:textId="77777777" w:rsidR="00F769AC" w:rsidRDefault="00000000">
      <w:pPr>
        <w:spacing w:before="1"/>
        <w:ind w:left="138" w:right="116"/>
        <w:jc w:val="center"/>
        <w:rPr>
          <w:b/>
        </w:rPr>
      </w:pPr>
      <w:r>
        <w:rPr>
          <w:b/>
        </w:rPr>
        <w:t>GUIDELINES</w:t>
      </w:r>
      <w:r>
        <w:rPr>
          <w:b/>
          <w:spacing w:val="-6"/>
        </w:rPr>
        <w:t xml:space="preserve"> </w:t>
      </w:r>
      <w:r>
        <w:rPr>
          <w:b/>
        </w:rPr>
        <w:t>FROM</w:t>
      </w:r>
      <w:r>
        <w:rPr>
          <w:b/>
          <w:spacing w:val="-6"/>
        </w:rPr>
        <w:t xml:space="preserve"> </w:t>
      </w:r>
      <w:r>
        <w:rPr>
          <w:b/>
        </w:rPr>
        <w:t>THE</w:t>
      </w:r>
      <w:r>
        <w:rPr>
          <w:b/>
          <w:spacing w:val="-5"/>
        </w:rPr>
        <w:t xml:space="preserve"> </w:t>
      </w:r>
      <w:r>
        <w:rPr>
          <w:b/>
          <w:spacing w:val="-2"/>
        </w:rPr>
        <w:t>COMMISSION</w:t>
      </w:r>
    </w:p>
    <w:p w14:paraId="1C957D6C" w14:textId="77777777" w:rsidR="00F769AC" w:rsidRDefault="00F769AC">
      <w:pPr>
        <w:pStyle w:val="BodyText"/>
        <w:spacing w:before="1"/>
        <w:rPr>
          <w:b/>
          <w:sz w:val="22"/>
        </w:rPr>
      </w:pPr>
    </w:p>
    <w:p w14:paraId="2DF966B0" w14:textId="77777777" w:rsidR="00F769AC" w:rsidRDefault="00000000">
      <w:pPr>
        <w:ind w:left="138" w:right="121"/>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58a</w:t>
      </w:r>
    </w:p>
    <w:p w14:paraId="53E5283B" w14:textId="77777777" w:rsidR="00F769AC" w:rsidRDefault="00000000">
      <w:pPr>
        <w:ind w:left="135" w:right="121"/>
        <w:jc w:val="center"/>
        <w:rPr>
          <w:rFonts w:ascii="TimesNewRomanPS-BoldItalicMT"/>
          <w:b/>
          <w:i/>
          <w:sz w:val="24"/>
        </w:rPr>
      </w:pPr>
      <w:r>
        <w:rPr>
          <w:rFonts w:ascii="TimesNewRomanPS-BoldItalicMT"/>
          <w:b/>
          <w:i/>
          <w:sz w:val="24"/>
        </w:rPr>
        <w:t>Guidelines</w:t>
      </w:r>
      <w:r>
        <w:rPr>
          <w:rFonts w:ascii="TimesNewRomanPS-BoldItalicMT"/>
          <w:b/>
          <w:i/>
          <w:spacing w:val="-3"/>
          <w:sz w:val="24"/>
        </w:rPr>
        <w:t xml:space="preserve"> </w:t>
      </w:r>
      <w:r>
        <w:rPr>
          <w:rFonts w:ascii="TimesNewRomanPS-BoldItalicMT"/>
          <w:b/>
          <w:i/>
          <w:sz w:val="24"/>
        </w:rPr>
        <w:t>from</w:t>
      </w:r>
      <w:r>
        <w:rPr>
          <w:rFonts w:ascii="TimesNewRomanPS-BoldItalicMT"/>
          <w:b/>
          <w:i/>
          <w:spacing w:val="-2"/>
          <w:sz w:val="24"/>
        </w:rPr>
        <w:t xml:space="preserve"> </w:t>
      </w:r>
      <w:r>
        <w:rPr>
          <w:rFonts w:ascii="TimesNewRomanPS-BoldItalicMT"/>
          <w:b/>
          <w:i/>
          <w:sz w:val="24"/>
        </w:rPr>
        <w:t>the</w:t>
      </w:r>
      <w:r>
        <w:rPr>
          <w:rFonts w:ascii="TimesNewRomanPS-BoldItalicMT"/>
          <w:b/>
          <w:i/>
          <w:spacing w:val="-2"/>
          <w:sz w:val="24"/>
        </w:rPr>
        <w:t xml:space="preserve"> </w:t>
      </w:r>
      <w:r>
        <w:rPr>
          <w:rFonts w:ascii="TimesNewRomanPS-BoldItalicMT"/>
          <w:b/>
          <w:i/>
          <w:sz w:val="24"/>
        </w:rPr>
        <w:t>Commission</w:t>
      </w:r>
      <w:r>
        <w:rPr>
          <w:rFonts w:ascii="TimesNewRomanPS-BoldItalicMT"/>
          <w:b/>
          <w:i/>
          <w:spacing w:val="-1"/>
          <w:sz w:val="24"/>
        </w:rPr>
        <w:t xml:space="preserve"> </w:t>
      </w:r>
      <w:r>
        <w:rPr>
          <w:rFonts w:ascii="TimesNewRomanPS-BoldItalicMT"/>
          <w:b/>
          <w:i/>
          <w:sz w:val="24"/>
        </w:rPr>
        <w:t>on</w:t>
      </w:r>
      <w:r>
        <w:rPr>
          <w:rFonts w:ascii="TimesNewRomanPS-BoldItalicMT"/>
          <w:b/>
          <w:i/>
          <w:spacing w:val="-1"/>
          <w:sz w:val="24"/>
        </w:rPr>
        <w:t xml:space="preserve"> </w:t>
      </w:r>
      <w:r>
        <w:rPr>
          <w:rFonts w:ascii="TimesNewRomanPS-BoldItalicMT"/>
          <w:b/>
          <w:i/>
          <w:sz w:val="24"/>
        </w:rPr>
        <w:t>the</w:t>
      </w:r>
      <w:r>
        <w:rPr>
          <w:rFonts w:ascii="TimesNewRomanPS-BoldItalicMT"/>
          <w:b/>
          <w:i/>
          <w:spacing w:val="-3"/>
          <w:sz w:val="24"/>
        </w:rPr>
        <w:t xml:space="preserve"> </w:t>
      </w:r>
      <w:r>
        <w:rPr>
          <w:rFonts w:ascii="TimesNewRomanPS-BoldItalicMT"/>
          <w:b/>
          <w:i/>
          <w:sz w:val="24"/>
        </w:rPr>
        <w:t>implementation of</w:t>
      </w:r>
      <w:r>
        <w:rPr>
          <w:rFonts w:ascii="TimesNewRomanPS-BoldItalicMT"/>
          <w:b/>
          <w:i/>
          <w:spacing w:val="-2"/>
          <w:sz w:val="24"/>
        </w:rPr>
        <w:t xml:space="preserve"> </w:t>
      </w:r>
      <w:r>
        <w:rPr>
          <w:rFonts w:ascii="TimesNewRomanPS-BoldItalicMT"/>
          <w:b/>
          <w:i/>
          <w:sz w:val="24"/>
        </w:rPr>
        <w:t>this</w:t>
      </w:r>
      <w:r>
        <w:rPr>
          <w:rFonts w:ascii="TimesNewRomanPS-BoldItalicMT"/>
          <w:b/>
          <w:i/>
          <w:spacing w:val="-1"/>
          <w:sz w:val="24"/>
        </w:rPr>
        <w:t xml:space="preserve"> </w:t>
      </w:r>
      <w:r>
        <w:rPr>
          <w:rFonts w:ascii="TimesNewRomanPS-BoldItalicMT"/>
          <w:b/>
          <w:i/>
          <w:spacing w:val="-2"/>
          <w:sz w:val="24"/>
        </w:rPr>
        <w:t>Regulation</w:t>
      </w:r>
    </w:p>
    <w:p w14:paraId="1184AF27" w14:textId="77777777" w:rsidR="00F769AC" w:rsidRDefault="00000000">
      <w:pPr>
        <w:pStyle w:val="ListParagraph"/>
        <w:numPr>
          <w:ilvl w:val="0"/>
          <w:numId w:val="39"/>
        </w:numPr>
        <w:tabs>
          <w:tab w:val="left" w:pos="700"/>
        </w:tabs>
        <w:ind w:right="110" w:firstLine="0"/>
        <w:jc w:val="both"/>
        <w:rPr>
          <w:b/>
          <w:sz w:val="24"/>
        </w:rPr>
      </w:pPr>
      <w:r>
        <w:rPr>
          <w:b/>
          <w:sz w:val="24"/>
        </w:rPr>
        <w:t>Upon the request of the Member States or the Board, or on its own initiative, the Commission shall issue guidelines on the practical implementation of this Regulation, and in particular on</w:t>
      </w:r>
    </w:p>
    <w:p w14:paraId="7C42CAD0" w14:textId="77777777" w:rsidR="00F769AC" w:rsidRDefault="00000000">
      <w:pPr>
        <w:pStyle w:val="ListParagraph"/>
        <w:numPr>
          <w:ilvl w:val="1"/>
          <w:numId w:val="39"/>
        </w:numPr>
        <w:tabs>
          <w:tab w:val="left" w:pos="419"/>
        </w:tabs>
        <w:ind w:hanging="287"/>
        <w:jc w:val="both"/>
        <w:rPr>
          <w:b/>
          <w:sz w:val="24"/>
        </w:rPr>
      </w:pPr>
      <w:r>
        <w:rPr>
          <w:b/>
          <w:sz w:val="24"/>
        </w:rPr>
        <w:t>the</w:t>
      </w:r>
      <w:r>
        <w:rPr>
          <w:b/>
          <w:spacing w:val="-4"/>
          <w:sz w:val="24"/>
        </w:rPr>
        <w:t xml:space="preserve"> </w:t>
      </w:r>
      <w:r>
        <w:rPr>
          <w:b/>
          <w:sz w:val="24"/>
        </w:rPr>
        <w:t>application</w:t>
      </w:r>
      <w:r>
        <w:rPr>
          <w:b/>
          <w:spacing w:val="-2"/>
          <w:sz w:val="24"/>
        </w:rPr>
        <w:t xml:space="preserve"> </w:t>
      </w:r>
      <w:r>
        <w:rPr>
          <w:b/>
          <w:sz w:val="24"/>
        </w:rPr>
        <w:t>of the</w:t>
      </w:r>
      <w:r>
        <w:rPr>
          <w:b/>
          <w:spacing w:val="-6"/>
          <w:sz w:val="24"/>
        </w:rPr>
        <w:t xml:space="preserve"> </w:t>
      </w:r>
      <w:r>
        <w:rPr>
          <w:b/>
          <w:sz w:val="24"/>
        </w:rPr>
        <w:t>requirements referred</w:t>
      </w:r>
      <w:r>
        <w:rPr>
          <w:b/>
          <w:spacing w:val="-2"/>
          <w:sz w:val="24"/>
        </w:rPr>
        <w:t xml:space="preserve"> </w:t>
      </w:r>
      <w:r>
        <w:rPr>
          <w:b/>
          <w:sz w:val="24"/>
        </w:rPr>
        <w:t>to</w:t>
      </w:r>
      <w:r>
        <w:rPr>
          <w:b/>
          <w:spacing w:val="-1"/>
          <w:sz w:val="24"/>
        </w:rPr>
        <w:t xml:space="preserve"> </w:t>
      </w:r>
      <w:r>
        <w:rPr>
          <w:b/>
          <w:sz w:val="24"/>
        </w:rPr>
        <w:t>in</w:t>
      </w:r>
      <w:r>
        <w:rPr>
          <w:b/>
          <w:spacing w:val="-2"/>
          <w:sz w:val="24"/>
        </w:rPr>
        <w:t xml:space="preserve"> </w:t>
      </w:r>
      <w:r>
        <w:rPr>
          <w:b/>
          <w:sz w:val="24"/>
        </w:rPr>
        <w:t>Articles</w:t>
      </w:r>
      <w:r>
        <w:rPr>
          <w:b/>
          <w:spacing w:val="-1"/>
          <w:sz w:val="24"/>
        </w:rPr>
        <w:t xml:space="preserve"> </w:t>
      </w:r>
      <w:r>
        <w:rPr>
          <w:b/>
          <w:sz w:val="24"/>
        </w:rPr>
        <w:t>8</w:t>
      </w:r>
      <w:r>
        <w:rPr>
          <w:b/>
          <w:spacing w:val="2"/>
          <w:sz w:val="24"/>
        </w:rPr>
        <w:t xml:space="preserve"> </w:t>
      </w:r>
      <w:r>
        <w:rPr>
          <w:b/>
          <w:sz w:val="24"/>
        </w:rPr>
        <w:t>-</w:t>
      </w:r>
      <w:r>
        <w:rPr>
          <w:b/>
          <w:spacing w:val="-2"/>
          <w:sz w:val="24"/>
        </w:rPr>
        <w:t xml:space="preserve"> </w:t>
      </w:r>
      <w:r>
        <w:rPr>
          <w:b/>
          <w:spacing w:val="-5"/>
          <w:sz w:val="24"/>
        </w:rPr>
        <w:t>15;</w:t>
      </w:r>
    </w:p>
    <w:p w14:paraId="1CCBB9BB" w14:textId="77777777" w:rsidR="00F769AC" w:rsidRDefault="00000000">
      <w:pPr>
        <w:pStyle w:val="ListParagraph"/>
        <w:numPr>
          <w:ilvl w:val="1"/>
          <w:numId w:val="39"/>
        </w:numPr>
        <w:tabs>
          <w:tab w:val="left" w:pos="486"/>
        </w:tabs>
        <w:ind w:left="485" w:hanging="354"/>
        <w:jc w:val="both"/>
        <w:rPr>
          <w:b/>
          <w:sz w:val="24"/>
        </w:rPr>
      </w:pPr>
      <w:r>
        <w:rPr>
          <w:b/>
          <w:sz w:val="24"/>
        </w:rPr>
        <w:t>the</w:t>
      </w:r>
      <w:r>
        <w:rPr>
          <w:b/>
          <w:spacing w:val="-3"/>
          <w:sz w:val="24"/>
        </w:rPr>
        <w:t xml:space="preserve"> </w:t>
      </w:r>
      <w:r>
        <w:rPr>
          <w:b/>
          <w:sz w:val="24"/>
        </w:rPr>
        <w:t>prohibited</w:t>
      </w:r>
      <w:r>
        <w:rPr>
          <w:b/>
          <w:spacing w:val="-2"/>
          <w:sz w:val="24"/>
        </w:rPr>
        <w:t xml:space="preserve"> </w:t>
      </w:r>
      <w:r>
        <w:rPr>
          <w:b/>
          <w:sz w:val="24"/>
        </w:rPr>
        <w:t>practices</w:t>
      </w:r>
      <w:r>
        <w:rPr>
          <w:b/>
          <w:spacing w:val="-3"/>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1"/>
          <w:sz w:val="24"/>
        </w:rPr>
        <w:t xml:space="preserve"> </w:t>
      </w:r>
      <w:r>
        <w:rPr>
          <w:b/>
          <w:spacing w:val="-5"/>
          <w:sz w:val="24"/>
        </w:rPr>
        <w:t>5;</w:t>
      </w:r>
    </w:p>
    <w:p w14:paraId="4EA0F8F9" w14:textId="77777777" w:rsidR="00F769AC" w:rsidRDefault="00F769AC">
      <w:pPr>
        <w:jc w:val="both"/>
        <w:rPr>
          <w:sz w:val="24"/>
        </w:rPr>
        <w:sectPr w:rsidR="00F769AC">
          <w:pgSz w:w="11910" w:h="16840"/>
          <w:pgMar w:top="940" w:right="1020" w:bottom="1320" w:left="1000" w:header="0" w:footer="1130" w:gutter="0"/>
          <w:cols w:space="720"/>
        </w:sectPr>
      </w:pPr>
    </w:p>
    <w:p w14:paraId="107C5196" w14:textId="77777777" w:rsidR="00F769AC" w:rsidRDefault="00000000">
      <w:pPr>
        <w:pStyle w:val="ListParagraph"/>
        <w:numPr>
          <w:ilvl w:val="1"/>
          <w:numId w:val="39"/>
        </w:numPr>
        <w:tabs>
          <w:tab w:val="left" w:pos="553"/>
        </w:tabs>
        <w:spacing w:before="62"/>
        <w:ind w:left="552" w:hanging="421"/>
        <w:jc w:val="both"/>
        <w:rPr>
          <w:b/>
          <w:sz w:val="24"/>
        </w:rPr>
      </w:pPr>
      <w:r>
        <w:rPr>
          <w:b/>
          <w:sz w:val="24"/>
        </w:rPr>
        <w:lastRenderedPageBreak/>
        <w:t>the</w:t>
      </w:r>
      <w:r>
        <w:rPr>
          <w:b/>
          <w:spacing w:val="-7"/>
          <w:sz w:val="24"/>
        </w:rPr>
        <w:t xml:space="preserve"> </w:t>
      </w:r>
      <w:r>
        <w:rPr>
          <w:b/>
          <w:sz w:val="24"/>
        </w:rPr>
        <w:t>practical</w:t>
      </w:r>
      <w:r>
        <w:rPr>
          <w:b/>
          <w:spacing w:val="-3"/>
          <w:sz w:val="24"/>
        </w:rPr>
        <w:t xml:space="preserve"> </w:t>
      </w:r>
      <w:r>
        <w:rPr>
          <w:b/>
          <w:sz w:val="24"/>
        </w:rPr>
        <w:t>implementation</w:t>
      </w:r>
      <w:r>
        <w:rPr>
          <w:b/>
          <w:spacing w:val="-2"/>
          <w:sz w:val="24"/>
        </w:rPr>
        <w:t xml:space="preserve"> </w:t>
      </w:r>
      <w:r>
        <w:rPr>
          <w:b/>
          <w:sz w:val="24"/>
        </w:rPr>
        <w:t>of</w:t>
      </w:r>
      <w:r>
        <w:rPr>
          <w:b/>
          <w:spacing w:val="-2"/>
          <w:sz w:val="24"/>
        </w:rPr>
        <w:t xml:space="preserve"> </w:t>
      </w:r>
      <w:r>
        <w:rPr>
          <w:b/>
          <w:sz w:val="24"/>
        </w:rPr>
        <w:t>the</w:t>
      </w:r>
      <w:r>
        <w:rPr>
          <w:b/>
          <w:spacing w:val="-4"/>
          <w:sz w:val="24"/>
        </w:rPr>
        <w:t xml:space="preserve"> </w:t>
      </w:r>
      <w:r>
        <w:rPr>
          <w:b/>
          <w:sz w:val="24"/>
        </w:rPr>
        <w:t>provisions</w:t>
      </w:r>
      <w:r>
        <w:rPr>
          <w:b/>
          <w:spacing w:val="-4"/>
          <w:sz w:val="24"/>
        </w:rPr>
        <w:t xml:space="preserve"> </w:t>
      </w:r>
      <w:r>
        <w:rPr>
          <w:b/>
          <w:sz w:val="24"/>
        </w:rPr>
        <w:t>related</w:t>
      </w:r>
      <w:r>
        <w:rPr>
          <w:b/>
          <w:spacing w:val="-3"/>
          <w:sz w:val="24"/>
        </w:rPr>
        <w:t xml:space="preserve"> </w:t>
      </w:r>
      <w:r>
        <w:rPr>
          <w:b/>
          <w:sz w:val="24"/>
        </w:rPr>
        <w:t>to</w:t>
      </w:r>
      <w:r>
        <w:rPr>
          <w:b/>
          <w:spacing w:val="-3"/>
          <w:sz w:val="24"/>
        </w:rPr>
        <w:t xml:space="preserve"> </w:t>
      </w:r>
      <w:r>
        <w:rPr>
          <w:b/>
          <w:sz w:val="24"/>
        </w:rPr>
        <w:t>substantial</w:t>
      </w:r>
      <w:r>
        <w:rPr>
          <w:b/>
          <w:spacing w:val="-3"/>
          <w:sz w:val="24"/>
        </w:rPr>
        <w:t xml:space="preserve"> </w:t>
      </w:r>
      <w:r>
        <w:rPr>
          <w:b/>
          <w:spacing w:val="-2"/>
          <w:sz w:val="24"/>
        </w:rPr>
        <w:t>modification;</w:t>
      </w:r>
    </w:p>
    <w:p w14:paraId="5727183D" w14:textId="77777777" w:rsidR="00F769AC" w:rsidRDefault="00000000">
      <w:pPr>
        <w:pStyle w:val="ListParagraph"/>
        <w:numPr>
          <w:ilvl w:val="1"/>
          <w:numId w:val="39"/>
        </w:numPr>
        <w:tabs>
          <w:tab w:val="left" w:pos="551"/>
        </w:tabs>
        <w:ind w:left="132" w:right="114" w:firstLine="0"/>
        <w:jc w:val="both"/>
        <w:rPr>
          <w:b/>
          <w:sz w:val="24"/>
        </w:rPr>
      </w:pPr>
      <w:r>
        <w:rPr>
          <w:b/>
          <w:sz w:val="24"/>
        </w:rPr>
        <w:t xml:space="preserve">the practical implementation of uniform conditions referred to in Article 6, paragraph 3, including examples </w:t>
      </w:r>
      <w:r>
        <w:rPr>
          <w:b/>
          <w:strike/>
          <w:sz w:val="24"/>
        </w:rPr>
        <w:t>identification and application of criteria and</w:t>
      </w:r>
      <w:r>
        <w:rPr>
          <w:b/>
          <w:sz w:val="24"/>
        </w:rPr>
        <w:t xml:space="preserve"> in relation to </w:t>
      </w:r>
      <w:r>
        <w:rPr>
          <w:b/>
          <w:strike/>
          <w:sz w:val="24"/>
        </w:rPr>
        <w:t>use cases</w:t>
      </w:r>
      <w:r>
        <w:rPr>
          <w:b/>
          <w:sz w:val="24"/>
        </w:rPr>
        <w:t xml:space="preserve"> </w:t>
      </w:r>
      <w:r>
        <w:rPr>
          <w:b/>
          <w:strike/>
          <w:sz w:val="24"/>
        </w:rPr>
        <w:t>related</w:t>
      </w:r>
      <w:r>
        <w:rPr>
          <w:b/>
          <w:sz w:val="24"/>
        </w:rPr>
        <w:t xml:space="preserve"> high risk AI systems referred to in Annex III;</w:t>
      </w:r>
    </w:p>
    <w:p w14:paraId="6C1EA204" w14:textId="77777777" w:rsidR="00F769AC" w:rsidRDefault="00000000">
      <w:pPr>
        <w:pStyle w:val="ListParagraph"/>
        <w:numPr>
          <w:ilvl w:val="1"/>
          <w:numId w:val="39"/>
        </w:numPr>
        <w:tabs>
          <w:tab w:val="left" w:pos="472"/>
        </w:tabs>
        <w:spacing w:before="1"/>
        <w:ind w:left="471" w:hanging="340"/>
        <w:jc w:val="both"/>
        <w:rPr>
          <w:b/>
          <w:sz w:val="24"/>
        </w:rPr>
      </w:pPr>
      <w:r>
        <w:rPr>
          <w:b/>
          <w:sz w:val="24"/>
        </w:rPr>
        <w:t>the</w:t>
      </w:r>
      <w:r>
        <w:rPr>
          <w:b/>
          <w:spacing w:val="-5"/>
          <w:sz w:val="24"/>
        </w:rPr>
        <w:t xml:space="preserve"> </w:t>
      </w:r>
      <w:r>
        <w:rPr>
          <w:b/>
          <w:sz w:val="24"/>
        </w:rPr>
        <w:t>practical</w:t>
      </w:r>
      <w:r>
        <w:rPr>
          <w:b/>
          <w:spacing w:val="-3"/>
          <w:sz w:val="24"/>
        </w:rPr>
        <w:t xml:space="preserve"> </w:t>
      </w:r>
      <w:r>
        <w:rPr>
          <w:b/>
          <w:sz w:val="24"/>
        </w:rPr>
        <w:t>implementation</w:t>
      </w:r>
      <w:r>
        <w:rPr>
          <w:b/>
          <w:spacing w:val="-2"/>
          <w:sz w:val="24"/>
        </w:rPr>
        <w:t xml:space="preserve"> </w:t>
      </w:r>
      <w:r>
        <w:rPr>
          <w:b/>
          <w:sz w:val="24"/>
        </w:rPr>
        <w:t>of</w:t>
      </w:r>
      <w:r>
        <w:rPr>
          <w:b/>
          <w:spacing w:val="-2"/>
          <w:sz w:val="24"/>
        </w:rPr>
        <w:t xml:space="preserve"> </w:t>
      </w:r>
      <w:r>
        <w:rPr>
          <w:b/>
          <w:sz w:val="24"/>
        </w:rPr>
        <w:t>transparency</w:t>
      </w:r>
      <w:r>
        <w:rPr>
          <w:b/>
          <w:spacing w:val="-3"/>
          <w:sz w:val="24"/>
        </w:rPr>
        <w:t xml:space="preserve"> </w:t>
      </w:r>
      <w:r>
        <w:rPr>
          <w:b/>
          <w:sz w:val="24"/>
        </w:rPr>
        <w:t>obligations</w:t>
      </w:r>
      <w:r>
        <w:rPr>
          <w:b/>
          <w:spacing w:val="-3"/>
          <w:sz w:val="24"/>
        </w:rPr>
        <w:t xml:space="preserve"> </w:t>
      </w:r>
      <w:r>
        <w:rPr>
          <w:b/>
          <w:sz w:val="24"/>
        </w:rPr>
        <w:t>laid</w:t>
      </w:r>
      <w:r>
        <w:rPr>
          <w:b/>
          <w:spacing w:val="-2"/>
          <w:sz w:val="24"/>
        </w:rPr>
        <w:t xml:space="preserve"> </w:t>
      </w:r>
      <w:r>
        <w:rPr>
          <w:b/>
          <w:sz w:val="24"/>
        </w:rPr>
        <w:t>down</w:t>
      </w:r>
      <w:r>
        <w:rPr>
          <w:b/>
          <w:spacing w:val="-3"/>
          <w:sz w:val="24"/>
        </w:rPr>
        <w:t xml:space="preserve"> </w:t>
      </w:r>
      <w:r>
        <w:rPr>
          <w:b/>
          <w:sz w:val="24"/>
        </w:rPr>
        <w:t>in</w:t>
      </w:r>
      <w:r>
        <w:rPr>
          <w:b/>
          <w:spacing w:val="-3"/>
          <w:sz w:val="24"/>
        </w:rPr>
        <w:t xml:space="preserve"> </w:t>
      </w:r>
      <w:r>
        <w:rPr>
          <w:b/>
          <w:sz w:val="24"/>
        </w:rPr>
        <w:t>Article</w:t>
      </w:r>
      <w:r>
        <w:rPr>
          <w:b/>
          <w:spacing w:val="-2"/>
          <w:sz w:val="24"/>
        </w:rPr>
        <w:t xml:space="preserve"> </w:t>
      </w:r>
      <w:r>
        <w:rPr>
          <w:b/>
          <w:spacing w:val="-5"/>
          <w:sz w:val="24"/>
        </w:rPr>
        <w:t>52;</w:t>
      </w:r>
    </w:p>
    <w:p w14:paraId="53D86153" w14:textId="77777777" w:rsidR="00F769AC" w:rsidRDefault="00000000">
      <w:pPr>
        <w:pStyle w:val="ListParagraph"/>
        <w:numPr>
          <w:ilvl w:val="1"/>
          <w:numId w:val="39"/>
        </w:numPr>
        <w:tabs>
          <w:tab w:val="left" w:pos="539"/>
        </w:tabs>
        <w:spacing w:before="1"/>
        <w:ind w:left="538" w:hanging="407"/>
        <w:jc w:val="both"/>
        <w:rPr>
          <w:b/>
          <w:sz w:val="24"/>
        </w:rPr>
      </w:pPr>
      <w:r>
        <w:rPr>
          <w:b/>
          <w:sz w:val="24"/>
        </w:rPr>
        <w:t>the</w:t>
      </w:r>
      <w:r>
        <w:rPr>
          <w:b/>
          <w:spacing w:val="-2"/>
          <w:sz w:val="24"/>
        </w:rPr>
        <w:t xml:space="preserve"> </w:t>
      </w:r>
      <w:r>
        <w:rPr>
          <w:b/>
          <w:sz w:val="24"/>
        </w:rPr>
        <w:t>relationship of</w:t>
      </w:r>
      <w:r>
        <w:rPr>
          <w:b/>
          <w:spacing w:val="-1"/>
          <w:sz w:val="24"/>
        </w:rPr>
        <w:t xml:space="preserve"> </w:t>
      </w:r>
      <w:r>
        <w:rPr>
          <w:b/>
          <w:sz w:val="24"/>
        </w:rPr>
        <w:t>this</w:t>
      </w:r>
      <w:r>
        <w:rPr>
          <w:b/>
          <w:spacing w:val="-2"/>
          <w:sz w:val="24"/>
        </w:rPr>
        <w:t xml:space="preserve"> </w:t>
      </w:r>
      <w:r>
        <w:rPr>
          <w:b/>
          <w:sz w:val="24"/>
        </w:rPr>
        <w:t>Regulation</w:t>
      </w:r>
      <w:r>
        <w:rPr>
          <w:b/>
          <w:spacing w:val="-4"/>
          <w:sz w:val="24"/>
        </w:rPr>
        <w:t xml:space="preserve"> </w:t>
      </w:r>
      <w:r>
        <w:rPr>
          <w:b/>
          <w:sz w:val="24"/>
        </w:rPr>
        <w:t>with</w:t>
      </w:r>
      <w:r>
        <w:rPr>
          <w:b/>
          <w:spacing w:val="-1"/>
          <w:sz w:val="24"/>
        </w:rPr>
        <w:t xml:space="preserve"> </w:t>
      </w:r>
      <w:r>
        <w:rPr>
          <w:b/>
          <w:sz w:val="24"/>
        </w:rPr>
        <w:t>other</w:t>
      </w:r>
      <w:r>
        <w:rPr>
          <w:b/>
          <w:spacing w:val="-3"/>
          <w:sz w:val="24"/>
        </w:rPr>
        <w:t xml:space="preserve"> </w:t>
      </w:r>
      <w:r>
        <w:rPr>
          <w:b/>
          <w:sz w:val="24"/>
        </w:rPr>
        <w:t>relevant</w:t>
      </w:r>
      <w:r>
        <w:rPr>
          <w:b/>
          <w:spacing w:val="-1"/>
          <w:sz w:val="24"/>
        </w:rPr>
        <w:t xml:space="preserve"> </w:t>
      </w:r>
      <w:r>
        <w:rPr>
          <w:b/>
          <w:sz w:val="24"/>
        </w:rPr>
        <w:t>Union</w:t>
      </w:r>
      <w:r>
        <w:rPr>
          <w:b/>
          <w:spacing w:val="-1"/>
          <w:sz w:val="24"/>
        </w:rPr>
        <w:t xml:space="preserve"> </w:t>
      </w:r>
      <w:r>
        <w:rPr>
          <w:b/>
          <w:spacing w:val="-2"/>
          <w:sz w:val="24"/>
        </w:rPr>
        <w:t>legislation.</w:t>
      </w:r>
    </w:p>
    <w:p w14:paraId="2B2368A2" w14:textId="77777777" w:rsidR="00F769AC" w:rsidRDefault="00000000">
      <w:pPr>
        <w:spacing w:before="1"/>
        <w:ind w:left="132" w:right="113"/>
        <w:jc w:val="both"/>
        <w:rPr>
          <w:b/>
          <w:sz w:val="24"/>
        </w:rPr>
      </w:pPr>
      <w:r>
        <w:rPr>
          <w:b/>
          <w:sz w:val="24"/>
        </w:rPr>
        <w:t>When issuing such guidelines, the Commission shall pay particular attention to the needs of SMEs including start-ups, local public authorities and sectors most likely to be affected by</w:t>
      </w:r>
      <w:r>
        <w:rPr>
          <w:b/>
          <w:spacing w:val="40"/>
          <w:sz w:val="24"/>
        </w:rPr>
        <w:t xml:space="preserve"> </w:t>
      </w:r>
      <w:r>
        <w:rPr>
          <w:b/>
          <w:sz w:val="24"/>
        </w:rPr>
        <w:t>this Regulation.</w:t>
      </w:r>
    </w:p>
    <w:p w14:paraId="0871CF12" w14:textId="77777777" w:rsidR="00F769AC" w:rsidRDefault="00F769AC">
      <w:pPr>
        <w:pStyle w:val="BodyText"/>
        <w:rPr>
          <w:b/>
          <w:sz w:val="26"/>
        </w:rPr>
      </w:pPr>
    </w:p>
    <w:p w14:paraId="11218C35" w14:textId="77777777" w:rsidR="00F769AC" w:rsidRDefault="00F769AC">
      <w:pPr>
        <w:pStyle w:val="BodyText"/>
        <w:rPr>
          <w:b/>
          <w:sz w:val="26"/>
        </w:rPr>
      </w:pPr>
    </w:p>
    <w:p w14:paraId="4F0C763D" w14:textId="77777777" w:rsidR="00F769AC" w:rsidRDefault="00000000">
      <w:pPr>
        <w:pStyle w:val="Heading1"/>
        <w:spacing w:before="203"/>
        <w:ind w:right="120"/>
      </w:pPr>
      <w:r>
        <w:rPr>
          <w:spacing w:val="-2"/>
        </w:rPr>
        <w:t>CHAPTER</w:t>
      </w:r>
      <w:r>
        <w:rPr>
          <w:spacing w:val="-8"/>
        </w:rPr>
        <w:t xml:space="preserve"> </w:t>
      </w:r>
      <w:r>
        <w:rPr>
          <w:spacing w:val="-10"/>
        </w:rPr>
        <w:t>2</w:t>
      </w:r>
    </w:p>
    <w:p w14:paraId="2C20E9B6" w14:textId="77777777" w:rsidR="00F769AC" w:rsidRDefault="00F769AC">
      <w:pPr>
        <w:pStyle w:val="BodyText"/>
        <w:rPr>
          <w:b/>
          <w:sz w:val="30"/>
        </w:rPr>
      </w:pPr>
    </w:p>
    <w:p w14:paraId="05B2C602" w14:textId="77777777" w:rsidR="00F769AC" w:rsidRDefault="00000000">
      <w:pPr>
        <w:spacing w:before="190"/>
        <w:ind w:left="138" w:right="119"/>
        <w:jc w:val="center"/>
        <w:rPr>
          <w:b/>
        </w:rPr>
      </w:pPr>
      <w:r>
        <w:rPr>
          <w:b/>
        </w:rPr>
        <w:t>NATIONAL</w:t>
      </w:r>
      <w:r>
        <w:rPr>
          <w:b/>
          <w:spacing w:val="-11"/>
        </w:rPr>
        <w:t xml:space="preserve"> </w:t>
      </w:r>
      <w:r>
        <w:rPr>
          <w:b/>
        </w:rPr>
        <w:t>COMPETENT</w:t>
      </w:r>
      <w:r>
        <w:rPr>
          <w:b/>
          <w:spacing w:val="-11"/>
        </w:rPr>
        <w:t xml:space="preserve"> </w:t>
      </w:r>
      <w:r>
        <w:rPr>
          <w:b/>
          <w:spacing w:val="-2"/>
        </w:rPr>
        <w:t>AUTHORITIES</w:t>
      </w:r>
    </w:p>
    <w:p w14:paraId="3662FADE" w14:textId="77777777" w:rsidR="00F769AC" w:rsidRDefault="00F769AC">
      <w:pPr>
        <w:pStyle w:val="BodyText"/>
        <w:rPr>
          <w:b/>
        </w:rPr>
      </w:pPr>
    </w:p>
    <w:p w14:paraId="0E3EDCB6" w14:textId="77777777" w:rsidR="00F769AC" w:rsidRDefault="00F769AC">
      <w:pPr>
        <w:pStyle w:val="BodyText"/>
        <w:rPr>
          <w:b/>
        </w:rPr>
      </w:pPr>
    </w:p>
    <w:p w14:paraId="1CA5DF3A" w14:textId="77777777" w:rsidR="00F769AC" w:rsidRDefault="00000000">
      <w:pPr>
        <w:spacing w:before="178"/>
        <w:ind w:left="138" w:right="121"/>
        <w:jc w:val="center"/>
        <w:rPr>
          <w:i/>
          <w:sz w:val="24"/>
        </w:rPr>
      </w:pPr>
      <w:r>
        <w:rPr>
          <w:i/>
          <w:sz w:val="24"/>
        </w:rPr>
        <w:t>Article</w:t>
      </w:r>
      <w:r>
        <w:rPr>
          <w:i/>
          <w:spacing w:val="-1"/>
          <w:sz w:val="24"/>
        </w:rPr>
        <w:t xml:space="preserve"> </w:t>
      </w:r>
      <w:r>
        <w:rPr>
          <w:i/>
          <w:spacing w:val="-5"/>
          <w:sz w:val="24"/>
        </w:rPr>
        <w:t>59</w:t>
      </w:r>
    </w:p>
    <w:p w14:paraId="227174E3" w14:textId="77777777" w:rsidR="00F769AC" w:rsidRDefault="00000000">
      <w:pPr>
        <w:ind w:left="138" w:right="120"/>
        <w:jc w:val="center"/>
        <w:rPr>
          <w:i/>
          <w:sz w:val="24"/>
        </w:rPr>
      </w:pPr>
      <w:r>
        <w:rPr>
          <w:i/>
          <w:sz w:val="24"/>
        </w:rPr>
        <w:t>Designation</w:t>
      </w:r>
      <w:r>
        <w:rPr>
          <w:i/>
          <w:spacing w:val="-4"/>
          <w:sz w:val="24"/>
        </w:rPr>
        <w:t xml:space="preserve"> </w:t>
      </w:r>
      <w:r>
        <w:rPr>
          <w:i/>
          <w:sz w:val="24"/>
        </w:rPr>
        <w:t>of</w:t>
      </w:r>
      <w:r>
        <w:rPr>
          <w:i/>
          <w:spacing w:val="-3"/>
          <w:sz w:val="24"/>
        </w:rPr>
        <w:t xml:space="preserve"> </w:t>
      </w:r>
      <w:r>
        <w:rPr>
          <w:i/>
          <w:sz w:val="24"/>
        </w:rPr>
        <w:t>national</w:t>
      </w:r>
      <w:r>
        <w:rPr>
          <w:i/>
          <w:spacing w:val="-3"/>
          <w:sz w:val="24"/>
        </w:rPr>
        <w:t xml:space="preserve"> </w:t>
      </w:r>
      <w:r>
        <w:rPr>
          <w:i/>
          <w:sz w:val="24"/>
        </w:rPr>
        <w:t>competent</w:t>
      </w:r>
      <w:r>
        <w:rPr>
          <w:i/>
          <w:spacing w:val="-3"/>
          <w:sz w:val="24"/>
        </w:rPr>
        <w:t xml:space="preserve"> </w:t>
      </w:r>
      <w:r>
        <w:rPr>
          <w:i/>
          <w:spacing w:val="-2"/>
          <w:sz w:val="24"/>
        </w:rPr>
        <w:t>authorities</w:t>
      </w:r>
    </w:p>
    <w:p w14:paraId="44BAD655" w14:textId="77777777" w:rsidR="00F769AC" w:rsidRDefault="0056356B">
      <w:pPr>
        <w:pStyle w:val="ListParagraph"/>
        <w:numPr>
          <w:ilvl w:val="0"/>
          <w:numId w:val="38"/>
        </w:numPr>
        <w:tabs>
          <w:tab w:val="left" w:pos="982"/>
          <w:tab w:val="left" w:pos="983"/>
        </w:tabs>
        <w:spacing w:before="1"/>
        <w:ind w:right="112"/>
        <w:jc w:val="both"/>
        <w:rPr>
          <w:sz w:val="24"/>
        </w:rPr>
      </w:pPr>
      <w:r>
        <w:pict w14:anchorId="21FEDEB9">
          <v:rect id="docshape312" o:spid="_x0000_s2083" alt="" style="position:absolute;left:0;text-align:left;margin-left:99.15pt;margin-top:21.95pt;width:439.5pt;height:.6pt;z-index:-17603072;mso-wrap-edited:f;mso-width-percent:0;mso-height-percent:0;mso-position-horizontal-relative:page;mso-width-percent:0;mso-height-percent:0" fillcolor="black" stroked="f">
            <w10:wrap anchorx="page"/>
          </v:rect>
        </w:pict>
      </w:r>
      <w:r>
        <w:pict w14:anchorId="77BDBFC6">
          <v:rect id="docshape313" o:spid="_x0000_s2082" alt="" style="position:absolute;left:0;text-align:left;margin-left:99.15pt;margin-top:35.75pt;width:439.5pt;height:.6pt;z-index:-17602560;mso-wrap-edited:f;mso-width-percent:0;mso-height-percent:0;mso-position-horizontal-relative:page;mso-width-percent:0;mso-height-percent:0" fillcolor="black" stroked="f">
            <w10:wrap anchorx="page"/>
          </v:rect>
        </w:pict>
      </w:r>
      <w:r w:rsidR="00000000">
        <w:rPr>
          <w:strike/>
          <w:sz w:val="24"/>
        </w:rPr>
        <w:t>National</w:t>
      </w:r>
      <w:r w:rsidR="00000000">
        <w:rPr>
          <w:strike/>
          <w:spacing w:val="-3"/>
          <w:sz w:val="24"/>
        </w:rPr>
        <w:t xml:space="preserve"> </w:t>
      </w:r>
      <w:r w:rsidR="00000000">
        <w:rPr>
          <w:strike/>
          <w:sz w:val="24"/>
        </w:rPr>
        <w:t>competent</w:t>
      </w:r>
      <w:r w:rsidR="00000000">
        <w:rPr>
          <w:strike/>
          <w:spacing w:val="-1"/>
          <w:sz w:val="24"/>
        </w:rPr>
        <w:t xml:space="preserve"> </w:t>
      </w:r>
      <w:r w:rsidR="00000000">
        <w:rPr>
          <w:strike/>
          <w:sz w:val="24"/>
        </w:rPr>
        <w:t>authorities</w:t>
      </w:r>
      <w:r w:rsidR="00000000">
        <w:rPr>
          <w:strike/>
          <w:spacing w:val="-3"/>
          <w:sz w:val="24"/>
        </w:rPr>
        <w:t xml:space="preserve"> </w:t>
      </w:r>
      <w:r w:rsidR="00000000">
        <w:rPr>
          <w:strike/>
          <w:sz w:val="24"/>
        </w:rPr>
        <w:t>shall</w:t>
      </w:r>
      <w:r w:rsidR="00000000">
        <w:rPr>
          <w:strike/>
          <w:spacing w:val="-3"/>
          <w:sz w:val="24"/>
        </w:rPr>
        <w:t xml:space="preserve"> </w:t>
      </w:r>
      <w:r w:rsidR="00000000">
        <w:rPr>
          <w:strike/>
          <w:sz w:val="24"/>
        </w:rPr>
        <w:t>be</w:t>
      </w:r>
      <w:r w:rsidR="00000000">
        <w:rPr>
          <w:strike/>
          <w:spacing w:val="-3"/>
          <w:sz w:val="24"/>
        </w:rPr>
        <w:t xml:space="preserve"> </w:t>
      </w:r>
      <w:r w:rsidR="00000000">
        <w:rPr>
          <w:strike/>
          <w:sz w:val="24"/>
        </w:rPr>
        <w:t>established</w:t>
      </w:r>
      <w:r w:rsidR="00000000">
        <w:rPr>
          <w:strike/>
          <w:spacing w:val="-3"/>
          <w:sz w:val="24"/>
        </w:rPr>
        <w:t xml:space="preserve"> </w:t>
      </w:r>
      <w:r w:rsidR="00000000">
        <w:rPr>
          <w:strike/>
          <w:sz w:val="24"/>
        </w:rPr>
        <w:t>or</w:t>
      </w:r>
      <w:r w:rsidR="00000000">
        <w:rPr>
          <w:strike/>
          <w:spacing w:val="-3"/>
          <w:sz w:val="24"/>
        </w:rPr>
        <w:t xml:space="preserve"> </w:t>
      </w:r>
      <w:r w:rsidR="00000000">
        <w:rPr>
          <w:strike/>
          <w:sz w:val="24"/>
        </w:rPr>
        <w:t>designated</w:t>
      </w:r>
      <w:r w:rsidR="00000000">
        <w:rPr>
          <w:strike/>
          <w:spacing w:val="-2"/>
          <w:sz w:val="24"/>
        </w:rPr>
        <w:t xml:space="preserve"> </w:t>
      </w:r>
      <w:r w:rsidR="00000000">
        <w:rPr>
          <w:strike/>
          <w:sz w:val="24"/>
        </w:rPr>
        <w:t>by</w:t>
      </w:r>
      <w:r w:rsidR="00000000">
        <w:rPr>
          <w:strike/>
          <w:spacing w:val="-8"/>
          <w:sz w:val="24"/>
        </w:rPr>
        <w:t xml:space="preserve"> </w:t>
      </w:r>
      <w:r w:rsidR="00000000">
        <w:rPr>
          <w:strike/>
          <w:sz w:val="24"/>
        </w:rPr>
        <w:t>each</w:t>
      </w:r>
      <w:r w:rsidR="00000000">
        <w:rPr>
          <w:strike/>
          <w:spacing w:val="-1"/>
          <w:sz w:val="24"/>
        </w:rPr>
        <w:t xml:space="preserve"> </w:t>
      </w:r>
      <w:r w:rsidR="00000000">
        <w:rPr>
          <w:strike/>
          <w:sz w:val="24"/>
        </w:rPr>
        <w:t>Member</w:t>
      </w:r>
      <w:r w:rsidR="00000000">
        <w:rPr>
          <w:strike/>
          <w:spacing w:val="-5"/>
          <w:sz w:val="24"/>
        </w:rPr>
        <w:t xml:space="preserve"> </w:t>
      </w:r>
      <w:r w:rsidR="00000000">
        <w:rPr>
          <w:strike/>
          <w:sz w:val="24"/>
        </w:rPr>
        <w:t>State</w:t>
      </w:r>
      <w:r w:rsidR="00000000">
        <w:rPr>
          <w:strike/>
          <w:spacing w:val="-1"/>
          <w:sz w:val="24"/>
        </w:rPr>
        <w:t xml:space="preserve"> </w:t>
      </w:r>
      <w:r w:rsidR="00000000">
        <w:rPr>
          <w:strike/>
          <w:sz w:val="24"/>
        </w:rPr>
        <w:t>for</w:t>
      </w:r>
      <w:r w:rsidR="00000000">
        <w:rPr>
          <w:sz w:val="24"/>
        </w:rPr>
        <w:t xml:space="preserve"> the purpose of ensuring the application and implementation of this Regulation. National competent authorities shall be organised so as to safeguard the objectivity and impartiality </w:t>
      </w:r>
      <w:r w:rsidR="00000000">
        <w:rPr>
          <w:strike/>
          <w:sz w:val="24"/>
        </w:rPr>
        <w:t>of their activities and tasks.</w:t>
      </w:r>
    </w:p>
    <w:p w14:paraId="52EBCB8C" w14:textId="77777777" w:rsidR="00F769AC" w:rsidRDefault="0056356B">
      <w:pPr>
        <w:pStyle w:val="ListParagraph"/>
        <w:numPr>
          <w:ilvl w:val="0"/>
          <w:numId w:val="38"/>
        </w:numPr>
        <w:tabs>
          <w:tab w:val="left" w:pos="982"/>
          <w:tab w:val="left" w:pos="983"/>
        </w:tabs>
        <w:ind w:right="110"/>
        <w:jc w:val="both"/>
        <w:rPr>
          <w:sz w:val="24"/>
        </w:rPr>
      </w:pPr>
      <w:r>
        <w:pict w14:anchorId="6AFE52C0">
          <v:rect id="docshape314" o:spid="_x0000_s2081" alt="" style="position:absolute;left:0;text-align:left;margin-left:99.15pt;margin-top:118.5pt;width:439.5pt;height:.6pt;z-index:-17602048;mso-wrap-edited:f;mso-width-percent:0;mso-height-percent:0;mso-position-horizontal-relative:page;mso-width-percent:0;mso-height-percent:0" fillcolor="black" stroked="f">
            <w10:wrap anchorx="page"/>
          </v:rect>
        </w:pict>
      </w:r>
      <w:r w:rsidR="00000000">
        <w:rPr>
          <w:sz w:val="24"/>
        </w:rPr>
        <w:t xml:space="preserve">Each Member State shall </w:t>
      </w:r>
      <w:r w:rsidR="00000000">
        <w:rPr>
          <w:b/>
          <w:sz w:val="24"/>
        </w:rPr>
        <w:t xml:space="preserve">establish or </w:t>
      </w:r>
      <w:r w:rsidR="00000000">
        <w:rPr>
          <w:sz w:val="24"/>
        </w:rPr>
        <w:t xml:space="preserve">designate </w:t>
      </w:r>
      <w:r w:rsidR="00000000">
        <w:rPr>
          <w:strike/>
          <w:sz w:val="24"/>
        </w:rPr>
        <w:t>a national supervisory authority</w:t>
      </w:r>
      <w:r w:rsidR="00000000">
        <w:rPr>
          <w:b/>
          <w:strike/>
          <w:sz w:val="24"/>
        </w:rPr>
        <w:t>, and</w:t>
      </w:r>
      <w:r w:rsidR="00000000">
        <w:rPr>
          <w:b/>
          <w:sz w:val="24"/>
        </w:rPr>
        <w:t xml:space="preserve"> at least one notifying authority and at least one market surveillance authority for the purpose of this Regulation as </w:t>
      </w:r>
      <w:r w:rsidR="00000000">
        <w:rPr>
          <w:strike/>
          <w:sz w:val="24"/>
        </w:rPr>
        <w:t>among the</w:t>
      </w:r>
      <w:r w:rsidR="00000000">
        <w:rPr>
          <w:sz w:val="24"/>
        </w:rPr>
        <w:t xml:space="preserve"> national competent authorities. </w:t>
      </w:r>
      <w:r w:rsidR="00000000">
        <w:rPr>
          <w:b/>
          <w:sz w:val="24"/>
        </w:rPr>
        <w:t>These national competent authorities shall be organised so as to safeguard the priniciples of objectivity and impartiality of their activities and tasks. Provided that those</w:t>
      </w:r>
      <w:r w:rsidR="00000000">
        <w:rPr>
          <w:b/>
          <w:spacing w:val="40"/>
          <w:sz w:val="24"/>
        </w:rPr>
        <w:t xml:space="preserve"> </w:t>
      </w:r>
      <w:r w:rsidR="00000000">
        <w:rPr>
          <w:b/>
          <w:sz w:val="24"/>
        </w:rPr>
        <w:t>prinicples</w:t>
      </w:r>
      <w:r w:rsidR="00000000">
        <w:rPr>
          <w:b/>
          <w:spacing w:val="-1"/>
          <w:sz w:val="24"/>
        </w:rPr>
        <w:t xml:space="preserve"> </w:t>
      </w:r>
      <w:r w:rsidR="00000000">
        <w:rPr>
          <w:b/>
          <w:sz w:val="24"/>
        </w:rPr>
        <w:t>are</w:t>
      </w:r>
      <w:r w:rsidR="00000000">
        <w:rPr>
          <w:b/>
          <w:spacing w:val="-2"/>
          <w:sz w:val="24"/>
        </w:rPr>
        <w:t xml:space="preserve"> </w:t>
      </w:r>
      <w:r w:rsidR="00000000">
        <w:rPr>
          <w:b/>
          <w:sz w:val="24"/>
        </w:rPr>
        <w:t>respected,</w:t>
      </w:r>
      <w:r w:rsidR="00000000">
        <w:rPr>
          <w:b/>
          <w:spacing w:val="-1"/>
          <w:sz w:val="24"/>
        </w:rPr>
        <w:t xml:space="preserve"> </w:t>
      </w:r>
      <w:r w:rsidR="00000000">
        <w:rPr>
          <w:b/>
          <w:sz w:val="24"/>
        </w:rPr>
        <w:t>such</w:t>
      </w:r>
      <w:r w:rsidR="00000000">
        <w:rPr>
          <w:b/>
          <w:spacing w:val="-1"/>
          <w:sz w:val="24"/>
        </w:rPr>
        <w:t xml:space="preserve"> </w:t>
      </w:r>
      <w:r w:rsidR="00000000">
        <w:rPr>
          <w:b/>
          <w:sz w:val="24"/>
        </w:rPr>
        <w:t>activities</w:t>
      </w:r>
      <w:r w:rsidR="00000000">
        <w:rPr>
          <w:b/>
          <w:spacing w:val="-1"/>
          <w:sz w:val="24"/>
        </w:rPr>
        <w:t xml:space="preserve"> </w:t>
      </w:r>
      <w:r w:rsidR="00000000">
        <w:rPr>
          <w:b/>
          <w:sz w:val="24"/>
        </w:rPr>
        <w:t>and</w:t>
      </w:r>
      <w:r w:rsidR="00000000">
        <w:rPr>
          <w:b/>
          <w:spacing w:val="-1"/>
          <w:sz w:val="24"/>
        </w:rPr>
        <w:t xml:space="preserve"> </w:t>
      </w:r>
      <w:r w:rsidR="00000000">
        <w:rPr>
          <w:b/>
          <w:sz w:val="24"/>
        </w:rPr>
        <w:t>tasks</w:t>
      </w:r>
      <w:r w:rsidR="00000000">
        <w:rPr>
          <w:b/>
          <w:spacing w:val="-1"/>
          <w:sz w:val="24"/>
        </w:rPr>
        <w:t xml:space="preserve"> </w:t>
      </w:r>
      <w:r w:rsidR="00000000">
        <w:rPr>
          <w:b/>
          <w:sz w:val="24"/>
        </w:rPr>
        <w:t>may</w:t>
      </w:r>
      <w:r w:rsidR="00000000">
        <w:rPr>
          <w:b/>
          <w:spacing w:val="-1"/>
          <w:sz w:val="24"/>
        </w:rPr>
        <w:t xml:space="preserve"> </w:t>
      </w:r>
      <w:r w:rsidR="00000000">
        <w:rPr>
          <w:b/>
          <w:sz w:val="24"/>
        </w:rPr>
        <w:t>be</w:t>
      </w:r>
      <w:r w:rsidR="00000000">
        <w:rPr>
          <w:b/>
          <w:spacing w:val="-2"/>
          <w:sz w:val="24"/>
        </w:rPr>
        <w:t xml:space="preserve"> </w:t>
      </w:r>
      <w:r w:rsidR="00000000">
        <w:rPr>
          <w:b/>
          <w:sz w:val="24"/>
        </w:rPr>
        <w:t>performed</w:t>
      </w:r>
      <w:r w:rsidR="00000000">
        <w:rPr>
          <w:b/>
          <w:spacing w:val="-1"/>
          <w:sz w:val="24"/>
        </w:rPr>
        <w:t xml:space="preserve"> </w:t>
      </w:r>
      <w:r w:rsidR="00000000">
        <w:rPr>
          <w:b/>
          <w:sz w:val="24"/>
        </w:rPr>
        <w:t>by</w:t>
      </w:r>
      <w:r w:rsidR="00000000">
        <w:rPr>
          <w:b/>
          <w:spacing w:val="-1"/>
          <w:sz w:val="24"/>
        </w:rPr>
        <w:t xml:space="preserve"> </w:t>
      </w:r>
      <w:r w:rsidR="00000000">
        <w:rPr>
          <w:b/>
          <w:sz w:val="24"/>
        </w:rPr>
        <w:t>one</w:t>
      </w:r>
      <w:r w:rsidR="00000000">
        <w:rPr>
          <w:b/>
          <w:spacing w:val="-2"/>
          <w:sz w:val="24"/>
        </w:rPr>
        <w:t xml:space="preserve"> </w:t>
      </w:r>
      <w:r w:rsidR="00000000">
        <w:rPr>
          <w:b/>
          <w:sz w:val="24"/>
        </w:rPr>
        <w:t>or</w:t>
      </w:r>
      <w:r w:rsidR="00000000">
        <w:rPr>
          <w:b/>
          <w:spacing w:val="-2"/>
          <w:sz w:val="24"/>
        </w:rPr>
        <w:t xml:space="preserve"> </w:t>
      </w:r>
      <w:r w:rsidR="00000000">
        <w:rPr>
          <w:b/>
          <w:sz w:val="24"/>
        </w:rPr>
        <w:t xml:space="preserve">several designated authorities, in accordance with the organisational needs of the Member State. </w:t>
      </w:r>
      <w:r w:rsidR="00000000">
        <w:rPr>
          <w:strike/>
          <w:sz w:val="24"/>
        </w:rPr>
        <w:t>The national supervisory authority shall act as notifying authority and market</w:t>
      </w:r>
      <w:r w:rsidR="00000000">
        <w:rPr>
          <w:sz w:val="24"/>
        </w:rPr>
        <w:t xml:space="preserve"> surveillance authority</w:t>
      </w:r>
      <w:r w:rsidR="00000000">
        <w:rPr>
          <w:spacing w:val="-3"/>
          <w:sz w:val="24"/>
        </w:rPr>
        <w:t xml:space="preserve"> </w:t>
      </w:r>
      <w:r w:rsidR="00000000">
        <w:rPr>
          <w:sz w:val="24"/>
        </w:rPr>
        <w:t xml:space="preserve">unless a Member State has organisational and administrative reasons </w:t>
      </w:r>
      <w:r w:rsidR="00000000">
        <w:rPr>
          <w:strike/>
          <w:sz w:val="24"/>
        </w:rPr>
        <w:t>to designate more than one authority.</w:t>
      </w:r>
    </w:p>
    <w:p w14:paraId="207DD09E" w14:textId="77777777" w:rsidR="00F769AC" w:rsidRDefault="00000000">
      <w:pPr>
        <w:pStyle w:val="ListParagraph"/>
        <w:numPr>
          <w:ilvl w:val="0"/>
          <w:numId w:val="38"/>
        </w:numPr>
        <w:tabs>
          <w:tab w:val="left" w:pos="982"/>
          <w:tab w:val="left" w:pos="983"/>
        </w:tabs>
        <w:ind w:right="113"/>
        <w:jc w:val="both"/>
        <w:rPr>
          <w:sz w:val="24"/>
        </w:rPr>
      </w:pPr>
      <w:r>
        <w:rPr>
          <w:sz w:val="24"/>
        </w:rPr>
        <w:t xml:space="preserve">Member States shall inform the Commission of their designation or designations </w:t>
      </w:r>
      <w:r>
        <w:rPr>
          <w:strike/>
          <w:sz w:val="24"/>
        </w:rPr>
        <w:t>and,</w:t>
      </w:r>
      <w:r>
        <w:rPr>
          <w:sz w:val="24"/>
        </w:rPr>
        <w:t xml:space="preserve"> </w:t>
      </w:r>
      <w:r>
        <w:rPr>
          <w:strike/>
          <w:sz w:val="24"/>
        </w:rPr>
        <w:t>where applicable, the reasons for designating more than one authority</w:t>
      </w:r>
      <w:r>
        <w:rPr>
          <w:sz w:val="24"/>
        </w:rPr>
        <w:t>.</w:t>
      </w:r>
    </w:p>
    <w:p w14:paraId="73650E63" w14:textId="77777777" w:rsidR="00F769AC" w:rsidRDefault="0056356B">
      <w:pPr>
        <w:pStyle w:val="ListParagraph"/>
        <w:numPr>
          <w:ilvl w:val="0"/>
          <w:numId w:val="38"/>
        </w:numPr>
        <w:tabs>
          <w:tab w:val="left" w:pos="982"/>
          <w:tab w:val="left" w:pos="983"/>
        </w:tabs>
        <w:ind w:right="113"/>
        <w:jc w:val="both"/>
        <w:rPr>
          <w:sz w:val="24"/>
        </w:rPr>
      </w:pPr>
      <w:r>
        <w:pict w14:anchorId="1C649187">
          <v:rect id="docshape315" o:spid="_x0000_s2080" alt="" style="position:absolute;left:0;text-align:left;margin-left:99.15pt;margin-top:49.5pt;width:439.5pt;height:.6pt;z-index:-17601536;mso-wrap-edited:f;mso-width-percent:0;mso-height-percent:0;mso-position-horizontal-relative:page;mso-width-percent:0;mso-height-percent:0" fillcolor="black" stroked="f">
            <w10:wrap anchorx="page"/>
          </v:rect>
        </w:pict>
      </w:r>
      <w:r>
        <w:pict w14:anchorId="163C8326">
          <v:rect id="docshape316" o:spid="_x0000_s2079" alt="" style="position:absolute;left:0;text-align:left;margin-left:99.15pt;margin-top:63.3pt;width:439.5pt;height:.6pt;z-index:-17601024;mso-wrap-edited:f;mso-width-percent:0;mso-height-percent:0;mso-position-horizontal-relative:page;mso-width-percent:0;mso-height-percent:0" fillcolor="black" stroked="f">
            <w10:wrap anchorx="page"/>
          </v:rect>
        </w:pict>
      </w:r>
      <w:r>
        <w:pict w14:anchorId="0E4861F0">
          <v:rect id="docshape317" o:spid="_x0000_s2078" alt="" style="position:absolute;left:0;text-align:left;margin-left:99.15pt;margin-top:77.1pt;width:439.5pt;height:.6pt;z-index:-17600512;mso-wrap-edited:f;mso-width-percent:0;mso-height-percent:0;mso-position-horizontal-relative:page;mso-width-percent:0;mso-height-percent:0" fillcolor="black" stroked="f">
            <w10:wrap anchorx="page"/>
          </v:rect>
        </w:pict>
      </w:r>
      <w:r w:rsidR="00000000">
        <w:rPr>
          <w:sz w:val="24"/>
        </w:rPr>
        <w:t xml:space="preserve">Member States shall ensure that national competent authorities are provided with adequate financial </w:t>
      </w:r>
      <w:r w:rsidR="00000000">
        <w:rPr>
          <w:b/>
          <w:sz w:val="24"/>
        </w:rPr>
        <w:t xml:space="preserve">resources, technical equipment and well qualified </w:t>
      </w:r>
      <w:r w:rsidR="00000000">
        <w:rPr>
          <w:strike/>
          <w:sz w:val="24"/>
        </w:rPr>
        <w:t>and</w:t>
      </w:r>
      <w:r w:rsidR="00000000">
        <w:rPr>
          <w:sz w:val="24"/>
        </w:rPr>
        <w:t xml:space="preserve"> human resources to </w:t>
      </w:r>
      <w:r w:rsidR="00000000">
        <w:rPr>
          <w:b/>
          <w:sz w:val="24"/>
        </w:rPr>
        <w:t xml:space="preserve">effectively </w:t>
      </w:r>
      <w:r w:rsidR="00000000">
        <w:rPr>
          <w:sz w:val="24"/>
        </w:rPr>
        <w:t xml:space="preserve">fulfil their tasks under this Regulation. </w:t>
      </w:r>
      <w:r w:rsidR="00000000">
        <w:rPr>
          <w:strike/>
          <w:sz w:val="24"/>
        </w:rPr>
        <w:t>In particular, national competent</w:t>
      </w:r>
      <w:r w:rsidR="00000000">
        <w:rPr>
          <w:sz w:val="24"/>
        </w:rPr>
        <w:t xml:space="preserve"> authorities shall have a sufficient number of personnel permanently available whose competences and expertise shall include an in-depth understanding of artificial intelligence technologies, data and data computing, fundamental rights, health and safety risks and </w:t>
      </w:r>
      <w:r w:rsidR="00000000">
        <w:rPr>
          <w:strike/>
          <w:sz w:val="24"/>
        </w:rPr>
        <w:t>knowledge of existing standards and legal requirements.</w:t>
      </w:r>
    </w:p>
    <w:p w14:paraId="06E5F0D1" w14:textId="77777777" w:rsidR="00F769AC" w:rsidRDefault="00F769AC">
      <w:pPr>
        <w:jc w:val="both"/>
        <w:rPr>
          <w:sz w:val="24"/>
        </w:rPr>
        <w:sectPr w:rsidR="00F769AC">
          <w:pgSz w:w="11910" w:h="16840"/>
          <w:pgMar w:top="960" w:right="1020" w:bottom="1320" w:left="1000" w:header="0" w:footer="1130" w:gutter="0"/>
          <w:cols w:space="720"/>
        </w:sectPr>
      </w:pPr>
    </w:p>
    <w:p w14:paraId="3E54375A" w14:textId="77777777" w:rsidR="00F769AC" w:rsidRDefault="00000000">
      <w:pPr>
        <w:pStyle w:val="ListParagraph"/>
        <w:numPr>
          <w:ilvl w:val="0"/>
          <w:numId w:val="38"/>
        </w:numPr>
        <w:tabs>
          <w:tab w:val="left" w:pos="982"/>
          <w:tab w:val="left" w:pos="983"/>
        </w:tabs>
        <w:spacing w:before="77"/>
        <w:ind w:right="110"/>
        <w:jc w:val="both"/>
        <w:rPr>
          <w:sz w:val="24"/>
        </w:rPr>
      </w:pPr>
      <w:r>
        <w:rPr>
          <w:b/>
          <w:sz w:val="24"/>
        </w:rPr>
        <w:lastRenderedPageBreak/>
        <w:t>By</w:t>
      </w:r>
      <w:r>
        <w:rPr>
          <w:b/>
          <w:spacing w:val="-2"/>
          <w:sz w:val="24"/>
        </w:rPr>
        <w:t xml:space="preserve"> </w:t>
      </w:r>
      <w:r>
        <w:rPr>
          <w:rFonts w:ascii="TimesNewRomanPS-BoldItalicMT"/>
          <w:b/>
          <w:i/>
          <w:sz w:val="24"/>
        </w:rPr>
        <w:t>[one</w:t>
      </w:r>
      <w:r>
        <w:rPr>
          <w:rFonts w:ascii="TimesNewRomanPS-BoldItalicMT"/>
          <w:b/>
          <w:i/>
          <w:spacing w:val="-3"/>
          <w:sz w:val="24"/>
        </w:rPr>
        <w:t xml:space="preserve"> </w:t>
      </w:r>
      <w:r>
        <w:rPr>
          <w:rFonts w:ascii="TimesNewRomanPS-BoldItalicMT"/>
          <w:b/>
          <w:i/>
          <w:sz w:val="24"/>
        </w:rPr>
        <w:t>year</w:t>
      </w:r>
      <w:r>
        <w:rPr>
          <w:rFonts w:ascii="TimesNewRomanPS-BoldItalicMT"/>
          <w:b/>
          <w:i/>
          <w:spacing w:val="-2"/>
          <w:sz w:val="24"/>
        </w:rPr>
        <w:t xml:space="preserve"> </w:t>
      </w:r>
      <w:r>
        <w:rPr>
          <w:rFonts w:ascii="TimesNewRomanPS-BoldItalicMT"/>
          <w:b/>
          <w:i/>
          <w:sz w:val="24"/>
        </w:rPr>
        <w:t>after</w:t>
      </w:r>
      <w:r>
        <w:rPr>
          <w:rFonts w:ascii="TimesNewRomanPS-BoldItalicMT"/>
          <w:b/>
          <w:i/>
          <w:spacing w:val="-1"/>
          <w:sz w:val="24"/>
        </w:rPr>
        <w:t xml:space="preserve"> </w:t>
      </w:r>
      <w:r>
        <w:rPr>
          <w:rFonts w:ascii="TimesNewRomanPS-BoldItalicMT"/>
          <w:b/>
          <w:i/>
          <w:sz w:val="24"/>
        </w:rPr>
        <w:t>entry</w:t>
      </w:r>
      <w:r>
        <w:rPr>
          <w:rFonts w:ascii="TimesNewRomanPS-BoldItalicMT"/>
          <w:b/>
          <w:i/>
          <w:spacing w:val="-1"/>
          <w:sz w:val="24"/>
        </w:rPr>
        <w:t xml:space="preserve"> </w:t>
      </w:r>
      <w:r>
        <w:rPr>
          <w:rFonts w:ascii="TimesNewRomanPS-BoldItalicMT"/>
          <w:b/>
          <w:i/>
          <w:sz w:val="24"/>
        </w:rPr>
        <w:t>into</w:t>
      </w:r>
      <w:r>
        <w:rPr>
          <w:rFonts w:ascii="TimesNewRomanPS-BoldItalicMT"/>
          <w:b/>
          <w:i/>
          <w:spacing w:val="-2"/>
          <w:sz w:val="24"/>
        </w:rPr>
        <w:t xml:space="preserve"> </w:t>
      </w:r>
      <w:r>
        <w:rPr>
          <w:rFonts w:ascii="TimesNewRomanPS-BoldItalicMT"/>
          <w:b/>
          <w:i/>
          <w:sz w:val="24"/>
        </w:rPr>
        <w:t>force</w:t>
      </w:r>
      <w:r>
        <w:rPr>
          <w:rFonts w:ascii="TimesNewRomanPS-BoldItalicMT"/>
          <w:b/>
          <w:i/>
          <w:spacing w:val="-3"/>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this</w:t>
      </w:r>
      <w:r>
        <w:rPr>
          <w:rFonts w:ascii="TimesNewRomanPS-BoldItalicMT"/>
          <w:b/>
          <w:i/>
          <w:spacing w:val="-2"/>
          <w:sz w:val="24"/>
        </w:rPr>
        <w:t xml:space="preserve"> </w:t>
      </w:r>
      <w:r>
        <w:rPr>
          <w:rFonts w:ascii="TimesNewRomanPS-BoldItalicMT"/>
          <w:b/>
          <w:i/>
          <w:sz w:val="24"/>
        </w:rPr>
        <w:t>Regulation]</w:t>
      </w:r>
      <w:r>
        <w:rPr>
          <w:rFonts w:ascii="TimesNewRomanPS-BoldItalicMT"/>
          <w:b/>
          <w:i/>
          <w:spacing w:val="-1"/>
          <w:sz w:val="24"/>
        </w:rPr>
        <w:t xml:space="preserve"> </w:t>
      </w:r>
      <w:r>
        <w:rPr>
          <w:b/>
          <w:sz w:val="24"/>
        </w:rPr>
        <w:t>and</w:t>
      </w:r>
      <w:r>
        <w:rPr>
          <w:b/>
          <w:spacing w:val="-2"/>
          <w:sz w:val="24"/>
        </w:rPr>
        <w:t xml:space="preserve"> </w:t>
      </w:r>
      <w:r>
        <w:rPr>
          <w:b/>
          <w:sz w:val="24"/>
        </w:rPr>
        <w:t>afterwards</w:t>
      </w:r>
      <w:r>
        <w:rPr>
          <w:b/>
          <w:spacing w:val="-3"/>
          <w:sz w:val="24"/>
        </w:rPr>
        <w:t xml:space="preserve"> </w:t>
      </w:r>
      <w:r>
        <w:rPr>
          <w:b/>
          <w:sz w:val="24"/>
        </w:rPr>
        <w:t>six</w:t>
      </w:r>
      <w:r>
        <w:rPr>
          <w:b/>
          <w:spacing w:val="-5"/>
          <w:sz w:val="24"/>
        </w:rPr>
        <w:t xml:space="preserve"> </w:t>
      </w:r>
      <w:r>
        <w:rPr>
          <w:b/>
          <w:sz w:val="24"/>
        </w:rPr>
        <w:t>months</w:t>
      </w:r>
      <w:r>
        <w:rPr>
          <w:b/>
          <w:spacing w:val="-2"/>
          <w:sz w:val="24"/>
        </w:rPr>
        <w:t xml:space="preserve"> </w:t>
      </w:r>
      <w:r>
        <w:rPr>
          <w:b/>
          <w:sz w:val="24"/>
        </w:rPr>
        <w:t xml:space="preserve">before the deadline referred to in Article 84(2) </w:t>
      </w:r>
      <w:r>
        <w:rPr>
          <w:sz w:val="24"/>
        </w:rPr>
        <w:t xml:space="preserve">Member States shall </w:t>
      </w:r>
      <w:r>
        <w:rPr>
          <w:strike/>
          <w:sz w:val="24"/>
        </w:rPr>
        <w:t>report to</w:t>
      </w:r>
      <w:r>
        <w:rPr>
          <w:sz w:val="24"/>
        </w:rPr>
        <w:t xml:space="preserve"> </w:t>
      </w:r>
      <w:r>
        <w:rPr>
          <w:b/>
          <w:sz w:val="24"/>
        </w:rPr>
        <w:t xml:space="preserve">inform </w:t>
      </w:r>
      <w:r>
        <w:rPr>
          <w:sz w:val="24"/>
        </w:rPr>
        <w:t xml:space="preserve">the Commission </w:t>
      </w:r>
      <w:r>
        <w:rPr>
          <w:strike/>
          <w:sz w:val="24"/>
        </w:rPr>
        <w:t>on an annual basis</w:t>
      </w:r>
      <w:r>
        <w:rPr>
          <w:sz w:val="24"/>
        </w:rPr>
        <w:t xml:space="preserve"> on the status of the financial </w:t>
      </w:r>
      <w:r>
        <w:rPr>
          <w:b/>
          <w:sz w:val="24"/>
        </w:rPr>
        <w:t xml:space="preserve">resources, technical equipment and </w:t>
      </w:r>
      <w:r>
        <w:rPr>
          <w:strike/>
          <w:sz w:val="24"/>
        </w:rPr>
        <w:t>and</w:t>
      </w:r>
      <w:r>
        <w:rPr>
          <w:sz w:val="24"/>
        </w:rPr>
        <w:t xml:space="preserve"> human resources of the national competent authorities with an assessment</w:t>
      </w:r>
      <w:r>
        <w:rPr>
          <w:spacing w:val="-3"/>
          <w:sz w:val="24"/>
        </w:rPr>
        <w:t xml:space="preserve"> </w:t>
      </w:r>
      <w:r>
        <w:rPr>
          <w:sz w:val="24"/>
        </w:rPr>
        <w:t>of</w:t>
      </w:r>
      <w:r>
        <w:rPr>
          <w:spacing w:val="-3"/>
          <w:sz w:val="24"/>
        </w:rPr>
        <w:t xml:space="preserve"> </w:t>
      </w:r>
      <w:r>
        <w:rPr>
          <w:sz w:val="24"/>
        </w:rPr>
        <w:t>their</w:t>
      </w:r>
      <w:r>
        <w:rPr>
          <w:spacing w:val="-1"/>
          <w:sz w:val="24"/>
        </w:rPr>
        <w:t xml:space="preserve"> </w:t>
      </w:r>
      <w:r>
        <w:rPr>
          <w:sz w:val="24"/>
        </w:rPr>
        <w:t>adequacy.</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shall</w:t>
      </w:r>
      <w:r>
        <w:rPr>
          <w:spacing w:val="-2"/>
          <w:sz w:val="24"/>
        </w:rPr>
        <w:t xml:space="preserve"> </w:t>
      </w:r>
      <w:r>
        <w:rPr>
          <w:sz w:val="24"/>
        </w:rPr>
        <w:t>transmit</w:t>
      </w:r>
      <w:r>
        <w:rPr>
          <w:spacing w:val="-2"/>
          <w:sz w:val="24"/>
        </w:rPr>
        <w:t xml:space="preserve"> </w:t>
      </w:r>
      <w:r>
        <w:rPr>
          <w:sz w:val="24"/>
        </w:rPr>
        <w:t>that</w:t>
      </w:r>
      <w:r>
        <w:rPr>
          <w:spacing w:val="-2"/>
          <w:sz w:val="24"/>
        </w:rPr>
        <w:t xml:space="preserve"> </w:t>
      </w:r>
      <w:r>
        <w:rPr>
          <w:sz w:val="24"/>
        </w:rPr>
        <w:t>information</w:t>
      </w:r>
      <w:r>
        <w:rPr>
          <w:spacing w:val="-2"/>
          <w:sz w:val="24"/>
        </w:rPr>
        <w:t xml:space="preserve"> </w:t>
      </w:r>
      <w:r>
        <w:rPr>
          <w:sz w:val="24"/>
        </w:rPr>
        <w:t>to</w:t>
      </w:r>
      <w:r>
        <w:rPr>
          <w:spacing w:val="-2"/>
          <w:sz w:val="24"/>
        </w:rPr>
        <w:t xml:space="preserve"> </w:t>
      </w:r>
      <w:r>
        <w:rPr>
          <w:sz w:val="24"/>
        </w:rPr>
        <w:t>the Board for discussion and possible recommendations.</w:t>
      </w:r>
    </w:p>
    <w:p w14:paraId="7F5F46E6" w14:textId="77777777" w:rsidR="00F769AC" w:rsidRDefault="00000000">
      <w:pPr>
        <w:pStyle w:val="ListParagraph"/>
        <w:numPr>
          <w:ilvl w:val="0"/>
          <w:numId w:val="38"/>
        </w:numPr>
        <w:tabs>
          <w:tab w:val="left" w:pos="982"/>
          <w:tab w:val="left" w:pos="983"/>
        </w:tabs>
        <w:ind w:right="119"/>
        <w:jc w:val="both"/>
        <w:rPr>
          <w:sz w:val="24"/>
        </w:rPr>
      </w:pPr>
      <w:r>
        <w:rPr>
          <w:sz w:val="24"/>
        </w:rPr>
        <w:t xml:space="preserve">The Commission shall facilitate the exchange of experience between national competent </w:t>
      </w:r>
      <w:r>
        <w:rPr>
          <w:spacing w:val="-2"/>
          <w:sz w:val="24"/>
        </w:rPr>
        <w:t>authorities.</w:t>
      </w:r>
    </w:p>
    <w:p w14:paraId="19463889" w14:textId="77777777" w:rsidR="00F769AC" w:rsidRDefault="00000000">
      <w:pPr>
        <w:pStyle w:val="ListParagraph"/>
        <w:numPr>
          <w:ilvl w:val="0"/>
          <w:numId w:val="38"/>
        </w:numPr>
        <w:tabs>
          <w:tab w:val="left" w:pos="982"/>
          <w:tab w:val="left" w:pos="983"/>
        </w:tabs>
        <w:ind w:right="108"/>
        <w:jc w:val="both"/>
        <w:rPr>
          <w:sz w:val="24"/>
        </w:rPr>
      </w:pPr>
      <w:r>
        <w:rPr>
          <w:sz w:val="24"/>
        </w:rPr>
        <w:t>National competent authorities may</w:t>
      </w:r>
      <w:r>
        <w:rPr>
          <w:spacing w:val="-3"/>
          <w:sz w:val="24"/>
        </w:rPr>
        <w:t xml:space="preserve"> </w:t>
      </w:r>
      <w:r>
        <w:rPr>
          <w:sz w:val="24"/>
        </w:rPr>
        <w:t xml:space="preserve">provide </w:t>
      </w:r>
      <w:r>
        <w:rPr>
          <w:strike/>
          <w:sz w:val="24"/>
        </w:rPr>
        <w:t>guidance and</w:t>
      </w:r>
      <w:r>
        <w:rPr>
          <w:sz w:val="24"/>
        </w:rPr>
        <w:t xml:space="preserve"> advice on the implementation of this Regulation, including </w:t>
      </w:r>
      <w:r>
        <w:rPr>
          <w:b/>
          <w:sz w:val="24"/>
        </w:rPr>
        <w:t xml:space="preserve">tailored </w:t>
      </w:r>
      <w:r>
        <w:rPr>
          <w:sz w:val="24"/>
        </w:rPr>
        <w:t xml:space="preserve">to </w:t>
      </w:r>
      <w:r>
        <w:rPr>
          <w:strike/>
          <w:sz w:val="24"/>
        </w:rPr>
        <w:t>small-scale</w:t>
      </w:r>
      <w:r>
        <w:rPr>
          <w:sz w:val="24"/>
        </w:rPr>
        <w:t xml:space="preserve"> </w:t>
      </w:r>
      <w:r>
        <w:rPr>
          <w:b/>
          <w:sz w:val="24"/>
        </w:rPr>
        <w:t xml:space="preserve">SME </w:t>
      </w:r>
      <w:r>
        <w:rPr>
          <w:sz w:val="24"/>
        </w:rPr>
        <w:t>providers</w:t>
      </w:r>
      <w:r>
        <w:rPr>
          <w:b/>
          <w:sz w:val="24"/>
        </w:rPr>
        <w:t>, including start-ups</w:t>
      </w:r>
      <w:r>
        <w:rPr>
          <w:sz w:val="24"/>
        </w:rPr>
        <w:t>. Whenever national competent authorities intend to provide guidance and advice with</w:t>
      </w:r>
      <w:r>
        <w:rPr>
          <w:spacing w:val="40"/>
          <w:sz w:val="24"/>
        </w:rPr>
        <w:t xml:space="preserve"> </w:t>
      </w:r>
      <w:r>
        <w:rPr>
          <w:sz w:val="24"/>
        </w:rPr>
        <w:t>regard to an AI system in areas covered by other Union legislation, the competent national authorities under that Union legislation shall be consulted, as appropriate. Member States may also establish one central contact point for communication with operators.</w:t>
      </w:r>
    </w:p>
    <w:p w14:paraId="5C9B471A" w14:textId="77777777" w:rsidR="00F769AC" w:rsidRDefault="00000000">
      <w:pPr>
        <w:pStyle w:val="ListParagraph"/>
        <w:numPr>
          <w:ilvl w:val="0"/>
          <w:numId w:val="38"/>
        </w:numPr>
        <w:tabs>
          <w:tab w:val="left" w:pos="982"/>
          <w:tab w:val="left" w:pos="983"/>
        </w:tabs>
        <w:spacing w:before="1"/>
        <w:ind w:right="110"/>
        <w:jc w:val="both"/>
        <w:rPr>
          <w:sz w:val="24"/>
        </w:rPr>
      </w:pPr>
      <w:r>
        <w:rPr>
          <w:sz w:val="24"/>
        </w:rPr>
        <w:t xml:space="preserve">When Union institutions, agencies and bodies fall within the scope of this Regulation, the European Data Protection Supervisor shall act as the competent authority for their </w:t>
      </w:r>
      <w:r>
        <w:rPr>
          <w:spacing w:val="-2"/>
          <w:sz w:val="24"/>
        </w:rPr>
        <w:t>supervision.</w:t>
      </w:r>
    </w:p>
    <w:p w14:paraId="4C038843" w14:textId="77777777" w:rsidR="00F769AC" w:rsidRDefault="00F769AC">
      <w:pPr>
        <w:pStyle w:val="BodyText"/>
        <w:rPr>
          <w:sz w:val="26"/>
        </w:rPr>
      </w:pPr>
    </w:p>
    <w:p w14:paraId="3E8F47AF" w14:textId="77777777" w:rsidR="00F769AC" w:rsidRDefault="00000000">
      <w:pPr>
        <w:ind w:left="136" w:right="121"/>
        <w:jc w:val="center"/>
        <w:rPr>
          <w:b/>
        </w:rPr>
      </w:pPr>
      <w:r>
        <w:rPr>
          <w:b/>
        </w:rPr>
        <w:t>TITLE</w:t>
      </w:r>
      <w:r>
        <w:rPr>
          <w:b/>
          <w:spacing w:val="-6"/>
        </w:rPr>
        <w:t xml:space="preserve"> </w:t>
      </w:r>
      <w:r>
        <w:rPr>
          <w:b/>
          <w:spacing w:val="-5"/>
        </w:rPr>
        <w:t>VII</w:t>
      </w:r>
    </w:p>
    <w:p w14:paraId="19BDDA25" w14:textId="77777777" w:rsidR="00F769AC" w:rsidRDefault="00F769AC">
      <w:pPr>
        <w:pStyle w:val="BodyText"/>
        <w:rPr>
          <w:b/>
        </w:rPr>
      </w:pPr>
    </w:p>
    <w:p w14:paraId="2366818E" w14:textId="77777777" w:rsidR="00F769AC" w:rsidRDefault="00F769AC">
      <w:pPr>
        <w:pStyle w:val="BodyText"/>
        <w:spacing w:before="10"/>
        <w:rPr>
          <w:b/>
          <w:sz w:val="18"/>
        </w:rPr>
      </w:pPr>
    </w:p>
    <w:p w14:paraId="2E84DC55" w14:textId="77777777" w:rsidR="00F769AC" w:rsidRDefault="00000000">
      <w:pPr>
        <w:pStyle w:val="Heading1"/>
        <w:ind w:right="115"/>
      </w:pPr>
      <w:r>
        <w:t>EU</w:t>
      </w:r>
      <w:r>
        <w:rPr>
          <w:spacing w:val="-18"/>
        </w:rPr>
        <w:t xml:space="preserve"> </w:t>
      </w:r>
      <w:r>
        <w:t>DATABASE</w:t>
      </w:r>
      <w:r>
        <w:rPr>
          <w:spacing w:val="-17"/>
        </w:rPr>
        <w:t xml:space="preserve"> </w:t>
      </w:r>
      <w:r>
        <w:t>FOR</w:t>
      </w:r>
      <w:r>
        <w:rPr>
          <w:spacing w:val="-18"/>
        </w:rPr>
        <w:t xml:space="preserve"> </w:t>
      </w:r>
      <w:r>
        <w:rPr>
          <w:strike/>
        </w:rPr>
        <w:t>STAND-ALONE</w:t>
      </w:r>
      <w:r>
        <w:rPr>
          <w:spacing w:val="-17"/>
        </w:rPr>
        <w:t xml:space="preserve"> </w:t>
      </w:r>
      <w:r>
        <w:t>HIGH-RISK</w:t>
      </w:r>
      <w:r>
        <w:rPr>
          <w:spacing w:val="-18"/>
        </w:rPr>
        <w:t xml:space="preserve"> </w:t>
      </w:r>
      <w:r>
        <w:t>AI</w:t>
      </w:r>
      <w:r>
        <w:rPr>
          <w:spacing w:val="-17"/>
        </w:rPr>
        <w:t xml:space="preserve"> </w:t>
      </w:r>
      <w:r>
        <w:t>SYSTEMS</w:t>
      </w:r>
      <w:r>
        <w:rPr>
          <w:spacing w:val="-18"/>
        </w:rPr>
        <w:t xml:space="preserve"> </w:t>
      </w:r>
      <w:r>
        <w:t>LISTED</w:t>
      </w:r>
      <w:r>
        <w:rPr>
          <w:spacing w:val="-17"/>
        </w:rPr>
        <w:t xml:space="preserve"> </w:t>
      </w:r>
      <w:r>
        <w:t>IN ANNEX</w:t>
      </w:r>
      <w:r>
        <w:rPr>
          <w:spacing w:val="-3"/>
        </w:rPr>
        <w:t xml:space="preserve"> </w:t>
      </w:r>
      <w:r>
        <w:t>III</w:t>
      </w:r>
    </w:p>
    <w:p w14:paraId="3A05881D" w14:textId="77777777" w:rsidR="00F769AC" w:rsidRDefault="00F769AC">
      <w:pPr>
        <w:pStyle w:val="BodyText"/>
        <w:rPr>
          <w:b/>
          <w:sz w:val="30"/>
        </w:rPr>
      </w:pPr>
    </w:p>
    <w:p w14:paraId="01439535" w14:textId="77777777" w:rsidR="00F769AC" w:rsidRDefault="00F769AC">
      <w:pPr>
        <w:pStyle w:val="BodyText"/>
        <w:spacing w:before="3"/>
        <w:rPr>
          <w:b/>
          <w:sz w:val="32"/>
        </w:rPr>
      </w:pPr>
    </w:p>
    <w:p w14:paraId="18BFCF79"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60</w:t>
      </w:r>
    </w:p>
    <w:p w14:paraId="118717CC" w14:textId="77777777" w:rsidR="00F769AC" w:rsidRDefault="00000000">
      <w:pPr>
        <w:ind w:left="138" w:right="118"/>
        <w:jc w:val="center"/>
        <w:rPr>
          <w:rFonts w:ascii="TimesNewRomanPS-BoldItalicMT"/>
          <w:b/>
          <w:i/>
          <w:sz w:val="24"/>
        </w:rPr>
      </w:pPr>
      <w:r>
        <w:rPr>
          <w:i/>
          <w:sz w:val="24"/>
        </w:rPr>
        <w:t>EU</w:t>
      </w:r>
      <w:r>
        <w:rPr>
          <w:i/>
          <w:spacing w:val="-5"/>
          <w:sz w:val="24"/>
        </w:rPr>
        <w:t xml:space="preserve"> </w:t>
      </w:r>
      <w:r>
        <w:rPr>
          <w:i/>
          <w:sz w:val="24"/>
        </w:rPr>
        <w:t>database</w:t>
      </w:r>
      <w:r>
        <w:rPr>
          <w:i/>
          <w:spacing w:val="-3"/>
          <w:sz w:val="24"/>
        </w:rPr>
        <w:t xml:space="preserve"> </w:t>
      </w:r>
      <w:r>
        <w:rPr>
          <w:i/>
          <w:sz w:val="24"/>
        </w:rPr>
        <w:t>for</w:t>
      </w:r>
      <w:r>
        <w:rPr>
          <w:i/>
          <w:spacing w:val="-1"/>
          <w:sz w:val="24"/>
        </w:rPr>
        <w:t xml:space="preserve"> </w:t>
      </w:r>
      <w:r>
        <w:rPr>
          <w:i/>
          <w:strike/>
          <w:sz w:val="24"/>
        </w:rPr>
        <w:t>stand-alone</w:t>
      </w:r>
      <w:r>
        <w:rPr>
          <w:i/>
          <w:spacing w:val="-3"/>
          <w:sz w:val="24"/>
        </w:rPr>
        <w:t xml:space="preserve"> </w:t>
      </w:r>
      <w:r>
        <w:rPr>
          <w:i/>
          <w:sz w:val="24"/>
        </w:rPr>
        <w:t>high-risk</w:t>
      </w:r>
      <w:r>
        <w:rPr>
          <w:i/>
          <w:spacing w:val="-2"/>
          <w:sz w:val="24"/>
        </w:rPr>
        <w:t xml:space="preserve"> </w:t>
      </w:r>
      <w:r>
        <w:rPr>
          <w:i/>
          <w:sz w:val="24"/>
        </w:rPr>
        <w:t>AI</w:t>
      </w:r>
      <w:r>
        <w:rPr>
          <w:i/>
          <w:spacing w:val="-3"/>
          <w:sz w:val="24"/>
        </w:rPr>
        <w:t xml:space="preserve"> </w:t>
      </w:r>
      <w:r>
        <w:rPr>
          <w:i/>
          <w:sz w:val="24"/>
        </w:rPr>
        <w:t>systems</w:t>
      </w:r>
      <w:r>
        <w:rPr>
          <w:i/>
          <w:spacing w:val="-2"/>
          <w:sz w:val="24"/>
        </w:rPr>
        <w:t xml:space="preserve"> </w:t>
      </w:r>
      <w:r>
        <w:rPr>
          <w:rFonts w:ascii="TimesNewRomanPS-BoldItalicMT"/>
          <w:b/>
          <w:i/>
          <w:sz w:val="24"/>
        </w:rPr>
        <w:t>listed</w:t>
      </w:r>
      <w:r>
        <w:rPr>
          <w:rFonts w:ascii="TimesNewRomanPS-BoldItalicMT"/>
          <w:b/>
          <w:i/>
          <w:spacing w:val="-3"/>
          <w:sz w:val="24"/>
        </w:rPr>
        <w:t xml:space="preserve"> </w:t>
      </w:r>
      <w:r>
        <w:rPr>
          <w:rFonts w:ascii="TimesNewRomanPS-BoldItalicMT"/>
          <w:b/>
          <w:i/>
          <w:sz w:val="24"/>
        </w:rPr>
        <w:t>in</w:t>
      </w:r>
      <w:r>
        <w:rPr>
          <w:rFonts w:ascii="TimesNewRomanPS-BoldItalicMT"/>
          <w:b/>
          <w:i/>
          <w:spacing w:val="-1"/>
          <w:sz w:val="24"/>
        </w:rPr>
        <w:t xml:space="preserve"> </w:t>
      </w:r>
      <w:r>
        <w:rPr>
          <w:rFonts w:ascii="TimesNewRomanPS-BoldItalicMT"/>
          <w:b/>
          <w:i/>
          <w:sz w:val="24"/>
        </w:rPr>
        <w:t xml:space="preserve">Annex </w:t>
      </w:r>
      <w:r>
        <w:rPr>
          <w:rFonts w:ascii="TimesNewRomanPS-BoldItalicMT"/>
          <w:b/>
          <w:i/>
          <w:spacing w:val="-5"/>
          <w:sz w:val="24"/>
        </w:rPr>
        <w:t>III</w:t>
      </w:r>
    </w:p>
    <w:p w14:paraId="100126C4" w14:textId="77777777" w:rsidR="00F769AC" w:rsidRDefault="00000000">
      <w:pPr>
        <w:pStyle w:val="ListParagraph"/>
        <w:numPr>
          <w:ilvl w:val="0"/>
          <w:numId w:val="37"/>
        </w:numPr>
        <w:tabs>
          <w:tab w:val="left" w:pos="982"/>
          <w:tab w:val="left" w:pos="983"/>
        </w:tabs>
        <w:ind w:right="112"/>
        <w:jc w:val="both"/>
        <w:rPr>
          <w:b/>
          <w:sz w:val="24"/>
        </w:rPr>
      </w:pPr>
      <w:r>
        <w:rPr>
          <w:sz w:val="24"/>
        </w:rPr>
        <w:t xml:space="preserve">The Commission shall, in collaboration with the Member States, set up and maintain a EU database containing information referred to in paragraph 2 concerning </w:t>
      </w:r>
      <w:r>
        <w:rPr>
          <w:b/>
          <w:sz w:val="24"/>
        </w:rPr>
        <w:t xml:space="preserve">relevant operators and </w:t>
      </w:r>
      <w:r>
        <w:rPr>
          <w:sz w:val="24"/>
        </w:rPr>
        <w:t xml:space="preserve">high-risk AI systems </w:t>
      </w:r>
      <w:r>
        <w:rPr>
          <w:b/>
          <w:sz w:val="24"/>
        </w:rPr>
        <w:t xml:space="preserve">listed in Annex III </w:t>
      </w:r>
      <w:r>
        <w:rPr>
          <w:strike/>
          <w:sz w:val="24"/>
        </w:rPr>
        <w:t>referred to in Article 6(2)</w:t>
      </w:r>
      <w:r>
        <w:rPr>
          <w:sz w:val="24"/>
        </w:rPr>
        <w:t xml:space="preserve"> which are registered in accordance with Article</w:t>
      </w:r>
      <w:r>
        <w:rPr>
          <w:b/>
          <w:sz w:val="24"/>
        </w:rPr>
        <w:t xml:space="preserve">s </w:t>
      </w:r>
      <w:r>
        <w:rPr>
          <w:sz w:val="24"/>
        </w:rPr>
        <w:t xml:space="preserve">51 </w:t>
      </w:r>
      <w:r>
        <w:rPr>
          <w:b/>
          <w:sz w:val="24"/>
        </w:rPr>
        <w:t>and 54a</w:t>
      </w:r>
      <w:r>
        <w:rPr>
          <w:sz w:val="24"/>
        </w:rPr>
        <w:t xml:space="preserve">. </w:t>
      </w:r>
      <w:r>
        <w:rPr>
          <w:b/>
          <w:sz w:val="24"/>
        </w:rPr>
        <w:t>When setting the fuctional specifications of such database, the Commission shall consult the AI Board.</w:t>
      </w:r>
    </w:p>
    <w:p w14:paraId="7A656816" w14:textId="77777777" w:rsidR="00F769AC" w:rsidRDefault="00000000">
      <w:pPr>
        <w:pStyle w:val="ListParagraph"/>
        <w:numPr>
          <w:ilvl w:val="0"/>
          <w:numId w:val="37"/>
        </w:numPr>
        <w:tabs>
          <w:tab w:val="left" w:pos="982"/>
          <w:tab w:val="left" w:pos="983"/>
        </w:tabs>
        <w:ind w:right="112"/>
        <w:jc w:val="both"/>
        <w:rPr>
          <w:sz w:val="24"/>
        </w:rPr>
      </w:pPr>
      <w:r>
        <w:rPr>
          <w:b/>
          <w:sz w:val="24"/>
        </w:rPr>
        <w:t xml:space="preserve">The data listed in Annex VIII, Part I, shall be entered into the EU database by the providers, authorised representatives and relevant users, as applicable, upon their registration. </w:t>
      </w:r>
      <w:r>
        <w:rPr>
          <w:sz w:val="24"/>
        </w:rPr>
        <w:t>The data listed in Annex VIII</w:t>
      </w:r>
      <w:r>
        <w:rPr>
          <w:b/>
          <w:sz w:val="24"/>
        </w:rPr>
        <w:t xml:space="preserve">, Part II, 1 to 11, </w:t>
      </w:r>
      <w:r>
        <w:rPr>
          <w:sz w:val="24"/>
        </w:rPr>
        <w:t xml:space="preserve">shall be entered into the EU database by the providers, </w:t>
      </w:r>
      <w:r>
        <w:rPr>
          <w:b/>
          <w:sz w:val="24"/>
        </w:rPr>
        <w:t>or where applicable by the authorised representative, in accordance with Article 51. The data referred in Annex VIII, Part II, 12 shall be automatically generated by the database based on the information provided by relevant users pursuant to Article 51(2). The data listed in Annex VIIIa shall be entered into the database by the prospective providers or providers in accordance with Article 54a</w:t>
      </w:r>
      <w:r>
        <w:rPr>
          <w:sz w:val="24"/>
        </w:rPr>
        <w:t xml:space="preserve">. </w:t>
      </w:r>
      <w:r>
        <w:rPr>
          <w:strike/>
          <w:sz w:val="24"/>
        </w:rPr>
        <w:t>The Commission shall provide them with technical and administrative</w:t>
      </w:r>
      <w:r>
        <w:rPr>
          <w:sz w:val="24"/>
        </w:rPr>
        <w:t xml:space="preserve"> </w:t>
      </w:r>
      <w:r>
        <w:rPr>
          <w:strike/>
          <w:spacing w:val="-2"/>
          <w:sz w:val="24"/>
        </w:rPr>
        <w:t>support.</w:t>
      </w:r>
    </w:p>
    <w:p w14:paraId="67770900" w14:textId="77777777" w:rsidR="00F769AC" w:rsidRDefault="00000000">
      <w:pPr>
        <w:pStyle w:val="ListParagraph"/>
        <w:numPr>
          <w:ilvl w:val="0"/>
          <w:numId w:val="37"/>
        </w:numPr>
        <w:tabs>
          <w:tab w:val="left" w:pos="982"/>
          <w:tab w:val="left" w:pos="983"/>
        </w:tabs>
        <w:rPr>
          <w:sz w:val="24"/>
        </w:rPr>
      </w:pPr>
      <w:r>
        <w:rPr>
          <w:strike/>
          <w:sz w:val="24"/>
        </w:rPr>
        <w:t>Information</w:t>
      </w:r>
      <w:r>
        <w:rPr>
          <w:strike/>
          <w:spacing w:val="-4"/>
          <w:sz w:val="24"/>
        </w:rPr>
        <w:t xml:space="preserve"> </w:t>
      </w:r>
      <w:r>
        <w:rPr>
          <w:strike/>
          <w:sz w:val="24"/>
        </w:rPr>
        <w:t>contained</w:t>
      </w:r>
      <w:r>
        <w:rPr>
          <w:strike/>
          <w:spacing w:val="-1"/>
          <w:sz w:val="24"/>
        </w:rPr>
        <w:t xml:space="preserve"> </w:t>
      </w:r>
      <w:r>
        <w:rPr>
          <w:strike/>
          <w:sz w:val="24"/>
        </w:rPr>
        <w:t>in the</w:t>
      </w:r>
      <w:r>
        <w:rPr>
          <w:strike/>
          <w:spacing w:val="-1"/>
          <w:sz w:val="24"/>
        </w:rPr>
        <w:t xml:space="preserve"> </w:t>
      </w:r>
      <w:r>
        <w:rPr>
          <w:strike/>
          <w:sz w:val="24"/>
        </w:rPr>
        <w:t>EU</w:t>
      </w:r>
      <w:r>
        <w:rPr>
          <w:strike/>
          <w:spacing w:val="-2"/>
          <w:sz w:val="24"/>
        </w:rPr>
        <w:t xml:space="preserve"> </w:t>
      </w:r>
      <w:r>
        <w:rPr>
          <w:strike/>
          <w:sz w:val="24"/>
        </w:rPr>
        <w:t>database</w:t>
      </w:r>
      <w:r>
        <w:rPr>
          <w:strike/>
          <w:spacing w:val="-3"/>
          <w:sz w:val="24"/>
        </w:rPr>
        <w:t xml:space="preserve"> </w:t>
      </w:r>
      <w:r>
        <w:rPr>
          <w:strike/>
          <w:sz w:val="24"/>
        </w:rPr>
        <w:t>shall</w:t>
      </w:r>
      <w:r>
        <w:rPr>
          <w:strike/>
          <w:spacing w:val="-1"/>
          <w:sz w:val="24"/>
        </w:rPr>
        <w:t xml:space="preserve"> </w:t>
      </w:r>
      <w:r>
        <w:rPr>
          <w:strike/>
          <w:sz w:val="24"/>
        </w:rPr>
        <w:t>be accessible</w:t>
      </w:r>
      <w:r>
        <w:rPr>
          <w:strike/>
          <w:spacing w:val="-2"/>
          <w:sz w:val="24"/>
        </w:rPr>
        <w:t xml:space="preserve"> </w:t>
      </w:r>
      <w:r>
        <w:rPr>
          <w:strike/>
          <w:sz w:val="24"/>
        </w:rPr>
        <w:t>to</w:t>
      </w:r>
      <w:r>
        <w:rPr>
          <w:strike/>
          <w:spacing w:val="-1"/>
          <w:sz w:val="24"/>
        </w:rPr>
        <w:t xml:space="preserve"> </w:t>
      </w:r>
      <w:r>
        <w:rPr>
          <w:strike/>
          <w:sz w:val="24"/>
        </w:rPr>
        <w:t>the</w:t>
      </w:r>
      <w:r>
        <w:rPr>
          <w:strike/>
          <w:spacing w:val="-1"/>
          <w:sz w:val="24"/>
        </w:rPr>
        <w:t xml:space="preserve"> </w:t>
      </w:r>
      <w:r>
        <w:rPr>
          <w:strike/>
          <w:spacing w:val="-2"/>
          <w:sz w:val="24"/>
        </w:rPr>
        <w:t>public</w:t>
      </w:r>
      <w:r>
        <w:rPr>
          <w:spacing w:val="-2"/>
          <w:sz w:val="24"/>
        </w:rPr>
        <w:t>.</w:t>
      </w:r>
    </w:p>
    <w:p w14:paraId="5CA12043" w14:textId="77777777" w:rsidR="00F769AC" w:rsidRDefault="00F769AC">
      <w:pPr>
        <w:rPr>
          <w:sz w:val="24"/>
        </w:rPr>
        <w:sectPr w:rsidR="00F769AC">
          <w:pgSz w:w="11910" w:h="16840"/>
          <w:pgMar w:top="940" w:right="1020" w:bottom="1320" w:left="1000" w:header="0" w:footer="1130" w:gutter="0"/>
          <w:cols w:space="720"/>
        </w:sectPr>
      </w:pPr>
    </w:p>
    <w:p w14:paraId="2C5F8D52" w14:textId="77777777" w:rsidR="00F769AC" w:rsidRDefault="00000000">
      <w:pPr>
        <w:pStyle w:val="ListParagraph"/>
        <w:numPr>
          <w:ilvl w:val="0"/>
          <w:numId w:val="37"/>
        </w:numPr>
        <w:tabs>
          <w:tab w:val="left" w:pos="982"/>
          <w:tab w:val="left" w:pos="983"/>
        </w:tabs>
        <w:spacing w:before="77"/>
        <w:ind w:right="113"/>
        <w:jc w:val="both"/>
        <w:rPr>
          <w:sz w:val="24"/>
        </w:rPr>
      </w:pPr>
      <w:r>
        <w:rPr>
          <w:sz w:val="24"/>
        </w:rPr>
        <w:lastRenderedPageBreak/>
        <w:t xml:space="preserve">The EU database shall contain </w:t>
      </w:r>
      <w:r>
        <w:rPr>
          <w:b/>
          <w:sz w:val="24"/>
        </w:rPr>
        <w:t xml:space="preserve">no </w:t>
      </w:r>
      <w:r>
        <w:rPr>
          <w:sz w:val="24"/>
        </w:rPr>
        <w:t>personal data</w:t>
      </w:r>
      <w:r>
        <w:rPr>
          <w:b/>
          <w:sz w:val="24"/>
        </w:rPr>
        <w:t xml:space="preserve">, except for the information listed in Annex VIII, and shall be without prejudice to Article 70 </w:t>
      </w:r>
      <w:r>
        <w:rPr>
          <w:strike/>
          <w:sz w:val="24"/>
        </w:rPr>
        <w:t>only insofar as necessary for</w:t>
      </w:r>
      <w:r>
        <w:rPr>
          <w:sz w:val="24"/>
        </w:rPr>
        <w:t xml:space="preserve"> </w:t>
      </w:r>
      <w:r>
        <w:rPr>
          <w:strike/>
          <w:sz w:val="24"/>
        </w:rPr>
        <w:t>collecting</w:t>
      </w:r>
      <w:r>
        <w:rPr>
          <w:strike/>
          <w:spacing w:val="-3"/>
          <w:sz w:val="24"/>
        </w:rPr>
        <w:t xml:space="preserve"> </w:t>
      </w:r>
      <w:r>
        <w:rPr>
          <w:strike/>
          <w:sz w:val="24"/>
        </w:rPr>
        <w:t>and</w:t>
      </w:r>
      <w:r>
        <w:rPr>
          <w:strike/>
          <w:spacing w:val="-2"/>
          <w:sz w:val="24"/>
        </w:rPr>
        <w:t xml:space="preserve"> </w:t>
      </w:r>
      <w:r>
        <w:rPr>
          <w:strike/>
          <w:sz w:val="24"/>
        </w:rPr>
        <w:t>processing</w:t>
      </w:r>
      <w:r>
        <w:rPr>
          <w:strike/>
          <w:spacing w:val="-3"/>
          <w:sz w:val="24"/>
        </w:rPr>
        <w:t xml:space="preserve"> </w:t>
      </w:r>
      <w:r>
        <w:rPr>
          <w:strike/>
          <w:sz w:val="24"/>
        </w:rPr>
        <w:t>information</w:t>
      </w:r>
      <w:r>
        <w:rPr>
          <w:strike/>
          <w:spacing w:val="-2"/>
          <w:sz w:val="24"/>
        </w:rPr>
        <w:t xml:space="preserve"> </w:t>
      </w:r>
      <w:r>
        <w:rPr>
          <w:strike/>
          <w:sz w:val="24"/>
        </w:rPr>
        <w:t>in</w:t>
      </w:r>
      <w:r>
        <w:rPr>
          <w:strike/>
          <w:spacing w:val="-2"/>
          <w:sz w:val="24"/>
        </w:rPr>
        <w:t xml:space="preserve"> </w:t>
      </w:r>
      <w:r>
        <w:rPr>
          <w:strike/>
          <w:sz w:val="24"/>
        </w:rPr>
        <w:t>accordance</w:t>
      </w:r>
      <w:r>
        <w:rPr>
          <w:strike/>
          <w:spacing w:val="-4"/>
          <w:sz w:val="24"/>
        </w:rPr>
        <w:t xml:space="preserve"> </w:t>
      </w:r>
      <w:r>
        <w:rPr>
          <w:strike/>
          <w:sz w:val="24"/>
        </w:rPr>
        <w:t>with</w:t>
      </w:r>
      <w:r>
        <w:rPr>
          <w:strike/>
          <w:spacing w:val="-2"/>
          <w:sz w:val="24"/>
        </w:rPr>
        <w:t xml:space="preserve"> </w:t>
      </w:r>
      <w:r>
        <w:rPr>
          <w:strike/>
          <w:sz w:val="24"/>
        </w:rPr>
        <w:t>this</w:t>
      </w:r>
      <w:r>
        <w:rPr>
          <w:strike/>
          <w:spacing w:val="-4"/>
          <w:sz w:val="24"/>
        </w:rPr>
        <w:t xml:space="preserve"> </w:t>
      </w:r>
      <w:r>
        <w:rPr>
          <w:strike/>
          <w:sz w:val="24"/>
        </w:rPr>
        <w:t>Regulation.</w:t>
      </w:r>
      <w:r>
        <w:rPr>
          <w:strike/>
          <w:spacing w:val="-2"/>
          <w:sz w:val="24"/>
        </w:rPr>
        <w:t xml:space="preserve"> </w:t>
      </w:r>
      <w:r>
        <w:rPr>
          <w:strike/>
          <w:sz w:val="24"/>
        </w:rPr>
        <w:t>That</w:t>
      </w:r>
      <w:r>
        <w:rPr>
          <w:strike/>
          <w:spacing w:val="-3"/>
          <w:sz w:val="24"/>
        </w:rPr>
        <w:t xml:space="preserve"> </w:t>
      </w:r>
      <w:r>
        <w:rPr>
          <w:strike/>
          <w:sz w:val="24"/>
        </w:rPr>
        <w:t>information</w:t>
      </w:r>
      <w:r>
        <w:rPr>
          <w:sz w:val="24"/>
        </w:rPr>
        <w:t xml:space="preserve"> </w:t>
      </w:r>
      <w:r>
        <w:rPr>
          <w:strike/>
          <w:sz w:val="24"/>
        </w:rPr>
        <w:t>shall include the names and contact details of natural persons who are responsible for</w:t>
      </w:r>
      <w:r>
        <w:rPr>
          <w:sz w:val="24"/>
        </w:rPr>
        <w:t xml:space="preserve"> </w:t>
      </w:r>
      <w:r>
        <w:rPr>
          <w:strike/>
          <w:sz w:val="24"/>
        </w:rPr>
        <w:t>registering the system and have the legal authority to represent the provider</w:t>
      </w:r>
      <w:r>
        <w:rPr>
          <w:sz w:val="24"/>
        </w:rPr>
        <w:t>.</w:t>
      </w:r>
    </w:p>
    <w:p w14:paraId="4349C1A7" w14:textId="77777777" w:rsidR="00F769AC" w:rsidRDefault="00000000">
      <w:pPr>
        <w:pStyle w:val="ListParagraph"/>
        <w:numPr>
          <w:ilvl w:val="0"/>
          <w:numId w:val="37"/>
        </w:numPr>
        <w:tabs>
          <w:tab w:val="left" w:pos="982"/>
          <w:tab w:val="left" w:pos="983"/>
        </w:tabs>
        <w:ind w:right="112"/>
        <w:jc w:val="both"/>
        <w:rPr>
          <w:sz w:val="24"/>
        </w:rPr>
      </w:pPr>
      <w:r>
        <w:rPr>
          <w:sz w:val="24"/>
        </w:rPr>
        <w:t xml:space="preserve">The Commission shall be the controller of the EU database. It shall </w:t>
      </w:r>
      <w:r>
        <w:rPr>
          <w:strike/>
          <w:sz w:val="24"/>
        </w:rPr>
        <w:t>also</w:t>
      </w:r>
      <w:r>
        <w:rPr>
          <w:sz w:val="24"/>
        </w:rPr>
        <w:t xml:space="preserve"> </w:t>
      </w:r>
      <w:r>
        <w:rPr>
          <w:b/>
          <w:strike/>
          <w:sz w:val="24"/>
        </w:rPr>
        <w:t>ensure</w:t>
      </w:r>
      <w:r>
        <w:rPr>
          <w:b/>
          <w:sz w:val="24"/>
        </w:rPr>
        <w:t xml:space="preserve"> make available </w:t>
      </w:r>
      <w:r>
        <w:rPr>
          <w:sz w:val="24"/>
        </w:rPr>
        <w:t>to providers</w:t>
      </w:r>
      <w:r>
        <w:rPr>
          <w:b/>
          <w:sz w:val="24"/>
        </w:rPr>
        <w:t xml:space="preserve">, </w:t>
      </w:r>
      <w:r>
        <w:rPr>
          <w:b/>
          <w:strike/>
          <w:sz w:val="24"/>
        </w:rPr>
        <w:t>and</w:t>
      </w:r>
      <w:r>
        <w:rPr>
          <w:b/>
          <w:sz w:val="24"/>
        </w:rPr>
        <w:t xml:space="preserve"> prospective providers and users </w:t>
      </w:r>
      <w:r>
        <w:rPr>
          <w:sz w:val="24"/>
        </w:rPr>
        <w:t>adequate technical and administrative support.</w:t>
      </w:r>
    </w:p>
    <w:p w14:paraId="7F96F93C" w14:textId="77777777" w:rsidR="00F769AC" w:rsidRDefault="00F769AC">
      <w:pPr>
        <w:pStyle w:val="BodyText"/>
        <w:spacing w:before="3"/>
        <w:rPr>
          <w:sz w:val="21"/>
        </w:rPr>
      </w:pPr>
    </w:p>
    <w:p w14:paraId="5DE45D45" w14:textId="77777777" w:rsidR="00F769AC" w:rsidRDefault="00000000">
      <w:pPr>
        <w:ind w:left="982" w:right="116" w:hanging="851"/>
        <w:jc w:val="both"/>
        <w:rPr>
          <w:b/>
          <w:sz w:val="24"/>
        </w:rPr>
      </w:pPr>
      <w:r>
        <w:rPr>
          <w:b/>
          <w:sz w:val="24"/>
        </w:rPr>
        <w:t>5a.</w:t>
      </w:r>
      <w:r>
        <w:rPr>
          <w:b/>
          <w:spacing w:val="80"/>
          <w:w w:val="150"/>
          <w:sz w:val="24"/>
        </w:rPr>
        <w:t xml:space="preserve">  </w:t>
      </w:r>
      <w:r>
        <w:rPr>
          <w:b/>
          <w:sz w:val="24"/>
        </w:rPr>
        <w:t>Information contained in the EU database registered in accordance with Article 51</w:t>
      </w:r>
      <w:r>
        <w:rPr>
          <w:b/>
          <w:spacing w:val="80"/>
          <w:sz w:val="24"/>
        </w:rPr>
        <w:t xml:space="preserve"> </w:t>
      </w:r>
      <w:r>
        <w:rPr>
          <w:b/>
          <w:sz w:val="24"/>
        </w:rPr>
        <w:t>shall be accessible to the public. The information registered in accordance with</w:t>
      </w:r>
      <w:r>
        <w:rPr>
          <w:b/>
          <w:spacing w:val="40"/>
          <w:sz w:val="24"/>
        </w:rPr>
        <w:t xml:space="preserve"> </w:t>
      </w:r>
      <w:r>
        <w:rPr>
          <w:b/>
          <w:sz w:val="24"/>
        </w:rPr>
        <w:t>Article 54a shall be accessible only to market surveillance authorites and the Commission, unless the prospective provider or provider has given consent for making this information also accessible the public.</w:t>
      </w:r>
    </w:p>
    <w:p w14:paraId="1CDAFE41" w14:textId="77777777" w:rsidR="00F769AC" w:rsidRDefault="00F769AC">
      <w:pPr>
        <w:jc w:val="both"/>
        <w:rPr>
          <w:sz w:val="24"/>
        </w:rPr>
        <w:sectPr w:rsidR="00F769AC">
          <w:pgSz w:w="11910" w:h="16840"/>
          <w:pgMar w:top="940" w:right="1020" w:bottom="1320" w:left="1000" w:header="0" w:footer="1130" w:gutter="0"/>
          <w:cols w:space="720"/>
        </w:sectPr>
      </w:pPr>
    </w:p>
    <w:p w14:paraId="1858C374" w14:textId="77777777" w:rsidR="00F769AC" w:rsidRDefault="00000000">
      <w:pPr>
        <w:pStyle w:val="Heading1"/>
        <w:spacing w:before="74"/>
        <w:ind w:right="118"/>
      </w:pPr>
      <w:r>
        <w:lastRenderedPageBreak/>
        <w:t>TITLE</w:t>
      </w:r>
      <w:r>
        <w:rPr>
          <w:spacing w:val="-17"/>
        </w:rPr>
        <w:t xml:space="preserve"> </w:t>
      </w:r>
      <w:r>
        <w:rPr>
          <w:spacing w:val="-4"/>
        </w:rPr>
        <w:t>VIII</w:t>
      </w:r>
    </w:p>
    <w:p w14:paraId="204F09B1" w14:textId="77777777" w:rsidR="00F769AC" w:rsidRDefault="00F769AC">
      <w:pPr>
        <w:pStyle w:val="BodyText"/>
        <w:spacing w:before="10"/>
        <w:rPr>
          <w:b/>
          <w:sz w:val="41"/>
        </w:rPr>
      </w:pPr>
    </w:p>
    <w:p w14:paraId="133388E5" w14:textId="77777777" w:rsidR="00F769AC" w:rsidRDefault="00000000">
      <w:pPr>
        <w:ind w:left="138" w:right="115"/>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3B177882" w14:textId="77777777" w:rsidR="00F769AC" w:rsidRDefault="00F769AC">
      <w:pPr>
        <w:pStyle w:val="BodyText"/>
        <w:spacing w:before="8"/>
        <w:rPr>
          <w:b/>
          <w:sz w:val="41"/>
        </w:rPr>
      </w:pPr>
    </w:p>
    <w:p w14:paraId="0E76D95D" w14:textId="77777777" w:rsidR="00F769AC" w:rsidRDefault="00000000">
      <w:pPr>
        <w:pStyle w:val="Heading2"/>
        <w:spacing w:before="0"/>
      </w:pPr>
      <w:r>
        <w:rPr>
          <w:smallCaps/>
        </w:rPr>
        <w:t>Chapter</w:t>
      </w:r>
      <w:r>
        <w:rPr>
          <w:smallCaps/>
          <w:spacing w:val="-6"/>
        </w:rPr>
        <w:t xml:space="preserve"> </w:t>
      </w:r>
      <w:r>
        <w:rPr>
          <w:smallCaps/>
          <w:spacing w:val="-10"/>
        </w:rPr>
        <w:t>1</w:t>
      </w:r>
    </w:p>
    <w:p w14:paraId="007D78DD" w14:textId="77777777" w:rsidR="00F769AC" w:rsidRDefault="00F769AC">
      <w:pPr>
        <w:pStyle w:val="BodyText"/>
        <w:spacing w:before="8"/>
        <w:rPr>
          <w:b/>
          <w:sz w:val="41"/>
        </w:rPr>
      </w:pPr>
    </w:p>
    <w:p w14:paraId="689272FA" w14:textId="77777777" w:rsidR="00F769AC" w:rsidRDefault="00000000">
      <w:pPr>
        <w:ind w:left="138" w:right="120"/>
        <w:jc w:val="center"/>
        <w:rPr>
          <w:b/>
          <w:sz w:val="28"/>
        </w:rPr>
      </w:pPr>
      <w:r>
        <w:rPr>
          <w:b/>
          <w:smallCaps/>
          <w:sz w:val="28"/>
        </w:rPr>
        <w:t>Post-market</w:t>
      </w:r>
      <w:r>
        <w:rPr>
          <w:b/>
          <w:smallCaps/>
          <w:spacing w:val="-9"/>
          <w:sz w:val="28"/>
        </w:rPr>
        <w:t xml:space="preserve"> </w:t>
      </w:r>
      <w:r>
        <w:rPr>
          <w:b/>
          <w:smallCaps/>
          <w:spacing w:val="-2"/>
          <w:sz w:val="28"/>
        </w:rPr>
        <w:t>monitoring</w:t>
      </w:r>
    </w:p>
    <w:p w14:paraId="5551BF9B" w14:textId="77777777" w:rsidR="00F769AC" w:rsidRDefault="00F769AC">
      <w:pPr>
        <w:pStyle w:val="BodyText"/>
        <w:rPr>
          <w:b/>
          <w:sz w:val="30"/>
        </w:rPr>
      </w:pPr>
    </w:p>
    <w:p w14:paraId="3C3079FF" w14:textId="77777777" w:rsidR="00F769AC" w:rsidRDefault="00F769AC">
      <w:pPr>
        <w:pStyle w:val="BodyText"/>
        <w:spacing w:before="4"/>
        <w:rPr>
          <w:b/>
          <w:sz w:val="32"/>
        </w:rPr>
      </w:pPr>
    </w:p>
    <w:p w14:paraId="2AC4F990"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61</w:t>
      </w:r>
    </w:p>
    <w:p w14:paraId="61A6DF8E" w14:textId="77777777" w:rsidR="00F769AC" w:rsidRDefault="00000000">
      <w:pPr>
        <w:ind w:left="137" w:right="121"/>
        <w:jc w:val="center"/>
        <w:rPr>
          <w:i/>
          <w:sz w:val="24"/>
        </w:rPr>
      </w:pPr>
      <w:r>
        <w:rPr>
          <w:i/>
          <w:sz w:val="24"/>
        </w:rPr>
        <w:t>Post-market</w:t>
      </w:r>
      <w:r>
        <w:rPr>
          <w:i/>
          <w:spacing w:val="-2"/>
          <w:sz w:val="24"/>
        </w:rPr>
        <w:t xml:space="preserve"> </w:t>
      </w:r>
      <w:r>
        <w:rPr>
          <w:i/>
          <w:sz w:val="24"/>
        </w:rPr>
        <w:t>monitoring</w:t>
      </w:r>
      <w:r>
        <w:rPr>
          <w:i/>
          <w:spacing w:val="-2"/>
          <w:sz w:val="24"/>
        </w:rPr>
        <w:t xml:space="preserve"> </w:t>
      </w:r>
      <w:r>
        <w:rPr>
          <w:i/>
          <w:sz w:val="24"/>
        </w:rPr>
        <w:t>by</w:t>
      </w:r>
      <w:r>
        <w:rPr>
          <w:i/>
          <w:spacing w:val="-2"/>
          <w:sz w:val="24"/>
        </w:rPr>
        <w:t xml:space="preserve"> </w:t>
      </w:r>
      <w:r>
        <w:rPr>
          <w:i/>
          <w:sz w:val="24"/>
        </w:rPr>
        <w:t>providers</w:t>
      </w:r>
      <w:r>
        <w:rPr>
          <w:i/>
          <w:spacing w:val="-2"/>
          <w:sz w:val="24"/>
        </w:rPr>
        <w:t xml:space="preserve"> </w:t>
      </w:r>
      <w:r>
        <w:rPr>
          <w:i/>
          <w:sz w:val="24"/>
        </w:rPr>
        <w:t>and</w:t>
      </w:r>
      <w:r>
        <w:rPr>
          <w:i/>
          <w:spacing w:val="-1"/>
          <w:sz w:val="24"/>
        </w:rPr>
        <w:t xml:space="preserve"> </w:t>
      </w:r>
      <w:r>
        <w:rPr>
          <w:i/>
          <w:sz w:val="24"/>
        </w:rPr>
        <w:t>post-market</w:t>
      </w:r>
      <w:r>
        <w:rPr>
          <w:i/>
          <w:spacing w:val="-2"/>
          <w:sz w:val="24"/>
        </w:rPr>
        <w:t xml:space="preserve"> </w:t>
      </w:r>
      <w:r>
        <w:rPr>
          <w:i/>
          <w:sz w:val="24"/>
        </w:rPr>
        <w:t>monitoring</w:t>
      </w:r>
      <w:r>
        <w:rPr>
          <w:i/>
          <w:spacing w:val="-1"/>
          <w:sz w:val="24"/>
        </w:rPr>
        <w:t xml:space="preserve"> </w:t>
      </w:r>
      <w:r>
        <w:rPr>
          <w:i/>
          <w:sz w:val="24"/>
        </w:rPr>
        <w:t>plan</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4775D6BE" w14:textId="77777777" w:rsidR="00F769AC" w:rsidRDefault="00000000">
      <w:pPr>
        <w:pStyle w:val="ListParagraph"/>
        <w:numPr>
          <w:ilvl w:val="0"/>
          <w:numId w:val="36"/>
        </w:numPr>
        <w:tabs>
          <w:tab w:val="left" w:pos="982"/>
          <w:tab w:val="left" w:pos="983"/>
        </w:tabs>
        <w:ind w:right="108"/>
        <w:jc w:val="both"/>
        <w:rPr>
          <w:sz w:val="24"/>
        </w:rPr>
      </w:pPr>
      <w:r>
        <w:rPr>
          <w:sz w:val="24"/>
        </w:rPr>
        <w:t>Providers shall establish and document a post-market monitoring system in a manner that</w:t>
      </w:r>
      <w:r>
        <w:rPr>
          <w:spacing w:val="40"/>
          <w:sz w:val="24"/>
        </w:rPr>
        <w:t xml:space="preserve"> </w:t>
      </w:r>
      <w:r>
        <w:rPr>
          <w:sz w:val="24"/>
        </w:rPr>
        <w:t xml:space="preserve">is proportionate to </w:t>
      </w:r>
      <w:r>
        <w:rPr>
          <w:strike/>
          <w:sz w:val="24"/>
        </w:rPr>
        <w:t>the nature of the artificial intelligence technologies and</w:t>
      </w:r>
      <w:r>
        <w:rPr>
          <w:sz w:val="24"/>
        </w:rPr>
        <w:t xml:space="preserve"> the risks of the high-risk AI system.</w:t>
      </w:r>
    </w:p>
    <w:p w14:paraId="613010D3" w14:textId="77777777" w:rsidR="00F769AC" w:rsidRDefault="00000000">
      <w:pPr>
        <w:pStyle w:val="ListParagraph"/>
        <w:numPr>
          <w:ilvl w:val="0"/>
          <w:numId w:val="36"/>
        </w:numPr>
        <w:tabs>
          <w:tab w:val="left" w:pos="982"/>
          <w:tab w:val="left" w:pos="983"/>
        </w:tabs>
        <w:ind w:right="110"/>
        <w:jc w:val="both"/>
        <w:rPr>
          <w:sz w:val="24"/>
        </w:rPr>
      </w:pPr>
      <w:r>
        <w:rPr>
          <w:b/>
          <w:sz w:val="24"/>
        </w:rPr>
        <w:t xml:space="preserve">In order to allow the provider to evaluate the compliance of AI systems with the requirements set out in Title III, Chapter 2 throughout their life cycle, </w:t>
      </w:r>
      <w:r>
        <w:rPr>
          <w:strike/>
          <w:sz w:val="24"/>
        </w:rPr>
        <w:t>T</w:t>
      </w:r>
      <w:r>
        <w:rPr>
          <w:b/>
          <w:sz w:val="24"/>
        </w:rPr>
        <w:t>t</w:t>
      </w:r>
      <w:r>
        <w:rPr>
          <w:sz w:val="24"/>
        </w:rPr>
        <w:t xml:space="preserve">he post- market monitoring system shall </w:t>
      </w:r>
      <w:r>
        <w:rPr>
          <w:strike/>
          <w:sz w:val="24"/>
        </w:rPr>
        <w:t>actively and systematically</w:t>
      </w:r>
      <w:r>
        <w:rPr>
          <w:sz w:val="24"/>
        </w:rPr>
        <w:t xml:space="preserve"> collect, document and analyse relevant data</w:t>
      </w:r>
      <w:r>
        <w:rPr>
          <w:b/>
          <w:sz w:val="24"/>
        </w:rPr>
        <w:t xml:space="preserve">, which may be </w:t>
      </w:r>
      <w:r>
        <w:rPr>
          <w:sz w:val="24"/>
        </w:rPr>
        <w:t xml:space="preserve">provided by users or </w:t>
      </w:r>
      <w:r>
        <w:rPr>
          <w:b/>
          <w:sz w:val="24"/>
        </w:rPr>
        <w:t xml:space="preserve">which may be </w:t>
      </w:r>
      <w:r>
        <w:rPr>
          <w:sz w:val="24"/>
        </w:rPr>
        <w:t>collected through other sources on the performance of high-risk AI systems</w:t>
      </w:r>
      <w:r>
        <w:rPr>
          <w:b/>
          <w:sz w:val="24"/>
        </w:rPr>
        <w:t xml:space="preserve">. This obligation shall not cover sensitive operational data of users of AI systems which are law enforcement authorities. </w:t>
      </w:r>
      <w:r>
        <w:rPr>
          <w:strike/>
          <w:sz w:val="24"/>
        </w:rPr>
        <w:t>throughout their life time and allow the provider to evaluate the continuous</w:t>
      </w:r>
      <w:r>
        <w:rPr>
          <w:sz w:val="24"/>
        </w:rPr>
        <w:t xml:space="preserve"> </w:t>
      </w:r>
      <w:r>
        <w:rPr>
          <w:strike/>
          <w:sz w:val="24"/>
        </w:rPr>
        <w:t>compliance of AI systems with the requirements set out in Title III, Chapter 2.</w:t>
      </w:r>
    </w:p>
    <w:p w14:paraId="510DDFA4" w14:textId="77777777" w:rsidR="00F769AC" w:rsidRDefault="00000000">
      <w:pPr>
        <w:pStyle w:val="ListParagraph"/>
        <w:numPr>
          <w:ilvl w:val="0"/>
          <w:numId w:val="36"/>
        </w:numPr>
        <w:tabs>
          <w:tab w:val="left" w:pos="982"/>
          <w:tab w:val="left" w:pos="983"/>
        </w:tabs>
        <w:ind w:right="110"/>
        <w:jc w:val="both"/>
        <w:rPr>
          <w:sz w:val="24"/>
        </w:rPr>
      </w:pPr>
      <w:r>
        <w:rPr>
          <w:sz w:val="24"/>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14:paraId="47CC71A8" w14:textId="77777777" w:rsidR="00F769AC" w:rsidRDefault="00000000">
      <w:pPr>
        <w:pStyle w:val="ListParagraph"/>
        <w:numPr>
          <w:ilvl w:val="0"/>
          <w:numId w:val="36"/>
        </w:numPr>
        <w:tabs>
          <w:tab w:val="left" w:pos="982"/>
          <w:tab w:val="left" w:pos="983"/>
        </w:tabs>
        <w:ind w:right="111"/>
        <w:jc w:val="both"/>
        <w:rPr>
          <w:sz w:val="24"/>
        </w:rPr>
      </w:pPr>
      <w:r>
        <w:rPr>
          <w:sz w:val="24"/>
        </w:rPr>
        <w:t xml:space="preserve">For high-risk AI systems covered by the legal acts referred to in Annex II, </w:t>
      </w:r>
      <w:r>
        <w:rPr>
          <w:b/>
          <w:sz w:val="24"/>
        </w:rPr>
        <w:t xml:space="preserve">Section A, </w:t>
      </w:r>
      <w:r>
        <w:rPr>
          <w:sz w:val="24"/>
        </w:rPr>
        <w:t xml:space="preserve">where a post-market monitoring system and plan is already established under that legislation, </w:t>
      </w:r>
      <w:r>
        <w:rPr>
          <w:strike/>
          <w:sz w:val="24"/>
        </w:rPr>
        <w:t>the elements described in paragraphs 1, 2 and 3 shall be integrated into that</w:t>
      </w:r>
      <w:r>
        <w:rPr>
          <w:sz w:val="24"/>
        </w:rPr>
        <w:t xml:space="preserve"> </w:t>
      </w:r>
      <w:r>
        <w:rPr>
          <w:strike/>
          <w:sz w:val="24"/>
        </w:rPr>
        <w:t>system and plan as appropriate</w:t>
      </w:r>
      <w:r>
        <w:rPr>
          <w:sz w:val="24"/>
        </w:rPr>
        <w:t xml:space="preserve"> </w:t>
      </w:r>
      <w:r>
        <w:rPr>
          <w:b/>
          <w:sz w:val="24"/>
        </w:rPr>
        <w:t>the post-market monitoring documentation as prepared under that legislation shall be deemed sufficient, provided that the template referred to paragraph 3 is used</w:t>
      </w:r>
      <w:r>
        <w:rPr>
          <w:sz w:val="24"/>
        </w:rPr>
        <w:t>.</w:t>
      </w:r>
    </w:p>
    <w:p w14:paraId="3A3BCA8A" w14:textId="77777777" w:rsidR="00F769AC" w:rsidRDefault="00000000">
      <w:pPr>
        <w:ind w:left="982" w:right="108"/>
        <w:jc w:val="both"/>
        <w:rPr>
          <w:sz w:val="24"/>
        </w:rPr>
      </w:pPr>
      <w:r>
        <w:rPr>
          <w:sz w:val="24"/>
        </w:rPr>
        <w:t>The first subparagraph shall also apply high-risk AI systems referred to in point 5</w:t>
      </w:r>
      <w:r>
        <w:rPr>
          <w:strike/>
          <w:sz w:val="24"/>
        </w:rPr>
        <w:t>(b)</w:t>
      </w:r>
      <w:r>
        <w:rPr>
          <w:sz w:val="24"/>
        </w:rPr>
        <w:t xml:space="preserve"> of Annex III</w:t>
      </w:r>
      <w:r>
        <w:rPr>
          <w:spacing w:val="-2"/>
          <w:sz w:val="24"/>
        </w:rPr>
        <w:t xml:space="preserve"> </w:t>
      </w:r>
      <w:r>
        <w:rPr>
          <w:sz w:val="24"/>
        </w:rPr>
        <w:t xml:space="preserve">placed on the market or put into service by </w:t>
      </w:r>
      <w:r>
        <w:rPr>
          <w:strike/>
          <w:sz w:val="24"/>
        </w:rPr>
        <w:t>credit</w:t>
      </w:r>
      <w:r>
        <w:rPr>
          <w:sz w:val="24"/>
        </w:rPr>
        <w:t xml:space="preserve"> </w:t>
      </w:r>
      <w:r>
        <w:rPr>
          <w:b/>
          <w:sz w:val="24"/>
        </w:rPr>
        <w:t xml:space="preserve">financial </w:t>
      </w:r>
      <w:r>
        <w:rPr>
          <w:sz w:val="24"/>
        </w:rPr>
        <w:t>institutions</w:t>
      </w:r>
      <w:r>
        <w:rPr>
          <w:spacing w:val="40"/>
          <w:sz w:val="24"/>
        </w:rPr>
        <w:t xml:space="preserve"> </w:t>
      </w:r>
      <w:r>
        <w:rPr>
          <w:b/>
          <w:sz w:val="24"/>
        </w:rPr>
        <w:t>that are subject to requirements regarding their internal governance, arrangements or processes under Union financial services legislation.</w:t>
      </w:r>
      <w:r>
        <w:rPr>
          <w:strike/>
          <w:sz w:val="24"/>
        </w:rPr>
        <w:t>regulated by</w:t>
      </w:r>
      <w:r>
        <w:rPr>
          <w:strike/>
          <w:spacing w:val="-1"/>
          <w:sz w:val="24"/>
        </w:rPr>
        <w:t xml:space="preserve"> </w:t>
      </w:r>
      <w:r>
        <w:rPr>
          <w:strike/>
          <w:sz w:val="24"/>
        </w:rPr>
        <w:t>Directive 2013/36/EU</w:t>
      </w:r>
      <w:r>
        <w:rPr>
          <w:sz w:val="24"/>
        </w:rPr>
        <w:t>.</w:t>
      </w:r>
    </w:p>
    <w:p w14:paraId="22D5DDC3" w14:textId="77777777" w:rsidR="00F769AC" w:rsidRDefault="00F769AC">
      <w:pPr>
        <w:jc w:val="both"/>
        <w:rPr>
          <w:sz w:val="24"/>
        </w:rPr>
        <w:sectPr w:rsidR="00F769AC">
          <w:pgSz w:w="11910" w:h="16840"/>
          <w:pgMar w:top="1720" w:right="1020" w:bottom="1320" w:left="1000" w:header="0" w:footer="1130" w:gutter="0"/>
          <w:cols w:space="720"/>
        </w:sectPr>
      </w:pPr>
    </w:p>
    <w:p w14:paraId="01A93C37" w14:textId="77777777" w:rsidR="00F769AC" w:rsidRDefault="00000000">
      <w:pPr>
        <w:pStyle w:val="Heading2"/>
      </w:pPr>
      <w:r>
        <w:rPr>
          <w:smallCaps/>
        </w:rPr>
        <w:lastRenderedPageBreak/>
        <w:t>Chapter</w:t>
      </w:r>
      <w:r>
        <w:rPr>
          <w:smallCaps/>
          <w:spacing w:val="-6"/>
        </w:rPr>
        <w:t xml:space="preserve"> </w:t>
      </w:r>
      <w:r>
        <w:rPr>
          <w:smallCaps/>
          <w:spacing w:val="-10"/>
        </w:rPr>
        <w:t>2</w:t>
      </w:r>
    </w:p>
    <w:p w14:paraId="5477AA33" w14:textId="77777777" w:rsidR="00F769AC" w:rsidRDefault="00F769AC">
      <w:pPr>
        <w:pStyle w:val="BodyText"/>
        <w:spacing w:before="8"/>
        <w:rPr>
          <w:b/>
          <w:sz w:val="41"/>
        </w:rPr>
      </w:pPr>
    </w:p>
    <w:p w14:paraId="0DC9446B" w14:textId="77777777" w:rsidR="00F769AC" w:rsidRDefault="00000000">
      <w:pPr>
        <w:ind w:left="138" w:right="118"/>
        <w:jc w:val="center"/>
        <w:rPr>
          <w:b/>
          <w:sz w:val="28"/>
        </w:rPr>
      </w:pPr>
      <w:r>
        <w:rPr>
          <w:b/>
          <w:smallCaps/>
          <w:sz w:val="28"/>
        </w:rPr>
        <w:t>Sharing</w:t>
      </w:r>
      <w:r>
        <w:rPr>
          <w:b/>
          <w:smallCaps/>
          <w:spacing w:val="-11"/>
          <w:sz w:val="28"/>
        </w:rPr>
        <w:t xml:space="preserve"> </w:t>
      </w:r>
      <w:r>
        <w:rPr>
          <w:b/>
          <w:smallCaps/>
          <w:sz w:val="28"/>
        </w:rPr>
        <w:t>of</w:t>
      </w:r>
      <w:r>
        <w:rPr>
          <w:b/>
          <w:smallCaps/>
          <w:spacing w:val="-4"/>
          <w:sz w:val="28"/>
        </w:rPr>
        <w:t xml:space="preserve"> </w:t>
      </w:r>
      <w:r>
        <w:rPr>
          <w:b/>
          <w:smallCaps/>
          <w:sz w:val="28"/>
        </w:rPr>
        <w:t>information</w:t>
      </w:r>
      <w:r>
        <w:rPr>
          <w:b/>
          <w:smallCaps/>
          <w:spacing w:val="-7"/>
          <w:sz w:val="28"/>
        </w:rPr>
        <w:t xml:space="preserve"> </w:t>
      </w:r>
      <w:r>
        <w:rPr>
          <w:b/>
          <w:smallCaps/>
          <w:sz w:val="28"/>
        </w:rPr>
        <w:t>on</w:t>
      </w:r>
      <w:r>
        <w:rPr>
          <w:b/>
          <w:smallCaps/>
          <w:spacing w:val="-8"/>
          <w:sz w:val="28"/>
        </w:rPr>
        <w:t xml:space="preserve"> </w:t>
      </w:r>
      <w:r>
        <w:rPr>
          <w:b/>
          <w:smallCaps/>
          <w:sz w:val="28"/>
        </w:rPr>
        <w:t>serious</w:t>
      </w:r>
      <w:r>
        <w:rPr>
          <w:b/>
          <w:smallCaps/>
          <w:spacing w:val="-6"/>
          <w:sz w:val="28"/>
        </w:rPr>
        <w:t xml:space="preserve"> </w:t>
      </w:r>
      <w:r>
        <w:rPr>
          <w:b/>
          <w:smallCaps/>
          <w:sz w:val="28"/>
        </w:rPr>
        <w:t>incidents</w:t>
      </w:r>
      <w:r>
        <w:rPr>
          <w:b/>
          <w:smallCaps/>
          <w:spacing w:val="-7"/>
          <w:sz w:val="28"/>
        </w:rPr>
        <w:t xml:space="preserve"> </w:t>
      </w:r>
      <w:r>
        <w:rPr>
          <w:b/>
          <w:smallCaps/>
          <w:strike/>
          <w:sz w:val="28"/>
        </w:rPr>
        <w:t>and</w:t>
      </w:r>
      <w:r>
        <w:rPr>
          <w:b/>
          <w:smallCaps/>
          <w:strike/>
          <w:spacing w:val="-7"/>
          <w:sz w:val="28"/>
        </w:rPr>
        <w:t xml:space="preserve"> </w:t>
      </w:r>
      <w:r>
        <w:rPr>
          <w:b/>
          <w:smallCaps/>
          <w:strike/>
          <w:spacing w:val="-2"/>
          <w:sz w:val="28"/>
        </w:rPr>
        <w:t>malfunctioning</w:t>
      </w:r>
    </w:p>
    <w:p w14:paraId="650D21A8" w14:textId="77777777" w:rsidR="00F769AC" w:rsidRDefault="00F769AC">
      <w:pPr>
        <w:pStyle w:val="BodyText"/>
        <w:spacing w:before="3"/>
        <w:rPr>
          <w:b/>
          <w:sz w:val="22"/>
        </w:rPr>
      </w:pPr>
    </w:p>
    <w:p w14:paraId="43D10A64" w14:textId="77777777" w:rsidR="00F769AC" w:rsidRDefault="00000000">
      <w:pPr>
        <w:ind w:left="138" w:right="121"/>
        <w:jc w:val="center"/>
        <w:rPr>
          <w:i/>
          <w:sz w:val="24"/>
        </w:rPr>
      </w:pPr>
      <w:r>
        <w:rPr>
          <w:i/>
          <w:sz w:val="24"/>
        </w:rPr>
        <w:t>Article</w:t>
      </w:r>
      <w:r>
        <w:rPr>
          <w:i/>
          <w:spacing w:val="-1"/>
          <w:sz w:val="24"/>
        </w:rPr>
        <w:t xml:space="preserve"> </w:t>
      </w:r>
      <w:r>
        <w:rPr>
          <w:i/>
          <w:spacing w:val="-5"/>
          <w:sz w:val="24"/>
        </w:rPr>
        <w:t>62</w:t>
      </w:r>
    </w:p>
    <w:p w14:paraId="4588686F" w14:textId="77777777" w:rsidR="00F769AC" w:rsidRDefault="00000000">
      <w:pPr>
        <w:spacing w:before="1"/>
        <w:ind w:left="137" w:right="121"/>
        <w:jc w:val="center"/>
        <w:rPr>
          <w:i/>
          <w:sz w:val="24"/>
        </w:rPr>
      </w:pPr>
      <w:r>
        <w:rPr>
          <w:i/>
          <w:sz w:val="24"/>
        </w:rPr>
        <w:t>Reporting</w:t>
      </w:r>
      <w:r>
        <w:rPr>
          <w:i/>
          <w:spacing w:val="-2"/>
          <w:sz w:val="24"/>
        </w:rPr>
        <w:t xml:space="preserve"> </w:t>
      </w:r>
      <w:r>
        <w:rPr>
          <w:i/>
          <w:sz w:val="24"/>
        </w:rPr>
        <w:t>of</w:t>
      </w:r>
      <w:r>
        <w:rPr>
          <w:i/>
          <w:spacing w:val="-1"/>
          <w:sz w:val="24"/>
        </w:rPr>
        <w:t xml:space="preserve"> </w:t>
      </w:r>
      <w:r>
        <w:rPr>
          <w:i/>
          <w:sz w:val="24"/>
        </w:rPr>
        <w:t>serious</w:t>
      </w:r>
      <w:r>
        <w:rPr>
          <w:i/>
          <w:spacing w:val="-2"/>
          <w:sz w:val="24"/>
        </w:rPr>
        <w:t xml:space="preserve"> </w:t>
      </w:r>
      <w:r>
        <w:rPr>
          <w:i/>
          <w:sz w:val="24"/>
        </w:rPr>
        <w:t xml:space="preserve">incidents </w:t>
      </w:r>
      <w:r>
        <w:rPr>
          <w:i/>
          <w:strike/>
          <w:sz w:val="24"/>
        </w:rPr>
        <w:t>and</w:t>
      </w:r>
      <w:r>
        <w:rPr>
          <w:i/>
          <w:strike/>
          <w:spacing w:val="-1"/>
          <w:sz w:val="24"/>
        </w:rPr>
        <w:t xml:space="preserve"> </w:t>
      </w:r>
      <w:r>
        <w:rPr>
          <w:i/>
          <w:strike/>
          <w:sz w:val="24"/>
        </w:rPr>
        <w:t>of</w:t>
      </w:r>
      <w:r>
        <w:rPr>
          <w:i/>
          <w:strike/>
          <w:spacing w:val="-1"/>
          <w:sz w:val="24"/>
        </w:rPr>
        <w:t xml:space="preserve"> </w:t>
      </w:r>
      <w:r>
        <w:rPr>
          <w:i/>
          <w:strike/>
          <w:spacing w:val="-2"/>
          <w:sz w:val="24"/>
        </w:rPr>
        <w:t>malfunctioning</w:t>
      </w:r>
    </w:p>
    <w:p w14:paraId="3804C899" w14:textId="77777777" w:rsidR="00F769AC" w:rsidRDefault="00000000">
      <w:pPr>
        <w:pStyle w:val="ListParagraph"/>
        <w:numPr>
          <w:ilvl w:val="0"/>
          <w:numId w:val="35"/>
        </w:numPr>
        <w:tabs>
          <w:tab w:val="left" w:pos="982"/>
          <w:tab w:val="left" w:pos="983"/>
        </w:tabs>
        <w:spacing w:before="1"/>
        <w:ind w:right="112"/>
        <w:jc w:val="both"/>
        <w:rPr>
          <w:sz w:val="24"/>
        </w:rPr>
      </w:pPr>
      <w:r>
        <w:rPr>
          <w:sz w:val="24"/>
        </w:rPr>
        <w:t xml:space="preserve">Providers of high-risk AI systems placed on the Union market shall report any serious incident </w:t>
      </w:r>
      <w:r>
        <w:rPr>
          <w:strike/>
          <w:sz w:val="24"/>
        </w:rPr>
        <w:t>or any malfunctioning of those systems which constitutes a breach of obligations</w:t>
      </w:r>
      <w:r>
        <w:rPr>
          <w:sz w:val="24"/>
        </w:rPr>
        <w:t xml:space="preserve"> </w:t>
      </w:r>
      <w:r>
        <w:rPr>
          <w:strike/>
          <w:sz w:val="24"/>
        </w:rPr>
        <w:t>under Union law intended to protect fundamental rights</w:t>
      </w:r>
      <w:r>
        <w:rPr>
          <w:sz w:val="24"/>
        </w:rPr>
        <w:t xml:space="preserve"> to the market surveillance authorities of the Member States where that incident </w:t>
      </w:r>
      <w:r>
        <w:rPr>
          <w:strike/>
          <w:sz w:val="24"/>
        </w:rPr>
        <w:t>or breach</w:t>
      </w:r>
      <w:r>
        <w:rPr>
          <w:sz w:val="24"/>
        </w:rPr>
        <w:t xml:space="preserve"> occurred.</w:t>
      </w:r>
    </w:p>
    <w:p w14:paraId="00070B52" w14:textId="77777777" w:rsidR="00F769AC" w:rsidRDefault="00000000">
      <w:pPr>
        <w:pStyle w:val="BodyText"/>
        <w:spacing w:before="1"/>
        <w:ind w:left="982" w:right="113"/>
        <w:jc w:val="both"/>
      </w:pPr>
      <w:r>
        <w:t>Such</w:t>
      </w:r>
      <w:r>
        <w:rPr>
          <w:spacing w:val="-2"/>
        </w:rPr>
        <w:t xml:space="preserve"> </w:t>
      </w:r>
      <w:r>
        <w:t>notification</w:t>
      </w:r>
      <w:r>
        <w:rPr>
          <w:spacing w:val="-2"/>
        </w:rPr>
        <w:t xml:space="preserve"> </w:t>
      </w:r>
      <w:r>
        <w:t>shall</w:t>
      </w:r>
      <w:r>
        <w:rPr>
          <w:spacing w:val="-2"/>
        </w:rPr>
        <w:t xml:space="preserve"> </w:t>
      </w:r>
      <w:r>
        <w:t>be</w:t>
      </w:r>
      <w:r>
        <w:rPr>
          <w:spacing w:val="-1"/>
        </w:rPr>
        <w:t xml:space="preserve"> </w:t>
      </w:r>
      <w:r>
        <w:t>made</w:t>
      </w:r>
      <w:r>
        <w:rPr>
          <w:spacing w:val="-4"/>
        </w:rPr>
        <w:t xml:space="preserve"> </w:t>
      </w:r>
      <w:r>
        <w:t>immediately</w:t>
      </w:r>
      <w:r>
        <w:rPr>
          <w:spacing w:val="-5"/>
        </w:rPr>
        <w:t xml:space="preserve"> </w:t>
      </w:r>
      <w:r>
        <w:t>after</w:t>
      </w:r>
      <w:r>
        <w:rPr>
          <w:spacing w:val="-1"/>
        </w:rPr>
        <w:t xml:space="preserve"> </w:t>
      </w:r>
      <w:r>
        <w:t>the</w:t>
      </w:r>
      <w:r>
        <w:rPr>
          <w:spacing w:val="-2"/>
        </w:rPr>
        <w:t xml:space="preserve"> </w:t>
      </w:r>
      <w:r>
        <w:t>provider</w:t>
      </w:r>
      <w:r>
        <w:rPr>
          <w:spacing w:val="-2"/>
        </w:rPr>
        <w:t xml:space="preserve"> </w:t>
      </w:r>
      <w:r>
        <w:t>has established</w:t>
      </w:r>
      <w:r>
        <w:rPr>
          <w:spacing w:val="-2"/>
        </w:rPr>
        <w:t xml:space="preserve"> </w:t>
      </w:r>
      <w:r>
        <w:t>a</w:t>
      </w:r>
      <w:r>
        <w:rPr>
          <w:spacing w:val="-1"/>
        </w:rPr>
        <w:t xml:space="preserve"> </w:t>
      </w:r>
      <w:r>
        <w:t>causal</w:t>
      </w:r>
      <w:r>
        <w:rPr>
          <w:spacing w:val="-2"/>
        </w:rPr>
        <w:t xml:space="preserve"> </w:t>
      </w:r>
      <w:r>
        <w:t xml:space="preserve">link between the AI system and the </w:t>
      </w:r>
      <w:r>
        <w:rPr>
          <w:b/>
        </w:rPr>
        <w:t xml:space="preserve">serious </w:t>
      </w:r>
      <w:r>
        <w:t xml:space="preserve">incident </w:t>
      </w:r>
      <w:r>
        <w:rPr>
          <w:strike/>
        </w:rPr>
        <w:t>or malfunctioning</w:t>
      </w:r>
      <w:r>
        <w:t xml:space="preserve"> or the reasonable likelihood of such a link, and, in any event, not later than 15 days after the providers becomes aware of the serious incident </w:t>
      </w:r>
      <w:r>
        <w:rPr>
          <w:strike/>
        </w:rPr>
        <w:t>or of the malfunctioning</w:t>
      </w:r>
      <w:r>
        <w:t>.</w:t>
      </w:r>
    </w:p>
    <w:p w14:paraId="131B1403" w14:textId="77777777" w:rsidR="00F769AC" w:rsidRDefault="00000000">
      <w:pPr>
        <w:pStyle w:val="ListParagraph"/>
        <w:numPr>
          <w:ilvl w:val="0"/>
          <w:numId w:val="35"/>
        </w:numPr>
        <w:tabs>
          <w:tab w:val="left" w:pos="982"/>
          <w:tab w:val="left" w:pos="983"/>
        </w:tabs>
        <w:ind w:right="112"/>
        <w:jc w:val="both"/>
        <w:rPr>
          <w:sz w:val="24"/>
        </w:rPr>
      </w:pPr>
      <w:r>
        <w:rPr>
          <w:sz w:val="24"/>
        </w:rPr>
        <w:t xml:space="preserve">Upon receiving a notification related to a </w:t>
      </w:r>
      <w:r>
        <w:rPr>
          <w:b/>
          <w:sz w:val="24"/>
        </w:rPr>
        <w:t>serious incident referred to in Article 3(44)(c)</w:t>
      </w:r>
      <w:r>
        <w:rPr>
          <w:b/>
          <w:spacing w:val="40"/>
          <w:sz w:val="24"/>
        </w:rPr>
        <w:t xml:space="preserve"> </w:t>
      </w:r>
      <w:r>
        <w:rPr>
          <w:strike/>
          <w:sz w:val="24"/>
        </w:rPr>
        <w:t>a breach of obligations under Union law intended to protect fundamental rights</w:t>
      </w:r>
      <w:r>
        <w:rPr>
          <w:sz w:val="24"/>
        </w:rPr>
        <w:t xml:space="preserve">, the </w:t>
      </w:r>
      <w:r>
        <w:rPr>
          <w:b/>
          <w:sz w:val="24"/>
        </w:rPr>
        <w:t xml:space="preserve">relevant </w:t>
      </w:r>
      <w:r>
        <w:rPr>
          <w:sz w:val="24"/>
        </w:rPr>
        <w:t>market surveillance authority shall inform the national public authorities or</w:t>
      </w:r>
      <w:r>
        <w:rPr>
          <w:spacing w:val="40"/>
          <w:sz w:val="24"/>
        </w:rPr>
        <w:t xml:space="preserve"> </w:t>
      </w:r>
      <w:r>
        <w:rPr>
          <w:sz w:val="24"/>
        </w:rPr>
        <w:t>bodies referred to in Article 64(3). The Commission shall develop dedicated guidance to facilitate compliance with the obligations set out in paragraph 1. That guidance shall be issued 12 months after the entry into force of this Regulation, at the latest.</w:t>
      </w:r>
    </w:p>
    <w:p w14:paraId="500C4663" w14:textId="77777777" w:rsidR="00F769AC" w:rsidRDefault="00000000">
      <w:pPr>
        <w:pStyle w:val="ListParagraph"/>
        <w:numPr>
          <w:ilvl w:val="0"/>
          <w:numId w:val="35"/>
        </w:numPr>
        <w:tabs>
          <w:tab w:val="left" w:pos="982"/>
          <w:tab w:val="left" w:pos="983"/>
        </w:tabs>
        <w:spacing w:before="1"/>
        <w:ind w:right="108"/>
        <w:jc w:val="both"/>
        <w:rPr>
          <w:sz w:val="24"/>
        </w:rPr>
      </w:pPr>
      <w:r>
        <w:rPr>
          <w:sz w:val="24"/>
        </w:rPr>
        <w:t>For high-risk AI systems referred to in point 5</w:t>
      </w:r>
      <w:r>
        <w:rPr>
          <w:strike/>
          <w:sz w:val="24"/>
        </w:rPr>
        <w:t>(b)</w:t>
      </w:r>
      <w:r>
        <w:rPr>
          <w:sz w:val="24"/>
        </w:rPr>
        <w:t xml:space="preserve"> of Annex III which are placed on the market or put into service by providers that are </w:t>
      </w:r>
      <w:r>
        <w:rPr>
          <w:strike/>
          <w:sz w:val="24"/>
        </w:rPr>
        <w:t>credit</w:t>
      </w:r>
      <w:r>
        <w:rPr>
          <w:sz w:val="24"/>
        </w:rPr>
        <w:t xml:space="preserve"> </w:t>
      </w:r>
      <w:r>
        <w:rPr>
          <w:b/>
          <w:sz w:val="24"/>
        </w:rPr>
        <w:t xml:space="preserve">financial </w:t>
      </w:r>
      <w:r>
        <w:rPr>
          <w:sz w:val="24"/>
        </w:rPr>
        <w:t xml:space="preserve">institutions </w:t>
      </w:r>
      <w:r>
        <w:rPr>
          <w:b/>
          <w:sz w:val="24"/>
        </w:rPr>
        <w:t xml:space="preserve">that are subject to requirements regarding their internal governance, arrangements or processes under Union financial services legislation </w:t>
      </w:r>
      <w:r>
        <w:rPr>
          <w:strike/>
          <w:sz w:val="24"/>
        </w:rPr>
        <w:t>regulated by Directive 2013/36/EU</w:t>
      </w:r>
      <w:r>
        <w:rPr>
          <w:sz w:val="24"/>
        </w:rPr>
        <w:t xml:space="preserve"> </w:t>
      </w:r>
      <w:r>
        <w:rPr>
          <w:strike/>
          <w:sz w:val="24"/>
        </w:rPr>
        <w:t>and for high-risk AI systems which are safety components of devices, or are themselves</w:t>
      </w:r>
      <w:r>
        <w:rPr>
          <w:sz w:val="24"/>
        </w:rPr>
        <w:t xml:space="preserve"> </w:t>
      </w:r>
      <w:r>
        <w:rPr>
          <w:strike/>
          <w:sz w:val="24"/>
        </w:rPr>
        <w:t>devices, covered by Regulation (EU) 2017/745 and Regulation (EU) 2017/746</w:t>
      </w:r>
      <w:r>
        <w:rPr>
          <w:sz w:val="24"/>
        </w:rPr>
        <w:t xml:space="preserve">, the notification of serious incidents </w:t>
      </w:r>
      <w:r>
        <w:rPr>
          <w:strike/>
          <w:sz w:val="24"/>
        </w:rPr>
        <w:t>or malfunctioning</w:t>
      </w:r>
      <w:r>
        <w:rPr>
          <w:sz w:val="24"/>
        </w:rPr>
        <w:t xml:space="preserve"> shall be limited to those </w:t>
      </w:r>
      <w:r>
        <w:rPr>
          <w:b/>
          <w:sz w:val="24"/>
        </w:rPr>
        <w:t>referred to in Article 3(44)(c)</w:t>
      </w:r>
      <w:r>
        <w:rPr>
          <w:strike/>
          <w:sz w:val="24"/>
        </w:rPr>
        <w:t>that that constitute a breach of obligations under Union law intended to</w:t>
      </w:r>
      <w:r>
        <w:rPr>
          <w:sz w:val="24"/>
        </w:rPr>
        <w:t xml:space="preserve"> </w:t>
      </w:r>
      <w:r>
        <w:rPr>
          <w:strike/>
          <w:sz w:val="24"/>
        </w:rPr>
        <w:t>protect fundamental rights</w:t>
      </w:r>
      <w:r>
        <w:rPr>
          <w:sz w:val="24"/>
        </w:rPr>
        <w:t>.</w:t>
      </w:r>
    </w:p>
    <w:p w14:paraId="32576717" w14:textId="77777777" w:rsidR="00F769AC" w:rsidRDefault="00000000">
      <w:pPr>
        <w:pStyle w:val="ListParagraph"/>
        <w:numPr>
          <w:ilvl w:val="0"/>
          <w:numId w:val="35"/>
        </w:numPr>
        <w:tabs>
          <w:tab w:val="left" w:pos="982"/>
          <w:tab w:val="left" w:pos="983"/>
        </w:tabs>
        <w:ind w:right="110"/>
        <w:jc w:val="both"/>
        <w:rPr>
          <w:b/>
          <w:sz w:val="24"/>
        </w:rPr>
      </w:pPr>
      <w:r>
        <w:rPr>
          <w:b/>
          <w:sz w:val="24"/>
        </w:rPr>
        <w:t xml:space="preserve">For high-risk AI systems which are safety components of devices, or are themselves devices, covered by Regulation (EU) 2017/745 and Regulation (EU) 2017/746 the notification of serious incidents shall be limited to those referred to in Article 3(44)(c) and be made to the national </w:t>
      </w:r>
      <w:r>
        <w:rPr>
          <w:b/>
          <w:strike/>
          <w:sz w:val="24"/>
        </w:rPr>
        <w:t>supervisory</w:t>
      </w:r>
      <w:r>
        <w:rPr>
          <w:b/>
          <w:sz w:val="24"/>
        </w:rPr>
        <w:t xml:space="preserve"> competent authority chosen for this purpose by </w:t>
      </w:r>
      <w:r>
        <w:rPr>
          <w:b/>
          <w:strike/>
          <w:sz w:val="24"/>
        </w:rPr>
        <w:t>of</w:t>
      </w:r>
      <w:r>
        <w:rPr>
          <w:b/>
          <w:sz w:val="24"/>
        </w:rPr>
        <w:t xml:space="preserve"> the Member States where that incident occurred.</w:t>
      </w:r>
    </w:p>
    <w:p w14:paraId="5E1A9B19" w14:textId="77777777" w:rsidR="00F769AC" w:rsidRDefault="00F769AC">
      <w:pPr>
        <w:jc w:val="both"/>
        <w:rPr>
          <w:sz w:val="24"/>
        </w:rPr>
        <w:sectPr w:rsidR="00F769AC">
          <w:pgSz w:w="11910" w:h="16840"/>
          <w:pgMar w:top="960" w:right="1020" w:bottom="1320" w:left="1000" w:header="0" w:footer="1130" w:gutter="0"/>
          <w:cols w:space="720"/>
        </w:sectPr>
      </w:pPr>
    </w:p>
    <w:p w14:paraId="3DBCF256" w14:textId="77777777" w:rsidR="00F769AC" w:rsidRDefault="00000000">
      <w:pPr>
        <w:pStyle w:val="Heading2"/>
        <w:spacing w:line="597" w:lineRule="auto"/>
        <w:ind w:left="4065" w:right="4042"/>
      </w:pPr>
      <w:r>
        <w:rPr>
          <w:smallCaps/>
        </w:rPr>
        <w:lastRenderedPageBreak/>
        <w:t xml:space="preserve">Chapter 3 </w:t>
      </w:r>
      <w:r>
        <w:rPr>
          <w:smallCaps/>
          <w:spacing w:val="-2"/>
        </w:rPr>
        <w:t>Enforcement</w:t>
      </w:r>
    </w:p>
    <w:p w14:paraId="14A9A86F" w14:textId="77777777" w:rsidR="00F769AC" w:rsidRDefault="00000000">
      <w:pPr>
        <w:spacing w:before="236"/>
        <w:ind w:left="138" w:right="121"/>
        <w:jc w:val="center"/>
        <w:rPr>
          <w:i/>
          <w:sz w:val="24"/>
        </w:rPr>
      </w:pPr>
      <w:r>
        <w:rPr>
          <w:i/>
          <w:sz w:val="24"/>
        </w:rPr>
        <w:t>Article</w:t>
      </w:r>
      <w:r>
        <w:rPr>
          <w:i/>
          <w:spacing w:val="-1"/>
          <w:sz w:val="24"/>
        </w:rPr>
        <w:t xml:space="preserve"> </w:t>
      </w:r>
      <w:r>
        <w:rPr>
          <w:i/>
          <w:spacing w:val="-5"/>
          <w:sz w:val="24"/>
        </w:rPr>
        <w:t>63</w:t>
      </w:r>
    </w:p>
    <w:p w14:paraId="4BAF5FF9" w14:textId="77777777" w:rsidR="00F769AC" w:rsidRDefault="00000000">
      <w:pPr>
        <w:ind w:left="134" w:right="121"/>
        <w:jc w:val="center"/>
        <w:rPr>
          <w:i/>
          <w:sz w:val="24"/>
        </w:rPr>
      </w:pPr>
      <w:r>
        <w:rPr>
          <w:i/>
          <w:sz w:val="24"/>
        </w:rPr>
        <w:t>Market</w:t>
      </w:r>
      <w:r>
        <w:rPr>
          <w:i/>
          <w:spacing w:val="-4"/>
          <w:sz w:val="24"/>
        </w:rPr>
        <w:t xml:space="preserve"> </w:t>
      </w:r>
      <w:r>
        <w:rPr>
          <w:i/>
          <w:sz w:val="24"/>
        </w:rPr>
        <w:t>surveillance</w:t>
      </w:r>
      <w:r>
        <w:rPr>
          <w:i/>
          <w:spacing w:val="-3"/>
          <w:sz w:val="24"/>
        </w:rPr>
        <w:t xml:space="preserve"> </w:t>
      </w:r>
      <w:r>
        <w:rPr>
          <w:i/>
          <w:sz w:val="24"/>
        </w:rPr>
        <w:t>and</w:t>
      </w:r>
      <w:r>
        <w:rPr>
          <w:i/>
          <w:spacing w:val="1"/>
          <w:sz w:val="24"/>
        </w:rPr>
        <w:t xml:space="preserve"> </w:t>
      </w:r>
      <w:r>
        <w:rPr>
          <w:i/>
          <w:sz w:val="24"/>
        </w:rPr>
        <w:t>control</w:t>
      </w:r>
      <w:r>
        <w:rPr>
          <w:i/>
          <w:spacing w:val="-2"/>
          <w:sz w:val="24"/>
        </w:rPr>
        <w:t xml:space="preserve"> </w:t>
      </w:r>
      <w:r>
        <w:rPr>
          <w:i/>
          <w:sz w:val="24"/>
        </w:rPr>
        <w:t>of</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the</w:t>
      </w:r>
      <w:r>
        <w:rPr>
          <w:i/>
          <w:spacing w:val="-3"/>
          <w:sz w:val="24"/>
        </w:rPr>
        <w:t xml:space="preserve"> </w:t>
      </w:r>
      <w:r>
        <w:rPr>
          <w:i/>
          <w:sz w:val="24"/>
        </w:rPr>
        <w:t>Union</w:t>
      </w:r>
      <w:r>
        <w:rPr>
          <w:i/>
          <w:spacing w:val="-2"/>
          <w:sz w:val="24"/>
        </w:rPr>
        <w:t xml:space="preserve"> market</w:t>
      </w:r>
    </w:p>
    <w:p w14:paraId="35B28AA9" w14:textId="77777777" w:rsidR="00F769AC" w:rsidRDefault="00000000">
      <w:pPr>
        <w:pStyle w:val="ListParagraph"/>
        <w:numPr>
          <w:ilvl w:val="0"/>
          <w:numId w:val="34"/>
        </w:numPr>
        <w:tabs>
          <w:tab w:val="left" w:pos="982"/>
          <w:tab w:val="left" w:pos="983"/>
        </w:tabs>
        <w:ind w:right="119"/>
        <w:jc w:val="both"/>
        <w:rPr>
          <w:sz w:val="24"/>
        </w:rPr>
      </w:pPr>
      <w:r>
        <w:rPr>
          <w:sz w:val="24"/>
        </w:rPr>
        <w:t>Regulation (EU) 2019/1020 shall apply to AI systems covered by this Regulation. However, for the purpose of the effective enforcement of this Regulation:</w:t>
      </w:r>
    </w:p>
    <w:p w14:paraId="1195C3C4" w14:textId="77777777" w:rsidR="00F769AC" w:rsidRDefault="00000000">
      <w:pPr>
        <w:pStyle w:val="ListParagraph"/>
        <w:numPr>
          <w:ilvl w:val="1"/>
          <w:numId w:val="34"/>
        </w:numPr>
        <w:tabs>
          <w:tab w:val="left" w:pos="1550"/>
        </w:tabs>
        <w:spacing w:before="1"/>
        <w:ind w:right="112"/>
        <w:jc w:val="both"/>
        <w:rPr>
          <w:sz w:val="24"/>
        </w:rPr>
      </w:pPr>
      <w:r>
        <w:rPr>
          <w:sz w:val="24"/>
        </w:rPr>
        <w:t xml:space="preserve">any reference to an economic operator under Regulation (EU) 2019/1020 shall be understood as including all operators identified in </w:t>
      </w:r>
      <w:r>
        <w:rPr>
          <w:strike/>
          <w:sz w:val="24"/>
        </w:rPr>
        <w:t>Title III, Chapter 3</w:t>
      </w:r>
      <w:r>
        <w:rPr>
          <w:sz w:val="24"/>
        </w:rPr>
        <w:t xml:space="preserve"> </w:t>
      </w:r>
      <w:r>
        <w:rPr>
          <w:b/>
          <w:sz w:val="24"/>
        </w:rPr>
        <w:t xml:space="preserve">Article 2 </w:t>
      </w:r>
      <w:r>
        <w:rPr>
          <w:sz w:val="24"/>
        </w:rPr>
        <w:t>of</w:t>
      </w:r>
      <w:r>
        <w:rPr>
          <w:spacing w:val="40"/>
          <w:sz w:val="24"/>
        </w:rPr>
        <w:t xml:space="preserve"> </w:t>
      </w:r>
      <w:r>
        <w:rPr>
          <w:sz w:val="24"/>
        </w:rPr>
        <w:t>this Regulation;</w:t>
      </w:r>
    </w:p>
    <w:p w14:paraId="150485BF" w14:textId="77777777" w:rsidR="00F769AC" w:rsidRDefault="00000000">
      <w:pPr>
        <w:pStyle w:val="ListParagraph"/>
        <w:numPr>
          <w:ilvl w:val="1"/>
          <w:numId w:val="34"/>
        </w:numPr>
        <w:tabs>
          <w:tab w:val="left" w:pos="1550"/>
        </w:tabs>
        <w:ind w:right="116"/>
        <w:jc w:val="both"/>
        <w:rPr>
          <w:sz w:val="24"/>
        </w:rPr>
      </w:pPr>
      <w:r>
        <w:rPr>
          <w:sz w:val="24"/>
        </w:rPr>
        <w:t>any reference to a product under Regulation (EU) 2019/1020 shall be understood as including all AI systems falling within the scope of this Regulation.</w:t>
      </w:r>
    </w:p>
    <w:p w14:paraId="3044C27D" w14:textId="77777777" w:rsidR="00F769AC" w:rsidRDefault="00000000">
      <w:pPr>
        <w:pStyle w:val="ListParagraph"/>
        <w:numPr>
          <w:ilvl w:val="0"/>
          <w:numId w:val="34"/>
        </w:numPr>
        <w:tabs>
          <w:tab w:val="left" w:pos="982"/>
          <w:tab w:val="left" w:pos="983"/>
        </w:tabs>
        <w:ind w:right="107"/>
        <w:jc w:val="both"/>
        <w:rPr>
          <w:sz w:val="24"/>
        </w:rPr>
      </w:pPr>
      <w:r>
        <w:rPr>
          <w:b/>
          <w:sz w:val="24"/>
        </w:rPr>
        <w:t xml:space="preserve">As part of their reporting obligations under Article </w:t>
      </w:r>
      <w:r>
        <w:rPr>
          <w:b/>
          <w:strike/>
          <w:sz w:val="24"/>
        </w:rPr>
        <w:t>25(6)</w:t>
      </w:r>
      <w:r>
        <w:rPr>
          <w:b/>
          <w:sz w:val="24"/>
        </w:rPr>
        <w:t xml:space="preserve"> 34(4) of Regulation (EU) 2019/1020, the </w:t>
      </w:r>
      <w:r>
        <w:rPr>
          <w:b/>
          <w:strike/>
          <w:sz w:val="24"/>
        </w:rPr>
        <w:t>Member States</w:t>
      </w:r>
      <w:r>
        <w:rPr>
          <w:b/>
          <w:sz w:val="24"/>
        </w:rPr>
        <w:t xml:space="preserve"> market surveillance authorities </w:t>
      </w:r>
      <w:r>
        <w:rPr>
          <w:strike/>
          <w:sz w:val="24"/>
        </w:rPr>
        <w:t>national supervisory</w:t>
      </w:r>
      <w:r>
        <w:rPr>
          <w:sz w:val="24"/>
        </w:rPr>
        <w:t xml:space="preserve"> </w:t>
      </w:r>
      <w:r>
        <w:rPr>
          <w:strike/>
          <w:sz w:val="24"/>
        </w:rPr>
        <w:t>authority</w:t>
      </w:r>
      <w:r>
        <w:rPr>
          <w:sz w:val="24"/>
        </w:rPr>
        <w:t xml:space="preserve"> shall report to the Commission </w:t>
      </w:r>
      <w:r>
        <w:rPr>
          <w:strike/>
          <w:sz w:val="24"/>
        </w:rPr>
        <w:t>on a regular basis</w:t>
      </w:r>
      <w:r>
        <w:rPr>
          <w:sz w:val="24"/>
        </w:rPr>
        <w:t xml:space="preserve"> </w:t>
      </w:r>
      <w:r>
        <w:rPr>
          <w:b/>
          <w:sz w:val="24"/>
        </w:rPr>
        <w:t xml:space="preserve">about </w:t>
      </w:r>
      <w:r>
        <w:rPr>
          <w:sz w:val="24"/>
        </w:rPr>
        <w:t xml:space="preserve">the outcomes of relevant market surveillance activities </w:t>
      </w:r>
      <w:r>
        <w:rPr>
          <w:b/>
          <w:sz w:val="24"/>
        </w:rPr>
        <w:t>under this Regulation</w:t>
      </w:r>
      <w:r>
        <w:rPr>
          <w:sz w:val="24"/>
        </w:rPr>
        <w:t xml:space="preserve">. </w:t>
      </w:r>
      <w:r>
        <w:rPr>
          <w:strike/>
          <w:sz w:val="24"/>
        </w:rPr>
        <w:t>The national supervisory authority</w:t>
      </w:r>
      <w:r>
        <w:rPr>
          <w:sz w:val="24"/>
        </w:rPr>
        <w:t xml:space="preserve"> </w:t>
      </w:r>
      <w:r>
        <w:rPr>
          <w:strike/>
          <w:sz w:val="24"/>
        </w:rPr>
        <w:t>shall report, without delay, to the Commission and relevant national competition</w:t>
      </w:r>
      <w:r>
        <w:rPr>
          <w:spacing w:val="40"/>
          <w:sz w:val="24"/>
        </w:rPr>
        <w:t xml:space="preserve"> </w:t>
      </w:r>
      <w:r>
        <w:rPr>
          <w:strike/>
          <w:sz w:val="24"/>
        </w:rPr>
        <w:t>authorities any information identified in the course of market surveillance activities that</w:t>
      </w:r>
      <w:r>
        <w:rPr>
          <w:sz w:val="24"/>
        </w:rPr>
        <w:t xml:space="preserve"> </w:t>
      </w:r>
      <w:r>
        <w:rPr>
          <w:strike/>
          <w:sz w:val="24"/>
        </w:rPr>
        <w:t>may be of potential interest for the application of Union law on competition rules.</w:t>
      </w:r>
    </w:p>
    <w:p w14:paraId="0B23701A" w14:textId="77777777" w:rsidR="00F769AC" w:rsidRDefault="00000000">
      <w:pPr>
        <w:pStyle w:val="ListParagraph"/>
        <w:numPr>
          <w:ilvl w:val="0"/>
          <w:numId w:val="34"/>
        </w:numPr>
        <w:tabs>
          <w:tab w:val="left" w:pos="982"/>
          <w:tab w:val="left" w:pos="983"/>
        </w:tabs>
        <w:ind w:right="114"/>
        <w:jc w:val="both"/>
        <w:rPr>
          <w:sz w:val="24"/>
        </w:rPr>
      </w:pPr>
      <w:r>
        <w:rPr>
          <w:sz w:val="24"/>
        </w:rPr>
        <w:t>For high-risk AI</w:t>
      </w:r>
      <w:r>
        <w:rPr>
          <w:spacing w:val="-2"/>
          <w:sz w:val="24"/>
        </w:rPr>
        <w:t xml:space="preserve"> </w:t>
      </w:r>
      <w:r>
        <w:rPr>
          <w:sz w:val="24"/>
        </w:rPr>
        <w:t>systems, related to products to which legal acts listed in Annex II, section A apply, the market surveillance authority for the purposes of this Regulation shall be the authority responsible for market surveillance activities designated under those legal acts</w:t>
      </w:r>
      <w:r>
        <w:rPr>
          <w:spacing w:val="40"/>
          <w:sz w:val="24"/>
        </w:rPr>
        <w:t xml:space="preserve"> </w:t>
      </w:r>
      <w:r>
        <w:rPr>
          <w:b/>
          <w:sz w:val="24"/>
        </w:rPr>
        <w:t>or, in justified circumstances and provided that coordination is ensured, another relevant authority identified by the Member State.</w:t>
      </w:r>
    </w:p>
    <w:p w14:paraId="69903F2E" w14:textId="77777777" w:rsidR="00F769AC" w:rsidRDefault="00F769AC">
      <w:pPr>
        <w:pStyle w:val="BodyText"/>
        <w:spacing w:before="4"/>
        <w:rPr>
          <w:b/>
          <w:sz w:val="21"/>
        </w:rPr>
      </w:pPr>
    </w:p>
    <w:p w14:paraId="5DD4A838" w14:textId="77777777" w:rsidR="00F769AC" w:rsidRDefault="00000000">
      <w:pPr>
        <w:ind w:left="982" w:right="114"/>
        <w:jc w:val="both"/>
        <w:rPr>
          <w:b/>
          <w:sz w:val="24"/>
        </w:rPr>
      </w:pPr>
      <w:r>
        <w:rPr>
          <w:b/>
          <w:sz w:val="24"/>
        </w:rPr>
        <w:t>The procedures referred to in Articles 65, 66, 67 and 68 of this Regulation shall not apply to AI systems related to products, to which legal acts listed in Annex II, section A apply, when such legal acts already provide for procedures having the same objective. In such a case, these sectoral procedures shall apply instead.</w:t>
      </w:r>
    </w:p>
    <w:p w14:paraId="1CBA4DDA" w14:textId="77777777" w:rsidR="00F769AC" w:rsidRDefault="0056356B">
      <w:pPr>
        <w:pStyle w:val="ListParagraph"/>
        <w:numPr>
          <w:ilvl w:val="0"/>
          <w:numId w:val="34"/>
        </w:numPr>
        <w:tabs>
          <w:tab w:val="left" w:pos="982"/>
          <w:tab w:val="left" w:pos="983"/>
        </w:tabs>
        <w:spacing w:before="1"/>
        <w:ind w:right="109"/>
        <w:jc w:val="both"/>
        <w:rPr>
          <w:sz w:val="24"/>
        </w:rPr>
      </w:pPr>
      <w:r>
        <w:pict w14:anchorId="3D75346B">
          <v:rect id="docshape318" o:spid="_x0000_s2077" alt="" style="position:absolute;left:0;text-align:left;margin-left:506.4pt;margin-top:49.55pt;width:3pt;height:.6pt;z-index:-17600000;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high-risk </w:t>
      </w:r>
      <w:r w:rsidR="00000000">
        <w:rPr>
          <w:sz w:val="24"/>
        </w:rPr>
        <w:t xml:space="preserve">AI systems placed on the market, put into service or used by financial institutions regulated by Union legislation on financial services, the market surveillance authority for the purposes of this Regulation shall be the relevant </w:t>
      </w:r>
      <w:r w:rsidR="00000000">
        <w:rPr>
          <w:b/>
          <w:sz w:val="24"/>
        </w:rPr>
        <w:t xml:space="preserve">national </w:t>
      </w:r>
      <w:r w:rsidR="00000000">
        <w:rPr>
          <w:sz w:val="24"/>
        </w:rPr>
        <w:t xml:space="preserve">authority responsible for the financial supervision of those institutions under that legislation. </w:t>
      </w:r>
      <w:r w:rsidR="00000000">
        <w:rPr>
          <w:b/>
          <w:sz w:val="24"/>
        </w:rPr>
        <w:t>in so far as the placement on the market, putting into service or the use of the AI system is in direct connection with the provision of those financial services.</w:t>
      </w:r>
    </w:p>
    <w:p w14:paraId="32496D67" w14:textId="77777777" w:rsidR="00F769AC" w:rsidRDefault="00F769AC">
      <w:pPr>
        <w:pStyle w:val="BodyText"/>
        <w:spacing w:before="4"/>
        <w:rPr>
          <w:b/>
          <w:sz w:val="21"/>
        </w:rPr>
      </w:pPr>
    </w:p>
    <w:p w14:paraId="45F6CDA7" w14:textId="77777777" w:rsidR="00F769AC" w:rsidRDefault="00000000">
      <w:pPr>
        <w:ind w:left="982" w:right="112"/>
        <w:jc w:val="both"/>
        <w:rPr>
          <w:b/>
          <w:sz w:val="24"/>
        </w:rPr>
      </w:pPr>
      <w:r>
        <w:rPr>
          <w:b/>
          <w:sz w:val="24"/>
        </w:rPr>
        <w:t xml:space="preserve">By way of a derogation from the previous subparagraph, </w:t>
      </w:r>
      <w:r>
        <w:rPr>
          <w:b/>
          <w:strike/>
          <w:sz w:val="24"/>
        </w:rPr>
        <w:t>When the placement on the</w:t>
      </w:r>
      <w:r>
        <w:rPr>
          <w:b/>
          <w:sz w:val="24"/>
        </w:rPr>
        <w:t xml:space="preserve"> </w:t>
      </w:r>
      <w:r>
        <w:rPr>
          <w:b/>
          <w:strike/>
          <w:sz w:val="24"/>
        </w:rPr>
        <w:t>market, putting into service or the use of the AI system is not in direct connection</w:t>
      </w:r>
      <w:r>
        <w:rPr>
          <w:b/>
          <w:spacing w:val="40"/>
          <w:sz w:val="24"/>
        </w:rPr>
        <w:t xml:space="preserve"> </w:t>
      </w:r>
      <w:r>
        <w:rPr>
          <w:b/>
          <w:strike/>
          <w:sz w:val="24"/>
        </w:rPr>
        <w:t xml:space="preserve">with the provision of financial services, or </w:t>
      </w:r>
      <w:r>
        <w:rPr>
          <w:b/>
          <w:sz w:val="24"/>
        </w:rPr>
        <w:t>in justified circumstances and provided that coordination is ensured, another relevant authority may be identified by the Member State as market surveillance authority for the purposes of this Regulation.</w:t>
      </w:r>
    </w:p>
    <w:p w14:paraId="283C5337" w14:textId="77777777" w:rsidR="00F769AC" w:rsidRDefault="00F769AC">
      <w:pPr>
        <w:jc w:val="both"/>
        <w:rPr>
          <w:sz w:val="24"/>
        </w:rPr>
        <w:sectPr w:rsidR="00F769AC">
          <w:pgSz w:w="11910" w:h="16840"/>
          <w:pgMar w:top="960" w:right="1020" w:bottom="1320" w:left="1000" w:header="0" w:footer="1130" w:gutter="0"/>
          <w:cols w:space="720"/>
        </w:sectPr>
      </w:pPr>
    </w:p>
    <w:p w14:paraId="2D512CC3" w14:textId="77777777" w:rsidR="00F769AC" w:rsidRDefault="00000000">
      <w:pPr>
        <w:spacing w:before="62"/>
        <w:ind w:left="982" w:right="108"/>
        <w:jc w:val="both"/>
        <w:rPr>
          <w:b/>
          <w:sz w:val="24"/>
        </w:rPr>
      </w:pPr>
      <w:r>
        <w:rPr>
          <w:b/>
          <w:sz w:val="24"/>
        </w:rPr>
        <w:lastRenderedPageBreak/>
        <w:t xml:space="preserve">National market surveillance authorities supervising regulated credit institutions regulated under Directive 2013/36/EU, which are participating in the Single Supervisory Mechanism (SSM) established by Council Regulation No 1204/2013, should report, without delay, to the European Central Bank any information identified in the course of their market surveillance activities that may be of potential interest for the European Central Bank’s prudential supervisory tasks as specified in that Regulation </w:t>
      </w:r>
      <w:r>
        <w:rPr>
          <w:b/>
          <w:strike/>
          <w:sz w:val="24"/>
        </w:rPr>
        <w:t>Council Regulation (EU) No 1204/2013 establishing the Single</w:t>
      </w:r>
      <w:r>
        <w:rPr>
          <w:b/>
          <w:sz w:val="24"/>
        </w:rPr>
        <w:t xml:space="preserve"> </w:t>
      </w:r>
      <w:r>
        <w:rPr>
          <w:b/>
          <w:strike/>
          <w:sz w:val="24"/>
        </w:rPr>
        <w:t>Supervisory Mechanism (SSM)</w:t>
      </w:r>
      <w:r>
        <w:rPr>
          <w:b/>
          <w:sz w:val="24"/>
        </w:rPr>
        <w:t>.</w:t>
      </w:r>
    </w:p>
    <w:p w14:paraId="0E643A1C" w14:textId="77777777" w:rsidR="00F769AC" w:rsidRDefault="0056356B">
      <w:pPr>
        <w:pStyle w:val="ListParagraph"/>
        <w:numPr>
          <w:ilvl w:val="0"/>
          <w:numId w:val="34"/>
        </w:numPr>
        <w:tabs>
          <w:tab w:val="left" w:pos="982"/>
          <w:tab w:val="left" w:pos="983"/>
        </w:tabs>
        <w:ind w:right="108"/>
        <w:jc w:val="both"/>
        <w:rPr>
          <w:sz w:val="24"/>
        </w:rPr>
      </w:pPr>
      <w:r>
        <w:pict w14:anchorId="5117F73F">
          <v:rect id="docshape319" o:spid="_x0000_s2076" alt="" style="position:absolute;left:0;text-align:left;margin-left:251.8pt;margin-top:21.9pt;width:3pt;height:.6pt;z-index:-17599488;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high-risk </w:t>
      </w:r>
      <w:r w:rsidR="00000000">
        <w:rPr>
          <w:sz w:val="24"/>
        </w:rPr>
        <w:t xml:space="preserve">AI systems listed in point 1(a) in so far as the systems are used for law enforcement purposes, points 6, </w:t>
      </w:r>
      <w:r w:rsidR="00000000">
        <w:rPr>
          <w:strike/>
          <w:sz w:val="24"/>
        </w:rPr>
        <w:t>and</w:t>
      </w:r>
      <w:r w:rsidR="00000000">
        <w:rPr>
          <w:sz w:val="24"/>
        </w:rPr>
        <w:t xml:space="preserve"> 7 and 8 of Annex III, Member States shall designate</w:t>
      </w:r>
      <w:r w:rsidR="00000000">
        <w:rPr>
          <w:spacing w:val="80"/>
          <w:sz w:val="24"/>
        </w:rPr>
        <w:t xml:space="preserve"> </w:t>
      </w:r>
      <w:r w:rsidR="00000000">
        <w:rPr>
          <w:sz w:val="24"/>
        </w:rPr>
        <w:t xml:space="preserve">as market surveillance authorities for the purposes of this Regulation either </w:t>
      </w:r>
      <w:r w:rsidR="00000000">
        <w:rPr>
          <w:b/>
          <w:sz w:val="24"/>
        </w:rPr>
        <w:t xml:space="preserve">the national authorities supervising the activities of the law enforcement, border control, immigration, </w:t>
      </w:r>
      <w:r w:rsidR="00000000">
        <w:rPr>
          <w:b/>
          <w:strike/>
          <w:sz w:val="24"/>
        </w:rPr>
        <w:t>or</w:t>
      </w:r>
      <w:r w:rsidR="00000000">
        <w:rPr>
          <w:b/>
          <w:sz w:val="24"/>
        </w:rPr>
        <w:t xml:space="preserve"> asylum or judicial authorities </w:t>
      </w:r>
      <w:r w:rsidR="00000000">
        <w:rPr>
          <w:strike/>
          <w:sz w:val="24"/>
        </w:rPr>
        <w:t>systems</w:t>
      </w:r>
      <w:r w:rsidR="00000000">
        <w:rPr>
          <w:sz w:val="24"/>
        </w:rPr>
        <w:t>, or</w:t>
      </w:r>
      <w:r w:rsidR="00000000">
        <w:rPr>
          <w:spacing w:val="-1"/>
          <w:sz w:val="24"/>
        </w:rPr>
        <w:t xml:space="preserve"> </w:t>
      </w:r>
      <w:r w:rsidR="00000000">
        <w:rPr>
          <w:sz w:val="24"/>
        </w:rPr>
        <w:t>the competent data</w:t>
      </w:r>
      <w:r w:rsidR="00000000">
        <w:rPr>
          <w:spacing w:val="-1"/>
          <w:sz w:val="24"/>
        </w:rPr>
        <w:t xml:space="preserve"> </w:t>
      </w:r>
      <w:r w:rsidR="00000000">
        <w:rPr>
          <w:sz w:val="24"/>
        </w:rPr>
        <w:t xml:space="preserve">protection supervisory authorities under Directive (EU) 2016/680, or Regulation 2016/679 </w:t>
      </w:r>
      <w:r w:rsidR="00000000">
        <w:rPr>
          <w:strike/>
          <w:sz w:val="24"/>
        </w:rPr>
        <w:t>or the</w:t>
      </w:r>
      <w:r w:rsidR="00000000">
        <w:rPr>
          <w:sz w:val="24"/>
        </w:rPr>
        <w:t xml:space="preserve"> </w:t>
      </w:r>
      <w:r w:rsidR="00000000">
        <w:rPr>
          <w:strike/>
          <w:sz w:val="24"/>
        </w:rPr>
        <w:t>national competent authorities supervising the activities of the law enforcement,</w:t>
      </w:r>
      <w:r w:rsidR="00000000">
        <w:rPr>
          <w:sz w:val="24"/>
        </w:rPr>
        <w:t xml:space="preserve"> </w:t>
      </w:r>
      <w:r w:rsidR="00000000">
        <w:rPr>
          <w:strike/>
          <w:sz w:val="24"/>
        </w:rPr>
        <w:t>immigration or asylum authorities putting into service or using those systems</w:t>
      </w:r>
      <w:r w:rsidR="00000000">
        <w:rPr>
          <w:sz w:val="24"/>
        </w:rPr>
        <w:t xml:space="preserve">. </w:t>
      </w:r>
      <w:r w:rsidR="00000000">
        <w:rPr>
          <w:b/>
          <w:sz w:val="24"/>
        </w:rPr>
        <w:t>Market surveillance activities shall in no way affect the independence of judicial authorities</w:t>
      </w:r>
      <w:r w:rsidR="00000000">
        <w:rPr>
          <w:b/>
          <w:spacing w:val="80"/>
          <w:sz w:val="24"/>
        </w:rPr>
        <w:t xml:space="preserve"> </w:t>
      </w:r>
      <w:r w:rsidR="00000000">
        <w:rPr>
          <w:b/>
          <w:sz w:val="24"/>
        </w:rPr>
        <w:t>or otherwise interfere with their activities when acting in their judicial capacity.</w:t>
      </w:r>
    </w:p>
    <w:p w14:paraId="05C45638" w14:textId="77777777" w:rsidR="00F769AC" w:rsidRDefault="00000000">
      <w:pPr>
        <w:pStyle w:val="ListParagraph"/>
        <w:numPr>
          <w:ilvl w:val="0"/>
          <w:numId w:val="34"/>
        </w:numPr>
        <w:tabs>
          <w:tab w:val="left" w:pos="982"/>
          <w:tab w:val="left" w:pos="983"/>
        </w:tabs>
        <w:ind w:right="118"/>
        <w:jc w:val="both"/>
        <w:rPr>
          <w:sz w:val="24"/>
        </w:rPr>
      </w:pPr>
      <w:r>
        <w:rPr>
          <w:sz w:val="24"/>
        </w:rPr>
        <w:t>Where Union institutions, agencies and bodies fall within the scope of this Regulation, the European Data Protection Supervisor shall act as their market surveillance authority.</w:t>
      </w:r>
    </w:p>
    <w:p w14:paraId="385DE588" w14:textId="77777777" w:rsidR="00F769AC" w:rsidRDefault="00000000">
      <w:pPr>
        <w:pStyle w:val="ListParagraph"/>
        <w:numPr>
          <w:ilvl w:val="0"/>
          <w:numId w:val="34"/>
        </w:numPr>
        <w:tabs>
          <w:tab w:val="left" w:pos="982"/>
          <w:tab w:val="left" w:pos="983"/>
        </w:tabs>
        <w:ind w:right="115"/>
        <w:jc w:val="both"/>
        <w:rPr>
          <w:sz w:val="24"/>
        </w:rPr>
      </w:pPr>
      <w:r>
        <w:rPr>
          <w:sz w:val="24"/>
        </w:rPr>
        <w:t xml:space="preserve">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Pr>
          <w:spacing w:val="-4"/>
          <w:sz w:val="24"/>
        </w:rPr>
        <w:t>III.</w:t>
      </w:r>
    </w:p>
    <w:p w14:paraId="053B582B" w14:textId="77777777" w:rsidR="00F769AC" w:rsidRDefault="00F769AC">
      <w:pPr>
        <w:pStyle w:val="BodyText"/>
        <w:spacing w:before="3"/>
        <w:rPr>
          <w:sz w:val="21"/>
        </w:rPr>
      </w:pPr>
    </w:p>
    <w:p w14:paraId="50B22138" w14:textId="77777777" w:rsidR="00F769AC" w:rsidRDefault="00000000">
      <w:pPr>
        <w:pStyle w:val="ListParagraph"/>
        <w:numPr>
          <w:ilvl w:val="0"/>
          <w:numId w:val="34"/>
        </w:numPr>
        <w:tabs>
          <w:tab w:val="left" w:pos="982"/>
          <w:tab w:val="left" w:pos="983"/>
        </w:tabs>
        <w:spacing w:before="1"/>
        <w:ind w:right="108"/>
        <w:jc w:val="both"/>
        <w:rPr>
          <w:b/>
          <w:sz w:val="24"/>
        </w:rPr>
      </w:pPr>
      <w:r>
        <w:rPr>
          <w:b/>
          <w:sz w:val="24"/>
        </w:rPr>
        <w:t>Without prejudice to powers provided under Regulation (EU) 2019/1020, and where relevant and limited to what is necessary to fulfil their tasks, the market surveillance authorities shall be granted full access by the provider to the documentation as well</w:t>
      </w:r>
      <w:r>
        <w:rPr>
          <w:b/>
          <w:spacing w:val="80"/>
          <w:sz w:val="24"/>
        </w:rPr>
        <w:t xml:space="preserve"> </w:t>
      </w:r>
      <w:r>
        <w:rPr>
          <w:b/>
          <w:sz w:val="24"/>
        </w:rPr>
        <w:t>as the training, validation and testing datasets used for the development of the high- risk AI system, including, where appropriate and subject to security safeguards, through application programming interfaces (‘API’) or other relevant technical means and tools enabling remote access.</w:t>
      </w:r>
    </w:p>
    <w:p w14:paraId="14F09A7E" w14:textId="77777777" w:rsidR="00F769AC" w:rsidRDefault="00000000">
      <w:pPr>
        <w:pStyle w:val="ListParagraph"/>
        <w:numPr>
          <w:ilvl w:val="0"/>
          <w:numId w:val="34"/>
        </w:numPr>
        <w:tabs>
          <w:tab w:val="left" w:pos="982"/>
          <w:tab w:val="left" w:pos="983"/>
        </w:tabs>
        <w:ind w:right="110"/>
        <w:jc w:val="both"/>
        <w:rPr>
          <w:b/>
          <w:sz w:val="24"/>
        </w:rPr>
      </w:pPr>
      <w:r>
        <w:rPr>
          <w:b/>
          <w:sz w:val="24"/>
        </w:rPr>
        <w:t>Market surveillance authorities shall be granted access to the source code of the high- risk AI system upon a reasoned request and only when the following cumulative conditions are fulfilled:</w:t>
      </w:r>
    </w:p>
    <w:p w14:paraId="1FA16468" w14:textId="77777777" w:rsidR="00F769AC" w:rsidRDefault="00000000">
      <w:pPr>
        <w:pStyle w:val="ListParagraph"/>
        <w:numPr>
          <w:ilvl w:val="0"/>
          <w:numId w:val="33"/>
        </w:numPr>
        <w:tabs>
          <w:tab w:val="left" w:pos="1247"/>
        </w:tabs>
        <w:ind w:right="106" w:firstLine="0"/>
        <w:rPr>
          <w:b/>
          <w:sz w:val="24"/>
        </w:rPr>
      </w:pPr>
      <w:r>
        <w:rPr>
          <w:b/>
          <w:sz w:val="24"/>
        </w:rPr>
        <w:t>Access to source code is necessary to assess the conformity of a high-risk AI system with the requirements set out in Title III, Chapter 2, and</w:t>
      </w:r>
    </w:p>
    <w:p w14:paraId="405437EC" w14:textId="77777777" w:rsidR="00F769AC" w:rsidRDefault="00000000">
      <w:pPr>
        <w:pStyle w:val="ListParagraph"/>
        <w:numPr>
          <w:ilvl w:val="0"/>
          <w:numId w:val="33"/>
        </w:numPr>
        <w:tabs>
          <w:tab w:val="left" w:pos="1261"/>
        </w:tabs>
        <w:spacing w:before="1"/>
        <w:ind w:right="113" w:firstLine="0"/>
        <w:rPr>
          <w:b/>
          <w:sz w:val="24"/>
        </w:rPr>
      </w:pPr>
      <w:r>
        <w:rPr>
          <w:b/>
          <w:sz w:val="24"/>
        </w:rPr>
        <w:t>testing/auditing</w:t>
      </w:r>
      <w:r>
        <w:rPr>
          <w:b/>
          <w:spacing w:val="-2"/>
          <w:sz w:val="24"/>
        </w:rPr>
        <w:t xml:space="preserve"> </w:t>
      </w:r>
      <w:r>
        <w:rPr>
          <w:b/>
          <w:sz w:val="24"/>
        </w:rPr>
        <w:t>procedures and verifications based on</w:t>
      </w:r>
      <w:r>
        <w:rPr>
          <w:b/>
          <w:spacing w:val="-1"/>
          <w:sz w:val="24"/>
        </w:rPr>
        <w:t xml:space="preserve"> </w:t>
      </w:r>
      <w:r>
        <w:rPr>
          <w:b/>
          <w:sz w:val="24"/>
        </w:rPr>
        <w:t>the</w:t>
      </w:r>
      <w:r>
        <w:rPr>
          <w:b/>
          <w:spacing w:val="-1"/>
          <w:sz w:val="24"/>
        </w:rPr>
        <w:t xml:space="preserve"> </w:t>
      </w:r>
      <w:r>
        <w:rPr>
          <w:b/>
          <w:sz w:val="24"/>
        </w:rPr>
        <w:t>data</w:t>
      </w:r>
      <w:r>
        <w:rPr>
          <w:b/>
          <w:spacing w:val="-1"/>
          <w:sz w:val="24"/>
        </w:rPr>
        <w:t xml:space="preserve"> </w:t>
      </w:r>
      <w:r>
        <w:rPr>
          <w:b/>
          <w:sz w:val="24"/>
        </w:rPr>
        <w:t>and</w:t>
      </w:r>
      <w:r>
        <w:rPr>
          <w:b/>
          <w:spacing w:val="-1"/>
          <w:sz w:val="24"/>
        </w:rPr>
        <w:t xml:space="preserve"> </w:t>
      </w:r>
      <w:r>
        <w:rPr>
          <w:b/>
          <w:sz w:val="24"/>
        </w:rPr>
        <w:t>documentation provided by the provider have been exhausted or proved insufficient.</w:t>
      </w:r>
    </w:p>
    <w:p w14:paraId="5DDB286E" w14:textId="77777777" w:rsidR="00F769AC" w:rsidRDefault="00000000">
      <w:pPr>
        <w:pStyle w:val="ListParagraph"/>
        <w:numPr>
          <w:ilvl w:val="0"/>
          <w:numId w:val="34"/>
        </w:numPr>
        <w:tabs>
          <w:tab w:val="left" w:pos="983"/>
        </w:tabs>
        <w:spacing w:before="1"/>
        <w:ind w:right="121"/>
        <w:jc w:val="both"/>
        <w:rPr>
          <w:b/>
          <w:sz w:val="24"/>
        </w:rPr>
      </w:pPr>
      <w:r>
        <w:rPr>
          <w:b/>
          <w:sz w:val="24"/>
        </w:rPr>
        <w:t>Any information and documentation obtained by market surveillance authorities</w:t>
      </w:r>
      <w:r>
        <w:rPr>
          <w:b/>
          <w:spacing w:val="40"/>
          <w:sz w:val="24"/>
        </w:rPr>
        <w:t xml:space="preserve"> </w:t>
      </w:r>
      <w:r>
        <w:rPr>
          <w:b/>
          <w:sz w:val="24"/>
        </w:rPr>
        <w:t>shall</w:t>
      </w:r>
      <w:r>
        <w:rPr>
          <w:b/>
          <w:spacing w:val="-3"/>
          <w:sz w:val="24"/>
        </w:rPr>
        <w:t xml:space="preserve"> </w:t>
      </w:r>
      <w:r>
        <w:rPr>
          <w:b/>
          <w:sz w:val="24"/>
        </w:rPr>
        <w:t>be</w:t>
      </w:r>
      <w:r>
        <w:rPr>
          <w:b/>
          <w:spacing w:val="-4"/>
          <w:sz w:val="24"/>
        </w:rPr>
        <w:t xml:space="preserve"> </w:t>
      </w:r>
      <w:r>
        <w:rPr>
          <w:b/>
          <w:sz w:val="24"/>
        </w:rPr>
        <w:t>treated</w:t>
      </w:r>
      <w:r>
        <w:rPr>
          <w:b/>
          <w:spacing w:val="-3"/>
          <w:sz w:val="24"/>
        </w:rPr>
        <w:t xml:space="preserve"> </w:t>
      </w:r>
      <w:r>
        <w:rPr>
          <w:b/>
          <w:sz w:val="24"/>
        </w:rPr>
        <w:t>in</w:t>
      </w:r>
      <w:r>
        <w:rPr>
          <w:b/>
          <w:spacing w:val="-2"/>
          <w:sz w:val="24"/>
        </w:rPr>
        <w:t xml:space="preserve"> </w:t>
      </w:r>
      <w:r>
        <w:rPr>
          <w:b/>
          <w:sz w:val="24"/>
        </w:rPr>
        <w:t>compliance</w:t>
      </w:r>
      <w:r>
        <w:rPr>
          <w:b/>
          <w:spacing w:val="-4"/>
          <w:sz w:val="24"/>
        </w:rPr>
        <w:t xml:space="preserve"> </w:t>
      </w:r>
      <w:r>
        <w:rPr>
          <w:b/>
          <w:sz w:val="24"/>
        </w:rPr>
        <w:t>with</w:t>
      </w:r>
      <w:r>
        <w:rPr>
          <w:b/>
          <w:spacing w:val="-3"/>
          <w:sz w:val="24"/>
        </w:rPr>
        <w:t xml:space="preserve"> </w:t>
      </w:r>
      <w:r>
        <w:rPr>
          <w:b/>
          <w:sz w:val="24"/>
        </w:rPr>
        <w:t>the</w:t>
      </w:r>
      <w:r>
        <w:rPr>
          <w:b/>
          <w:spacing w:val="-3"/>
          <w:sz w:val="24"/>
        </w:rPr>
        <w:t xml:space="preserve"> </w:t>
      </w:r>
      <w:r>
        <w:rPr>
          <w:b/>
          <w:sz w:val="24"/>
        </w:rPr>
        <w:t>confidentiality</w:t>
      </w:r>
      <w:r>
        <w:rPr>
          <w:b/>
          <w:spacing w:val="-3"/>
          <w:sz w:val="24"/>
        </w:rPr>
        <w:t xml:space="preserve"> </w:t>
      </w:r>
      <w:r>
        <w:rPr>
          <w:b/>
          <w:sz w:val="24"/>
        </w:rPr>
        <w:t>obligations</w:t>
      </w:r>
      <w:r>
        <w:rPr>
          <w:b/>
          <w:spacing w:val="-4"/>
          <w:sz w:val="24"/>
        </w:rPr>
        <w:t xml:space="preserve"> </w:t>
      </w:r>
      <w:r>
        <w:rPr>
          <w:b/>
          <w:sz w:val="24"/>
        </w:rPr>
        <w:t>set</w:t>
      </w:r>
      <w:r>
        <w:rPr>
          <w:b/>
          <w:spacing w:val="-5"/>
          <w:sz w:val="24"/>
        </w:rPr>
        <w:t xml:space="preserve"> </w:t>
      </w:r>
      <w:r>
        <w:rPr>
          <w:b/>
          <w:sz w:val="24"/>
        </w:rPr>
        <w:t>out</w:t>
      </w:r>
      <w:r>
        <w:rPr>
          <w:b/>
          <w:spacing w:val="-3"/>
          <w:sz w:val="24"/>
        </w:rPr>
        <w:t xml:space="preserve"> </w:t>
      </w:r>
      <w:r>
        <w:rPr>
          <w:b/>
          <w:sz w:val="24"/>
        </w:rPr>
        <w:t>in</w:t>
      </w:r>
      <w:r>
        <w:rPr>
          <w:b/>
          <w:spacing w:val="-3"/>
          <w:sz w:val="24"/>
        </w:rPr>
        <w:t xml:space="preserve"> </w:t>
      </w:r>
      <w:r>
        <w:rPr>
          <w:b/>
          <w:sz w:val="24"/>
        </w:rPr>
        <w:t>Article</w:t>
      </w:r>
      <w:r>
        <w:rPr>
          <w:b/>
          <w:spacing w:val="-3"/>
          <w:sz w:val="24"/>
        </w:rPr>
        <w:t xml:space="preserve"> </w:t>
      </w:r>
      <w:r>
        <w:rPr>
          <w:b/>
          <w:sz w:val="24"/>
        </w:rPr>
        <w:t>70.</w:t>
      </w:r>
    </w:p>
    <w:p w14:paraId="29FC9A3E" w14:textId="77777777" w:rsidR="00F769AC" w:rsidRDefault="00000000">
      <w:pPr>
        <w:pStyle w:val="ListParagraph"/>
        <w:numPr>
          <w:ilvl w:val="0"/>
          <w:numId w:val="34"/>
        </w:numPr>
        <w:tabs>
          <w:tab w:val="left" w:pos="983"/>
        </w:tabs>
        <w:spacing w:before="1"/>
        <w:ind w:right="113"/>
        <w:jc w:val="both"/>
        <w:rPr>
          <w:b/>
          <w:sz w:val="24"/>
        </w:rPr>
      </w:pPr>
      <w:r>
        <w:rPr>
          <w:b/>
          <w:sz w:val="24"/>
        </w:rPr>
        <w:t>Complaints to the relevant market surveillance authority can be submitted by a</w:t>
      </w:r>
      <w:r>
        <w:rPr>
          <w:b/>
          <w:strike/>
          <w:sz w:val="24"/>
        </w:rPr>
        <w:t>A</w:t>
      </w:r>
      <w:r>
        <w:rPr>
          <w:b/>
          <w:sz w:val="24"/>
        </w:rPr>
        <w:t>ny natural</w:t>
      </w:r>
      <w:r>
        <w:rPr>
          <w:b/>
          <w:spacing w:val="75"/>
          <w:w w:val="150"/>
          <w:sz w:val="24"/>
        </w:rPr>
        <w:t xml:space="preserve"> </w:t>
      </w:r>
      <w:r>
        <w:rPr>
          <w:b/>
          <w:sz w:val="24"/>
        </w:rPr>
        <w:t>or</w:t>
      </w:r>
      <w:r>
        <w:rPr>
          <w:b/>
          <w:spacing w:val="73"/>
          <w:w w:val="150"/>
          <w:sz w:val="24"/>
        </w:rPr>
        <w:t xml:space="preserve"> </w:t>
      </w:r>
      <w:r>
        <w:rPr>
          <w:b/>
          <w:sz w:val="24"/>
        </w:rPr>
        <w:t>legal</w:t>
      </w:r>
      <w:r>
        <w:rPr>
          <w:b/>
          <w:spacing w:val="72"/>
          <w:w w:val="150"/>
          <w:sz w:val="24"/>
        </w:rPr>
        <w:t xml:space="preserve"> </w:t>
      </w:r>
      <w:r>
        <w:rPr>
          <w:b/>
          <w:sz w:val="24"/>
        </w:rPr>
        <w:t>person</w:t>
      </w:r>
      <w:r>
        <w:rPr>
          <w:b/>
          <w:spacing w:val="75"/>
          <w:w w:val="150"/>
          <w:sz w:val="24"/>
        </w:rPr>
        <w:t xml:space="preserve"> </w:t>
      </w:r>
      <w:r>
        <w:rPr>
          <w:b/>
          <w:sz w:val="24"/>
        </w:rPr>
        <w:t>having</w:t>
      </w:r>
      <w:r>
        <w:rPr>
          <w:b/>
          <w:spacing w:val="74"/>
          <w:w w:val="150"/>
          <w:sz w:val="24"/>
        </w:rPr>
        <w:t xml:space="preserve"> </w:t>
      </w:r>
      <w:r>
        <w:rPr>
          <w:b/>
          <w:sz w:val="24"/>
        </w:rPr>
        <w:t>grounds</w:t>
      </w:r>
      <w:r>
        <w:rPr>
          <w:b/>
          <w:spacing w:val="72"/>
          <w:w w:val="150"/>
          <w:sz w:val="24"/>
        </w:rPr>
        <w:t xml:space="preserve"> </w:t>
      </w:r>
      <w:r>
        <w:rPr>
          <w:b/>
          <w:sz w:val="24"/>
        </w:rPr>
        <w:t>to</w:t>
      </w:r>
      <w:r>
        <w:rPr>
          <w:b/>
          <w:spacing w:val="74"/>
          <w:w w:val="150"/>
          <w:sz w:val="24"/>
        </w:rPr>
        <w:t xml:space="preserve"> </w:t>
      </w:r>
      <w:r>
        <w:rPr>
          <w:b/>
          <w:sz w:val="24"/>
        </w:rPr>
        <w:t>consider</w:t>
      </w:r>
      <w:r>
        <w:rPr>
          <w:b/>
          <w:spacing w:val="73"/>
          <w:w w:val="150"/>
          <w:sz w:val="24"/>
        </w:rPr>
        <w:t xml:space="preserve"> </w:t>
      </w:r>
      <w:r>
        <w:rPr>
          <w:b/>
          <w:sz w:val="24"/>
        </w:rPr>
        <w:t>that</w:t>
      </w:r>
      <w:r>
        <w:rPr>
          <w:b/>
          <w:spacing w:val="74"/>
          <w:w w:val="150"/>
          <w:sz w:val="24"/>
        </w:rPr>
        <w:t xml:space="preserve"> </w:t>
      </w:r>
      <w:r>
        <w:rPr>
          <w:b/>
          <w:sz w:val="24"/>
        </w:rPr>
        <w:t>there</w:t>
      </w:r>
      <w:r>
        <w:rPr>
          <w:b/>
          <w:spacing w:val="73"/>
          <w:w w:val="150"/>
          <w:sz w:val="24"/>
        </w:rPr>
        <w:t xml:space="preserve"> </w:t>
      </w:r>
      <w:r>
        <w:rPr>
          <w:b/>
          <w:sz w:val="24"/>
        </w:rPr>
        <w:t>has</w:t>
      </w:r>
      <w:r>
        <w:rPr>
          <w:b/>
          <w:spacing w:val="72"/>
          <w:w w:val="150"/>
          <w:sz w:val="24"/>
        </w:rPr>
        <w:t xml:space="preserve"> </w:t>
      </w:r>
      <w:r>
        <w:rPr>
          <w:b/>
          <w:sz w:val="24"/>
        </w:rPr>
        <w:t>been</w:t>
      </w:r>
      <w:r>
        <w:rPr>
          <w:b/>
          <w:spacing w:val="75"/>
          <w:w w:val="150"/>
          <w:sz w:val="24"/>
        </w:rPr>
        <w:t xml:space="preserve"> </w:t>
      </w:r>
      <w:r>
        <w:rPr>
          <w:b/>
          <w:sz w:val="24"/>
        </w:rPr>
        <w:t>an</w:t>
      </w:r>
    </w:p>
    <w:p w14:paraId="5AB60BB9" w14:textId="77777777" w:rsidR="00F769AC" w:rsidRDefault="00F769AC">
      <w:pPr>
        <w:jc w:val="both"/>
        <w:rPr>
          <w:sz w:val="24"/>
        </w:rPr>
        <w:sectPr w:rsidR="00F769AC">
          <w:pgSz w:w="11910" w:h="16840"/>
          <w:pgMar w:top="960" w:right="1020" w:bottom="1320" w:left="1000" w:header="0" w:footer="1130" w:gutter="0"/>
          <w:cols w:space="720"/>
        </w:sectPr>
      </w:pPr>
    </w:p>
    <w:p w14:paraId="14EC91D3" w14:textId="77777777" w:rsidR="00F769AC" w:rsidRDefault="00000000">
      <w:pPr>
        <w:spacing w:before="62"/>
        <w:ind w:left="982" w:right="112"/>
        <w:jc w:val="both"/>
        <w:rPr>
          <w:b/>
          <w:sz w:val="24"/>
        </w:rPr>
      </w:pPr>
      <w:r>
        <w:rPr>
          <w:b/>
          <w:sz w:val="24"/>
        </w:rPr>
        <w:lastRenderedPageBreak/>
        <w:t xml:space="preserve">infringement of the provisions </w:t>
      </w:r>
      <w:r>
        <w:rPr>
          <w:b/>
          <w:strike/>
          <w:sz w:val="24"/>
        </w:rPr>
        <w:t>a high-risk AI system is not in compliance with the</w:t>
      </w:r>
      <w:r>
        <w:rPr>
          <w:b/>
          <w:sz w:val="24"/>
        </w:rPr>
        <w:t xml:space="preserve"> </w:t>
      </w:r>
      <w:r>
        <w:rPr>
          <w:b/>
          <w:strike/>
          <w:sz w:val="24"/>
        </w:rPr>
        <w:t xml:space="preserve">requirements </w:t>
      </w:r>
      <w:r>
        <w:rPr>
          <w:b/>
          <w:sz w:val="24"/>
        </w:rPr>
        <w:t xml:space="preserve">of this Regulation </w:t>
      </w:r>
      <w:r>
        <w:rPr>
          <w:b/>
          <w:strike/>
          <w:sz w:val="24"/>
        </w:rPr>
        <w:t>shall be</w:t>
      </w:r>
      <w:r>
        <w:rPr>
          <w:b/>
          <w:strike/>
          <w:spacing w:val="-1"/>
          <w:sz w:val="24"/>
        </w:rPr>
        <w:t xml:space="preserve"> </w:t>
      </w:r>
      <w:r>
        <w:rPr>
          <w:b/>
          <w:strike/>
          <w:sz w:val="24"/>
        </w:rPr>
        <w:t>entitled to</w:t>
      </w:r>
      <w:r>
        <w:rPr>
          <w:b/>
          <w:strike/>
          <w:spacing w:val="-1"/>
          <w:sz w:val="24"/>
        </w:rPr>
        <w:t xml:space="preserve"> </w:t>
      </w:r>
      <w:r>
        <w:rPr>
          <w:b/>
          <w:strike/>
          <w:sz w:val="24"/>
        </w:rPr>
        <w:t>submit a complaint</w:t>
      </w:r>
      <w:r>
        <w:rPr>
          <w:b/>
          <w:strike/>
          <w:spacing w:val="-1"/>
          <w:sz w:val="24"/>
        </w:rPr>
        <w:t xml:space="preserve"> </w:t>
      </w:r>
      <w:r>
        <w:rPr>
          <w:b/>
          <w:strike/>
          <w:sz w:val="24"/>
        </w:rPr>
        <w:t>to</w:t>
      </w:r>
      <w:r>
        <w:rPr>
          <w:b/>
          <w:strike/>
          <w:spacing w:val="-1"/>
          <w:sz w:val="24"/>
        </w:rPr>
        <w:t xml:space="preserve"> </w:t>
      </w:r>
      <w:r>
        <w:rPr>
          <w:b/>
          <w:strike/>
          <w:sz w:val="24"/>
        </w:rPr>
        <w:t>the</w:t>
      </w:r>
      <w:r>
        <w:rPr>
          <w:b/>
          <w:strike/>
          <w:spacing w:val="-1"/>
          <w:sz w:val="24"/>
        </w:rPr>
        <w:t xml:space="preserve"> </w:t>
      </w:r>
      <w:r>
        <w:rPr>
          <w:b/>
          <w:strike/>
          <w:sz w:val="24"/>
        </w:rPr>
        <w:t>relevant</w:t>
      </w:r>
      <w:r>
        <w:rPr>
          <w:b/>
          <w:sz w:val="24"/>
        </w:rPr>
        <w:t xml:space="preserve"> </w:t>
      </w:r>
      <w:r>
        <w:rPr>
          <w:b/>
          <w:strike/>
          <w:sz w:val="24"/>
        </w:rPr>
        <w:t>market surveillance authority.</w:t>
      </w:r>
    </w:p>
    <w:p w14:paraId="5386D69F" w14:textId="77777777" w:rsidR="00F769AC" w:rsidRDefault="00000000">
      <w:pPr>
        <w:spacing w:before="1"/>
        <w:ind w:left="982" w:right="112"/>
        <w:jc w:val="both"/>
        <w:rPr>
          <w:b/>
          <w:sz w:val="24"/>
        </w:rPr>
      </w:pPr>
      <w:r>
        <w:rPr>
          <w:b/>
          <w:sz w:val="24"/>
        </w:rPr>
        <w:t>In accordance with Article 11(3)(e) and (7)(a) of Regulation (EU) 2019/1020, complaints shall be taken into account for the purpose of conducting the market surveillance activities and be handled in line with the dedicated procedures established therefore by the market surveillance authorities.</w:t>
      </w:r>
    </w:p>
    <w:p w14:paraId="76E48539" w14:textId="77777777" w:rsidR="00F769AC" w:rsidRDefault="00F769AC">
      <w:pPr>
        <w:pStyle w:val="BodyText"/>
        <w:rPr>
          <w:b/>
          <w:sz w:val="26"/>
        </w:rPr>
      </w:pPr>
    </w:p>
    <w:p w14:paraId="37D7D863" w14:textId="77777777" w:rsidR="00F769AC" w:rsidRDefault="00F769AC">
      <w:pPr>
        <w:pStyle w:val="BodyText"/>
        <w:rPr>
          <w:b/>
          <w:sz w:val="26"/>
        </w:rPr>
      </w:pPr>
    </w:p>
    <w:p w14:paraId="6E953164" w14:textId="77777777" w:rsidR="00F769AC" w:rsidRDefault="00000000">
      <w:pPr>
        <w:spacing w:before="158"/>
        <w:ind w:left="138" w:right="121"/>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63a</w:t>
      </w:r>
    </w:p>
    <w:p w14:paraId="6C94CAF4" w14:textId="77777777" w:rsidR="00F769AC" w:rsidRDefault="00F769AC">
      <w:pPr>
        <w:pStyle w:val="BodyText"/>
        <w:spacing w:before="8"/>
        <w:rPr>
          <w:rFonts w:ascii="TimesNewRomanPS-BoldItalicMT"/>
          <w:b/>
          <w:i/>
          <w:sz w:val="32"/>
        </w:rPr>
      </w:pPr>
    </w:p>
    <w:p w14:paraId="233AD5C6" w14:textId="77777777" w:rsidR="00F769AC" w:rsidRDefault="00000000">
      <w:pPr>
        <w:spacing w:before="1"/>
        <w:ind w:left="138" w:right="121"/>
        <w:jc w:val="center"/>
        <w:rPr>
          <w:rFonts w:ascii="TimesNewRomanPS-BoldItalicMT"/>
          <w:b/>
          <w:i/>
          <w:sz w:val="24"/>
        </w:rPr>
      </w:pPr>
      <w:r>
        <w:rPr>
          <w:rFonts w:ascii="TimesNewRomanPS-BoldItalicMT"/>
          <w:b/>
          <w:i/>
          <w:sz w:val="24"/>
        </w:rPr>
        <w:t>Supervision</w:t>
      </w:r>
      <w:r>
        <w:rPr>
          <w:rFonts w:ascii="TimesNewRomanPS-BoldItalicMT"/>
          <w:b/>
          <w:i/>
          <w:spacing w:val="-2"/>
          <w:sz w:val="24"/>
        </w:rPr>
        <w:t xml:space="preserve"> </w:t>
      </w:r>
      <w:r>
        <w:rPr>
          <w:rFonts w:ascii="TimesNewRomanPS-BoldItalicMT"/>
          <w:b/>
          <w:i/>
          <w:sz w:val="24"/>
        </w:rPr>
        <w:t>of</w:t>
      </w:r>
      <w:r>
        <w:rPr>
          <w:rFonts w:ascii="TimesNewRomanPS-BoldItalicMT"/>
          <w:b/>
          <w:i/>
          <w:spacing w:val="-1"/>
          <w:sz w:val="24"/>
        </w:rPr>
        <w:t xml:space="preserve"> </w:t>
      </w:r>
      <w:r>
        <w:rPr>
          <w:rFonts w:ascii="TimesNewRomanPS-BoldItalicMT"/>
          <w:b/>
          <w:i/>
          <w:sz w:val="24"/>
        </w:rPr>
        <w:t>testing</w:t>
      </w:r>
      <w:r>
        <w:rPr>
          <w:rFonts w:ascii="TimesNewRomanPS-BoldItalicMT"/>
          <w:b/>
          <w:i/>
          <w:spacing w:val="-4"/>
          <w:sz w:val="24"/>
        </w:rPr>
        <w:t xml:space="preserve"> </w:t>
      </w:r>
      <w:r>
        <w:rPr>
          <w:rFonts w:ascii="TimesNewRomanPS-BoldItalicMT"/>
          <w:b/>
          <w:i/>
          <w:sz w:val="24"/>
        </w:rPr>
        <w:t>in</w:t>
      </w:r>
      <w:r>
        <w:rPr>
          <w:rFonts w:ascii="TimesNewRomanPS-BoldItalicMT"/>
          <w:b/>
          <w:i/>
          <w:spacing w:val="-3"/>
          <w:sz w:val="24"/>
        </w:rPr>
        <w:t xml:space="preserve"> </w:t>
      </w:r>
      <w:r>
        <w:rPr>
          <w:rFonts w:ascii="TimesNewRomanPS-BoldItalicMT"/>
          <w:b/>
          <w:i/>
          <w:sz w:val="24"/>
        </w:rPr>
        <w:t>real</w:t>
      </w:r>
      <w:r>
        <w:rPr>
          <w:rFonts w:ascii="TimesNewRomanPS-BoldItalicMT"/>
          <w:b/>
          <w:i/>
          <w:spacing w:val="-1"/>
          <w:sz w:val="24"/>
        </w:rPr>
        <w:t xml:space="preserve"> </w:t>
      </w:r>
      <w:r>
        <w:rPr>
          <w:rFonts w:ascii="TimesNewRomanPS-BoldItalicMT"/>
          <w:b/>
          <w:i/>
          <w:sz w:val="24"/>
        </w:rPr>
        <w:t>world</w:t>
      </w:r>
      <w:r>
        <w:rPr>
          <w:rFonts w:ascii="TimesNewRomanPS-BoldItalicMT"/>
          <w:b/>
          <w:i/>
          <w:spacing w:val="-1"/>
          <w:sz w:val="24"/>
        </w:rPr>
        <w:t xml:space="preserve"> </w:t>
      </w:r>
      <w:r>
        <w:rPr>
          <w:rFonts w:ascii="TimesNewRomanPS-BoldItalicMT"/>
          <w:b/>
          <w:i/>
          <w:sz w:val="24"/>
        </w:rPr>
        <w:t>conditions</w:t>
      </w:r>
      <w:r>
        <w:rPr>
          <w:rFonts w:ascii="TimesNewRomanPS-BoldItalicMT"/>
          <w:b/>
          <w:i/>
          <w:spacing w:val="-3"/>
          <w:sz w:val="24"/>
        </w:rPr>
        <w:t xml:space="preserve"> </w:t>
      </w:r>
      <w:r>
        <w:rPr>
          <w:rFonts w:ascii="TimesNewRomanPS-BoldItalicMT"/>
          <w:b/>
          <w:i/>
          <w:sz w:val="24"/>
        </w:rPr>
        <w:t>by</w:t>
      </w:r>
      <w:r>
        <w:rPr>
          <w:rFonts w:ascii="TimesNewRomanPS-BoldItalicMT"/>
          <w:b/>
          <w:i/>
          <w:spacing w:val="-2"/>
          <w:sz w:val="24"/>
        </w:rPr>
        <w:t xml:space="preserve"> </w:t>
      </w:r>
      <w:r>
        <w:rPr>
          <w:rFonts w:ascii="TimesNewRomanPS-BoldItalicMT"/>
          <w:b/>
          <w:i/>
          <w:sz w:val="24"/>
        </w:rPr>
        <w:t>market</w:t>
      </w:r>
      <w:r>
        <w:rPr>
          <w:rFonts w:ascii="TimesNewRomanPS-BoldItalicMT"/>
          <w:b/>
          <w:i/>
          <w:spacing w:val="-1"/>
          <w:sz w:val="24"/>
        </w:rPr>
        <w:t xml:space="preserve"> </w:t>
      </w:r>
      <w:r>
        <w:rPr>
          <w:rFonts w:ascii="TimesNewRomanPS-BoldItalicMT"/>
          <w:b/>
          <w:i/>
          <w:sz w:val="24"/>
        </w:rPr>
        <w:t>surveillance</w:t>
      </w:r>
      <w:r>
        <w:rPr>
          <w:rFonts w:ascii="TimesNewRomanPS-BoldItalicMT"/>
          <w:b/>
          <w:i/>
          <w:spacing w:val="-2"/>
          <w:sz w:val="24"/>
        </w:rPr>
        <w:t xml:space="preserve"> authorities</w:t>
      </w:r>
    </w:p>
    <w:p w14:paraId="48D912C3" w14:textId="77777777" w:rsidR="00F769AC" w:rsidRDefault="00000000">
      <w:pPr>
        <w:pStyle w:val="ListParagraph"/>
        <w:numPr>
          <w:ilvl w:val="0"/>
          <w:numId w:val="32"/>
        </w:numPr>
        <w:tabs>
          <w:tab w:val="left" w:pos="982"/>
          <w:tab w:val="left" w:pos="983"/>
        </w:tabs>
        <w:ind w:right="116"/>
        <w:jc w:val="both"/>
        <w:rPr>
          <w:b/>
          <w:sz w:val="24"/>
        </w:rPr>
      </w:pPr>
      <w:r>
        <w:rPr>
          <w:b/>
          <w:sz w:val="24"/>
        </w:rPr>
        <w:t>Market surveillance authorities shall have the competence and powers to ensure that testing in real world conditions is in accordance with this Regulation.</w:t>
      </w:r>
    </w:p>
    <w:p w14:paraId="19AF5E14" w14:textId="77777777" w:rsidR="00F769AC" w:rsidRDefault="00000000">
      <w:pPr>
        <w:pStyle w:val="ListParagraph"/>
        <w:numPr>
          <w:ilvl w:val="0"/>
          <w:numId w:val="32"/>
        </w:numPr>
        <w:tabs>
          <w:tab w:val="left" w:pos="982"/>
          <w:tab w:val="left" w:pos="983"/>
        </w:tabs>
        <w:ind w:right="109"/>
        <w:jc w:val="both"/>
        <w:rPr>
          <w:b/>
          <w:sz w:val="24"/>
        </w:rPr>
      </w:pPr>
      <w:r>
        <w:rPr>
          <w:b/>
          <w:sz w:val="24"/>
        </w:rPr>
        <w:t>Where testing in real world conditions is conducted for AI systems that are</w:t>
      </w:r>
      <w:r>
        <w:rPr>
          <w:b/>
          <w:spacing w:val="40"/>
          <w:sz w:val="24"/>
        </w:rPr>
        <w:t xml:space="preserve"> </w:t>
      </w:r>
      <w:r>
        <w:rPr>
          <w:b/>
          <w:sz w:val="24"/>
        </w:rPr>
        <w:t>supervised</w:t>
      </w:r>
      <w:r>
        <w:rPr>
          <w:b/>
          <w:spacing w:val="-3"/>
          <w:sz w:val="24"/>
        </w:rPr>
        <w:t xml:space="preserve"> </w:t>
      </w:r>
      <w:r>
        <w:rPr>
          <w:b/>
          <w:sz w:val="24"/>
        </w:rPr>
        <w:t>within</w:t>
      </w:r>
      <w:r>
        <w:rPr>
          <w:b/>
          <w:spacing w:val="-2"/>
          <w:sz w:val="24"/>
        </w:rPr>
        <w:t xml:space="preserve"> </w:t>
      </w:r>
      <w:r>
        <w:rPr>
          <w:b/>
          <w:sz w:val="24"/>
        </w:rPr>
        <w:t>an</w:t>
      </w:r>
      <w:r>
        <w:rPr>
          <w:b/>
          <w:spacing w:val="-3"/>
          <w:sz w:val="24"/>
        </w:rPr>
        <w:t xml:space="preserve"> </w:t>
      </w:r>
      <w:r>
        <w:rPr>
          <w:b/>
          <w:sz w:val="24"/>
        </w:rPr>
        <w:t>AI</w:t>
      </w:r>
      <w:r>
        <w:rPr>
          <w:b/>
          <w:spacing w:val="-2"/>
          <w:sz w:val="24"/>
        </w:rPr>
        <w:t xml:space="preserve"> </w:t>
      </w:r>
      <w:r>
        <w:rPr>
          <w:b/>
          <w:sz w:val="24"/>
        </w:rPr>
        <w:t>regulatory</w:t>
      </w:r>
      <w:r>
        <w:rPr>
          <w:b/>
          <w:spacing w:val="-1"/>
          <w:sz w:val="24"/>
        </w:rPr>
        <w:t xml:space="preserve"> </w:t>
      </w:r>
      <w:r>
        <w:rPr>
          <w:b/>
          <w:sz w:val="24"/>
        </w:rPr>
        <w:t>sandbox</w:t>
      </w:r>
      <w:r>
        <w:rPr>
          <w:b/>
          <w:spacing w:val="-4"/>
          <w:sz w:val="24"/>
        </w:rPr>
        <w:t xml:space="preserve"> </w:t>
      </w:r>
      <w:r>
        <w:rPr>
          <w:b/>
          <w:sz w:val="24"/>
        </w:rPr>
        <w:t>under</w:t>
      </w:r>
      <w:r>
        <w:rPr>
          <w:b/>
          <w:spacing w:val="-2"/>
          <w:sz w:val="24"/>
        </w:rPr>
        <w:t xml:space="preserve"> </w:t>
      </w:r>
      <w:r>
        <w:rPr>
          <w:b/>
          <w:sz w:val="24"/>
        </w:rPr>
        <w:t>Article</w:t>
      </w:r>
      <w:r>
        <w:rPr>
          <w:b/>
          <w:spacing w:val="-2"/>
          <w:sz w:val="24"/>
        </w:rPr>
        <w:t xml:space="preserve"> </w:t>
      </w:r>
      <w:r>
        <w:rPr>
          <w:b/>
          <w:sz w:val="24"/>
        </w:rPr>
        <w:t>54,</w:t>
      </w:r>
      <w:r>
        <w:rPr>
          <w:b/>
          <w:spacing w:val="-1"/>
          <w:sz w:val="24"/>
        </w:rPr>
        <w:t xml:space="preserve"> </w:t>
      </w:r>
      <w:r>
        <w:rPr>
          <w:b/>
          <w:sz w:val="24"/>
        </w:rPr>
        <w:t>the market</w:t>
      </w:r>
      <w:r>
        <w:rPr>
          <w:b/>
          <w:spacing w:val="-2"/>
          <w:sz w:val="24"/>
        </w:rPr>
        <w:t xml:space="preserve"> </w:t>
      </w:r>
      <w:r>
        <w:rPr>
          <w:b/>
          <w:sz w:val="24"/>
        </w:rPr>
        <w:t xml:space="preserve">surveillance authorities </w:t>
      </w:r>
      <w:r>
        <w:rPr>
          <w:b/>
          <w:strike/>
          <w:sz w:val="24"/>
        </w:rPr>
        <w:t>or the European Data protection Supervisor, as appropriate,</w:t>
      </w:r>
      <w:r>
        <w:rPr>
          <w:b/>
          <w:sz w:val="24"/>
        </w:rPr>
        <w:t xml:space="preserve"> shall verify the compliance with the provisions of Article 54a as part of their supervisory role for the</w:t>
      </w:r>
      <w:r>
        <w:rPr>
          <w:b/>
          <w:spacing w:val="-2"/>
          <w:sz w:val="24"/>
        </w:rPr>
        <w:t xml:space="preserve"> </w:t>
      </w:r>
      <w:r>
        <w:rPr>
          <w:b/>
          <w:sz w:val="24"/>
        </w:rPr>
        <w:t>AI</w:t>
      </w:r>
      <w:r>
        <w:rPr>
          <w:b/>
          <w:spacing w:val="-2"/>
          <w:sz w:val="24"/>
        </w:rPr>
        <w:t xml:space="preserve"> </w:t>
      </w:r>
      <w:r>
        <w:rPr>
          <w:b/>
          <w:sz w:val="24"/>
        </w:rPr>
        <w:t>regulatory</w:t>
      </w:r>
      <w:r>
        <w:rPr>
          <w:b/>
          <w:spacing w:val="-1"/>
          <w:sz w:val="24"/>
        </w:rPr>
        <w:t xml:space="preserve"> </w:t>
      </w:r>
      <w:r>
        <w:rPr>
          <w:b/>
          <w:sz w:val="24"/>
        </w:rPr>
        <w:t>sandbox.</w:t>
      </w:r>
      <w:r>
        <w:rPr>
          <w:b/>
          <w:spacing w:val="-1"/>
          <w:sz w:val="24"/>
        </w:rPr>
        <w:t xml:space="preserve"> </w:t>
      </w:r>
      <w:r>
        <w:rPr>
          <w:b/>
          <w:sz w:val="24"/>
        </w:rPr>
        <w:t>Those</w:t>
      </w:r>
      <w:r>
        <w:rPr>
          <w:b/>
          <w:spacing w:val="-2"/>
          <w:sz w:val="24"/>
        </w:rPr>
        <w:t xml:space="preserve"> </w:t>
      </w:r>
      <w:r>
        <w:rPr>
          <w:b/>
          <w:sz w:val="24"/>
        </w:rPr>
        <w:t>authorities</w:t>
      </w:r>
      <w:r>
        <w:rPr>
          <w:b/>
          <w:spacing w:val="-1"/>
          <w:sz w:val="24"/>
        </w:rPr>
        <w:t xml:space="preserve"> </w:t>
      </w:r>
      <w:r>
        <w:rPr>
          <w:b/>
          <w:sz w:val="24"/>
        </w:rPr>
        <w:t>may,</w:t>
      </w:r>
      <w:r>
        <w:rPr>
          <w:b/>
          <w:spacing w:val="-1"/>
          <w:sz w:val="24"/>
        </w:rPr>
        <w:t xml:space="preserve"> </w:t>
      </w:r>
      <w:r>
        <w:rPr>
          <w:b/>
          <w:sz w:val="24"/>
        </w:rPr>
        <w:t>as</w:t>
      </w:r>
      <w:r>
        <w:rPr>
          <w:b/>
          <w:spacing w:val="-1"/>
          <w:sz w:val="24"/>
        </w:rPr>
        <w:t xml:space="preserve"> </w:t>
      </w:r>
      <w:r>
        <w:rPr>
          <w:b/>
          <w:sz w:val="24"/>
        </w:rPr>
        <w:t>appropriate,</w:t>
      </w:r>
      <w:r>
        <w:rPr>
          <w:b/>
          <w:spacing w:val="-1"/>
          <w:sz w:val="24"/>
        </w:rPr>
        <w:t xml:space="preserve"> </w:t>
      </w:r>
      <w:r>
        <w:rPr>
          <w:b/>
          <w:sz w:val="24"/>
        </w:rPr>
        <w:t>allow the</w:t>
      </w:r>
      <w:r>
        <w:rPr>
          <w:b/>
          <w:spacing w:val="-2"/>
          <w:sz w:val="24"/>
        </w:rPr>
        <w:t xml:space="preserve"> </w:t>
      </w:r>
      <w:r>
        <w:rPr>
          <w:b/>
          <w:sz w:val="24"/>
        </w:rPr>
        <w:t>testing</w:t>
      </w:r>
      <w:r>
        <w:rPr>
          <w:b/>
          <w:spacing w:val="-1"/>
          <w:sz w:val="24"/>
        </w:rPr>
        <w:t xml:space="preserve"> </w:t>
      </w:r>
      <w:r>
        <w:rPr>
          <w:b/>
          <w:sz w:val="24"/>
        </w:rPr>
        <w:t>in real world conditions to be conducted by the provider or prospective provider in derogation to the conditions set out in Article 54a(4) (f) and (g).</w:t>
      </w:r>
    </w:p>
    <w:p w14:paraId="090F4652" w14:textId="77777777" w:rsidR="00F769AC" w:rsidRDefault="00000000">
      <w:pPr>
        <w:pStyle w:val="ListParagraph"/>
        <w:numPr>
          <w:ilvl w:val="0"/>
          <w:numId w:val="32"/>
        </w:numPr>
        <w:tabs>
          <w:tab w:val="left" w:pos="982"/>
          <w:tab w:val="left" w:pos="983"/>
        </w:tabs>
        <w:ind w:right="113"/>
        <w:jc w:val="both"/>
        <w:rPr>
          <w:b/>
          <w:sz w:val="24"/>
        </w:rPr>
      </w:pPr>
      <w:r>
        <w:rPr>
          <w:b/>
          <w:sz w:val="24"/>
        </w:rPr>
        <w:t>Where a market surveillance authority has been informed by the prospective provider,</w:t>
      </w:r>
      <w:r>
        <w:rPr>
          <w:b/>
          <w:spacing w:val="-2"/>
          <w:sz w:val="24"/>
        </w:rPr>
        <w:t xml:space="preserve"> </w:t>
      </w:r>
      <w:r>
        <w:rPr>
          <w:b/>
          <w:sz w:val="24"/>
        </w:rPr>
        <w:t>the provider or any third party of a serious incident or has other grounds for considering that the conditions set out in Articles 54a and 54b are not met, it may take any of the following decisions on its territory, as appropriate:</w:t>
      </w:r>
    </w:p>
    <w:p w14:paraId="4664E160" w14:textId="77777777" w:rsidR="00F769AC" w:rsidRDefault="00000000">
      <w:pPr>
        <w:pStyle w:val="ListParagraph"/>
        <w:numPr>
          <w:ilvl w:val="1"/>
          <w:numId w:val="32"/>
        </w:numPr>
        <w:tabs>
          <w:tab w:val="left" w:pos="1322"/>
        </w:tabs>
        <w:ind w:hanging="340"/>
        <w:rPr>
          <w:b/>
          <w:sz w:val="24"/>
        </w:rPr>
      </w:pPr>
      <w:r>
        <w:rPr>
          <w:b/>
          <w:sz w:val="24"/>
        </w:rPr>
        <w:t>suspend</w:t>
      </w:r>
      <w:r>
        <w:rPr>
          <w:b/>
          <w:spacing w:val="-1"/>
          <w:sz w:val="24"/>
        </w:rPr>
        <w:t xml:space="preserve"> </w:t>
      </w:r>
      <w:r>
        <w:rPr>
          <w:b/>
          <w:sz w:val="24"/>
        </w:rPr>
        <w:t>or</w:t>
      </w:r>
      <w:r>
        <w:rPr>
          <w:b/>
          <w:spacing w:val="-2"/>
          <w:sz w:val="24"/>
        </w:rPr>
        <w:t xml:space="preserve"> </w:t>
      </w:r>
      <w:r>
        <w:rPr>
          <w:b/>
          <w:sz w:val="24"/>
        </w:rPr>
        <w:t>terminate</w:t>
      </w:r>
      <w:r>
        <w:rPr>
          <w:b/>
          <w:spacing w:val="-2"/>
          <w:sz w:val="24"/>
        </w:rPr>
        <w:t xml:space="preserve"> </w:t>
      </w:r>
      <w:r>
        <w:rPr>
          <w:b/>
          <w:sz w:val="24"/>
        </w:rPr>
        <w:t>the</w:t>
      </w:r>
      <w:r>
        <w:rPr>
          <w:b/>
          <w:spacing w:val="-1"/>
          <w:sz w:val="24"/>
        </w:rPr>
        <w:t xml:space="preserve"> </w:t>
      </w:r>
      <w:r>
        <w:rPr>
          <w:b/>
          <w:sz w:val="24"/>
        </w:rPr>
        <w:t>testing</w:t>
      </w:r>
      <w:r>
        <w:rPr>
          <w:b/>
          <w:spacing w:val="-1"/>
          <w:sz w:val="24"/>
        </w:rPr>
        <w:t xml:space="preserve"> </w:t>
      </w:r>
      <w:r>
        <w:rPr>
          <w:b/>
          <w:sz w:val="24"/>
        </w:rPr>
        <w:t>in real</w:t>
      </w:r>
      <w:r>
        <w:rPr>
          <w:b/>
          <w:spacing w:val="-1"/>
          <w:sz w:val="24"/>
        </w:rPr>
        <w:t xml:space="preserve"> </w:t>
      </w:r>
      <w:r>
        <w:rPr>
          <w:b/>
          <w:sz w:val="24"/>
        </w:rPr>
        <w:t xml:space="preserve">world </w:t>
      </w:r>
      <w:r>
        <w:rPr>
          <w:b/>
          <w:spacing w:val="-2"/>
          <w:sz w:val="24"/>
        </w:rPr>
        <w:t>conditions;</w:t>
      </w:r>
    </w:p>
    <w:p w14:paraId="1D3573EE" w14:textId="77777777" w:rsidR="00F769AC" w:rsidRDefault="00000000">
      <w:pPr>
        <w:pStyle w:val="ListParagraph"/>
        <w:numPr>
          <w:ilvl w:val="1"/>
          <w:numId w:val="32"/>
        </w:numPr>
        <w:tabs>
          <w:tab w:val="left" w:pos="1355"/>
        </w:tabs>
        <w:ind w:left="982" w:right="118" w:firstLine="0"/>
        <w:rPr>
          <w:b/>
          <w:sz w:val="24"/>
        </w:rPr>
      </w:pPr>
      <w:r>
        <w:rPr>
          <w:b/>
          <w:sz w:val="24"/>
        </w:rPr>
        <w:t>require the provider or prospective provider and user(s) to modify any aspect of the testing in real world conditions.</w:t>
      </w:r>
    </w:p>
    <w:p w14:paraId="5F1232F5" w14:textId="77777777" w:rsidR="00F769AC" w:rsidRDefault="00000000">
      <w:pPr>
        <w:pStyle w:val="ListParagraph"/>
        <w:numPr>
          <w:ilvl w:val="0"/>
          <w:numId w:val="32"/>
        </w:numPr>
        <w:tabs>
          <w:tab w:val="left" w:pos="982"/>
          <w:tab w:val="left" w:pos="983"/>
        </w:tabs>
        <w:ind w:right="112"/>
        <w:jc w:val="both"/>
        <w:rPr>
          <w:b/>
          <w:sz w:val="24"/>
        </w:rPr>
      </w:pPr>
      <w:r>
        <w:rPr>
          <w:b/>
          <w:sz w:val="24"/>
        </w:rPr>
        <w:t>Where a market surveillance authority has taken a decision referred to in paragraph 3</w:t>
      </w:r>
      <w:r>
        <w:rPr>
          <w:b/>
          <w:spacing w:val="-2"/>
          <w:sz w:val="24"/>
        </w:rPr>
        <w:t xml:space="preserve"> </w:t>
      </w:r>
      <w:r>
        <w:rPr>
          <w:b/>
          <w:sz w:val="24"/>
        </w:rPr>
        <w:t>of</w:t>
      </w:r>
      <w:r>
        <w:rPr>
          <w:b/>
          <w:spacing w:val="-1"/>
          <w:sz w:val="24"/>
        </w:rPr>
        <w:t xml:space="preserve"> </w:t>
      </w:r>
      <w:r>
        <w:rPr>
          <w:b/>
          <w:sz w:val="24"/>
        </w:rPr>
        <w:t>this</w:t>
      </w:r>
      <w:r>
        <w:rPr>
          <w:b/>
          <w:spacing w:val="-3"/>
          <w:sz w:val="24"/>
        </w:rPr>
        <w:t xml:space="preserve"> </w:t>
      </w:r>
      <w:r>
        <w:rPr>
          <w:b/>
          <w:sz w:val="24"/>
        </w:rPr>
        <w:t>Article</w:t>
      </w:r>
      <w:r>
        <w:rPr>
          <w:b/>
          <w:spacing w:val="-3"/>
          <w:sz w:val="24"/>
        </w:rPr>
        <w:t xml:space="preserve"> </w:t>
      </w:r>
      <w:r>
        <w:rPr>
          <w:b/>
          <w:sz w:val="24"/>
        </w:rPr>
        <w:t>or</w:t>
      </w:r>
      <w:r>
        <w:rPr>
          <w:b/>
          <w:spacing w:val="-1"/>
          <w:sz w:val="24"/>
        </w:rPr>
        <w:t xml:space="preserve"> </w:t>
      </w:r>
      <w:r>
        <w:rPr>
          <w:b/>
          <w:sz w:val="24"/>
        </w:rPr>
        <w:t>has</w:t>
      </w:r>
      <w:r>
        <w:rPr>
          <w:b/>
          <w:spacing w:val="-2"/>
          <w:sz w:val="24"/>
        </w:rPr>
        <w:t xml:space="preserve"> </w:t>
      </w:r>
      <w:r>
        <w:rPr>
          <w:b/>
          <w:sz w:val="24"/>
        </w:rPr>
        <w:t>issued</w:t>
      </w:r>
      <w:r>
        <w:rPr>
          <w:b/>
          <w:spacing w:val="-2"/>
          <w:sz w:val="24"/>
        </w:rPr>
        <w:t xml:space="preserve"> </w:t>
      </w:r>
      <w:r>
        <w:rPr>
          <w:b/>
          <w:sz w:val="24"/>
        </w:rPr>
        <w:t>an</w:t>
      </w:r>
      <w:r>
        <w:rPr>
          <w:b/>
          <w:spacing w:val="-2"/>
          <w:sz w:val="24"/>
        </w:rPr>
        <w:t xml:space="preserve"> </w:t>
      </w:r>
      <w:r>
        <w:rPr>
          <w:b/>
          <w:sz w:val="24"/>
        </w:rPr>
        <w:t>objection</w:t>
      </w:r>
      <w:r>
        <w:rPr>
          <w:b/>
          <w:spacing w:val="-2"/>
          <w:sz w:val="24"/>
        </w:rPr>
        <w:t xml:space="preserve"> </w:t>
      </w:r>
      <w:r>
        <w:rPr>
          <w:b/>
          <w:sz w:val="24"/>
        </w:rPr>
        <w:t>within</w:t>
      </w:r>
      <w:r>
        <w:rPr>
          <w:b/>
          <w:spacing w:val="-1"/>
          <w:sz w:val="24"/>
        </w:rPr>
        <w:t xml:space="preserve"> </w:t>
      </w:r>
      <w:r>
        <w:rPr>
          <w:b/>
          <w:sz w:val="24"/>
        </w:rPr>
        <w:t>the</w:t>
      </w:r>
      <w:r>
        <w:rPr>
          <w:b/>
          <w:spacing w:val="-1"/>
          <w:sz w:val="24"/>
        </w:rPr>
        <w:t xml:space="preserve"> </w:t>
      </w:r>
      <w:r>
        <w:rPr>
          <w:b/>
          <w:sz w:val="24"/>
        </w:rPr>
        <w:t>meaning</w:t>
      </w:r>
      <w:r>
        <w:rPr>
          <w:b/>
          <w:spacing w:val="-2"/>
          <w:sz w:val="24"/>
        </w:rPr>
        <w:t xml:space="preserve"> </w:t>
      </w:r>
      <w:r>
        <w:rPr>
          <w:b/>
          <w:sz w:val="24"/>
        </w:rPr>
        <w:t>of</w:t>
      </w:r>
      <w:r>
        <w:rPr>
          <w:b/>
          <w:spacing w:val="-1"/>
          <w:sz w:val="24"/>
        </w:rPr>
        <w:t xml:space="preserve"> </w:t>
      </w:r>
      <w:r>
        <w:rPr>
          <w:b/>
          <w:sz w:val="24"/>
        </w:rPr>
        <w:t>Article</w:t>
      </w:r>
      <w:r>
        <w:rPr>
          <w:b/>
          <w:spacing w:val="-2"/>
          <w:sz w:val="24"/>
        </w:rPr>
        <w:t xml:space="preserve"> </w:t>
      </w:r>
      <w:r>
        <w:rPr>
          <w:b/>
          <w:sz w:val="24"/>
        </w:rPr>
        <w:t>54a(4)(b),</w:t>
      </w:r>
      <w:r>
        <w:rPr>
          <w:b/>
          <w:spacing w:val="-2"/>
          <w:sz w:val="24"/>
        </w:rPr>
        <w:t xml:space="preserve"> </w:t>
      </w:r>
      <w:r>
        <w:rPr>
          <w:b/>
          <w:sz w:val="24"/>
        </w:rPr>
        <w:t xml:space="preserve">the decision or the objection shall indicate the grounds thereof and the modalities and conditions for the provider or prospective provider to challenge the decision or </w:t>
      </w:r>
      <w:r>
        <w:rPr>
          <w:b/>
          <w:spacing w:val="-2"/>
          <w:sz w:val="24"/>
        </w:rPr>
        <w:t>objection.</w:t>
      </w:r>
    </w:p>
    <w:p w14:paraId="3ACFF5FC" w14:textId="77777777" w:rsidR="00F769AC" w:rsidRDefault="00000000">
      <w:pPr>
        <w:pStyle w:val="ListParagraph"/>
        <w:numPr>
          <w:ilvl w:val="0"/>
          <w:numId w:val="32"/>
        </w:numPr>
        <w:tabs>
          <w:tab w:val="left" w:pos="982"/>
          <w:tab w:val="left" w:pos="983"/>
        </w:tabs>
        <w:ind w:right="108"/>
        <w:jc w:val="both"/>
        <w:rPr>
          <w:b/>
          <w:sz w:val="24"/>
        </w:rPr>
      </w:pPr>
      <w:r>
        <w:rPr>
          <w:b/>
          <w:sz w:val="24"/>
        </w:rPr>
        <w:t>Where applicable, where a market surveillance authority has taken a decision referred to in paragraph 3 of this Article, it shall communicate the grounds therefor to the market surveillance authorities of the other Member States in which the AI system has been tested in accordance with the testing plan.</w:t>
      </w:r>
    </w:p>
    <w:p w14:paraId="571C9A30" w14:textId="77777777" w:rsidR="00F769AC" w:rsidRDefault="00F769AC">
      <w:pPr>
        <w:jc w:val="both"/>
        <w:rPr>
          <w:sz w:val="24"/>
        </w:rPr>
        <w:sectPr w:rsidR="00F769AC">
          <w:pgSz w:w="11910" w:h="16840"/>
          <w:pgMar w:top="960" w:right="1020" w:bottom="1320" w:left="1000" w:header="0" w:footer="1130" w:gutter="0"/>
          <w:cols w:space="720"/>
        </w:sectPr>
      </w:pPr>
    </w:p>
    <w:p w14:paraId="7F5414E0" w14:textId="77777777" w:rsidR="00F769AC" w:rsidRDefault="00000000">
      <w:pPr>
        <w:spacing w:before="77"/>
        <w:ind w:left="138" w:right="121"/>
        <w:jc w:val="center"/>
        <w:rPr>
          <w:i/>
          <w:sz w:val="24"/>
        </w:rPr>
      </w:pPr>
      <w:r>
        <w:rPr>
          <w:i/>
          <w:sz w:val="24"/>
        </w:rPr>
        <w:lastRenderedPageBreak/>
        <w:t>Article</w:t>
      </w:r>
      <w:r>
        <w:rPr>
          <w:i/>
          <w:spacing w:val="-1"/>
          <w:sz w:val="24"/>
        </w:rPr>
        <w:t xml:space="preserve"> </w:t>
      </w:r>
      <w:r>
        <w:rPr>
          <w:i/>
          <w:spacing w:val="-5"/>
          <w:sz w:val="24"/>
        </w:rPr>
        <w:t>64</w:t>
      </w:r>
    </w:p>
    <w:p w14:paraId="57B1D5BA" w14:textId="77777777" w:rsidR="00F769AC" w:rsidRDefault="00000000">
      <w:pPr>
        <w:ind w:left="138" w:right="120"/>
        <w:jc w:val="center"/>
        <w:rPr>
          <w:i/>
          <w:sz w:val="24"/>
        </w:rPr>
      </w:pPr>
      <w:r>
        <w:rPr>
          <w:rFonts w:ascii="TimesNewRomanPS-BoldItalicMT"/>
          <w:b/>
          <w:i/>
          <w:sz w:val="24"/>
        </w:rPr>
        <w:t>Powers</w:t>
      </w:r>
      <w:r>
        <w:rPr>
          <w:rFonts w:ascii="TimesNewRomanPS-BoldItalicMT"/>
          <w:b/>
          <w:i/>
          <w:spacing w:val="-2"/>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authorities</w:t>
      </w:r>
      <w:r>
        <w:rPr>
          <w:rFonts w:ascii="TimesNewRomanPS-BoldItalicMT"/>
          <w:b/>
          <w:i/>
          <w:spacing w:val="-2"/>
          <w:sz w:val="24"/>
        </w:rPr>
        <w:t xml:space="preserve"> </w:t>
      </w:r>
      <w:r>
        <w:rPr>
          <w:rFonts w:ascii="TimesNewRomanPS-BoldItalicMT"/>
          <w:b/>
          <w:i/>
          <w:sz w:val="24"/>
        </w:rPr>
        <w:t>protecting</w:t>
      </w:r>
      <w:r>
        <w:rPr>
          <w:rFonts w:ascii="TimesNewRomanPS-BoldItalicMT"/>
          <w:b/>
          <w:i/>
          <w:spacing w:val="-1"/>
          <w:sz w:val="24"/>
        </w:rPr>
        <w:t xml:space="preserve"> </w:t>
      </w:r>
      <w:r>
        <w:rPr>
          <w:rFonts w:ascii="TimesNewRomanPS-BoldItalicMT"/>
          <w:b/>
          <w:i/>
          <w:sz w:val="24"/>
        </w:rPr>
        <w:t>fundamental</w:t>
      </w:r>
      <w:r>
        <w:rPr>
          <w:rFonts w:ascii="TimesNewRomanPS-BoldItalicMT"/>
          <w:b/>
          <w:i/>
          <w:spacing w:val="-2"/>
          <w:sz w:val="24"/>
        </w:rPr>
        <w:t xml:space="preserve"> </w:t>
      </w:r>
      <w:r>
        <w:rPr>
          <w:rFonts w:ascii="TimesNewRomanPS-BoldItalicMT"/>
          <w:b/>
          <w:i/>
          <w:sz w:val="24"/>
        </w:rPr>
        <w:t>rights</w:t>
      </w:r>
      <w:r>
        <w:rPr>
          <w:rFonts w:ascii="TimesNewRomanPS-BoldItalicMT"/>
          <w:b/>
          <w:i/>
          <w:spacing w:val="60"/>
          <w:sz w:val="24"/>
        </w:rPr>
        <w:t xml:space="preserve"> </w:t>
      </w:r>
      <w:r>
        <w:rPr>
          <w:i/>
          <w:strike/>
          <w:sz w:val="24"/>
        </w:rPr>
        <w:t>Access</w:t>
      </w:r>
      <w:r>
        <w:rPr>
          <w:i/>
          <w:strike/>
          <w:spacing w:val="-2"/>
          <w:sz w:val="24"/>
        </w:rPr>
        <w:t xml:space="preserve"> </w:t>
      </w:r>
      <w:r>
        <w:rPr>
          <w:i/>
          <w:strike/>
          <w:sz w:val="24"/>
        </w:rPr>
        <w:t>to</w:t>
      </w:r>
      <w:r>
        <w:rPr>
          <w:i/>
          <w:strike/>
          <w:spacing w:val="-2"/>
          <w:sz w:val="24"/>
        </w:rPr>
        <w:t xml:space="preserve"> </w:t>
      </w:r>
      <w:r>
        <w:rPr>
          <w:i/>
          <w:strike/>
          <w:sz w:val="24"/>
        </w:rPr>
        <w:t>data</w:t>
      </w:r>
      <w:r>
        <w:rPr>
          <w:i/>
          <w:strike/>
          <w:spacing w:val="-1"/>
          <w:sz w:val="24"/>
        </w:rPr>
        <w:t xml:space="preserve"> </w:t>
      </w:r>
      <w:r>
        <w:rPr>
          <w:i/>
          <w:strike/>
          <w:sz w:val="24"/>
        </w:rPr>
        <w:t>and</w:t>
      </w:r>
      <w:r>
        <w:rPr>
          <w:i/>
          <w:strike/>
          <w:spacing w:val="-1"/>
          <w:sz w:val="24"/>
        </w:rPr>
        <w:t xml:space="preserve"> </w:t>
      </w:r>
      <w:r>
        <w:rPr>
          <w:i/>
          <w:strike/>
          <w:spacing w:val="-2"/>
          <w:sz w:val="24"/>
        </w:rPr>
        <w:t>documentation</w:t>
      </w:r>
    </w:p>
    <w:p w14:paraId="151F35BB" w14:textId="77777777" w:rsidR="00F769AC" w:rsidRDefault="00000000">
      <w:pPr>
        <w:pStyle w:val="ListParagraph"/>
        <w:numPr>
          <w:ilvl w:val="0"/>
          <w:numId w:val="31"/>
        </w:numPr>
        <w:tabs>
          <w:tab w:val="left" w:pos="982"/>
          <w:tab w:val="left" w:pos="983"/>
        </w:tabs>
        <w:ind w:right="111"/>
        <w:jc w:val="both"/>
        <w:rPr>
          <w:sz w:val="24"/>
        </w:rPr>
      </w:pPr>
      <w:r>
        <w:rPr>
          <w:strike/>
          <w:sz w:val="24"/>
        </w:rPr>
        <w:t>Access to data and documentation in the context of their activities</w:t>
      </w:r>
      <w:r>
        <w:rPr>
          <w:b/>
          <w:strike/>
          <w:sz w:val="24"/>
        </w:rPr>
        <w:t xml:space="preserve">, </w:t>
      </w:r>
      <w:r>
        <w:rPr>
          <w:strike/>
          <w:sz w:val="24"/>
        </w:rPr>
        <w:t>the market surveillance</w:t>
      </w:r>
      <w:r>
        <w:rPr>
          <w:sz w:val="24"/>
        </w:rPr>
        <w:t xml:space="preserve"> </w:t>
      </w:r>
      <w:r>
        <w:rPr>
          <w:strike/>
          <w:sz w:val="24"/>
        </w:rPr>
        <w:t>authorities shall be granted full access to the training, validation and testing datasets used</w:t>
      </w:r>
      <w:r>
        <w:rPr>
          <w:sz w:val="24"/>
        </w:rPr>
        <w:t xml:space="preserve"> </w:t>
      </w:r>
      <w:r>
        <w:rPr>
          <w:strike/>
          <w:sz w:val="24"/>
        </w:rPr>
        <w:t>by the provider, including through application programming interfaces (‘API’) or other</w:t>
      </w:r>
      <w:r>
        <w:rPr>
          <w:sz w:val="24"/>
        </w:rPr>
        <w:t xml:space="preserve"> </w:t>
      </w:r>
      <w:r>
        <w:rPr>
          <w:strike/>
          <w:sz w:val="24"/>
        </w:rPr>
        <w:t>appropriate technical means and tools enabling remote access.</w:t>
      </w:r>
    </w:p>
    <w:p w14:paraId="32803778" w14:textId="77777777" w:rsidR="00F769AC" w:rsidRDefault="00000000">
      <w:pPr>
        <w:pStyle w:val="ListParagraph"/>
        <w:numPr>
          <w:ilvl w:val="0"/>
          <w:numId w:val="31"/>
        </w:numPr>
        <w:tabs>
          <w:tab w:val="left" w:pos="982"/>
          <w:tab w:val="left" w:pos="983"/>
        </w:tabs>
        <w:ind w:right="116"/>
        <w:jc w:val="both"/>
        <w:rPr>
          <w:sz w:val="24"/>
        </w:rPr>
      </w:pPr>
      <w:r>
        <w:rPr>
          <w:strike/>
          <w:sz w:val="24"/>
        </w:rPr>
        <w:t>Where necessary</w:t>
      </w:r>
      <w:r>
        <w:rPr>
          <w:strike/>
          <w:spacing w:val="-5"/>
          <w:sz w:val="24"/>
        </w:rPr>
        <w:t xml:space="preserve"> </w:t>
      </w:r>
      <w:r>
        <w:rPr>
          <w:strike/>
          <w:sz w:val="24"/>
        </w:rPr>
        <w:t>to assess the conformity</w:t>
      </w:r>
      <w:r>
        <w:rPr>
          <w:strike/>
          <w:spacing w:val="-5"/>
          <w:sz w:val="24"/>
        </w:rPr>
        <w:t xml:space="preserve"> </w:t>
      </w:r>
      <w:r>
        <w:rPr>
          <w:strike/>
          <w:sz w:val="24"/>
        </w:rPr>
        <w:t>of the high-risk AI</w:t>
      </w:r>
      <w:r>
        <w:rPr>
          <w:strike/>
          <w:spacing w:val="-3"/>
          <w:sz w:val="24"/>
        </w:rPr>
        <w:t xml:space="preserve"> </w:t>
      </w:r>
      <w:r>
        <w:rPr>
          <w:strike/>
          <w:sz w:val="24"/>
        </w:rPr>
        <w:t>system with the requirements</w:t>
      </w:r>
      <w:r>
        <w:rPr>
          <w:sz w:val="24"/>
        </w:rPr>
        <w:t xml:space="preserve"> </w:t>
      </w:r>
      <w:r>
        <w:rPr>
          <w:strike/>
          <w:sz w:val="24"/>
        </w:rPr>
        <w:t>set out in Title III, Chapter 2 and upon a reasoned request, the market surveillance</w:t>
      </w:r>
      <w:r>
        <w:rPr>
          <w:sz w:val="24"/>
        </w:rPr>
        <w:t xml:space="preserve"> </w:t>
      </w:r>
      <w:r>
        <w:rPr>
          <w:strike/>
          <w:sz w:val="24"/>
        </w:rPr>
        <w:t>authorities shall be granted access to the source code of the AI system.</w:t>
      </w:r>
    </w:p>
    <w:p w14:paraId="5E2CE6EA" w14:textId="77777777" w:rsidR="00F769AC" w:rsidRDefault="00000000">
      <w:pPr>
        <w:pStyle w:val="ListParagraph"/>
        <w:numPr>
          <w:ilvl w:val="0"/>
          <w:numId w:val="31"/>
        </w:numPr>
        <w:tabs>
          <w:tab w:val="left" w:pos="982"/>
          <w:tab w:val="left" w:pos="983"/>
        </w:tabs>
        <w:ind w:right="110"/>
        <w:jc w:val="both"/>
        <w:rPr>
          <w:sz w:val="24"/>
        </w:rPr>
      </w:pPr>
      <w:r>
        <w:rPr>
          <w:sz w:val="24"/>
        </w:rPr>
        <w:t>National public authorities or bodies which supervise or enforce the respect of obligations under Union law protecting fundamental rights</w:t>
      </w:r>
      <w:r>
        <w:rPr>
          <w:b/>
          <w:sz w:val="24"/>
          <w:u w:val="thick"/>
        </w:rPr>
        <w:t>, including the right to non-</w:t>
      </w:r>
      <w:r>
        <w:rPr>
          <w:b/>
          <w:sz w:val="24"/>
        </w:rPr>
        <w:t xml:space="preserve"> </w:t>
      </w:r>
      <w:r>
        <w:rPr>
          <w:b/>
          <w:sz w:val="24"/>
          <w:u w:val="thick"/>
        </w:rPr>
        <w:t>discrimination,</w:t>
      </w:r>
      <w:r>
        <w:rPr>
          <w:b/>
          <w:sz w:val="24"/>
        </w:rPr>
        <w:t xml:space="preserve"> </w:t>
      </w:r>
      <w:r>
        <w:rPr>
          <w:sz w:val="24"/>
        </w:rPr>
        <w:t>in relation to the use of high-risk AI</w:t>
      </w:r>
      <w:r>
        <w:rPr>
          <w:spacing w:val="-3"/>
          <w:sz w:val="24"/>
        </w:rPr>
        <w:t xml:space="preserve"> </w:t>
      </w:r>
      <w:r>
        <w:rPr>
          <w:sz w:val="24"/>
        </w:rPr>
        <w:t>systems referred to in Annex III</w:t>
      </w:r>
      <w:r>
        <w:rPr>
          <w:spacing w:val="-2"/>
          <w:sz w:val="24"/>
        </w:rPr>
        <w:t xml:space="preserve"> </w:t>
      </w:r>
      <w:r>
        <w:rPr>
          <w:sz w:val="24"/>
        </w:rPr>
        <w:t>shall have the power to request and access any documentation created or maintained under this Regulation when access to that documentation is necessary for the fulfilment of the competences under their mandate</w:t>
      </w:r>
      <w:r>
        <w:rPr>
          <w:spacing w:val="-1"/>
          <w:sz w:val="24"/>
        </w:rPr>
        <w:t xml:space="preserve"> </w:t>
      </w:r>
      <w:r>
        <w:rPr>
          <w:sz w:val="24"/>
        </w:rPr>
        <w:t>within the limits</w:t>
      </w:r>
      <w:r>
        <w:rPr>
          <w:spacing w:val="-2"/>
          <w:sz w:val="24"/>
        </w:rPr>
        <w:t xml:space="preserve"> </w:t>
      </w:r>
      <w:r>
        <w:rPr>
          <w:sz w:val="24"/>
        </w:rPr>
        <w:t>of</w:t>
      </w:r>
      <w:r>
        <w:rPr>
          <w:spacing w:val="-1"/>
          <w:sz w:val="24"/>
        </w:rPr>
        <w:t xml:space="preserve"> </w:t>
      </w:r>
      <w:r>
        <w:rPr>
          <w:sz w:val="24"/>
        </w:rPr>
        <w:t>their jurisdiction. The relevant public authority or body shall inform the market surveillance authority of the Member State concerned of any such request.</w:t>
      </w:r>
    </w:p>
    <w:p w14:paraId="49546F05" w14:textId="77777777" w:rsidR="00F769AC" w:rsidRDefault="00000000">
      <w:pPr>
        <w:pStyle w:val="ListParagraph"/>
        <w:numPr>
          <w:ilvl w:val="0"/>
          <w:numId w:val="31"/>
        </w:numPr>
        <w:tabs>
          <w:tab w:val="left" w:pos="982"/>
          <w:tab w:val="left" w:pos="983"/>
        </w:tabs>
        <w:ind w:right="110"/>
        <w:jc w:val="both"/>
        <w:rPr>
          <w:sz w:val="24"/>
        </w:rPr>
      </w:pPr>
      <w:r>
        <w:rPr>
          <w:sz w:val="24"/>
        </w:rPr>
        <w:t xml:space="preserve">By 3 months after the entering into force of this Regulation, each Member State shall identify the public authorities or bodies referred to in paragraph 3 and make </w:t>
      </w:r>
      <w:r>
        <w:rPr>
          <w:strike/>
          <w:sz w:val="24"/>
        </w:rPr>
        <w:t>a</w:t>
      </w:r>
      <w:r>
        <w:rPr>
          <w:sz w:val="24"/>
        </w:rPr>
        <w:t xml:space="preserve"> </w:t>
      </w:r>
      <w:r>
        <w:rPr>
          <w:b/>
          <w:sz w:val="24"/>
        </w:rPr>
        <w:t xml:space="preserve">the </w:t>
      </w:r>
      <w:r>
        <w:rPr>
          <w:sz w:val="24"/>
        </w:rPr>
        <w:t xml:space="preserve">list publicly available </w:t>
      </w:r>
      <w:r>
        <w:rPr>
          <w:strike/>
          <w:sz w:val="24"/>
        </w:rPr>
        <w:t>on the website of the national supervisory authority</w:t>
      </w:r>
      <w:r>
        <w:rPr>
          <w:sz w:val="24"/>
        </w:rPr>
        <w:t>. Member States</w:t>
      </w:r>
      <w:r>
        <w:rPr>
          <w:spacing w:val="80"/>
          <w:sz w:val="24"/>
        </w:rPr>
        <w:t xml:space="preserve"> </w:t>
      </w:r>
      <w:r>
        <w:rPr>
          <w:sz w:val="24"/>
        </w:rPr>
        <w:t xml:space="preserve">shall notify the list to the Commission and all other Member States and keep the list up to </w:t>
      </w:r>
      <w:r>
        <w:rPr>
          <w:spacing w:val="-2"/>
          <w:sz w:val="24"/>
        </w:rPr>
        <w:t>date.</w:t>
      </w:r>
    </w:p>
    <w:p w14:paraId="30779EC5" w14:textId="77777777" w:rsidR="00F769AC" w:rsidRDefault="00000000">
      <w:pPr>
        <w:pStyle w:val="ListParagraph"/>
        <w:numPr>
          <w:ilvl w:val="0"/>
          <w:numId w:val="31"/>
        </w:numPr>
        <w:tabs>
          <w:tab w:val="left" w:pos="982"/>
          <w:tab w:val="left" w:pos="983"/>
        </w:tabs>
        <w:ind w:right="115"/>
        <w:jc w:val="both"/>
        <w:rPr>
          <w:sz w:val="24"/>
        </w:rPr>
      </w:pPr>
      <w:r>
        <w:rPr>
          <w:sz w:val="24"/>
        </w:rPr>
        <w:t>Where the documentation referred to in paragraph 3 is insufficient to ascertain whether a breach</w:t>
      </w:r>
      <w:r>
        <w:rPr>
          <w:spacing w:val="-1"/>
          <w:sz w:val="24"/>
        </w:rPr>
        <w:t xml:space="preserve"> </w:t>
      </w:r>
      <w:r>
        <w:rPr>
          <w:sz w:val="24"/>
        </w:rPr>
        <w:t>of</w:t>
      </w:r>
      <w:r>
        <w:rPr>
          <w:spacing w:val="-2"/>
          <w:sz w:val="24"/>
        </w:rPr>
        <w:t xml:space="preserve"> </w:t>
      </w:r>
      <w:r>
        <w:rPr>
          <w:sz w:val="24"/>
        </w:rPr>
        <w:t>obligations</w:t>
      </w:r>
      <w:r>
        <w:rPr>
          <w:spacing w:val="-1"/>
          <w:sz w:val="24"/>
        </w:rPr>
        <w:t xml:space="preserve"> </w:t>
      </w:r>
      <w:r>
        <w:rPr>
          <w:sz w:val="24"/>
        </w:rPr>
        <w:t>under</w:t>
      </w:r>
      <w:r>
        <w:rPr>
          <w:spacing w:val="-2"/>
          <w:sz w:val="24"/>
        </w:rPr>
        <w:t xml:space="preserve"> </w:t>
      </w:r>
      <w:r>
        <w:rPr>
          <w:sz w:val="24"/>
        </w:rPr>
        <w:t>Union</w:t>
      </w:r>
      <w:r>
        <w:rPr>
          <w:spacing w:val="-1"/>
          <w:sz w:val="24"/>
        </w:rPr>
        <w:t xml:space="preserve"> </w:t>
      </w:r>
      <w:r>
        <w:rPr>
          <w:sz w:val="24"/>
        </w:rPr>
        <w:t>law</w:t>
      </w:r>
      <w:r>
        <w:rPr>
          <w:spacing w:val="-2"/>
          <w:sz w:val="24"/>
        </w:rPr>
        <w:t xml:space="preserve"> </w:t>
      </w:r>
      <w:r>
        <w:rPr>
          <w:sz w:val="24"/>
        </w:rPr>
        <w:t>intended</w:t>
      </w:r>
      <w:r>
        <w:rPr>
          <w:spacing w:val="-1"/>
          <w:sz w:val="24"/>
        </w:rPr>
        <w:t xml:space="preserve"> </w:t>
      </w:r>
      <w:r>
        <w:rPr>
          <w:sz w:val="24"/>
        </w:rPr>
        <w:t>to protect</w:t>
      </w:r>
      <w:r>
        <w:rPr>
          <w:spacing w:val="-1"/>
          <w:sz w:val="24"/>
        </w:rPr>
        <w:t xml:space="preserve"> </w:t>
      </w:r>
      <w:r>
        <w:rPr>
          <w:sz w:val="24"/>
        </w:rPr>
        <w:t>fundamental</w:t>
      </w:r>
      <w:r>
        <w:rPr>
          <w:spacing w:val="-1"/>
          <w:sz w:val="24"/>
        </w:rPr>
        <w:t xml:space="preserve"> </w:t>
      </w:r>
      <w:r>
        <w:rPr>
          <w:sz w:val="24"/>
        </w:rPr>
        <w:t>rights</w:t>
      </w:r>
      <w:r>
        <w:rPr>
          <w:spacing w:val="-1"/>
          <w:sz w:val="24"/>
        </w:rPr>
        <w:t xml:space="preserve"> </w:t>
      </w:r>
      <w:r>
        <w:rPr>
          <w:sz w:val="24"/>
        </w:rPr>
        <w:t>has</w:t>
      </w:r>
      <w:r>
        <w:rPr>
          <w:spacing w:val="-1"/>
          <w:sz w:val="24"/>
        </w:rPr>
        <w:t xml:space="preserve"> </w:t>
      </w:r>
      <w:r>
        <w:rPr>
          <w:sz w:val="24"/>
        </w:rPr>
        <w:t>occurred, the public authority or body referred to paragraph 3 may make a reasoned request to the market surveillance authority to organise testing of the high-risk AI system through technical means. The market surveillance authority</w:t>
      </w:r>
      <w:r>
        <w:rPr>
          <w:spacing w:val="-1"/>
          <w:sz w:val="24"/>
        </w:rPr>
        <w:t xml:space="preserve"> </w:t>
      </w:r>
      <w:r>
        <w:rPr>
          <w:sz w:val="24"/>
        </w:rPr>
        <w:t>shall organise the testing</w:t>
      </w:r>
      <w:r>
        <w:rPr>
          <w:spacing w:val="-1"/>
          <w:sz w:val="24"/>
        </w:rPr>
        <w:t xml:space="preserve"> </w:t>
      </w:r>
      <w:r>
        <w:rPr>
          <w:sz w:val="24"/>
        </w:rPr>
        <w:t>with the close involvement of the requesting public authority or body within reasonable time following the request.</w:t>
      </w:r>
    </w:p>
    <w:p w14:paraId="01EFC6AF" w14:textId="77777777" w:rsidR="00F769AC" w:rsidRDefault="00000000">
      <w:pPr>
        <w:pStyle w:val="ListParagraph"/>
        <w:numPr>
          <w:ilvl w:val="0"/>
          <w:numId w:val="31"/>
        </w:numPr>
        <w:tabs>
          <w:tab w:val="left" w:pos="982"/>
          <w:tab w:val="left" w:pos="983"/>
        </w:tabs>
        <w:ind w:right="112"/>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14:paraId="66A5D38E" w14:textId="77777777" w:rsidR="00F769AC" w:rsidRDefault="00F769AC">
      <w:pPr>
        <w:pStyle w:val="BodyText"/>
        <w:rPr>
          <w:sz w:val="26"/>
        </w:rPr>
      </w:pPr>
    </w:p>
    <w:p w14:paraId="02B1E055" w14:textId="77777777" w:rsidR="00F769AC" w:rsidRDefault="00000000">
      <w:pPr>
        <w:spacing w:before="182"/>
        <w:ind w:left="138" w:right="121"/>
        <w:jc w:val="center"/>
        <w:rPr>
          <w:i/>
          <w:sz w:val="24"/>
        </w:rPr>
      </w:pPr>
      <w:r>
        <w:rPr>
          <w:i/>
          <w:sz w:val="24"/>
        </w:rPr>
        <w:t>Article</w:t>
      </w:r>
      <w:r>
        <w:rPr>
          <w:i/>
          <w:spacing w:val="-1"/>
          <w:sz w:val="24"/>
        </w:rPr>
        <w:t xml:space="preserve"> </w:t>
      </w:r>
      <w:r>
        <w:rPr>
          <w:i/>
          <w:spacing w:val="-5"/>
          <w:sz w:val="24"/>
        </w:rPr>
        <w:t>65</w:t>
      </w:r>
    </w:p>
    <w:p w14:paraId="7CF7DD04" w14:textId="77777777" w:rsidR="00F769AC" w:rsidRDefault="00000000">
      <w:pPr>
        <w:ind w:left="136" w:right="121"/>
        <w:jc w:val="center"/>
        <w:rPr>
          <w:i/>
          <w:sz w:val="24"/>
        </w:rPr>
      </w:pPr>
      <w:r>
        <w:rPr>
          <w:i/>
          <w:sz w:val="24"/>
        </w:rPr>
        <w:t>Procedure</w:t>
      </w:r>
      <w:r>
        <w:rPr>
          <w:i/>
          <w:spacing w:val="-5"/>
          <w:sz w:val="24"/>
        </w:rPr>
        <w:t xml:space="preserve"> </w:t>
      </w:r>
      <w:r>
        <w:rPr>
          <w:i/>
          <w:sz w:val="24"/>
        </w:rPr>
        <w:t>for</w:t>
      </w:r>
      <w:r>
        <w:rPr>
          <w:i/>
          <w:spacing w:val="-1"/>
          <w:sz w:val="24"/>
        </w:rPr>
        <w:t xml:space="preserve"> </w:t>
      </w:r>
      <w:r>
        <w:rPr>
          <w:i/>
          <w:sz w:val="24"/>
        </w:rPr>
        <w:t>dealing</w:t>
      </w:r>
      <w:r>
        <w:rPr>
          <w:i/>
          <w:spacing w:val="-1"/>
          <w:sz w:val="24"/>
        </w:rPr>
        <w:t xml:space="preserve"> </w:t>
      </w:r>
      <w:r>
        <w:rPr>
          <w:i/>
          <w:sz w:val="24"/>
        </w:rPr>
        <w:t>with</w:t>
      </w:r>
      <w:r>
        <w:rPr>
          <w:i/>
          <w:spacing w:val="-1"/>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presenting</w:t>
      </w:r>
      <w:r>
        <w:rPr>
          <w:i/>
          <w:spacing w:val="1"/>
          <w:sz w:val="24"/>
        </w:rPr>
        <w:t xml:space="preserve"> </w:t>
      </w:r>
      <w:r>
        <w:rPr>
          <w:i/>
          <w:sz w:val="24"/>
        </w:rPr>
        <w:t>a</w:t>
      </w:r>
      <w:r>
        <w:rPr>
          <w:i/>
          <w:spacing w:val="-1"/>
          <w:sz w:val="24"/>
        </w:rPr>
        <w:t xml:space="preserve"> </w:t>
      </w:r>
      <w:r>
        <w:rPr>
          <w:i/>
          <w:sz w:val="24"/>
        </w:rPr>
        <w:t>risk</w:t>
      </w:r>
      <w:r>
        <w:rPr>
          <w:i/>
          <w:spacing w:val="-2"/>
          <w:sz w:val="24"/>
        </w:rPr>
        <w:t xml:space="preserve"> </w:t>
      </w:r>
      <w:r>
        <w:rPr>
          <w:i/>
          <w:sz w:val="24"/>
        </w:rPr>
        <w:t>at</w:t>
      </w:r>
      <w:r>
        <w:rPr>
          <w:i/>
          <w:spacing w:val="-1"/>
          <w:sz w:val="24"/>
        </w:rPr>
        <w:t xml:space="preserve"> </w:t>
      </w:r>
      <w:r>
        <w:rPr>
          <w:i/>
          <w:sz w:val="24"/>
        </w:rPr>
        <w:t>national</w:t>
      </w:r>
      <w:r>
        <w:rPr>
          <w:i/>
          <w:spacing w:val="-1"/>
          <w:sz w:val="24"/>
        </w:rPr>
        <w:t xml:space="preserve"> </w:t>
      </w:r>
      <w:r>
        <w:rPr>
          <w:i/>
          <w:spacing w:val="-2"/>
          <w:sz w:val="24"/>
        </w:rPr>
        <w:t>level</w:t>
      </w:r>
    </w:p>
    <w:p w14:paraId="709B51D8" w14:textId="77777777" w:rsidR="00F769AC" w:rsidRDefault="00000000">
      <w:pPr>
        <w:pStyle w:val="ListParagraph"/>
        <w:numPr>
          <w:ilvl w:val="0"/>
          <w:numId w:val="30"/>
        </w:numPr>
        <w:tabs>
          <w:tab w:val="left" w:pos="982"/>
          <w:tab w:val="left" w:pos="983"/>
        </w:tabs>
        <w:ind w:right="112"/>
        <w:jc w:val="both"/>
        <w:rPr>
          <w:sz w:val="24"/>
        </w:rPr>
      </w:pPr>
      <w:r>
        <w:rPr>
          <w:sz w:val="24"/>
        </w:rPr>
        <w:t xml:space="preserve">AI systems presenting a risk shall be understood as a product presenting a risk defined in Article 3, point 19 of Regulation (EU) 2019/1020 insofar as risks to the health or safety or to </w:t>
      </w:r>
      <w:r>
        <w:rPr>
          <w:strike/>
          <w:sz w:val="24"/>
        </w:rPr>
        <w:t>the protection of</w:t>
      </w:r>
      <w:r>
        <w:rPr>
          <w:sz w:val="24"/>
        </w:rPr>
        <w:t xml:space="preserve"> fundamental rights of persons are concerned.</w:t>
      </w:r>
    </w:p>
    <w:p w14:paraId="3AF92FC9" w14:textId="77777777" w:rsidR="00F769AC" w:rsidRDefault="00000000">
      <w:pPr>
        <w:pStyle w:val="ListParagraph"/>
        <w:numPr>
          <w:ilvl w:val="0"/>
          <w:numId w:val="30"/>
        </w:numPr>
        <w:tabs>
          <w:tab w:val="left" w:pos="982"/>
          <w:tab w:val="left" w:pos="983"/>
        </w:tabs>
        <w:ind w:right="109"/>
        <w:jc w:val="both"/>
        <w:rPr>
          <w:sz w:val="24"/>
        </w:rPr>
      </w:pPr>
      <w:r>
        <w:rPr>
          <w:sz w:val="24"/>
        </w:rPr>
        <w:t>Where the market surveillance authority of a Member State has sufficient reasons to consider that an AI</w:t>
      </w:r>
      <w:r>
        <w:rPr>
          <w:spacing w:val="-2"/>
          <w:sz w:val="24"/>
        </w:rPr>
        <w:t xml:space="preserve"> </w:t>
      </w:r>
      <w:r>
        <w:rPr>
          <w:sz w:val="24"/>
        </w:rPr>
        <w:t>system presents a risk as referred to in paragraph 1, they</w:t>
      </w:r>
      <w:r>
        <w:rPr>
          <w:spacing w:val="-2"/>
          <w:sz w:val="24"/>
        </w:rPr>
        <w:t xml:space="preserve"> </w:t>
      </w:r>
      <w:r>
        <w:rPr>
          <w:sz w:val="24"/>
        </w:rPr>
        <w:t>shall carry</w:t>
      </w:r>
      <w:r>
        <w:rPr>
          <w:spacing w:val="-2"/>
          <w:sz w:val="24"/>
        </w:rPr>
        <w:t xml:space="preserve"> </w:t>
      </w:r>
      <w:r>
        <w:rPr>
          <w:sz w:val="24"/>
        </w:rPr>
        <w:t xml:space="preserve">out an evaluation of the AI system concerned in respect of its compliance with all the requirements and obligations laid down in this Regulation. When risks to </w:t>
      </w:r>
      <w:r>
        <w:rPr>
          <w:strike/>
          <w:sz w:val="24"/>
        </w:rPr>
        <w:t>the protection of</w:t>
      </w:r>
      <w:r>
        <w:rPr>
          <w:sz w:val="24"/>
        </w:rPr>
        <w:t xml:space="preserve"> fundamental</w:t>
      </w:r>
      <w:r>
        <w:rPr>
          <w:spacing w:val="40"/>
          <w:sz w:val="24"/>
        </w:rPr>
        <w:t xml:space="preserve"> </w:t>
      </w:r>
      <w:r>
        <w:rPr>
          <w:sz w:val="24"/>
        </w:rPr>
        <w:t>rights</w:t>
      </w:r>
      <w:r>
        <w:rPr>
          <w:spacing w:val="40"/>
          <w:sz w:val="24"/>
        </w:rPr>
        <w:t xml:space="preserve"> </w:t>
      </w:r>
      <w:r>
        <w:rPr>
          <w:sz w:val="24"/>
        </w:rPr>
        <w:t>are</w:t>
      </w:r>
      <w:r>
        <w:rPr>
          <w:spacing w:val="40"/>
          <w:sz w:val="24"/>
        </w:rPr>
        <w:t xml:space="preserve"> </w:t>
      </w:r>
      <w:r>
        <w:rPr>
          <w:b/>
          <w:sz w:val="24"/>
        </w:rPr>
        <w:t>identified</w:t>
      </w:r>
      <w:r>
        <w:rPr>
          <w:b/>
          <w:spacing w:val="58"/>
          <w:sz w:val="24"/>
        </w:rPr>
        <w:t xml:space="preserve"> </w:t>
      </w:r>
      <w:r>
        <w:rPr>
          <w:strike/>
          <w:sz w:val="24"/>
        </w:rPr>
        <w:t>present</w:t>
      </w:r>
      <w:r>
        <w:rPr>
          <w:sz w:val="24"/>
        </w:rPr>
        <w:t>,</w:t>
      </w:r>
      <w:r>
        <w:rPr>
          <w:spacing w:val="40"/>
          <w:sz w:val="24"/>
        </w:rPr>
        <w:t xml:space="preserve"> </w:t>
      </w:r>
      <w:r>
        <w:rPr>
          <w:sz w:val="24"/>
        </w:rPr>
        <w:t>the</w:t>
      </w:r>
      <w:r>
        <w:rPr>
          <w:spacing w:val="40"/>
          <w:sz w:val="24"/>
        </w:rPr>
        <w:t xml:space="preserve"> </w:t>
      </w:r>
      <w:r>
        <w:rPr>
          <w:sz w:val="24"/>
        </w:rPr>
        <w:t>market</w:t>
      </w:r>
      <w:r>
        <w:rPr>
          <w:spacing w:val="40"/>
          <w:sz w:val="24"/>
        </w:rPr>
        <w:t xml:space="preserve"> </w:t>
      </w:r>
      <w:r>
        <w:rPr>
          <w:sz w:val="24"/>
        </w:rPr>
        <w:t>surveillance</w:t>
      </w:r>
      <w:r>
        <w:rPr>
          <w:spacing w:val="40"/>
          <w:sz w:val="24"/>
        </w:rPr>
        <w:t xml:space="preserve"> </w:t>
      </w:r>
      <w:r>
        <w:rPr>
          <w:sz w:val="24"/>
        </w:rPr>
        <w:t>authority</w:t>
      </w:r>
      <w:r>
        <w:rPr>
          <w:spacing w:val="40"/>
          <w:sz w:val="24"/>
        </w:rPr>
        <w:t xml:space="preserve"> </w:t>
      </w:r>
      <w:r>
        <w:rPr>
          <w:sz w:val="24"/>
        </w:rPr>
        <w:t>shall</w:t>
      </w:r>
      <w:r>
        <w:rPr>
          <w:spacing w:val="40"/>
          <w:sz w:val="24"/>
        </w:rPr>
        <w:t xml:space="preserve"> </w:t>
      </w:r>
      <w:r>
        <w:rPr>
          <w:sz w:val="24"/>
        </w:rPr>
        <w:t>also</w:t>
      </w:r>
    </w:p>
    <w:p w14:paraId="04AB06B1" w14:textId="77777777" w:rsidR="00F769AC" w:rsidRDefault="00F769AC">
      <w:pPr>
        <w:jc w:val="both"/>
        <w:rPr>
          <w:sz w:val="24"/>
        </w:rPr>
        <w:sectPr w:rsidR="00F769AC">
          <w:pgSz w:w="11910" w:h="16840"/>
          <w:pgMar w:top="940" w:right="1020" w:bottom="1320" w:left="1000" w:header="0" w:footer="1130" w:gutter="0"/>
          <w:cols w:space="720"/>
        </w:sectPr>
      </w:pPr>
    </w:p>
    <w:p w14:paraId="302C7185" w14:textId="77777777" w:rsidR="00F769AC" w:rsidRDefault="00000000">
      <w:pPr>
        <w:pStyle w:val="BodyText"/>
        <w:spacing w:before="77"/>
        <w:ind w:left="982" w:right="114"/>
        <w:jc w:val="both"/>
      </w:pPr>
      <w:r>
        <w:lastRenderedPageBreak/>
        <w:t>inform the relevant national public authorities or bodies referred to in Article 64(3). The relevant operators</w:t>
      </w:r>
      <w:r>
        <w:rPr>
          <w:spacing w:val="-1"/>
        </w:rPr>
        <w:t xml:space="preserve"> </w:t>
      </w:r>
      <w:r>
        <w:t>shall cooperate as necessary</w:t>
      </w:r>
      <w:r>
        <w:rPr>
          <w:spacing w:val="-3"/>
        </w:rPr>
        <w:t xml:space="preserve"> </w:t>
      </w:r>
      <w:r>
        <w:t>with</w:t>
      </w:r>
      <w:r>
        <w:rPr>
          <w:spacing w:val="-1"/>
        </w:rPr>
        <w:t xml:space="preserve"> </w:t>
      </w:r>
      <w:r>
        <w:t>the</w:t>
      </w:r>
      <w:r>
        <w:rPr>
          <w:spacing w:val="-2"/>
        </w:rPr>
        <w:t xml:space="preserve"> </w:t>
      </w:r>
      <w:r>
        <w:t>market</w:t>
      </w:r>
      <w:r>
        <w:rPr>
          <w:spacing w:val="-1"/>
        </w:rPr>
        <w:t xml:space="preserve"> </w:t>
      </w:r>
      <w:r>
        <w:t>surveillance</w:t>
      </w:r>
      <w:r>
        <w:rPr>
          <w:spacing w:val="-2"/>
        </w:rPr>
        <w:t xml:space="preserve"> </w:t>
      </w:r>
      <w:r>
        <w:t>authorities and the other national public authorities or bodies referred to in Article 64(3).</w:t>
      </w:r>
    </w:p>
    <w:p w14:paraId="418AB8E8" w14:textId="77777777" w:rsidR="00F769AC" w:rsidRDefault="00000000">
      <w:pPr>
        <w:pStyle w:val="BodyText"/>
        <w:ind w:left="982" w:right="111"/>
        <w:jc w:val="both"/>
      </w:pPr>
      <w:r>
        <w:t xml:space="preserve">Where, in the course of that evaluation, the market surveillance authority finds that the AI system does not comply with the requirements and obligations laid down in this Regulation, it shall without </w:t>
      </w:r>
      <w:r>
        <w:rPr>
          <w:b/>
        </w:rPr>
        <w:t xml:space="preserve">undue </w:t>
      </w:r>
      <w:r>
        <w:t xml:space="preserve">delay require the relevant operator to take all appropriate corrective actions to bring the AI system into compliance, to withdraw the AI system from the market, or to recall it </w:t>
      </w:r>
      <w:r>
        <w:rPr>
          <w:strike/>
        </w:rPr>
        <w:t>within a reasonable period,</w:t>
      </w:r>
      <w:r>
        <w:t xml:space="preserve"> </w:t>
      </w:r>
      <w:r>
        <w:rPr>
          <w:strike/>
        </w:rPr>
        <w:t>commensurate with the</w:t>
      </w:r>
      <w:r>
        <w:t xml:space="preserve"> </w:t>
      </w:r>
      <w:r>
        <w:rPr>
          <w:strike/>
        </w:rPr>
        <w:t>nature of the risk</w:t>
      </w:r>
      <w:r>
        <w:t xml:space="preserve">, </w:t>
      </w:r>
      <w:r>
        <w:rPr>
          <w:b/>
        </w:rPr>
        <w:t xml:space="preserve">within a period </w:t>
      </w:r>
      <w:r>
        <w:rPr>
          <w:strike/>
        </w:rPr>
        <w:t>as</w:t>
      </w:r>
      <w:r>
        <w:t xml:space="preserve"> it may prescribe.</w:t>
      </w:r>
    </w:p>
    <w:p w14:paraId="34637722" w14:textId="77777777" w:rsidR="00F769AC" w:rsidRDefault="00000000">
      <w:pPr>
        <w:pStyle w:val="BodyText"/>
        <w:ind w:left="982" w:right="113"/>
        <w:jc w:val="both"/>
      </w:pPr>
      <w:r>
        <w:t>The market surveillance authority shall inform the relevant notified body accordingly. Article 18 of Regulation (EU) 2019/1020 shall apply to the measures referred to in the second subparagraph.</w:t>
      </w:r>
    </w:p>
    <w:p w14:paraId="736785C2" w14:textId="77777777" w:rsidR="00F769AC" w:rsidRDefault="00000000">
      <w:pPr>
        <w:pStyle w:val="ListParagraph"/>
        <w:numPr>
          <w:ilvl w:val="0"/>
          <w:numId w:val="30"/>
        </w:numPr>
        <w:tabs>
          <w:tab w:val="left" w:pos="982"/>
          <w:tab w:val="left" w:pos="983"/>
        </w:tabs>
        <w:ind w:right="108"/>
        <w:jc w:val="both"/>
        <w:rPr>
          <w:sz w:val="24"/>
        </w:rPr>
      </w:pPr>
      <w:r>
        <w:rPr>
          <w:sz w:val="24"/>
        </w:rPr>
        <w:t xml:space="preserve">Where the market surveillance authority considers that non-compliance is not restricted to its national territory, it shall inform the Commission and the other Member States </w:t>
      </w:r>
      <w:r>
        <w:rPr>
          <w:b/>
          <w:sz w:val="24"/>
        </w:rPr>
        <w:t xml:space="preserve">without undue delay </w:t>
      </w:r>
      <w:r>
        <w:rPr>
          <w:sz w:val="24"/>
        </w:rPr>
        <w:t>of the results of the evaluation and of the actions which it has required the operator to take.</w:t>
      </w:r>
    </w:p>
    <w:p w14:paraId="7C549ECD" w14:textId="77777777" w:rsidR="00F769AC" w:rsidRDefault="00000000">
      <w:pPr>
        <w:pStyle w:val="ListParagraph"/>
        <w:numPr>
          <w:ilvl w:val="0"/>
          <w:numId w:val="30"/>
        </w:numPr>
        <w:tabs>
          <w:tab w:val="left" w:pos="982"/>
          <w:tab w:val="left" w:pos="983"/>
        </w:tabs>
        <w:ind w:right="118"/>
        <w:jc w:val="both"/>
        <w:rPr>
          <w:sz w:val="24"/>
        </w:rPr>
      </w:pPr>
      <w:r>
        <w:rPr>
          <w:sz w:val="24"/>
        </w:rPr>
        <w:t>The operator shall ensure that all appropriate corrective action is taken in respect of all the AI systems concerned that it has made available on the market throughout the Union.</w:t>
      </w:r>
    </w:p>
    <w:p w14:paraId="6DBFA36D" w14:textId="77777777" w:rsidR="00F769AC" w:rsidRDefault="00000000">
      <w:pPr>
        <w:pStyle w:val="ListParagraph"/>
        <w:numPr>
          <w:ilvl w:val="0"/>
          <w:numId w:val="30"/>
        </w:numPr>
        <w:tabs>
          <w:tab w:val="left" w:pos="982"/>
          <w:tab w:val="left" w:pos="983"/>
        </w:tabs>
        <w:ind w:right="116"/>
        <w:jc w:val="both"/>
        <w:rPr>
          <w:sz w:val="24"/>
        </w:rPr>
      </w:pPr>
      <w:r>
        <w:rPr>
          <w:sz w:val="24"/>
        </w:rPr>
        <w:t xml:space="preserve">Where the operator of an AI system does not take adequate corrective action within the period referred to in paragraph 2, the market surveillance authority shall take all appropriate provisional measures to prohibit or restrict the AI system's being made available on its national market, to withdraw the product from that market or to recall it. That authority shall </w:t>
      </w:r>
      <w:r>
        <w:rPr>
          <w:strike/>
          <w:sz w:val="24"/>
        </w:rPr>
        <w:t>inform</w:t>
      </w:r>
      <w:r>
        <w:rPr>
          <w:sz w:val="24"/>
        </w:rPr>
        <w:t xml:space="preserve"> </w:t>
      </w:r>
      <w:r>
        <w:rPr>
          <w:b/>
          <w:sz w:val="24"/>
        </w:rPr>
        <w:t xml:space="preserve">notify </w:t>
      </w:r>
      <w:r>
        <w:rPr>
          <w:sz w:val="24"/>
        </w:rPr>
        <w:t xml:space="preserve">the Commission and the other Member States, without </w:t>
      </w:r>
      <w:r>
        <w:rPr>
          <w:b/>
          <w:sz w:val="24"/>
        </w:rPr>
        <w:t xml:space="preserve">undue </w:t>
      </w:r>
      <w:r>
        <w:rPr>
          <w:sz w:val="24"/>
        </w:rPr>
        <w:t>delay, of those measures.</w:t>
      </w:r>
    </w:p>
    <w:p w14:paraId="114E1CAC" w14:textId="77777777" w:rsidR="00F769AC" w:rsidRDefault="00000000">
      <w:pPr>
        <w:pStyle w:val="ListParagraph"/>
        <w:numPr>
          <w:ilvl w:val="0"/>
          <w:numId w:val="30"/>
        </w:numPr>
        <w:tabs>
          <w:tab w:val="left" w:pos="982"/>
          <w:tab w:val="left" w:pos="983"/>
        </w:tabs>
        <w:ind w:right="108"/>
        <w:jc w:val="both"/>
        <w:rPr>
          <w:sz w:val="24"/>
        </w:rPr>
      </w:pPr>
      <w:r>
        <w:rPr>
          <w:sz w:val="24"/>
        </w:rPr>
        <w:t xml:space="preserve">The </w:t>
      </w:r>
      <w:r>
        <w:rPr>
          <w:strike/>
          <w:sz w:val="24"/>
        </w:rPr>
        <w:t>information</w:t>
      </w:r>
      <w:r>
        <w:rPr>
          <w:sz w:val="24"/>
        </w:rPr>
        <w:t xml:space="preserve"> </w:t>
      </w:r>
      <w:r>
        <w:rPr>
          <w:b/>
          <w:sz w:val="24"/>
        </w:rPr>
        <w:t xml:space="preserve">notification </w:t>
      </w:r>
      <w:r>
        <w:rPr>
          <w:sz w:val="24"/>
        </w:rPr>
        <w:t>referred to in paragraph 5 shall include all available details,</w:t>
      </w:r>
      <w:r>
        <w:rPr>
          <w:spacing w:val="40"/>
          <w:sz w:val="24"/>
        </w:rPr>
        <w:t xml:space="preserve"> </w:t>
      </w:r>
      <w:r>
        <w:rPr>
          <w:sz w:val="24"/>
        </w:rPr>
        <w:t xml:space="preserve">in particular the </w:t>
      </w:r>
      <w:r>
        <w:rPr>
          <w:strike/>
          <w:sz w:val="24"/>
        </w:rPr>
        <w:t>data</w:t>
      </w:r>
      <w:r>
        <w:rPr>
          <w:sz w:val="24"/>
        </w:rPr>
        <w:t xml:space="preserve"> </w:t>
      </w:r>
      <w:r>
        <w:rPr>
          <w:b/>
          <w:sz w:val="24"/>
        </w:rPr>
        <w:t xml:space="preserve">information </w:t>
      </w:r>
      <w:r>
        <w:rPr>
          <w:sz w:val="24"/>
        </w:rPr>
        <w:t>necessary for the identification of the non-compliant AI system, the 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7CAEA38F" w14:textId="77777777" w:rsidR="00F769AC" w:rsidRDefault="00F769AC">
      <w:pPr>
        <w:pStyle w:val="BodyText"/>
        <w:spacing w:before="4"/>
        <w:rPr>
          <w:sz w:val="21"/>
        </w:rPr>
      </w:pPr>
    </w:p>
    <w:p w14:paraId="52C5A42D" w14:textId="77777777" w:rsidR="00F769AC" w:rsidRDefault="00000000">
      <w:pPr>
        <w:tabs>
          <w:tab w:val="left" w:pos="1549"/>
        </w:tabs>
        <w:ind w:left="1549" w:right="119" w:hanging="567"/>
        <w:rPr>
          <w:b/>
          <w:sz w:val="24"/>
        </w:rPr>
      </w:pPr>
      <w:r>
        <w:rPr>
          <w:b/>
          <w:spacing w:val="-4"/>
          <w:sz w:val="24"/>
        </w:rPr>
        <w:t>(-a)</w:t>
      </w:r>
      <w:r>
        <w:rPr>
          <w:b/>
          <w:sz w:val="24"/>
        </w:rPr>
        <w:tab/>
        <w:t>non-compliance</w:t>
      </w:r>
      <w:r>
        <w:rPr>
          <w:b/>
          <w:spacing w:val="80"/>
          <w:sz w:val="24"/>
        </w:rPr>
        <w:t xml:space="preserve"> </w:t>
      </w:r>
      <w:r>
        <w:rPr>
          <w:b/>
          <w:sz w:val="24"/>
        </w:rPr>
        <w:t>with</w:t>
      </w:r>
      <w:r>
        <w:rPr>
          <w:b/>
          <w:spacing w:val="80"/>
          <w:sz w:val="24"/>
        </w:rPr>
        <w:t xml:space="preserve"> </w:t>
      </w:r>
      <w:r>
        <w:rPr>
          <w:b/>
          <w:sz w:val="24"/>
        </w:rPr>
        <w:t>the</w:t>
      </w:r>
      <w:r>
        <w:rPr>
          <w:b/>
          <w:spacing w:val="80"/>
          <w:sz w:val="24"/>
        </w:rPr>
        <w:t xml:space="preserve"> </w:t>
      </w:r>
      <w:r>
        <w:rPr>
          <w:b/>
          <w:sz w:val="24"/>
        </w:rPr>
        <w:t>prohibition</w:t>
      </w:r>
      <w:r>
        <w:rPr>
          <w:b/>
          <w:spacing w:val="80"/>
          <w:sz w:val="24"/>
        </w:rPr>
        <w:t xml:space="preserve"> </w:t>
      </w:r>
      <w:r>
        <w:rPr>
          <w:b/>
          <w:sz w:val="24"/>
        </w:rPr>
        <w:t>of</w:t>
      </w:r>
      <w:r>
        <w:rPr>
          <w:b/>
          <w:spacing w:val="80"/>
          <w:sz w:val="24"/>
        </w:rPr>
        <w:t xml:space="preserve"> </w:t>
      </w:r>
      <w:r>
        <w:rPr>
          <w:b/>
          <w:sz w:val="24"/>
        </w:rPr>
        <w:t>the</w:t>
      </w:r>
      <w:r>
        <w:rPr>
          <w:b/>
          <w:spacing w:val="79"/>
          <w:sz w:val="24"/>
        </w:rPr>
        <w:t xml:space="preserve"> </w:t>
      </w:r>
      <w:r>
        <w:rPr>
          <w:b/>
          <w:sz w:val="24"/>
        </w:rPr>
        <w:t>artificial</w:t>
      </w:r>
      <w:r>
        <w:rPr>
          <w:b/>
          <w:spacing w:val="80"/>
          <w:sz w:val="24"/>
        </w:rPr>
        <w:t xml:space="preserve"> </w:t>
      </w:r>
      <w:r>
        <w:rPr>
          <w:b/>
          <w:sz w:val="24"/>
        </w:rPr>
        <w:t>intelligence</w:t>
      </w:r>
      <w:r>
        <w:rPr>
          <w:b/>
          <w:spacing w:val="80"/>
          <w:sz w:val="24"/>
        </w:rPr>
        <w:t xml:space="preserve"> </w:t>
      </w:r>
      <w:r>
        <w:rPr>
          <w:b/>
          <w:sz w:val="24"/>
        </w:rPr>
        <w:t>practices referred to in Article 5;</w:t>
      </w:r>
    </w:p>
    <w:p w14:paraId="1F7C62A9" w14:textId="77777777" w:rsidR="00F769AC" w:rsidRDefault="00000000">
      <w:pPr>
        <w:pStyle w:val="ListParagraph"/>
        <w:numPr>
          <w:ilvl w:val="1"/>
          <w:numId w:val="30"/>
        </w:numPr>
        <w:tabs>
          <w:tab w:val="left" w:pos="1549"/>
          <w:tab w:val="left" w:pos="1550"/>
        </w:tabs>
        <w:ind w:right="117"/>
        <w:rPr>
          <w:sz w:val="24"/>
        </w:rPr>
      </w:pPr>
      <w:r>
        <w:rPr>
          <w:sz w:val="24"/>
        </w:rPr>
        <w:t xml:space="preserve">a failure of </w:t>
      </w:r>
      <w:r>
        <w:rPr>
          <w:b/>
          <w:sz w:val="24"/>
        </w:rPr>
        <w:t xml:space="preserve">a high-risk </w:t>
      </w:r>
      <w:r>
        <w:rPr>
          <w:sz w:val="24"/>
        </w:rPr>
        <w:t>AI system to meet requirements set out in Title III, Chapter</w:t>
      </w:r>
      <w:r>
        <w:rPr>
          <w:spacing w:val="80"/>
          <w:sz w:val="24"/>
        </w:rPr>
        <w:t xml:space="preserve"> </w:t>
      </w:r>
      <w:r>
        <w:rPr>
          <w:spacing w:val="-6"/>
          <w:sz w:val="24"/>
        </w:rPr>
        <w:t>2;</w:t>
      </w:r>
    </w:p>
    <w:p w14:paraId="49F09C26" w14:textId="77777777" w:rsidR="00F769AC" w:rsidRDefault="00000000">
      <w:pPr>
        <w:pStyle w:val="ListParagraph"/>
        <w:numPr>
          <w:ilvl w:val="1"/>
          <w:numId w:val="30"/>
        </w:numPr>
        <w:tabs>
          <w:tab w:val="left" w:pos="1549"/>
          <w:tab w:val="left" w:pos="1550"/>
        </w:tabs>
        <w:ind w:right="111"/>
        <w:rPr>
          <w:sz w:val="24"/>
        </w:rPr>
      </w:pPr>
      <w:r>
        <w:rPr>
          <w:sz w:val="24"/>
        </w:rPr>
        <w:t>shortcomings</w:t>
      </w:r>
      <w:r>
        <w:rPr>
          <w:spacing w:val="29"/>
          <w:sz w:val="24"/>
        </w:rPr>
        <w:t xml:space="preserve"> </w:t>
      </w:r>
      <w:r>
        <w:rPr>
          <w:sz w:val="24"/>
        </w:rPr>
        <w:t>in</w:t>
      </w:r>
      <w:r>
        <w:rPr>
          <w:spacing w:val="29"/>
          <w:sz w:val="24"/>
        </w:rPr>
        <w:t xml:space="preserve"> </w:t>
      </w:r>
      <w:r>
        <w:rPr>
          <w:sz w:val="24"/>
        </w:rPr>
        <w:t>the harmonised</w:t>
      </w:r>
      <w:r>
        <w:rPr>
          <w:spacing w:val="29"/>
          <w:sz w:val="24"/>
        </w:rPr>
        <w:t xml:space="preserve"> </w:t>
      </w:r>
      <w:r>
        <w:rPr>
          <w:sz w:val="24"/>
        </w:rPr>
        <w:t>standards or common</w:t>
      </w:r>
      <w:r>
        <w:rPr>
          <w:spacing w:val="29"/>
          <w:sz w:val="24"/>
        </w:rPr>
        <w:t xml:space="preserve"> </w:t>
      </w:r>
      <w:r>
        <w:rPr>
          <w:sz w:val="24"/>
        </w:rPr>
        <w:t>specifications</w:t>
      </w:r>
      <w:r>
        <w:rPr>
          <w:spacing w:val="29"/>
          <w:sz w:val="24"/>
        </w:rPr>
        <w:t xml:space="preserve"> </w:t>
      </w:r>
      <w:r>
        <w:rPr>
          <w:sz w:val="24"/>
        </w:rPr>
        <w:t>referred</w:t>
      </w:r>
      <w:r>
        <w:rPr>
          <w:spacing w:val="35"/>
          <w:sz w:val="24"/>
        </w:rPr>
        <w:t xml:space="preserve"> </w:t>
      </w:r>
      <w:r>
        <w:rPr>
          <w:sz w:val="24"/>
        </w:rPr>
        <w:t>to</w:t>
      </w:r>
      <w:r>
        <w:rPr>
          <w:spacing w:val="29"/>
          <w:sz w:val="24"/>
        </w:rPr>
        <w:t xml:space="preserve"> </w:t>
      </w:r>
      <w:r>
        <w:rPr>
          <w:sz w:val="24"/>
        </w:rPr>
        <w:t>in Articles 40 and 41 conferring a presumption of conformity.</w:t>
      </w:r>
    </w:p>
    <w:p w14:paraId="2EA33F5D" w14:textId="77777777" w:rsidR="00F769AC" w:rsidRDefault="00F769AC">
      <w:pPr>
        <w:pStyle w:val="BodyText"/>
        <w:spacing w:before="3"/>
        <w:rPr>
          <w:sz w:val="21"/>
        </w:rPr>
      </w:pPr>
    </w:p>
    <w:p w14:paraId="47C2B04C" w14:textId="77777777" w:rsidR="00F769AC" w:rsidRDefault="00000000">
      <w:pPr>
        <w:pStyle w:val="ListParagraph"/>
        <w:numPr>
          <w:ilvl w:val="1"/>
          <w:numId w:val="30"/>
        </w:numPr>
        <w:tabs>
          <w:tab w:val="left" w:pos="1549"/>
          <w:tab w:val="left" w:pos="1550"/>
        </w:tabs>
        <w:ind w:hanging="568"/>
        <w:rPr>
          <w:b/>
          <w:sz w:val="24"/>
        </w:rPr>
      </w:pPr>
      <w:r>
        <w:rPr>
          <w:b/>
          <w:sz w:val="24"/>
        </w:rPr>
        <w:t>non-compliance</w:t>
      </w:r>
      <w:r>
        <w:rPr>
          <w:b/>
          <w:spacing w:val="-3"/>
          <w:sz w:val="24"/>
        </w:rPr>
        <w:t xml:space="preserve"> </w:t>
      </w:r>
      <w:r>
        <w:rPr>
          <w:b/>
          <w:sz w:val="24"/>
        </w:rPr>
        <w:t>with</w:t>
      </w:r>
      <w:r>
        <w:rPr>
          <w:b/>
          <w:spacing w:val="-2"/>
          <w:sz w:val="24"/>
        </w:rPr>
        <w:t xml:space="preserve"> </w:t>
      </w:r>
      <w:r>
        <w:rPr>
          <w:b/>
          <w:sz w:val="24"/>
        </w:rPr>
        <w:t>provisions</w:t>
      </w:r>
      <w:r>
        <w:rPr>
          <w:b/>
          <w:spacing w:val="-3"/>
          <w:sz w:val="24"/>
        </w:rPr>
        <w:t xml:space="preserve"> </w:t>
      </w:r>
      <w:r>
        <w:rPr>
          <w:b/>
          <w:sz w:val="24"/>
        </w:rPr>
        <w:t>set</w:t>
      </w:r>
      <w:r>
        <w:rPr>
          <w:b/>
          <w:spacing w:val="-4"/>
          <w:sz w:val="24"/>
        </w:rPr>
        <w:t xml:space="preserve"> </w:t>
      </w:r>
      <w:r>
        <w:rPr>
          <w:b/>
          <w:sz w:val="24"/>
        </w:rPr>
        <w:t>out</w:t>
      </w:r>
      <w:r>
        <w:rPr>
          <w:b/>
          <w:spacing w:val="-2"/>
          <w:sz w:val="24"/>
        </w:rPr>
        <w:t xml:space="preserve"> </w:t>
      </w:r>
      <w:r>
        <w:rPr>
          <w:b/>
          <w:sz w:val="24"/>
        </w:rPr>
        <w:t>in</w:t>
      </w:r>
      <w:r>
        <w:rPr>
          <w:b/>
          <w:spacing w:val="-2"/>
          <w:sz w:val="24"/>
        </w:rPr>
        <w:t xml:space="preserve"> </w:t>
      </w:r>
      <w:r>
        <w:rPr>
          <w:b/>
          <w:sz w:val="24"/>
        </w:rPr>
        <w:t>Article</w:t>
      </w:r>
      <w:r>
        <w:rPr>
          <w:b/>
          <w:spacing w:val="-1"/>
          <w:sz w:val="24"/>
        </w:rPr>
        <w:t xml:space="preserve"> </w:t>
      </w:r>
      <w:r>
        <w:rPr>
          <w:b/>
          <w:spacing w:val="-5"/>
          <w:sz w:val="24"/>
        </w:rPr>
        <w:t>52;</w:t>
      </w:r>
    </w:p>
    <w:p w14:paraId="6DFA7B24" w14:textId="77777777" w:rsidR="00F769AC" w:rsidRDefault="00000000">
      <w:pPr>
        <w:pStyle w:val="ListParagraph"/>
        <w:numPr>
          <w:ilvl w:val="1"/>
          <w:numId w:val="30"/>
        </w:numPr>
        <w:tabs>
          <w:tab w:val="left" w:pos="1549"/>
          <w:tab w:val="left" w:pos="1550"/>
        </w:tabs>
        <w:ind w:right="116"/>
        <w:rPr>
          <w:b/>
          <w:sz w:val="24"/>
        </w:rPr>
      </w:pPr>
      <w:r>
        <w:rPr>
          <w:b/>
          <w:sz w:val="24"/>
        </w:rPr>
        <w:t>non-compliance</w:t>
      </w:r>
      <w:r>
        <w:rPr>
          <w:b/>
          <w:spacing w:val="40"/>
          <w:sz w:val="24"/>
        </w:rPr>
        <w:t xml:space="preserve"> </w:t>
      </w:r>
      <w:r>
        <w:rPr>
          <w:b/>
          <w:sz w:val="24"/>
        </w:rPr>
        <w:t>of</w:t>
      </w:r>
      <w:r>
        <w:rPr>
          <w:b/>
          <w:spacing w:val="40"/>
          <w:sz w:val="24"/>
        </w:rPr>
        <w:t xml:space="preserve"> </w:t>
      </w:r>
      <w:r>
        <w:rPr>
          <w:b/>
          <w:sz w:val="24"/>
        </w:rPr>
        <w:t>general</w:t>
      </w:r>
      <w:r>
        <w:rPr>
          <w:b/>
          <w:spacing w:val="40"/>
          <w:sz w:val="24"/>
        </w:rPr>
        <w:t xml:space="preserve"> </w:t>
      </w:r>
      <w:r>
        <w:rPr>
          <w:b/>
          <w:sz w:val="24"/>
        </w:rPr>
        <w:t>purpose</w:t>
      </w:r>
      <w:r>
        <w:rPr>
          <w:b/>
          <w:spacing w:val="40"/>
          <w:sz w:val="24"/>
        </w:rPr>
        <w:t xml:space="preserve"> </w:t>
      </w:r>
      <w:r>
        <w:rPr>
          <w:b/>
          <w:sz w:val="24"/>
        </w:rPr>
        <w:t>AI</w:t>
      </w:r>
      <w:r>
        <w:rPr>
          <w:b/>
          <w:spacing w:val="40"/>
          <w:sz w:val="24"/>
        </w:rPr>
        <w:t xml:space="preserve"> </w:t>
      </w:r>
      <w:r>
        <w:rPr>
          <w:b/>
          <w:sz w:val="24"/>
        </w:rPr>
        <w:t>systems</w:t>
      </w:r>
      <w:r>
        <w:rPr>
          <w:b/>
          <w:spacing w:val="40"/>
          <w:sz w:val="24"/>
        </w:rPr>
        <w:t xml:space="preserve"> </w:t>
      </w:r>
      <w:r>
        <w:rPr>
          <w:b/>
          <w:sz w:val="24"/>
        </w:rPr>
        <w:t>with</w:t>
      </w:r>
      <w:r>
        <w:rPr>
          <w:b/>
          <w:spacing w:val="40"/>
          <w:sz w:val="24"/>
        </w:rPr>
        <w:t xml:space="preserve"> </w:t>
      </w:r>
      <w:r>
        <w:rPr>
          <w:b/>
          <w:sz w:val="24"/>
        </w:rPr>
        <w:t>the</w:t>
      </w:r>
      <w:r>
        <w:rPr>
          <w:b/>
          <w:spacing w:val="40"/>
          <w:sz w:val="24"/>
        </w:rPr>
        <w:t xml:space="preserve"> </w:t>
      </w:r>
      <w:r>
        <w:rPr>
          <w:b/>
          <w:sz w:val="24"/>
        </w:rPr>
        <w:t>requirements</w:t>
      </w:r>
      <w:r>
        <w:rPr>
          <w:b/>
          <w:spacing w:val="40"/>
          <w:sz w:val="24"/>
        </w:rPr>
        <w:t xml:space="preserve"> </w:t>
      </w:r>
      <w:r>
        <w:rPr>
          <w:b/>
          <w:sz w:val="24"/>
        </w:rPr>
        <w:t>and</w:t>
      </w:r>
      <w:r>
        <w:rPr>
          <w:b/>
          <w:spacing w:val="80"/>
          <w:sz w:val="24"/>
        </w:rPr>
        <w:t xml:space="preserve"> </w:t>
      </w:r>
      <w:r>
        <w:rPr>
          <w:b/>
          <w:sz w:val="24"/>
        </w:rPr>
        <w:t>obligations referred to in Article 4a;</w:t>
      </w:r>
    </w:p>
    <w:p w14:paraId="3D52F4A9" w14:textId="77777777" w:rsidR="00F769AC" w:rsidRDefault="00F769AC">
      <w:pPr>
        <w:rPr>
          <w:sz w:val="24"/>
        </w:rPr>
        <w:sectPr w:rsidR="00F769AC">
          <w:pgSz w:w="11910" w:h="16840"/>
          <w:pgMar w:top="940" w:right="1020" w:bottom="1320" w:left="1000" w:header="0" w:footer="1130" w:gutter="0"/>
          <w:cols w:space="720"/>
        </w:sectPr>
      </w:pPr>
    </w:p>
    <w:p w14:paraId="3280D67B" w14:textId="77777777" w:rsidR="00F769AC" w:rsidRDefault="00000000">
      <w:pPr>
        <w:pStyle w:val="ListParagraph"/>
        <w:numPr>
          <w:ilvl w:val="0"/>
          <w:numId w:val="30"/>
        </w:numPr>
        <w:tabs>
          <w:tab w:val="left" w:pos="982"/>
          <w:tab w:val="left" w:pos="983"/>
        </w:tabs>
        <w:spacing w:before="77"/>
        <w:ind w:right="108"/>
        <w:jc w:val="both"/>
        <w:rPr>
          <w:sz w:val="24"/>
        </w:rPr>
      </w:pPr>
      <w:r>
        <w:rPr>
          <w:sz w:val="24"/>
        </w:rPr>
        <w:lastRenderedPageBreak/>
        <w:t>The market surveillance authorities of the Member States other than the market</w:t>
      </w:r>
      <w:r>
        <w:rPr>
          <w:spacing w:val="40"/>
          <w:sz w:val="24"/>
        </w:rPr>
        <w:t xml:space="preserve"> </w:t>
      </w:r>
      <w:r>
        <w:rPr>
          <w:sz w:val="24"/>
        </w:rPr>
        <w:t xml:space="preserve">surveillance authority of the Member State initiating the procedure shall without </w:t>
      </w:r>
      <w:r>
        <w:rPr>
          <w:b/>
          <w:sz w:val="24"/>
        </w:rPr>
        <w:t xml:space="preserve">undue </w:t>
      </w:r>
      <w:r>
        <w:rPr>
          <w:sz w:val="24"/>
        </w:rPr>
        <w:t>delay</w:t>
      </w:r>
      <w:r>
        <w:rPr>
          <w:spacing w:val="-6"/>
          <w:sz w:val="24"/>
        </w:rPr>
        <w:t xml:space="preserve"> </w:t>
      </w:r>
      <w:r>
        <w:rPr>
          <w:sz w:val="24"/>
        </w:rPr>
        <w:t>inform</w:t>
      </w:r>
      <w:r>
        <w:rPr>
          <w:spacing w:val="-1"/>
          <w:sz w:val="24"/>
        </w:rPr>
        <w:t xml:space="preserve"> </w:t>
      </w:r>
      <w:r>
        <w:rPr>
          <w:sz w:val="24"/>
        </w:rPr>
        <w:t>the</w:t>
      </w:r>
      <w:r>
        <w:rPr>
          <w:spacing w:val="-2"/>
          <w:sz w:val="24"/>
        </w:rPr>
        <w:t xml:space="preserve"> </w:t>
      </w:r>
      <w:r>
        <w:rPr>
          <w:sz w:val="24"/>
        </w:rPr>
        <w:t>Commission</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w:t>
      </w:r>
      <w:r>
        <w:rPr>
          <w:spacing w:val="-2"/>
          <w:sz w:val="24"/>
        </w:rPr>
        <w:t xml:space="preserve"> </w:t>
      </w:r>
      <w:r>
        <w:rPr>
          <w:sz w:val="24"/>
        </w:rPr>
        <w:t>of any</w:t>
      </w:r>
      <w:r>
        <w:rPr>
          <w:spacing w:val="-6"/>
          <w:sz w:val="24"/>
        </w:rPr>
        <w:t xml:space="preserve"> </w:t>
      </w:r>
      <w:r>
        <w:rPr>
          <w:sz w:val="24"/>
        </w:rPr>
        <w:t>measures</w:t>
      </w:r>
      <w:r>
        <w:rPr>
          <w:spacing w:val="-2"/>
          <w:sz w:val="24"/>
        </w:rPr>
        <w:t xml:space="preserve"> </w:t>
      </w:r>
      <w:r>
        <w:rPr>
          <w:sz w:val="24"/>
        </w:rPr>
        <w:t>adopted and</w:t>
      </w:r>
      <w:r>
        <w:rPr>
          <w:spacing w:val="-1"/>
          <w:sz w:val="24"/>
        </w:rPr>
        <w:t xml:space="preserve"> </w:t>
      </w:r>
      <w:r>
        <w:rPr>
          <w:sz w:val="24"/>
        </w:rPr>
        <w:t>of any additional information at their disposal relating to the non-compliance of the AI</w:t>
      </w:r>
      <w:r>
        <w:rPr>
          <w:spacing w:val="80"/>
          <w:sz w:val="24"/>
        </w:rPr>
        <w:t xml:space="preserve"> </w:t>
      </w:r>
      <w:r>
        <w:rPr>
          <w:sz w:val="24"/>
        </w:rPr>
        <w:t>system concerned, and, in the event of disagreement with the notified national measure, of their objections.</w:t>
      </w:r>
    </w:p>
    <w:p w14:paraId="06771555" w14:textId="77777777" w:rsidR="00F769AC" w:rsidRDefault="00000000">
      <w:pPr>
        <w:pStyle w:val="ListParagraph"/>
        <w:numPr>
          <w:ilvl w:val="0"/>
          <w:numId w:val="30"/>
        </w:numPr>
        <w:tabs>
          <w:tab w:val="left" w:pos="982"/>
          <w:tab w:val="left" w:pos="983"/>
        </w:tabs>
        <w:ind w:right="110"/>
        <w:jc w:val="both"/>
        <w:rPr>
          <w:b/>
          <w:sz w:val="24"/>
        </w:rPr>
      </w:pPr>
      <w:r>
        <w:rPr>
          <w:sz w:val="24"/>
        </w:rPr>
        <w:t xml:space="preserve">Where, within three months of receipt of the </w:t>
      </w:r>
      <w:r>
        <w:rPr>
          <w:strike/>
          <w:sz w:val="24"/>
        </w:rPr>
        <w:t>information</w:t>
      </w:r>
      <w:r>
        <w:rPr>
          <w:sz w:val="24"/>
        </w:rPr>
        <w:t xml:space="preserve"> </w:t>
      </w:r>
      <w:r>
        <w:rPr>
          <w:b/>
          <w:sz w:val="24"/>
        </w:rPr>
        <w:t xml:space="preserve">notification </w:t>
      </w:r>
      <w:r>
        <w:rPr>
          <w:sz w:val="24"/>
        </w:rPr>
        <w:t xml:space="preserve">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 </w:t>
      </w:r>
      <w:r>
        <w:rPr>
          <w:b/>
          <w:sz w:val="24"/>
        </w:rPr>
        <w:t>The period referred to in the first sentence of this paragraph shall be reduced to 30 days in the case of non- compliance with the prohibition of the artificial intelligence practices referred to in Article 5.</w:t>
      </w:r>
    </w:p>
    <w:p w14:paraId="65292883" w14:textId="77777777" w:rsidR="00F769AC" w:rsidRDefault="00000000">
      <w:pPr>
        <w:pStyle w:val="ListParagraph"/>
        <w:numPr>
          <w:ilvl w:val="0"/>
          <w:numId w:val="30"/>
        </w:numPr>
        <w:tabs>
          <w:tab w:val="left" w:pos="982"/>
          <w:tab w:val="left" w:pos="983"/>
        </w:tabs>
        <w:spacing w:before="1"/>
        <w:ind w:right="111"/>
        <w:jc w:val="both"/>
        <w:rPr>
          <w:sz w:val="24"/>
        </w:rPr>
      </w:pPr>
      <w:r>
        <w:rPr>
          <w:sz w:val="24"/>
        </w:rPr>
        <w:t>The</w:t>
      </w:r>
      <w:r>
        <w:rPr>
          <w:spacing w:val="-1"/>
          <w:sz w:val="24"/>
        </w:rPr>
        <w:t xml:space="preserve"> </w:t>
      </w:r>
      <w:r>
        <w:rPr>
          <w:sz w:val="24"/>
        </w:rPr>
        <w:t>market surveillance authorities of</w:t>
      </w:r>
      <w:r>
        <w:rPr>
          <w:spacing w:val="-1"/>
          <w:sz w:val="24"/>
        </w:rPr>
        <w:t xml:space="preserve"> </w:t>
      </w:r>
      <w:r>
        <w:rPr>
          <w:sz w:val="24"/>
        </w:rPr>
        <w:t>all Member</w:t>
      </w:r>
      <w:r>
        <w:rPr>
          <w:spacing w:val="-1"/>
          <w:sz w:val="24"/>
        </w:rPr>
        <w:t xml:space="preserve"> </w:t>
      </w:r>
      <w:r>
        <w:rPr>
          <w:sz w:val="24"/>
        </w:rPr>
        <w:t xml:space="preserve">States shall </w:t>
      </w:r>
      <w:r>
        <w:rPr>
          <w:b/>
          <w:sz w:val="24"/>
        </w:rPr>
        <w:t>then</w:t>
      </w:r>
      <w:r>
        <w:rPr>
          <w:b/>
          <w:spacing w:val="-1"/>
          <w:sz w:val="24"/>
        </w:rPr>
        <w:t xml:space="preserve"> </w:t>
      </w:r>
      <w:r>
        <w:rPr>
          <w:sz w:val="24"/>
        </w:rPr>
        <w:t>ensure</w:t>
      </w:r>
      <w:r>
        <w:rPr>
          <w:spacing w:val="-1"/>
          <w:sz w:val="24"/>
        </w:rPr>
        <w:t xml:space="preserve"> </w:t>
      </w:r>
      <w:r>
        <w:rPr>
          <w:sz w:val="24"/>
        </w:rPr>
        <w:t xml:space="preserve">that appropriate restrictive measures are taken in respect of the </w:t>
      </w:r>
      <w:r>
        <w:rPr>
          <w:strike/>
          <w:sz w:val="24"/>
        </w:rPr>
        <w:t>product</w:t>
      </w:r>
      <w:r>
        <w:rPr>
          <w:sz w:val="24"/>
        </w:rPr>
        <w:t xml:space="preserve"> </w:t>
      </w:r>
      <w:r>
        <w:rPr>
          <w:b/>
          <w:sz w:val="24"/>
        </w:rPr>
        <w:t xml:space="preserve">AI system </w:t>
      </w:r>
      <w:r>
        <w:rPr>
          <w:sz w:val="24"/>
        </w:rPr>
        <w:t xml:space="preserve">concerned, such as withdrawal of the product from their market, without </w:t>
      </w:r>
      <w:r>
        <w:rPr>
          <w:b/>
          <w:sz w:val="24"/>
        </w:rPr>
        <w:t xml:space="preserve">undue </w:t>
      </w:r>
      <w:r>
        <w:rPr>
          <w:sz w:val="24"/>
        </w:rPr>
        <w:t>delay.</w:t>
      </w:r>
    </w:p>
    <w:p w14:paraId="77040500" w14:textId="77777777" w:rsidR="00F769AC" w:rsidRDefault="00F769AC">
      <w:pPr>
        <w:pStyle w:val="BodyText"/>
        <w:rPr>
          <w:sz w:val="26"/>
        </w:rPr>
      </w:pPr>
    </w:p>
    <w:p w14:paraId="7040C1EA"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66</w:t>
      </w:r>
    </w:p>
    <w:p w14:paraId="7F5C2404" w14:textId="77777777" w:rsidR="00F769AC" w:rsidRDefault="00000000">
      <w:pPr>
        <w:ind w:left="137" w:right="121"/>
        <w:jc w:val="center"/>
        <w:rPr>
          <w:i/>
          <w:sz w:val="24"/>
        </w:rPr>
      </w:pPr>
      <w:r>
        <w:rPr>
          <w:i/>
          <w:sz w:val="24"/>
        </w:rPr>
        <w:t>Union</w:t>
      </w:r>
      <w:r>
        <w:rPr>
          <w:i/>
          <w:spacing w:val="-5"/>
          <w:sz w:val="24"/>
        </w:rPr>
        <w:t xml:space="preserve"> </w:t>
      </w:r>
      <w:r>
        <w:rPr>
          <w:i/>
          <w:sz w:val="24"/>
        </w:rPr>
        <w:t>safeguard</w:t>
      </w:r>
      <w:r>
        <w:rPr>
          <w:i/>
          <w:spacing w:val="-3"/>
          <w:sz w:val="24"/>
        </w:rPr>
        <w:t xml:space="preserve"> </w:t>
      </w:r>
      <w:r>
        <w:rPr>
          <w:i/>
          <w:spacing w:val="-2"/>
          <w:sz w:val="24"/>
        </w:rPr>
        <w:t>procedure</w:t>
      </w:r>
    </w:p>
    <w:p w14:paraId="56375216" w14:textId="77777777" w:rsidR="00F769AC" w:rsidRDefault="00000000">
      <w:pPr>
        <w:pStyle w:val="ListParagraph"/>
        <w:numPr>
          <w:ilvl w:val="0"/>
          <w:numId w:val="29"/>
        </w:numPr>
        <w:tabs>
          <w:tab w:val="left" w:pos="982"/>
          <w:tab w:val="left" w:pos="983"/>
        </w:tabs>
        <w:ind w:right="110"/>
        <w:jc w:val="both"/>
        <w:rPr>
          <w:b/>
          <w:sz w:val="24"/>
        </w:rPr>
      </w:pPr>
      <w:r>
        <w:rPr>
          <w:sz w:val="24"/>
        </w:rPr>
        <w:t xml:space="preserve">Where, within three months of receipt of the notification referred to in Article 65(5), </w:t>
      </w:r>
      <w:r>
        <w:rPr>
          <w:b/>
          <w:sz w:val="24"/>
        </w:rPr>
        <w:t xml:space="preserve">or 30 days in the case of non-compliance with the prohibition of the artificial intelligence practices referred to in Article 5, </w:t>
      </w:r>
      <w:r>
        <w:rPr>
          <w:sz w:val="24"/>
        </w:rPr>
        <w:t xml:space="preserve">objections are raised by a Member State against a measure taken by another Member State, or where the Commission considers the measure to be contrary to Union law, the Commission shall without </w:t>
      </w:r>
      <w:r>
        <w:rPr>
          <w:b/>
          <w:sz w:val="24"/>
        </w:rPr>
        <w:t xml:space="preserve">undue </w:t>
      </w:r>
      <w:r>
        <w:rPr>
          <w:sz w:val="24"/>
        </w:rPr>
        <w:t>delay enter into consultation with the relevant Member State</w:t>
      </w:r>
      <w:r>
        <w:rPr>
          <w:b/>
          <w:sz w:val="24"/>
        </w:rPr>
        <w:t xml:space="preserve">’s market surveillance authority </w:t>
      </w:r>
      <w:r>
        <w:rPr>
          <w:sz w:val="24"/>
        </w:rPr>
        <w:t>and</w:t>
      </w:r>
      <w:r>
        <w:rPr>
          <w:spacing w:val="40"/>
          <w:sz w:val="24"/>
        </w:rPr>
        <w:t xml:space="preserve"> </w:t>
      </w:r>
      <w:r>
        <w:rPr>
          <w:sz w:val="24"/>
        </w:rPr>
        <w:t xml:space="preserve">operator or operators and shall evaluate the national measure. On the basis of the results of that evaluation, the Commission shall decide whether the national measure is justified or not within 9 months, </w:t>
      </w:r>
      <w:r>
        <w:rPr>
          <w:b/>
          <w:sz w:val="24"/>
        </w:rPr>
        <w:t>or 60 days in the case of non-compliance with the prohibition of the artificial intelligence practices referred to in Article 5</w:t>
      </w:r>
      <w:r>
        <w:rPr>
          <w:sz w:val="24"/>
        </w:rPr>
        <w:t xml:space="preserve">, </w:t>
      </w:r>
      <w:r>
        <w:rPr>
          <w:b/>
          <w:sz w:val="24"/>
        </w:rPr>
        <w:t xml:space="preserve">starting </w:t>
      </w:r>
      <w:r>
        <w:rPr>
          <w:sz w:val="24"/>
        </w:rPr>
        <w:t>from the</w:t>
      </w:r>
      <w:r>
        <w:rPr>
          <w:spacing w:val="40"/>
          <w:sz w:val="24"/>
        </w:rPr>
        <w:t xml:space="preserve"> </w:t>
      </w:r>
      <w:r>
        <w:rPr>
          <w:sz w:val="24"/>
        </w:rPr>
        <w:t xml:space="preserve">notification referred to in Article 65(5). </w:t>
      </w:r>
      <w:r>
        <w:rPr>
          <w:b/>
          <w:sz w:val="24"/>
        </w:rPr>
        <w:t xml:space="preserve">It shall </w:t>
      </w:r>
      <w:r>
        <w:rPr>
          <w:sz w:val="24"/>
        </w:rPr>
        <w:t xml:space="preserve">and notify such decision to the Member State concerned. </w:t>
      </w:r>
      <w:r>
        <w:rPr>
          <w:b/>
          <w:sz w:val="24"/>
        </w:rPr>
        <w:t xml:space="preserve">The Commission shall also inform all other Member States of such </w:t>
      </w:r>
      <w:r>
        <w:rPr>
          <w:b/>
          <w:spacing w:val="-2"/>
          <w:sz w:val="24"/>
        </w:rPr>
        <w:t>decision.</w:t>
      </w:r>
    </w:p>
    <w:p w14:paraId="0F0E12B2" w14:textId="77777777" w:rsidR="00F769AC" w:rsidRDefault="00000000">
      <w:pPr>
        <w:pStyle w:val="ListParagraph"/>
        <w:numPr>
          <w:ilvl w:val="0"/>
          <w:numId w:val="29"/>
        </w:numPr>
        <w:tabs>
          <w:tab w:val="left" w:pos="982"/>
          <w:tab w:val="left" w:pos="983"/>
        </w:tabs>
        <w:ind w:right="108"/>
        <w:jc w:val="both"/>
        <w:rPr>
          <w:sz w:val="24"/>
        </w:rPr>
      </w:pPr>
      <w:r>
        <w:rPr>
          <w:sz w:val="24"/>
        </w:rPr>
        <w:t xml:space="preserve">If the </w:t>
      </w:r>
      <w:r>
        <w:rPr>
          <w:strike/>
          <w:sz w:val="24"/>
        </w:rPr>
        <w:t>national</w:t>
      </w:r>
      <w:r>
        <w:rPr>
          <w:sz w:val="24"/>
        </w:rPr>
        <w:t xml:space="preserve"> </w:t>
      </w:r>
      <w:r>
        <w:rPr>
          <w:b/>
          <w:sz w:val="24"/>
        </w:rPr>
        <w:t xml:space="preserve">measure taken by the relevant Member State’s market surveillance authority </w:t>
      </w:r>
      <w:r>
        <w:rPr>
          <w:sz w:val="24"/>
        </w:rPr>
        <w:t xml:space="preserve">is considered justified </w:t>
      </w:r>
      <w:r>
        <w:rPr>
          <w:b/>
          <w:sz w:val="24"/>
        </w:rPr>
        <w:t xml:space="preserve">by the Commission, the market surveillance authorities of </w:t>
      </w:r>
      <w:r>
        <w:rPr>
          <w:sz w:val="24"/>
        </w:rPr>
        <w:t xml:space="preserve">all Member States </w:t>
      </w:r>
      <w:r>
        <w:rPr>
          <w:b/>
          <w:sz w:val="24"/>
        </w:rPr>
        <w:t>shall ensure that appropriate restrictive measures are taken in respect of the AI system concerned, such as withdrawal of the AI system</w:t>
      </w:r>
      <w:r>
        <w:rPr>
          <w:b/>
          <w:spacing w:val="40"/>
          <w:sz w:val="24"/>
        </w:rPr>
        <w:t xml:space="preserve"> </w:t>
      </w:r>
      <w:r>
        <w:rPr>
          <w:b/>
          <w:sz w:val="24"/>
        </w:rPr>
        <w:t xml:space="preserve">from their market without undue delay, </w:t>
      </w:r>
      <w:r>
        <w:rPr>
          <w:strike/>
          <w:sz w:val="24"/>
        </w:rPr>
        <w:t>shall take the measures necessary to ensure that</w:t>
      </w:r>
      <w:r>
        <w:rPr>
          <w:sz w:val="24"/>
        </w:rPr>
        <w:t xml:space="preserve"> </w:t>
      </w:r>
      <w:r>
        <w:rPr>
          <w:strike/>
          <w:sz w:val="24"/>
        </w:rPr>
        <w:t xml:space="preserve">the non-compliant AI system is withdrawn from their market, </w:t>
      </w:r>
      <w:r>
        <w:rPr>
          <w:sz w:val="24"/>
        </w:rPr>
        <w:t xml:space="preserve">and shall inform the Commission accordingly. If the national measure is considered unjustified </w:t>
      </w:r>
      <w:r>
        <w:rPr>
          <w:b/>
          <w:sz w:val="24"/>
        </w:rPr>
        <w:t xml:space="preserve">by the Commission, the market surveillance authority of </w:t>
      </w:r>
      <w:r>
        <w:rPr>
          <w:sz w:val="24"/>
        </w:rPr>
        <w:t xml:space="preserve">the Member State concerned shall withdraw the measure </w:t>
      </w:r>
      <w:r>
        <w:rPr>
          <w:b/>
          <w:sz w:val="24"/>
        </w:rPr>
        <w:t>and inform the Commission accordingly</w:t>
      </w:r>
      <w:r>
        <w:rPr>
          <w:sz w:val="24"/>
        </w:rPr>
        <w:t>.</w:t>
      </w:r>
    </w:p>
    <w:p w14:paraId="29F0014B" w14:textId="77777777" w:rsidR="00F769AC" w:rsidRDefault="00F769AC">
      <w:pPr>
        <w:pStyle w:val="BodyText"/>
        <w:rPr>
          <w:sz w:val="21"/>
        </w:rPr>
      </w:pPr>
    </w:p>
    <w:p w14:paraId="776E70C9" w14:textId="77777777" w:rsidR="00F769AC" w:rsidRDefault="00000000">
      <w:pPr>
        <w:pStyle w:val="ListParagraph"/>
        <w:numPr>
          <w:ilvl w:val="0"/>
          <w:numId w:val="29"/>
        </w:numPr>
        <w:tabs>
          <w:tab w:val="left" w:pos="982"/>
          <w:tab w:val="left" w:pos="983"/>
        </w:tabs>
        <w:ind w:right="112"/>
        <w:jc w:val="both"/>
        <w:rPr>
          <w:sz w:val="24"/>
        </w:rPr>
      </w:pPr>
      <w:r>
        <w:rPr>
          <w:sz w:val="24"/>
        </w:rPr>
        <w:t>Where the national measure is considered justified and the non-compliance of the AI system</w:t>
      </w:r>
      <w:r>
        <w:rPr>
          <w:spacing w:val="-1"/>
          <w:sz w:val="24"/>
        </w:rPr>
        <w:t xml:space="preserve"> </w:t>
      </w:r>
      <w:r>
        <w:rPr>
          <w:sz w:val="24"/>
        </w:rPr>
        <w:t>is attributed</w:t>
      </w:r>
      <w:r>
        <w:rPr>
          <w:spacing w:val="-1"/>
          <w:sz w:val="24"/>
        </w:rPr>
        <w:t xml:space="preserve"> </w:t>
      </w:r>
      <w:r>
        <w:rPr>
          <w:sz w:val="24"/>
        </w:rPr>
        <w:t>to</w:t>
      </w:r>
      <w:r>
        <w:rPr>
          <w:spacing w:val="-1"/>
          <w:sz w:val="24"/>
        </w:rPr>
        <w:t xml:space="preserve"> </w:t>
      </w:r>
      <w:r>
        <w:rPr>
          <w:sz w:val="24"/>
        </w:rPr>
        <w:t>shortcomings</w:t>
      </w:r>
      <w:r>
        <w:rPr>
          <w:spacing w:val="-1"/>
          <w:sz w:val="24"/>
        </w:rPr>
        <w:t xml:space="preserve"> </w:t>
      </w:r>
      <w:r>
        <w:rPr>
          <w:sz w:val="24"/>
        </w:rPr>
        <w:t>in the</w:t>
      </w:r>
      <w:r>
        <w:rPr>
          <w:spacing w:val="-2"/>
          <w:sz w:val="24"/>
        </w:rPr>
        <w:t xml:space="preserve"> </w:t>
      </w:r>
      <w:r>
        <w:rPr>
          <w:sz w:val="24"/>
        </w:rPr>
        <w:t>harmonised</w:t>
      </w:r>
      <w:r>
        <w:rPr>
          <w:spacing w:val="-2"/>
          <w:sz w:val="24"/>
        </w:rPr>
        <w:t xml:space="preserve"> </w:t>
      </w:r>
      <w:r>
        <w:rPr>
          <w:sz w:val="24"/>
        </w:rPr>
        <w:t>standards or common</w:t>
      </w:r>
      <w:r>
        <w:rPr>
          <w:spacing w:val="-1"/>
          <w:sz w:val="24"/>
        </w:rPr>
        <w:t xml:space="preserve"> </w:t>
      </w:r>
      <w:r>
        <w:rPr>
          <w:sz w:val="24"/>
        </w:rPr>
        <w:t>specifications referred to in Articles 40 and 41 of this Regulation, the Commission shall apply the procedure provided for in Article 11 of Regulation (EU) No 1025/2012.</w:t>
      </w:r>
    </w:p>
    <w:p w14:paraId="62E9C75A" w14:textId="77777777" w:rsidR="00F769AC" w:rsidRDefault="00F769AC">
      <w:pPr>
        <w:jc w:val="both"/>
        <w:rPr>
          <w:sz w:val="24"/>
        </w:rPr>
        <w:sectPr w:rsidR="00F769AC">
          <w:pgSz w:w="11910" w:h="16840"/>
          <w:pgMar w:top="940" w:right="1020" w:bottom="1320" w:left="1000" w:header="0" w:footer="1130" w:gutter="0"/>
          <w:cols w:space="720"/>
        </w:sectPr>
      </w:pPr>
    </w:p>
    <w:p w14:paraId="3D91BD1C" w14:textId="77777777" w:rsidR="00F769AC" w:rsidRDefault="00000000">
      <w:pPr>
        <w:spacing w:before="77"/>
        <w:ind w:left="138" w:right="121"/>
        <w:jc w:val="center"/>
        <w:rPr>
          <w:i/>
          <w:sz w:val="24"/>
        </w:rPr>
      </w:pPr>
      <w:r>
        <w:rPr>
          <w:i/>
          <w:sz w:val="24"/>
        </w:rPr>
        <w:lastRenderedPageBreak/>
        <w:t>Article</w:t>
      </w:r>
      <w:r>
        <w:rPr>
          <w:i/>
          <w:spacing w:val="-1"/>
          <w:sz w:val="24"/>
        </w:rPr>
        <w:t xml:space="preserve"> </w:t>
      </w:r>
      <w:r>
        <w:rPr>
          <w:i/>
          <w:spacing w:val="-5"/>
          <w:sz w:val="24"/>
        </w:rPr>
        <w:t>67</w:t>
      </w:r>
    </w:p>
    <w:p w14:paraId="1B10A6DA" w14:textId="77777777" w:rsidR="00F769AC" w:rsidRDefault="00000000">
      <w:pPr>
        <w:ind w:left="137" w:right="121"/>
        <w:jc w:val="center"/>
        <w:rPr>
          <w:i/>
          <w:sz w:val="24"/>
        </w:rPr>
      </w:pPr>
      <w:r>
        <w:rPr>
          <w:i/>
          <w:sz w:val="24"/>
        </w:rPr>
        <w:t>Compliant</w:t>
      </w:r>
      <w:r>
        <w:rPr>
          <w:i/>
          <w:spacing w:val="-2"/>
          <w:sz w:val="24"/>
        </w:rPr>
        <w:t xml:space="preserve"> </w:t>
      </w:r>
      <w:r>
        <w:rPr>
          <w:rFonts w:ascii="TimesNewRomanPS-BoldItalicMT"/>
          <w:b/>
          <w:i/>
          <w:sz w:val="24"/>
        </w:rPr>
        <w:t>high-risk</w:t>
      </w:r>
      <w:r>
        <w:rPr>
          <w:rFonts w:ascii="TimesNewRomanPS-BoldItalicMT"/>
          <w:b/>
          <w:i/>
          <w:spacing w:val="-2"/>
          <w:sz w:val="24"/>
        </w:rPr>
        <w:t xml:space="preserve"> </w:t>
      </w:r>
      <w:r>
        <w:rPr>
          <w:rFonts w:ascii="TimesNewRomanPS-BoldItalicMT"/>
          <w:b/>
          <w:i/>
          <w:sz w:val="24"/>
        </w:rPr>
        <w:t>or</w:t>
      </w:r>
      <w:r>
        <w:rPr>
          <w:rFonts w:ascii="TimesNewRomanPS-BoldItalicMT"/>
          <w:b/>
          <w:i/>
          <w:spacing w:val="-2"/>
          <w:sz w:val="24"/>
        </w:rPr>
        <w:t xml:space="preserve"> </w:t>
      </w:r>
      <w:r>
        <w:rPr>
          <w:rFonts w:ascii="TimesNewRomanPS-BoldItalicMT"/>
          <w:b/>
          <w:i/>
          <w:sz w:val="24"/>
        </w:rPr>
        <w:t>general</w:t>
      </w:r>
      <w:r>
        <w:rPr>
          <w:rFonts w:ascii="TimesNewRomanPS-BoldItalicMT"/>
          <w:b/>
          <w:i/>
          <w:spacing w:val="-3"/>
          <w:sz w:val="24"/>
        </w:rPr>
        <w:t xml:space="preserve"> </w:t>
      </w:r>
      <w:r>
        <w:rPr>
          <w:rFonts w:ascii="TimesNewRomanPS-BoldItalicMT"/>
          <w:b/>
          <w:i/>
          <w:sz w:val="24"/>
        </w:rPr>
        <w:t>purpose</w:t>
      </w:r>
      <w:r>
        <w:rPr>
          <w:rFonts w:ascii="TimesNewRomanPS-BoldItalicMT"/>
          <w:b/>
          <w:i/>
          <w:spacing w:val="-3"/>
          <w:sz w:val="24"/>
        </w:rPr>
        <w:t xml:space="preserve"> </w:t>
      </w:r>
      <w:r>
        <w:rPr>
          <w:i/>
          <w:sz w:val="24"/>
        </w:rPr>
        <w:t>AI</w:t>
      </w:r>
      <w:r>
        <w:rPr>
          <w:i/>
          <w:spacing w:val="-3"/>
          <w:sz w:val="24"/>
        </w:rPr>
        <w:t xml:space="preserve"> </w:t>
      </w:r>
      <w:r>
        <w:rPr>
          <w:i/>
          <w:sz w:val="24"/>
        </w:rPr>
        <w:t>systems</w:t>
      </w:r>
      <w:r>
        <w:rPr>
          <w:i/>
          <w:spacing w:val="-3"/>
          <w:sz w:val="24"/>
        </w:rPr>
        <w:t xml:space="preserve"> </w:t>
      </w:r>
      <w:r>
        <w:rPr>
          <w:i/>
          <w:sz w:val="24"/>
        </w:rPr>
        <w:t>which</w:t>
      </w:r>
      <w:r>
        <w:rPr>
          <w:i/>
          <w:spacing w:val="-2"/>
          <w:sz w:val="24"/>
        </w:rPr>
        <w:t xml:space="preserve"> </w:t>
      </w:r>
      <w:r>
        <w:rPr>
          <w:i/>
          <w:sz w:val="24"/>
        </w:rPr>
        <w:t>present</w:t>
      </w:r>
      <w:r>
        <w:rPr>
          <w:i/>
          <w:spacing w:val="-2"/>
          <w:sz w:val="24"/>
        </w:rPr>
        <w:t xml:space="preserve"> </w:t>
      </w:r>
      <w:r>
        <w:rPr>
          <w:i/>
          <w:sz w:val="24"/>
        </w:rPr>
        <w:t>a</w:t>
      </w:r>
      <w:r>
        <w:rPr>
          <w:i/>
          <w:spacing w:val="-2"/>
          <w:sz w:val="24"/>
        </w:rPr>
        <w:t xml:space="preserve"> </w:t>
      </w:r>
      <w:r>
        <w:rPr>
          <w:i/>
          <w:spacing w:val="-4"/>
          <w:sz w:val="24"/>
        </w:rPr>
        <w:t>risk</w:t>
      </w:r>
    </w:p>
    <w:p w14:paraId="1DD6B5E5" w14:textId="77777777" w:rsidR="00F769AC" w:rsidRDefault="0056356B">
      <w:pPr>
        <w:pStyle w:val="ListParagraph"/>
        <w:numPr>
          <w:ilvl w:val="0"/>
          <w:numId w:val="28"/>
        </w:numPr>
        <w:tabs>
          <w:tab w:val="left" w:pos="982"/>
          <w:tab w:val="left" w:pos="983"/>
        </w:tabs>
        <w:ind w:right="109"/>
        <w:jc w:val="both"/>
        <w:rPr>
          <w:sz w:val="24"/>
        </w:rPr>
      </w:pPr>
      <w:r>
        <w:pict w14:anchorId="6A3B01C7">
          <v:rect id="docshape320" o:spid="_x0000_s2075" alt="" style="position:absolute;left:0;text-align:left;margin-left:507.6pt;margin-top:35.7pt;width:3pt;height:.6pt;z-index:-17598976;mso-wrap-edited:f;mso-width-percent:0;mso-height-percent:0;mso-position-horizontal-relative:page;mso-width-percent:0;mso-height-percent:0" fillcolor="black" stroked="f">
            <w10:wrap anchorx="page"/>
          </v:rect>
        </w:pict>
      </w:r>
      <w:r w:rsidR="00000000">
        <w:rPr>
          <w:sz w:val="24"/>
        </w:rPr>
        <w:t>Where, having performed an evaluation under Article 65, the market surveillance authority of a Member State finds that although a</w:t>
      </w:r>
      <w:r w:rsidR="00000000">
        <w:rPr>
          <w:strike/>
          <w:sz w:val="24"/>
        </w:rPr>
        <w:t>n</w:t>
      </w:r>
      <w:r w:rsidR="00000000">
        <w:rPr>
          <w:sz w:val="24"/>
        </w:rPr>
        <w:t xml:space="preserve"> </w:t>
      </w:r>
      <w:r w:rsidR="00000000">
        <w:rPr>
          <w:b/>
          <w:sz w:val="24"/>
        </w:rPr>
        <w:t xml:space="preserve">high-risk or general purpose </w:t>
      </w:r>
      <w:r w:rsidR="00000000">
        <w:rPr>
          <w:sz w:val="24"/>
        </w:rPr>
        <w:t>AI system is in compliance with this Regulation, it presents a risk to the health or safety of persons</w:t>
      </w:r>
      <w:r w:rsidR="00000000">
        <w:rPr>
          <w:i/>
          <w:sz w:val="24"/>
        </w:rPr>
        <w:t xml:space="preserve">, </w:t>
      </w:r>
      <w:r w:rsidR="00000000">
        <w:rPr>
          <w:b/>
          <w:sz w:val="24"/>
        </w:rPr>
        <w:t xml:space="preserve">or </w:t>
      </w:r>
      <w:r w:rsidR="00000000">
        <w:rPr>
          <w:sz w:val="24"/>
        </w:rPr>
        <w:t xml:space="preserve">to </w:t>
      </w:r>
      <w:r w:rsidR="00000000">
        <w:rPr>
          <w:strike/>
          <w:sz w:val="24"/>
        </w:rPr>
        <w:t>the compliance with obligations under Union or national law intended to protect</w:t>
      </w:r>
      <w:r w:rsidR="00000000">
        <w:rPr>
          <w:sz w:val="24"/>
        </w:rPr>
        <w:t xml:space="preserve"> fundamental rights </w:t>
      </w:r>
      <w:r w:rsidR="00000000">
        <w:rPr>
          <w:strike/>
          <w:sz w:val="24"/>
        </w:rPr>
        <w:t>or to other aspects of public interest protection</w:t>
      </w:r>
      <w:r w:rsidR="00000000">
        <w:rPr>
          <w:sz w:val="24"/>
        </w:rPr>
        <w:t>, it shall require the relevant operator to take all appropriate measures to ensure that the AI system concerned, when placed on the market or put into service, no</w:t>
      </w:r>
      <w:r w:rsidR="00000000">
        <w:rPr>
          <w:spacing w:val="-1"/>
          <w:sz w:val="24"/>
        </w:rPr>
        <w:t xml:space="preserve"> </w:t>
      </w:r>
      <w:r w:rsidR="00000000">
        <w:rPr>
          <w:sz w:val="24"/>
        </w:rPr>
        <w:t>longer presents that risk,</w:t>
      </w:r>
      <w:r w:rsidR="00000000">
        <w:rPr>
          <w:spacing w:val="-1"/>
          <w:sz w:val="24"/>
        </w:rPr>
        <w:t xml:space="preserve"> </w:t>
      </w:r>
      <w:r w:rsidR="00000000">
        <w:rPr>
          <w:sz w:val="24"/>
        </w:rPr>
        <w:t>to withdraw the AI</w:t>
      </w:r>
      <w:r w:rsidR="00000000">
        <w:rPr>
          <w:spacing w:val="-1"/>
          <w:sz w:val="24"/>
        </w:rPr>
        <w:t xml:space="preserve"> </w:t>
      </w:r>
      <w:r w:rsidR="00000000">
        <w:rPr>
          <w:sz w:val="24"/>
        </w:rPr>
        <w:t xml:space="preserve">system from the market or to recall it </w:t>
      </w:r>
      <w:r w:rsidR="00000000">
        <w:rPr>
          <w:b/>
          <w:sz w:val="24"/>
        </w:rPr>
        <w:t xml:space="preserve">without undue delay </w:t>
      </w:r>
      <w:r w:rsidR="00000000">
        <w:rPr>
          <w:strike/>
          <w:sz w:val="24"/>
        </w:rPr>
        <w:t>within a reasonable period,</w:t>
      </w:r>
      <w:r w:rsidR="00000000">
        <w:rPr>
          <w:sz w:val="24"/>
        </w:rPr>
        <w:t xml:space="preserve"> </w:t>
      </w:r>
      <w:r w:rsidR="00000000">
        <w:rPr>
          <w:strike/>
          <w:sz w:val="24"/>
        </w:rPr>
        <w:t>commensurate with the nature of the risk</w:t>
      </w:r>
      <w:r w:rsidR="00000000">
        <w:rPr>
          <w:sz w:val="24"/>
        </w:rPr>
        <w:t xml:space="preserve">, </w:t>
      </w:r>
      <w:r w:rsidR="00000000">
        <w:rPr>
          <w:b/>
          <w:sz w:val="24"/>
        </w:rPr>
        <w:t xml:space="preserve">within a period </w:t>
      </w:r>
      <w:r w:rsidR="00000000">
        <w:rPr>
          <w:sz w:val="24"/>
        </w:rPr>
        <w:t>it may prescribe.</w:t>
      </w:r>
    </w:p>
    <w:p w14:paraId="76ED4A67" w14:textId="77777777" w:rsidR="00F769AC" w:rsidRDefault="00000000">
      <w:pPr>
        <w:pStyle w:val="ListParagraph"/>
        <w:numPr>
          <w:ilvl w:val="0"/>
          <w:numId w:val="28"/>
        </w:numPr>
        <w:tabs>
          <w:tab w:val="left" w:pos="982"/>
          <w:tab w:val="left" w:pos="983"/>
        </w:tabs>
        <w:ind w:right="113"/>
        <w:jc w:val="both"/>
        <w:rPr>
          <w:sz w:val="24"/>
        </w:rPr>
      </w:pPr>
      <w:r>
        <w:rPr>
          <w:sz w:val="24"/>
        </w:rPr>
        <w:t>The provider or other relevant operators shall ensure that corrective action is taken in respect of all the AI systems concerned that they have made available on the market throughout</w:t>
      </w:r>
      <w:r>
        <w:rPr>
          <w:spacing w:val="-2"/>
          <w:sz w:val="24"/>
        </w:rPr>
        <w:t xml:space="preserve"> </w:t>
      </w:r>
      <w:r>
        <w:rPr>
          <w:sz w:val="24"/>
        </w:rPr>
        <w:t>the</w:t>
      </w:r>
      <w:r>
        <w:rPr>
          <w:spacing w:val="-1"/>
          <w:sz w:val="24"/>
        </w:rPr>
        <w:t xml:space="preserve"> </w:t>
      </w:r>
      <w:r>
        <w:rPr>
          <w:sz w:val="24"/>
        </w:rPr>
        <w:t>Union</w:t>
      </w:r>
      <w:r>
        <w:rPr>
          <w:spacing w:val="-3"/>
          <w:sz w:val="24"/>
        </w:rPr>
        <w:t xml:space="preserve"> </w:t>
      </w:r>
      <w:r>
        <w:rPr>
          <w:sz w:val="24"/>
        </w:rPr>
        <w:t>within</w:t>
      </w:r>
      <w:r>
        <w:rPr>
          <w:spacing w:val="-2"/>
          <w:sz w:val="24"/>
        </w:rPr>
        <w:t xml:space="preserve"> </w:t>
      </w:r>
      <w:r>
        <w:rPr>
          <w:sz w:val="24"/>
        </w:rPr>
        <w:t>the</w:t>
      </w:r>
      <w:r>
        <w:rPr>
          <w:spacing w:val="-2"/>
          <w:sz w:val="24"/>
        </w:rPr>
        <w:t xml:space="preserve"> </w:t>
      </w:r>
      <w:r>
        <w:rPr>
          <w:sz w:val="24"/>
        </w:rPr>
        <w:t>timeline</w:t>
      </w:r>
      <w:r>
        <w:rPr>
          <w:spacing w:val="-3"/>
          <w:sz w:val="24"/>
        </w:rPr>
        <w:t xml:space="preserve"> </w:t>
      </w:r>
      <w:r>
        <w:rPr>
          <w:sz w:val="24"/>
        </w:rPr>
        <w:t>prescribed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of the Member State referred to in paragraph 1.</w:t>
      </w:r>
    </w:p>
    <w:p w14:paraId="73C4486B" w14:textId="77777777" w:rsidR="00F769AC" w:rsidRDefault="00000000">
      <w:pPr>
        <w:pStyle w:val="ListParagraph"/>
        <w:numPr>
          <w:ilvl w:val="0"/>
          <w:numId w:val="28"/>
        </w:numPr>
        <w:tabs>
          <w:tab w:val="left" w:pos="982"/>
          <w:tab w:val="left" w:pos="983"/>
        </w:tabs>
        <w:spacing w:before="1"/>
        <w:ind w:right="117"/>
        <w:jc w:val="both"/>
        <w:rPr>
          <w:sz w:val="24"/>
        </w:rPr>
      </w:pPr>
      <w:r>
        <w:rPr>
          <w:sz w:val="24"/>
        </w:rPr>
        <w:t>The</w:t>
      </w:r>
      <w:r>
        <w:rPr>
          <w:spacing w:val="-4"/>
          <w:sz w:val="24"/>
        </w:rPr>
        <w:t xml:space="preserve"> </w:t>
      </w:r>
      <w:r>
        <w:rPr>
          <w:sz w:val="24"/>
        </w:rPr>
        <w:t>Member</w:t>
      </w:r>
      <w:r>
        <w:rPr>
          <w:spacing w:val="-2"/>
          <w:sz w:val="24"/>
        </w:rPr>
        <w:t xml:space="preserve"> </w:t>
      </w:r>
      <w:r>
        <w:rPr>
          <w:sz w:val="24"/>
        </w:rPr>
        <w:t>State</w:t>
      </w:r>
      <w:r>
        <w:rPr>
          <w:spacing w:val="-2"/>
          <w:sz w:val="24"/>
        </w:rPr>
        <w:t xml:space="preserve"> </w:t>
      </w:r>
      <w:r>
        <w:rPr>
          <w:sz w:val="24"/>
        </w:rPr>
        <w:t>shall</w:t>
      </w:r>
      <w:r>
        <w:rPr>
          <w:spacing w:val="-2"/>
          <w:sz w:val="24"/>
        </w:rPr>
        <w:t xml:space="preserve"> </w:t>
      </w:r>
      <w:r>
        <w:rPr>
          <w:sz w:val="24"/>
        </w:rPr>
        <w:t>immediately</w:t>
      </w:r>
      <w:r>
        <w:rPr>
          <w:spacing w:val="-7"/>
          <w:sz w:val="24"/>
        </w:rPr>
        <w:t xml:space="preserve"> </w:t>
      </w:r>
      <w:r>
        <w:rPr>
          <w:sz w:val="24"/>
        </w:rPr>
        <w:t>inform</w:t>
      </w:r>
      <w:r>
        <w:rPr>
          <w:spacing w:val="-2"/>
          <w:sz w:val="24"/>
        </w:rPr>
        <w:t xml:space="preserve"> </w:t>
      </w:r>
      <w:r>
        <w:rPr>
          <w:sz w:val="24"/>
        </w:rPr>
        <w:t>the</w:t>
      </w:r>
      <w:r>
        <w:rPr>
          <w:spacing w:val="-1"/>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other Member</w:t>
      </w:r>
      <w:r>
        <w:rPr>
          <w:spacing w:val="-4"/>
          <w:sz w:val="24"/>
        </w:rPr>
        <w:t xml:space="preserve"> </w:t>
      </w:r>
      <w:r>
        <w:rPr>
          <w:sz w:val="24"/>
        </w:rPr>
        <w:t>States. That information shall include all available details, in particular the data necessary for the identification</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AI</w:t>
      </w:r>
      <w:r>
        <w:rPr>
          <w:spacing w:val="-6"/>
          <w:sz w:val="24"/>
        </w:rPr>
        <w:t xml:space="preserve"> </w:t>
      </w:r>
      <w:r>
        <w:rPr>
          <w:sz w:val="24"/>
        </w:rPr>
        <w:t>system concerned,</w:t>
      </w:r>
      <w:r>
        <w:rPr>
          <w:spacing w:val="-2"/>
          <w:sz w:val="24"/>
        </w:rPr>
        <w:t xml:space="preserve"> </w:t>
      </w:r>
      <w:r>
        <w:rPr>
          <w:sz w:val="24"/>
        </w:rPr>
        <w:t>the</w:t>
      </w:r>
      <w:r>
        <w:rPr>
          <w:spacing w:val="-3"/>
          <w:sz w:val="24"/>
        </w:rPr>
        <w:t xml:space="preserve"> </w:t>
      </w:r>
      <w:r>
        <w:rPr>
          <w:sz w:val="24"/>
        </w:rPr>
        <w:t>origin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supply</w:t>
      </w:r>
      <w:r>
        <w:rPr>
          <w:spacing w:val="-5"/>
          <w:sz w:val="24"/>
        </w:rPr>
        <w:t xml:space="preserve"> </w:t>
      </w:r>
      <w:r>
        <w:rPr>
          <w:sz w:val="24"/>
        </w:rPr>
        <w:t>chain 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 the nature of the risk involved and the nature and duration of the national measures taken.</w:t>
      </w:r>
    </w:p>
    <w:p w14:paraId="4902E569" w14:textId="77777777" w:rsidR="00F769AC" w:rsidRDefault="00000000">
      <w:pPr>
        <w:pStyle w:val="ListParagraph"/>
        <w:numPr>
          <w:ilvl w:val="0"/>
          <w:numId w:val="28"/>
        </w:numPr>
        <w:tabs>
          <w:tab w:val="left" w:pos="982"/>
          <w:tab w:val="left" w:pos="983"/>
        </w:tabs>
        <w:ind w:right="113"/>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without</w:t>
      </w:r>
      <w:r>
        <w:rPr>
          <w:spacing w:val="-1"/>
          <w:sz w:val="24"/>
        </w:rPr>
        <w:t xml:space="preserve"> </w:t>
      </w:r>
      <w:r>
        <w:rPr>
          <w:b/>
          <w:sz w:val="24"/>
        </w:rPr>
        <w:t>undue</w:t>
      </w:r>
      <w:r>
        <w:rPr>
          <w:b/>
          <w:spacing w:val="-4"/>
          <w:sz w:val="24"/>
        </w:rPr>
        <w:t xml:space="preserve"> </w:t>
      </w:r>
      <w:r>
        <w:rPr>
          <w:sz w:val="24"/>
        </w:rPr>
        <w:t>delay</w:t>
      </w:r>
      <w:r>
        <w:rPr>
          <w:spacing w:val="-5"/>
          <w:sz w:val="24"/>
        </w:rPr>
        <w:t xml:space="preserve"> </w:t>
      </w:r>
      <w:r>
        <w:rPr>
          <w:sz w:val="24"/>
        </w:rPr>
        <w:t>enter</w:t>
      </w:r>
      <w:r>
        <w:rPr>
          <w:spacing w:val="-3"/>
          <w:sz w:val="24"/>
        </w:rPr>
        <w:t xml:space="preserve"> </w:t>
      </w:r>
      <w:r>
        <w:rPr>
          <w:sz w:val="24"/>
        </w:rPr>
        <w:t>into</w:t>
      </w:r>
      <w:r>
        <w:rPr>
          <w:spacing w:val="-3"/>
          <w:sz w:val="24"/>
        </w:rPr>
        <w:t xml:space="preserve"> </w:t>
      </w:r>
      <w:r>
        <w:rPr>
          <w:sz w:val="24"/>
        </w:rPr>
        <w:t>consultation</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 xml:space="preserve">States </w:t>
      </w:r>
      <w:r>
        <w:rPr>
          <w:b/>
          <w:sz w:val="24"/>
        </w:rPr>
        <w:t xml:space="preserve">concerned </w:t>
      </w:r>
      <w:r>
        <w:rPr>
          <w:sz w:val="24"/>
        </w:rPr>
        <w:t>and</w:t>
      </w:r>
      <w:r>
        <w:rPr>
          <w:spacing w:val="-1"/>
          <w:sz w:val="24"/>
        </w:rPr>
        <w:t xml:space="preserve"> </w:t>
      </w:r>
      <w:r>
        <w:rPr>
          <w:sz w:val="24"/>
        </w:rPr>
        <w:t>the</w:t>
      </w:r>
      <w:r>
        <w:rPr>
          <w:spacing w:val="-2"/>
          <w:sz w:val="24"/>
        </w:rPr>
        <w:t xml:space="preserve"> </w:t>
      </w:r>
      <w:r>
        <w:rPr>
          <w:sz w:val="24"/>
        </w:rPr>
        <w:t>relevant</w:t>
      </w:r>
      <w:r>
        <w:rPr>
          <w:spacing w:val="-1"/>
          <w:sz w:val="24"/>
        </w:rPr>
        <w:t xml:space="preserve"> </w:t>
      </w:r>
      <w:r>
        <w:rPr>
          <w:sz w:val="24"/>
        </w:rPr>
        <w:t>operator</w:t>
      </w:r>
      <w:r>
        <w:rPr>
          <w:spacing w:val="-1"/>
          <w:sz w:val="24"/>
        </w:rPr>
        <w:t xml:space="preserve"> </w:t>
      </w:r>
      <w:r>
        <w:rPr>
          <w:sz w:val="24"/>
        </w:rPr>
        <w:t>and</w:t>
      </w:r>
      <w:r>
        <w:rPr>
          <w:spacing w:val="-1"/>
          <w:sz w:val="24"/>
        </w:rPr>
        <w:t xml:space="preserve"> </w:t>
      </w:r>
      <w:r>
        <w:rPr>
          <w:sz w:val="24"/>
        </w:rPr>
        <w:t>shall</w:t>
      </w:r>
      <w:r>
        <w:rPr>
          <w:spacing w:val="-1"/>
          <w:sz w:val="24"/>
        </w:rPr>
        <w:t xml:space="preserve"> </w:t>
      </w:r>
      <w:r>
        <w:rPr>
          <w:sz w:val="24"/>
        </w:rPr>
        <w:t>evaluate</w:t>
      </w:r>
      <w:r>
        <w:rPr>
          <w:spacing w:val="-2"/>
          <w:sz w:val="24"/>
        </w:rPr>
        <w:t xml:space="preserve"> </w:t>
      </w:r>
      <w:r>
        <w:rPr>
          <w:sz w:val="24"/>
        </w:rPr>
        <w:t>the</w:t>
      </w:r>
      <w:r>
        <w:rPr>
          <w:spacing w:val="-2"/>
          <w:sz w:val="24"/>
        </w:rPr>
        <w:t xml:space="preserve"> </w:t>
      </w:r>
      <w:r>
        <w:rPr>
          <w:sz w:val="24"/>
        </w:rPr>
        <w:t>national</w:t>
      </w:r>
      <w:r>
        <w:rPr>
          <w:spacing w:val="-1"/>
          <w:sz w:val="24"/>
        </w:rPr>
        <w:t xml:space="preserve"> </w:t>
      </w:r>
      <w:r>
        <w:rPr>
          <w:sz w:val="24"/>
        </w:rPr>
        <w:t>measures</w:t>
      </w:r>
      <w:r>
        <w:rPr>
          <w:spacing w:val="-1"/>
          <w:sz w:val="24"/>
        </w:rPr>
        <w:t xml:space="preserve"> </w:t>
      </w:r>
      <w:r>
        <w:rPr>
          <w:sz w:val="24"/>
        </w:rPr>
        <w:t>taken.</w:t>
      </w:r>
      <w:r>
        <w:rPr>
          <w:spacing w:val="-1"/>
          <w:sz w:val="24"/>
        </w:rPr>
        <w:t xml:space="preserve"> </w:t>
      </w:r>
      <w:r>
        <w:rPr>
          <w:sz w:val="24"/>
        </w:rPr>
        <w:t>On</w:t>
      </w:r>
      <w:r>
        <w:rPr>
          <w:spacing w:val="-2"/>
          <w:sz w:val="24"/>
        </w:rPr>
        <w:t xml:space="preserve"> </w:t>
      </w:r>
      <w:r>
        <w:rPr>
          <w:sz w:val="24"/>
        </w:rPr>
        <w:t>the basis of the results of that evaluation, the Commission shall decide whether the measure is justified or not and, where necessary, propose appropriate measures.</w:t>
      </w:r>
    </w:p>
    <w:p w14:paraId="06CF8347" w14:textId="77777777" w:rsidR="00F769AC" w:rsidRDefault="00000000">
      <w:pPr>
        <w:pStyle w:val="ListParagraph"/>
        <w:numPr>
          <w:ilvl w:val="0"/>
          <w:numId w:val="28"/>
        </w:numPr>
        <w:tabs>
          <w:tab w:val="left" w:pos="982"/>
          <w:tab w:val="left" w:pos="983"/>
        </w:tabs>
        <w:ind w:right="113"/>
        <w:jc w:val="both"/>
        <w:rPr>
          <w:sz w:val="24"/>
        </w:rPr>
      </w:pPr>
      <w:r>
        <w:rPr>
          <w:sz w:val="24"/>
        </w:rPr>
        <w:t xml:space="preserve">The Commission shall address its decision to the Member States </w:t>
      </w:r>
      <w:r>
        <w:rPr>
          <w:b/>
          <w:sz w:val="24"/>
        </w:rPr>
        <w:t>concerned, and inform all other Member States</w:t>
      </w:r>
      <w:r>
        <w:rPr>
          <w:sz w:val="24"/>
        </w:rPr>
        <w:t>.</w:t>
      </w:r>
    </w:p>
    <w:p w14:paraId="61EBFFBA" w14:textId="77777777" w:rsidR="00F769AC" w:rsidRDefault="00F769AC">
      <w:pPr>
        <w:pStyle w:val="BodyText"/>
        <w:rPr>
          <w:sz w:val="26"/>
        </w:rPr>
      </w:pPr>
    </w:p>
    <w:p w14:paraId="35BE609B" w14:textId="77777777" w:rsidR="00F769AC" w:rsidRDefault="00000000">
      <w:pPr>
        <w:spacing w:before="181"/>
        <w:ind w:left="3788" w:right="3762" w:firstLine="686"/>
        <w:rPr>
          <w:i/>
          <w:sz w:val="24"/>
        </w:rPr>
      </w:pPr>
      <w:r>
        <w:rPr>
          <w:i/>
          <w:sz w:val="24"/>
        </w:rPr>
        <w:t>Article 68 Formal</w:t>
      </w:r>
      <w:r>
        <w:rPr>
          <w:i/>
          <w:spacing w:val="-15"/>
          <w:sz w:val="24"/>
        </w:rPr>
        <w:t xml:space="preserve"> </w:t>
      </w:r>
      <w:r>
        <w:rPr>
          <w:i/>
          <w:sz w:val="24"/>
        </w:rPr>
        <w:t>non-compliance</w:t>
      </w:r>
    </w:p>
    <w:p w14:paraId="3142CA32" w14:textId="77777777" w:rsidR="00F769AC" w:rsidRDefault="00000000">
      <w:pPr>
        <w:pStyle w:val="ListParagraph"/>
        <w:numPr>
          <w:ilvl w:val="0"/>
          <w:numId w:val="27"/>
        </w:numPr>
        <w:tabs>
          <w:tab w:val="left" w:pos="982"/>
          <w:tab w:val="left" w:pos="983"/>
        </w:tabs>
        <w:ind w:right="112"/>
        <w:jc w:val="both"/>
        <w:rPr>
          <w:sz w:val="24"/>
        </w:rPr>
      </w:pPr>
      <w:r>
        <w:rPr>
          <w:sz w:val="24"/>
        </w:rPr>
        <w:t xml:space="preserve">Where the market surveillance authority of a Member State makes one of the following findings, it shall require the relevant provider to put an end to the non-compliance concerned, </w:t>
      </w:r>
      <w:r>
        <w:rPr>
          <w:b/>
          <w:sz w:val="24"/>
        </w:rPr>
        <w:t>within a period it may prescribe</w:t>
      </w:r>
      <w:r>
        <w:rPr>
          <w:sz w:val="24"/>
        </w:rPr>
        <w:t>:</w:t>
      </w:r>
    </w:p>
    <w:p w14:paraId="24BB1C16" w14:textId="77777777" w:rsidR="00F769AC" w:rsidRDefault="00000000">
      <w:pPr>
        <w:pStyle w:val="ListParagraph"/>
        <w:numPr>
          <w:ilvl w:val="1"/>
          <w:numId w:val="27"/>
        </w:numPr>
        <w:tabs>
          <w:tab w:val="left" w:pos="1549"/>
          <w:tab w:val="left" w:pos="1550"/>
        </w:tabs>
        <w:spacing w:before="1"/>
        <w:ind w:hanging="568"/>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2"/>
          <w:sz w:val="24"/>
        </w:rPr>
        <w:t xml:space="preserve"> </w:t>
      </w:r>
      <w:r>
        <w:rPr>
          <w:sz w:val="24"/>
        </w:rPr>
        <w:t>has</w:t>
      </w:r>
      <w:r>
        <w:rPr>
          <w:spacing w:val="-1"/>
          <w:sz w:val="24"/>
        </w:rPr>
        <w:t xml:space="preserve"> </w:t>
      </w:r>
      <w:r>
        <w:rPr>
          <w:sz w:val="24"/>
        </w:rPr>
        <w:t>been affixed</w:t>
      </w:r>
      <w:r>
        <w:rPr>
          <w:spacing w:val="-1"/>
          <w:sz w:val="24"/>
        </w:rPr>
        <w:t xml:space="preserve"> </w:t>
      </w:r>
      <w:r>
        <w:rPr>
          <w:sz w:val="24"/>
        </w:rPr>
        <w:t>in violation</w:t>
      </w:r>
      <w:r>
        <w:rPr>
          <w:spacing w:val="-1"/>
          <w:sz w:val="24"/>
        </w:rPr>
        <w:t xml:space="preserve"> </w:t>
      </w:r>
      <w:r>
        <w:rPr>
          <w:sz w:val="24"/>
        </w:rPr>
        <w:t xml:space="preserve">of Article </w:t>
      </w:r>
      <w:r>
        <w:rPr>
          <w:spacing w:val="-5"/>
          <w:sz w:val="24"/>
        </w:rPr>
        <w:t>49;</w:t>
      </w:r>
    </w:p>
    <w:p w14:paraId="31966726" w14:textId="77777777" w:rsidR="00F769AC" w:rsidRDefault="00000000">
      <w:pPr>
        <w:pStyle w:val="ListParagraph"/>
        <w:numPr>
          <w:ilvl w:val="1"/>
          <w:numId w:val="27"/>
        </w:numPr>
        <w:tabs>
          <w:tab w:val="left" w:pos="1549"/>
          <w:tab w:val="left" w:pos="1550"/>
        </w:tabs>
        <w:spacing w:before="1"/>
        <w:ind w:hanging="568"/>
        <w:rPr>
          <w:sz w:val="24"/>
        </w:rPr>
      </w:pPr>
      <w:r>
        <w:rPr>
          <w:sz w:val="24"/>
        </w:rPr>
        <w:t>the</w:t>
      </w:r>
      <w:r>
        <w:rPr>
          <w:spacing w:val="-1"/>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2"/>
          <w:sz w:val="24"/>
        </w:rPr>
        <w:t xml:space="preserve"> </w:t>
      </w:r>
      <w:r>
        <w:rPr>
          <w:sz w:val="24"/>
        </w:rPr>
        <w:t xml:space="preserve">not been </w:t>
      </w:r>
      <w:r>
        <w:rPr>
          <w:spacing w:val="-2"/>
          <w:sz w:val="24"/>
        </w:rPr>
        <w:t>affixed;</w:t>
      </w:r>
    </w:p>
    <w:p w14:paraId="048EBF24" w14:textId="77777777" w:rsidR="00F769AC" w:rsidRDefault="00000000">
      <w:pPr>
        <w:pStyle w:val="ListParagraph"/>
        <w:numPr>
          <w:ilvl w:val="1"/>
          <w:numId w:val="27"/>
        </w:numPr>
        <w:tabs>
          <w:tab w:val="left" w:pos="1549"/>
          <w:tab w:val="left" w:pos="1550"/>
        </w:tabs>
        <w:ind w:hanging="568"/>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1"/>
          <w:sz w:val="24"/>
        </w:rPr>
        <w:t xml:space="preserve"> </w:t>
      </w:r>
      <w:r>
        <w:rPr>
          <w:sz w:val="24"/>
        </w:rPr>
        <w:t>conformity</w:t>
      </w:r>
      <w:r>
        <w:rPr>
          <w:spacing w:val="-6"/>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drawn</w:t>
      </w:r>
      <w:r>
        <w:rPr>
          <w:spacing w:val="-1"/>
          <w:sz w:val="24"/>
        </w:rPr>
        <w:t xml:space="preserve"> </w:t>
      </w:r>
      <w:r>
        <w:rPr>
          <w:spacing w:val="-5"/>
          <w:sz w:val="24"/>
        </w:rPr>
        <w:t>up;</w:t>
      </w:r>
    </w:p>
    <w:p w14:paraId="1A05351F" w14:textId="77777777" w:rsidR="00F769AC" w:rsidRDefault="00000000">
      <w:pPr>
        <w:pStyle w:val="ListParagraph"/>
        <w:numPr>
          <w:ilvl w:val="1"/>
          <w:numId w:val="27"/>
        </w:numPr>
        <w:tabs>
          <w:tab w:val="left" w:pos="1549"/>
          <w:tab w:val="left" w:pos="1550"/>
        </w:tabs>
        <w:ind w:hanging="568"/>
        <w:rPr>
          <w:sz w:val="24"/>
        </w:rPr>
      </w:pPr>
      <w:r>
        <w:rPr>
          <w:sz w:val="24"/>
        </w:rPr>
        <w:t>the</w:t>
      </w:r>
      <w:r>
        <w:rPr>
          <w:spacing w:val="-3"/>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has</w:t>
      </w:r>
      <w:r>
        <w:rPr>
          <w:spacing w:val="-2"/>
          <w:sz w:val="24"/>
        </w:rPr>
        <w:t xml:space="preserve"> </w:t>
      </w:r>
      <w:r>
        <w:rPr>
          <w:sz w:val="24"/>
        </w:rPr>
        <w:t>not</w:t>
      </w:r>
      <w:r>
        <w:rPr>
          <w:spacing w:val="-1"/>
          <w:sz w:val="24"/>
        </w:rPr>
        <w:t xml:space="preserve"> </w:t>
      </w:r>
      <w:r>
        <w:rPr>
          <w:sz w:val="24"/>
        </w:rPr>
        <w:t>been drawn</w:t>
      </w:r>
      <w:r>
        <w:rPr>
          <w:spacing w:val="-2"/>
          <w:sz w:val="24"/>
        </w:rPr>
        <w:t xml:space="preserve"> </w:t>
      </w:r>
      <w:r>
        <w:rPr>
          <w:sz w:val="24"/>
        </w:rPr>
        <w:t xml:space="preserve">up </w:t>
      </w:r>
      <w:r>
        <w:rPr>
          <w:spacing w:val="-2"/>
          <w:sz w:val="24"/>
        </w:rPr>
        <w:t>correctly;</w:t>
      </w:r>
    </w:p>
    <w:p w14:paraId="5547B320" w14:textId="77777777" w:rsidR="00F769AC" w:rsidRDefault="00000000">
      <w:pPr>
        <w:pStyle w:val="ListParagraph"/>
        <w:numPr>
          <w:ilvl w:val="1"/>
          <w:numId w:val="27"/>
        </w:numPr>
        <w:tabs>
          <w:tab w:val="left" w:pos="1549"/>
          <w:tab w:val="left" w:pos="1550"/>
        </w:tabs>
        <w:ind w:right="114"/>
        <w:rPr>
          <w:sz w:val="24"/>
        </w:rPr>
      </w:pPr>
      <w:r>
        <w:rPr>
          <w:sz w:val="24"/>
        </w:rPr>
        <w:t>the identification number of the notified body, which is involved in the conformity</w:t>
      </w:r>
      <w:r>
        <w:rPr>
          <w:spacing w:val="80"/>
          <w:sz w:val="24"/>
        </w:rPr>
        <w:t xml:space="preserve"> </w:t>
      </w:r>
      <w:r>
        <w:rPr>
          <w:sz w:val="24"/>
        </w:rPr>
        <w:t>assessment procedure, where applicable, has not been affixed;</w:t>
      </w:r>
    </w:p>
    <w:p w14:paraId="7F80EE05" w14:textId="77777777" w:rsidR="00F769AC" w:rsidRDefault="00000000">
      <w:pPr>
        <w:pStyle w:val="ListParagraph"/>
        <w:numPr>
          <w:ilvl w:val="0"/>
          <w:numId w:val="27"/>
        </w:numPr>
        <w:tabs>
          <w:tab w:val="left" w:pos="982"/>
          <w:tab w:val="left" w:pos="983"/>
        </w:tabs>
        <w:ind w:right="111"/>
        <w:jc w:val="both"/>
        <w:rPr>
          <w:sz w:val="24"/>
        </w:rPr>
      </w:pPr>
      <w:r>
        <w:rPr>
          <w:sz w:val="24"/>
        </w:rPr>
        <w:t>Where</w:t>
      </w:r>
      <w:r>
        <w:rPr>
          <w:spacing w:val="-3"/>
          <w:sz w:val="24"/>
        </w:rPr>
        <w:t xml:space="preserve"> </w:t>
      </w:r>
      <w:r>
        <w:rPr>
          <w:sz w:val="24"/>
        </w:rPr>
        <w:t>the</w:t>
      </w:r>
      <w:r>
        <w:rPr>
          <w:spacing w:val="-2"/>
          <w:sz w:val="24"/>
        </w:rPr>
        <w:t xml:space="preserve"> </w:t>
      </w:r>
      <w:r>
        <w:rPr>
          <w:sz w:val="24"/>
        </w:rPr>
        <w:t>non-compliance</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paragraph</w:t>
      </w:r>
      <w:r>
        <w:rPr>
          <w:spacing w:val="-1"/>
          <w:sz w:val="24"/>
        </w:rPr>
        <w:t xml:space="preserve"> </w:t>
      </w:r>
      <w:r>
        <w:rPr>
          <w:sz w:val="24"/>
        </w:rPr>
        <w:t>1</w:t>
      </w:r>
      <w:r>
        <w:rPr>
          <w:spacing w:val="-1"/>
          <w:sz w:val="24"/>
        </w:rPr>
        <w:t xml:space="preserve"> </w:t>
      </w:r>
      <w:r>
        <w:rPr>
          <w:sz w:val="24"/>
        </w:rPr>
        <w:t>persists,</w:t>
      </w:r>
      <w:r>
        <w:rPr>
          <w:spacing w:val="-1"/>
          <w:sz w:val="24"/>
        </w:rPr>
        <w:t xml:space="preserve"> </w:t>
      </w:r>
      <w:r>
        <w:rPr>
          <w:sz w:val="24"/>
        </w:rPr>
        <w:t>the</w:t>
      </w:r>
      <w:r>
        <w:rPr>
          <w:spacing w:val="-2"/>
          <w:sz w:val="24"/>
        </w:rPr>
        <w:t xml:space="preserve"> </w:t>
      </w:r>
      <w:r>
        <w:rPr>
          <w:sz w:val="24"/>
        </w:rPr>
        <w:t>Member State</w:t>
      </w:r>
      <w:r>
        <w:rPr>
          <w:spacing w:val="-2"/>
          <w:sz w:val="24"/>
        </w:rPr>
        <w:t xml:space="preserve"> </w:t>
      </w:r>
      <w:r>
        <w:rPr>
          <w:sz w:val="24"/>
        </w:rPr>
        <w:t>concerned shall take all appropriate measures to restrict or prohibit the high-risk AI system being made available on the market or ensure that it is recalled or withdrawn from the market.</w:t>
      </w:r>
    </w:p>
    <w:p w14:paraId="10383EB7" w14:textId="77777777" w:rsidR="00F769AC" w:rsidRDefault="00F769AC">
      <w:pPr>
        <w:jc w:val="both"/>
        <w:rPr>
          <w:sz w:val="24"/>
        </w:rPr>
        <w:sectPr w:rsidR="00F769AC">
          <w:pgSz w:w="11910" w:h="16840"/>
          <w:pgMar w:top="940" w:right="1020" w:bottom="1320" w:left="1000" w:header="0" w:footer="1130" w:gutter="0"/>
          <w:cols w:space="720"/>
        </w:sectPr>
      </w:pPr>
    </w:p>
    <w:p w14:paraId="58CAA08F" w14:textId="77777777" w:rsidR="00F769AC" w:rsidRDefault="00000000">
      <w:pPr>
        <w:spacing w:before="78"/>
        <w:ind w:left="138" w:right="121"/>
        <w:jc w:val="center"/>
        <w:rPr>
          <w:rFonts w:ascii="TimesNewRomanPS-BoldItalicMT"/>
          <w:b/>
          <w:i/>
          <w:sz w:val="24"/>
        </w:rPr>
      </w:pPr>
      <w:r>
        <w:rPr>
          <w:rFonts w:ascii="TimesNewRomanPS-BoldItalicMT"/>
          <w:b/>
          <w:i/>
          <w:sz w:val="24"/>
        </w:rPr>
        <w:lastRenderedPageBreak/>
        <w:t>Article</w:t>
      </w:r>
      <w:r>
        <w:rPr>
          <w:rFonts w:ascii="TimesNewRomanPS-BoldItalicMT"/>
          <w:b/>
          <w:i/>
          <w:spacing w:val="-5"/>
          <w:sz w:val="24"/>
        </w:rPr>
        <w:t xml:space="preserve"> 68a</w:t>
      </w:r>
    </w:p>
    <w:p w14:paraId="707E82FC" w14:textId="77777777" w:rsidR="00F769AC" w:rsidRDefault="00000000">
      <w:pPr>
        <w:ind w:left="137" w:right="121"/>
        <w:jc w:val="center"/>
        <w:rPr>
          <w:rFonts w:ascii="TimesNewRomanPS-BoldItalicMT"/>
          <w:b/>
          <w:i/>
          <w:sz w:val="24"/>
        </w:rPr>
      </w:pPr>
      <w:r>
        <w:rPr>
          <w:rFonts w:ascii="TimesNewRomanPS-BoldItalicMT"/>
          <w:b/>
          <w:i/>
          <w:sz w:val="24"/>
        </w:rPr>
        <w:t>Union</w:t>
      </w:r>
      <w:r>
        <w:rPr>
          <w:rFonts w:ascii="TimesNewRomanPS-BoldItalicMT"/>
          <w:b/>
          <w:i/>
          <w:spacing w:val="-4"/>
          <w:sz w:val="24"/>
        </w:rPr>
        <w:t xml:space="preserve"> </w:t>
      </w:r>
      <w:r>
        <w:rPr>
          <w:rFonts w:ascii="TimesNewRomanPS-BoldItalicMT"/>
          <w:b/>
          <w:i/>
          <w:sz w:val="24"/>
        </w:rPr>
        <w:t>testing</w:t>
      </w:r>
      <w:r>
        <w:rPr>
          <w:rFonts w:ascii="TimesNewRomanPS-BoldItalicMT"/>
          <w:b/>
          <w:i/>
          <w:spacing w:val="-2"/>
          <w:sz w:val="24"/>
        </w:rPr>
        <w:t xml:space="preserve"> </w:t>
      </w:r>
      <w:r>
        <w:rPr>
          <w:rFonts w:ascii="TimesNewRomanPS-BoldItalicMT"/>
          <w:b/>
          <w:i/>
          <w:sz w:val="24"/>
        </w:rPr>
        <w:t>facilities</w:t>
      </w:r>
      <w:r>
        <w:rPr>
          <w:rFonts w:ascii="TimesNewRomanPS-BoldItalicMT"/>
          <w:b/>
          <w:i/>
          <w:spacing w:val="-2"/>
          <w:sz w:val="24"/>
        </w:rPr>
        <w:t xml:space="preserve"> </w:t>
      </w:r>
      <w:r>
        <w:rPr>
          <w:rFonts w:ascii="TimesNewRomanPS-BoldItalicMT"/>
          <w:b/>
          <w:i/>
          <w:sz w:val="24"/>
        </w:rPr>
        <w:t>in</w:t>
      </w:r>
      <w:r>
        <w:rPr>
          <w:rFonts w:ascii="TimesNewRomanPS-BoldItalicMT"/>
          <w:b/>
          <w:i/>
          <w:spacing w:val="-2"/>
          <w:sz w:val="24"/>
        </w:rPr>
        <w:t xml:space="preserve"> </w:t>
      </w:r>
      <w:r>
        <w:rPr>
          <w:rFonts w:ascii="TimesNewRomanPS-BoldItalicMT"/>
          <w:b/>
          <w:i/>
          <w:sz w:val="24"/>
        </w:rPr>
        <w:t>the</w:t>
      </w:r>
      <w:r>
        <w:rPr>
          <w:rFonts w:ascii="TimesNewRomanPS-BoldItalicMT"/>
          <w:b/>
          <w:i/>
          <w:spacing w:val="-3"/>
          <w:sz w:val="24"/>
        </w:rPr>
        <w:t xml:space="preserve"> </w:t>
      </w:r>
      <w:r>
        <w:rPr>
          <w:rFonts w:ascii="TimesNewRomanPS-BoldItalicMT"/>
          <w:b/>
          <w:i/>
          <w:sz w:val="24"/>
        </w:rPr>
        <w:t>area</w:t>
      </w:r>
      <w:r>
        <w:rPr>
          <w:rFonts w:ascii="TimesNewRomanPS-BoldItalicMT"/>
          <w:b/>
          <w:i/>
          <w:spacing w:val="-1"/>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artificial</w:t>
      </w:r>
      <w:r>
        <w:rPr>
          <w:rFonts w:ascii="TimesNewRomanPS-BoldItalicMT"/>
          <w:b/>
          <w:i/>
          <w:spacing w:val="-1"/>
          <w:sz w:val="24"/>
        </w:rPr>
        <w:t xml:space="preserve"> </w:t>
      </w:r>
      <w:r>
        <w:rPr>
          <w:rFonts w:ascii="TimesNewRomanPS-BoldItalicMT"/>
          <w:b/>
          <w:i/>
          <w:spacing w:val="-2"/>
          <w:sz w:val="24"/>
        </w:rPr>
        <w:t>intelligence</w:t>
      </w:r>
    </w:p>
    <w:p w14:paraId="3B4252DD" w14:textId="77777777" w:rsidR="00F769AC" w:rsidRDefault="00000000">
      <w:pPr>
        <w:pStyle w:val="ListParagraph"/>
        <w:numPr>
          <w:ilvl w:val="0"/>
          <w:numId w:val="26"/>
        </w:numPr>
        <w:tabs>
          <w:tab w:val="left" w:pos="982"/>
          <w:tab w:val="left" w:pos="983"/>
        </w:tabs>
        <w:spacing w:before="1"/>
        <w:ind w:right="119"/>
        <w:jc w:val="both"/>
        <w:rPr>
          <w:b/>
          <w:sz w:val="24"/>
        </w:rPr>
      </w:pPr>
      <w:r>
        <w:rPr>
          <w:b/>
          <w:sz w:val="24"/>
        </w:rPr>
        <w:t>The Commission shall designate one or more Union testing facilities pursuant to Article 21 of Regulation (EU) 1020/2019 in the area of artificial intelligence.</w:t>
      </w:r>
    </w:p>
    <w:p w14:paraId="75E11D72" w14:textId="77777777" w:rsidR="00F769AC" w:rsidRDefault="00000000">
      <w:pPr>
        <w:pStyle w:val="ListParagraph"/>
        <w:numPr>
          <w:ilvl w:val="0"/>
          <w:numId w:val="26"/>
        </w:numPr>
        <w:tabs>
          <w:tab w:val="left" w:pos="982"/>
          <w:tab w:val="left" w:pos="983"/>
        </w:tabs>
        <w:spacing w:before="1"/>
        <w:ind w:right="116"/>
        <w:jc w:val="both"/>
        <w:rPr>
          <w:b/>
          <w:sz w:val="24"/>
        </w:rPr>
      </w:pPr>
      <w:r>
        <w:rPr>
          <w:b/>
          <w:sz w:val="24"/>
        </w:rPr>
        <w:t>Without prejudice to the activities of Union testing facilities referred to in Article 21(6)</w:t>
      </w:r>
      <w:r>
        <w:rPr>
          <w:b/>
          <w:spacing w:val="-3"/>
          <w:sz w:val="24"/>
        </w:rPr>
        <w:t xml:space="preserve"> </w:t>
      </w:r>
      <w:r>
        <w:rPr>
          <w:b/>
          <w:sz w:val="24"/>
        </w:rPr>
        <w:t>of</w:t>
      </w:r>
      <w:r>
        <w:rPr>
          <w:b/>
          <w:spacing w:val="-1"/>
          <w:sz w:val="24"/>
        </w:rPr>
        <w:t xml:space="preserve"> </w:t>
      </w:r>
      <w:r>
        <w:rPr>
          <w:b/>
          <w:sz w:val="24"/>
        </w:rPr>
        <w:t>Regulation</w:t>
      </w:r>
      <w:r>
        <w:rPr>
          <w:b/>
          <w:spacing w:val="-1"/>
          <w:sz w:val="24"/>
        </w:rPr>
        <w:t xml:space="preserve"> </w:t>
      </w:r>
      <w:r>
        <w:rPr>
          <w:b/>
          <w:sz w:val="24"/>
        </w:rPr>
        <w:t>(EU)</w:t>
      </w:r>
      <w:r>
        <w:rPr>
          <w:b/>
          <w:spacing w:val="-3"/>
          <w:sz w:val="24"/>
        </w:rPr>
        <w:t xml:space="preserve"> </w:t>
      </w:r>
      <w:r>
        <w:rPr>
          <w:b/>
          <w:sz w:val="24"/>
        </w:rPr>
        <w:t>1020/2019,</w:t>
      </w:r>
      <w:r>
        <w:rPr>
          <w:b/>
          <w:spacing w:val="-2"/>
          <w:sz w:val="24"/>
        </w:rPr>
        <w:t xml:space="preserve"> </w:t>
      </w:r>
      <w:r>
        <w:rPr>
          <w:b/>
          <w:sz w:val="24"/>
        </w:rPr>
        <w:t>Union</w:t>
      </w:r>
      <w:r>
        <w:rPr>
          <w:b/>
          <w:spacing w:val="-2"/>
          <w:sz w:val="24"/>
        </w:rPr>
        <w:t xml:space="preserve"> </w:t>
      </w:r>
      <w:r>
        <w:rPr>
          <w:b/>
          <w:sz w:val="24"/>
        </w:rPr>
        <w:t>testing</w:t>
      </w:r>
      <w:r>
        <w:rPr>
          <w:b/>
          <w:spacing w:val="-2"/>
          <w:sz w:val="24"/>
        </w:rPr>
        <w:t xml:space="preserve"> </w:t>
      </w:r>
      <w:r>
        <w:rPr>
          <w:b/>
          <w:sz w:val="24"/>
        </w:rPr>
        <w:t>facilities</w:t>
      </w:r>
      <w:r>
        <w:rPr>
          <w:b/>
          <w:spacing w:val="-2"/>
          <w:sz w:val="24"/>
        </w:rPr>
        <w:t xml:space="preserve"> </w:t>
      </w:r>
      <w:r>
        <w:rPr>
          <w:b/>
          <w:sz w:val="24"/>
        </w:rPr>
        <w:t>referred</w:t>
      </w:r>
      <w:r>
        <w:rPr>
          <w:b/>
          <w:spacing w:val="-2"/>
          <w:sz w:val="24"/>
        </w:rPr>
        <w:t xml:space="preserve"> </w:t>
      </w:r>
      <w:r>
        <w:rPr>
          <w:b/>
          <w:sz w:val="24"/>
        </w:rPr>
        <w:t>to</w:t>
      </w:r>
      <w:r>
        <w:rPr>
          <w:b/>
          <w:spacing w:val="-1"/>
          <w:sz w:val="24"/>
        </w:rPr>
        <w:t xml:space="preserve"> </w:t>
      </w:r>
      <w:r>
        <w:rPr>
          <w:b/>
          <w:sz w:val="24"/>
        </w:rPr>
        <w:t>in</w:t>
      </w:r>
      <w:r>
        <w:rPr>
          <w:b/>
          <w:spacing w:val="-1"/>
          <w:sz w:val="24"/>
        </w:rPr>
        <w:t xml:space="preserve"> </w:t>
      </w:r>
      <w:r>
        <w:rPr>
          <w:b/>
          <w:sz w:val="24"/>
        </w:rPr>
        <w:t>paragraph</w:t>
      </w:r>
      <w:r>
        <w:rPr>
          <w:b/>
          <w:spacing w:val="-3"/>
          <w:sz w:val="24"/>
        </w:rPr>
        <w:t xml:space="preserve"> </w:t>
      </w:r>
      <w:r>
        <w:rPr>
          <w:b/>
          <w:sz w:val="24"/>
        </w:rPr>
        <w:t>1 shall also provide independent technical or scientific advice at the request of the Board or market surveillance authorities.</w:t>
      </w:r>
    </w:p>
    <w:p w14:paraId="58339254" w14:textId="77777777" w:rsidR="00F769AC" w:rsidRDefault="00F769AC">
      <w:pPr>
        <w:pStyle w:val="BodyText"/>
        <w:rPr>
          <w:b/>
          <w:sz w:val="26"/>
        </w:rPr>
      </w:pPr>
    </w:p>
    <w:p w14:paraId="4D817A5B" w14:textId="77777777" w:rsidR="00F769AC" w:rsidRDefault="00000000">
      <w:pPr>
        <w:spacing w:before="181"/>
        <w:ind w:left="138" w:right="121"/>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68b</w:t>
      </w:r>
    </w:p>
    <w:p w14:paraId="7B3FC6BA" w14:textId="77777777" w:rsidR="00F769AC" w:rsidRDefault="00000000">
      <w:pPr>
        <w:ind w:left="138" w:right="121"/>
        <w:jc w:val="center"/>
        <w:rPr>
          <w:rFonts w:ascii="TimesNewRomanPS-BoldItalicMT"/>
          <w:b/>
          <w:i/>
          <w:sz w:val="24"/>
        </w:rPr>
      </w:pPr>
      <w:r>
        <w:rPr>
          <w:rFonts w:ascii="TimesNewRomanPS-BoldItalicMT"/>
          <w:b/>
          <w:i/>
          <w:sz w:val="24"/>
        </w:rPr>
        <w:t>Central</w:t>
      </w:r>
      <w:r>
        <w:rPr>
          <w:rFonts w:ascii="TimesNewRomanPS-BoldItalicMT"/>
          <w:b/>
          <w:i/>
          <w:spacing w:val="-3"/>
          <w:sz w:val="24"/>
        </w:rPr>
        <w:t xml:space="preserve"> </w:t>
      </w:r>
      <w:r>
        <w:rPr>
          <w:rFonts w:ascii="TimesNewRomanPS-BoldItalicMT"/>
          <w:b/>
          <w:i/>
          <w:sz w:val="24"/>
        </w:rPr>
        <w:t>pool</w:t>
      </w:r>
      <w:r>
        <w:rPr>
          <w:rFonts w:ascii="TimesNewRomanPS-BoldItalicMT"/>
          <w:b/>
          <w:i/>
          <w:spacing w:val="-1"/>
          <w:sz w:val="24"/>
        </w:rPr>
        <w:t xml:space="preserve"> </w:t>
      </w:r>
      <w:r>
        <w:rPr>
          <w:rFonts w:ascii="TimesNewRomanPS-BoldItalicMT"/>
          <w:b/>
          <w:i/>
          <w:sz w:val="24"/>
        </w:rPr>
        <w:t>of</w:t>
      </w:r>
      <w:r>
        <w:rPr>
          <w:rFonts w:ascii="TimesNewRomanPS-BoldItalicMT"/>
          <w:b/>
          <w:i/>
          <w:spacing w:val="-1"/>
          <w:sz w:val="24"/>
        </w:rPr>
        <w:t xml:space="preserve"> </w:t>
      </w:r>
      <w:r>
        <w:rPr>
          <w:rFonts w:ascii="TimesNewRomanPS-BoldItalicMT"/>
          <w:b/>
          <w:i/>
          <w:sz w:val="24"/>
        </w:rPr>
        <w:t>independent</w:t>
      </w:r>
      <w:r>
        <w:rPr>
          <w:rFonts w:ascii="TimesNewRomanPS-BoldItalicMT"/>
          <w:b/>
          <w:i/>
          <w:spacing w:val="-1"/>
          <w:sz w:val="24"/>
        </w:rPr>
        <w:t xml:space="preserve"> </w:t>
      </w:r>
      <w:r>
        <w:rPr>
          <w:rFonts w:ascii="TimesNewRomanPS-BoldItalicMT"/>
          <w:b/>
          <w:i/>
          <w:spacing w:val="-2"/>
          <w:sz w:val="24"/>
        </w:rPr>
        <w:t>experts</w:t>
      </w:r>
    </w:p>
    <w:p w14:paraId="1E4CB774" w14:textId="77777777" w:rsidR="00F769AC" w:rsidRDefault="00000000">
      <w:pPr>
        <w:pStyle w:val="ListParagraph"/>
        <w:numPr>
          <w:ilvl w:val="0"/>
          <w:numId w:val="25"/>
        </w:numPr>
        <w:tabs>
          <w:tab w:val="left" w:pos="982"/>
          <w:tab w:val="left" w:pos="983"/>
        </w:tabs>
        <w:ind w:right="112"/>
        <w:jc w:val="both"/>
        <w:rPr>
          <w:b/>
          <w:sz w:val="24"/>
        </w:rPr>
      </w:pPr>
      <w:r>
        <w:rPr>
          <w:b/>
          <w:sz w:val="24"/>
        </w:rPr>
        <w:t>Upon request of the AI Board, t</w:t>
      </w:r>
      <w:r>
        <w:rPr>
          <w:b/>
          <w:strike/>
          <w:sz w:val="24"/>
        </w:rPr>
        <w:t>T</w:t>
      </w:r>
      <w:r>
        <w:rPr>
          <w:b/>
          <w:sz w:val="24"/>
        </w:rPr>
        <w:t xml:space="preserve">he Commission shall </w:t>
      </w:r>
      <w:r>
        <w:rPr>
          <w:b/>
          <w:strike/>
          <w:sz w:val="24"/>
        </w:rPr>
        <w:t>may</w:t>
      </w:r>
      <w:r>
        <w:rPr>
          <w:b/>
          <w:sz w:val="24"/>
        </w:rPr>
        <w:t xml:space="preserve">, by means of an implementing act, make provisions on the creation, maintenance and financing of a central pool of independent experts to support the enforcement activities under this </w:t>
      </w:r>
      <w:r>
        <w:rPr>
          <w:b/>
          <w:spacing w:val="-2"/>
          <w:sz w:val="24"/>
        </w:rPr>
        <w:t>Regulation.</w:t>
      </w:r>
    </w:p>
    <w:p w14:paraId="67357924" w14:textId="77777777" w:rsidR="00F769AC" w:rsidRDefault="00000000">
      <w:pPr>
        <w:pStyle w:val="ListParagraph"/>
        <w:numPr>
          <w:ilvl w:val="0"/>
          <w:numId w:val="25"/>
        </w:numPr>
        <w:tabs>
          <w:tab w:val="left" w:pos="982"/>
          <w:tab w:val="left" w:pos="983"/>
        </w:tabs>
        <w:ind w:right="111"/>
        <w:jc w:val="both"/>
        <w:rPr>
          <w:b/>
          <w:sz w:val="24"/>
        </w:rPr>
      </w:pPr>
      <w:r>
        <w:rPr>
          <w:b/>
          <w:sz w:val="24"/>
        </w:rPr>
        <w:t>Experts shall be selected by the Commission and included in the central pool on the basis of up-to-date</w:t>
      </w:r>
      <w:r>
        <w:rPr>
          <w:b/>
          <w:spacing w:val="-1"/>
          <w:sz w:val="24"/>
        </w:rPr>
        <w:t xml:space="preserve"> </w:t>
      </w:r>
      <w:r>
        <w:rPr>
          <w:b/>
          <w:sz w:val="24"/>
        </w:rPr>
        <w:t>scientific or technical expertise in the field of artificial intelligence, having due regard to the technical areas covered by the requirements and obligations in this Regulation and the activities of market surveillance authorities pursuant to Article 11 of Regulation (EU) 1020/2019. The Commission shall determine the</w:t>
      </w:r>
      <w:r>
        <w:rPr>
          <w:b/>
          <w:spacing w:val="40"/>
          <w:sz w:val="24"/>
        </w:rPr>
        <w:t xml:space="preserve"> </w:t>
      </w:r>
      <w:r>
        <w:rPr>
          <w:b/>
          <w:sz w:val="24"/>
        </w:rPr>
        <w:t>number of experts in the pool in accordance with the required needs.</w:t>
      </w:r>
    </w:p>
    <w:p w14:paraId="717231A0" w14:textId="77777777" w:rsidR="00F769AC" w:rsidRDefault="00000000">
      <w:pPr>
        <w:pStyle w:val="ListParagraph"/>
        <w:numPr>
          <w:ilvl w:val="0"/>
          <w:numId w:val="25"/>
        </w:numPr>
        <w:tabs>
          <w:tab w:val="left" w:pos="982"/>
          <w:tab w:val="left" w:pos="983"/>
        </w:tabs>
        <w:rPr>
          <w:b/>
          <w:sz w:val="24"/>
        </w:rPr>
      </w:pPr>
      <w:r>
        <w:rPr>
          <w:b/>
          <w:sz w:val="24"/>
        </w:rPr>
        <w:t>Experts</w:t>
      </w:r>
      <w:r>
        <w:rPr>
          <w:b/>
          <w:spacing w:val="-1"/>
          <w:sz w:val="24"/>
        </w:rPr>
        <w:t xml:space="preserve"> </w:t>
      </w:r>
      <w:r>
        <w:rPr>
          <w:b/>
          <w:sz w:val="24"/>
        </w:rPr>
        <w:t>may</w:t>
      </w:r>
      <w:r>
        <w:rPr>
          <w:b/>
          <w:spacing w:val="-1"/>
          <w:sz w:val="24"/>
        </w:rPr>
        <w:t xml:space="preserve"> </w:t>
      </w:r>
      <w:r>
        <w:rPr>
          <w:b/>
          <w:sz w:val="24"/>
        </w:rPr>
        <w:t>have</w:t>
      </w:r>
      <w:r>
        <w:rPr>
          <w:b/>
          <w:spacing w:val="-3"/>
          <w:sz w:val="24"/>
        </w:rPr>
        <w:t xml:space="preserve"> </w:t>
      </w:r>
      <w:r>
        <w:rPr>
          <w:b/>
          <w:sz w:val="24"/>
        </w:rPr>
        <w:t>the</w:t>
      </w:r>
      <w:r>
        <w:rPr>
          <w:b/>
          <w:spacing w:val="-1"/>
          <w:sz w:val="24"/>
        </w:rPr>
        <w:t xml:space="preserve"> </w:t>
      </w:r>
      <w:r>
        <w:rPr>
          <w:b/>
          <w:sz w:val="24"/>
        </w:rPr>
        <w:t>following</w:t>
      </w:r>
      <w:r>
        <w:rPr>
          <w:b/>
          <w:spacing w:val="-1"/>
          <w:sz w:val="24"/>
        </w:rPr>
        <w:t xml:space="preserve"> </w:t>
      </w:r>
      <w:r>
        <w:rPr>
          <w:b/>
          <w:spacing w:val="-2"/>
          <w:sz w:val="24"/>
        </w:rPr>
        <w:t>tasks:</w:t>
      </w:r>
    </w:p>
    <w:p w14:paraId="600A4645" w14:textId="77777777" w:rsidR="00F769AC" w:rsidRDefault="00000000">
      <w:pPr>
        <w:pStyle w:val="ListParagraph"/>
        <w:numPr>
          <w:ilvl w:val="1"/>
          <w:numId w:val="25"/>
        </w:numPr>
        <w:tabs>
          <w:tab w:val="left" w:pos="1329"/>
        </w:tabs>
        <w:ind w:right="114" w:firstLine="0"/>
        <w:rPr>
          <w:b/>
          <w:sz w:val="24"/>
        </w:rPr>
      </w:pPr>
      <w:r>
        <w:rPr>
          <w:b/>
          <w:sz w:val="24"/>
        </w:rPr>
        <w:t>provide</w:t>
      </w:r>
      <w:r>
        <w:rPr>
          <w:b/>
          <w:spacing w:val="-3"/>
          <w:sz w:val="24"/>
        </w:rPr>
        <w:t xml:space="preserve"> </w:t>
      </w:r>
      <w:r>
        <w:rPr>
          <w:b/>
          <w:sz w:val="24"/>
        </w:rPr>
        <w:t>advice</w:t>
      </w:r>
      <w:r>
        <w:rPr>
          <w:b/>
          <w:spacing w:val="-4"/>
          <w:sz w:val="24"/>
        </w:rPr>
        <w:t xml:space="preserve"> </w:t>
      </w:r>
      <w:r>
        <w:rPr>
          <w:b/>
          <w:sz w:val="24"/>
        </w:rPr>
        <w:t>to</w:t>
      </w:r>
      <w:r>
        <w:rPr>
          <w:b/>
          <w:spacing w:val="-1"/>
          <w:sz w:val="24"/>
        </w:rPr>
        <w:t xml:space="preserve"> </w:t>
      </w:r>
      <w:r>
        <w:rPr>
          <w:b/>
          <w:sz w:val="24"/>
        </w:rPr>
        <w:t>and</w:t>
      </w:r>
      <w:r>
        <w:rPr>
          <w:b/>
          <w:spacing w:val="-2"/>
          <w:sz w:val="24"/>
        </w:rPr>
        <w:t xml:space="preserve"> </w:t>
      </w:r>
      <w:r>
        <w:rPr>
          <w:b/>
          <w:sz w:val="24"/>
        </w:rPr>
        <w:t>support</w:t>
      </w:r>
      <w:r>
        <w:rPr>
          <w:b/>
          <w:spacing w:val="-2"/>
          <w:sz w:val="24"/>
        </w:rPr>
        <w:t xml:space="preserve"> </w:t>
      </w:r>
      <w:r>
        <w:rPr>
          <w:b/>
          <w:sz w:val="24"/>
        </w:rPr>
        <w:t>the</w:t>
      </w:r>
      <w:r>
        <w:rPr>
          <w:b/>
          <w:spacing w:val="-3"/>
          <w:sz w:val="24"/>
        </w:rPr>
        <w:t xml:space="preserve"> </w:t>
      </w:r>
      <w:r>
        <w:rPr>
          <w:b/>
          <w:sz w:val="24"/>
        </w:rPr>
        <w:t>work</w:t>
      </w:r>
      <w:r>
        <w:rPr>
          <w:b/>
          <w:spacing w:val="-2"/>
          <w:sz w:val="24"/>
        </w:rPr>
        <w:t xml:space="preserve"> </w:t>
      </w:r>
      <w:r>
        <w:rPr>
          <w:b/>
          <w:sz w:val="24"/>
        </w:rPr>
        <w:t>of</w:t>
      </w:r>
      <w:r>
        <w:rPr>
          <w:b/>
          <w:spacing w:val="-1"/>
          <w:sz w:val="24"/>
        </w:rPr>
        <w:t xml:space="preserve"> </w:t>
      </w:r>
      <w:r>
        <w:rPr>
          <w:b/>
          <w:sz w:val="24"/>
        </w:rPr>
        <w:t>market</w:t>
      </w:r>
      <w:r>
        <w:rPr>
          <w:b/>
          <w:spacing w:val="-2"/>
          <w:sz w:val="24"/>
        </w:rPr>
        <w:t xml:space="preserve"> </w:t>
      </w:r>
      <w:r>
        <w:rPr>
          <w:b/>
          <w:sz w:val="24"/>
        </w:rPr>
        <w:t>surveillance</w:t>
      </w:r>
      <w:r>
        <w:rPr>
          <w:b/>
          <w:spacing w:val="-3"/>
          <w:sz w:val="24"/>
        </w:rPr>
        <w:t xml:space="preserve"> </w:t>
      </w:r>
      <w:r>
        <w:rPr>
          <w:b/>
          <w:sz w:val="24"/>
        </w:rPr>
        <w:t>authorities,</w:t>
      </w:r>
      <w:r>
        <w:rPr>
          <w:b/>
          <w:spacing w:val="-3"/>
          <w:sz w:val="24"/>
        </w:rPr>
        <w:t xml:space="preserve"> </w:t>
      </w:r>
      <w:r>
        <w:rPr>
          <w:b/>
          <w:sz w:val="24"/>
        </w:rPr>
        <w:t>at</w:t>
      </w:r>
      <w:r>
        <w:rPr>
          <w:b/>
          <w:spacing w:val="-1"/>
          <w:sz w:val="24"/>
        </w:rPr>
        <w:t xml:space="preserve"> </w:t>
      </w:r>
      <w:r>
        <w:rPr>
          <w:b/>
          <w:sz w:val="24"/>
        </w:rPr>
        <w:t xml:space="preserve">their </w:t>
      </w:r>
      <w:r>
        <w:rPr>
          <w:b/>
          <w:spacing w:val="-2"/>
          <w:sz w:val="24"/>
        </w:rPr>
        <w:t>request;</w:t>
      </w:r>
    </w:p>
    <w:p w14:paraId="1DE50027" w14:textId="77777777" w:rsidR="00F769AC" w:rsidRDefault="00000000">
      <w:pPr>
        <w:pStyle w:val="ListParagraph"/>
        <w:numPr>
          <w:ilvl w:val="1"/>
          <w:numId w:val="25"/>
        </w:numPr>
        <w:tabs>
          <w:tab w:val="left" w:pos="1360"/>
        </w:tabs>
        <w:ind w:right="119" w:firstLine="0"/>
        <w:rPr>
          <w:b/>
          <w:sz w:val="24"/>
        </w:rPr>
      </w:pPr>
      <w:r>
        <w:rPr>
          <w:b/>
          <w:sz w:val="24"/>
        </w:rPr>
        <w:t>support cross-border market surveillance investigations as referred to in Article 58(h), without prejudice of the powers of market surveillance authorities;</w:t>
      </w:r>
    </w:p>
    <w:p w14:paraId="3AB2F1BA" w14:textId="77777777" w:rsidR="00F769AC" w:rsidRDefault="00000000">
      <w:pPr>
        <w:pStyle w:val="ListParagraph"/>
        <w:numPr>
          <w:ilvl w:val="1"/>
          <w:numId w:val="25"/>
        </w:numPr>
        <w:tabs>
          <w:tab w:val="left" w:pos="1321"/>
        </w:tabs>
        <w:ind w:right="115" w:firstLine="0"/>
        <w:rPr>
          <w:b/>
          <w:sz w:val="24"/>
        </w:rPr>
      </w:pPr>
      <w:r>
        <w:rPr>
          <w:b/>
          <w:sz w:val="24"/>
        </w:rPr>
        <w:t>advise and support the Commission when carrying out its duties in the context of the safeguard clause pursuant to Article 66.</w:t>
      </w:r>
    </w:p>
    <w:p w14:paraId="0534828C" w14:textId="77777777" w:rsidR="00F769AC" w:rsidRDefault="00000000">
      <w:pPr>
        <w:pStyle w:val="ListParagraph"/>
        <w:numPr>
          <w:ilvl w:val="0"/>
          <w:numId w:val="25"/>
        </w:numPr>
        <w:tabs>
          <w:tab w:val="left" w:pos="982"/>
          <w:tab w:val="left" w:pos="983"/>
        </w:tabs>
        <w:ind w:right="110"/>
        <w:jc w:val="both"/>
        <w:rPr>
          <w:b/>
          <w:sz w:val="24"/>
        </w:rPr>
      </w:pPr>
      <w:r>
        <w:rPr>
          <w:b/>
          <w:sz w:val="24"/>
        </w:rPr>
        <w:t>The experts shall perform their tasks with impartiality, objectivity and ensure the confidentiality of information and data obtained in carrying out their tasks and activities. Each expert shall draw up a declaration of interests, which shall be made publicly available.</w:t>
      </w:r>
      <w:r>
        <w:rPr>
          <w:b/>
          <w:spacing w:val="-1"/>
          <w:sz w:val="24"/>
        </w:rPr>
        <w:t xml:space="preserve"> </w:t>
      </w:r>
      <w:r>
        <w:rPr>
          <w:b/>
          <w:sz w:val="24"/>
        </w:rPr>
        <w:t>The</w:t>
      </w:r>
      <w:r>
        <w:rPr>
          <w:b/>
          <w:spacing w:val="-1"/>
          <w:sz w:val="24"/>
        </w:rPr>
        <w:t xml:space="preserve"> </w:t>
      </w:r>
      <w:r>
        <w:rPr>
          <w:b/>
          <w:sz w:val="24"/>
        </w:rPr>
        <w:t>Commission shall establish systems and procedures to actively manage and prevent potential conflicts of interest.</w:t>
      </w:r>
    </w:p>
    <w:p w14:paraId="4BF118D9" w14:textId="77777777" w:rsidR="00F769AC" w:rsidRDefault="00000000">
      <w:pPr>
        <w:pStyle w:val="ListParagraph"/>
        <w:numPr>
          <w:ilvl w:val="0"/>
          <w:numId w:val="25"/>
        </w:numPr>
        <w:tabs>
          <w:tab w:val="left" w:pos="982"/>
          <w:tab w:val="left" w:pos="983"/>
        </w:tabs>
        <w:ind w:right="113"/>
        <w:jc w:val="both"/>
        <w:rPr>
          <w:b/>
          <w:sz w:val="24"/>
        </w:rPr>
      </w:pPr>
      <w:r>
        <w:rPr>
          <w:b/>
          <w:sz w:val="24"/>
        </w:rPr>
        <w:t>The Member States may be required to pay fees for the advice and support by the experts. The structure and the level of fees as well as the scale and structure of recoverable costs shall be adopted by the Commission by means of the implementing act referred to in paragraph 1, taking into account the objectives of the adequate implementation of this Regulation, cost-effectiveness and the necessity to ensure an effective access to experts by all Member States.</w:t>
      </w:r>
    </w:p>
    <w:p w14:paraId="7B531E03" w14:textId="77777777" w:rsidR="00F769AC" w:rsidRDefault="00F769AC">
      <w:pPr>
        <w:jc w:val="both"/>
        <w:rPr>
          <w:sz w:val="24"/>
        </w:rPr>
        <w:sectPr w:rsidR="00F769AC">
          <w:pgSz w:w="11910" w:h="16840"/>
          <w:pgMar w:top="1700" w:right="1020" w:bottom="1320" w:left="1000" w:header="0" w:footer="1130" w:gutter="0"/>
          <w:cols w:space="720"/>
        </w:sectPr>
      </w:pPr>
    </w:p>
    <w:p w14:paraId="3EB3497C" w14:textId="77777777" w:rsidR="00F769AC" w:rsidRDefault="00000000">
      <w:pPr>
        <w:pStyle w:val="ListParagraph"/>
        <w:numPr>
          <w:ilvl w:val="0"/>
          <w:numId w:val="25"/>
        </w:numPr>
        <w:tabs>
          <w:tab w:val="left" w:pos="982"/>
          <w:tab w:val="left" w:pos="983"/>
        </w:tabs>
        <w:spacing w:before="62"/>
        <w:ind w:right="115"/>
        <w:jc w:val="both"/>
        <w:rPr>
          <w:b/>
          <w:sz w:val="24"/>
        </w:rPr>
      </w:pPr>
      <w:r>
        <w:rPr>
          <w:b/>
          <w:sz w:val="24"/>
        </w:rPr>
        <w:lastRenderedPageBreak/>
        <w:t xml:space="preserve">The Commission shall facilitate timely access to the experts by the Member States, as needed, and ensure that the combination of support activities carried out by Union testing facilities pursuant to Article </w:t>
      </w:r>
      <w:r>
        <w:rPr>
          <w:b/>
          <w:strike/>
          <w:sz w:val="24"/>
        </w:rPr>
        <w:t>70</w:t>
      </w:r>
      <w:r>
        <w:rPr>
          <w:b/>
          <w:sz w:val="24"/>
        </w:rPr>
        <w:t xml:space="preserve"> 68a and experts pursuant to this Article is efficiently organised and provides the best possible added value.</w:t>
      </w:r>
    </w:p>
    <w:p w14:paraId="7F16DF34" w14:textId="77777777" w:rsidR="00F769AC" w:rsidRDefault="00F769AC">
      <w:pPr>
        <w:pStyle w:val="BodyText"/>
        <w:rPr>
          <w:b/>
          <w:sz w:val="26"/>
        </w:rPr>
      </w:pPr>
    </w:p>
    <w:p w14:paraId="2B7DC0D5" w14:textId="77777777" w:rsidR="00F769AC" w:rsidRDefault="00F769AC">
      <w:pPr>
        <w:pStyle w:val="BodyText"/>
        <w:rPr>
          <w:b/>
          <w:sz w:val="26"/>
        </w:rPr>
      </w:pPr>
    </w:p>
    <w:p w14:paraId="125B776F" w14:textId="77777777" w:rsidR="00F769AC" w:rsidRDefault="00F769AC">
      <w:pPr>
        <w:pStyle w:val="BodyText"/>
        <w:spacing w:before="6"/>
        <w:rPr>
          <w:b/>
          <w:sz w:val="38"/>
        </w:rPr>
      </w:pPr>
    </w:p>
    <w:p w14:paraId="5A019ECF" w14:textId="77777777" w:rsidR="00F769AC" w:rsidRDefault="00000000">
      <w:pPr>
        <w:pStyle w:val="Heading1"/>
        <w:spacing w:line="597" w:lineRule="auto"/>
        <w:ind w:left="3512" w:right="3483" w:firstLine="828"/>
        <w:jc w:val="left"/>
      </w:pPr>
      <w:r>
        <w:t>TITLE</w:t>
      </w:r>
      <w:r>
        <w:rPr>
          <w:spacing w:val="-7"/>
        </w:rPr>
        <w:t xml:space="preserve"> </w:t>
      </w:r>
      <w:r>
        <w:t>IX CODES</w:t>
      </w:r>
      <w:r>
        <w:rPr>
          <w:spacing w:val="-18"/>
        </w:rPr>
        <w:t xml:space="preserve"> </w:t>
      </w:r>
      <w:r>
        <w:t>OF</w:t>
      </w:r>
      <w:r>
        <w:rPr>
          <w:spacing w:val="-17"/>
        </w:rPr>
        <w:t xml:space="preserve"> </w:t>
      </w:r>
      <w:r>
        <w:t>CONDUCT</w:t>
      </w:r>
    </w:p>
    <w:p w14:paraId="0B3661F7" w14:textId="77777777" w:rsidR="00F769AC" w:rsidRDefault="00000000">
      <w:pPr>
        <w:spacing w:before="236"/>
        <w:ind w:left="138" w:right="121"/>
        <w:jc w:val="center"/>
        <w:rPr>
          <w:i/>
          <w:sz w:val="24"/>
        </w:rPr>
      </w:pPr>
      <w:r>
        <w:rPr>
          <w:i/>
          <w:sz w:val="24"/>
        </w:rPr>
        <w:t>Article</w:t>
      </w:r>
      <w:r>
        <w:rPr>
          <w:i/>
          <w:spacing w:val="-1"/>
          <w:sz w:val="24"/>
        </w:rPr>
        <w:t xml:space="preserve"> </w:t>
      </w:r>
      <w:r>
        <w:rPr>
          <w:i/>
          <w:spacing w:val="-5"/>
          <w:sz w:val="24"/>
        </w:rPr>
        <w:t>69</w:t>
      </w:r>
    </w:p>
    <w:p w14:paraId="4058F063" w14:textId="77777777" w:rsidR="00F769AC" w:rsidRDefault="00000000">
      <w:pPr>
        <w:spacing w:before="1"/>
        <w:ind w:left="137" w:right="121"/>
        <w:jc w:val="center"/>
        <w:rPr>
          <w:rFonts w:ascii="TimesNewRomanPS-BoldItalicMT"/>
          <w:b/>
          <w:i/>
          <w:sz w:val="24"/>
        </w:rPr>
      </w:pPr>
      <w:r>
        <w:rPr>
          <w:i/>
          <w:sz w:val="24"/>
        </w:rPr>
        <w:t>Codes</w:t>
      </w:r>
      <w:r>
        <w:rPr>
          <w:i/>
          <w:spacing w:val="-3"/>
          <w:sz w:val="24"/>
        </w:rPr>
        <w:t xml:space="preserve"> </w:t>
      </w:r>
      <w:r>
        <w:rPr>
          <w:i/>
          <w:sz w:val="24"/>
        </w:rPr>
        <w:t>of</w:t>
      </w:r>
      <w:r>
        <w:rPr>
          <w:i/>
          <w:spacing w:val="-1"/>
          <w:sz w:val="24"/>
        </w:rPr>
        <w:t xml:space="preserve"> </w:t>
      </w:r>
      <w:r>
        <w:rPr>
          <w:i/>
          <w:sz w:val="24"/>
        </w:rPr>
        <w:t xml:space="preserve">conduct </w:t>
      </w:r>
      <w:r>
        <w:rPr>
          <w:rFonts w:ascii="TimesNewRomanPS-BoldItalicMT"/>
          <w:b/>
          <w:i/>
          <w:sz w:val="24"/>
        </w:rPr>
        <w:t>for</w:t>
      </w:r>
      <w:r>
        <w:rPr>
          <w:rFonts w:ascii="TimesNewRomanPS-BoldItalicMT"/>
          <w:b/>
          <w:i/>
          <w:spacing w:val="-2"/>
          <w:sz w:val="24"/>
        </w:rPr>
        <w:t xml:space="preserve"> </w:t>
      </w:r>
      <w:r>
        <w:rPr>
          <w:rFonts w:ascii="TimesNewRomanPS-BoldItalicMT"/>
          <w:b/>
          <w:i/>
          <w:sz w:val="24"/>
        </w:rPr>
        <w:t>voluntary</w:t>
      </w:r>
      <w:r>
        <w:rPr>
          <w:rFonts w:ascii="TimesNewRomanPS-BoldItalicMT"/>
          <w:b/>
          <w:i/>
          <w:spacing w:val="-1"/>
          <w:sz w:val="24"/>
        </w:rPr>
        <w:t xml:space="preserve"> </w:t>
      </w:r>
      <w:r>
        <w:rPr>
          <w:rFonts w:ascii="TimesNewRomanPS-BoldItalicMT"/>
          <w:b/>
          <w:i/>
          <w:sz w:val="24"/>
        </w:rPr>
        <w:t>application</w:t>
      </w:r>
      <w:r>
        <w:rPr>
          <w:rFonts w:ascii="TimesNewRomanPS-BoldItalicMT"/>
          <w:b/>
          <w:i/>
          <w:spacing w:val="-1"/>
          <w:sz w:val="24"/>
        </w:rPr>
        <w:t xml:space="preserve"> </w:t>
      </w:r>
      <w:r>
        <w:rPr>
          <w:rFonts w:ascii="TimesNewRomanPS-BoldItalicMT"/>
          <w:b/>
          <w:i/>
          <w:sz w:val="24"/>
        </w:rPr>
        <w:t>of</w:t>
      </w:r>
      <w:r>
        <w:rPr>
          <w:rFonts w:ascii="TimesNewRomanPS-BoldItalicMT"/>
          <w:b/>
          <w:i/>
          <w:spacing w:val="-1"/>
          <w:sz w:val="24"/>
        </w:rPr>
        <w:t xml:space="preserve"> </w:t>
      </w:r>
      <w:r>
        <w:rPr>
          <w:rFonts w:ascii="TimesNewRomanPS-BoldItalicMT"/>
          <w:b/>
          <w:i/>
          <w:sz w:val="24"/>
        </w:rPr>
        <w:t>specific</w:t>
      </w:r>
      <w:r>
        <w:rPr>
          <w:rFonts w:ascii="TimesNewRomanPS-BoldItalicMT"/>
          <w:b/>
          <w:i/>
          <w:spacing w:val="-2"/>
          <w:sz w:val="24"/>
        </w:rPr>
        <w:t xml:space="preserve"> requirements</w:t>
      </w:r>
    </w:p>
    <w:p w14:paraId="4C7B5310" w14:textId="77777777" w:rsidR="00F769AC" w:rsidRDefault="00000000">
      <w:pPr>
        <w:pStyle w:val="ListParagraph"/>
        <w:numPr>
          <w:ilvl w:val="0"/>
          <w:numId w:val="24"/>
        </w:numPr>
        <w:tabs>
          <w:tab w:val="left" w:pos="982"/>
          <w:tab w:val="left" w:pos="983"/>
        </w:tabs>
        <w:ind w:right="112"/>
        <w:jc w:val="both"/>
        <w:rPr>
          <w:sz w:val="24"/>
        </w:rPr>
      </w:pPr>
      <w:r>
        <w:rPr>
          <w:sz w:val="24"/>
        </w:rPr>
        <w:t xml:space="preserve">The Commission, and the Member States shall </w:t>
      </w:r>
      <w:r>
        <w:rPr>
          <w:strike/>
          <w:sz w:val="24"/>
        </w:rPr>
        <w:t>encourage and</w:t>
      </w:r>
      <w:r>
        <w:rPr>
          <w:sz w:val="24"/>
        </w:rPr>
        <w:t xml:space="preserve"> facilitate the drawing up of codes of conduct intended to </w:t>
      </w:r>
      <w:r>
        <w:rPr>
          <w:strike/>
          <w:sz w:val="24"/>
        </w:rPr>
        <w:t>foster</w:t>
      </w:r>
      <w:r>
        <w:rPr>
          <w:sz w:val="24"/>
        </w:rPr>
        <w:t xml:space="preserve"> </w:t>
      </w:r>
      <w:r>
        <w:rPr>
          <w:b/>
          <w:sz w:val="24"/>
        </w:rPr>
        <w:t xml:space="preserve">encourage </w:t>
      </w:r>
      <w:r>
        <w:rPr>
          <w:sz w:val="24"/>
        </w:rPr>
        <w:t xml:space="preserve">the voluntary application to AI systems other than high-risk AI systems </w:t>
      </w:r>
      <w:r>
        <w:rPr>
          <w:b/>
          <w:sz w:val="24"/>
        </w:rPr>
        <w:t xml:space="preserve">of one or more of </w:t>
      </w:r>
      <w:r>
        <w:rPr>
          <w:sz w:val="24"/>
        </w:rPr>
        <w:t xml:space="preserve">the requirements set out in Title III, Chapter 2 </w:t>
      </w:r>
      <w:r>
        <w:rPr>
          <w:b/>
          <w:sz w:val="24"/>
        </w:rPr>
        <w:t>of this Regulation to the best extent possible</w:t>
      </w:r>
      <w:r>
        <w:rPr>
          <w:sz w:val="24"/>
        </w:rPr>
        <w:t xml:space="preserve">, </w:t>
      </w:r>
      <w:r>
        <w:rPr>
          <w:b/>
          <w:sz w:val="24"/>
        </w:rPr>
        <w:t>taking into account the available, technical solutions allowing</w:t>
      </w:r>
      <w:r>
        <w:rPr>
          <w:b/>
          <w:spacing w:val="-2"/>
          <w:sz w:val="24"/>
        </w:rPr>
        <w:t xml:space="preserve"> </w:t>
      </w:r>
      <w:r>
        <w:rPr>
          <w:b/>
          <w:sz w:val="24"/>
        </w:rPr>
        <w:t>for the</w:t>
      </w:r>
      <w:r>
        <w:rPr>
          <w:b/>
          <w:spacing w:val="-1"/>
          <w:sz w:val="24"/>
        </w:rPr>
        <w:t xml:space="preserve"> </w:t>
      </w:r>
      <w:r>
        <w:rPr>
          <w:b/>
          <w:sz w:val="24"/>
        </w:rPr>
        <w:t xml:space="preserve">application of such requirements. </w:t>
      </w:r>
      <w:r>
        <w:rPr>
          <w:strike/>
          <w:sz w:val="24"/>
        </w:rPr>
        <w:t>on the</w:t>
      </w:r>
      <w:r>
        <w:rPr>
          <w:sz w:val="24"/>
        </w:rPr>
        <w:t xml:space="preserve"> </w:t>
      </w:r>
      <w:r>
        <w:rPr>
          <w:strike/>
          <w:sz w:val="24"/>
        </w:rPr>
        <w:t>basis of technical specifications and solutions that are appropriate means of ensuring</w:t>
      </w:r>
      <w:r>
        <w:rPr>
          <w:sz w:val="24"/>
        </w:rPr>
        <w:t xml:space="preserve"> </w:t>
      </w:r>
      <w:r>
        <w:rPr>
          <w:strike/>
          <w:sz w:val="24"/>
        </w:rPr>
        <w:t>compliance with such requirements in light of the intended purpose of the systems.</w:t>
      </w:r>
    </w:p>
    <w:p w14:paraId="3A4A1926" w14:textId="77777777" w:rsidR="00F769AC" w:rsidRDefault="00000000">
      <w:pPr>
        <w:pStyle w:val="ListParagraph"/>
        <w:numPr>
          <w:ilvl w:val="0"/>
          <w:numId w:val="24"/>
        </w:numPr>
        <w:tabs>
          <w:tab w:val="left" w:pos="982"/>
          <w:tab w:val="left" w:pos="983"/>
        </w:tabs>
        <w:ind w:right="108"/>
        <w:jc w:val="both"/>
        <w:rPr>
          <w:b/>
          <w:sz w:val="24"/>
        </w:rPr>
      </w:pPr>
      <w:r>
        <w:rPr>
          <w:sz w:val="24"/>
        </w:rPr>
        <w:t xml:space="preserve">The Commission and the </w:t>
      </w:r>
      <w:r>
        <w:rPr>
          <w:strike/>
          <w:sz w:val="24"/>
        </w:rPr>
        <w:t>Board</w:t>
      </w:r>
      <w:r>
        <w:rPr>
          <w:sz w:val="24"/>
        </w:rPr>
        <w:t xml:space="preserve"> </w:t>
      </w:r>
      <w:r>
        <w:rPr>
          <w:b/>
          <w:sz w:val="24"/>
        </w:rPr>
        <w:t xml:space="preserve">Member States </w:t>
      </w:r>
      <w:r>
        <w:rPr>
          <w:sz w:val="24"/>
        </w:rPr>
        <w:t xml:space="preserve">shall </w:t>
      </w:r>
      <w:r>
        <w:rPr>
          <w:strike/>
          <w:sz w:val="24"/>
        </w:rPr>
        <w:t>encourage and</w:t>
      </w:r>
      <w:r>
        <w:rPr>
          <w:sz w:val="24"/>
        </w:rPr>
        <w:t xml:space="preserve"> facilitate the drawing up of codes of conduct intended to </w:t>
      </w:r>
      <w:r>
        <w:rPr>
          <w:b/>
          <w:sz w:val="24"/>
        </w:rPr>
        <w:t xml:space="preserve">encourage </w:t>
      </w:r>
      <w:r>
        <w:rPr>
          <w:strike/>
          <w:sz w:val="24"/>
        </w:rPr>
        <w:t>foster</w:t>
      </w:r>
      <w:r>
        <w:rPr>
          <w:sz w:val="24"/>
        </w:rPr>
        <w:t xml:space="preserve"> the voluntary application to </w:t>
      </w:r>
      <w:r>
        <w:rPr>
          <w:b/>
          <w:sz w:val="24"/>
        </w:rPr>
        <w:t xml:space="preserve">all </w:t>
      </w:r>
      <w:r>
        <w:rPr>
          <w:sz w:val="24"/>
        </w:rPr>
        <w:t xml:space="preserve">AI systems of </w:t>
      </w:r>
      <w:r>
        <w:rPr>
          <w:b/>
          <w:sz w:val="24"/>
        </w:rPr>
        <w:t xml:space="preserve">specific </w:t>
      </w:r>
      <w:r>
        <w:rPr>
          <w:sz w:val="24"/>
        </w:rPr>
        <w:t>requirements related</w:t>
      </w:r>
      <w:r>
        <w:rPr>
          <w:b/>
          <w:sz w:val="24"/>
        </w:rPr>
        <w:t xml:space="preserve">, </w:t>
      </w:r>
      <w:r>
        <w:rPr>
          <w:sz w:val="24"/>
        </w:rPr>
        <w:t>for example</w:t>
      </w:r>
      <w:r>
        <w:rPr>
          <w:b/>
          <w:sz w:val="24"/>
        </w:rPr>
        <w:t xml:space="preserve">, </w:t>
      </w:r>
      <w:r>
        <w:rPr>
          <w:sz w:val="24"/>
        </w:rPr>
        <w:t xml:space="preserve">to environmental sustainability, </w:t>
      </w:r>
      <w:r>
        <w:rPr>
          <w:b/>
          <w:sz w:val="24"/>
        </w:rPr>
        <w:t xml:space="preserve">including as regards energy-efficient programming, </w:t>
      </w:r>
      <w:r>
        <w:rPr>
          <w:sz w:val="24"/>
        </w:rPr>
        <w:t xml:space="preserve">accessibility for persons with a disability, stakeholders participation in the design and development of the AI systems and diversity of development teams on the basis of clear objectives and key performance indicators to measure the achievement of those objectives. </w:t>
      </w:r>
      <w:r>
        <w:rPr>
          <w:b/>
          <w:sz w:val="24"/>
        </w:rPr>
        <w:t>The Commission and the Member States shall also facilitate, where appropriate, the drawing of codes of conduct applicable on a voluntary basis with regard to users' obligations in relation</w:t>
      </w:r>
      <w:r>
        <w:rPr>
          <w:b/>
          <w:spacing w:val="80"/>
          <w:sz w:val="24"/>
        </w:rPr>
        <w:t xml:space="preserve"> </w:t>
      </w:r>
      <w:r>
        <w:rPr>
          <w:b/>
          <w:sz w:val="24"/>
        </w:rPr>
        <w:t>to AI systems.</w:t>
      </w:r>
    </w:p>
    <w:p w14:paraId="5154A98B" w14:textId="77777777" w:rsidR="00F769AC" w:rsidRDefault="00000000">
      <w:pPr>
        <w:pStyle w:val="ListParagraph"/>
        <w:numPr>
          <w:ilvl w:val="0"/>
          <w:numId w:val="24"/>
        </w:numPr>
        <w:tabs>
          <w:tab w:val="left" w:pos="982"/>
          <w:tab w:val="left" w:pos="983"/>
        </w:tabs>
        <w:ind w:right="109"/>
        <w:jc w:val="both"/>
        <w:rPr>
          <w:sz w:val="24"/>
        </w:rPr>
      </w:pPr>
      <w:r>
        <w:rPr>
          <w:sz w:val="24"/>
        </w:rPr>
        <w:t xml:space="preserve">Codes of conduct </w:t>
      </w:r>
      <w:r>
        <w:rPr>
          <w:b/>
          <w:sz w:val="24"/>
        </w:rPr>
        <w:t xml:space="preserve">applicable on a voluntary basis </w:t>
      </w:r>
      <w:r>
        <w:rPr>
          <w:sz w:val="24"/>
        </w:rPr>
        <w:t xml:space="preserve">may be drawn up by individual providers of AI systems or by organisations representing them or by both, including with the involvement of users and any interested stakeholders and their representative organisations, </w:t>
      </w:r>
      <w:r>
        <w:rPr>
          <w:b/>
          <w:sz w:val="24"/>
        </w:rPr>
        <w:t>or, where appropriate, by users with regard to their obligations</w:t>
      </w:r>
      <w:r>
        <w:rPr>
          <w:sz w:val="24"/>
        </w:rPr>
        <w:t>. Codes of conduct may cover one or more AI systems taking into account the similarity of the intended purpose of the relevant systems.</w:t>
      </w:r>
    </w:p>
    <w:p w14:paraId="6AF44A11" w14:textId="77777777" w:rsidR="00F769AC" w:rsidRDefault="00000000">
      <w:pPr>
        <w:pStyle w:val="ListParagraph"/>
        <w:numPr>
          <w:ilvl w:val="0"/>
          <w:numId w:val="24"/>
        </w:numPr>
        <w:tabs>
          <w:tab w:val="left" w:pos="982"/>
          <w:tab w:val="left" w:pos="983"/>
        </w:tabs>
        <w:ind w:right="113"/>
        <w:jc w:val="both"/>
        <w:rPr>
          <w:sz w:val="24"/>
        </w:rPr>
      </w:pPr>
      <w:r>
        <w:rPr>
          <w:sz w:val="24"/>
        </w:rPr>
        <w:t xml:space="preserve">The Commission and the </w:t>
      </w:r>
      <w:r>
        <w:rPr>
          <w:strike/>
          <w:sz w:val="24"/>
        </w:rPr>
        <w:t>Board</w:t>
      </w:r>
      <w:r>
        <w:rPr>
          <w:sz w:val="24"/>
        </w:rPr>
        <w:t xml:space="preserve"> </w:t>
      </w:r>
      <w:r>
        <w:rPr>
          <w:b/>
          <w:sz w:val="24"/>
        </w:rPr>
        <w:t xml:space="preserve">Member States </w:t>
      </w:r>
      <w:r>
        <w:rPr>
          <w:sz w:val="24"/>
        </w:rPr>
        <w:t xml:space="preserve">shall take into account the specific interests and needs of </w:t>
      </w:r>
      <w:r>
        <w:rPr>
          <w:strike/>
          <w:sz w:val="24"/>
        </w:rPr>
        <w:t>the small-scale</w:t>
      </w:r>
      <w:r>
        <w:rPr>
          <w:sz w:val="24"/>
        </w:rPr>
        <w:t xml:space="preserve"> </w:t>
      </w:r>
      <w:r>
        <w:rPr>
          <w:b/>
          <w:sz w:val="24"/>
        </w:rPr>
        <w:t xml:space="preserve">SME </w:t>
      </w:r>
      <w:r>
        <w:rPr>
          <w:sz w:val="24"/>
        </w:rPr>
        <w:t xml:space="preserve">providers, including </w:t>
      </w:r>
      <w:r>
        <w:rPr>
          <w:strike/>
          <w:sz w:val="24"/>
        </w:rPr>
        <w:t>and</w:t>
      </w:r>
      <w:r>
        <w:rPr>
          <w:sz w:val="24"/>
        </w:rPr>
        <w:t xml:space="preserve"> start-ups</w:t>
      </w:r>
      <w:r>
        <w:rPr>
          <w:b/>
          <w:sz w:val="24"/>
        </w:rPr>
        <w:t xml:space="preserve">, </w:t>
      </w:r>
      <w:r>
        <w:rPr>
          <w:sz w:val="24"/>
        </w:rPr>
        <w:t xml:space="preserve">when encouraging and facilitating the drawing up of codes of conduct </w:t>
      </w:r>
      <w:r>
        <w:rPr>
          <w:b/>
          <w:sz w:val="24"/>
        </w:rPr>
        <w:t>referred to in this</w:t>
      </w:r>
      <w:r>
        <w:rPr>
          <w:b/>
          <w:spacing w:val="40"/>
          <w:sz w:val="24"/>
        </w:rPr>
        <w:t xml:space="preserve"> </w:t>
      </w:r>
      <w:r>
        <w:rPr>
          <w:b/>
          <w:spacing w:val="-2"/>
          <w:sz w:val="24"/>
        </w:rPr>
        <w:t>Article</w:t>
      </w:r>
      <w:r>
        <w:rPr>
          <w:spacing w:val="-2"/>
          <w:sz w:val="24"/>
        </w:rPr>
        <w:t>.</w:t>
      </w:r>
    </w:p>
    <w:p w14:paraId="38CA4E4F" w14:textId="77777777" w:rsidR="00F769AC" w:rsidRDefault="00F769AC">
      <w:pPr>
        <w:jc w:val="both"/>
        <w:rPr>
          <w:sz w:val="24"/>
        </w:rPr>
        <w:sectPr w:rsidR="00F769AC">
          <w:pgSz w:w="11910" w:h="16840"/>
          <w:pgMar w:top="960" w:right="1020" w:bottom="1320" w:left="1000" w:header="0" w:footer="1130" w:gutter="0"/>
          <w:cols w:space="720"/>
        </w:sectPr>
      </w:pPr>
    </w:p>
    <w:p w14:paraId="442B0856" w14:textId="77777777" w:rsidR="00F769AC" w:rsidRDefault="00000000">
      <w:pPr>
        <w:pStyle w:val="Heading1"/>
        <w:spacing w:before="61" w:line="597" w:lineRule="auto"/>
        <w:ind w:left="2461" w:right="2434" w:firstLine="1935"/>
        <w:jc w:val="left"/>
      </w:pPr>
      <w:r>
        <w:lastRenderedPageBreak/>
        <w:t>TITLE</w:t>
      </w:r>
      <w:r>
        <w:rPr>
          <w:spacing w:val="-1"/>
        </w:rPr>
        <w:t xml:space="preserve"> </w:t>
      </w:r>
      <w:r>
        <w:t>X CONFIDENTIALITY</w:t>
      </w:r>
      <w:r>
        <w:rPr>
          <w:spacing w:val="-18"/>
        </w:rPr>
        <w:t xml:space="preserve"> </w:t>
      </w:r>
      <w:r>
        <w:t>AND</w:t>
      </w:r>
      <w:r>
        <w:rPr>
          <w:spacing w:val="-17"/>
        </w:rPr>
        <w:t xml:space="preserve"> </w:t>
      </w:r>
      <w:r>
        <w:t>PENALTIES</w:t>
      </w:r>
    </w:p>
    <w:p w14:paraId="41EBAAB3" w14:textId="77777777" w:rsidR="00F769AC" w:rsidRDefault="00000000">
      <w:pPr>
        <w:spacing w:before="236"/>
        <w:ind w:left="4232" w:right="4209" w:hanging="5"/>
        <w:jc w:val="center"/>
        <w:rPr>
          <w:i/>
          <w:sz w:val="24"/>
        </w:rPr>
      </w:pPr>
      <w:r>
        <w:rPr>
          <w:i/>
          <w:sz w:val="24"/>
        </w:rPr>
        <w:t xml:space="preserve">Article 70 </w:t>
      </w:r>
      <w:r>
        <w:rPr>
          <w:i/>
          <w:spacing w:val="-2"/>
          <w:sz w:val="24"/>
        </w:rPr>
        <w:t>Confidentiality</w:t>
      </w:r>
    </w:p>
    <w:p w14:paraId="7305B129" w14:textId="77777777" w:rsidR="00F769AC" w:rsidRDefault="00000000">
      <w:pPr>
        <w:pStyle w:val="ListParagraph"/>
        <w:numPr>
          <w:ilvl w:val="0"/>
          <w:numId w:val="23"/>
        </w:numPr>
        <w:tabs>
          <w:tab w:val="left" w:pos="982"/>
          <w:tab w:val="left" w:pos="983"/>
        </w:tabs>
        <w:ind w:right="111"/>
        <w:jc w:val="both"/>
        <w:rPr>
          <w:sz w:val="24"/>
        </w:rPr>
      </w:pPr>
      <w:r>
        <w:rPr>
          <w:sz w:val="24"/>
        </w:rPr>
        <w:t>National</w:t>
      </w:r>
      <w:r>
        <w:rPr>
          <w:spacing w:val="-1"/>
          <w:sz w:val="24"/>
        </w:rPr>
        <w:t xml:space="preserve"> </w:t>
      </w:r>
      <w:r>
        <w:rPr>
          <w:sz w:val="24"/>
        </w:rPr>
        <w:t>competent</w:t>
      </w:r>
      <w:r>
        <w:rPr>
          <w:spacing w:val="-1"/>
          <w:sz w:val="24"/>
        </w:rPr>
        <w:t xml:space="preserve"> </w:t>
      </w:r>
      <w:r>
        <w:rPr>
          <w:sz w:val="24"/>
        </w:rPr>
        <w:t>authorities</w:t>
      </w:r>
      <w:r>
        <w:rPr>
          <w:b/>
          <w:sz w:val="24"/>
        </w:rPr>
        <w:t>,</w:t>
      </w:r>
      <w:r>
        <w:rPr>
          <w:b/>
          <w:spacing w:val="-1"/>
          <w:sz w:val="24"/>
        </w:rPr>
        <w:t xml:space="preserve"> </w:t>
      </w:r>
      <w:r>
        <w:rPr>
          <w:strike/>
          <w:sz w:val="24"/>
        </w:rPr>
        <w:t>and</w:t>
      </w:r>
      <w:r>
        <w:rPr>
          <w:spacing w:val="-1"/>
          <w:sz w:val="24"/>
        </w:rPr>
        <w:t xml:space="preserve"> </w:t>
      </w:r>
      <w:r>
        <w:rPr>
          <w:sz w:val="24"/>
        </w:rPr>
        <w:t>notified</w:t>
      </w:r>
      <w:r>
        <w:rPr>
          <w:spacing w:val="-1"/>
          <w:sz w:val="24"/>
        </w:rPr>
        <w:t xml:space="preserve"> </w:t>
      </w:r>
      <w:r>
        <w:rPr>
          <w:sz w:val="24"/>
        </w:rPr>
        <w:t>bodies</w:t>
      </w:r>
      <w:r>
        <w:rPr>
          <w:b/>
          <w:sz w:val="24"/>
        </w:rPr>
        <w:t>,</w:t>
      </w:r>
      <w:r>
        <w:rPr>
          <w:b/>
          <w:spacing w:val="-1"/>
          <w:sz w:val="24"/>
        </w:rPr>
        <w:t xml:space="preserve"> </w:t>
      </w:r>
      <w:r>
        <w:rPr>
          <w:b/>
          <w:sz w:val="24"/>
        </w:rPr>
        <w:t>the</w:t>
      </w:r>
      <w:r>
        <w:rPr>
          <w:b/>
          <w:spacing w:val="-2"/>
          <w:sz w:val="24"/>
        </w:rPr>
        <w:t xml:space="preserve"> </w:t>
      </w:r>
      <w:r>
        <w:rPr>
          <w:b/>
          <w:sz w:val="24"/>
        </w:rPr>
        <w:t>Commission,</w:t>
      </w:r>
      <w:r>
        <w:rPr>
          <w:b/>
          <w:spacing w:val="-1"/>
          <w:sz w:val="24"/>
        </w:rPr>
        <w:t xml:space="preserve"> </w:t>
      </w:r>
      <w:r>
        <w:rPr>
          <w:b/>
          <w:sz w:val="24"/>
        </w:rPr>
        <w:t>the</w:t>
      </w:r>
      <w:r>
        <w:rPr>
          <w:b/>
          <w:spacing w:val="-2"/>
          <w:sz w:val="24"/>
        </w:rPr>
        <w:t xml:space="preserve"> </w:t>
      </w:r>
      <w:r>
        <w:rPr>
          <w:b/>
          <w:sz w:val="24"/>
        </w:rPr>
        <w:t>Board,</w:t>
      </w:r>
      <w:r>
        <w:rPr>
          <w:b/>
          <w:spacing w:val="-1"/>
          <w:sz w:val="24"/>
        </w:rPr>
        <w:t xml:space="preserve"> </w:t>
      </w:r>
      <w:r>
        <w:rPr>
          <w:b/>
          <w:sz w:val="24"/>
        </w:rPr>
        <w:t>and</w:t>
      </w:r>
      <w:r>
        <w:rPr>
          <w:b/>
          <w:spacing w:val="-1"/>
          <w:sz w:val="24"/>
        </w:rPr>
        <w:t xml:space="preserve"> </w:t>
      </w:r>
      <w:r>
        <w:rPr>
          <w:b/>
          <w:sz w:val="24"/>
        </w:rPr>
        <w:t xml:space="preserve">any other natural or legal person </w:t>
      </w:r>
      <w:r>
        <w:rPr>
          <w:sz w:val="24"/>
        </w:rPr>
        <w:t>involved in the application of this Regulation shall</w:t>
      </w:r>
      <w:r>
        <w:rPr>
          <w:b/>
          <w:sz w:val="24"/>
        </w:rPr>
        <w:t xml:space="preserve">, in accordance with Union or national law, put appropriate technical and organisational measures in place to ensure </w:t>
      </w:r>
      <w:r>
        <w:rPr>
          <w:strike/>
          <w:sz w:val="24"/>
        </w:rPr>
        <w:t>respect</w:t>
      </w:r>
      <w:r>
        <w:rPr>
          <w:sz w:val="24"/>
        </w:rPr>
        <w:t xml:space="preserve"> the confidentiality of information and data obtained</w:t>
      </w:r>
      <w:r>
        <w:rPr>
          <w:spacing w:val="40"/>
          <w:sz w:val="24"/>
        </w:rPr>
        <w:t xml:space="preserve"> </w:t>
      </w:r>
      <w:r>
        <w:rPr>
          <w:sz w:val="24"/>
        </w:rPr>
        <w:t>in carrying out their tasks and activities in such a manner as to protect, in particular:</w:t>
      </w:r>
    </w:p>
    <w:p w14:paraId="3C6A5C38" w14:textId="77777777" w:rsidR="00F769AC" w:rsidRDefault="00F769AC">
      <w:pPr>
        <w:pStyle w:val="BodyText"/>
        <w:rPr>
          <w:sz w:val="21"/>
        </w:rPr>
      </w:pPr>
    </w:p>
    <w:p w14:paraId="5760A097" w14:textId="77777777" w:rsidR="00F769AC" w:rsidRDefault="00000000">
      <w:pPr>
        <w:pStyle w:val="ListParagraph"/>
        <w:numPr>
          <w:ilvl w:val="1"/>
          <w:numId w:val="23"/>
        </w:numPr>
        <w:tabs>
          <w:tab w:val="left" w:pos="1329"/>
        </w:tabs>
        <w:ind w:right="112" w:firstLine="0"/>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0F3AECC6" w14:textId="77777777" w:rsidR="00F769AC" w:rsidRDefault="00000000">
      <w:pPr>
        <w:pStyle w:val="ListParagraph"/>
        <w:numPr>
          <w:ilvl w:val="1"/>
          <w:numId w:val="23"/>
        </w:numPr>
        <w:tabs>
          <w:tab w:val="left" w:pos="1322"/>
        </w:tabs>
        <w:ind w:right="969" w:firstLine="0"/>
        <w:rPr>
          <w:sz w:val="24"/>
        </w:rPr>
      </w:pPr>
      <w:r>
        <w:rPr>
          <w:sz w:val="24"/>
        </w:rPr>
        <w:t>the</w:t>
      </w:r>
      <w:r>
        <w:rPr>
          <w:spacing w:val="-3"/>
          <w:sz w:val="24"/>
        </w:rPr>
        <w:t xml:space="preserve"> </w:t>
      </w:r>
      <w:r>
        <w:rPr>
          <w:sz w:val="24"/>
        </w:rPr>
        <w:t>effective</w:t>
      </w:r>
      <w:r>
        <w:rPr>
          <w:spacing w:val="-4"/>
          <w:sz w:val="24"/>
        </w:rPr>
        <w:t xml:space="preserve"> </w:t>
      </w:r>
      <w:r>
        <w:rPr>
          <w:sz w:val="24"/>
        </w:rPr>
        <w:t>implementation</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in</w:t>
      </w:r>
      <w:r>
        <w:rPr>
          <w:spacing w:val="-3"/>
          <w:sz w:val="24"/>
        </w:rPr>
        <w:t xml:space="preserve"> </w:t>
      </w:r>
      <w:r>
        <w:rPr>
          <w:sz w:val="24"/>
        </w:rPr>
        <w:t>particular</w:t>
      </w:r>
      <w:r>
        <w:rPr>
          <w:spacing w:val="-5"/>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 inspections, investigations or audits;</w:t>
      </w:r>
    </w:p>
    <w:p w14:paraId="4FAC78D6" w14:textId="77777777" w:rsidR="00F769AC" w:rsidRDefault="00000000">
      <w:pPr>
        <w:pStyle w:val="ListParagraph"/>
        <w:numPr>
          <w:ilvl w:val="1"/>
          <w:numId w:val="23"/>
        </w:numPr>
        <w:tabs>
          <w:tab w:val="left" w:pos="1308"/>
        </w:tabs>
        <w:ind w:left="1307" w:hanging="326"/>
        <w:rPr>
          <w:sz w:val="24"/>
        </w:rPr>
      </w:pPr>
      <w:r>
        <w:rPr>
          <w:sz w:val="24"/>
        </w:rPr>
        <w:t>public</w:t>
      </w:r>
      <w:r>
        <w:rPr>
          <w:spacing w:val="-2"/>
          <w:sz w:val="24"/>
        </w:rPr>
        <w:t xml:space="preserve"> </w:t>
      </w:r>
      <w:r>
        <w:rPr>
          <w:sz w:val="24"/>
        </w:rPr>
        <w:t>and national security</w:t>
      </w:r>
      <w:r>
        <w:rPr>
          <w:spacing w:val="-5"/>
          <w:sz w:val="24"/>
        </w:rPr>
        <w:t xml:space="preserve"> </w:t>
      </w:r>
      <w:r>
        <w:rPr>
          <w:spacing w:val="-2"/>
          <w:sz w:val="24"/>
        </w:rPr>
        <w:t>interests;</w:t>
      </w:r>
    </w:p>
    <w:p w14:paraId="1294C311" w14:textId="77777777" w:rsidR="00F769AC" w:rsidRDefault="0056356B">
      <w:pPr>
        <w:pStyle w:val="BodyText"/>
        <w:tabs>
          <w:tab w:val="left" w:pos="1894"/>
        </w:tabs>
        <w:ind w:left="982"/>
        <w:rPr>
          <w:b/>
        </w:rPr>
      </w:pPr>
      <w:r>
        <w:pict w14:anchorId="0C104B21">
          <v:rect id="docshape321" o:spid="_x0000_s2074" alt="" style="position:absolute;left:0;text-align:left;margin-left:387.05pt;margin-top:8.1pt;width:3pt;height:.6pt;z-index:-17598464;mso-wrap-edited:f;mso-width-percent:0;mso-height-percent:0;mso-position-horizontal-relative:page;mso-width-percent:0;mso-height-percent:0" fillcolor="black" stroked="f">
            <w10:wrap anchorx="page"/>
          </v:rect>
        </w:pict>
      </w:r>
      <w:r w:rsidR="00000000">
        <w:rPr>
          <w:strike/>
        </w:rPr>
        <w:t>(c)</w:t>
      </w:r>
      <w:r w:rsidR="00000000">
        <w:rPr>
          <w:spacing w:val="-3"/>
        </w:rPr>
        <w:t xml:space="preserve"> </w:t>
      </w:r>
      <w:r w:rsidR="00000000">
        <w:rPr>
          <w:b/>
          <w:spacing w:val="-5"/>
        </w:rPr>
        <w:t>(d)</w:t>
      </w:r>
      <w:r w:rsidR="00000000">
        <w:rPr>
          <w:b/>
        </w:rPr>
        <w:tab/>
      </w:r>
      <w:r w:rsidR="00000000">
        <w:t>integrity</w:t>
      </w:r>
      <w:r w:rsidR="00000000">
        <w:rPr>
          <w:spacing w:val="-8"/>
        </w:rPr>
        <w:t xml:space="preserve"> </w:t>
      </w:r>
      <w:r w:rsidR="00000000">
        <w:t>of</w:t>
      </w:r>
      <w:r w:rsidR="00000000">
        <w:rPr>
          <w:spacing w:val="1"/>
        </w:rPr>
        <w:t xml:space="preserve"> </w:t>
      </w:r>
      <w:r w:rsidR="00000000">
        <w:t>criminal</w:t>
      </w:r>
      <w:r w:rsidR="00000000">
        <w:rPr>
          <w:spacing w:val="-1"/>
        </w:rPr>
        <w:t xml:space="preserve"> </w:t>
      </w:r>
      <w:r w:rsidR="00000000">
        <w:t>or administrative</w:t>
      </w:r>
      <w:r w:rsidR="00000000">
        <w:rPr>
          <w:spacing w:val="-1"/>
        </w:rPr>
        <w:t xml:space="preserve"> </w:t>
      </w:r>
      <w:r w:rsidR="00000000">
        <w:rPr>
          <w:spacing w:val="-2"/>
        </w:rPr>
        <w:t>proceedings.</w:t>
      </w:r>
      <w:r w:rsidR="00000000">
        <w:rPr>
          <w:b/>
          <w:spacing w:val="-2"/>
        </w:rPr>
        <w:t>;</w:t>
      </w:r>
    </w:p>
    <w:p w14:paraId="1E518DDD" w14:textId="77777777" w:rsidR="00F769AC" w:rsidRDefault="00000000">
      <w:pPr>
        <w:ind w:left="982"/>
        <w:rPr>
          <w:b/>
          <w:sz w:val="24"/>
        </w:rPr>
      </w:pPr>
      <w:r>
        <w:rPr>
          <w:sz w:val="24"/>
        </w:rPr>
        <w:t>(</w:t>
      </w:r>
      <w:r>
        <w:rPr>
          <w:b/>
          <w:sz w:val="24"/>
        </w:rPr>
        <w:t>e)</w:t>
      </w:r>
      <w:r>
        <w:rPr>
          <w:b/>
          <w:spacing w:val="18"/>
          <w:sz w:val="24"/>
        </w:rPr>
        <w:t xml:space="preserve"> </w:t>
      </w:r>
      <w:r>
        <w:rPr>
          <w:b/>
          <w:sz w:val="24"/>
        </w:rPr>
        <w:t>the</w:t>
      </w:r>
      <w:r>
        <w:rPr>
          <w:b/>
          <w:spacing w:val="-2"/>
          <w:sz w:val="24"/>
        </w:rPr>
        <w:t xml:space="preserve"> </w:t>
      </w:r>
      <w:r>
        <w:rPr>
          <w:b/>
          <w:sz w:val="24"/>
        </w:rPr>
        <w:t>integrity</w:t>
      </w:r>
      <w:r>
        <w:rPr>
          <w:b/>
          <w:spacing w:val="-2"/>
          <w:sz w:val="24"/>
        </w:rPr>
        <w:t xml:space="preserve"> </w:t>
      </w:r>
      <w:r>
        <w:rPr>
          <w:b/>
          <w:sz w:val="24"/>
        </w:rPr>
        <w:t>of information</w:t>
      </w:r>
      <w:r>
        <w:rPr>
          <w:b/>
          <w:spacing w:val="-1"/>
          <w:sz w:val="24"/>
        </w:rPr>
        <w:t xml:space="preserve"> </w:t>
      </w:r>
      <w:r>
        <w:rPr>
          <w:b/>
          <w:sz w:val="24"/>
        </w:rPr>
        <w:t>classified</w:t>
      </w:r>
      <w:r>
        <w:rPr>
          <w:b/>
          <w:spacing w:val="-3"/>
          <w:sz w:val="24"/>
        </w:rPr>
        <w:t xml:space="preserve"> </w:t>
      </w:r>
      <w:r>
        <w:rPr>
          <w:b/>
          <w:sz w:val="24"/>
        </w:rPr>
        <w:t>in accordance</w:t>
      </w:r>
      <w:r>
        <w:rPr>
          <w:b/>
          <w:spacing w:val="-3"/>
          <w:sz w:val="24"/>
        </w:rPr>
        <w:t xml:space="preserve"> </w:t>
      </w:r>
      <w:r>
        <w:rPr>
          <w:b/>
          <w:sz w:val="24"/>
        </w:rPr>
        <w:t>with</w:t>
      </w:r>
      <w:r>
        <w:rPr>
          <w:b/>
          <w:spacing w:val="2"/>
          <w:sz w:val="24"/>
        </w:rPr>
        <w:t xml:space="preserve"> </w:t>
      </w:r>
      <w:r>
        <w:rPr>
          <w:b/>
          <w:sz w:val="24"/>
        </w:rPr>
        <w:t>Union</w:t>
      </w:r>
      <w:r>
        <w:rPr>
          <w:b/>
          <w:spacing w:val="-1"/>
          <w:sz w:val="24"/>
        </w:rPr>
        <w:t xml:space="preserve"> </w:t>
      </w:r>
      <w:r>
        <w:rPr>
          <w:b/>
          <w:sz w:val="24"/>
        </w:rPr>
        <w:t>or</w:t>
      </w:r>
      <w:r>
        <w:rPr>
          <w:b/>
          <w:spacing w:val="-2"/>
          <w:sz w:val="24"/>
        </w:rPr>
        <w:t xml:space="preserve"> </w:t>
      </w:r>
      <w:r>
        <w:rPr>
          <w:b/>
          <w:sz w:val="24"/>
        </w:rPr>
        <w:t>national</w:t>
      </w:r>
      <w:r>
        <w:rPr>
          <w:b/>
          <w:spacing w:val="-1"/>
          <w:sz w:val="24"/>
        </w:rPr>
        <w:t xml:space="preserve"> </w:t>
      </w:r>
      <w:r>
        <w:rPr>
          <w:b/>
          <w:spacing w:val="-4"/>
          <w:sz w:val="24"/>
        </w:rPr>
        <w:t>law.</w:t>
      </w:r>
    </w:p>
    <w:p w14:paraId="00121434" w14:textId="77777777" w:rsidR="00F769AC" w:rsidRDefault="00000000">
      <w:pPr>
        <w:pStyle w:val="ListParagraph"/>
        <w:numPr>
          <w:ilvl w:val="0"/>
          <w:numId w:val="23"/>
        </w:numPr>
        <w:tabs>
          <w:tab w:val="left" w:pos="982"/>
          <w:tab w:val="left" w:pos="983"/>
        </w:tabs>
        <w:ind w:right="108"/>
        <w:jc w:val="both"/>
        <w:rPr>
          <w:b/>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w:t>
      </w:r>
      <w:r>
        <w:rPr>
          <w:spacing w:val="80"/>
          <w:sz w:val="24"/>
        </w:rPr>
        <w:t xml:space="preserve"> </w:t>
      </w:r>
      <w:r>
        <w:rPr>
          <w:sz w:val="24"/>
        </w:rPr>
        <w:t>national competent authority and the user when high-risk AI systems referred to in points</w:t>
      </w:r>
      <w:r>
        <w:rPr>
          <w:spacing w:val="40"/>
          <w:sz w:val="24"/>
        </w:rPr>
        <w:t xml:space="preserve"> </w:t>
      </w:r>
      <w:r>
        <w:rPr>
          <w:sz w:val="24"/>
        </w:rPr>
        <w:t>1, 6 and 7 of Annex III are used by law enforcement</w:t>
      </w:r>
      <w:r>
        <w:rPr>
          <w:b/>
          <w:sz w:val="24"/>
        </w:rPr>
        <w:t xml:space="preserve">, border control, </w:t>
      </w:r>
      <w:r>
        <w:rPr>
          <w:sz w:val="24"/>
        </w:rPr>
        <w:t>immigration or asylum authorities, when such disclosure would jeopardise public and national security interests.</w:t>
      </w:r>
      <w:r>
        <w:rPr>
          <w:spacing w:val="-3"/>
          <w:sz w:val="24"/>
        </w:rPr>
        <w:t xml:space="preserve"> </w:t>
      </w:r>
      <w:r>
        <w:rPr>
          <w:b/>
          <w:sz w:val="24"/>
        </w:rPr>
        <w:t>This</w:t>
      </w:r>
      <w:r>
        <w:rPr>
          <w:b/>
          <w:spacing w:val="40"/>
          <w:sz w:val="24"/>
        </w:rPr>
        <w:t xml:space="preserve"> </w:t>
      </w:r>
      <w:r>
        <w:rPr>
          <w:b/>
          <w:sz w:val="24"/>
        </w:rPr>
        <w:t>obligation</w:t>
      </w:r>
      <w:r>
        <w:rPr>
          <w:b/>
          <w:spacing w:val="-1"/>
          <w:sz w:val="24"/>
        </w:rPr>
        <w:t xml:space="preserve"> </w:t>
      </w:r>
      <w:r>
        <w:rPr>
          <w:b/>
          <w:sz w:val="24"/>
        </w:rPr>
        <w:t>to</w:t>
      </w:r>
      <w:r>
        <w:rPr>
          <w:b/>
          <w:spacing w:val="-3"/>
          <w:sz w:val="24"/>
        </w:rPr>
        <w:t xml:space="preserve"> </w:t>
      </w:r>
      <w:r>
        <w:rPr>
          <w:b/>
          <w:sz w:val="24"/>
        </w:rPr>
        <w:t>exchange</w:t>
      </w:r>
      <w:r>
        <w:rPr>
          <w:b/>
          <w:spacing w:val="-4"/>
          <w:sz w:val="24"/>
        </w:rPr>
        <w:t xml:space="preserve"> </w:t>
      </w:r>
      <w:r>
        <w:rPr>
          <w:b/>
          <w:sz w:val="24"/>
        </w:rPr>
        <w:t>information</w:t>
      </w:r>
      <w:r>
        <w:rPr>
          <w:b/>
          <w:spacing w:val="-1"/>
          <w:sz w:val="24"/>
        </w:rPr>
        <w:t xml:space="preserve"> </w:t>
      </w:r>
      <w:r>
        <w:rPr>
          <w:b/>
          <w:sz w:val="24"/>
        </w:rPr>
        <w:t>shall</w:t>
      </w:r>
      <w:r>
        <w:rPr>
          <w:b/>
          <w:spacing w:val="-3"/>
          <w:sz w:val="24"/>
        </w:rPr>
        <w:t xml:space="preserve"> </w:t>
      </w:r>
      <w:r>
        <w:rPr>
          <w:b/>
          <w:sz w:val="24"/>
        </w:rPr>
        <w:t>not</w:t>
      </w:r>
      <w:r>
        <w:rPr>
          <w:b/>
          <w:spacing w:val="-3"/>
          <w:sz w:val="24"/>
        </w:rPr>
        <w:t xml:space="preserve"> </w:t>
      </w:r>
      <w:r>
        <w:rPr>
          <w:b/>
          <w:sz w:val="24"/>
        </w:rPr>
        <w:t>cover</w:t>
      </w:r>
      <w:r>
        <w:rPr>
          <w:b/>
          <w:spacing w:val="-4"/>
          <w:sz w:val="24"/>
        </w:rPr>
        <w:t xml:space="preserve"> </w:t>
      </w:r>
      <w:r>
        <w:rPr>
          <w:b/>
          <w:sz w:val="24"/>
        </w:rPr>
        <w:t>sensitive</w:t>
      </w:r>
      <w:r>
        <w:rPr>
          <w:b/>
          <w:spacing w:val="-4"/>
          <w:sz w:val="24"/>
        </w:rPr>
        <w:t xml:space="preserve"> </w:t>
      </w:r>
      <w:r>
        <w:rPr>
          <w:b/>
          <w:sz w:val="24"/>
        </w:rPr>
        <w:t>operational data in relation to the activities of law enforcement, border control, immigration or asylum authorities.</w:t>
      </w:r>
    </w:p>
    <w:p w14:paraId="4E05AF88" w14:textId="77777777" w:rsidR="00F769AC" w:rsidRDefault="00000000">
      <w:pPr>
        <w:pStyle w:val="BodyText"/>
        <w:spacing w:before="1"/>
        <w:ind w:left="982" w:right="110"/>
        <w:jc w:val="both"/>
      </w:pPr>
      <w:r>
        <w:t>When the law enforcement, immigration or asylum authorities are providers of high-risk</w:t>
      </w:r>
      <w:r>
        <w:rPr>
          <w:spacing w:val="40"/>
        </w:rPr>
        <w:t xml:space="preserve"> </w:t>
      </w:r>
      <w: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2"/>
        </w:rPr>
        <w:t xml:space="preserve"> </w:t>
      </w:r>
      <w:r>
        <w:t>(6),</w:t>
      </w:r>
      <w:r>
        <w:rPr>
          <w:spacing w:val="-2"/>
        </w:rPr>
        <w:t xml:space="preserve"> </w:t>
      </w:r>
      <w:r>
        <w:t>as</w:t>
      </w:r>
      <w:r>
        <w:rPr>
          <w:spacing w:val="-1"/>
        </w:rPr>
        <w:t xml:space="preserve"> </w:t>
      </w:r>
      <w:r>
        <w:t>applicable,</w:t>
      </w:r>
      <w:r>
        <w:rPr>
          <w:spacing w:val="-2"/>
        </w:rPr>
        <w:t xml:space="preserve"> </w:t>
      </w:r>
      <w:r>
        <w:t>can,</w:t>
      </w:r>
      <w:r>
        <w:rPr>
          <w:spacing w:val="-2"/>
        </w:rPr>
        <w:t xml:space="preserve"> </w:t>
      </w:r>
      <w:r>
        <w:t>upon</w:t>
      </w:r>
      <w:r>
        <w:rPr>
          <w:spacing w:val="-2"/>
        </w:rPr>
        <w:t xml:space="preserve"> </w:t>
      </w:r>
      <w:r>
        <w:t>request,</w:t>
      </w:r>
      <w:r>
        <w:rPr>
          <w:spacing w:val="-3"/>
        </w:rPr>
        <w:t xml:space="preserve"> </w:t>
      </w:r>
      <w:r>
        <w:t>immediately</w:t>
      </w:r>
      <w:r>
        <w:rPr>
          <w:spacing w:val="-5"/>
        </w:rPr>
        <w:t xml:space="preserve"> </w:t>
      </w:r>
      <w:r>
        <w:t>access</w:t>
      </w:r>
      <w:r>
        <w:rPr>
          <w:spacing w:val="-3"/>
        </w:rPr>
        <w:t xml:space="preserve"> </w:t>
      </w:r>
      <w:r>
        <w:t>the</w:t>
      </w:r>
      <w:r>
        <w:rPr>
          <w:spacing w:val="-2"/>
        </w:rPr>
        <w:t xml:space="preserve"> </w:t>
      </w:r>
      <w:r>
        <w:t>documentation</w:t>
      </w:r>
      <w:r>
        <w:rPr>
          <w:spacing w:val="-2"/>
        </w:rPr>
        <w:t xml:space="preserve"> </w:t>
      </w:r>
      <w:r>
        <w:t>or</w:t>
      </w:r>
      <w:r>
        <w:rPr>
          <w:spacing w:val="-3"/>
        </w:rPr>
        <w:t xml:space="preserve"> </w:t>
      </w:r>
      <w:r>
        <w:t>obtain a copy thereof. Only staff of the market surveillance authority holding the appropriate level of security clearance shall be allowed to access that documentation or any copy thereof.</w:t>
      </w:r>
    </w:p>
    <w:p w14:paraId="69076A67" w14:textId="77777777" w:rsidR="00F769AC" w:rsidRDefault="00000000">
      <w:pPr>
        <w:pStyle w:val="ListParagraph"/>
        <w:numPr>
          <w:ilvl w:val="0"/>
          <w:numId w:val="23"/>
        </w:numPr>
        <w:tabs>
          <w:tab w:val="left" w:pos="982"/>
          <w:tab w:val="left" w:pos="983"/>
        </w:tabs>
        <w:ind w:right="111"/>
        <w:jc w:val="both"/>
        <w:rPr>
          <w:b/>
          <w:sz w:val="24"/>
        </w:rPr>
      </w:pPr>
      <w:r>
        <w:rPr>
          <w:sz w:val="24"/>
        </w:rPr>
        <w:t xml:space="preserve">Paragraphs 1 and 2 shall not affect the rights and obligations of the Commission, Member States </w:t>
      </w:r>
      <w:r>
        <w:rPr>
          <w:b/>
          <w:sz w:val="24"/>
        </w:rPr>
        <w:t xml:space="preserve">and their relevant authorities, as well as </w:t>
      </w:r>
      <w:r>
        <w:rPr>
          <w:strike/>
          <w:sz w:val="24"/>
        </w:rPr>
        <w:t>and</w:t>
      </w:r>
      <w:r>
        <w:rPr>
          <w:sz w:val="24"/>
        </w:rPr>
        <w:t xml:space="preserve"> notified bodies</w:t>
      </w:r>
      <w:r>
        <w:rPr>
          <w:b/>
          <w:sz w:val="24"/>
        </w:rPr>
        <w:t xml:space="preserve">, </w:t>
      </w:r>
      <w:r>
        <w:rPr>
          <w:sz w:val="24"/>
        </w:rPr>
        <w:t>with regard to the exchange</w:t>
      </w:r>
      <w:r>
        <w:rPr>
          <w:spacing w:val="20"/>
          <w:sz w:val="24"/>
        </w:rPr>
        <w:t xml:space="preserve"> </w:t>
      </w:r>
      <w:r>
        <w:rPr>
          <w:sz w:val="24"/>
        </w:rPr>
        <w:t>of</w:t>
      </w:r>
      <w:r>
        <w:rPr>
          <w:spacing w:val="21"/>
          <w:sz w:val="24"/>
        </w:rPr>
        <w:t xml:space="preserve"> </w:t>
      </w:r>
      <w:r>
        <w:rPr>
          <w:sz w:val="24"/>
        </w:rPr>
        <w:t>information</w:t>
      </w:r>
      <w:r>
        <w:rPr>
          <w:spacing w:val="21"/>
          <w:sz w:val="24"/>
        </w:rPr>
        <w:t xml:space="preserve"> </w:t>
      </w:r>
      <w:r>
        <w:rPr>
          <w:sz w:val="24"/>
        </w:rPr>
        <w:t>and</w:t>
      </w:r>
      <w:r>
        <w:rPr>
          <w:spacing w:val="21"/>
          <w:sz w:val="24"/>
        </w:rPr>
        <w:t xml:space="preserve"> </w:t>
      </w:r>
      <w:r>
        <w:rPr>
          <w:sz w:val="24"/>
        </w:rPr>
        <w:t>the</w:t>
      </w:r>
      <w:r>
        <w:rPr>
          <w:spacing w:val="21"/>
          <w:sz w:val="24"/>
        </w:rPr>
        <w:t xml:space="preserve"> </w:t>
      </w:r>
      <w:r>
        <w:rPr>
          <w:sz w:val="24"/>
        </w:rPr>
        <w:t>dissemination</w:t>
      </w:r>
      <w:r>
        <w:rPr>
          <w:spacing w:val="21"/>
          <w:sz w:val="24"/>
        </w:rPr>
        <w:t xml:space="preserve"> </w:t>
      </w:r>
      <w:r>
        <w:rPr>
          <w:sz w:val="24"/>
        </w:rPr>
        <w:t>of</w:t>
      </w:r>
      <w:r>
        <w:rPr>
          <w:spacing w:val="21"/>
          <w:sz w:val="24"/>
        </w:rPr>
        <w:t xml:space="preserve"> </w:t>
      </w:r>
      <w:r>
        <w:rPr>
          <w:sz w:val="24"/>
        </w:rPr>
        <w:t>warnings</w:t>
      </w:r>
      <w:r>
        <w:rPr>
          <w:b/>
          <w:sz w:val="24"/>
        </w:rPr>
        <w:t>,</w:t>
      </w:r>
      <w:r>
        <w:rPr>
          <w:b/>
          <w:spacing w:val="22"/>
          <w:sz w:val="24"/>
        </w:rPr>
        <w:t xml:space="preserve"> </w:t>
      </w:r>
      <w:r>
        <w:rPr>
          <w:b/>
          <w:sz w:val="24"/>
        </w:rPr>
        <w:t>including</w:t>
      </w:r>
      <w:r>
        <w:rPr>
          <w:b/>
          <w:spacing w:val="21"/>
          <w:sz w:val="24"/>
        </w:rPr>
        <w:t xml:space="preserve"> </w:t>
      </w:r>
      <w:r>
        <w:rPr>
          <w:b/>
          <w:sz w:val="24"/>
        </w:rPr>
        <w:t>in</w:t>
      </w:r>
      <w:r>
        <w:rPr>
          <w:b/>
          <w:spacing w:val="20"/>
          <w:sz w:val="24"/>
        </w:rPr>
        <w:t xml:space="preserve"> </w:t>
      </w:r>
      <w:r>
        <w:rPr>
          <w:b/>
          <w:sz w:val="24"/>
        </w:rPr>
        <w:t>the</w:t>
      </w:r>
      <w:r>
        <w:rPr>
          <w:b/>
          <w:spacing w:val="21"/>
          <w:sz w:val="24"/>
        </w:rPr>
        <w:t xml:space="preserve"> </w:t>
      </w:r>
      <w:r>
        <w:rPr>
          <w:b/>
          <w:sz w:val="24"/>
        </w:rPr>
        <w:t>context</w:t>
      </w:r>
      <w:r>
        <w:rPr>
          <w:b/>
          <w:spacing w:val="23"/>
          <w:sz w:val="24"/>
        </w:rPr>
        <w:t xml:space="preserve"> </w:t>
      </w:r>
      <w:r>
        <w:rPr>
          <w:b/>
          <w:sz w:val="24"/>
        </w:rPr>
        <w:t>of</w:t>
      </w:r>
    </w:p>
    <w:p w14:paraId="5C89EA6D" w14:textId="77777777" w:rsidR="00F769AC" w:rsidRDefault="00F769AC">
      <w:pPr>
        <w:jc w:val="both"/>
        <w:rPr>
          <w:sz w:val="24"/>
        </w:rPr>
        <w:sectPr w:rsidR="00F769AC">
          <w:pgSz w:w="11910" w:h="16840"/>
          <w:pgMar w:top="960" w:right="1020" w:bottom="1320" w:left="1000" w:header="0" w:footer="1130" w:gutter="0"/>
          <w:cols w:space="720"/>
        </w:sectPr>
      </w:pPr>
    </w:p>
    <w:p w14:paraId="31F33EDA" w14:textId="77777777" w:rsidR="00F769AC" w:rsidRDefault="00000000">
      <w:pPr>
        <w:pStyle w:val="BodyText"/>
        <w:spacing w:before="77"/>
        <w:ind w:left="982"/>
      </w:pPr>
      <w:r>
        <w:rPr>
          <w:b/>
        </w:rPr>
        <w:lastRenderedPageBreak/>
        <w:t>cross-border</w:t>
      </w:r>
      <w:r>
        <w:rPr>
          <w:b/>
          <w:spacing w:val="80"/>
        </w:rPr>
        <w:t xml:space="preserve"> </w:t>
      </w:r>
      <w:r>
        <w:rPr>
          <w:b/>
        </w:rPr>
        <w:t>cooperation,</w:t>
      </w:r>
      <w:r>
        <w:rPr>
          <w:b/>
          <w:spacing w:val="80"/>
        </w:rPr>
        <w:t xml:space="preserve"> </w:t>
      </w:r>
      <w:r>
        <w:t>nor</w:t>
      </w:r>
      <w:r>
        <w:rPr>
          <w:spacing w:val="80"/>
        </w:rPr>
        <w:t xml:space="preserve"> </w:t>
      </w:r>
      <w:r>
        <w:t>the</w:t>
      </w:r>
      <w:r>
        <w:rPr>
          <w:spacing w:val="80"/>
        </w:rPr>
        <w:t xml:space="preserve"> </w:t>
      </w:r>
      <w:r>
        <w:t>obligations</w:t>
      </w:r>
      <w:r>
        <w:rPr>
          <w:spacing w:val="80"/>
        </w:rPr>
        <w:t xml:space="preserve"> </w:t>
      </w:r>
      <w:r>
        <w:t>of</w:t>
      </w:r>
      <w:r>
        <w:rPr>
          <w:spacing w:val="80"/>
        </w:rPr>
        <w:t xml:space="preserve"> </w:t>
      </w:r>
      <w:r>
        <w:t>the</w:t>
      </w:r>
      <w:r>
        <w:rPr>
          <w:spacing w:val="80"/>
        </w:rPr>
        <w:t xml:space="preserve"> </w:t>
      </w:r>
      <w:r>
        <w:t>parties</w:t>
      </w:r>
      <w:r>
        <w:rPr>
          <w:spacing w:val="80"/>
        </w:rPr>
        <w:t xml:space="preserve"> </w:t>
      </w:r>
      <w:r>
        <w:t>concerned</w:t>
      </w:r>
      <w:r>
        <w:rPr>
          <w:spacing w:val="80"/>
        </w:rPr>
        <w:t xml:space="preserve"> </w:t>
      </w:r>
      <w:r>
        <w:t>to</w:t>
      </w:r>
      <w:r>
        <w:rPr>
          <w:spacing w:val="80"/>
        </w:rPr>
        <w:t xml:space="preserve"> </w:t>
      </w:r>
      <w:r>
        <w:t>provide information under criminal law of the Member States.</w:t>
      </w:r>
    </w:p>
    <w:p w14:paraId="5BBEF035" w14:textId="77777777" w:rsidR="00F769AC" w:rsidRDefault="00F769AC">
      <w:pPr>
        <w:pStyle w:val="BodyText"/>
        <w:rPr>
          <w:sz w:val="26"/>
        </w:rPr>
      </w:pPr>
    </w:p>
    <w:p w14:paraId="4712183D" w14:textId="77777777" w:rsidR="00F769AC" w:rsidRDefault="00000000">
      <w:pPr>
        <w:spacing w:before="182"/>
        <w:ind w:left="4475" w:right="4455"/>
        <w:jc w:val="center"/>
        <w:rPr>
          <w:i/>
          <w:sz w:val="24"/>
        </w:rPr>
      </w:pPr>
      <w:r>
        <w:rPr>
          <w:i/>
          <w:sz w:val="24"/>
        </w:rPr>
        <w:t>Article</w:t>
      </w:r>
      <w:r>
        <w:rPr>
          <w:i/>
          <w:spacing w:val="-15"/>
          <w:sz w:val="24"/>
        </w:rPr>
        <w:t xml:space="preserve"> </w:t>
      </w:r>
      <w:r>
        <w:rPr>
          <w:i/>
          <w:sz w:val="24"/>
        </w:rPr>
        <w:t xml:space="preserve">71 </w:t>
      </w:r>
      <w:r>
        <w:rPr>
          <w:i/>
          <w:spacing w:val="-2"/>
          <w:sz w:val="24"/>
        </w:rPr>
        <w:t>Penalties</w:t>
      </w:r>
    </w:p>
    <w:p w14:paraId="493A522F" w14:textId="77777777" w:rsidR="00F769AC" w:rsidRDefault="00000000">
      <w:pPr>
        <w:pStyle w:val="ListParagraph"/>
        <w:numPr>
          <w:ilvl w:val="0"/>
          <w:numId w:val="22"/>
        </w:numPr>
        <w:tabs>
          <w:tab w:val="left" w:pos="982"/>
          <w:tab w:val="left" w:pos="983"/>
        </w:tabs>
        <w:ind w:right="111"/>
        <w:jc w:val="both"/>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 and dissuasive. They</w:t>
      </w:r>
      <w:r>
        <w:rPr>
          <w:spacing w:val="-3"/>
          <w:sz w:val="24"/>
        </w:rPr>
        <w:t xml:space="preserve"> </w:t>
      </w:r>
      <w:r>
        <w:rPr>
          <w:sz w:val="24"/>
        </w:rPr>
        <w:t xml:space="preserve">shall take into particular account the </w:t>
      </w:r>
      <w:r>
        <w:rPr>
          <w:b/>
          <w:sz w:val="24"/>
        </w:rPr>
        <w:t xml:space="preserve">size and </w:t>
      </w:r>
      <w:r>
        <w:rPr>
          <w:sz w:val="24"/>
        </w:rPr>
        <w:t xml:space="preserve">interests of </w:t>
      </w:r>
      <w:r>
        <w:rPr>
          <w:strike/>
          <w:sz w:val="24"/>
        </w:rPr>
        <w:t>small-scale</w:t>
      </w:r>
      <w:r>
        <w:rPr>
          <w:sz w:val="24"/>
        </w:rPr>
        <w:t xml:space="preserve"> </w:t>
      </w:r>
      <w:r>
        <w:rPr>
          <w:b/>
          <w:sz w:val="24"/>
        </w:rPr>
        <w:t xml:space="preserve">SME </w:t>
      </w:r>
      <w:r>
        <w:rPr>
          <w:sz w:val="24"/>
        </w:rPr>
        <w:t>providers</w:t>
      </w:r>
      <w:r>
        <w:rPr>
          <w:b/>
          <w:sz w:val="24"/>
        </w:rPr>
        <w:t xml:space="preserve">, including </w:t>
      </w:r>
      <w:r>
        <w:rPr>
          <w:strike/>
          <w:sz w:val="24"/>
        </w:rPr>
        <w:t>and</w:t>
      </w:r>
      <w:r>
        <w:rPr>
          <w:sz w:val="24"/>
        </w:rPr>
        <w:t xml:space="preserve"> start-up</w:t>
      </w:r>
      <w:r>
        <w:rPr>
          <w:b/>
          <w:sz w:val="24"/>
        </w:rPr>
        <w:t xml:space="preserve">s, </w:t>
      </w:r>
      <w:r>
        <w:rPr>
          <w:sz w:val="24"/>
        </w:rPr>
        <w:t xml:space="preserve">and their economic viability. </w:t>
      </w:r>
      <w:r>
        <w:rPr>
          <w:b/>
          <w:sz w:val="24"/>
        </w:rPr>
        <w:t>They shall also take into account whether the use of the AI system is in the context of personal non-professional activity.</w:t>
      </w:r>
    </w:p>
    <w:p w14:paraId="237037D5" w14:textId="77777777" w:rsidR="00F769AC" w:rsidRDefault="00000000">
      <w:pPr>
        <w:pStyle w:val="ListParagraph"/>
        <w:numPr>
          <w:ilvl w:val="0"/>
          <w:numId w:val="22"/>
        </w:numPr>
        <w:tabs>
          <w:tab w:val="left" w:pos="982"/>
          <w:tab w:val="left" w:pos="983"/>
        </w:tabs>
        <w:spacing w:before="1"/>
        <w:ind w:right="114"/>
        <w:jc w:val="both"/>
        <w:rPr>
          <w:sz w:val="24"/>
        </w:rPr>
      </w:pPr>
      <w:r>
        <w:rPr>
          <w:sz w:val="24"/>
        </w:rPr>
        <w:t xml:space="preserve">The Member States shall </w:t>
      </w:r>
      <w:r>
        <w:rPr>
          <w:b/>
          <w:sz w:val="24"/>
        </w:rPr>
        <w:t xml:space="preserve">without delay </w:t>
      </w:r>
      <w:r>
        <w:rPr>
          <w:sz w:val="24"/>
        </w:rPr>
        <w:t>notify</w:t>
      </w:r>
      <w:r>
        <w:rPr>
          <w:spacing w:val="-3"/>
          <w:sz w:val="24"/>
        </w:rPr>
        <w:t xml:space="preserve"> </w:t>
      </w:r>
      <w:r>
        <w:rPr>
          <w:sz w:val="24"/>
        </w:rPr>
        <w:t xml:space="preserve">the Commission of those rules and of those measures and </w:t>
      </w:r>
      <w:r>
        <w:rPr>
          <w:strike/>
          <w:sz w:val="24"/>
        </w:rPr>
        <w:t>shall notify it, without delay,</w:t>
      </w:r>
      <w:r>
        <w:rPr>
          <w:sz w:val="24"/>
        </w:rPr>
        <w:t xml:space="preserve"> of any subsequent amendment affecting them.</w:t>
      </w:r>
    </w:p>
    <w:p w14:paraId="529809AC" w14:textId="77777777" w:rsidR="00F769AC" w:rsidRDefault="0056356B">
      <w:pPr>
        <w:pStyle w:val="ListParagraph"/>
        <w:numPr>
          <w:ilvl w:val="0"/>
          <w:numId w:val="22"/>
        </w:numPr>
        <w:tabs>
          <w:tab w:val="left" w:pos="982"/>
          <w:tab w:val="left" w:pos="983"/>
        </w:tabs>
        <w:spacing w:before="1"/>
        <w:ind w:right="108"/>
        <w:jc w:val="both"/>
        <w:rPr>
          <w:sz w:val="24"/>
        </w:rPr>
      </w:pPr>
      <w:r>
        <w:pict w14:anchorId="07995397">
          <v:rect id="docshape322" o:spid="_x0000_s2073" alt="" style="position:absolute;left:0;text-align:left;margin-left:535.65pt;margin-top:77.35pt;width:3pt;height:.6pt;z-index:-17597952;mso-wrap-edited:f;mso-width-percent:0;mso-height-percent:0;mso-position-horizontal-relative:page;mso-width-percent:0;mso-height-percent:0" fillcolor="black" stroked="f">
            <w10:wrap anchorx="page"/>
          </v:rect>
        </w:pict>
      </w:r>
      <w:r>
        <w:pict w14:anchorId="4DF8E791">
          <v:rect id="docshape323" o:spid="_x0000_s2072" alt="" style="position:absolute;left:0;text-align:left;margin-left:202.25pt;margin-top:90.95pt;width:3.25pt;height:.6pt;z-index:-17597440;mso-wrap-edited:f;mso-width-percent:0;mso-height-percent:0;mso-position-horizontal-relative:page;mso-width-percent:0;mso-height-percent:0" fillcolor="black" stroked="f">
            <w10:wrap anchorx="page"/>
          </v:rect>
        </w:pict>
      </w:r>
      <w:r w:rsidR="00000000">
        <w:rPr>
          <w:strike/>
          <w:sz w:val="24"/>
        </w:rPr>
        <w:t>The following infringements</w:t>
      </w:r>
      <w:r w:rsidR="00000000">
        <w:rPr>
          <w:sz w:val="24"/>
        </w:rPr>
        <w:t xml:space="preserve"> </w:t>
      </w:r>
      <w:r w:rsidR="00000000">
        <w:rPr>
          <w:b/>
          <w:sz w:val="24"/>
        </w:rPr>
        <w:t xml:space="preserve">Non-compliance with any of the prohibitions of the artificial intelligence practices referred to in Article 5 </w:t>
      </w:r>
      <w:r w:rsidR="00000000">
        <w:rPr>
          <w:sz w:val="24"/>
        </w:rPr>
        <w:t xml:space="preserve">shall be subject to administrative fines of up to 30 000 000 EUR or, if the offender is company, up to 6 % of its total worldwide annual turnover for the preceding financial year, </w:t>
      </w:r>
      <w:r w:rsidR="00000000">
        <w:rPr>
          <w:strike/>
          <w:sz w:val="24"/>
        </w:rPr>
        <w:t>whichever is higher</w:t>
      </w:r>
      <w:r w:rsidR="00000000">
        <w:rPr>
          <w:spacing w:val="80"/>
          <w:sz w:val="24"/>
        </w:rPr>
        <w:t xml:space="preserve"> </w:t>
      </w:r>
      <w:r w:rsidR="00000000">
        <w:rPr>
          <w:b/>
          <w:sz w:val="24"/>
        </w:rPr>
        <w:t xml:space="preserve">whichever is higher. </w:t>
      </w:r>
      <w:r w:rsidR="00000000">
        <w:rPr>
          <w:b/>
          <w:strike/>
          <w:sz w:val="24"/>
        </w:rPr>
        <w:t>and</w:t>
      </w:r>
      <w:r w:rsidR="00000000">
        <w:rPr>
          <w:b/>
          <w:sz w:val="24"/>
        </w:rPr>
        <w:t xml:space="preserve"> In case of SMEs, including </w:t>
      </w:r>
      <w:r w:rsidR="00000000">
        <w:rPr>
          <w:b/>
          <w:strike/>
          <w:sz w:val="24"/>
        </w:rPr>
        <w:t>and</w:t>
      </w:r>
      <w:r w:rsidR="00000000">
        <w:rPr>
          <w:b/>
          <w:sz w:val="24"/>
        </w:rPr>
        <w:t xml:space="preserve"> start-ups, these fines shall be up to 3% of their </w:t>
      </w:r>
      <w:r w:rsidR="00000000">
        <w:rPr>
          <w:b/>
          <w:strike/>
          <w:sz w:val="24"/>
        </w:rPr>
        <w:t>its</w:t>
      </w:r>
      <w:r w:rsidR="00000000">
        <w:rPr>
          <w:b/>
          <w:sz w:val="24"/>
        </w:rPr>
        <w:t xml:space="preserve"> worldwide annual turnover for the preceding financial year, </w:t>
      </w:r>
      <w:r w:rsidR="00000000">
        <w:rPr>
          <w:b/>
          <w:strike/>
          <w:sz w:val="24"/>
        </w:rPr>
        <w:t>whichever is higher</w:t>
      </w:r>
      <w:r w:rsidR="00000000">
        <w:rPr>
          <w:b/>
          <w:sz w:val="24"/>
        </w:rPr>
        <w:t>.</w:t>
      </w:r>
      <w:r w:rsidR="00000000">
        <w:rPr>
          <w:sz w:val="24"/>
        </w:rPr>
        <w:t>:</w:t>
      </w:r>
    </w:p>
    <w:p w14:paraId="04B71DE1" w14:textId="77777777" w:rsidR="00F769AC" w:rsidRDefault="00000000">
      <w:pPr>
        <w:pStyle w:val="ListParagraph"/>
        <w:numPr>
          <w:ilvl w:val="1"/>
          <w:numId w:val="22"/>
        </w:numPr>
        <w:tabs>
          <w:tab w:val="left" w:pos="1549"/>
          <w:tab w:val="left" w:pos="1550"/>
        </w:tabs>
        <w:ind w:right="114"/>
        <w:rPr>
          <w:sz w:val="24"/>
        </w:rPr>
      </w:pPr>
      <w:r>
        <w:rPr>
          <w:strike/>
          <w:sz w:val="24"/>
        </w:rPr>
        <w:t>non-compliance with the prohibition of the artificial intelligence practices referred to</w:t>
      </w:r>
      <w:r>
        <w:rPr>
          <w:sz w:val="24"/>
        </w:rPr>
        <w:t xml:space="preserve"> </w:t>
      </w:r>
      <w:r>
        <w:rPr>
          <w:strike/>
          <w:sz w:val="24"/>
        </w:rPr>
        <w:t>in Article 5;</w:t>
      </w:r>
    </w:p>
    <w:p w14:paraId="63A14F11" w14:textId="77777777" w:rsidR="00F769AC" w:rsidRDefault="00000000">
      <w:pPr>
        <w:pStyle w:val="ListParagraph"/>
        <w:numPr>
          <w:ilvl w:val="1"/>
          <w:numId w:val="22"/>
        </w:numPr>
        <w:tabs>
          <w:tab w:val="left" w:pos="1549"/>
          <w:tab w:val="left" w:pos="1550"/>
        </w:tabs>
        <w:ind w:hanging="568"/>
        <w:rPr>
          <w:sz w:val="24"/>
        </w:rPr>
      </w:pPr>
      <w:r>
        <w:rPr>
          <w:strike/>
          <w:sz w:val="24"/>
        </w:rPr>
        <w:t>non-compliance</w:t>
      </w:r>
      <w:r>
        <w:rPr>
          <w:strike/>
          <w:spacing w:val="-2"/>
          <w:sz w:val="24"/>
        </w:rPr>
        <w:t xml:space="preserve"> </w:t>
      </w:r>
      <w:r>
        <w:rPr>
          <w:strike/>
          <w:sz w:val="24"/>
        </w:rPr>
        <w:t>of</w:t>
      </w:r>
      <w:r>
        <w:rPr>
          <w:strike/>
          <w:spacing w:val="-1"/>
          <w:sz w:val="24"/>
        </w:rPr>
        <w:t xml:space="preserve"> </w:t>
      </w:r>
      <w:r>
        <w:rPr>
          <w:strike/>
          <w:sz w:val="24"/>
        </w:rPr>
        <w:t>the</w:t>
      </w:r>
      <w:r>
        <w:rPr>
          <w:strike/>
          <w:spacing w:val="-3"/>
          <w:sz w:val="24"/>
        </w:rPr>
        <w:t xml:space="preserve"> </w:t>
      </w:r>
      <w:r>
        <w:rPr>
          <w:strike/>
          <w:sz w:val="24"/>
        </w:rPr>
        <w:t>AI</w:t>
      </w:r>
      <w:r>
        <w:rPr>
          <w:strike/>
          <w:spacing w:val="-5"/>
          <w:sz w:val="24"/>
        </w:rPr>
        <w:t xml:space="preserve"> </w:t>
      </w:r>
      <w:r>
        <w:rPr>
          <w:strike/>
          <w:sz w:val="24"/>
        </w:rPr>
        <w:t>system</w:t>
      </w:r>
      <w:r>
        <w:rPr>
          <w:strike/>
          <w:spacing w:val="-2"/>
          <w:sz w:val="24"/>
        </w:rPr>
        <w:t xml:space="preserve"> </w:t>
      </w:r>
      <w:r>
        <w:rPr>
          <w:strike/>
          <w:sz w:val="24"/>
        </w:rPr>
        <w:t>with</w:t>
      </w:r>
      <w:r>
        <w:rPr>
          <w:strike/>
          <w:spacing w:val="-1"/>
          <w:sz w:val="24"/>
        </w:rPr>
        <w:t xml:space="preserve"> </w:t>
      </w:r>
      <w:r>
        <w:rPr>
          <w:strike/>
          <w:sz w:val="24"/>
        </w:rPr>
        <w:t>the</w:t>
      </w:r>
      <w:r>
        <w:rPr>
          <w:strike/>
          <w:spacing w:val="-1"/>
          <w:sz w:val="24"/>
        </w:rPr>
        <w:t xml:space="preserve"> </w:t>
      </w:r>
      <w:r>
        <w:rPr>
          <w:strike/>
          <w:sz w:val="24"/>
        </w:rPr>
        <w:t>requirements</w:t>
      </w:r>
      <w:r>
        <w:rPr>
          <w:strike/>
          <w:spacing w:val="-1"/>
          <w:sz w:val="24"/>
        </w:rPr>
        <w:t xml:space="preserve"> </w:t>
      </w:r>
      <w:r>
        <w:rPr>
          <w:strike/>
          <w:sz w:val="24"/>
        </w:rPr>
        <w:t>laid</w:t>
      </w:r>
      <w:r>
        <w:rPr>
          <w:strike/>
          <w:spacing w:val="-1"/>
          <w:sz w:val="24"/>
        </w:rPr>
        <w:t xml:space="preserve"> </w:t>
      </w:r>
      <w:r>
        <w:rPr>
          <w:strike/>
          <w:sz w:val="24"/>
        </w:rPr>
        <w:t>down</w:t>
      </w:r>
      <w:r>
        <w:rPr>
          <w:strike/>
          <w:spacing w:val="-1"/>
          <w:sz w:val="24"/>
        </w:rPr>
        <w:t xml:space="preserve"> </w:t>
      </w:r>
      <w:r>
        <w:rPr>
          <w:strike/>
          <w:sz w:val="24"/>
        </w:rPr>
        <w:t>in</w:t>
      </w:r>
      <w:r>
        <w:rPr>
          <w:strike/>
          <w:spacing w:val="-1"/>
          <w:sz w:val="24"/>
        </w:rPr>
        <w:t xml:space="preserve"> </w:t>
      </w:r>
      <w:r>
        <w:rPr>
          <w:strike/>
          <w:sz w:val="24"/>
        </w:rPr>
        <w:t>Article</w:t>
      </w:r>
      <w:r>
        <w:rPr>
          <w:strike/>
          <w:spacing w:val="-1"/>
          <w:sz w:val="24"/>
        </w:rPr>
        <w:t xml:space="preserve"> </w:t>
      </w:r>
      <w:r>
        <w:rPr>
          <w:strike/>
          <w:spacing w:val="-5"/>
          <w:sz w:val="24"/>
        </w:rPr>
        <w:t>10.</w:t>
      </w:r>
    </w:p>
    <w:p w14:paraId="7F249B8C" w14:textId="77777777" w:rsidR="00F769AC" w:rsidRDefault="00000000">
      <w:pPr>
        <w:pStyle w:val="ListParagraph"/>
        <w:numPr>
          <w:ilvl w:val="0"/>
          <w:numId w:val="22"/>
        </w:numPr>
        <w:tabs>
          <w:tab w:val="left" w:pos="982"/>
          <w:tab w:val="left" w:pos="983"/>
        </w:tabs>
        <w:ind w:right="111"/>
        <w:jc w:val="both"/>
        <w:rPr>
          <w:sz w:val="24"/>
        </w:rPr>
      </w:pPr>
      <w:r>
        <w:rPr>
          <w:strike/>
          <w:sz w:val="24"/>
        </w:rPr>
        <w:t xml:space="preserve">The </w:t>
      </w:r>
      <w:r>
        <w:rPr>
          <w:b/>
          <w:sz w:val="24"/>
        </w:rPr>
        <w:t xml:space="preserve">Infringements of the following provisions </w:t>
      </w:r>
      <w:r>
        <w:rPr>
          <w:strike/>
          <w:sz w:val="24"/>
        </w:rPr>
        <w:t>non-compliance of the AI system with</w:t>
      </w:r>
      <w:r>
        <w:rPr>
          <w:spacing w:val="40"/>
          <w:sz w:val="24"/>
        </w:rPr>
        <w:t xml:space="preserve"> </w:t>
      </w:r>
      <w:r>
        <w:rPr>
          <w:strike/>
          <w:sz w:val="24"/>
        </w:rPr>
        <w:t xml:space="preserve">any requirements or obligations under this Regulation </w:t>
      </w:r>
      <w:r>
        <w:rPr>
          <w:b/>
          <w:strike/>
          <w:sz w:val="24"/>
        </w:rPr>
        <w:t xml:space="preserve">on </w:t>
      </w:r>
      <w:r>
        <w:rPr>
          <w:b/>
          <w:sz w:val="24"/>
        </w:rPr>
        <w:t>related to operators or notified bodies</w:t>
      </w:r>
      <w:r>
        <w:rPr>
          <w:sz w:val="24"/>
        </w:rPr>
        <w:t xml:space="preserve">, </w:t>
      </w:r>
      <w:r>
        <w:rPr>
          <w:strike/>
          <w:sz w:val="24"/>
        </w:rPr>
        <w:t>other than those laid down in Articles 5</w:t>
      </w:r>
      <w:r>
        <w:rPr>
          <w:sz w:val="24"/>
        </w:rPr>
        <w:t xml:space="preserve"> </w:t>
      </w:r>
      <w:r>
        <w:rPr>
          <w:strike/>
          <w:sz w:val="24"/>
        </w:rPr>
        <w:t>and 10</w:t>
      </w:r>
      <w:r>
        <w:rPr>
          <w:sz w:val="24"/>
        </w:rPr>
        <w:t xml:space="preserve">, shall be subject to administrative fines of up to 20 000 000 EUR or, if the offender is a company, up to 4 % of its total worldwide annual turnover for the preceding financial year, </w:t>
      </w:r>
      <w:r>
        <w:rPr>
          <w:strike/>
          <w:sz w:val="24"/>
        </w:rPr>
        <w:t>whichever is higher</w:t>
      </w:r>
      <w:r>
        <w:rPr>
          <w:spacing w:val="80"/>
          <w:sz w:val="24"/>
        </w:rPr>
        <w:t xml:space="preserve"> </w:t>
      </w:r>
      <w:r>
        <w:rPr>
          <w:b/>
          <w:sz w:val="24"/>
        </w:rPr>
        <w:t>whichever is higher</w:t>
      </w:r>
      <w:r>
        <w:rPr>
          <w:b/>
          <w:strike/>
          <w:sz w:val="24"/>
        </w:rPr>
        <w:t>. and In case of SMEs, and including start-ups, these fines shall be</w:t>
      </w:r>
      <w:r>
        <w:rPr>
          <w:b/>
          <w:sz w:val="24"/>
        </w:rPr>
        <w:t xml:space="preserve"> </w:t>
      </w:r>
      <w:r>
        <w:rPr>
          <w:b/>
          <w:strike/>
          <w:sz w:val="24"/>
        </w:rPr>
        <w:t>up</w:t>
      </w:r>
      <w:r>
        <w:rPr>
          <w:b/>
          <w:strike/>
          <w:spacing w:val="40"/>
          <w:sz w:val="24"/>
        </w:rPr>
        <w:t xml:space="preserve"> </w:t>
      </w:r>
      <w:r>
        <w:rPr>
          <w:b/>
          <w:strike/>
          <w:sz w:val="24"/>
        </w:rPr>
        <w:t>to</w:t>
      </w:r>
      <w:r>
        <w:rPr>
          <w:b/>
          <w:strike/>
          <w:spacing w:val="-1"/>
          <w:sz w:val="24"/>
        </w:rPr>
        <w:t xml:space="preserve"> </w:t>
      </w:r>
      <w:r>
        <w:rPr>
          <w:b/>
          <w:strike/>
          <w:sz w:val="24"/>
        </w:rPr>
        <w:t>2% 3% of their</w:t>
      </w:r>
      <w:r>
        <w:rPr>
          <w:b/>
          <w:strike/>
          <w:spacing w:val="-1"/>
          <w:sz w:val="24"/>
        </w:rPr>
        <w:t xml:space="preserve"> </w:t>
      </w:r>
      <w:r>
        <w:rPr>
          <w:b/>
          <w:strike/>
          <w:sz w:val="24"/>
        </w:rPr>
        <w:t>its</w:t>
      </w:r>
      <w:r>
        <w:rPr>
          <w:b/>
          <w:strike/>
          <w:spacing w:val="-1"/>
          <w:sz w:val="24"/>
        </w:rPr>
        <w:t xml:space="preserve"> </w:t>
      </w:r>
      <w:r>
        <w:rPr>
          <w:b/>
          <w:strike/>
          <w:sz w:val="24"/>
        </w:rPr>
        <w:t>worldwide</w:t>
      </w:r>
      <w:r>
        <w:rPr>
          <w:b/>
          <w:strike/>
          <w:spacing w:val="-1"/>
          <w:sz w:val="24"/>
        </w:rPr>
        <w:t xml:space="preserve"> </w:t>
      </w:r>
      <w:r>
        <w:rPr>
          <w:b/>
          <w:strike/>
          <w:sz w:val="24"/>
        </w:rPr>
        <w:t>annual</w:t>
      </w:r>
      <w:r>
        <w:rPr>
          <w:b/>
          <w:strike/>
          <w:spacing w:val="-2"/>
          <w:sz w:val="24"/>
        </w:rPr>
        <w:t xml:space="preserve"> </w:t>
      </w:r>
      <w:r>
        <w:rPr>
          <w:b/>
          <w:strike/>
          <w:sz w:val="24"/>
        </w:rPr>
        <w:t>turnover</w:t>
      </w:r>
      <w:r>
        <w:rPr>
          <w:b/>
          <w:strike/>
          <w:spacing w:val="-1"/>
          <w:sz w:val="24"/>
        </w:rPr>
        <w:t xml:space="preserve"> </w:t>
      </w:r>
      <w:r>
        <w:rPr>
          <w:b/>
          <w:strike/>
          <w:sz w:val="24"/>
        </w:rPr>
        <w:t>for</w:t>
      </w:r>
      <w:r>
        <w:rPr>
          <w:b/>
          <w:strike/>
          <w:spacing w:val="-1"/>
          <w:sz w:val="24"/>
        </w:rPr>
        <w:t xml:space="preserve"> </w:t>
      </w:r>
      <w:r>
        <w:rPr>
          <w:b/>
          <w:strike/>
          <w:sz w:val="24"/>
        </w:rPr>
        <w:t>the</w:t>
      </w:r>
      <w:r>
        <w:rPr>
          <w:b/>
          <w:strike/>
          <w:spacing w:val="-1"/>
          <w:sz w:val="24"/>
        </w:rPr>
        <w:t xml:space="preserve"> </w:t>
      </w:r>
      <w:r>
        <w:rPr>
          <w:b/>
          <w:strike/>
          <w:sz w:val="24"/>
        </w:rPr>
        <w:t>preceding financial year,</w:t>
      </w:r>
      <w:r>
        <w:rPr>
          <w:b/>
          <w:sz w:val="24"/>
        </w:rPr>
        <w:t xml:space="preserve"> </w:t>
      </w:r>
      <w:r>
        <w:rPr>
          <w:b/>
          <w:strike/>
          <w:sz w:val="24"/>
        </w:rPr>
        <w:t>whichever is higher</w:t>
      </w:r>
      <w:r>
        <w:rPr>
          <w:strike/>
          <w:sz w:val="24"/>
        </w:rPr>
        <w:t>.</w:t>
      </w:r>
    </w:p>
    <w:p w14:paraId="3A703E73" w14:textId="77777777" w:rsidR="00F769AC" w:rsidRDefault="00F769AC">
      <w:pPr>
        <w:pStyle w:val="BodyText"/>
        <w:spacing w:before="4"/>
        <w:rPr>
          <w:sz w:val="21"/>
        </w:rPr>
      </w:pPr>
    </w:p>
    <w:p w14:paraId="7F188D87" w14:textId="77777777" w:rsidR="00F769AC" w:rsidRDefault="00000000">
      <w:pPr>
        <w:tabs>
          <w:tab w:val="left" w:pos="1834"/>
        </w:tabs>
        <w:ind w:left="982"/>
        <w:rPr>
          <w:b/>
          <w:sz w:val="24"/>
        </w:rPr>
      </w:pPr>
      <w:r>
        <w:rPr>
          <w:b/>
          <w:spacing w:val="-2"/>
          <w:sz w:val="24"/>
        </w:rPr>
        <w:t>-</w:t>
      </w:r>
      <w:r>
        <w:rPr>
          <w:b/>
          <w:spacing w:val="-7"/>
          <w:sz w:val="24"/>
        </w:rPr>
        <w:t>a)</w:t>
      </w:r>
      <w:r>
        <w:rPr>
          <w:b/>
          <w:sz w:val="24"/>
        </w:rPr>
        <w:tab/>
        <w:t>obligations</w:t>
      </w:r>
      <w:r>
        <w:rPr>
          <w:b/>
          <w:spacing w:val="-3"/>
          <w:sz w:val="24"/>
        </w:rPr>
        <w:t xml:space="preserve"> </w:t>
      </w:r>
      <w:r>
        <w:rPr>
          <w:b/>
          <w:sz w:val="24"/>
        </w:rPr>
        <w:t>of providers</w:t>
      </w:r>
      <w:r>
        <w:rPr>
          <w:b/>
          <w:spacing w:val="-5"/>
          <w:sz w:val="24"/>
        </w:rPr>
        <w:t xml:space="preserve"> </w:t>
      </w:r>
      <w:r>
        <w:rPr>
          <w:b/>
          <w:sz w:val="24"/>
        </w:rPr>
        <w:t>pursuant</w:t>
      </w:r>
      <w:r>
        <w:rPr>
          <w:b/>
          <w:spacing w:val="-1"/>
          <w:sz w:val="24"/>
        </w:rPr>
        <w:t xml:space="preserve"> </w:t>
      </w:r>
      <w:r>
        <w:rPr>
          <w:b/>
          <w:sz w:val="24"/>
        </w:rPr>
        <w:t>to</w:t>
      </w:r>
      <w:r>
        <w:rPr>
          <w:b/>
          <w:spacing w:val="-1"/>
          <w:sz w:val="24"/>
        </w:rPr>
        <w:t xml:space="preserve"> </w:t>
      </w:r>
      <w:r>
        <w:rPr>
          <w:b/>
          <w:sz w:val="24"/>
        </w:rPr>
        <w:t>Article</w:t>
      </w:r>
      <w:r>
        <w:rPr>
          <w:b/>
          <w:sz w:val="24"/>
          <w:u w:val="thick"/>
        </w:rPr>
        <w:t>s</w:t>
      </w:r>
      <w:r>
        <w:rPr>
          <w:b/>
          <w:spacing w:val="-2"/>
          <w:sz w:val="24"/>
          <w:u w:val="thick"/>
        </w:rPr>
        <w:t xml:space="preserve"> </w:t>
      </w:r>
      <w:r>
        <w:rPr>
          <w:b/>
          <w:sz w:val="24"/>
        </w:rPr>
        <w:t>4b</w:t>
      </w:r>
      <w:r>
        <w:rPr>
          <w:b/>
          <w:spacing w:val="-1"/>
          <w:sz w:val="24"/>
        </w:rPr>
        <w:t xml:space="preserve"> </w:t>
      </w:r>
      <w:r>
        <w:rPr>
          <w:b/>
          <w:sz w:val="24"/>
          <w:u w:val="thick"/>
        </w:rPr>
        <w:t>and</w:t>
      </w:r>
      <w:r>
        <w:rPr>
          <w:b/>
          <w:spacing w:val="-1"/>
          <w:sz w:val="24"/>
          <w:u w:val="thick"/>
        </w:rPr>
        <w:t xml:space="preserve"> </w:t>
      </w:r>
      <w:r>
        <w:rPr>
          <w:b/>
          <w:spacing w:val="-5"/>
          <w:sz w:val="24"/>
          <w:u w:val="thick"/>
        </w:rPr>
        <w:t>4c</w:t>
      </w:r>
      <w:r>
        <w:rPr>
          <w:b/>
          <w:spacing w:val="-5"/>
          <w:sz w:val="24"/>
        </w:rPr>
        <w:t>;</w:t>
      </w:r>
    </w:p>
    <w:p w14:paraId="00369EA3" w14:textId="77777777" w:rsidR="00F769AC" w:rsidRDefault="00000000">
      <w:pPr>
        <w:pStyle w:val="ListParagraph"/>
        <w:numPr>
          <w:ilvl w:val="0"/>
          <w:numId w:val="21"/>
        </w:numPr>
        <w:tabs>
          <w:tab w:val="left" w:pos="1834"/>
          <w:tab w:val="left" w:pos="1835"/>
        </w:tabs>
        <w:ind w:hanging="853"/>
        <w:rPr>
          <w:b/>
          <w:sz w:val="24"/>
        </w:rPr>
      </w:pPr>
      <w:r>
        <w:rPr>
          <w:b/>
          <w:sz w:val="24"/>
        </w:rPr>
        <w:t>obligations</w:t>
      </w:r>
      <w:r>
        <w:rPr>
          <w:b/>
          <w:spacing w:val="-4"/>
          <w:sz w:val="24"/>
        </w:rPr>
        <w:t xml:space="preserve"> </w:t>
      </w:r>
      <w:r>
        <w:rPr>
          <w:b/>
          <w:sz w:val="24"/>
        </w:rPr>
        <w:t>of</w:t>
      </w:r>
      <w:r>
        <w:rPr>
          <w:b/>
          <w:spacing w:val="-1"/>
          <w:sz w:val="24"/>
        </w:rPr>
        <w:t xml:space="preserve"> </w:t>
      </w:r>
      <w:r>
        <w:rPr>
          <w:b/>
          <w:sz w:val="24"/>
        </w:rPr>
        <w:t>providers</w:t>
      </w:r>
      <w:r>
        <w:rPr>
          <w:b/>
          <w:spacing w:val="-5"/>
          <w:sz w:val="24"/>
        </w:rPr>
        <w:t xml:space="preserve"> </w:t>
      </w:r>
      <w:r>
        <w:rPr>
          <w:b/>
          <w:sz w:val="24"/>
        </w:rPr>
        <w:t>pursuant</w:t>
      </w:r>
      <w:r>
        <w:rPr>
          <w:b/>
          <w:spacing w:val="-3"/>
          <w:sz w:val="24"/>
        </w:rPr>
        <w:t xml:space="preserve"> </w:t>
      </w:r>
      <w:r>
        <w:rPr>
          <w:b/>
          <w:sz w:val="24"/>
        </w:rPr>
        <w:t>to</w:t>
      </w:r>
      <w:r>
        <w:rPr>
          <w:b/>
          <w:spacing w:val="-2"/>
          <w:sz w:val="24"/>
        </w:rPr>
        <w:t xml:space="preserve"> </w:t>
      </w:r>
      <w:r>
        <w:rPr>
          <w:b/>
          <w:sz w:val="24"/>
        </w:rPr>
        <w:t>Article</w:t>
      </w:r>
      <w:r>
        <w:rPr>
          <w:b/>
          <w:spacing w:val="-2"/>
          <w:sz w:val="24"/>
        </w:rPr>
        <w:t xml:space="preserve"> </w:t>
      </w:r>
      <w:r>
        <w:rPr>
          <w:b/>
          <w:spacing w:val="-5"/>
          <w:sz w:val="24"/>
        </w:rPr>
        <w:t>16;</w:t>
      </w:r>
    </w:p>
    <w:p w14:paraId="5B3976F9" w14:textId="77777777" w:rsidR="00F769AC" w:rsidRDefault="00000000">
      <w:pPr>
        <w:pStyle w:val="ListParagraph"/>
        <w:numPr>
          <w:ilvl w:val="0"/>
          <w:numId w:val="21"/>
        </w:numPr>
        <w:tabs>
          <w:tab w:val="left" w:pos="1834"/>
          <w:tab w:val="left" w:pos="1835"/>
        </w:tabs>
        <w:spacing w:before="1"/>
        <w:ind w:hanging="853"/>
        <w:rPr>
          <w:b/>
          <w:sz w:val="24"/>
        </w:rPr>
      </w:pPr>
      <w:r>
        <w:rPr>
          <w:b/>
          <w:sz w:val="24"/>
        </w:rPr>
        <w:t>obligations</w:t>
      </w:r>
      <w:r>
        <w:rPr>
          <w:b/>
          <w:spacing w:val="-5"/>
          <w:sz w:val="24"/>
        </w:rPr>
        <w:t xml:space="preserve"> </w:t>
      </w:r>
      <w:r>
        <w:rPr>
          <w:b/>
          <w:sz w:val="24"/>
        </w:rPr>
        <w:t>for</w:t>
      </w:r>
      <w:r>
        <w:rPr>
          <w:b/>
          <w:spacing w:val="-3"/>
          <w:sz w:val="24"/>
        </w:rPr>
        <w:t xml:space="preserve"> </w:t>
      </w:r>
      <w:r>
        <w:rPr>
          <w:b/>
          <w:sz w:val="24"/>
        </w:rPr>
        <w:t>certain</w:t>
      </w:r>
      <w:r>
        <w:rPr>
          <w:b/>
          <w:spacing w:val="-2"/>
          <w:sz w:val="24"/>
        </w:rPr>
        <w:t xml:space="preserve"> </w:t>
      </w:r>
      <w:r>
        <w:rPr>
          <w:b/>
          <w:sz w:val="24"/>
        </w:rPr>
        <w:t>other</w:t>
      </w:r>
      <w:r>
        <w:rPr>
          <w:b/>
          <w:spacing w:val="-4"/>
          <w:sz w:val="24"/>
        </w:rPr>
        <w:t xml:space="preserve"> </w:t>
      </w:r>
      <w:r>
        <w:rPr>
          <w:b/>
          <w:sz w:val="24"/>
        </w:rPr>
        <w:t>persons</w:t>
      </w:r>
      <w:r>
        <w:rPr>
          <w:b/>
          <w:spacing w:val="-3"/>
          <w:sz w:val="24"/>
        </w:rPr>
        <w:t xml:space="preserve"> </w:t>
      </w:r>
      <w:r>
        <w:rPr>
          <w:b/>
          <w:sz w:val="24"/>
        </w:rPr>
        <w:t>pursuant</w:t>
      </w:r>
      <w:r>
        <w:rPr>
          <w:b/>
          <w:spacing w:val="-2"/>
          <w:sz w:val="24"/>
        </w:rPr>
        <w:t xml:space="preserve"> </w:t>
      </w:r>
      <w:r>
        <w:rPr>
          <w:b/>
          <w:sz w:val="24"/>
        </w:rPr>
        <w:t>to</w:t>
      </w:r>
      <w:r>
        <w:rPr>
          <w:b/>
          <w:spacing w:val="-2"/>
          <w:sz w:val="24"/>
        </w:rPr>
        <w:t xml:space="preserve"> </w:t>
      </w:r>
      <w:r>
        <w:rPr>
          <w:b/>
          <w:sz w:val="24"/>
        </w:rPr>
        <w:t>Article</w:t>
      </w:r>
      <w:r>
        <w:rPr>
          <w:b/>
          <w:spacing w:val="-1"/>
          <w:sz w:val="24"/>
        </w:rPr>
        <w:t xml:space="preserve"> </w:t>
      </w:r>
      <w:r>
        <w:rPr>
          <w:b/>
          <w:spacing w:val="-4"/>
          <w:sz w:val="24"/>
        </w:rPr>
        <w:t>23a;</w:t>
      </w:r>
    </w:p>
    <w:p w14:paraId="043963C0" w14:textId="77777777" w:rsidR="00F769AC" w:rsidRDefault="00000000">
      <w:pPr>
        <w:pStyle w:val="ListParagraph"/>
        <w:numPr>
          <w:ilvl w:val="0"/>
          <w:numId w:val="21"/>
        </w:numPr>
        <w:tabs>
          <w:tab w:val="left" w:pos="1834"/>
          <w:tab w:val="left" w:pos="1835"/>
        </w:tabs>
        <w:spacing w:before="1"/>
        <w:ind w:hanging="853"/>
        <w:rPr>
          <w:b/>
          <w:sz w:val="24"/>
        </w:rPr>
      </w:pPr>
      <w:r>
        <w:rPr>
          <w:b/>
          <w:sz w:val="24"/>
        </w:rPr>
        <w:t>obligations</w:t>
      </w:r>
      <w:r>
        <w:rPr>
          <w:b/>
          <w:spacing w:val="-7"/>
          <w:sz w:val="24"/>
        </w:rPr>
        <w:t xml:space="preserve"> </w:t>
      </w:r>
      <w:r>
        <w:rPr>
          <w:b/>
          <w:sz w:val="24"/>
        </w:rPr>
        <w:t>of</w:t>
      </w:r>
      <w:r>
        <w:rPr>
          <w:b/>
          <w:spacing w:val="-2"/>
          <w:sz w:val="24"/>
        </w:rPr>
        <w:t xml:space="preserve"> </w:t>
      </w:r>
      <w:r>
        <w:rPr>
          <w:b/>
          <w:sz w:val="24"/>
        </w:rPr>
        <w:t>authorised</w:t>
      </w:r>
      <w:r>
        <w:rPr>
          <w:b/>
          <w:spacing w:val="-3"/>
          <w:sz w:val="24"/>
        </w:rPr>
        <w:t xml:space="preserve"> </w:t>
      </w:r>
      <w:r>
        <w:rPr>
          <w:b/>
          <w:sz w:val="24"/>
        </w:rPr>
        <w:t>representatives</w:t>
      </w:r>
      <w:r>
        <w:rPr>
          <w:b/>
          <w:spacing w:val="-5"/>
          <w:sz w:val="24"/>
        </w:rPr>
        <w:t xml:space="preserve"> </w:t>
      </w:r>
      <w:r>
        <w:rPr>
          <w:b/>
          <w:sz w:val="24"/>
        </w:rPr>
        <w:t>pursuant</w:t>
      </w:r>
      <w:r>
        <w:rPr>
          <w:b/>
          <w:spacing w:val="-3"/>
          <w:sz w:val="24"/>
        </w:rPr>
        <w:t xml:space="preserve"> </w:t>
      </w:r>
      <w:r>
        <w:rPr>
          <w:b/>
          <w:sz w:val="24"/>
        </w:rPr>
        <w:t>to</w:t>
      </w:r>
      <w:r>
        <w:rPr>
          <w:b/>
          <w:spacing w:val="-3"/>
          <w:sz w:val="24"/>
        </w:rPr>
        <w:t xml:space="preserve"> </w:t>
      </w:r>
      <w:r>
        <w:rPr>
          <w:b/>
          <w:sz w:val="24"/>
        </w:rPr>
        <w:t>Article</w:t>
      </w:r>
      <w:r>
        <w:rPr>
          <w:b/>
          <w:spacing w:val="-2"/>
          <w:sz w:val="24"/>
        </w:rPr>
        <w:t xml:space="preserve"> </w:t>
      </w:r>
      <w:r>
        <w:rPr>
          <w:b/>
          <w:spacing w:val="-5"/>
          <w:sz w:val="24"/>
        </w:rPr>
        <w:t>25;</w:t>
      </w:r>
    </w:p>
    <w:p w14:paraId="2F531AF3" w14:textId="77777777" w:rsidR="00F769AC" w:rsidRDefault="00000000">
      <w:pPr>
        <w:pStyle w:val="ListParagraph"/>
        <w:numPr>
          <w:ilvl w:val="0"/>
          <w:numId w:val="21"/>
        </w:numPr>
        <w:tabs>
          <w:tab w:val="left" w:pos="1834"/>
          <w:tab w:val="left" w:pos="1835"/>
        </w:tabs>
        <w:spacing w:before="1"/>
        <w:ind w:hanging="853"/>
        <w:rPr>
          <w:b/>
          <w:sz w:val="24"/>
        </w:rPr>
      </w:pPr>
      <w:r>
        <w:rPr>
          <w:b/>
          <w:sz w:val="24"/>
        </w:rPr>
        <w:t>obligations</w:t>
      </w:r>
      <w:r>
        <w:rPr>
          <w:b/>
          <w:spacing w:val="-5"/>
          <w:sz w:val="24"/>
        </w:rPr>
        <w:t xml:space="preserve"> </w:t>
      </w:r>
      <w:r>
        <w:rPr>
          <w:b/>
          <w:sz w:val="24"/>
        </w:rPr>
        <w:t>of</w:t>
      </w:r>
      <w:r>
        <w:rPr>
          <w:b/>
          <w:spacing w:val="-2"/>
          <w:sz w:val="24"/>
        </w:rPr>
        <w:t xml:space="preserve"> </w:t>
      </w:r>
      <w:r>
        <w:rPr>
          <w:b/>
          <w:sz w:val="24"/>
        </w:rPr>
        <w:t>importers</w:t>
      </w:r>
      <w:r>
        <w:rPr>
          <w:b/>
          <w:spacing w:val="-1"/>
          <w:sz w:val="24"/>
        </w:rPr>
        <w:t xml:space="preserve"> </w:t>
      </w:r>
      <w:r>
        <w:rPr>
          <w:b/>
          <w:sz w:val="24"/>
        </w:rPr>
        <w:t>pursuant</w:t>
      </w:r>
      <w:r>
        <w:rPr>
          <w:b/>
          <w:spacing w:val="-3"/>
          <w:sz w:val="24"/>
        </w:rPr>
        <w:t xml:space="preserve"> </w:t>
      </w:r>
      <w:r>
        <w:rPr>
          <w:b/>
          <w:sz w:val="24"/>
        </w:rPr>
        <w:t>to</w:t>
      </w:r>
      <w:r>
        <w:rPr>
          <w:b/>
          <w:spacing w:val="-3"/>
          <w:sz w:val="24"/>
        </w:rPr>
        <w:t xml:space="preserve"> </w:t>
      </w:r>
      <w:r>
        <w:rPr>
          <w:b/>
          <w:sz w:val="24"/>
        </w:rPr>
        <w:t>Article</w:t>
      </w:r>
      <w:r>
        <w:rPr>
          <w:b/>
          <w:spacing w:val="-3"/>
          <w:sz w:val="24"/>
        </w:rPr>
        <w:t xml:space="preserve"> </w:t>
      </w:r>
      <w:r>
        <w:rPr>
          <w:b/>
          <w:spacing w:val="-5"/>
          <w:sz w:val="24"/>
        </w:rPr>
        <w:t>26;</w:t>
      </w:r>
    </w:p>
    <w:p w14:paraId="3008620B" w14:textId="77777777" w:rsidR="00F769AC" w:rsidRDefault="00000000">
      <w:pPr>
        <w:pStyle w:val="ListParagraph"/>
        <w:numPr>
          <w:ilvl w:val="0"/>
          <w:numId w:val="21"/>
        </w:numPr>
        <w:tabs>
          <w:tab w:val="left" w:pos="1834"/>
          <w:tab w:val="left" w:pos="1835"/>
        </w:tabs>
        <w:spacing w:before="1"/>
        <w:ind w:hanging="853"/>
        <w:rPr>
          <w:b/>
          <w:sz w:val="24"/>
        </w:rPr>
      </w:pPr>
      <w:r>
        <w:rPr>
          <w:b/>
          <w:sz w:val="24"/>
        </w:rPr>
        <w:t>obligations</w:t>
      </w:r>
      <w:r>
        <w:rPr>
          <w:b/>
          <w:spacing w:val="-5"/>
          <w:sz w:val="24"/>
        </w:rPr>
        <w:t xml:space="preserve"> </w:t>
      </w:r>
      <w:r>
        <w:rPr>
          <w:b/>
          <w:sz w:val="24"/>
        </w:rPr>
        <w:t>of</w:t>
      </w:r>
      <w:r>
        <w:rPr>
          <w:b/>
          <w:spacing w:val="-3"/>
          <w:sz w:val="24"/>
        </w:rPr>
        <w:t xml:space="preserve"> </w:t>
      </w:r>
      <w:r>
        <w:rPr>
          <w:b/>
          <w:sz w:val="24"/>
        </w:rPr>
        <w:t>distributors</w:t>
      </w:r>
      <w:r>
        <w:rPr>
          <w:b/>
          <w:spacing w:val="-4"/>
          <w:sz w:val="24"/>
        </w:rPr>
        <w:t xml:space="preserve"> </w:t>
      </w:r>
      <w:r>
        <w:rPr>
          <w:b/>
          <w:sz w:val="24"/>
        </w:rPr>
        <w:t>pursuant</w:t>
      </w:r>
      <w:r>
        <w:rPr>
          <w:b/>
          <w:spacing w:val="-4"/>
          <w:sz w:val="24"/>
        </w:rPr>
        <w:t xml:space="preserve"> </w:t>
      </w:r>
      <w:r>
        <w:rPr>
          <w:b/>
          <w:sz w:val="24"/>
        </w:rPr>
        <w:t>to</w:t>
      </w:r>
      <w:r>
        <w:rPr>
          <w:b/>
          <w:spacing w:val="-4"/>
          <w:sz w:val="24"/>
        </w:rPr>
        <w:t xml:space="preserve"> </w:t>
      </w:r>
      <w:r>
        <w:rPr>
          <w:b/>
          <w:sz w:val="24"/>
        </w:rPr>
        <w:t>Article</w:t>
      </w:r>
      <w:r>
        <w:rPr>
          <w:b/>
          <w:spacing w:val="-3"/>
          <w:sz w:val="24"/>
        </w:rPr>
        <w:t xml:space="preserve"> </w:t>
      </w:r>
      <w:r>
        <w:rPr>
          <w:b/>
          <w:spacing w:val="-5"/>
          <w:sz w:val="24"/>
        </w:rPr>
        <w:t>27;</w:t>
      </w:r>
    </w:p>
    <w:p w14:paraId="4CA60FF2" w14:textId="77777777" w:rsidR="00F769AC" w:rsidRDefault="00F769AC">
      <w:pPr>
        <w:rPr>
          <w:sz w:val="24"/>
        </w:rPr>
        <w:sectPr w:rsidR="00F769AC">
          <w:pgSz w:w="11910" w:h="16840"/>
          <w:pgMar w:top="940" w:right="1020" w:bottom="1320" w:left="1000" w:header="0" w:footer="1130" w:gutter="0"/>
          <w:cols w:space="720"/>
        </w:sectPr>
      </w:pPr>
    </w:p>
    <w:p w14:paraId="19BE897D" w14:textId="77777777" w:rsidR="00F769AC" w:rsidRDefault="00000000">
      <w:pPr>
        <w:pStyle w:val="ListParagraph"/>
        <w:numPr>
          <w:ilvl w:val="0"/>
          <w:numId w:val="21"/>
        </w:numPr>
        <w:tabs>
          <w:tab w:val="left" w:pos="1834"/>
          <w:tab w:val="left" w:pos="1835"/>
        </w:tabs>
        <w:spacing w:before="62"/>
        <w:ind w:hanging="853"/>
        <w:rPr>
          <w:b/>
          <w:sz w:val="24"/>
        </w:rPr>
      </w:pPr>
      <w:r>
        <w:rPr>
          <w:b/>
          <w:sz w:val="24"/>
        </w:rPr>
        <w:lastRenderedPageBreak/>
        <w:t>obligations</w:t>
      </w:r>
      <w:r>
        <w:rPr>
          <w:b/>
          <w:spacing w:val="-3"/>
          <w:sz w:val="24"/>
        </w:rPr>
        <w:t xml:space="preserve"> </w:t>
      </w:r>
      <w:r>
        <w:rPr>
          <w:b/>
          <w:sz w:val="24"/>
        </w:rPr>
        <w:t>of</w:t>
      </w:r>
      <w:r>
        <w:rPr>
          <w:b/>
          <w:spacing w:val="-1"/>
          <w:sz w:val="24"/>
        </w:rPr>
        <w:t xml:space="preserve"> </w:t>
      </w:r>
      <w:r>
        <w:rPr>
          <w:b/>
          <w:sz w:val="24"/>
        </w:rPr>
        <w:t>users</w:t>
      </w:r>
      <w:r>
        <w:rPr>
          <w:b/>
          <w:spacing w:val="-3"/>
          <w:sz w:val="24"/>
        </w:rPr>
        <w:t xml:space="preserve"> </w:t>
      </w:r>
      <w:r>
        <w:rPr>
          <w:b/>
          <w:sz w:val="24"/>
        </w:rPr>
        <w:t>pursuant</w:t>
      </w:r>
      <w:r>
        <w:rPr>
          <w:b/>
          <w:spacing w:val="-2"/>
          <w:sz w:val="24"/>
        </w:rPr>
        <w:t xml:space="preserve"> </w:t>
      </w:r>
      <w:r>
        <w:rPr>
          <w:b/>
          <w:sz w:val="24"/>
        </w:rPr>
        <w:t>to</w:t>
      </w:r>
      <w:r>
        <w:rPr>
          <w:b/>
          <w:spacing w:val="-2"/>
          <w:sz w:val="24"/>
        </w:rPr>
        <w:t xml:space="preserve"> </w:t>
      </w:r>
      <w:r>
        <w:rPr>
          <w:b/>
          <w:sz w:val="24"/>
        </w:rPr>
        <w:t>Article</w:t>
      </w:r>
      <w:r>
        <w:rPr>
          <w:b/>
          <w:spacing w:val="-2"/>
          <w:sz w:val="24"/>
        </w:rPr>
        <w:t xml:space="preserve"> </w:t>
      </w:r>
      <w:r>
        <w:rPr>
          <w:b/>
          <w:sz w:val="24"/>
        </w:rPr>
        <w:t>29,</w:t>
      </w:r>
      <w:r>
        <w:rPr>
          <w:b/>
          <w:spacing w:val="-2"/>
          <w:sz w:val="24"/>
        </w:rPr>
        <w:t xml:space="preserve"> </w:t>
      </w:r>
      <w:r>
        <w:rPr>
          <w:b/>
          <w:sz w:val="24"/>
        </w:rPr>
        <w:t>paragraphs</w:t>
      </w:r>
      <w:r>
        <w:rPr>
          <w:b/>
          <w:spacing w:val="-3"/>
          <w:sz w:val="24"/>
        </w:rPr>
        <w:t xml:space="preserve"> </w:t>
      </w:r>
      <w:r>
        <w:rPr>
          <w:b/>
          <w:sz w:val="24"/>
        </w:rPr>
        <w:t>1</w:t>
      </w:r>
      <w:r>
        <w:rPr>
          <w:b/>
          <w:spacing w:val="-2"/>
          <w:sz w:val="24"/>
        </w:rPr>
        <w:t xml:space="preserve"> </w:t>
      </w:r>
      <w:r>
        <w:rPr>
          <w:b/>
          <w:sz w:val="24"/>
        </w:rPr>
        <w:t>to</w:t>
      </w:r>
      <w:r>
        <w:rPr>
          <w:b/>
          <w:spacing w:val="2"/>
          <w:sz w:val="24"/>
        </w:rPr>
        <w:t xml:space="preserve"> </w:t>
      </w:r>
      <w:r>
        <w:rPr>
          <w:b/>
          <w:spacing w:val="-5"/>
          <w:sz w:val="24"/>
        </w:rPr>
        <w:t>6a;</w:t>
      </w:r>
    </w:p>
    <w:p w14:paraId="39A39204" w14:textId="77777777" w:rsidR="00F769AC" w:rsidRDefault="0056356B">
      <w:pPr>
        <w:pStyle w:val="ListParagraph"/>
        <w:numPr>
          <w:ilvl w:val="0"/>
          <w:numId w:val="21"/>
        </w:numPr>
        <w:tabs>
          <w:tab w:val="left" w:pos="1834"/>
          <w:tab w:val="left" w:pos="1835"/>
        </w:tabs>
        <w:ind w:right="119"/>
        <w:rPr>
          <w:b/>
          <w:sz w:val="24"/>
        </w:rPr>
      </w:pPr>
      <w:r>
        <w:pict w14:anchorId="6B0E4EBA">
          <v:rect id="docshape324" o:spid="_x0000_s2071" alt="" style="position:absolute;left:0;text-align:left;margin-left:227.7pt;margin-top:21.9pt;width:3.1pt;height:.6pt;z-index:-17596928;mso-wrap-edited:f;mso-width-percent:0;mso-height-percent:0;mso-position-horizontal-relative:page;mso-width-percent:0;mso-height-percent:0" fillcolor="black" stroked="f">
            <w10:wrap anchorx="page"/>
          </v:rect>
        </w:pict>
      </w:r>
      <w:r w:rsidR="00000000">
        <w:rPr>
          <w:b/>
          <w:sz w:val="24"/>
        </w:rPr>
        <w:t>requirements and obligations of notified bodies pursuant to Article 33, 34(1), 34(3), 34(4), 34a;.</w:t>
      </w:r>
    </w:p>
    <w:p w14:paraId="5ED48878" w14:textId="77777777" w:rsidR="00F769AC" w:rsidRDefault="00000000">
      <w:pPr>
        <w:pStyle w:val="ListParagraph"/>
        <w:numPr>
          <w:ilvl w:val="0"/>
          <w:numId w:val="21"/>
        </w:numPr>
        <w:tabs>
          <w:tab w:val="left" w:pos="1834"/>
          <w:tab w:val="left" w:pos="1835"/>
        </w:tabs>
        <w:spacing w:before="1"/>
        <w:ind w:hanging="853"/>
        <w:rPr>
          <w:b/>
          <w:sz w:val="24"/>
        </w:rPr>
      </w:pPr>
      <w:r>
        <w:rPr>
          <w:b/>
          <w:sz w:val="24"/>
        </w:rPr>
        <w:t>transparency</w:t>
      </w:r>
      <w:r>
        <w:rPr>
          <w:b/>
          <w:spacing w:val="-5"/>
          <w:sz w:val="24"/>
        </w:rPr>
        <w:t xml:space="preserve"> </w:t>
      </w:r>
      <w:r>
        <w:rPr>
          <w:b/>
          <w:sz w:val="24"/>
        </w:rPr>
        <w:t>obligations</w:t>
      </w:r>
      <w:r>
        <w:rPr>
          <w:b/>
          <w:spacing w:val="-3"/>
          <w:sz w:val="24"/>
        </w:rPr>
        <w:t xml:space="preserve"> </w:t>
      </w:r>
      <w:r>
        <w:rPr>
          <w:b/>
          <w:sz w:val="24"/>
        </w:rPr>
        <w:t>for</w:t>
      </w:r>
      <w:r>
        <w:rPr>
          <w:b/>
          <w:spacing w:val="-4"/>
          <w:sz w:val="24"/>
        </w:rPr>
        <w:t xml:space="preserve"> </w:t>
      </w:r>
      <w:r>
        <w:rPr>
          <w:b/>
          <w:sz w:val="24"/>
        </w:rPr>
        <w:t>providers</w:t>
      </w:r>
      <w:r>
        <w:rPr>
          <w:b/>
          <w:spacing w:val="-3"/>
          <w:sz w:val="24"/>
        </w:rPr>
        <w:t xml:space="preserve"> </w:t>
      </w:r>
      <w:r>
        <w:rPr>
          <w:b/>
          <w:sz w:val="24"/>
        </w:rPr>
        <w:t>and</w:t>
      </w:r>
      <w:r>
        <w:rPr>
          <w:b/>
          <w:spacing w:val="-3"/>
          <w:sz w:val="24"/>
        </w:rPr>
        <w:t xml:space="preserve"> </w:t>
      </w:r>
      <w:r>
        <w:rPr>
          <w:b/>
          <w:sz w:val="24"/>
        </w:rPr>
        <w:t>users</w:t>
      </w:r>
      <w:r>
        <w:rPr>
          <w:b/>
          <w:spacing w:val="-3"/>
          <w:sz w:val="24"/>
        </w:rPr>
        <w:t xml:space="preserve"> </w:t>
      </w:r>
      <w:r>
        <w:rPr>
          <w:b/>
          <w:sz w:val="24"/>
        </w:rPr>
        <w:t>pursuant</w:t>
      </w:r>
      <w:r>
        <w:rPr>
          <w:b/>
          <w:spacing w:val="-3"/>
          <w:sz w:val="24"/>
        </w:rPr>
        <w:t xml:space="preserve"> </w:t>
      </w:r>
      <w:r>
        <w:rPr>
          <w:b/>
          <w:sz w:val="24"/>
        </w:rPr>
        <w:t>to</w:t>
      </w:r>
      <w:r>
        <w:rPr>
          <w:b/>
          <w:spacing w:val="-2"/>
          <w:sz w:val="24"/>
        </w:rPr>
        <w:t xml:space="preserve"> </w:t>
      </w:r>
      <w:r>
        <w:rPr>
          <w:b/>
          <w:sz w:val="24"/>
        </w:rPr>
        <w:t>Article</w:t>
      </w:r>
      <w:r>
        <w:rPr>
          <w:b/>
          <w:spacing w:val="-2"/>
          <w:sz w:val="24"/>
        </w:rPr>
        <w:t xml:space="preserve"> </w:t>
      </w:r>
      <w:r>
        <w:rPr>
          <w:b/>
          <w:spacing w:val="-5"/>
          <w:sz w:val="24"/>
        </w:rPr>
        <w:t>52.</w:t>
      </w:r>
    </w:p>
    <w:p w14:paraId="1A8459C2" w14:textId="77777777" w:rsidR="00F769AC" w:rsidRDefault="00F769AC">
      <w:pPr>
        <w:pStyle w:val="BodyText"/>
        <w:spacing w:before="2"/>
        <w:rPr>
          <w:b/>
          <w:sz w:val="21"/>
        </w:rPr>
      </w:pPr>
    </w:p>
    <w:p w14:paraId="62742C1C" w14:textId="77777777" w:rsidR="00F769AC" w:rsidRDefault="00000000">
      <w:pPr>
        <w:spacing w:before="1" w:line="235" w:lineRule="auto"/>
        <w:ind w:left="982"/>
        <w:rPr>
          <w:sz w:val="24"/>
        </w:rPr>
      </w:pPr>
      <w:r>
        <w:rPr>
          <w:b/>
          <w:sz w:val="24"/>
        </w:rPr>
        <w:t>In</w:t>
      </w:r>
      <w:r>
        <w:rPr>
          <w:b/>
          <w:spacing w:val="-2"/>
          <w:sz w:val="24"/>
        </w:rPr>
        <w:t xml:space="preserve"> </w:t>
      </w:r>
      <w:r>
        <w:rPr>
          <w:b/>
          <w:sz w:val="24"/>
        </w:rPr>
        <w:t>case</w:t>
      </w:r>
      <w:r>
        <w:rPr>
          <w:b/>
          <w:spacing w:val="-3"/>
          <w:sz w:val="24"/>
        </w:rPr>
        <w:t xml:space="preserve"> </w:t>
      </w:r>
      <w:r>
        <w:rPr>
          <w:b/>
          <w:sz w:val="24"/>
        </w:rPr>
        <w:t>of</w:t>
      </w:r>
      <w:r>
        <w:rPr>
          <w:b/>
          <w:spacing w:val="-1"/>
          <w:sz w:val="24"/>
        </w:rPr>
        <w:t xml:space="preserve"> </w:t>
      </w:r>
      <w:r>
        <w:rPr>
          <w:b/>
          <w:sz w:val="24"/>
        </w:rPr>
        <w:t>SMEs,</w:t>
      </w:r>
      <w:r>
        <w:rPr>
          <w:b/>
          <w:spacing w:val="-1"/>
          <w:sz w:val="24"/>
        </w:rPr>
        <w:t xml:space="preserve"> </w:t>
      </w:r>
      <w:r>
        <w:rPr>
          <w:b/>
          <w:strike/>
          <w:sz w:val="24"/>
        </w:rPr>
        <w:t>and</w:t>
      </w:r>
      <w:r>
        <w:rPr>
          <w:b/>
          <w:spacing w:val="-1"/>
          <w:sz w:val="24"/>
        </w:rPr>
        <w:t xml:space="preserve"> </w:t>
      </w:r>
      <w:r>
        <w:rPr>
          <w:b/>
          <w:sz w:val="24"/>
        </w:rPr>
        <w:t>including</w:t>
      </w:r>
      <w:r>
        <w:rPr>
          <w:b/>
          <w:spacing w:val="-2"/>
          <w:sz w:val="24"/>
        </w:rPr>
        <w:t xml:space="preserve"> </w:t>
      </w:r>
      <w:r>
        <w:rPr>
          <w:b/>
          <w:sz w:val="24"/>
        </w:rPr>
        <w:t>start-ups,</w:t>
      </w:r>
      <w:r>
        <w:rPr>
          <w:b/>
          <w:spacing w:val="-3"/>
          <w:sz w:val="24"/>
        </w:rPr>
        <w:t xml:space="preserve"> </w:t>
      </w:r>
      <w:r>
        <w:rPr>
          <w:b/>
          <w:sz w:val="24"/>
        </w:rPr>
        <w:t>these</w:t>
      </w:r>
      <w:r>
        <w:rPr>
          <w:b/>
          <w:spacing w:val="-2"/>
          <w:sz w:val="24"/>
        </w:rPr>
        <w:t xml:space="preserve"> </w:t>
      </w:r>
      <w:r>
        <w:rPr>
          <w:b/>
          <w:sz w:val="24"/>
        </w:rPr>
        <w:t>fines</w:t>
      </w:r>
      <w:r>
        <w:rPr>
          <w:b/>
          <w:spacing w:val="-3"/>
          <w:sz w:val="24"/>
        </w:rPr>
        <w:t xml:space="preserve"> </w:t>
      </w:r>
      <w:r>
        <w:rPr>
          <w:b/>
          <w:sz w:val="24"/>
        </w:rPr>
        <w:t>shall</w:t>
      </w:r>
      <w:r>
        <w:rPr>
          <w:b/>
          <w:spacing w:val="-2"/>
          <w:sz w:val="24"/>
        </w:rPr>
        <w:t xml:space="preserve"> </w:t>
      </w:r>
      <w:r>
        <w:rPr>
          <w:b/>
          <w:sz w:val="24"/>
        </w:rPr>
        <w:t>be</w:t>
      </w:r>
      <w:r>
        <w:rPr>
          <w:b/>
          <w:spacing w:val="-3"/>
          <w:sz w:val="24"/>
        </w:rPr>
        <w:t xml:space="preserve"> </w:t>
      </w:r>
      <w:r>
        <w:rPr>
          <w:b/>
          <w:sz w:val="24"/>
        </w:rPr>
        <w:t>up</w:t>
      </w:r>
      <w:r>
        <w:rPr>
          <w:b/>
          <w:spacing w:val="40"/>
          <w:sz w:val="24"/>
        </w:rPr>
        <w:t xml:space="preserve"> </w:t>
      </w:r>
      <w:r>
        <w:rPr>
          <w:b/>
          <w:sz w:val="24"/>
        </w:rPr>
        <w:t>to</w:t>
      </w:r>
      <w:r>
        <w:rPr>
          <w:b/>
          <w:spacing w:val="-2"/>
          <w:sz w:val="24"/>
        </w:rPr>
        <w:t xml:space="preserve"> </w:t>
      </w:r>
      <w:r>
        <w:rPr>
          <w:b/>
          <w:sz w:val="24"/>
        </w:rPr>
        <w:t xml:space="preserve">2% </w:t>
      </w:r>
      <w:r>
        <w:rPr>
          <w:b/>
          <w:strike/>
          <w:sz w:val="24"/>
        </w:rPr>
        <w:t>3%</w:t>
      </w:r>
      <w:r>
        <w:rPr>
          <w:b/>
          <w:sz w:val="24"/>
        </w:rPr>
        <w:t xml:space="preserve"> of</w:t>
      </w:r>
      <w:r>
        <w:rPr>
          <w:b/>
          <w:spacing w:val="-1"/>
          <w:sz w:val="24"/>
        </w:rPr>
        <w:t xml:space="preserve"> </w:t>
      </w:r>
      <w:r>
        <w:rPr>
          <w:b/>
          <w:sz w:val="24"/>
        </w:rPr>
        <w:t>their</w:t>
      </w:r>
      <w:r>
        <w:rPr>
          <w:b/>
          <w:spacing w:val="-3"/>
          <w:sz w:val="24"/>
        </w:rPr>
        <w:t xml:space="preserve"> </w:t>
      </w:r>
      <w:r>
        <w:rPr>
          <w:b/>
          <w:strike/>
          <w:sz w:val="24"/>
        </w:rPr>
        <w:t>its</w:t>
      </w:r>
      <w:r>
        <w:rPr>
          <w:b/>
          <w:sz w:val="24"/>
        </w:rPr>
        <w:t xml:space="preserve"> worldwide annual turnover for the preceding financial year</w:t>
      </w:r>
      <w:r>
        <w:rPr>
          <w:b/>
          <w:strike/>
          <w:sz w:val="24"/>
        </w:rPr>
        <w:t>, whichever is higher</w:t>
      </w:r>
      <w:r>
        <w:rPr>
          <w:sz w:val="24"/>
        </w:rPr>
        <w:t>..</w:t>
      </w:r>
    </w:p>
    <w:p w14:paraId="1DCD16B3" w14:textId="77777777" w:rsidR="00F769AC" w:rsidRDefault="00F769AC">
      <w:pPr>
        <w:pStyle w:val="BodyText"/>
        <w:rPr>
          <w:sz w:val="21"/>
        </w:rPr>
      </w:pPr>
    </w:p>
    <w:p w14:paraId="5FEC936A" w14:textId="77777777" w:rsidR="00F769AC" w:rsidRDefault="00000000">
      <w:pPr>
        <w:pStyle w:val="ListParagraph"/>
        <w:numPr>
          <w:ilvl w:val="0"/>
          <w:numId w:val="22"/>
        </w:numPr>
        <w:tabs>
          <w:tab w:val="left" w:pos="982"/>
          <w:tab w:val="left" w:pos="983"/>
        </w:tabs>
        <w:ind w:right="110"/>
        <w:jc w:val="both"/>
        <w:rPr>
          <w:sz w:val="24"/>
        </w:rPr>
      </w:pPr>
      <w:r>
        <w:rPr>
          <w:sz w:val="24"/>
        </w:rPr>
        <w:t xml:space="preserve">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t>
      </w:r>
      <w:r>
        <w:rPr>
          <w:strike/>
          <w:sz w:val="24"/>
        </w:rPr>
        <w:t>whichever is higher</w:t>
      </w:r>
      <w:r>
        <w:rPr>
          <w:sz w:val="24"/>
        </w:rPr>
        <w:t xml:space="preserve"> </w:t>
      </w:r>
      <w:r>
        <w:rPr>
          <w:b/>
          <w:sz w:val="24"/>
        </w:rPr>
        <w:t xml:space="preserve">whichever is higher. </w:t>
      </w:r>
      <w:r>
        <w:rPr>
          <w:b/>
          <w:strike/>
          <w:sz w:val="24"/>
        </w:rPr>
        <w:t>and</w:t>
      </w:r>
      <w:r>
        <w:rPr>
          <w:b/>
          <w:sz w:val="24"/>
        </w:rPr>
        <w:t xml:space="preserve"> In case of SMEs, </w:t>
      </w:r>
      <w:r>
        <w:rPr>
          <w:b/>
          <w:strike/>
          <w:sz w:val="24"/>
        </w:rPr>
        <w:t>and</w:t>
      </w:r>
      <w:r>
        <w:rPr>
          <w:b/>
          <w:sz w:val="24"/>
        </w:rPr>
        <w:t xml:space="preserve"> including start-ups, these fines shall be up</w:t>
      </w:r>
      <w:r>
        <w:rPr>
          <w:b/>
          <w:spacing w:val="40"/>
          <w:sz w:val="24"/>
        </w:rPr>
        <w:t xml:space="preserve"> </w:t>
      </w:r>
      <w:r>
        <w:rPr>
          <w:b/>
          <w:sz w:val="24"/>
        </w:rPr>
        <w:t xml:space="preserve">to 1% </w:t>
      </w:r>
      <w:r>
        <w:rPr>
          <w:b/>
          <w:strike/>
          <w:sz w:val="24"/>
        </w:rPr>
        <w:t>3%</w:t>
      </w:r>
      <w:r>
        <w:rPr>
          <w:b/>
          <w:sz w:val="24"/>
        </w:rPr>
        <w:t xml:space="preserve"> of their </w:t>
      </w:r>
      <w:r>
        <w:rPr>
          <w:b/>
          <w:strike/>
          <w:sz w:val="24"/>
        </w:rPr>
        <w:t>its</w:t>
      </w:r>
      <w:r>
        <w:rPr>
          <w:b/>
          <w:sz w:val="24"/>
        </w:rPr>
        <w:t xml:space="preserve"> worldwide annual turnover for the preceding financial year</w:t>
      </w:r>
      <w:r>
        <w:rPr>
          <w:b/>
          <w:strike/>
          <w:sz w:val="24"/>
        </w:rPr>
        <w:t>, whichever is</w:t>
      </w:r>
      <w:r>
        <w:rPr>
          <w:b/>
          <w:sz w:val="24"/>
        </w:rPr>
        <w:t xml:space="preserve"> </w:t>
      </w:r>
      <w:r>
        <w:rPr>
          <w:b/>
          <w:strike/>
          <w:spacing w:val="-2"/>
          <w:sz w:val="24"/>
        </w:rPr>
        <w:t>higher</w:t>
      </w:r>
      <w:r>
        <w:rPr>
          <w:b/>
          <w:spacing w:val="-2"/>
          <w:sz w:val="24"/>
        </w:rPr>
        <w:t>.</w:t>
      </w:r>
    </w:p>
    <w:p w14:paraId="5E572366" w14:textId="77777777" w:rsidR="00F769AC" w:rsidRDefault="00000000">
      <w:pPr>
        <w:pStyle w:val="ListParagraph"/>
        <w:numPr>
          <w:ilvl w:val="0"/>
          <w:numId w:val="22"/>
        </w:numPr>
        <w:tabs>
          <w:tab w:val="left" w:pos="982"/>
          <w:tab w:val="left" w:pos="983"/>
        </w:tabs>
        <w:spacing w:before="1"/>
        <w:ind w:right="118"/>
        <w:jc w:val="both"/>
        <w:rPr>
          <w:sz w:val="24"/>
        </w:rPr>
      </w:pPr>
      <w:r>
        <w:rPr>
          <w:sz w:val="24"/>
        </w:rPr>
        <w:t>When deciding on the amount of the administrative fine in each individual case, all</w:t>
      </w:r>
      <w:r>
        <w:rPr>
          <w:spacing w:val="40"/>
          <w:sz w:val="24"/>
        </w:rPr>
        <w:t xml:space="preserve"> </w:t>
      </w:r>
      <w:r>
        <w:rPr>
          <w:sz w:val="24"/>
        </w:rPr>
        <w:t>relevant circumstances of the specific situation shall be taken into account and due regard shall be given to the following:</w:t>
      </w:r>
    </w:p>
    <w:p w14:paraId="2963CD72" w14:textId="77777777" w:rsidR="00F769AC" w:rsidRDefault="00000000">
      <w:pPr>
        <w:pStyle w:val="ListParagraph"/>
        <w:numPr>
          <w:ilvl w:val="1"/>
          <w:numId w:val="22"/>
        </w:numPr>
        <w:tabs>
          <w:tab w:val="left" w:pos="1549"/>
          <w:tab w:val="left" w:pos="1550"/>
        </w:tabs>
        <w:ind w:hanging="568"/>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r>
        <w:rPr>
          <w:spacing w:val="-2"/>
          <w:sz w:val="24"/>
        </w:rPr>
        <w:t>consequences;</w:t>
      </w:r>
    </w:p>
    <w:p w14:paraId="74CD5ECF" w14:textId="77777777" w:rsidR="00F769AC" w:rsidRDefault="00F769AC">
      <w:pPr>
        <w:pStyle w:val="BodyText"/>
        <w:spacing w:before="3"/>
        <w:rPr>
          <w:sz w:val="21"/>
        </w:rPr>
      </w:pPr>
    </w:p>
    <w:p w14:paraId="05BB2796" w14:textId="77777777" w:rsidR="00F769AC" w:rsidRDefault="00000000">
      <w:pPr>
        <w:ind w:left="982"/>
        <w:rPr>
          <w:b/>
          <w:sz w:val="24"/>
        </w:rPr>
      </w:pPr>
      <w:r>
        <w:rPr>
          <w:b/>
          <w:sz w:val="24"/>
        </w:rPr>
        <w:t>(aa)</w:t>
      </w:r>
      <w:r>
        <w:rPr>
          <w:b/>
          <w:spacing w:val="70"/>
          <w:w w:val="150"/>
          <w:sz w:val="24"/>
        </w:rPr>
        <w:t xml:space="preserve"> </w:t>
      </w:r>
      <w:r>
        <w:rPr>
          <w:b/>
          <w:sz w:val="24"/>
        </w:rPr>
        <w:t>the</w:t>
      </w:r>
      <w:r>
        <w:rPr>
          <w:b/>
          <w:spacing w:val="-2"/>
          <w:sz w:val="24"/>
        </w:rPr>
        <w:t xml:space="preserve"> </w:t>
      </w:r>
      <w:r>
        <w:rPr>
          <w:b/>
          <w:sz w:val="24"/>
        </w:rPr>
        <w:t>intentional</w:t>
      </w:r>
      <w:r>
        <w:rPr>
          <w:b/>
          <w:spacing w:val="-2"/>
          <w:sz w:val="24"/>
        </w:rPr>
        <w:t xml:space="preserve"> </w:t>
      </w:r>
      <w:r>
        <w:rPr>
          <w:b/>
          <w:sz w:val="24"/>
        </w:rPr>
        <w:t>or</w:t>
      </w:r>
      <w:r>
        <w:rPr>
          <w:b/>
          <w:spacing w:val="-1"/>
          <w:sz w:val="24"/>
        </w:rPr>
        <w:t xml:space="preserve"> </w:t>
      </w:r>
      <w:r>
        <w:rPr>
          <w:b/>
          <w:sz w:val="24"/>
        </w:rPr>
        <w:t>negligent</w:t>
      </w:r>
      <w:r>
        <w:rPr>
          <w:b/>
          <w:spacing w:val="-2"/>
          <w:sz w:val="24"/>
        </w:rPr>
        <w:t xml:space="preserve"> </w:t>
      </w:r>
      <w:r>
        <w:rPr>
          <w:b/>
          <w:sz w:val="24"/>
        </w:rPr>
        <w:t>character</w:t>
      </w:r>
      <w:r>
        <w:rPr>
          <w:b/>
          <w:spacing w:val="-3"/>
          <w:sz w:val="24"/>
        </w:rPr>
        <w:t xml:space="preserve"> </w:t>
      </w:r>
      <w:r>
        <w:rPr>
          <w:b/>
          <w:sz w:val="24"/>
        </w:rPr>
        <w:t>of the</w:t>
      </w:r>
      <w:r>
        <w:rPr>
          <w:b/>
          <w:spacing w:val="-1"/>
          <w:sz w:val="24"/>
        </w:rPr>
        <w:t xml:space="preserve"> </w:t>
      </w:r>
      <w:r>
        <w:rPr>
          <w:b/>
          <w:spacing w:val="-2"/>
          <w:sz w:val="24"/>
        </w:rPr>
        <w:t>infringement;</w:t>
      </w:r>
    </w:p>
    <w:p w14:paraId="71A69352" w14:textId="77777777" w:rsidR="00F769AC" w:rsidRDefault="00000000">
      <w:pPr>
        <w:ind w:left="1549" w:right="118" w:hanging="567"/>
        <w:jc w:val="both"/>
        <w:rPr>
          <w:b/>
          <w:sz w:val="24"/>
        </w:rPr>
      </w:pPr>
      <w:r>
        <w:rPr>
          <w:b/>
          <w:sz w:val="24"/>
        </w:rPr>
        <w:t>(ab) any action taken by the operator in order to remedy the infringement and mitigate the possible adverse effects of the infringement;</w:t>
      </w:r>
    </w:p>
    <w:p w14:paraId="12F406CA" w14:textId="77777777" w:rsidR="00F769AC" w:rsidRDefault="00000000">
      <w:pPr>
        <w:pStyle w:val="ListParagraph"/>
        <w:numPr>
          <w:ilvl w:val="1"/>
          <w:numId w:val="22"/>
        </w:numPr>
        <w:tabs>
          <w:tab w:val="left" w:pos="1550"/>
        </w:tabs>
        <w:ind w:right="120"/>
        <w:jc w:val="both"/>
        <w:rPr>
          <w:sz w:val="24"/>
        </w:rPr>
      </w:pPr>
      <w:r>
        <w:rPr>
          <w:sz w:val="24"/>
        </w:rPr>
        <w:t xml:space="preserve">whether administrative fines have been already applied by other market surveillance authorities </w:t>
      </w:r>
      <w:r>
        <w:rPr>
          <w:b/>
          <w:sz w:val="24"/>
        </w:rPr>
        <w:t xml:space="preserve">in other Member States </w:t>
      </w:r>
      <w:r>
        <w:rPr>
          <w:sz w:val="24"/>
        </w:rPr>
        <w:t>to the same operator for the same infringement;</w:t>
      </w:r>
    </w:p>
    <w:p w14:paraId="36B526C9" w14:textId="77777777" w:rsidR="00F769AC" w:rsidRDefault="00F769AC">
      <w:pPr>
        <w:pStyle w:val="BodyText"/>
        <w:spacing w:before="3"/>
        <w:rPr>
          <w:sz w:val="21"/>
        </w:rPr>
      </w:pPr>
    </w:p>
    <w:p w14:paraId="5E9DB7B9" w14:textId="77777777" w:rsidR="00F769AC" w:rsidRDefault="00000000">
      <w:pPr>
        <w:ind w:left="1549" w:right="111" w:hanging="567"/>
        <w:jc w:val="both"/>
        <w:rPr>
          <w:b/>
          <w:sz w:val="24"/>
        </w:rPr>
      </w:pPr>
      <w:r>
        <w:rPr>
          <w:b/>
          <w:sz w:val="24"/>
        </w:rPr>
        <w:t>(ba)</w:t>
      </w:r>
      <w:r>
        <w:rPr>
          <w:b/>
          <w:spacing w:val="40"/>
          <w:sz w:val="24"/>
        </w:rPr>
        <w:t xml:space="preserve"> </w:t>
      </w:r>
      <w:r>
        <w:rPr>
          <w:b/>
          <w:sz w:val="24"/>
        </w:rPr>
        <w:t>whether administrative fines have been already applied by other authorities to the same operator for infringements of other Union or national law, when such infringements result from the same activity or omission constituting a relevant infringement of this Act;</w:t>
      </w:r>
    </w:p>
    <w:p w14:paraId="421A8DB2" w14:textId="77777777" w:rsidR="00F769AC" w:rsidRDefault="00000000">
      <w:pPr>
        <w:pStyle w:val="ListParagraph"/>
        <w:numPr>
          <w:ilvl w:val="1"/>
          <w:numId w:val="22"/>
        </w:numPr>
        <w:tabs>
          <w:tab w:val="left" w:pos="1550"/>
        </w:tabs>
        <w:spacing w:before="1"/>
        <w:ind w:right="112"/>
        <w:jc w:val="both"/>
        <w:rPr>
          <w:sz w:val="24"/>
        </w:rPr>
      </w:pPr>
      <w:r>
        <w:rPr>
          <w:sz w:val="24"/>
        </w:rPr>
        <w:t>the size</w:t>
      </w:r>
      <w:r>
        <w:rPr>
          <w:b/>
          <w:sz w:val="24"/>
        </w:rPr>
        <w:t xml:space="preserve">, the annual turnover </w:t>
      </w:r>
      <w:r>
        <w:rPr>
          <w:sz w:val="24"/>
        </w:rPr>
        <w:t xml:space="preserve">and market share of the operator committing the </w:t>
      </w:r>
      <w:r>
        <w:rPr>
          <w:spacing w:val="-2"/>
          <w:sz w:val="24"/>
        </w:rPr>
        <w:t>infringement;</w:t>
      </w:r>
    </w:p>
    <w:p w14:paraId="0FBAB4F1" w14:textId="77777777" w:rsidR="00F769AC" w:rsidRDefault="00F769AC">
      <w:pPr>
        <w:pStyle w:val="BodyText"/>
        <w:spacing w:before="3"/>
        <w:rPr>
          <w:sz w:val="21"/>
        </w:rPr>
      </w:pPr>
    </w:p>
    <w:p w14:paraId="08BC3BC6" w14:textId="77777777" w:rsidR="00F769AC" w:rsidRDefault="00000000">
      <w:pPr>
        <w:pStyle w:val="ListParagraph"/>
        <w:numPr>
          <w:ilvl w:val="1"/>
          <w:numId w:val="22"/>
        </w:numPr>
        <w:tabs>
          <w:tab w:val="left" w:pos="1550"/>
        </w:tabs>
        <w:ind w:right="119"/>
        <w:jc w:val="both"/>
        <w:rPr>
          <w:b/>
          <w:sz w:val="24"/>
        </w:rPr>
      </w:pPr>
      <w:r>
        <w:rPr>
          <w:b/>
          <w:sz w:val="24"/>
        </w:rPr>
        <w:t>any other aggravating or mitigating factor applicable to the circumstances of</w:t>
      </w:r>
      <w:r>
        <w:rPr>
          <w:b/>
          <w:spacing w:val="40"/>
          <w:sz w:val="24"/>
        </w:rPr>
        <w:t xml:space="preserve"> </w:t>
      </w:r>
      <w:r>
        <w:rPr>
          <w:b/>
          <w:sz w:val="24"/>
        </w:rPr>
        <w:t>the case, such as financial benefits gained, or losses avoided, directly or indirectly, from the infringement.</w:t>
      </w:r>
    </w:p>
    <w:p w14:paraId="1CBA9488" w14:textId="77777777" w:rsidR="00F769AC" w:rsidRDefault="00000000">
      <w:pPr>
        <w:pStyle w:val="ListParagraph"/>
        <w:numPr>
          <w:ilvl w:val="0"/>
          <w:numId w:val="22"/>
        </w:numPr>
        <w:tabs>
          <w:tab w:val="left" w:pos="982"/>
          <w:tab w:val="left" w:pos="983"/>
        </w:tabs>
        <w:ind w:right="113"/>
        <w:jc w:val="both"/>
        <w:rPr>
          <w:sz w:val="24"/>
        </w:rPr>
      </w:pPr>
      <w:r>
        <w:rPr>
          <w:sz w:val="24"/>
        </w:rPr>
        <w:t>Each Member State shall lay down rules on whether and to what extent administrative</w:t>
      </w:r>
      <w:r>
        <w:rPr>
          <w:spacing w:val="40"/>
          <w:sz w:val="24"/>
        </w:rPr>
        <w:t xml:space="preserve"> </w:t>
      </w:r>
      <w:r>
        <w:rPr>
          <w:sz w:val="24"/>
        </w:rPr>
        <w:t>fines may be imposed on public authorities and bodies established in that Member State.</w:t>
      </w:r>
    </w:p>
    <w:p w14:paraId="1C3D21A0" w14:textId="77777777" w:rsidR="00F769AC" w:rsidRDefault="00000000">
      <w:pPr>
        <w:pStyle w:val="ListParagraph"/>
        <w:numPr>
          <w:ilvl w:val="0"/>
          <w:numId w:val="22"/>
        </w:numPr>
        <w:tabs>
          <w:tab w:val="left" w:pos="982"/>
          <w:tab w:val="left" w:pos="983"/>
        </w:tabs>
        <w:ind w:right="112"/>
        <w:jc w:val="both"/>
        <w:rPr>
          <w:sz w:val="24"/>
        </w:rPr>
      </w:pPr>
      <w:r>
        <w:rPr>
          <w:sz w:val="24"/>
        </w:rPr>
        <w:t>Depending</w:t>
      </w:r>
      <w:r>
        <w:rPr>
          <w:spacing w:val="-3"/>
          <w:sz w:val="24"/>
        </w:rPr>
        <w:t xml:space="preserve"> </w:t>
      </w:r>
      <w:r>
        <w:rPr>
          <w:sz w:val="24"/>
        </w:rPr>
        <w:t>on the</w:t>
      </w:r>
      <w:r>
        <w:rPr>
          <w:spacing w:val="-1"/>
          <w:sz w:val="24"/>
        </w:rPr>
        <w:t xml:space="preserve"> </w:t>
      </w:r>
      <w:r>
        <w:rPr>
          <w:sz w:val="24"/>
        </w:rPr>
        <w:t>legal system of</w:t>
      </w:r>
      <w:r>
        <w:rPr>
          <w:spacing w:val="-1"/>
          <w:sz w:val="24"/>
        </w:rPr>
        <w:t xml:space="preserve"> </w:t>
      </w:r>
      <w:r>
        <w:rPr>
          <w:sz w:val="24"/>
        </w:rPr>
        <w:t>the</w:t>
      </w:r>
      <w:r>
        <w:rPr>
          <w:spacing w:val="-1"/>
          <w:sz w:val="24"/>
        </w:rPr>
        <w:t xml:space="preserve"> </w:t>
      </w:r>
      <w:r>
        <w:rPr>
          <w:sz w:val="24"/>
        </w:rPr>
        <w:t>Member</w:t>
      </w:r>
      <w:r>
        <w:rPr>
          <w:spacing w:val="-1"/>
          <w:sz w:val="24"/>
        </w:rPr>
        <w:t xml:space="preserve"> </w:t>
      </w:r>
      <w:r>
        <w:rPr>
          <w:sz w:val="24"/>
        </w:rPr>
        <w:t>States, the</w:t>
      </w:r>
      <w:r>
        <w:rPr>
          <w:spacing w:val="-1"/>
          <w:sz w:val="24"/>
        </w:rPr>
        <w:t xml:space="preserve"> </w:t>
      </w:r>
      <w:r>
        <w:rPr>
          <w:sz w:val="24"/>
        </w:rPr>
        <w:t>rules on administrative</w:t>
      </w:r>
      <w:r>
        <w:rPr>
          <w:spacing w:val="-1"/>
          <w:sz w:val="24"/>
        </w:rPr>
        <w:t xml:space="preserve"> </w:t>
      </w:r>
      <w:r>
        <w:rPr>
          <w:sz w:val="24"/>
        </w:rPr>
        <w:t xml:space="preserve">fines may be applied in such a manner that the fines are imposed by competent national courts </w:t>
      </w:r>
      <w:r>
        <w:rPr>
          <w:strike/>
          <w:sz w:val="24"/>
        </w:rPr>
        <w:t>of</w:t>
      </w:r>
      <w:r>
        <w:rPr>
          <w:sz w:val="24"/>
        </w:rPr>
        <w:t xml:space="preserve"> </w:t>
      </w:r>
      <w:r>
        <w:rPr>
          <w:b/>
          <w:sz w:val="24"/>
        </w:rPr>
        <w:t xml:space="preserve">or </w:t>
      </w:r>
      <w:r>
        <w:rPr>
          <w:sz w:val="24"/>
        </w:rPr>
        <w:t>other bodies as applicable in those Member States. The application of such rules in those Member States shall have an equivalent effect.</w:t>
      </w:r>
    </w:p>
    <w:p w14:paraId="703FB610" w14:textId="77777777" w:rsidR="00F769AC" w:rsidRDefault="00F769AC">
      <w:pPr>
        <w:jc w:val="both"/>
        <w:rPr>
          <w:sz w:val="24"/>
        </w:rPr>
        <w:sectPr w:rsidR="00F769AC">
          <w:pgSz w:w="11910" w:h="16840"/>
          <w:pgMar w:top="960" w:right="1020" w:bottom="1320" w:left="1000" w:header="0" w:footer="1130" w:gutter="0"/>
          <w:cols w:space="720"/>
        </w:sectPr>
      </w:pPr>
    </w:p>
    <w:p w14:paraId="573873D4" w14:textId="77777777" w:rsidR="00F769AC" w:rsidRDefault="00000000">
      <w:pPr>
        <w:pStyle w:val="ListParagraph"/>
        <w:numPr>
          <w:ilvl w:val="0"/>
          <w:numId w:val="22"/>
        </w:numPr>
        <w:tabs>
          <w:tab w:val="left" w:pos="982"/>
          <w:tab w:val="left" w:pos="983"/>
        </w:tabs>
        <w:spacing w:before="62"/>
        <w:ind w:right="114"/>
        <w:jc w:val="both"/>
        <w:rPr>
          <w:b/>
          <w:sz w:val="24"/>
        </w:rPr>
      </w:pPr>
      <w:r>
        <w:rPr>
          <w:b/>
          <w:sz w:val="24"/>
        </w:rPr>
        <w:lastRenderedPageBreak/>
        <w:t>The exercise by the market surveillance authority of its powers under this Article shall be subject to appropriate procedural safeguards in accordance with Union and Member State law, including effective judicial remedy and due process.</w:t>
      </w:r>
    </w:p>
    <w:p w14:paraId="2BC07B23" w14:textId="77777777" w:rsidR="00F769AC" w:rsidRDefault="00F769AC">
      <w:pPr>
        <w:pStyle w:val="BodyText"/>
        <w:rPr>
          <w:b/>
          <w:sz w:val="26"/>
        </w:rPr>
      </w:pPr>
    </w:p>
    <w:p w14:paraId="1240AF81" w14:textId="77777777" w:rsidR="00F769AC" w:rsidRDefault="00000000">
      <w:pPr>
        <w:spacing w:before="177"/>
        <w:ind w:left="138" w:right="121"/>
        <w:jc w:val="center"/>
        <w:rPr>
          <w:i/>
          <w:sz w:val="24"/>
        </w:rPr>
      </w:pPr>
      <w:r>
        <w:rPr>
          <w:i/>
          <w:sz w:val="24"/>
        </w:rPr>
        <w:t>Article</w:t>
      </w:r>
      <w:r>
        <w:rPr>
          <w:i/>
          <w:spacing w:val="-1"/>
          <w:sz w:val="24"/>
        </w:rPr>
        <w:t xml:space="preserve"> </w:t>
      </w:r>
      <w:r>
        <w:rPr>
          <w:i/>
          <w:spacing w:val="-5"/>
          <w:sz w:val="24"/>
        </w:rPr>
        <w:t>72</w:t>
      </w:r>
    </w:p>
    <w:p w14:paraId="5699ADC5" w14:textId="77777777" w:rsidR="00F769AC" w:rsidRDefault="00000000">
      <w:pPr>
        <w:ind w:left="138" w:right="121"/>
        <w:jc w:val="center"/>
        <w:rPr>
          <w:i/>
          <w:sz w:val="24"/>
        </w:rPr>
      </w:pPr>
      <w:r>
        <w:rPr>
          <w:i/>
          <w:sz w:val="24"/>
        </w:rPr>
        <w:t>Administrative</w:t>
      </w:r>
      <w:r>
        <w:rPr>
          <w:i/>
          <w:spacing w:val="-5"/>
          <w:sz w:val="24"/>
        </w:rPr>
        <w:t xml:space="preserve"> </w:t>
      </w:r>
      <w:r>
        <w:rPr>
          <w:i/>
          <w:sz w:val="24"/>
        </w:rPr>
        <w:t>fines</w:t>
      </w:r>
      <w:r>
        <w:rPr>
          <w:i/>
          <w:spacing w:val="-3"/>
          <w:sz w:val="24"/>
        </w:rPr>
        <w:t xml:space="preserve"> </w:t>
      </w:r>
      <w:r>
        <w:rPr>
          <w:i/>
          <w:sz w:val="24"/>
        </w:rPr>
        <w:t>on</w:t>
      </w:r>
      <w:r>
        <w:rPr>
          <w:i/>
          <w:spacing w:val="-2"/>
          <w:sz w:val="24"/>
        </w:rPr>
        <w:t xml:space="preserve"> </w:t>
      </w:r>
      <w:r>
        <w:rPr>
          <w:i/>
          <w:sz w:val="24"/>
        </w:rPr>
        <w:t>Union</w:t>
      </w:r>
      <w:r>
        <w:rPr>
          <w:i/>
          <w:spacing w:val="-3"/>
          <w:sz w:val="24"/>
        </w:rPr>
        <w:t xml:space="preserve"> </w:t>
      </w:r>
      <w:r>
        <w:rPr>
          <w:i/>
          <w:sz w:val="24"/>
        </w:rPr>
        <w:t>institutions, agencies</w:t>
      </w:r>
      <w:r>
        <w:rPr>
          <w:i/>
          <w:spacing w:val="-2"/>
          <w:sz w:val="24"/>
        </w:rPr>
        <w:t xml:space="preserve"> </w:t>
      </w:r>
      <w:r>
        <w:rPr>
          <w:i/>
          <w:sz w:val="24"/>
        </w:rPr>
        <w:t>and</w:t>
      </w:r>
      <w:r>
        <w:rPr>
          <w:i/>
          <w:spacing w:val="-2"/>
          <w:sz w:val="24"/>
        </w:rPr>
        <w:t xml:space="preserve"> bodies</w:t>
      </w:r>
    </w:p>
    <w:p w14:paraId="4CB18049" w14:textId="77777777" w:rsidR="00F769AC" w:rsidRDefault="00000000">
      <w:pPr>
        <w:pStyle w:val="ListParagraph"/>
        <w:numPr>
          <w:ilvl w:val="0"/>
          <w:numId w:val="20"/>
        </w:numPr>
        <w:tabs>
          <w:tab w:val="left" w:pos="982"/>
          <w:tab w:val="left" w:pos="983"/>
        </w:tabs>
        <w:ind w:right="111"/>
        <w:jc w:val="both"/>
        <w:rPr>
          <w:sz w:val="24"/>
        </w:rPr>
      </w:pPr>
      <w:r>
        <w:rPr>
          <w:sz w:val="24"/>
        </w:rPr>
        <w:t>The European Data Protection Supervisor may impose administrative fines on Union institutions,</w:t>
      </w:r>
      <w:r>
        <w:rPr>
          <w:spacing w:val="-3"/>
          <w:sz w:val="24"/>
        </w:rPr>
        <w:t xml:space="preserve"> </w:t>
      </w:r>
      <w:r>
        <w:rPr>
          <w:sz w:val="24"/>
        </w:rPr>
        <w:t>agencies</w:t>
      </w:r>
      <w:r>
        <w:rPr>
          <w:spacing w:val="-2"/>
          <w:sz w:val="24"/>
        </w:rPr>
        <w:t xml:space="preserve"> </w:t>
      </w:r>
      <w:r>
        <w:rPr>
          <w:sz w:val="24"/>
        </w:rPr>
        <w:t>and</w:t>
      </w:r>
      <w:r>
        <w:rPr>
          <w:spacing w:val="-2"/>
          <w:sz w:val="24"/>
        </w:rPr>
        <w:t xml:space="preserve"> </w:t>
      </w:r>
      <w:r>
        <w:rPr>
          <w:sz w:val="24"/>
        </w:rPr>
        <w:t>bodies</w:t>
      </w:r>
      <w:r>
        <w:rPr>
          <w:spacing w:val="-3"/>
          <w:sz w:val="24"/>
        </w:rPr>
        <w:t xml:space="preserve"> </w:t>
      </w:r>
      <w:r>
        <w:rPr>
          <w:sz w:val="24"/>
        </w:rPr>
        <w:t>falling</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 When</w:t>
      </w:r>
      <w:r>
        <w:rPr>
          <w:spacing w:val="-3"/>
          <w:sz w:val="24"/>
        </w:rPr>
        <w:t xml:space="preserve">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14:paraId="3E2B1680" w14:textId="77777777" w:rsidR="00F769AC" w:rsidRDefault="00000000">
      <w:pPr>
        <w:pStyle w:val="ListParagraph"/>
        <w:numPr>
          <w:ilvl w:val="1"/>
          <w:numId w:val="20"/>
        </w:numPr>
        <w:tabs>
          <w:tab w:val="left" w:pos="1549"/>
          <w:tab w:val="left" w:pos="1550"/>
        </w:tabs>
        <w:ind w:hanging="568"/>
        <w:rPr>
          <w:sz w:val="24"/>
        </w:rPr>
      </w:pPr>
      <w:r>
        <w:rPr>
          <w:sz w:val="24"/>
        </w:rPr>
        <w:t>the</w:t>
      </w:r>
      <w:r>
        <w:rPr>
          <w:spacing w:val="-3"/>
          <w:sz w:val="24"/>
        </w:rPr>
        <w:t xml:space="preserve"> </w:t>
      </w:r>
      <w:r>
        <w:rPr>
          <w:sz w:val="24"/>
        </w:rPr>
        <w:t>nature,</w:t>
      </w:r>
      <w:r>
        <w:rPr>
          <w:spacing w:val="2"/>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1"/>
          <w:sz w:val="24"/>
        </w:rPr>
        <w:t xml:space="preserve"> </w:t>
      </w:r>
      <w:r>
        <w:rPr>
          <w:sz w:val="24"/>
        </w:rPr>
        <w:t>the infringement</w:t>
      </w:r>
      <w:r>
        <w:rPr>
          <w:spacing w:val="-1"/>
          <w:sz w:val="24"/>
        </w:rPr>
        <w:t xml:space="preserve"> </w:t>
      </w:r>
      <w:r>
        <w:rPr>
          <w:sz w:val="24"/>
        </w:rPr>
        <w:t>and of</w:t>
      </w:r>
      <w:r>
        <w:rPr>
          <w:spacing w:val="-2"/>
          <w:sz w:val="24"/>
        </w:rPr>
        <w:t xml:space="preserve"> </w:t>
      </w:r>
      <w:r>
        <w:rPr>
          <w:sz w:val="24"/>
        </w:rPr>
        <w:t xml:space="preserve">its </w:t>
      </w:r>
      <w:r>
        <w:rPr>
          <w:spacing w:val="-2"/>
          <w:sz w:val="24"/>
        </w:rPr>
        <w:t>consequences;</w:t>
      </w:r>
    </w:p>
    <w:p w14:paraId="3D2D89BD" w14:textId="77777777" w:rsidR="00F769AC" w:rsidRDefault="00000000">
      <w:pPr>
        <w:pStyle w:val="ListParagraph"/>
        <w:numPr>
          <w:ilvl w:val="1"/>
          <w:numId w:val="20"/>
        </w:numPr>
        <w:tabs>
          <w:tab w:val="left" w:pos="1550"/>
        </w:tabs>
        <w:spacing w:before="1"/>
        <w:ind w:right="111"/>
        <w:jc w:val="both"/>
        <w:rPr>
          <w:sz w:val="24"/>
        </w:rPr>
      </w:pPr>
      <w:r>
        <w:rPr>
          <w:sz w:val="24"/>
        </w:rPr>
        <w:t>the cooperation with the European Data Protection Supervisor in order to remedy</w:t>
      </w:r>
      <w:r>
        <w:rPr>
          <w:spacing w:val="-3"/>
          <w:sz w:val="24"/>
        </w:rPr>
        <w:t xml:space="preserve"> </w:t>
      </w:r>
      <w:r>
        <w:rPr>
          <w:sz w:val="24"/>
        </w:rPr>
        <w:t>the infringement and mitigate the possible adverse effects of the infringement, including compliance with any of the measures previously ordered by the European Data Protection Supervisor</w:t>
      </w:r>
      <w:r>
        <w:rPr>
          <w:spacing w:val="-1"/>
          <w:sz w:val="24"/>
        </w:rPr>
        <w:t xml:space="preserve"> </w:t>
      </w:r>
      <w:r>
        <w:rPr>
          <w:sz w:val="24"/>
        </w:rPr>
        <w:t>against the</w:t>
      </w:r>
      <w:r>
        <w:rPr>
          <w:spacing w:val="-1"/>
          <w:sz w:val="24"/>
        </w:rPr>
        <w:t xml:space="preserve"> </w:t>
      </w:r>
      <w:r>
        <w:rPr>
          <w:sz w:val="24"/>
        </w:rPr>
        <w:t>Union institution or</w:t>
      </w:r>
      <w:r>
        <w:rPr>
          <w:spacing w:val="-1"/>
          <w:sz w:val="24"/>
        </w:rPr>
        <w:t xml:space="preserve"> </w:t>
      </w:r>
      <w:r>
        <w:rPr>
          <w:sz w:val="24"/>
        </w:rPr>
        <w:t>agency</w:t>
      </w:r>
      <w:r>
        <w:rPr>
          <w:spacing w:val="-8"/>
          <w:sz w:val="24"/>
        </w:rPr>
        <w:t xml:space="preserve"> </w:t>
      </w:r>
      <w:r>
        <w:rPr>
          <w:sz w:val="24"/>
        </w:rPr>
        <w:t>or</w:t>
      </w:r>
      <w:r>
        <w:rPr>
          <w:spacing w:val="-1"/>
          <w:sz w:val="24"/>
        </w:rPr>
        <w:t xml:space="preserve"> </w:t>
      </w:r>
      <w:r>
        <w:rPr>
          <w:sz w:val="24"/>
        </w:rPr>
        <w:t>body</w:t>
      </w:r>
      <w:r>
        <w:rPr>
          <w:spacing w:val="-5"/>
          <w:sz w:val="24"/>
        </w:rPr>
        <w:t xml:space="preserve"> </w:t>
      </w:r>
      <w:r>
        <w:rPr>
          <w:sz w:val="24"/>
        </w:rPr>
        <w:t>concerned with regard to the same subject matter;</w:t>
      </w:r>
    </w:p>
    <w:p w14:paraId="733AB067" w14:textId="77777777" w:rsidR="00F769AC" w:rsidRDefault="00000000">
      <w:pPr>
        <w:pStyle w:val="ListParagraph"/>
        <w:numPr>
          <w:ilvl w:val="1"/>
          <w:numId w:val="20"/>
        </w:numPr>
        <w:tabs>
          <w:tab w:val="left" w:pos="1549"/>
          <w:tab w:val="left" w:pos="1550"/>
        </w:tabs>
        <w:ind w:hanging="568"/>
        <w:rPr>
          <w:sz w:val="24"/>
        </w:rPr>
      </w:pPr>
      <w:r>
        <w:rPr>
          <w:sz w:val="24"/>
        </w:rPr>
        <w:t>any</w:t>
      </w:r>
      <w:r>
        <w:rPr>
          <w:spacing w:val="-8"/>
          <w:sz w:val="24"/>
        </w:rPr>
        <w:t xml:space="preserve"> </w:t>
      </w:r>
      <w:r>
        <w:rPr>
          <w:sz w:val="24"/>
        </w:rPr>
        <w:t>similar</w:t>
      </w:r>
      <w:r>
        <w:rPr>
          <w:spacing w:val="-1"/>
          <w:sz w:val="24"/>
        </w:rPr>
        <w:t xml:space="preserve"> </w:t>
      </w:r>
      <w:r>
        <w:rPr>
          <w:sz w:val="24"/>
        </w:rPr>
        <w:t>previous</w:t>
      </w:r>
      <w:r>
        <w:rPr>
          <w:spacing w:val="-1"/>
          <w:sz w:val="24"/>
        </w:rPr>
        <w:t xml:space="preserve"> </w:t>
      </w:r>
      <w:r>
        <w:rPr>
          <w:sz w:val="24"/>
        </w:rPr>
        <w:t>infringements</w:t>
      </w:r>
      <w:r>
        <w:rPr>
          <w:spacing w:val="-1"/>
          <w:sz w:val="24"/>
        </w:rPr>
        <w:t xml:space="preserve"> </w:t>
      </w:r>
      <w:r>
        <w:rPr>
          <w:sz w:val="24"/>
        </w:rPr>
        <w:t>by</w:t>
      </w:r>
      <w:r>
        <w:rPr>
          <w:spacing w:val="-5"/>
          <w:sz w:val="24"/>
        </w:rPr>
        <w:t xml:space="preserve"> </w:t>
      </w:r>
      <w:r>
        <w:rPr>
          <w:sz w:val="24"/>
        </w:rPr>
        <w:t>the Union</w:t>
      </w:r>
      <w:r>
        <w:rPr>
          <w:spacing w:val="-2"/>
          <w:sz w:val="24"/>
        </w:rPr>
        <w:t xml:space="preserve"> </w:t>
      </w:r>
      <w:r>
        <w:rPr>
          <w:sz w:val="24"/>
        </w:rPr>
        <w:t>institution,</w:t>
      </w:r>
      <w:r>
        <w:rPr>
          <w:spacing w:val="-1"/>
          <w:sz w:val="24"/>
        </w:rPr>
        <w:t xml:space="preserve"> </w:t>
      </w:r>
      <w:r>
        <w:rPr>
          <w:sz w:val="24"/>
        </w:rPr>
        <w:t>agency</w:t>
      </w:r>
      <w:r>
        <w:rPr>
          <w:spacing w:val="-6"/>
          <w:sz w:val="24"/>
        </w:rPr>
        <w:t xml:space="preserve"> </w:t>
      </w:r>
      <w:r>
        <w:rPr>
          <w:sz w:val="24"/>
        </w:rPr>
        <w:t xml:space="preserve">or </w:t>
      </w:r>
      <w:r>
        <w:rPr>
          <w:spacing w:val="-2"/>
          <w:sz w:val="24"/>
        </w:rPr>
        <w:t>body;</w:t>
      </w:r>
    </w:p>
    <w:p w14:paraId="48171E08" w14:textId="77777777" w:rsidR="00F769AC" w:rsidRDefault="00000000">
      <w:pPr>
        <w:pStyle w:val="ListParagraph"/>
        <w:numPr>
          <w:ilvl w:val="0"/>
          <w:numId w:val="20"/>
        </w:numPr>
        <w:tabs>
          <w:tab w:val="left" w:pos="982"/>
          <w:tab w:val="left" w:pos="983"/>
        </w:tabs>
        <w:ind w:right="111"/>
        <w:jc w:val="both"/>
        <w:rPr>
          <w:sz w:val="24"/>
        </w:rPr>
      </w:pPr>
      <w:r>
        <w:rPr>
          <w:strike/>
          <w:sz w:val="24"/>
        </w:rPr>
        <w:t>The following infringements</w:t>
      </w:r>
      <w:r>
        <w:rPr>
          <w:spacing w:val="40"/>
          <w:sz w:val="24"/>
        </w:rPr>
        <w:t xml:space="preserve"> </w:t>
      </w:r>
      <w:r>
        <w:rPr>
          <w:b/>
          <w:sz w:val="24"/>
        </w:rPr>
        <w:t xml:space="preserve">Non-compliance with any of the prohibitions of the artificial intelligence practices referred to in Article 5 </w:t>
      </w:r>
      <w:r>
        <w:rPr>
          <w:sz w:val="24"/>
        </w:rPr>
        <w:t>shall be subject to administrative fines of up to 500 000 EUR</w:t>
      </w:r>
      <w:r>
        <w:rPr>
          <w:b/>
          <w:strike/>
          <w:sz w:val="24"/>
        </w:rPr>
        <w:t>.</w:t>
      </w:r>
      <w:r>
        <w:rPr>
          <w:strike/>
          <w:sz w:val="24"/>
        </w:rPr>
        <w:t>:</w:t>
      </w:r>
    </w:p>
    <w:p w14:paraId="11EDFFD9" w14:textId="77777777" w:rsidR="00F769AC" w:rsidRDefault="00000000">
      <w:pPr>
        <w:pStyle w:val="ListParagraph"/>
        <w:numPr>
          <w:ilvl w:val="1"/>
          <w:numId w:val="20"/>
        </w:numPr>
        <w:tabs>
          <w:tab w:val="left" w:pos="1550"/>
        </w:tabs>
        <w:ind w:right="117"/>
        <w:jc w:val="both"/>
        <w:rPr>
          <w:sz w:val="24"/>
        </w:rPr>
      </w:pPr>
      <w:r>
        <w:rPr>
          <w:strike/>
          <w:sz w:val="24"/>
        </w:rPr>
        <w:t>non-compliance with the prohibition of the artificial intelligence practices referred to</w:t>
      </w:r>
      <w:r>
        <w:rPr>
          <w:sz w:val="24"/>
        </w:rPr>
        <w:t xml:space="preserve"> </w:t>
      </w:r>
      <w:r>
        <w:rPr>
          <w:strike/>
          <w:sz w:val="24"/>
        </w:rPr>
        <w:t>in Article 5;</w:t>
      </w:r>
    </w:p>
    <w:p w14:paraId="3ABF99D4" w14:textId="77777777" w:rsidR="00F769AC" w:rsidRDefault="00000000">
      <w:pPr>
        <w:pStyle w:val="ListParagraph"/>
        <w:numPr>
          <w:ilvl w:val="1"/>
          <w:numId w:val="20"/>
        </w:numPr>
        <w:tabs>
          <w:tab w:val="left" w:pos="1549"/>
          <w:tab w:val="left" w:pos="1550"/>
        </w:tabs>
        <w:ind w:hanging="568"/>
        <w:rPr>
          <w:sz w:val="24"/>
        </w:rPr>
      </w:pPr>
      <w:r>
        <w:rPr>
          <w:strike/>
          <w:sz w:val="24"/>
        </w:rPr>
        <w:t>non-compliance</w:t>
      </w:r>
      <w:r>
        <w:rPr>
          <w:strike/>
          <w:spacing w:val="-2"/>
          <w:sz w:val="24"/>
        </w:rPr>
        <w:t xml:space="preserve"> </w:t>
      </w:r>
      <w:r>
        <w:rPr>
          <w:strike/>
          <w:sz w:val="24"/>
        </w:rPr>
        <w:t>of</w:t>
      </w:r>
      <w:r>
        <w:rPr>
          <w:strike/>
          <w:spacing w:val="-1"/>
          <w:sz w:val="24"/>
        </w:rPr>
        <w:t xml:space="preserve"> </w:t>
      </w:r>
      <w:r>
        <w:rPr>
          <w:strike/>
          <w:sz w:val="24"/>
        </w:rPr>
        <w:t>the</w:t>
      </w:r>
      <w:r>
        <w:rPr>
          <w:strike/>
          <w:spacing w:val="-3"/>
          <w:sz w:val="24"/>
        </w:rPr>
        <w:t xml:space="preserve"> </w:t>
      </w:r>
      <w:r>
        <w:rPr>
          <w:strike/>
          <w:sz w:val="24"/>
        </w:rPr>
        <w:t>AI</w:t>
      </w:r>
      <w:r>
        <w:rPr>
          <w:strike/>
          <w:spacing w:val="-5"/>
          <w:sz w:val="24"/>
        </w:rPr>
        <w:t xml:space="preserve"> </w:t>
      </w:r>
      <w:r>
        <w:rPr>
          <w:strike/>
          <w:sz w:val="24"/>
        </w:rPr>
        <w:t>system</w:t>
      </w:r>
      <w:r>
        <w:rPr>
          <w:strike/>
          <w:spacing w:val="-2"/>
          <w:sz w:val="24"/>
        </w:rPr>
        <w:t xml:space="preserve"> </w:t>
      </w:r>
      <w:r>
        <w:rPr>
          <w:strike/>
          <w:sz w:val="24"/>
        </w:rPr>
        <w:t>with</w:t>
      </w:r>
      <w:r>
        <w:rPr>
          <w:strike/>
          <w:spacing w:val="-1"/>
          <w:sz w:val="24"/>
        </w:rPr>
        <w:t xml:space="preserve"> </w:t>
      </w:r>
      <w:r>
        <w:rPr>
          <w:strike/>
          <w:sz w:val="24"/>
        </w:rPr>
        <w:t>the</w:t>
      </w:r>
      <w:r>
        <w:rPr>
          <w:strike/>
          <w:spacing w:val="-1"/>
          <w:sz w:val="24"/>
        </w:rPr>
        <w:t xml:space="preserve"> </w:t>
      </w:r>
      <w:r>
        <w:rPr>
          <w:strike/>
          <w:sz w:val="24"/>
        </w:rPr>
        <w:t>requirements</w:t>
      </w:r>
      <w:r>
        <w:rPr>
          <w:strike/>
          <w:spacing w:val="-1"/>
          <w:sz w:val="24"/>
        </w:rPr>
        <w:t xml:space="preserve"> </w:t>
      </w:r>
      <w:r>
        <w:rPr>
          <w:strike/>
          <w:sz w:val="24"/>
        </w:rPr>
        <w:t>laid</w:t>
      </w:r>
      <w:r>
        <w:rPr>
          <w:strike/>
          <w:spacing w:val="-1"/>
          <w:sz w:val="24"/>
        </w:rPr>
        <w:t xml:space="preserve"> </w:t>
      </w:r>
      <w:r>
        <w:rPr>
          <w:strike/>
          <w:sz w:val="24"/>
        </w:rPr>
        <w:t>down</w:t>
      </w:r>
      <w:r>
        <w:rPr>
          <w:strike/>
          <w:spacing w:val="-1"/>
          <w:sz w:val="24"/>
        </w:rPr>
        <w:t xml:space="preserve"> </w:t>
      </w:r>
      <w:r>
        <w:rPr>
          <w:strike/>
          <w:sz w:val="24"/>
        </w:rPr>
        <w:t>in</w:t>
      </w:r>
      <w:r>
        <w:rPr>
          <w:strike/>
          <w:spacing w:val="-1"/>
          <w:sz w:val="24"/>
        </w:rPr>
        <w:t xml:space="preserve"> </w:t>
      </w:r>
      <w:r>
        <w:rPr>
          <w:strike/>
          <w:sz w:val="24"/>
        </w:rPr>
        <w:t>Article</w:t>
      </w:r>
      <w:r>
        <w:rPr>
          <w:strike/>
          <w:spacing w:val="-1"/>
          <w:sz w:val="24"/>
        </w:rPr>
        <w:t xml:space="preserve"> </w:t>
      </w:r>
      <w:r>
        <w:rPr>
          <w:strike/>
          <w:spacing w:val="-5"/>
          <w:sz w:val="24"/>
        </w:rPr>
        <w:t>10.</w:t>
      </w:r>
    </w:p>
    <w:p w14:paraId="55692829" w14:textId="77777777" w:rsidR="00F769AC" w:rsidRDefault="00000000">
      <w:pPr>
        <w:pStyle w:val="ListParagraph"/>
        <w:numPr>
          <w:ilvl w:val="0"/>
          <w:numId w:val="20"/>
        </w:numPr>
        <w:tabs>
          <w:tab w:val="left" w:pos="982"/>
          <w:tab w:val="left" w:pos="983"/>
        </w:tabs>
        <w:ind w:right="109"/>
        <w:jc w:val="both"/>
        <w:rPr>
          <w:sz w:val="24"/>
        </w:rPr>
      </w:pPr>
      <w:r>
        <w:rPr>
          <w:sz w:val="24"/>
        </w:rPr>
        <w:t>The non-compliance of the AI system with any requirements or obligations under this Regulation, other than those laid down in Articles 5 and 10, shall be subject to administrative fines of up to 250 000 EUR.</w:t>
      </w:r>
    </w:p>
    <w:p w14:paraId="4E685A1F" w14:textId="77777777" w:rsidR="00F769AC" w:rsidRDefault="00000000">
      <w:pPr>
        <w:pStyle w:val="ListParagraph"/>
        <w:numPr>
          <w:ilvl w:val="0"/>
          <w:numId w:val="20"/>
        </w:numPr>
        <w:tabs>
          <w:tab w:val="left" w:pos="982"/>
          <w:tab w:val="left" w:pos="983"/>
        </w:tabs>
        <w:ind w:right="112"/>
        <w:jc w:val="both"/>
        <w:rPr>
          <w:sz w:val="24"/>
        </w:rPr>
      </w:pPr>
      <w:r>
        <w:rPr>
          <w:sz w:val="24"/>
        </w:rPr>
        <w:t>Before taking decisions pursuant to this Article, the European Data Protection Supervisor shall give the Union institution, agency or body which is the subject of the proceedings conducted by the European Data Protection Supervisor the opportunity of being heard on the matter regarding the possible infringement. The European Data Protection Supervisor shall base his or her decisions only on elements and circumstances on which the parties concerned have been able to comment. Complainants, if any, shall be associated closely with the proceedings.</w:t>
      </w:r>
    </w:p>
    <w:p w14:paraId="14563766" w14:textId="77777777" w:rsidR="00F769AC" w:rsidRDefault="00F769AC">
      <w:pPr>
        <w:pStyle w:val="BodyText"/>
        <w:rPr>
          <w:sz w:val="21"/>
        </w:rPr>
      </w:pPr>
    </w:p>
    <w:p w14:paraId="4A97F941" w14:textId="77777777" w:rsidR="00F769AC" w:rsidRDefault="00000000">
      <w:pPr>
        <w:pStyle w:val="ListParagraph"/>
        <w:numPr>
          <w:ilvl w:val="0"/>
          <w:numId w:val="20"/>
        </w:numPr>
        <w:tabs>
          <w:tab w:val="left" w:pos="982"/>
          <w:tab w:val="left" w:pos="983"/>
        </w:tabs>
        <w:ind w:right="112"/>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57B0D224" w14:textId="77777777" w:rsidR="00F769AC" w:rsidRDefault="00000000">
      <w:pPr>
        <w:pStyle w:val="ListParagraph"/>
        <w:numPr>
          <w:ilvl w:val="0"/>
          <w:numId w:val="20"/>
        </w:numPr>
        <w:tabs>
          <w:tab w:val="left" w:pos="982"/>
          <w:tab w:val="left" w:pos="983"/>
        </w:tabs>
        <w:ind w:right="120"/>
        <w:jc w:val="both"/>
        <w:rPr>
          <w:sz w:val="24"/>
        </w:rPr>
      </w:pPr>
      <w:r>
        <w:rPr>
          <w:sz w:val="24"/>
        </w:rPr>
        <w:t>Funds collected by imposition of fines in this Article shall be the income of the general budget of the Union.</w:t>
      </w:r>
    </w:p>
    <w:p w14:paraId="357A85EC" w14:textId="77777777" w:rsidR="00F769AC" w:rsidRDefault="00F769AC">
      <w:pPr>
        <w:jc w:val="both"/>
        <w:rPr>
          <w:sz w:val="24"/>
        </w:rPr>
        <w:sectPr w:rsidR="00F769AC">
          <w:pgSz w:w="11910" w:h="16840"/>
          <w:pgMar w:top="960" w:right="1020" w:bottom="1320" w:left="1000" w:header="0" w:footer="1130" w:gutter="0"/>
          <w:cols w:space="720"/>
        </w:sectPr>
      </w:pPr>
    </w:p>
    <w:p w14:paraId="38707637" w14:textId="77777777" w:rsidR="00F769AC" w:rsidRDefault="00000000">
      <w:pPr>
        <w:pStyle w:val="Heading1"/>
        <w:spacing w:before="61"/>
        <w:ind w:left="135" w:right="121"/>
      </w:pPr>
      <w:r>
        <w:lastRenderedPageBreak/>
        <w:t>TITLE</w:t>
      </w:r>
      <w:r>
        <w:rPr>
          <w:spacing w:val="-15"/>
        </w:rPr>
        <w:t xml:space="preserve"> </w:t>
      </w:r>
      <w:r>
        <w:rPr>
          <w:spacing w:val="-5"/>
        </w:rPr>
        <w:t>XI</w:t>
      </w:r>
    </w:p>
    <w:p w14:paraId="4D7400C2" w14:textId="77777777" w:rsidR="00F769AC" w:rsidRDefault="00F769AC">
      <w:pPr>
        <w:pStyle w:val="BodyText"/>
        <w:spacing w:before="8"/>
        <w:rPr>
          <w:b/>
          <w:sz w:val="41"/>
        </w:rPr>
      </w:pPr>
    </w:p>
    <w:p w14:paraId="764DF814" w14:textId="77777777" w:rsidR="00F769AC" w:rsidRDefault="00000000">
      <w:pPr>
        <w:ind w:left="138" w:right="121"/>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2832FCCC" w14:textId="77777777" w:rsidR="00F769AC" w:rsidRDefault="00F769AC">
      <w:pPr>
        <w:pStyle w:val="BodyText"/>
        <w:rPr>
          <w:b/>
          <w:sz w:val="30"/>
        </w:rPr>
      </w:pPr>
    </w:p>
    <w:p w14:paraId="4718D661" w14:textId="77777777" w:rsidR="00F769AC" w:rsidRDefault="00F769AC">
      <w:pPr>
        <w:pStyle w:val="BodyText"/>
        <w:spacing w:before="3"/>
        <w:rPr>
          <w:b/>
          <w:sz w:val="32"/>
        </w:rPr>
      </w:pPr>
    </w:p>
    <w:p w14:paraId="1EE530E4" w14:textId="77777777" w:rsidR="00F769AC" w:rsidRDefault="00000000">
      <w:pPr>
        <w:ind w:left="370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371C9082" w14:textId="77777777" w:rsidR="00F769AC" w:rsidRDefault="00000000">
      <w:pPr>
        <w:pStyle w:val="ListParagraph"/>
        <w:numPr>
          <w:ilvl w:val="0"/>
          <w:numId w:val="19"/>
        </w:numPr>
        <w:tabs>
          <w:tab w:val="left" w:pos="982"/>
          <w:tab w:val="left" w:pos="983"/>
        </w:tabs>
        <w:spacing w:before="1"/>
        <w:ind w:right="118"/>
        <w:jc w:val="both"/>
        <w:rPr>
          <w:sz w:val="24"/>
        </w:rPr>
      </w:pPr>
      <w:r>
        <w:rPr>
          <w:sz w:val="24"/>
        </w:rPr>
        <w:t>The power to adopt delegated acts is conferred on the Commission subject to the</w:t>
      </w:r>
      <w:r>
        <w:rPr>
          <w:spacing w:val="40"/>
          <w:sz w:val="24"/>
        </w:rPr>
        <w:t xml:space="preserve"> </w:t>
      </w:r>
      <w:r>
        <w:rPr>
          <w:sz w:val="24"/>
        </w:rPr>
        <w:t>conditions laid down in this Article.</w:t>
      </w:r>
    </w:p>
    <w:p w14:paraId="0CC4DEE3" w14:textId="77777777" w:rsidR="00F769AC" w:rsidRDefault="00000000">
      <w:pPr>
        <w:pStyle w:val="ListParagraph"/>
        <w:numPr>
          <w:ilvl w:val="0"/>
          <w:numId w:val="19"/>
        </w:numPr>
        <w:tabs>
          <w:tab w:val="left" w:pos="982"/>
          <w:tab w:val="left" w:pos="983"/>
        </w:tabs>
        <w:spacing w:before="1"/>
        <w:ind w:right="111"/>
        <w:jc w:val="both"/>
        <w:rPr>
          <w:sz w:val="24"/>
        </w:rPr>
      </w:pPr>
      <w:r>
        <w:rPr>
          <w:sz w:val="24"/>
        </w:rPr>
        <w:t xml:space="preserve">The delegation of power referred to in </w:t>
      </w:r>
      <w:r>
        <w:rPr>
          <w:strike/>
          <w:sz w:val="24"/>
        </w:rPr>
        <w:t xml:space="preserve">Article 4, </w:t>
      </w:r>
      <w:r>
        <w:rPr>
          <w:sz w:val="24"/>
        </w:rPr>
        <w:t xml:space="preserve">Article 7(1), </w:t>
      </w:r>
      <w:r>
        <w:rPr>
          <w:b/>
          <w:sz w:val="24"/>
        </w:rPr>
        <w:t xml:space="preserve">Article 7(3), </w:t>
      </w:r>
      <w:r>
        <w:rPr>
          <w:sz w:val="24"/>
        </w:rPr>
        <w:t xml:space="preserve">Article 11(3), Article 43(5) and (6) and Article 48(5) shall be conferred on the Commission for </w:t>
      </w:r>
      <w:r>
        <w:rPr>
          <w:strike/>
          <w:sz w:val="24"/>
        </w:rPr>
        <w:t xml:space="preserve">an </w:t>
      </w:r>
      <w:r>
        <w:rPr>
          <w:b/>
          <w:sz w:val="24"/>
        </w:rPr>
        <w:t xml:space="preserve">a </w:t>
      </w:r>
      <w:r>
        <w:rPr>
          <w:strike/>
          <w:sz w:val="24"/>
        </w:rPr>
        <w:t>indeterminate</w:t>
      </w:r>
      <w:r>
        <w:rPr>
          <w:sz w:val="24"/>
        </w:rPr>
        <w:t xml:space="preserve"> period of </w:t>
      </w:r>
      <w:r>
        <w:rPr>
          <w:strike/>
          <w:sz w:val="24"/>
        </w:rPr>
        <w:t>time</w:t>
      </w:r>
      <w:r>
        <w:rPr>
          <w:sz w:val="24"/>
        </w:rPr>
        <w:t xml:space="preserve"> </w:t>
      </w:r>
      <w:r>
        <w:rPr>
          <w:b/>
          <w:sz w:val="24"/>
        </w:rPr>
        <w:t xml:space="preserve">five years </w:t>
      </w:r>
      <w:r>
        <w:rPr>
          <w:sz w:val="24"/>
        </w:rPr>
        <w:t>from [</w:t>
      </w:r>
      <w:r>
        <w:rPr>
          <w:i/>
          <w:sz w:val="24"/>
        </w:rPr>
        <w:t>entering into force of the Regulation</w:t>
      </w:r>
      <w:r>
        <w:rPr>
          <w:sz w:val="24"/>
        </w:rPr>
        <w:t>].</w:t>
      </w:r>
    </w:p>
    <w:p w14:paraId="77A769C7" w14:textId="77777777" w:rsidR="00F769AC" w:rsidRDefault="00F769AC">
      <w:pPr>
        <w:pStyle w:val="BodyText"/>
        <w:spacing w:before="3"/>
        <w:rPr>
          <w:sz w:val="21"/>
        </w:rPr>
      </w:pPr>
    </w:p>
    <w:p w14:paraId="6C91E3C9" w14:textId="77777777" w:rsidR="00F769AC" w:rsidRDefault="00000000">
      <w:pPr>
        <w:spacing w:before="1"/>
        <w:ind w:left="982" w:right="109"/>
        <w:jc w:val="both"/>
        <w:rPr>
          <w:b/>
          <w:sz w:val="24"/>
        </w:rPr>
      </w:pPr>
      <w:r>
        <w:rPr>
          <w:b/>
          <w:sz w:val="24"/>
        </w:rPr>
        <w:t>The</w:t>
      </w:r>
      <w:r>
        <w:rPr>
          <w:b/>
          <w:spacing w:val="-3"/>
          <w:sz w:val="24"/>
        </w:rPr>
        <w:t xml:space="preserve"> </w:t>
      </w:r>
      <w:r>
        <w:rPr>
          <w:b/>
          <w:sz w:val="24"/>
        </w:rPr>
        <w:t>Commission</w:t>
      </w:r>
      <w:r>
        <w:rPr>
          <w:b/>
          <w:spacing w:val="-1"/>
          <w:sz w:val="24"/>
        </w:rPr>
        <w:t xml:space="preserve"> </w:t>
      </w:r>
      <w:r>
        <w:rPr>
          <w:b/>
          <w:sz w:val="24"/>
        </w:rPr>
        <w:t>shall</w:t>
      </w:r>
      <w:r>
        <w:rPr>
          <w:b/>
          <w:spacing w:val="-2"/>
          <w:sz w:val="24"/>
        </w:rPr>
        <w:t xml:space="preserve"> </w:t>
      </w:r>
      <w:r>
        <w:rPr>
          <w:b/>
          <w:sz w:val="24"/>
        </w:rPr>
        <w:t>draw</w:t>
      </w:r>
      <w:r>
        <w:rPr>
          <w:b/>
          <w:spacing w:val="-1"/>
          <w:sz w:val="24"/>
        </w:rPr>
        <w:t xml:space="preserve"> </w:t>
      </w:r>
      <w:r>
        <w:rPr>
          <w:b/>
          <w:sz w:val="24"/>
        </w:rPr>
        <w:t>up</w:t>
      </w:r>
      <w:r>
        <w:rPr>
          <w:b/>
          <w:spacing w:val="-2"/>
          <w:sz w:val="24"/>
        </w:rPr>
        <w:t xml:space="preserve"> </w:t>
      </w:r>
      <w:r>
        <w:rPr>
          <w:b/>
          <w:sz w:val="24"/>
        </w:rPr>
        <w:t>a</w:t>
      </w:r>
      <w:r>
        <w:rPr>
          <w:b/>
          <w:spacing w:val="-2"/>
          <w:sz w:val="24"/>
        </w:rPr>
        <w:t xml:space="preserve"> </w:t>
      </w:r>
      <w:r>
        <w:rPr>
          <w:b/>
          <w:sz w:val="24"/>
        </w:rPr>
        <w:t>report</w:t>
      </w:r>
      <w:r>
        <w:rPr>
          <w:b/>
          <w:spacing w:val="-2"/>
          <w:sz w:val="24"/>
        </w:rPr>
        <w:t xml:space="preserve"> </w:t>
      </w:r>
      <w:r>
        <w:rPr>
          <w:b/>
          <w:sz w:val="24"/>
        </w:rPr>
        <w:t>in</w:t>
      </w:r>
      <w:r>
        <w:rPr>
          <w:b/>
          <w:spacing w:val="-2"/>
          <w:sz w:val="24"/>
        </w:rPr>
        <w:t xml:space="preserve"> </w:t>
      </w:r>
      <w:r>
        <w:rPr>
          <w:b/>
          <w:sz w:val="24"/>
        </w:rPr>
        <w:t>respect</w:t>
      </w:r>
      <w:r>
        <w:rPr>
          <w:b/>
          <w:spacing w:val="-2"/>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delegation</w:t>
      </w:r>
      <w:r>
        <w:rPr>
          <w:b/>
          <w:spacing w:val="-2"/>
          <w:sz w:val="24"/>
        </w:rPr>
        <w:t xml:space="preserve"> </w:t>
      </w:r>
      <w:r>
        <w:rPr>
          <w:b/>
          <w:sz w:val="24"/>
        </w:rPr>
        <w:t>of</w:t>
      </w:r>
      <w:r>
        <w:rPr>
          <w:b/>
          <w:spacing w:val="-1"/>
          <w:sz w:val="24"/>
        </w:rPr>
        <w:t xml:space="preserve"> </w:t>
      </w:r>
      <w:r>
        <w:rPr>
          <w:b/>
          <w:sz w:val="24"/>
        </w:rPr>
        <w:t>power</w:t>
      </w:r>
      <w:r>
        <w:rPr>
          <w:b/>
          <w:spacing w:val="-3"/>
          <w:sz w:val="24"/>
        </w:rPr>
        <w:t xml:space="preserve"> </w:t>
      </w:r>
      <w:r>
        <w:rPr>
          <w:b/>
          <w:sz w:val="24"/>
        </w:rPr>
        <w:t>not</w:t>
      </w:r>
      <w:r>
        <w:rPr>
          <w:b/>
          <w:spacing w:val="-2"/>
          <w:sz w:val="24"/>
        </w:rPr>
        <w:t xml:space="preserve"> </w:t>
      </w:r>
      <w:r>
        <w:rPr>
          <w:b/>
          <w:sz w:val="24"/>
        </w:rPr>
        <w:t>later than nine months before the end of the 5 year period. The delegation of power shall</w:t>
      </w:r>
      <w:r>
        <w:rPr>
          <w:b/>
          <w:spacing w:val="40"/>
          <w:sz w:val="24"/>
        </w:rPr>
        <w:t xml:space="preserve"> </w:t>
      </w:r>
      <w:r>
        <w:rPr>
          <w:b/>
          <w:sz w:val="24"/>
        </w:rPr>
        <w:t>be tacitly extended for periods of an identical duration, unless the European Parliament or the Council opposes such extension not later than three months before the end of each period.</w:t>
      </w:r>
    </w:p>
    <w:p w14:paraId="3092D96C" w14:textId="77777777" w:rsidR="00F769AC" w:rsidRDefault="00000000">
      <w:pPr>
        <w:pStyle w:val="ListParagraph"/>
        <w:numPr>
          <w:ilvl w:val="0"/>
          <w:numId w:val="19"/>
        </w:numPr>
        <w:tabs>
          <w:tab w:val="left" w:pos="982"/>
          <w:tab w:val="left" w:pos="983"/>
        </w:tabs>
        <w:ind w:right="112"/>
        <w:jc w:val="both"/>
        <w:rPr>
          <w:sz w:val="24"/>
        </w:rPr>
      </w:pPr>
      <w:r>
        <w:rPr>
          <w:sz w:val="24"/>
        </w:rPr>
        <w:t xml:space="preserve">The delegation of power referred to in </w:t>
      </w:r>
      <w:r>
        <w:rPr>
          <w:strike/>
          <w:sz w:val="24"/>
        </w:rPr>
        <w:t>Article 4,</w:t>
      </w:r>
      <w:r>
        <w:rPr>
          <w:sz w:val="24"/>
        </w:rPr>
        <w:t xml:space="preserve"> Article 7(1), </w:t>
      </w:r>
      <w:r>
        <w:rPr>
          <w:b/>
          <w:sz w:val="24"/>
        </w:rPr>
        <w:t xml:space="preserve">Article 7(3), </w:t>
      </w:r>
      <w:r>
        <w:rPr>
          <w:sz w:val="24"/>
        </w:rPr>
        <w:t>Article 11(3), Article 43(5) and (6) and Article 48(5) may be revoked at any time by the European Parliament or</w:t>
      </w:r>
      <w:r>
        <w:rPr>
          <w:spacing w:val="-1"/>
          <w:sz w:val="24"/>
        </w:rPr>
        <w:t xml:space="preserve"> </w:t>
      </w:r>
      <w:r>
        <w:rPr>
          <w:sz w:val="24"/>
        </w:rPr>
        <w:t>by</w:t>
      </w:r>
      <w:r>
        <w:rPr>
          <w:spacing w:val="-4"/>
          <w:sz w:val="24"/>
        </w:rPr>
        <w:t xml:space="preserve"> </w:t>
      </w:r>
      <w:r>
        <w:rPr>
          <w:sz w:val="24"/>
        </w:rPr>
        <w:t>the</w:t>
      </w:r>
      <w:r>
        <w:rPr>
          <w:spacing w:val="-1"/>
          <w:sz w:val="24"/>
        </w:rPr>
        <w:t xml:space="preserve"> </w:t>
      </w:r>
      <w:r>
        <w:rPr>
          <w:sz w:val="24"/>
        </w:rPr>
        <w:t>Council. A</w:t>
      </w:r>
      <w:r>
        <w:rPr>
          <w:spacing w:val="-1"/>
          <w:sz w:val="24"/>
        </w:rPr>
        <w:t xml:space="preserve"> </w:t>
      </w:r>
      <w:r>
        <w:rPr>
          <w:sz w:val="24"/>
        </w:rPr>
        <w:t>decision of</w:t>
      </w:r>
      <w:r>
        <w:rPr>
          <w:spacing w:val="-1"/>
          <w:sz w:val="24"/>
        </w:rPr>
        <w:t xml:space="preserve"> </w:t>
      </w:r>
      <w:r>
        <w:rPr>
          <w:sz w:val="24"/>
        </w:rPr>
        <w:t>revocation shall put an end to the</w:t>
      </w:r>
      <w:r>
        <w:rPr>
          <w:spacing w:val="-1"/>
          <w:sz w:val="24"/>
        </w:rPr>
        <w:t xml:space="preserve"> </w:t>
      </w:r>
      <w:r>
        <w:rPr>
          <w:sz w:val="24"/>
        </w:rPr>
        <w:t>delegation of power</w:t>
      </w:r>
      <w:r>
        <w:rPr>
          <w:spacing w:val="-1"/>
          <w:sz w:val="24"/>
        </w:rPr>
        <w:t xml:space="preserve"> </w:t>
      </w:r>
      <w:r>
        <w:rPr>
          <w:sz w:val="24"/>
        </w:rPr>
        <w:t>specified in that decision. It shall take effect the</w:t>
      </w:r>
      <w:r>
        <w:rPr>
          <w:spacing w:val="-1"/>
          <w:sz w:val="24"/>
        </w:rPr>
        <w:t xml:space="preserve"> </w:t>
      </w:r>
      <w:r>
        <w:rPr>
          <w:sz w:val="24"/>
        </w:rPr>
        <w:t>day</w:t>
      </w:r>
      <w:r>
        <w:rPr>
          <w:spacing w:val="-5"/>
          <w:sz w:val="24"/>
        </w:rPr>
        <w:t xml:space="preserve"> </w:t>
      </w:r>
      <w:r>
        <w:rPr>
          <w:sz w:val="24"/>
        </w:rPr>
        <w:t>following</w:t>
      </w:r>
      <w:r>
        <w:rPr>
          <w:spacing w:val="-2"/>
          <w:sz w:val="24"/>
        </w:rPr>
        <w:t xml:space="preserve"> </w:t>
      </w:r>
      <w:r>
        <w:rPr>
          <w:sz w:val="24"/>
        </w:rPr>
        <w:t>that of</w:t>
      </w:r>
      <w:r>
        <w:rPr>
          <w:spacing w:val="-1"/>
          <w:sz w:val="24"/>
        </w:rPr>
        <w:t xml:space="preserve"> </w:t>
      </w:r>
      <w:r>
        <w:rPr>
          <w:sz w:val="24"/>
        </w:rPr>
        <w:t xml:space="preserve">its publication in the </w:t>
      </w:r>
      <w:r>
        <w:rPr>
          <w:i/>
          <w:sz w:val="24"/>
        </w:rPr>
        <w:t xml:space="preserve">Official Journal of the European Union </w:t>
      </w:r>
      <w:r>
        <w:rPr>
          <w:sz w:val="24"/>
        </w:rPr>
        <w:t>or at a later date specified therein. It shall</w:t>
      </w:r>
      <w:r>
        <w:rPr>
          <w:spacing w:val="40"/>
          <w:sz w:val="24"/>
        </w:rPr>
        <w:t xml:space="preserve"> </w:t>
      </w:r>
      <w:r>
        <w:rPr>
          <w:sz w:val="24"/>
        </w:rPr>
        <w:t>not affect the validity of any delegated acts already in force.</w:t>
      </w:r>
    </w:p>
    <w:p w14:paraId="347C9E3A" w14:textId="77777777" w:rsidR="00F769AC" w:rsidRDefault="00000000">
      <w:pPr>
        <w:pStyle w:val="ListParagraph"/>
        <w:numPr>
          <w:ilvl w:val="0"/>
          <w:numId w:val="19"/>
        </w:numPr>
        <w:tabs>
          <w:tab w:val="left" w:pos="982"/>
          <w:tab w:val="left" w:pos="983"/>
        </w:tabs>
        <w:spacing w:before="1"/>
        <w:ind w:right="119"/>
        <w:jc w:val="both"/>
        <w:rPr>
          <w:sz w:val="24"/>
        </w:rPr>
      </w:pPr>
      <w:r>
        <w:rPr>
          <w:sz w:val="24"/>
        </w:rPr>
        <w:t>As soon as it adopts a delegated act, the Commission shall notify it simultaneously to the European Parliament and to the Council.</w:t>
      </w:r>
    </w:p>
    <w:p w14:paraId="3C75D265" w14:textId="77777777" w:rsidR="00F769AC" w:rsidRDefault="00000000">
      <w:pPr>
        <w:pStyle w:val="ListParagraph"/>
        <w:numPr>
          <w:ilvl w:val="0"/>
          <w:numId w:val="19"/>
        </w:numPr>
        <w:tabs>
          <w:tab w:val="left" w:pos="982"/>
          <w:tab w:val="left" w:pos="983"/>
        </w:tabs>
        <w:spacing w:before="1"/>
        <w:ind w:right="113"/>
        <w:jc w:val="both"/>
        <w:rPr>
          <w:sz w:val="24"/>
        </w:rPr>
      </w:pPr>
      <w:r>
        <w:rPr>
          <w:sz w:val="24"/>
        </w:rPr>
        <w:t xml:space="preserve">Any delegated act adopted pursuant to </w:t>
      </w:r>
      <w:r>
        <w:rPr>
          <w:strike/>
          <w:sz w:val="24"/>
        </w:rPr>
        <w:t>Article 4,</w:t>
      </w:r>
      <w:r>
        <w:rPr>
          <w:sz w:val="24"/>
        </w:rPr>
        <w:t xml:space="preserve"> Article 7(1), </w:t>
      </w:r>
      <w:r>
        <w:rPr>
          <w:b/>
          <w:sz w:val="24"/>
        </w:rPr>
        <w:t xml:space="preserve">Article 7(3), </w:t>
      </w:r>
      <w:r>
        <w:rPr>
          <w:sz w:val="24"/>
        </w:rPr>
        <w:t>Article 11(3), Article 43(5) and (6) and Article 48(5) shall enter into force only if no objection has been expressed by either the European Parliament or the Council within a period of three</w:t>
      </w:r>
      <w:r>
        <w:rPr>
          <w:spacing w:val="40"/>
          <w:sz w:val="24"/>
        </w:rPr>
        <w:t xml:space="preserve"> </w:t>
      </w:r>
      <w:r>
        <w:rPr>
          <w:sz w:val="24"/>
        </w:rPr>
        <w:t>months of notification of that act to the European Parliament and the Council or if, before the expiry of that period, the European Parliament and the Council have both informed the Commission that they</w:t>
      </w:r>
      <w:r>
        <w:rPr>
          <w:spacing w:val="-2"/>
          <w:sz w:val="24"/>
        </w:rPr>
        <w:t xml:space="preserve"> </w:t>
      </w:r>
      <w:r>
        <w:rPr>
          <w:sz w:val="24"/>
        </w:rPr>
        <w:t>will not object. That period shall be extended by</w:t>
      </w:r>
      <w:r>
        <w:rPr>
          <w:spacing w:val="-2"/>
          <w:sz w:val="24"/>
        </w:rPr>
        <w:t xml:space="preserve"> </w:t>
      </w:r>
      <w:r>
        <w:rPr>
          <w:sz w:val="24"/>
        </w:rPr>
        <w:t>three months at the initiative of the European Parliament or of the Council.</w:t>
      </w:r>
    </w:p>
    <w:p w14:paraId="0F1547F5" w14:textId="77777777" w:rsidR="00F769AC" w:rsidRDefault="00F769AC">
      <w:pPr>
        <w:pStyle w:val="BodyText"/>
        <w:rPr>
          <w:sz w:val="26"/>
        </w:rPr>
      </w:pPr>
    </w:p>
    <w:p w14:paraId="3E763E9F" w14:textId="77777777" w:rsidR="00F769AC" w:rsidRDefault="00000000">
      <w:pPr>
        <w:spacing w:before="181"/>
        <w:ind w:left="3908" w:right="3890" w:firstLine="566"/>
        <w:rPr>
          <w:i/>
          <w:sz w:val="24"/>
        </w:rPr>
      </w:pPr>
      <w:r>
        <w:rPr>
          <w:i/>
          <w:sz w:val="24"/>
        </w:rPr>
        <w:t>Article 74 Committee</w:t>
      </w:r>
      <w:r>
        <w:rPr>
          <w:i/>
          <w:spacing w:val="-15"/>
          <w:sz w:val="24"/>
        </w:rPr>
        <w:t xml:space="preserve"> </w:t>
      </w:r>
      <w:r>
        <w:rPr>
          <w:i/>
          <w:sz w:val="24"/>
        </w:rPr>
        <w:t>procedure</w:t>
      </w:r>
    </w:p>
    <w:p w14:paraId="0173D01D" w14:textId="77777777" w:rsidR="00F769AC" w:rsidRDefault="00000000">
      <w:pPr>
        <w:pStyle w:val="ListParagraph"/>
        <w:numPr>
          <w:ilvl w:val="0"/>
          <w:numId w:val="18"/>
        </w:numPr>
        <w:tabs>
          <w:tab w:val="left" w:pos="982"/>
          <w:tab w:val="left" w:pos="983"/>
        </w:tabs>
        <w:ind w:right="120"/>
        <w:jc w:val="both"/>
        <w:rPr>
          <w:sz w:val="24"/>
        </w:rPr>
      </w:pPr>
      <w:r>
        <w:rPr>
          <w:sz w:val="24"/>
        </w:rPr>
        <w:t>The Commission shall be assisted by a committee. That committee shall be a committee within the meaning of Regulation (EU) No 182/2011.</w:t>
      </w:r>
    </w:p>
    <w:p w14:paraId="4BE11822" w14:textId="77777777" w:rsidR="00F769AC" w:rsidRDefault="00000000">
      <w:pPr>
        <w:pStyle w:val="ListParagraph"/>
        <w:numPr>
          <w:ilvl w:val="0"/>
          <w:numId w:val="18"/>
        </w:numPr>
        <w:tabs>
          <w:tab w:val="left" w:pos="982"/>
          <w:tab w:val="left" w:pos="983"/>
        </w:tabs>
        <w:spacing w:before="1"/>
        <w:ind w:right="118"/>
        <w:jc w:val="both"/>
        <w:rPr>
          <w:sz w:val="24"/>
        </w:rPr>
      </w:pPr>
      <w:r>
        <w:rPr>
          <w:sz w:val="24"/>
        </w:rPr>
        <w:t>Where</w:t>
      </w:r>
      <w:r>
        <w:rPr>
          <w:spacing w:val="-4"/>
          <w:sz w:val="24"/>
        </w:rPr>
        <w:t xml:space="preserve"> </w:t>
      </w:r>
      <w:r>
        <w:rPr>
          <w:sz w:val="24"/>
        </w:rPr>
        <w:t>reference</w:t>
      </w:r>
      <w:r>
        <w:rPr>
          <w:spacing w:val="-3"/>
          <w:sz w:val="24"/>
        </w:rPr>
        <w:t xml:space="preserve"> </w:t>
      </w:r>
      <w:r>
        <w:rPr>
          <w:sz w:val="24"/>
        </w:rPr>
        <w:t>is</w:t>
      </w:r>
      <w:r>
        <w:rPr>
          <w:spacing w:val="-2"/>
          <w:sz w:val="24"/>
        </w:rPr>
        <w:t xml:space="preserve"> </w:t>
      </w:r>
      <w:r>
        <w:rPr>
          <w:sz w:val="24"/>
        </w:rPr>
        <w:t>made</w:t>
      </w:r>
      <w:r>
        <w:rPr>
          <w:spacing w:val="-1"/>
          <w:sz w:val="24"/>
        </w:rPr>
        <w:t xml:space="preserve"> </w:t>
      </w:r>
      <w:r>
        <w:rPr>
          <w:sz w:val="24"/>
        </w:rPr>
        <w:t>to</w:t>
      </w:r>
      <w:r>
        <w:rPr>
          <w:spacing w:val="-2"/>
          <w:sz w:val="24"/>
        </w:rPr>
        <w:t xml:space="preserve"> </w:t>
      </w:r>
      <w:r>
        <w:rPr>
          <w:sz w:val="24"/>
        </w:rPr>
        <w:t>this</w:t>
      </w:r>
      <w:r>
        <w:rPr>
          <w:spacing w:val="-2"/>
          <w:sz w:val="24"/>
        </w:rPr>
        <w:t xml:space="preserve"> </w:t>
      </w:r>
      <w:r>
        <w:rPr>
          <w:sz w:val="24"/>
        </w:rPr>
        <w:t>paragraph,</w:t>
      </w:r>
      <w:r>
        <w:rPr>
          <w:spacing w:val="-2"/>
          <w:sz w:val="24"/>
        </w:rPr>
        <w:t xml:space="preserve"> </w:t>
      </w:r>
      <w:r>
        <w:rPr>
          <w:sz w:val="24"/>
        </w:rPr>
        <w:t>Article</w:t>
      </w:r>
      <w:r>
        <w:rPr>
          <w:spacing w:val="-1"/>
          <w:sz w:val="24"/>
        </w:rPr>
        <w:t xml:space="preserve"> </w:t>
      </w:r>
      <w:r>
        <w:rPr>
          <w:sz w:val="24"/>
        </w:rPr>
        <w:t>5</w:t>
      </w:r>
      <w:r>
        <w:rPr>
          <w:spacing w:val="-2"/>
          <w:sz w:val="24"/>
        </w:rPr>
        <w:t xml:space="preserve"> </w:t>
      </w:r>
      <w:r>
        <w:rPr>
          <w:sz w:val="24"/>
        </w:rPr>
        <w:t>of</w:t>
      </w:r>
      <w:r>
        <w:rPr>
          <w:spacing w:val="-3"/>
          <w:sz w:val="24"/>
        </w:rPr>
        <w:t xml:space="preserve"> </w:t>
      </w:r>
      <w:r>
        <w:rPr>
          <w:sz w:val="24"/>
        </w:rPr>
        <w:t>Regulation</w:t>
      </w:r>
      <w:r>
        <w:rPr>
          <w:spacing w:val="-2"/>
          <w:sz w:val="24"/>
        </w:rPr>
        <w:t xml:space="preserve"> </w:t>
      </w:r>
      <w:r>
        <w:rPr>
          <w:sz w:val="24"/>
        </w:rPr>
        <w:t>(EU)</w:t>
      </w:r>
      <w:r>
        <w:rPr>
          <w:spacing w:val="-2"/>
          <w:sz w:val="24"/>
        </w:rPr>
        <w:t xml:space="preserve"> </w:t>
      </w:r>
      <w:r>
        <w:rPr>
          <w:sz w:val="24"/>
        </w:rPr>
        <w:t>No 182/2011</w:t>
      </w:r>
      <w:r>
        <w:rPr>
          <w:spacing w:val="-2"/>
          <w:sz w:val="24"/>
        </w:rPr>
        <w:t xml:space="preserve"> </w:t>
      </w:r>
      <w:r>
        <w:rPr>
          <w:sz w:val="24"/>
        </w:rPr>
        <w:t xml:space="preserve">shall </w:t>
      </w:r>
      <w:r>
        <w:rPr>
          <w:spacing w:val="-2"/>
          <w:sz w:val="24"/>
        </w:rPr>
        <w:t>apply.</w:t>
      </w:r>
    </w:p>
    <w:p w14:paraId="1567B9EE" w14:textId="77777777" w:rsidR="00F769AC" w:rsidRDefault="00F769AC">
      <w:pPr>
        <w:jc w:val="both"/>
        <w:rPr>
          <w:sz w:val="24"/>
        </w:rPr>
        <w:sectPr w:rsidR="00F769AC">
          <w:pgSz w:w="11910" w:h="16840"/>
          <w:pgMar w:top="960" w:right="1020" w:bottom="1320" w:left="1000" w:header="0" w:footer="1130" w:gutter="0"/>
          <w:cols w:space="720"/>
        </w:sectPr>
      </w:pPr>
    </w:p>
    <w:p w14:paraId="47549050" w14:textId="77777777" w:rsidR="00F769AC" w:rsidRDefault="00000000">
      <w:pPr>
        <w:pStyle w:val="Heading1"/>
        <w:spacing w:before="61" w:line="597" w:lineRule="auto"/>
        <w:ind w:left="3618" w:right="3483" w:firstLine="667"/>
        <w:jc w:val="left"/>
      </w:pPr>
      <w:r>
        <w:lastRenderedPageBreak/>
        <w:t>TITLE</w:t>
      </w:r>
      <w:r>
        <w:rPr>
          <w:spacing w:val="-1"/>
        </w:rPr>
        <w:t xml:space="preserve"> </w:t>
      </w:r>
      <w:r>
        <w:t xml:space="preserve">XII </w:t>
      </w:r>
      <w:r>
        <w:rPr>
          <w:spacing w:val="-2"/>
        </w:rPr>
        <w:t>FINAL</w:t>
      </w:r>
      <w:r>
        <w:rPr>
          <w:spacing w:val="-16"/>
        </w:rPr>
        <w:t xml:space="preserve"> </w:t>
      </w:r>
      <w:r>
        <w:rPr>
          <w:spacing w:val="-2"/>
        </w:rPr>
        <w:t>PROVISIONS</w:t>
      </w:r>
    </w:p>
    <w:p w14:paraId="12313764" w14:textId="77777777" w:rsidR="00F769AC" w:rsidRDefault="00000000">
      <w:pPr>
        <w:spacing w:before="236"/>
        <w:ind w:left="138" w:right="121"/>
        <w:jc w:val="center"/>
        <w:rPr>
          <w:i/>
          <w:sz w:val="24"/>
        </w:rPr>
      </w:pPr>
      <w:r>
        <w:rPr>
          <w:i/>
          <w:sz w:val="24"/>
        </w:rPr>
        <w:t>Article</w:t>
      </w:r>
      <w:r>
        <w:rPr>
          <w:i/>
          <w:spacing w:val="-1"/>
          <w:sz w:val="24"/>
        </w:rPr>
        <w:t xml:space="preserve"> </w:t>
      </w:r>
      <w:r>
        <w:rPr>
          <w:i/>
          <w:spacing w:val="-5"/>
          <w:sz w:val="24"/>
        </w:rPr>
        <w:t>75</w:t>
      </w:r>
    </w:p>
    <w:p w14:paraId="0526A124" w14:textId="77777777" w:rsidR="00F769AC" w:rsidRDefault="00000000">
      <w:pPr>
        <w:ind w:left="134" w:right="121"/>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(EC)</w:t>
      </w:r>
      <w:r>
        <w:rPr>
          <w:i/>
          <w:spacing w:val="-5"/>
          <w:sz w:val="24"/>
        </w:rPr>
        <w:t xml:space="preserve"> </w:t>
      </w:r>
      <w:r>
        <w:rPr>
          <w:i/>
          <w:sz w:val="24"/>
        </w:rPr>
        <w:t>No</w:t>
      </w:r>
      <w:r>
        <w:rPr>
          <w:i/>
          <w:spacing w:val="-1"/>
          <w:sz w:val="24"/>
        </w:rPr>
        <w:t xml:space="preserve"> </w:t>
      </w:r>
      <w:r>
        <w:rPr>
          <w:i/>
          <w:spacing w:val="-2"/>
          <w:sz w:val="24"/>
        </w:rPr>
        <w:t>300/2008</w:t>
      </w:r>
    </w:p>
    <w:p w14:paraId="518162B8" w14:textId="77777777" w:rsidR="00F769AC" w:rsidRDefault="00000000">
      <w:pPr>
        <w:pStyle w:val="BodyText"/>
        <w:ind w:left="132"/>
        <w:jc w:val="both"/>
      </w:pPr>
      <w:r>
        <w:t>In</w:t>
      </w:r>
      <w:r>
        <w:rPr>
          <w:spacing w:val="1"/>
        </w:rPr>
        <w:t xml:space="preserve"> </w:t>
      </w:r>
      <w:r>
        <w:t>Article</w:t>
      </w:r>
      <w:r>
        <w:rPr>
          <w:spacing w:val="-1"/>
        </w:rPr>
        <w:t xml:space="preserve"> </w:t>
      </w:r>
      <w:r>
        <w:t>4(3)</w:t>
      </w:r>
      <w:r>
        <w:rPr>
          <w:spacing w:val="-1"/>
        </w:rPr>
        <w:t xml:space="preserve"> </w:t>
      </w:r>
      <w:r>
        <w:t>of</w:t>
      </w:r>
      <w:r>
        <w:rPr>
          <w:spacing w:val="-3"/>
        </w:rPr>
        <w:t xml:space="preserve"> </w:t>
      </w:r>
      <w:r>
        <w:t>Regulation</w:t>
      </w:r>
      <w:r>
        <w:rPr>
          <w:spacing w:val="-1"/>
        </w:rPr>
        <w:t xml:space="preserve"> </w:t>
      </w:r>
      <w:r>
        <w:t>(EC)</w:t>
      </w:r>
      <w:r>
        <w:rPr>
          <w:spacing w:val="-1"/>
        </w:rPr>
        <w:t xml:space="preserve"> </w:t>
      </w:r>
      <w:r>
        <w:t>No</w:t>
      </w:r>
      <w:r>
        <w:rPr>
          <w:spacing w:val="-1"/>
        </w:rPr>
        <w:t xml:space="preserve"> </w:t>
      </w:r>
      <w:r>
        <w:t>300/2008,</w:t>
      </w:r>
      <w:r>
        <w:rPr>
          <w:spacing w:val="-1"/>
        </w:rPr>
        <w:t xml:space="preserve"> </w:t>
      </w:r>
      <w:r>
        <w:t>the</w:t>
      </w:r>
      <w:r>
        <w:rPr>
          <w:spacing w:val="-2"/>
        </w:rPr>
        <w:t xml:space="preserve"> </w:t>
      </w:r>
      <w:r>
        <w:t>following subparagraph</w:t>
      </w:r>
      <w:r>
        <w:rPr>
          <w:spacing w:val="-1"/>
        </w:rPr>
        <w:t xml:space="preserve"> </w:t>
      </w:r>
      <w:r>
        <w:t xml:space="preserve">is </w:t>
      </w:r>
      <w:r>
        <w:rPr>
          <w:spacing w:val="-2"/>
        </w:rPr>
        <w:t>added:</w:t>
      </w:r>
    </w:p>
    <w:p w14:paraId="1D521C48" w14:textId="77777777" w:rsidR="00F769AC" w:rsidRDefault="00000000">
      <w:pPr>
        <w:pStyle w:val="BodyText"/>
        <w:spacing w:before="1"/>
        <w:ind w:left="132" w:right="114"/>
        <w:jc w:val="both"/>
      </w:pPr>
      <w:r>
        <w:t xml:space="preserve">“When adopting detailed measures related to technical specifications and procedures for 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14:paraId="76F8022D" w14:textId="77777777" w:rsidR="00F769AC" w:rsidRDefault="0056356B">
      <w:pPr>
        <w:pStyle w:val="BodyText"/>
        <w:spacing w:before="4"/>
        <w:rPr>
          <w:sz w:val="22"/>
        </w:rPr>
      </w:pPr>
      <w:r>
        <w:pict w14:anchorId="5A16FCDD">
          <v:shape id="docshape325" o:spid="_x0000_s2070" alt="" style="position:absolute;margin-left:56.65pt;margin-top:14.1pt;width:60pt;height:.1pt;z-index:-1559193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3787328" w14:textId="77777777" w:rsidR="00F769AC" w:rsidRDefault="00F769AC">
      <w:pPr>
        <w:pStyle w:val="BodyText"/>
        <w:rPr>
          <w:sz w:val="13"/>
        </w:rPr>
      </w:pPr>
    </w:p>
    <w:p w14:paraId="5EE69448" w14:textId="77777777" w:rsidR="00F769AC"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4ED36453" w14:textId="77777777" w:rsidR="00F769AC" w:rsidRDefault="00F769AC">
      <w:pPr>
        <w:pStyle w:val="BodyText"/>
        <w:rPr>
          <w:sz w:val="26"/>
        </w:rPr>
      </w:pPr>
    </w:p>
    <w:p w14:paraId="1EBC99A6"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76</w:t>
      </w:r>
    </w:p>
    <w:p w14:paraId="445F3272" w14:textId="77777777" w:rsidR="00F769AC" w:rsidRDefault="00000000">
      <w:pPr>
        <w:ind w:left="138" w:right="121"/>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167/2013</w:t>
      </w:r>
    </w:p>
    <w:p w14:paraId="2C5A95CD" w14:textId="77777777" w:rsidR="00F769AC" w:rsidRDefault="00000000">
      <w:pPr>
        <w:pStyle w:val="BodyText"/>
        <w:ind w:left="132"/>
      </w:pPr>
      <w:r>
        <w:t>In Article</w:t>
      </w:r>
      <w:r>
        <w:rPr>
          <w:spacing w:val="-2"/>
        </w:rPr>
        <w:t xml:space="preserve"> </w:t>
      </w:r>
      <w:r>
        <w:t>17(5)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167/2013,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4F799894" w14:textId="77777777" w:rsidR="00F769AC" w:rsidRDefault="00000000">
      <w:pPr>
        <w:pStyle w:val="BodyText"/>
        <w:ind w:left="132" w:right="114"/>
        <w:jc w:val="both"/>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3F9D57B4" w14:textId="77777777" w:rsidR="00F769AC" w:rsidRDefault="0056356B">
      <w:pPr>
        <w:pStyle w:val="BodyText"/>
        <w:spacing w:before="5"/>
        <w:rPr>
          <w:sz w:val="22"/>
        </w:rPr>
      </w:pPr>
      <w:r>
        <w:pict w14:anchorId="0980C533">
          <v:shape id="docshape326" o:spid="_x0000_s2069" alt="" style="position:absolute;margin-left:56.65pt;margin-top:14.1pt;width:60pt;height:.1pt;z-index:-1559142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123A60E5" w14:textId="77777777" w:rsidR="00F769AC" w:rsidRDefault="00F769AC">
      <w:pPr>
        <w:pStyle w:val="BodyText"/>
        <w:rPr>
          <w:sz w:val="13"/>
        </w:rPr>
      </w:pPr>
    </w:p>
    <w:p w14:paraId="64A3F620" w14:textId="77777777" w:rsidR="00F769AC" w:rsidRDefault="00000000">
      <w:pPr>
        <w:pStyle w:val="BodyText"/>
        <w:spacing w:before="90"/>
        <w:ind w:left="132"/>
      </w:pPr>
      <w:r>
        <w:t>*</w:t>
      </w:r>
      <w:r>
        <w:rPr>
          <w:spacing w:val="-3"/>
        </w:rPr>
        <w:t xml:space="preserve"> </w:t>
      </w:r>
      <w:r>
        <w:t>Regulation</w:t>
      </w:r>
      <w:r>
        <w:rPr>
          <w:spacing w:val="-2"/>
        </w:rPr>
        <w:t xml:space="preserve"> </w:t>
      </w:r>
      <w:r>
        <w:t>(EU)</w:t>
      </w:r>
      <w:r>
        <w:rPr>
          <w:spacing w:val="-2"/>
        </w:rPr>
        <w:t xml:space="preserve"> </w:t>
      </w:r>
      <w:r>
        <w:t>YYY/XX</w:t>
      </w:r>
      <w:r>
        <w:rPr>
          <w:spacing w:val="-3"/>
        </w:rPr>
        <w:t xml:space="preserve"> </w:t>
      </w:r>
      <w:r>
        <w:t>[on</w:t>
      </w:r>
      <w:r>
        <w:rPr>
          <w:spacing w:val="-2"/>
        </w:rPr>
        <w:t xml:space="preserve"> </w:t>
      </w:r>
      <w:r>
        <w:t>Artificial Intelligence]</w:t>
      </w:r>
      <w:r>
        <w:rPr>
          <w:spacing w:val="-1"/>
        </w:rPr>
        <w:t xml:space="preserve"> </w:t>
      </w:r>
      <w:r>
        <w:t xml:space="preserve">(OJ </w:t>
      </w:r>
      <w:r>
        <w:rPr>
          <w:spacing w:val="-4"/>
        </w:rPr>
        <w:t>…).”</w:t>
      </w:r>
    </w:p>
    <w:p w14:paraId="012607AA" w14:textId="77777777" w:rsidR="00F769AC" w:rsidRDefault="00F769AC">
      <w:pPr>
        <w:pStyle w:val="BodyText"/>
        <w:rPr>
          <w:sz w:val="26"/>
        </w:rPr>
      </w:pPr>
    </w:p>
    <w:p w14:paraId="2B00B6A9"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77</w:t>
      </w:r>
    </w:p>
    <w:p w14:paraId="556C4A2F" w14:textId="77777777" w:rsidR="00F769AC" w:rsidRDefault="00000000">
      <w:pPr>
        <w:ind w:left="138" w:right="121"/>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168/2013</w:t>
      </w:r>
    </w:p>
    <w:p w14:paraId="230A5CA1" w14:textId="77777777" w:rsidR="00F769AC" w:rsidRDefault="00000000">
      <w:pPr>
        <w:pStyle w:val="BodyText"/>
        <w:ind w:left="132"/>
      </w:pPr>
      <w:r>
        <w:t>In Article</w:t>
      </w:r>
      <w:r>
        <w:rPr>
          <w:spacing w:val="-2"/>
        </w:rPr>
        <w:t xml:space="preserve"> </w:t>
      </w:r>
      <w:r>
        <w:t>22(5)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168/2013,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3BD5F9B2" w14:textId="77777777" w:rsidR="00F769AC" w:rsidRDefault="00000000">
      <w:pPr>
        <w:pStyle w:val="BodyText"/>
        <w:ind w:left="132" w:right="108"/>
        <w:jc w:val="both"/>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11915166" w14:textId="77777777" w:rsidR="00F769AC" w:rsidRDefault="0056356B">
      <w:pPr>
        <w:pStyle w:val="BodyText"/>
        <w:spacing w:before="4"/>
        <w:rPr>
          <w:sz w:val="22"/>
        </w:rPr>
      </w:pPr>
      <w:r>
        <w:pict w14:anchorId="7B1AA55D">
          <v:shape id="docshape327" o:spid="_x0000_s2068" alt="" style="position:absolute;margin-left:56.65pt;margin-top:14.1pt;width:60pt;height:.1pt;z-index:-1559091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EEC7EAA" w14:textId="77777777" w:rsidR="00F769AC" w:rsidRDefault="00F769AC">
      <w:pPr>
        <w:pStyle w:val="BodyText"/>
        <w:rPr>
          <w:sz w:val="13"/>
        </w:rPr>
      </w:pPr>
    </w:p>
    <w:p w14:paraId="21C3F39C" w14:textId="77777777" w:rsidR="00F769AC"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756575D2" w14:textId="77777777" w:rsidR="00F769AC" w:rsidRDefault="00F769AC">
      <w:pPr>
        <w:sectPr w:rsidR="00F769AC">
          <w:pgSz w:w="11910" w:h="16840"/>
          <w:pgMar w:top="960" w:right="1020" w:bottom="1320" w:left="1000" w:header="0" w:footer="1130" w:gutter="0"/>
          <w:cols w:space="720"/>
        </w:sectPr>
      </w:pPr>
    </w:p>
    <w:p w14:paraId="5065E470" w14:textId="77777777" w:rsidR="00F769AC" w:rsidRDefault="00000000">
      <w:pPr>
        <w:spacing w:before="77"/>
        <w:ind w:left="138" w:right="121"/>
        <w:jc w:val="center"/>
        <w:rPr>
          <w:i/>
          <w:sz w:val="24"/>
        </w:rPr>
      </w:pPr>
      <w:r>
        <w:rPr>
          <w:i/>
          <w:sz w:val="24"/>
        </w:rPr>
        <w:lastRenderedPageBreak/>
        <w:t>Article</w:t>
      </w:r>
      <w:r>
        <w:rPr>
          <w:i/>
          <w:spacing w:val="-1"/>
          <w:sz w:val="24"/>
        </w:rPr>
        <w:t xml:space="preserve"> </w:t>
      </w:r>
      <w:r>
        <w:rPr>
          <w:i/>
          <w:spacing w:val="-5"/>
          <w:sz w:val="24"/>
        </w:rPr>
        <w:t>78</w:t>
      </w:r>
    </w:p>
    <w:p w14:paraId="6FF96CEF" w14:textId="77777777" w:rsidR="00F769AC" w:rsidRDefault="00000000">
      <w:pPr>
        <w:ind w:left="138" w:right="119"/>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pacing w:val="-2"/>
          <w:sz w:val="24"/>
        </w:rPr>
        <w:t>2014/90/EU</w:t>
      </w:r>
    </w:p>
    <w:p w14:paraId="5BB85603" w14:textId="77777777" w:rsidR="00F769AC" w:rsidRDefault="00000000">
      <w:pPr>
        <w:pStyle w:val="BodyText"/>
        <w:ind w:left="132"/>
        <w:jc w:val="both"/>
      </w:pPr>
      <w:r>
        <w:t>In Article</w:t>
      </w:r>
      <w:r>
        <w:rPr>
          <w:spacing w:val="-2"/>
        </w:rPr>
        <w:t xml:space="preserve"> </w:t>
      </w:r>
      <w:r>
        <w:t>8</w:t>
      </w:r>
      <w:r>
        <w:rPr>
          <w:spacing w:val="-2"/>
        </w:rPr>
        <w:t xml:space="preserve"> </w:t>
      </w:r>
      <w:r>
        <w:t>of</w:t>
      </w:r>
      <w:r>
        <w:rPr>
          <w:spacing w:val="-2"/>
        </w:rPr>
        <w:t xml:space="preserve"> </w:t>
      </w:r>
      <w:r>
        <w:t>Directive</w:t>
      </w:r>
      <w:r>
        <w:rPr>
          <w:spacing w:val="-1"/>
        </w:rPr>
        <w:t xml:space="preserve"> </w:t>
      </w:r>
      <w:r>
        <w:t>2014/90/EU,</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49C8AA06" w14:textId="77777777" w:rsidR="00F769AC" w:rsidRDefault="00F769AC">
      <w:pPr>
        <w:pStyle w:val="BodyText"/>
        <w:spacing w:before="1"/>
        <w:rPr>
          <w:sz w:val="26"/>
        </w:rPr>
      </w:pPr>
    </w:p>
    <w:p w14:paraId="322F8877" w14:textId="77777777" w:rsidR="00F769AC" w:rsidRDefault="00000000">
      <w:pPr>
        <w:pStyle w:val="BodyText"/>
        <w:ind w:left="132" w:right="114"/>
        <w:jc w:val="both"/>
      </w:pPr>
      <w: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2"/>
        </w:rPr>
        <w:t xml:space="preserve"> </w:t>
      </w:r>
      <w:r>
        <w:t>standards</w:t>
      </w:r>
      <w:r>
        <w:rPr>
          <w:spacing w:val="-1"/>
        </w:rPr>
        <w:t xml:space="preserve"> </w:t>
      </w:r>
      <w:r>
        <w:t>in</w:t>
      </w:r>
      <w:r>
        <w:rPr>
          <w:spacing w:val="-1"/>
        </w:rPr>
        <w:t xml:space="preserve"> </w:t>
      </w:r>
      <w:r>
        <w:t>accordance</w:t>
      </w:r>
      <w:r>
        <w:rPr>
          <w:spacing w:val="-1"/>
        </w:rPr>
        <w:t xml:space="preserve"> </w:t>
      </w:r>
      <w:r>
        <w:t>with</w:t>
      </w:r>
      <w:r>
        <w:rPr>
          <w:spacing w:val="-1"/>
        </w:rPr>
        <w:t xml:space="preserve"> </w:t>
      </w:r>
      <w:r>
        <w:t>paragraphs</w:t>
      </w:r>
      <w:r>
        <w:rPr>
          <w:spacing w:val="-1"/>
        </w:rPr>
        <w:t xml:space="preserve"> </w:t>
      </w:r>
      <w:r>
        <w:t>2 and</w:t>
      </w:r>
      <w:r>
        <w:rPr>
          <w:spacing w:val="-1"/>
        </w:rPr>
        <w:t xml:space="preserve"> </w:t>
      </w:r>
      <w:r>
        <w:t>3,</w:t>
      </w:r>
      <w:r>
        <w:rPr>
          <w:spacing w:val="-1"/>
        </w:rPr>
        <w:t xml:space="preserve"> </w:t>
      </w:r>
      <w:r>
        <w:t>the</w:t>
      </w:r>
      <w:r>
        <w:rPr>
          <w:spacing w:val="-1"/>
        </w:rPr>
        <w:t xml:space="preserve"> </w:t>
      </w:r>
      <w:r>
        <w:t>Commission</w:t>
      </w:r>
      <w:r>
        <w:rPr>
          <w:spacing w:val="-2"/>
        </w:rPr>
        <w:t xml:space="preserve"> </w:t>
      </w:r>
      <w:r>
        <w:t>shall</w:t>
      </w:r>
      <w:r>
        <w:rPr>
          <w:spacing w:val="-1"/>
        </w:rPr>
        <w:t xml:space="preserve"> </w:t>
      </w:r>
      <w:r>
        <w:t>take</w:t>
      </w:r>
      <w:r>
        <w:rPr>
          <w:spacing w:val="-2"/>
        </w:rPr>
        <w:t xml:space="preserve"> </w:t>
      </w:r>
      <w:r>
        <w:t>into</w:t>
      </w:r>
      <w:r>
        <w:rPr>
          <w:spacing w:val="-1"/>
        </w:rPr>
        <w:t xml:space="preserve"> </w:t>
      </w:r>
      <w:r>
        <w:t>account</w:t>
      </w:r>
      <w:r>
        <w:rPr>
          <w:spacing w:val="-1"/>
        </w:rPr>
        <w:t xml:space="preserve"> </w:t>
      </w:r>
      <w:r>
        <w:t>the requirements set out in Title III, Chapter 2 of that Regulation.</w:t>
      </w:r>
    </w:p>
    <w:p w14:paraId="7681E665" w14:textId="77777777" w:rsidR="00F769AC" w:rsidRDefault="0056356B">
      <w:pPr>
        <w:pStyle w:val="BodyText"/>
        <w:spacing w:before="4"/>
        <w:rPr>
          <w:sz w:val="22"/>
        </w:rPr>
      </w:pPr>
      <w:r>
        <w:pict w14:anchorId="6417E5B9">
          <v:shape id="docshape328" o:spid="_x0000_s2067" alt="" style="position:absolute;margin-left:56.65pt;margin-top:14.1pt;width:60pt;height:.1pt;z-index:-1559040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0709F22" w14:textId="77777777" w:rsidR="00F769AC" w:rsidRDefault="00F769AC">
      <w:pPr>
        <w:pStyle w:val="BodyText"/>
        <w:rPr>
          <w:sz w:val="13"/>
        </w:rPr>
      </w:pPr>
    </w:p>
    <w:p w14:paraId="2B95D1AA" w14:textId="77777777" w:rsidR="00F769AC"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2D993968" w14:textId="77777777" w:rsidR="00F769AC" w:rsidRDefault="00F769AC">
      <w:pPr>
        <w:pStyle w:val="BodyText"/>
        <w:rPr>
          <w:sz w:val="26"/>
        </w:rPr>
      </w:pPr>
    </w:p>
    <w:p w14:paraId="6A3C0BAB" w14:textId="77777777" w:rsidR="00F769AC" w:rsidRDefault="00000000">
      <w:pPr>
        <w:spacing w:before="182"/>
        <w:ind w:left="138" w:right="121"/>
        <w:jc w:val="center"/>
        <w:rPr>
          <w:i/>
          <w:sz w:val="24"/>
        </w:rPr>
      </w:pPr>
      <w:r>
        <w:rPr>
          <w:i/>
          <w:sz w:val="24"/>
        </w:rPr>
        <w:t>Article</w:t>
      </w:r>
      <w:r>
        <w:rPr>
          <w:i/>
          <w:spacing w:val="-1"/>
          <w:sz w:val="24"/>
        </w:rPr>
        <w:t xml:space="preserve"> </w:t>
      </w:r>
      <w:r>
        <w:rPr>
          <w:i/>
          <w:spacing w:val="-5"/>
          <w:sz w:val="24"/>
        </w:rPr>
        <w:t>79</w:t>
      </w:r>
    </w:p>
    <w:p w14:paraId="1C988480" w14:textId="77777777" w:rsidR="00F769AC" w:rsidRDefault="00000000">
      <w:pPr>
        <w:ind w:left="138" w:right="121"/>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z w:val="24"/>
        </w:rPr>
        <w:t>(EU)</w:t>
      </w:r>
      <w:r>
        <w:rPr>
          <w:i/>
          <w:spacing w:val="-6"/>
          <w:sz w:val="24"/>
        </w:rPr>
        <w:t xml:space="preserve"> </w:t>
      </w:r>
      <w:r>
        <w:rPr>
          <w:i/>
          <w:spacing w:val="-2"/>
          <w:sz w:val="24"/>
        </w:rPr>
        <w:t>2016/797</w:t>
      </w:r>
    </w:p>
    <w:p w14:paraId="3EBED72F" w14:textId="77777777" w:rsidR="00F769AC" w:rsidRDefault="00000000">
      <w:pPr>
        <w:pStyle w:val="BodyText"/>
        <w:spacing w:before="1"/>
        <w:ind w:left="132"/>
      </w:pPr>
      <w:r>
        <w:t>In Article</w:t>
      </w:r>
      <w:r>
        <w:rPr>
          <w:spacing w:val="-2"/>
        </w:rPr>
        <w:t xml:space="preserve"> </w:t>
      </w:r>
      <w:r>
        <w:t>5</w:t>
      </w:r>
      <w:r>
        <w:rPr>
          <w:spacing w:val="-2"/>
        </w:rPr>
        <w:t xml:space="preserve"> </w:t>
      </w:r>
      <w:r>
        <w:t>of</w:t>
      </w:r>
      <w:r>
        <w:rPr>
          <w:spacing w:val="-1"/>
        </w:rPr>
        <w:t xml:space="preserve"> </w:t>
      </w:r>
      <w:r>
        <w:t>Directive</w:t>
      </w:r>
      <w:r>
        <w:rPr>
          <w:spacing w:val="-1"/>
        </w:rPr>
        <w:t xml:space="preserve"> </w:t>
      </w:r>
      <w:r>
        <w:t>(EU)</w:t>
      </w:r>
      <w:r>
        <w:rPr>
          <w:spacing w:val="-4"/>
        </w:rPr>
        <w:t xml:space="preserve"> </w:t>
      </w:r>
      <w:r>
        <w:t>2016/797,</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3A5207A2" w14:textId="77777777" w:rsidR="00F769AC" w:rsidRDefault="00F769AC">
      <w:pPr>
        <w:pStyle w:val="BodyText"/>
        <w:rPr>
          <w:sz w:val="26"/>
        </w:rPr>
      </w:pPr>
    </w:p>
    <w:p w14:paraId="77FB985B" w14:textId="77777777" w:rsidR="00F769AC" w:rsidRDefault="00000000">
      <w:pPr>
        <w:pStyle w:val="BodyText"/>
        <w:spacing w:before="1"/>
        <w:ind w:left="132" w:right="113"/>
        <w:jc w:val="both"/>
      </w:pPr>
      <w:r>
        <w:t>“12. When adopting delegated acts pursuant to paragraph 1 and implementing acts pursuant to paragraph 11 concerning Artificial Intelligence systems which are safety components in the</w:t>
      </w:r>
      <w:r>
        <w:rPr>
          <w:spacing w:val="40"/>
        </w:rPr>
        <w:t xml:space="preserve"> </w:t>
      </w:r>
      <w:r>
        <w:t>meaning of Regulation (EU) YYY/XX [on Artificial Intelligence] of the European Parliament and</w:t>
      </w:r>
      <w:r>
        <w:rPr>
          <w:spacing w:val="40"/>
        </w:rPr>
        <w:t xml:space="preserve"> </w:t>
      </w:r>
      <w:r>
        <w:t>of</w:t>
      </w:r>
      <w:r>
        <w:rPr>
          <w:spacing w:val="-2"/>
        </w:rPr>
        <w:t xml:space="preserve"> </w:t>
      </w:r>
      <w:r>
        <w:t>the</w:t>
      </w:r>
      <w:r>
        <w:rPr>
          <w:spacing w:val="-4"/>
        </w:rPr>
        <w:t xml:space="preserve"> </w:t>
      </w:r>
      <w:r>
        <w:t>Council*,</w:t>
      </w:r>
      <w:r>
        <w:rPr>
          <w:spacing w:val="-2"/>
        </w:rPr>
        <w:t xml:space="preserve"> </w:t>
      </w:r>
      <w:r>
        <w:t>the</w:t>
      </w:r>
      <w:r>
        <w:rPr>
          <w:spacing w:val="-2"/>
        </w:rPr>
        <w:t xml:space="preserve"> </w:t>
      </w:r>
      <w:r>
        <w:t>requirements</w:t>
      </w:r>
      <w:r>
        <w:rPr>
          <w:spacing w:val="-2"/>
        </w:rPr>
        <w:t xml:space="preserve"> </w:t>
      </w:r>
      <w:r>
        <w:t>set</w:t>
      </w:r>
      <w:r>
        <w:rPr>
          <w:spacing w:val="-3"/>
        </w:rPr>
        <w:t xml:space="preserve"> </w:t>
      </w:r>
      <w:r>
        <w:t>out</w:t>
      </w:r>
      <w:r>
        <w:rPr>
          <w:spacing w:val="-2"/>
        </w:rPr>
        <w:t xml:space="preserve"> </w:t>
      </w:r>
      <w:r>
        <w:t>in</w:t>
      </w:r>
      <w:r>
        <w:rPr>
          <w:spacing w:val="-2"/>
        </w:rPr>
        <w:t xml:space="preserve"> </w:t>
      </w:r>
      <w:r>
        <w:t>Title</w:t>
      </w:r>
      <w:r>
        <w:rPr>
          <w:spacing w:val="-1"/>
        </w:rPr>
        <w:t xml:space="preserve"> </w:t>
      </w:r>
      <w:r>
        <w:t>III, Chapter</w:t>
      </w:r>
      <w:r>
        <w:rPr>
          <w:spacing w:val="-4"/>
        </w:rPr>
        <w:t xml:space="preserve"> </w:t>
      </w:r>
      <w:r>
        <w:t>2</w:t>
      </w:r>
      <w:r>
        <w:rPr>
          <w:spacing w:val="-2"/>
        </w:rPr>
        <w:t xml:space="preserve"> </w:t>
      </w:r>
      <w:r>
        <w:t>of</w:t>
      </w:r>
      <w:r>
        <w:rPr>
          <w:spacing w:val="-2"/>
        </w:rPr>
        <w:t xml:space="preserve"> </w:t>
      </w:r>
      <w:r>
        <w:t>that</w:t>
      </w:r>
      <w:r>
        <w:rPr>
          <w:spacing w:val="-2"/>
        </w:rPr>
        <w:t xml:space="preserve"> </w:t>
      </w:r>
      <w:r>
        <w:t>Regulation</w:t>
      </w:r>
      <w:r>
        <w:rPr>
          <w:spacing w:val="-2"/>
        </w:rPr>
        <w:t xml:space="preserve"> </w:t>
      </w:r>
      <w:r>
        <w:t>shall</w:t>
      </w:r>
      <w:r>
        <w:rPr>
          <w:spacing w:val="-2"/>
        </w:rPr>
        <w:t xml:space="preserve"> </w:t>
      </w:r>
      <w:r>
        <w:t>be</w:t>
      </w:r>
      <w:r>
        <w:rPr>
          <w:spacing w:val="-3"/>
        </w:rPr>
        <w:t xml:space="preserve"> </w:t>
      </w:r>
      <w:r>
        <w:t>taken</w:t>
      </w:r>
      <w:r>
        <w:rPr>
          <w:spacing w:val="-2"/>
        </w:rPr>
        <w:t xml:space="preserve"> </w:t>
      </w:r>
      <w:r>
        <w:t xml:space="preserve">into </w:t>
      </w:r>
      <w:r>
        <w:rPr>
          <w:spacing w:val="-2"/>
        </w:rPr>
        <w:t>account.</w:t>
      </w:r>
    </w:p>
    <w:p w14:paraId="4348500E" w14:textId="77777777" w:rsidR="00F769AC" w:rsidRDefault="0056356B">
      <w:pPr>
        <w:pStyle w:val="BodyText"/>
        <w:spacing w:before="4"/>
        <w:rPr>
          <w:sz w:val="22"/>
        </w:rPr>
      </w:pPr>
      <w:r>
        <w:pict w14:anchorId="193D3AD0">
          <v:shape id="docshape329" o:spid="_x0000_s2066" alt="" style="position:absolute;margin-left:56.65pt;margin-top:14.05pt;width:60pt;height:.1pt;z-index:-1558988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83409BE" w14:textId="77777777" w:rsidR="00F769AC" w:rsidRDefault="00F769AC">
      <w:pPr>
        <w:pStyle w:val="BodyText"/>
        <w:spacing w:before="1"/>
        <w:rPr>
          <w:sz w:val="13"/>
        </w:rPr>
      </w:pPr>
    </w:p>
    <w:p w14:paraId="0F66A401" w14:textId="77777777" w:rsidR="00F769AC" w:rsidRDefault="00000000">
      <w:pPr>
        <w:pStyle w:val="BodyText"/>
        <w:spacing w:before="90"/>
        <w:ind w:left="132"/>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2"/>
        </w:rPr>
        <w:t xml:space="preserve"> </w:t>
      </w:r>
      <w:r>
        <w:t>Artificial Intelligence]</w:t>
      </w:r>
      <w:r>
        <w:rPr>
          <w:spacing w:val="-1"/>
        </w:rPr>
        <w:t xml:space="preserve"> </w:t>
      </w:r>
      <w:r>
        <w:t xml:space="preserve">(OJ </w:t>
      </w:r>
      <w:r>
        <w:rPr>
          <w:spacing w:val="-2"/>
        </w:rPr>
        <w:t>…).”.</w:t>
      </w:r>
    </w:p>
    <w:p w14:paraId="6FAE7601" w14:textId="77777777" w:rsidR="00F769AC" w:rsidRDefault="00F769AC">
      <w:pPr>
        <w:pStyle w:val="BodyText"/>
        <w:rPr>
          <w:sz w:val="26"/>
        </w:rPr>
      </w:pPr>
    </w:p>
    <w:p w14:paraId="12F1F4AF"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80</w:t>
      </w:r>
    </w:p>
    <w:p w14:paraId="67449BD6" w14:textId="77777777" w:rsidR="00F769AC" w:rsidRDefault="00000000">
      <w:pPr>
        <w:ind w:left="134" w:right="121"/>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2018/858</w:t>
      </w:r>
    </w:p>
    <w:p w14:paraId="0B0F9957" w14:textId="77777777" w:rsidR="00F769AC" w:rsidRDefault="00000000">
      <w:pPr>
        <w:pStyle w:val="BodyText"/>
        <w:ind w:left="132"/>
      </w:pPr>
      <w:r>
        <w:t>In Article</w:t>
      </w:r>
      <w:r>
        <w:rPr>
          <w:spacing w:val="-1"/>
        </w:rPr>
        <w:t xml:space="preserve"> </w:t>
      </w:r>
      <w:r>
        <w:t>5</w:t>
      </w:r>
      <w:r>
        <w:rPr>
          <w:spacing w:val="-1"/>
        </w:rPr>
        <w:t xml:space="preserve"> </w:t>
      </w:r>
      <w:r>
        <w:t>of</w:t>
      </w:r>
      <w:r>
        <w:rPr>
          <w:spacing w:val="-3"/>
        </w:rPr>
        <w:t xml:space="preserve"> </w:t>
      </w:r>
      <w:r>
        <w:t>Regulation</w:t>
      </w:r>
      <w:r>
        <w:rPr>
          <w:spacing w:val="-1"/>
        </w:rPr>
        <w:t xml:space="preserve"> </w:t>
      </w:r>
      <w:r>
        <w:t>(EU)</w:t>
      </w:r>
      <w:r>
        <w:rPr>
          <w:spacing w:val="-3"/>
        </w:rPr>
        <w:t xml:space="preserve"> </w:t>
      </w:r>
      <w:r>
        <w:t>2018/858</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20441A73" w14:textId="77777777" w:rsidR="00F769AC" w:rsidRDefault="00000000">
      <w:pPr>
        <w:pStyle w:val="BodyText"/>
        <w:ind w:left="132" w:right="117"/>
        <w:jc w:val="both"/>
      </w:pPr>
      <w:r>
        <w:t>“4. When adopting delegated acts pursuant to paragraph 3 concerning Artificial Intelligence</w:t>
      </w:r>
      <w:r>
        <w:rPr>
          <w:spacing w:val="40"/>
        </w:rPr>
        <w:t xml:space="preserve"> </w:t>
      </w:r>
      <w:r>
        <w:t>systems which are safety components in the meaning of Regulation (EU) YYY/XX [on Artificial Intelligence] of the European Parliament and of the Council *, the requirements set out in Title III, Chapter 2 of that Regulation shall be taken into account.</w:t>
      </w:r>
    </w:p>
    <w:p w14:paraId="6ACFB8A0" w14:textId="77777777" w:rsidR="00F769AC" w:rsidRDefault="0056356B">
      <w:pPr>
        <w:pStyle w:val="BodyText"/>
        <w:spacing w:before="4"/>
        <w:rPr>
          <w:sz w:val="22"/>
        </w:rPr>
      </w:pPr>
      <w:r>
        <w:pict w14:anchorId="48AC366A">
          <v:shape id="docshape330" o:spid="_x0000_s2065" alt="" style="position:absolute;margin-left:56.65pt;margin-top:14.05pt;width:60pt;height:.1pt;z-index:-1558937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DEAC571" w14:textId="77777777" w:rsidR="00F769AC" w:rsidRDefault="00F769AC">
      <w:pPr>
        <w:pStyle w:val="BodyText"/>
        <w:spacing w:before="1"/>
        <w:rPr>
          <w:sz w:val="13"/>
        </w:rPr>
      </w:pPr>
    </w:p>
    <w:p w14:paraId="72A54881" w14:textId="77777777" w:rsidR="00F769AC"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49DB6F81" w14:textId="77777777" w:rsidR="00F769AC" w:rsidRDefault="00F769AC">
      <w:pPr>
        <w:pStyle w:val="BodyText"/>
        <w:rPr>
          <w:sz w:val="26"/>
        </w:rPr>
      </w:pPr>
    </w:p>
    <w:p w14:paraId="02517E69"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81</w:t>
      </w:r>
    </w:p>
    <w:p w14:paraId="0B6B2DC2" w14:textId="77777777" w:rsidR="00F769AC" w:rsidRDefault="00000000">
      <w:pPr>
        <w:ind w:left="134" w:right="121"/>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2018/1139</w:t>
      </w:r>
    </w:p>
    <w:p w14:paraId="5557B230" w14:textId="77777777" w:rsidR="00F769AC" w:rsidRDefault="00000000">
      <w:pPr>
        <w:pStyle w:val="BodyText"/>
        <w:spacing w:before="1"/>
        <w:ind w:left="132"/>
      </w:pPr>
      <w:r>
        <w:t>Regulation</w:t>
      </w:r>
      <w:r>
        <w:rPr>
          <w:spacing w:val="-1"/>
        </w:rPr>
        <w:t xml:space="preserve"> </w:t>
      </w:r>
      <w:r>
        <w:t>(EU)</w:t>
      </w:r>
      <w:r>
        <w:rPr>
          <w:spacing w:val="-1"/>
        </w:rPr>
        <w:t xml:space="preserve"> </w:t>
      </w:r>
      <w:r>
        <w:t>2018/1139</w:t>
      </w:r>
      <w:r>
        <w:rPr>
          <w:spacing w:val="-1"/>
        </w:rPr>
        <w:t xml:space="preserve"> </w:t>
      </w:r>
      <w:r>
        <w:t>is</w:t>
      </w:r>
      <w:r>
        <w:rPr>
          <w:spacing w:val="-2"/>
        </w:rPr>
        <w:t xml:space="preserve"> </w:t>
      </w:r>
      <w:r>
        <w:t>amended</w:t>
      </w:r>
      <w:r>
        <w:rPr>
          <w:spacing w:val="-1"/>
        </w:rPr>
        <w:t xml:space="preserve"> </w:t>
      </w:r>
      <w:r>
        <w:t>as</w:t>
      </w:r>
      <w:r>
        <w:rPr>
          <w:spacing w:val="-1"/>
        </w:rPr>
        <w:t xml:space="preserve"> </w:t>
      </w:r>
      <w:r>
        <w:rPr>
          <w:spacing w:val="-2"/>
        </w:rPr>
        <w:t>follows:</w:t>
      </w:r>
    </w:p>
    <w:p w14:paraId="205BB6BD" w14:textId="77777777" w:rsidR="00F769AC" w:rsidRDefault="00F769AC">
      <w:pPr>
        <w:pStyle w:val="BodyText"/>
        <w:rPr>
          <w:sz w:val="26"/>
        </w:rPr>
      </w:pPr>
    </w:p>
    <w:p w14:paraId="797E43FA" w14:textId="77777777" w:rsidR="00F769AC" w:rsidRDefault="00000000">
      <w:pPr>
        <w:pStyle w:val="ListParagraph"/>
        <w:numPr>
          <w:ilvl w:val="0"/>
          <w:numId w:val="17"/>
        </w:numPr>
        <w:tabs>
          <w:tab w:val="left" w:pos="474"/>
        </w:tabs>
        <w:spacing w:before="1"/>
        <w:ind w:hanging="342"/>
        <w:rPr>
          <w:sz w:val="24"/>
        </w:rPr>
      </w:pPr>
      <w:r>
        <w:rPr>
          <w:sz w:val="24"/>
        </w:rPr>
        <w:t>In</w:t>
      </w:r>
      <w:r>
        <w:rPr>
          <w:spacing w:val="-1"/>
          <w:sz w:val="24"/>
        </w:rPr>
        <w:t xml:space="preserve"> </w:t>
      </w:r>
      <w:r>
        <w:rPr>
          <w:sz w:val="24"/>
        </w:rPr>
        <w:t>Article</w:t>
      </w:r>
      <w:r>
        <w:rPr>
          <w:spacing w:val="-2"/>
          <w:sz w:val="24"/>
        </w:rPr>
        <w:t xml:space="preserve"> </w:t>
      </w:r>
      <w:r>
        <w:rPr>
          <w:sz w:val="24"/>
        </w:rPr>
        <w:t>17,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7C02CD6B" w14:textId="77777777" w:rsidR="00F769AC" w:rsidRDefault="00F769AC">
      <w:pPr>
        <w:rPr>
          <w:sz w:val="24"/>
        </w:rPr>
        <w:sectPr w:rsidR="00F769AC">
          <w:pgSz w:w="11910" w:h="16840"/>
          <w:pgMar w:top="940" w:right="1020" w:bottom="1320" w:left="1000" w:header="0" w:footer="1130" w:gutter="0"/>
          <w:cols w:space="720"/>
        </w:sectPr>
      </w:pPr>
    </w:p>
    <w:p w14:paraId="128F8EF7" w14:textId="77777777" w:rsidR="00F769AC" w:rsidRDefault="00000000">
      <w:pPr>
        <w:pStyle w:val="BodyText"/>
        <w:spacing w:before="77"/>
        <w:ind w:left="132" w:right="115"/>
        <w:jc w:val="both"/>
      </w:pPr>
      <w:r>
        <w:lastRenderedPageBreak/>
        <w:t>“3. Without prejudice to paragraph 2, when adopting implementing acts pursuant to paragraph 1 concerning Artificial Intelligence systems which are safety components in the meaning of Regulation (EU) YYY/XX [</w:t>
      </w:r>
      <w:r>
        <w:rPr>
          <w:i/>
        </w:rPr>
        <w:t>on Artificial Intelligence</w:t>
      </w:r>
      <w:r>
        <w:t xml:space="preserve">] of the European Parliament and of the Council*, the requirements set out in Title III, Chapter 2 of that Regulation shall be taken into </w:t>
      </w:r>
      <w:r>
        <w:rPr>
          <w:spacing w:val="-2"/>
        </w:rPr>
        <w:t>account.</w:t>
      </w:r>
    </w:p>
    <w:p w14:paraId="5E08B9DB" w14:textId="77777777" w:rsidR="00F769AC" w:rsidRDefault="0056356B">
      <w:pPr>
        <w:pStyle w:val="BodyText"/>
        <w:spacing w:before="5"/>
        <w:rPr>
          <w:sz w:val="22"/>
        </w:rPr>
      </w:pPr>
      <w:r>
        <w:pict w14:anchorId="3807DD2A">
          <v:shape id="docshape331" o:spid="_x0000_s2064" alt="" style="position:absolute;margin-left:56.65pt;margin-top:14.1pt;width:60pt;height:.1pt;z-index:-1558886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FCEEABE" w14:textId="77777777" w:rsidR="00F769AC" w:rsidRDefault="00F769AC">
      <w:pPr>
        <w:pStyle w:val="BodyText"/>
        <w:rPr>
          <w:sz w:val="13"/>
        </w:rPr>
      </w:pPr>
    </w:p>
    <w:p w14:paraId="101028E2" w14:textId="77777777" w:rsidR="00F769AC" w:rsidRDefault="00000000">
      <w:pPr>
        <w:pStyle w:val="BodyText"/>
        <w:spacing w:before="90"/>
        <w:ind w:left="132"/>
        <w:jc w:val="both"/>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47BC8993" w14:textId="77777777" w:rsidR="00F769AC"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19,</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5F20AC86" w14:textId="77777777" w:rsidR="00F769AC" w:rsidRDefault="00000000">
      <w:pPr>
        <w:pStyle w:val="BodyText"/>
        <w:ind w:left="132" w:right="117"/>
        <w:jc w:val="both"/>
      </w:pPr>
      <w:r>
        <w:t xml:space="preserve">“4.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14:paraId="7C9B4728" w14:textId="77777777" w:rsidR="00F769AC"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43,</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36BCB02A" w14:textId="77777777" w:rsidR="00F769AC" w:rsidRDefault="00000000">
      <w:pPr>
        <w:pStyle w:val="BodyText"/>
        <w:ind w:left="132" w:right="118"/>
        <w:jc w:val="both"/>
      </w:pPr>
      <w:r>
        <w:t xml:space="preserve">“4.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14:paraId="5DA813A3" w14:textId="77777777" w:rsidR="00F769AC"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4CE517F7" w14:textId="77777777" w:rsidR="00F769AC" w:rsidRDefault="00000000">
      <w:pPr>
        <w:pStyle w:val="BodyText"/>
        <w:ind w:left="132" w:right="117"/>
        <w:jc w:val="both"/>
      </w:pPr>
      <w:r>
        <w:t xml:space="preserve">“3.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14:paraId="0C165FAA" w14:textId="77777777" w:rsidR="00F769AC"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5160BF38" w14:textId="77777777" w:rsidR="00F769AC" w:rsidRDefault="00F769AC">
      <w:pPr>
        <w:pStyle w:val="BodyText"/>
        <w:spacing w:before="1"/>
        <w:rPr>
          <w:sz w:val="26"/>
        </w:rPr>
      </w:pPr>
    </w:p>
    <w:p w14:paraId="0794A59B" w14:textId="77777777" w:rsidR="00F769AC" w:rsidRDefault="00000000">
      <w:pPr>
        <w:pStyle w:val="BodyText"/>
        <w:ind w:left="132" w:right="115"/>
        <w:jc w:val="both"/>
      </w:pPr>
      <w:r>
        <w:t>“When adopting those implementing acts concerning Artificial Intelligence systems which are safety components in the meaning of Regulation (EU) YYY/XX [on Artificial Intelligence], the requirements set out in Title III, Chapter 2 of that Regulation shall be taken into account.”</w:t>
      </w:r>
    </w:p>
    <w:p w14:paraId="1BD23554" w14:textId="77777777" w:rsidR="00F769AC"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58,</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6A54957B" w14:textId="77777777" w:rsidR="00F769AC" w:rsidRDefault="00F769AC">
      <w:pPr>
        <w:pStyle w:val="BodyText"/>
        <w:spacing w:before="1"/>
        <w:rPr>
          <w:sz w:val="26"/>
        </w:rPr>
      </w:pPr>
    </w:p>
    <w:p w14:paraId="49F771D7" w14:textId="77777777" w:rsidR="00F769AC" w:rsidRDefault="00000000">
      <w:pPr>
        <w:pStyle w:val="BodyText"/>
        <w:ind w:left="132" w:right="110"/>
        <w:jc w:val="both"/>
      </w:pPr>
      <w:r>
        <w:t xml:space="preserve">“3.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Pr>
          <w:spacing w:val="-2"/>
        </w:rPr>
        <w:t>account.”.</w:t>
      </w:r>
    </w:p>
    <w:p w14:paraId="34D71CFF" w14:textId="77777777" w:rsidR="00F769AC" w:rsidRDefault="00F769AC">
      <w:pPr>
        <w:pStyle w:val="BodyText"/>
        <w:rPr>
          <w:sz w:val="26"/>
        </w:rPr>
      </w:pPr>
    </w:p>
    <w:p w14:paraId="3B803EF3" w14:textId="77777777" w:rsidR="00F769AC" w:rsidRDefault="00000000">
      <w:pPr>
        <w:spacing w:before="182"/>
        <w:ind w:left="138" w:right="121"/>
        <w:jc w:val="center"/>
        <w:rPr>
          <w:i/>
          <w:sz w:val="24"/>
        </w:rPr>
      </w:pPr>
      <w:r>
        <w:rPr>
          <w:i/>
          <w:sz w:val="24"/>
        </w:rPr>
        <w:t>Article</w:t>
      </w:r>
      <w:r>
        <w:rPr>
          <w:i/>
          <w:spacing w:val="-1"/>
          <w:sz w:val="24"/>
        </w:rPr>
        <w:t xml:space="preserve"> </w:t>
      </w:r>
      <w:r>
        <w:rPr>
          <w:i/>
          <w:spacing w:val="-5"/>
          <w:sz w:val="24"/>
        </w:rPr>
        <w:t>82</w:t>
      </w:r>
    </w:p>
    <w:p w14:paraId="41FBC1B9" w14:textId="77777777" w:rsidR="00F769AC" w:rsidRDefault="00000000">
      <w:pPr>
        <w:ind w:left="134" w:right="121"/>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2019/2144</w:t>
      </w:r>
    </w:p>
    <w:p w14:paraId="2C5210AD" w14:textId="77777777" w:rsidR="00F769AC" w:rsidRDefault="00000000">
      <w:pPr>
        <w:pStyle w:val="BodyText"/>
        <w:ind w:left="132"/>
        <w:jc w:val="both"/>
      </w:pPr>
      <w:r>
        <w:t>In Article</w:t>
      </w:r>
      <w:r>
        <w:rPr>
          <w:spacing w:val="-1"/>
        </w:rPr>
        <w:t xml:space="preserve"> </w:t>
      </w:r>
      <w:r>
        <w:t>11</w:t>
      </w:r>
      <w:r>
        <w:rPr>
          <w:spacing w:val="-1"/>
        </w:rPr>
        <w:t xml:space="preserve"> </w:t>
      </w:r>
      <w:r>
        <w:t>of</w:t>
      </w:r>
      <w:r>
        <w:rPr>
          <w:spacing w:val="-4"/>
        </w:rPr>
        <w:t xml:space="preserve"> </w:t>
      </w:r>
      <w:r>
        <w:t>Regulation</w:t>
      </w:r>
      <w:r>
        <w:rPr>
          <w:spacing w:val="-1"/>
        </w:rPr>
        <w:t xml:space="preserve"> </w:t>
      </w:r>
      <w:r>
        <w:t>(EU)</w:t>
      </w:r>
      <w:r>
        <w:rPr>
          <w:spacing w:val="-3"/>
        </w:rPr>
        <w:t xml:space="preserve"> </w:t>
      </w:r>
      <w:r>
        <w:t>2019/2144,</w:t>
      </w:r>
      <w:r>
        <w:rPr>
          <w:spacing w:val="-1"/>
        </w:rPr>
        <w:t xml:space="preserve"> </w:t>
      </w:r>
      <w:r>
        <w:t>the</w:t>
      </w:r>
      <w:r>
        <w:rPr>
          <w:spacing w:val="-3"/>
        </w:rPr>
        <w:t xml:space="preserve"> </w:t>
      </w:r>
      <w:r>
        <w:t>following</w:t>
      </w:r>
      <w:r>
        <w:rPr>
          <w:spacing w:val="-4"/>
        </w:rPr>
        <w:t xml:space="preserve"> </w:t>
      </w:r>
      <w:r>
        <w:t>paragraph</w:t>
      </w:r>
      <w:r>
        <w:rPr>
          <w:spacing w:val="-1"/>
        </w:rPr>
        <w:t xml:space="preserve"> </w:t>
      </w:r>
      <w:r>
        <w:t>is</w:t>
      </w:r>
      <w:r>
        <w:rPr>
          <w:spacing w:val="-1"/>
        </w:rPr>
        <w:t xml:space="preserve"> </w:t>
      </w:r>
      <w:r>
        <w:rPr>
          <w:spacing w:val="-2"/>
        </w:rPr>
        <w:t>added:</w:t>
      </w:r>
    </w:p>
    <w:p w14:paraId="099B09BD" w14:textId="77777777" w:rsidR="00F769AC" w:rsidRDefault="00000000">
      <w:pPr>
        <w:pStyle w:val="BodyText"/>
        <w:ind w:left="135" w:right="121"/>
        <w:jc w:val="center"/>
      </w:pPr>
      <w:r>
        <w:t>“3. When adopting the implementing acts pursuant to paragraph 2, concerning artificial intelligence systems</w:t>
      </w:r>
      <w:r>
        <w:rPr>
          <w:spacing w:val="20"/>
        </w:rPr>
        <w:t xml:space="preserve"> </w:t>
      </w:r>
      <w:r>
        <w:t>which</w:t>
      </w:r>
      <w:r>
        <w:rPr>
          <w:spacing w:val="25"/>
        </w:rPr>
        <w:t xml:space="preserve"> </w:t>
      </w:r>
      <w:r>
        <w:t>are</w:t>
      </w:r>
      <w:r>
        <w:rPr>
          <w:spacing w:val="21"/>
        </w:rPr>
        <w:t xml:space="preserve"> </w:t>
      </w:r>
      <w:r>
        <w:t>safety</w:t>
      </w:r>
      <w:r>
        <w:rPr>
          <w:spacing w:val="20"/>
        </w:rPr>
        <w:t xml:space="preserve"> </w:t>
      </w:r>
      <w:r>
        <w:t>components</w:t>
      </w:r>
      <w:r>
        <w:rPr>
          <w:spacing w:val="23"/>
        </w:rPr>
        <w:t xml:space="preserve"> </w:t>
      </w:r>
      <w:r>
        <w:t>in</w:t>
      </w:r>
      <w:r>
        <w:rPr>
          <w:spacing w:val="23"/>
        </w:rPr>
        <w:t xml:space="preserve"> </w:t>
      </w:r>
      <w:r>
        <w:t>the</w:t>
      </w:r>
      <w:r>
        <w:rPr>
          <w:spacing w:val="21"/>
        </w:rPr>
        <w:t xml:space="preserve"> </w:t>
      </w:r>
      <w:r>
        <w:t>meaning</w:t>
      </w:r>
      <w:r>
        <w:rPr>
          <w:spacing w:val="20"/>
        </w:rPr>
        <w:t xml:space="preserve"> </w:t>
      </w:r>
      <w:r>
        <w:t>of</w:t>
      </w:r>
      <w:r>
        <w:rPr>
          <w:spacing w:val="22"/>
        </w:rPr>
        <w:t xml:space="preserve"> </w:t>
      </w:r>
      <w:r>
        <w:t>Regulation</w:t>
      </w:r>
      <w:r>
        <w:rPr>
          <w:spacing w:val="23"/>
        </w:rPr>
        <w:t xml:space="preserve"> </w:t>
      </w:r>
      <w:r>
        <w:t>(EU)</w:t>
      </w:r>
      <w:r>
        <w:rPr>
          <w:spacing w:val="22"/>
        </w:rPr>
        <w:t xml:space="preserve"> </w:t>
      </w:r>
      <w:r>
        <w:t>YYY/XX</w:t>
      </w:r>
      <w:r>
        <w:rPr>
          <w:spacing w:val="21"/>
        </w:rPr>
        <w:t xml:space="preserve"> </w:t>
      </w:r>
      <w:r>
        <w:t>[on</w:t>
      </w:r>
      <w:r>
        <w:rPr>
          <w:spacing w:val="22"/>
        </w:rPr>
        <w:t xml:space="preserve"> </w:t>
      </w:r>
      <w:r>
        <w:rPr>
          <w:spacing w:val="-2"/>
        </w:rPr>
        <w:t>Artificial</w:t>
      </w:r>
    </w:p>
    <w:p w14:paraId="1BD13F26" w14:textId="77777777" w:rsidR="00F769AC" w:rsidRDefault="00F769AC">
      <w:pPr>
        <w:jc w:val="center"/>
        <w:sectPr w:rsidR="00F769AC">
          <w:pgSz w:w="11910" w:h="16840"/>
          <w:pgMar w:top="940" w:right="1020" w:bottom="1320" w:left="1000" w:header="0" w:footer="1130" w:gutter="0"/>
          <w:cols w:space="720"/>
        </w:sectPr>
      </w:pPr>
    </w:p>
    <w:p w14:paraId="45706414" w14:textId="77777777" w:rsidR="00F769AC" w:rsidRDefault="00000000">
      <w:pPr>
        <w:pStyle w:val="BodyText"/>
        <w:spacing w:before="77"/>
        <w:ind w:left="132" w:right="124"/>
      </w:pPr>
      <w:r>
        <w:lastRenderedPageBreak/>
        <w:t>Intelligence] of the European Parliament and of the Council*, the requirements set out in Title III,</w:t>
      </w:r>
      <w:r>
        <w:rPr>
          <w:spacing w:val="40"/>
        </w:rPr>
        <w:t xml:space="preserve"> </w:t>
      </w:r>
      <w:r>
        <w:t>Chapter 2 of that Regulation shall be taken into account.</w:t>
      </w:r>
    </w:p>
    <w:p w14:paraId="661DEAD7" w14:textId="77777777" w:rsidR="00F769AC" w:rsidRDefault="0056356B">
      <w:pPr>
        <w:pStyle w:val="BodyText"/>
        <w:spacing w:before="5"/>
        <w:rPr>
          <w:sz w:val="22"/>
        </w:rPr>
      </w:pPr>
      <w:r>
        <w:pict w14:anchorId="7809648D">
          <v:shape id="docshape332" o:spid="_x0000_s2063" alt="" style="position:absolute;margin-left:56.65pt;margin-top:14.1pt;width:60pt;height:.1pt;z-index:-1558835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4C7203C" w14:textId="77777777" w:rsidR="00F769AC" w:rsidRDefault="00F769AC">
      <w:pPr>
        <w:pStyle w:val="BodyText"/>
        <w:rPr>
          <w:sz w:val="13"/>
        </w:rPr>
      </w:pPr>
    </w:p>
    <w:p w14:paraId="062C6761" w14:textId="77777777" w:rsidR="00F769AC"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7086B5F3" w14:textId="77777777" w:rsidR="00F769AC" w:rsidRDefault="00F769AC">
      <w:pPr>
        <w:pStyle w:val="BodyText"/>
        <w:rPr>
          <w:sz w:val="26"/>
        </w:rPr>
      </w:pPr>
    </w:p>
    <w:p w14:paraId="7AFF1094"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83</w:t>
      </w:r>
    </w:p>
    <w:p w14:paraId="262BEDC9" w14:textId="77777777" w:rsidR="00F769AC" w:rsidRDefault="00000000">
      <w:pPr>
        <w:ind w:left="134" w:right="121"/>
        <w:jc w:val="center"/>
        <w:rPr>
          <w:i/>
          <w:sz w:val="24"/>
        </w:rPr>
      </w:pPr>
      <w:r>
        <w:rPr>
          <w:i/>
          <w:sz w:val="24"/>
        </w:rPr>
        <w:t>AI</w:t>
      </w:r>
      <w:r>
        <w:rPr>
          <w:i/>
          <w:spacing w:val="-2"/>
          <w:sz w:val="24"/>
        </w:rPr>
        <w:t xml:space="preserve"> </w:t>
      </w:r>
      <w:r>
        <w:rPr>
          <w:i/>
          <w:sz w:val="24"/>
        </w:rPr>
        <w:t>systems</w:t>
      </w:r>
      <w:r>
        <w:rPr>
          <w:i/>
          <w:spacing w:val="-2"/>
          <w:sz w:val="24"/>
        </w:rPr>
        <w:t xml:space="preserve"> </w:t>
      </w:r>
      <w:r>
        <w:rPr>
          <w:i/>
          <w:sz w:val="24"/>
        </w:rPr>
        <w:t>already</w:t>
      </w:r>
      <w:r>
        <w:rPr>
          <w:i/>
          <w:spacing w:val="-2"/>
          <w:sz w:val="24"/>
        </w:rPr>
        <w:t xml:space="preserve"> </w:t>
      </w:r>
      <w:r>
        <w:rPr>
          <w:i/>
          <w:sz w:val="24"/>
        </w:rPr>
        <w:t>placed</w:t>
      </w:r>
      <w:r>
        <w:rPr>
          <w:i/>
          <w:spacing w:val="-1"/>
          <w:sz w:val="24"/>
        </w:rPr>
        <w:t xml:space="preserve"> </w:t>
      </w:r>
      <w:r>
        <w:rPr>
          <w:i/>
          <w:sz w:val="24"/>
        </w:rPr>
        <w:t>on</w:t>
      </w:r>
      <w:r>
        <w:rPr>
          <w:i/>
          <w:spacing w:val="-1"/>
          <w:sz w:val="24"/>
        </w:rPr>
        <w:t xml:space="preserve"> </w:t>
      </w:r>
      <w:r>
        <w:rPr>
          <w:i/>
          <w:sz w:val="24"/>
        </w:rPr>
        <w:t>the</w:t>
      </w:r>
      <w:r>
        <w:rPr>
          <w:i/>
          <w:spacing w:val="-1"/>
          <w:sz w:val="24"/>
        </w:rPr>
        <w:t xml:space="preserve"> </w:t>
      </w:r>
      <w:r>
        <w:rPr>
          <w:i/>
          <w:sz w:val="24"/>
        </w:rPr>
        <w:t>market</w:t>
      </w:r>
      <w:r>
        <w:rPr>
          <w:i/>
          <w:spacing w:val="-1"/>
          <w:sz w:val="24"/>
        </w:rPr>
        <w:t xml:space="preserve"> </w:t>
      </w:r>
      <w:r>
        <w:rPr>
          <w:i/>
          <w:sz w:val="24"/>
        </w:rPr>
        <w:t>or</w:t>
      </w:r>
      <w:r>
        <w:rPr>
          <w:i/>
          <w:spacing w:val="-1"/>
          <w:sz w:val="24"/>
        </w:rPr>
        <w:t xml:space="preserve"> </w:t>
      </w:r>
      <w:r>
        <w:rPr>
          <w:i/>
          <w:sz w:val="24"/>
        </w:rPr>
        <w:t>put</w:t>
      </w:r>
      <w:r>
        <w:rPr>
          <w:i/>
          <w:spacing w:val="-1"/>
          <w:sz w:val="24"/>
        </w:rPr>
        <w:t xml:space="preserve"> </w:t>
      </w:r>
      <w:r>
        <w:rPr>
          <w:i/>
          <w:sz w:val="24"/>
        </w:rPr>
        <w:t xml:space="preserve">into </w:t>
      </w:r>
      <w:r>
        <w:rPr>
          <w:i/>
          <w:spacing w:val="-2"/>
          <w:sz w:val="24"/>
        </w:rPr>
        <w:t>service</w:t>
      </w:r>
    </w:p>
    <w:p w14:paraId="11809415" w14:textId="77777777" w:rsidR="00F769AC" w:rsidRDefault="00000000">
      <w:pPr>
        <w:pStyle w:val="ListParagraph"/>
        <w:numPr>
          <w:ilvl w:val="0"/>
          <w:numId w:val="16"/>
        </w:numPr>
        <w:tabs>
          <w:tab w:val="left" w:pos="982"/>
          <w:tab w:val="left" w:pos="983"/>
        </w:tabs>
        <w:ind w:right="113"/>
        <w:jc w:val="both"/>
        <w:rPr>
          <w:sz w:val="24"/>
        </w:rPr>
      </w:pPr>
      <w:r>
        <w:rPr>
          <w:sz w:val="24"/>
        </w:rPr>
        <w:t xml:space="preserve">This Regulation shall not apply to the AI systems which are components of the large-scale IT systems established by the legal acts listed in Annex IX that have been placed on the market or put into service before </w:t>
      </w:r>
      <w:r>
        <w:rPr>
          <w:i/>
          <w:sz w:val="24"/>
        </w:rPr>
        <w:t>[12 months after the date of application of this</w:t>
      </w:r>
      <w:r>
        <w:rPr>
          <w:i/>
          <w:spacing w:val="80"/>
          <w:sz w:val="24"/>
        </w:rPr>
        <w:t xml:space="preserve"> </w:t>
      </w:r>
      <w:r>
        <w:rPr>
          <w:i/>
          <w:sz w:val="24"/>
        </w:rPr>
        <w:t>Regulation referred to in Article 85(2)]</w:t>
      </w:r>
      <w:r>
        <w:rPr>
          <w:sz w:val="24"/>
        </w:rPr>
        <w:t>, unless the replacement or amendment of those legal acts leads to a significant change in the design or intended purpose of the AI system or AI systems concerned.</w:t>
      </w:r>
    </w:p>
    <w:p w14:paraId="6409C668" w14:textId="77777777" w:rsidR="00F769AC" w:rsidRDefault="00000000">
      <w:pPr>
        <w:pStyle w:val="BodyText"/>
        <w:ind w:left="982" w:right="113"/>
        <w:jc w:val="both"/>
      </w:pPr>
      <w:r>
        <w:t>The requirements laid down in this Regulation shall be taken into account, where applicable, in the evaluation of each large-scale IT systems established by the legal acts listed in Annex IX to be undertaken as provided for in those respective acts.</w:t>
      </w:r>
    </w:p>
    <w:p w14:paraId="2BCD176A" w14:textId="77777777" w:rsidR="00F769AC" w:rsidRDefault="00000000">
      <w:pPr>
        <w:pStyle w:val="ListParagraph"/>
        <w:numPr>
          <w:ilvl w:val="0"/>
          <w:numId w:val="16"/>
        </w:numPr>
        <w:tabs>
          <w:tab w:val="left" w:pos="982"/>
          <w:tab w:val="left" w:pos="983"/>
        </w:tabs>
        <w:ind w:right="112"/>
        <w:jc w:val="both"/>
        <w:rPr>
          <w:sz w:val="24"/>
        </w:rPr>
      </w:pPr>
      <w:r>
        <w:rPr>
          <w:sz w:val="24"/>
        </w:rPr>
        <w:t>This Regulation shall apply to the high-risk AI systems, other than the ones referred to 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14:paraId="76081240" w14:textId="77777777" w:rsidR="00F769AC" w:rsidRDefault="00F769AC">
      <w:pPr>
        <w:pStyle w:val="BodyText"/>
        <w:spacing w:before="3"/>
        <w:rPr>
          <w:sz w:val="21"/>
        </w:rPr>
      </w:pPr>
    </w:p>
    <w:p w14:paraId="2EB10BCD" w14:textId="77777777" w:rsidR="00F769AC" w:rsidRDefault="0056356B">
      <w:pPr>
        <w:pStyle w:val="ListParagraph"/>
        <w:numPr>
          <w:ilvl w:val="0"/>
          <w:numId w:val="16"/>
        </w:numPr>
        <w:tabs>
          <w:tab w:val="left" w:pos="982"/>
          <w:tab w:val="left" w:pos="983"/>
        </w:tabs>
        <w:spacing w:before="1"/>
        <w:ind w:right="112"/>
        <w:jc w:val="both"/>
        <w:rPr>
          <w:b/>
          <w:sz w:val="24"/>
        </w:rPr>
      </w:pPr>
      <w:r>
        <w:pict w14:anchorId="528B3DAF">
          <v:rect id="docshape333" o:spid="_x0000_s2062" alt="" style="position:absolute;left:0;text-align:left;margin-left:56.65pt;margin-top:8.15pt;width:482pt;height:.6pt;z-index:-17592320;mso-wrap-edited:f;mso-width-percent:0;mso-height-percent:0;mso-position-horizontal-relative:page;mso-width-percent:0;mso-height-percent:0" fillcolor="black" stroked="f">
            <w10:wrap anchorx="page"/>
          </v:rect>
        </w:pict>
      </w:r>
      <w:r>
        <w:pict w14:anchorId="65FD8357">
          <v:rect id="docshape334" o:spid="_x0000_s2061" alt="" style="position:absolute;left:0;text-align:left;margin-left:99.15pt;margin-top:21.95pt;width:439.5pt;height:.6pt;z-index:-17591808;mso-wrap-edited:f;mso-width-percent:0;mso-height-percent:0;mso-position-horizontal-relative:page;mso-width-percent:0;mso-height-percent:0" fillcolor="black" stroked="f">
            <w10:wrap anchorx="page"/>
          </v:rect>
        </w:pict>
      </w:r>
      <w:r>
        <w:pict w14:anchorId="462B16E3">
          <v:rect id="docshape335" o:spid="_x0000_s2060" alt="" style="position:absolute;left:0;text-align:left;margin-left:99.15pt;margin-top:35.75pt;width:439.5pt;height:.6pt;z-index:-17591296;mso-wrap-edited:f;mso-width-percent:0;mso-height-percent:0;mso-position-horizontal-relative:page;mso-width-percent:0;mso-height-percent:0" fillcolor="black" stroked="f">
            <w10:wrap anchorx="page"/>
          </v:rect>
        </w:pict>
      </w:r>
      <w:r w:rsidR="00000000">
        <w:rPr>
          <w:b/>
          <w:sz w:val="24"/>
        </w:rPr>
        <w:t>Without prejudice to paragraphs 1 and 2, high-risk AI systems that have been placed on</w:t>
      </w:r>
      <w:r w:rsidR="00000000">
        <w:rPr>
          <w:b/>
          <w:spacing w:val="-2"/>
          <w:sz w:val="24"/>
        </w:rPr>
        <w:t xml:space="preserve"> </w:t>
      </w:r>
      <w:r w:rsidR="00000000">
        <w:rPr>
          <w:b/>
          <w:sz w:val="24"/>
        </w:rPr>
        <w:t>the</w:t>
      </w:r>
      <w:r w:rsidR="00000000">
        <w:rPr>
          <w:b/>
          <w:spacing w:val="-1"/>
          <w:sz w:val="24"/>
        </w:rPr>
        <w:t xml:space="preserve"> </w:t>
      </w:r>
      <w:r w:rsidR="00000000">
        <w:rPr>
          <w:b/>
          <w:sz w:val="24"/>
        </w:rPr>
        <w:t>market</w:t>
      </w:r>
      <w:r w:rsidR="00000000">
        <w:rPr>
          <w:b/>
          <w:spacing w:val="-2"/>
          <w:sz w:val="24"/>
        </w:rPr>
        <w:t xml:space="preserve"> </w:t>
      </w:r>
      <w:r w:rsidR="00000000">
        <w:rPr>
          <w:b/>
          <w:sz w:val="24"/>
        </w:rPr>
        <w:t>before</w:t>
      </w:r>
      <w:r w:rsidR="00000000">
        <w:rPr>
          <w:b/>
          <w:spacing w:val="-1"/>
          <w:sz w:val="24"/>
        </w:rPr>
        <w:t xml:space="preserve"> </w:t>
      </w:r>
      <w:r w:rsidR="00000000">
        <w:rPr>
          <w:b/>
          <w:sz w:val="24"/>
        </w:rPr>
        <w:t>[</w:t>
      </w:r>
      <w:r w:rsidR="00000000">
        <w:rPr>
          <w:rFonts w:ascii="TimesNewRomanPS-BoldItalicMT"/>
          <w:b/>
          <w:i/>
          <w:sz w:val="24"/>
        </w:rPr>
        <w:t>date</w:t>
      </w:r>
      <w:r w:rsidR="00000000">
        <w:rPr>
          <w:rFonts w:ascii="TimesNewRomanPS-BoldItalicMT"/>
          <w:b/>
          <w:i/>
          <w:spacing w:val="-2"/>
          <w:sz w:val="24"/>
        </w:rPr>
        <w:t xml:space="preserve"> </w:t>
      </w:r>
      <w:r w:rsidR="00000000">
        <w:rPr>
          <w:rFonts w:ascii="TimesNewRomanPS-BoldItalicMT"/>
          <w:b/>
          <w:i/>
          <w:sz w:val="24"/>
        </w:rPr>
        <w:t>of</w:t>
      </w:r>
      <w:r w:rsidR="00000000">
        <w:rPr>
          <w:rFonts w:ascii="TimesNewRomanPS-BoldItalicMT"/>
          <w:b/>
          <w:i/>
          <w:spacing w:val="-4"/>
          <w:sz w:val="24"/>
        </w:rPr>
        <w:t xml:space="preserve"> </w:t>
      </w:r>
      <w:r w:rsidR="00000000">
        <w:rPr>
          <w:rFonts w:ascii="TimesNewRomanPS-BoldItalicMT"/>
          <w:b/>
          <w:i/>
          <w:sz w:val="24"/>
        </w:rPr>
        <w:t>application</w:t>
      </w:r>
      <w:r w:rsidR="00000000">
        <w:rPr>
          <w:rFonts w:ascii="TimesNewRomanPS-BoldItalicMT"/>
          <w:b/>
          <w:i/>
          <w:spacing w:val="-2"/>
          <w:sz w:val="24"/>
        </w:rPr>
        <w:t xml:space="preserve"> </w:t>
      </w:r>
      <w:r w:rsidR="00000000">
        <w:rPr>
          <w:rFonts w:ascii="TimesNewRomanPS-BoldItalicMT"/>
          <w:b/>
          <w:i/>
          <w:sz w:val="24"/>
        </w:rPr>
        <w:t>of</w:t>
      </w:r>
      <w:r w:rsidR="00000000">
        <w:rPr>
          <w:rFonts w:ascii="TimesNewRomanPS-BoldItalicMT"/>
          <w:b/>
          <w:i/>
          <w:spacing w:val="-2"/>
          <w:sz w:val="24"/>
        </w:rPr>
        <w:t xml:space="preserve"> </w:t>
      </w:r>
      <w:r w:rsidR="00000000">
        <w:rPr>
          <w:rFonts w:ascii="TimesNewRomanPS-BoldItalicMT"/>
          <w:b/>
          <w:i/>
          <w:sz w:val="24"/>
        </w:rPr>
        <w:t>this</w:t>
      </w:r>
      <w:r w:rsidR="00000000">
        <w:rPr>
          <w:rFonts w:ascii="TimesNewRomanPS-BoldItalicMT"/>
          <w:b/>
          <w:i/>
          <w:spacing w:val="-2"/>
          <w:sz w:val="24"/>
        </w:rPr>
        <w:t xml:space="preserve"> </w:t>
      </w:r>
      <w:r w:rsidR="00000000">
        <w:rPr>
          <w:rFonts w:ascii="TimesNewRomanPS-BoldItalicMT"/>
          <w:b/>
          <w:i/>
          <w:sz w:val="24"/>
        </w:rPr>
        <w:t>Regulation</w:t>
      </w:r>
      <w:r w:rsidR="00000000">
        <w:rPr>
          <w:rFonts w:ascii="TimesNewRomanPS-BoldItalicMT"/>
          <w:b/>
          <w:i/>
          <w:spacing w:val="-1"/>
          <w:sz w:val="24"/>
        </w:rPr>
        <w:t xml:space="preserve"> </w:t>
      </w:r>
      <w:r w:rsidR="00000000">
        <w:rPr>
          <w:rFonts w:ascii="TimesNewRomanPS-BoldItalicMT"/>
          <w:b/>
          <w:i/>
          <w:sz w:val="24"/>
        </w:rPr>
        <w:t>referred</w:t>
      </w:r>
      <w:r w:rsidR="00000000">
        <w:rPr>
          <w:rFonts w:ascii="TimesNewRomanPS-BoldItalicMT"/>
          <w:b/>
          <w:i/>
          <w:spacing w:val="-3"/>
          <w:sz w:val="24"/>
        </w:rPr>
        <w:t xml:space="preserve"> </w:t>
      </w:r>
      <w:r w:rsidR="00000000">
        <w:rPr>
          <w:rFonts w:ascii="TimesNewRomanPS-BoldItalicMT"/>
          <w:b/>
          <w:i/>
          <w:sz w:val="24"/>
        </w:rPr>
        <w:t>to</w:t>
      </w:r>
      <w:r w:rsidR="00000000">
        <w:rPr>
          <w:rFonts w:ascii="TimesNewRomanPS-BoldItalicMT"/>
          <w:b/>
          <w:i/>
          <w:spacing w:val="-2"/>
          <w:sz w:val="24"/>
        </w:rPr>
        <w:t xml:space="preserve"> </w:t>
      </w:r>
      <w:r w:rsidR="00000000">
        <w:rPr>
          <w:rFonts w:ascii="TimesNewRomanPS-BoldItalicMT"/>
          <w:b/>
          <w:i/>
          <w:sz w:val="24"/>
        </w:rPr>
        <w:t>in</w:t>
      </w:r>
      <w:r w:rsidR="00000000">
        <w:rPr>
          <w:rFonts w:ascii="TimesNewRomanPS-BoldItalicMT"/>
          <w:b/>
          <w:i/>
          <w:spacing w:val="-2"/>
          <w:sz w:val="24"/>
        </w:rPr>
        <w:t xml:space="preserve"> </w:t>
      </w:r>
      <w:r w:rsidR="00000000">
        <w:rPr>
          <w:rFonts w:ascii="TimesNewRomanPS-BoldItalicMT"/>
          <w:b/>
          <w:i/>
          <w:sz w:val="24"/>
        </w:rPr>
        <w:t>Article</w:t>
      </w:r>
      <w:r w:rsidR="00000000">
        <w:rPr>
          <w:rFonts w:ascii="TimesNewRomanPS-BoldItalicMT"/>
          <w:b/>
          <w:i/>
          <w:spacing w:val="-2"/>
          <w:sz w:val="24"/>
        </w:rPr>
        <w:t xml:space="preserve"> </w:t>
      </w:r>
      <w:r w:rsidR="00000000">
        <w:rPr>
          <w:rFonts w:ascii="TimesNewRomanPS-BoldItalicMT"/>
          <w:b/>
          <w:i/>
          <w:sz w:val="24"/>
        </w:rPr>
        <w:t xml:space="preserve">85(2)], </w:t>
      </w:r>
      <w:r w:rsidR="00000000">
        <w:rPr>
          <w:b/>
          <w:sz w:val="24"/>
        </w:rPr>
        <w:t xml:space="preserve">may continue to be made available on the market until 3 years after [date of </w:t>
      </w:r>
      <w:r w:rsidR="00000000">
        <w:rPr>
          <w:b/>
          <w:strike/>
          <w:sz w:val="24"/>
        </w:rPr>
        <w:t>application of this Regulation referred to in Article 85(2)].</w:t>
      </w:r>
    </w:p>
    <w:p w14:paraId="00AEAA4C" w14:textId="77777777" w:rsidR="00F769AC" w:rsidRDefault="00F769AC">
      <w:pPr>
        <w:pStyle w:val="BodyText"/>
        <w:spacing w:before="4"/>
        <w:rPr>
          <w:b/>
          <w:sz w:val="21"/>
        </w:rPr>
      </w:pPr>
    </w:p>
    <w:p w14:paraId="47C7CC0C" w14:textId="77777777" w:rsidR="00F769AC" w:rsidRDefault="00000000">
      <w:pPr>
        <w:ind w:left="386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2E914FA3" w14:textId="77777777" w:rsidR="00F769AC" w:rsidRDefault="0056356B">
      <w:pPr>
        <w:pStyle w:val="ListParagraph"/>
        <w:numPr>
          <w:ilvl w:val="0"/>
          <w:numId w:val="15"/>
        </w:numPr>
        <w:tabs>
          <w:tab w:val="left" w:pos="982"/>
          <w:tab w:val="left" w:pos="983"/>
        </w:tabs>
        <w:ind w:right="120"/>
        <w:jc w:val="both"/>
        <w:rPr>
          <w:sz w:val="24"/>
        </w:rPr>
      </w:pPr>
      <w:r>
        <w:pict w14:anchorId="42140346">
          <v:rect id="docshape336" o:spid="_x0000_s2059" alt="" style="position:absolute;left:0;text-align:left;margin-left:56.65pt;margin-top:8.1pt;width:482pt;height:.6pt;z-index:-17590784;mso-wrap-edited:f;mso-width-percent:0;mso-height-percent:0;mso-position-horizontal-relative:page;mso-width-percent:0;mso-height-percent:0" fillcolor="black" stroked="f">
            <w10:wrap anchorx="page"/>
          </v:rect>
        </w:pict>
      </w:r>
      <w:r w:rsidR="00000000">
        <w:rPr>
          <w:sz w:val="24"/>
        </w:rPr>
        <w:t xml:space="preserve">The Commission shall assess the need for amendment of the list in Annex III once a year </w:t>
      </w:r>
      <w:r w:rsidR="00000000">
        <w:rPr>
          <w:strike/>
          <w:sz w:val="24"/>
        </w:rPr>
        <w:t>following the entry into force of this Regulation.</w:t>
      </w:r>
    </w:p>
    <w:p w14:paraId="17A8F1F7" w14:textId="77777777" w:rsidR="00F769AC" w:rsidRDefault="00F769AC">
      <w:pPr>
        <w:pStyle w:val="BodyText"/>
        <w:spacing w:before="3"/>
        <w:rPr>
          <w:sz w:val="21"/>
        </w:rPr>
      </w:pPr>
    </w:p>
    <w:p w14:paraId="47574ABA" w14:textId="77777777" w:rsidR="00F769AC" w:rsidRDefault="0056356B">
      <w:pPr>
        <w:ind w:left="982" w:right="113" w:hanging="851"/>
        <w:jc w:val="both"/>
        <w:rPr>
          <w:b/>
          <w:sz w:val="24"/>
        </w:rPr>
      </w:pPr>
      <w:r>
        <w:pict w14:anchorId="4ED659D3">
          <v:rect id="docshape337" o:spid="_x0000_s2058" alt="" style="position:absolute;left:0;text-align:left;margin-left:56.65pt;margin-top:8.1pt;width:482pt;height:.6pt;z-index:-17590272;mso-wrap-edited:f;mso-width-percent:0;mso-height-percent:0;mso-position-horizontal-relative:page;mso-width-percent:0;mso-height-percent:0" fillcolor="black" stroked="f">
            <w10:wrap anchorx="page"/>
          </v:rect>
        </w:pict>
      </w:r>
      <w:r>
        <w:pict w14:anchorId="208E32A8">
          <v:rect id="docshape338" o:spid="_x0000_s2057" alt="" style="position:absolute;left:0;text-align:left;margin-left:99.15pt;margin-top:21.9pt;width:439.5pt;height:.6pt;z-index:-17589760;mso-wrap-edited:f;mso-width-percent:0;mso-height-percent:0;mso-position-horizontal-relative:page;mso-width-percent:0;mso-height-percent:0" fillcolor="black" stroked="f">
            <w10:wrap anchorx="page"/>
          </v:rect>
        </w:pict>
      </w:r>
      <w:r>
        <w:pict w14:anchorId="7086A553">
          <v:rect id="docshape339" o:spid="_x0000_s2056" alt="" style="position:absolute;left:0;text-align:left;margin-left:99.15pt;margin-top:35.7pt;width:439.5pt;height:.6pt;z-index:-17589248;mso-wrap-edited:f;mso-width-percent:0;mso-height-percent:0;mso-position-horizontal-relative:page;mso-width-percent:0;mso-height-percent:0" fillcolor="black" stroked="f">
            <w10:wrap anchorx="page"/>
          </v:rect>
        </w:pict>
      </w:r>
      <w:r w:rsidR="00000000">
        <w:rPr>
          <w:b/>
          <w:sz w:val="24"/>
        </w:rPr>
        <w:t>1a.</w:t>
      </w:r>
      <w:r w:rsidR="00000000">
        <w:rPr>
          <w:b/>
          <w:spacing w:val="80"/>
          <w:sz w:val="24"/>
        </w:rPr>
        <w:t xml:space="preserve">  </w:t>
      </w:r>
      <w:r w:rsidR="00000000">
        <w:rPr>
          <w:b/>
          <w:sz w:val="24"/>
        </w:rPr>
        <w:t>The Commission shall assess the need for amendment of the list in Annex I every 24 months following the entry into force of this Regulation and until the end of the</w:t>
      </w:r>
      <w:r w:rsidR="00000000">
        <w:rPr>
          <w:b/>
          <w:spacing w:val="40"/>
          <w:sz w:val="24"/>
        </w:rPr>
        <w:t xml:space="preserve"> </w:t>
      </w:r>
      <w:r w:rsidR="00000000">
        <w:rPr>
          <w:b/>
          <w:sz w:val="24"/>
        </w:rPr>
        <w:t xml:space="preserve">period of the delegation of power. The findings of that assessment shall be presented </w:t>
      </w:r>
      <w:r w:rsidR="00000000">
        <w:rPr>
          <w:b/>
          <w:strike/>
          <w:sz w:val="24"/>
        </w:rPr>
        <w:t>to the European Parliament and the Council.</w:t>
      </w:r>
    </w:p>
    <w:p w14:paraId="2D2D37FA" w14:textId="77777777" w:rsidR="00F769AC" w:rsidRDefault="00000000">
      <w:pPr>
        <w:ind w:left="982" w:right="119" w:hanging="851"/>
        <w:jc w:val="both"/>
        <w:rPr>
          <w:b/>
          <w:sz w:val="24"/>
        </w:rPr>
      </w:pPr>
      <w:r>
        <w:rPr>
          <w:b/>
          <w:sz w:val="24"/>
        </w:rPr>
        <w:t>1b.</w:t>
      </w:r>
      <w:r>
        <w:rPr>
          <w:b/>
          <w:spacing w:val="80"/>
          <w:sz w:val="24"/>
        </w:rPr>
        <w:t xml:space="preserve">  </w:t>
      </w:r>
      <w:r>
        <w:rPr>
          <w:b/>
          <w:sz w:val="24"/>
        </w:rPr>
        <w:t>The Commission shall assess the need for amendment of the list in Annex III every 24 months following the entry into force of this Regulation and until the end of the period of the delegation of power. The findings of that assessment shall be presented to the European Parliament and the Council.</w:t>
      </w:r>
    </w:p>
    <w:p w14:paraId="54CD8212" w14:textId="77777777" w:rsidR="00F769AC" w:rsidRDefault="00000000">
      <w:pPr>
        <w:pStyle w:val="ListParagraph"/>
        <w:numPr>
          <w:ilvl w:val="0"/>
          <w:numId w:val="15"/>
        </w:numPr>
        <w:tabs>
          <w:tab w:val="left" w:pos="982"/>
          <w:tab w:val="left" w:pos="983"/>
        </w:tabs>
        <w:ind w:right="112"/>
        <w:jc w:val="both"/>
        <w:rPr>
          <w:sz w:val="24"/>
        </w:rPr>
      </w:pPr>
      <w:r>
        <w:rPr>
          <w:sz w:val="24"/>
        </w:rPr>
        <w:t>By</w:t>
      </w:r>
      <w:r>
        <w:rPr>
          <w:spacing w:val="-3"/>
          <w:sz w:val="24"/>
        </w:rPr>
        <w:t xml:space="preserve"> </w:t>
      </w:r>
      <w:r>
        <w:rPr>
          <w:sz w:val="24"/>
        </w:rPr>
        <w:t>[</w:t>
      </w:r>
      <w:r>
        <w:rPr>
          <w:i/>
          <w:sz w:val="24"/>
        </w:rPr>
        <w:t>three years after the date of application of this Regulation referred to in Article 85(2)</w:t>
      </w:r>
      <w:r>
        <w:rPr>
          <w:sz w:val="24"/>
        </w:rPr>
        <w:t>] and</w:t>
      </w:r>
      <w:r>
        <w:rPr>
          <w:spacing w:val="-2"/>
          <w:sz w:val="24"/>
        </w:rPr>
        <w:t xml:space="preserve"> </w:t>
      </w:r>
      <w:r>
        <w:rPr>
          <w:sz w:val="24"/>
        </w:rPr>
        <w:t>every</w:t>
      </w:r>
      <w:r>
        <w:rPr>
          <w:spacing w:val="-7"/>
          <w:sz w:val="24"/>
        </w:rPr>
        <w:t xml:space="preserve"> </w:t>
      </w:r>
      <w:r>
        <w:rPr>
          <w:sz w:val="24"/>
        </w:rPr>
        <w:t>four years</w:t>
      </w:r>
      <w:r>
        <w:rPr>
          <w:spacing w:val="-1"/>
          <w:sz w:val="24"/>
        </w:rPr>
        <w:t xml:space="preserve"> </w:t>
      </w:r>
      <w:r>
        <w:rPr>
          <w:sz w:val="24"/>
        </w:rPr>
        <w:t>thereafter,</w:t>
      </w:r>
      <w:r>
        <w:rPr>
          <w:spacing w:val="-2"/>
          <w:sz w:val="24"/>
        </w:rPr>
        <w:t xml:space="preserve"> </w:t>
      </w:r>
      <w:r>
        <w:rPr>
          <w:sz w:val="24"/>
        </w:rPr>
        <w:t>the</w:t>
      </w:r>
      <w:r>
        <w:rPr>
          <w:spacing w:val="-4"/>
          <w:sz w:val="24"/>
        </w:rPr>
        <w:t xml:space="preserve"> </w:t>
      </w:r>
      <w:r>
        <w:rPr>
          <w:sz w:val="24"/>
        </w:rPr>
        <w:t>Commission</w:t>
      </w:r>
      <w:r>
        <w:rPr>
          <w:spacing w:val="-2"/>
          <w:sz w:val="24"/>
        </w:rPr>
        <w:t xml:space="preserve"> </w:t>
      </w:r>
      <w:r>
        <w:rPr>
          <w:sz w:val="24"/>
        </w:rPr>
        <w:t>shall</w:t>
      </w:r>
      <w:r>
        <w:rPr>
          <w:spacing w:val="-2"/>
          <w:sz w:val="24"/>
        </w:rPr>
        <w:t xml:space="preserve"> </w:t>
      </w:r>
      <w:r>
        <w:rPr>
          <w:sz w:val="24"/>
        </w:rPr>
        <w:t>submit</w:t>
      </w:r>
      <w:r>
        <w:rPr>
          <w:spacing w:val="-2"/>
          <w:sz w:val="24"/>
        </w:rPr>
        <w:t xml:space="preserve"> </w:t>
      </w:r>
      <w:r>
        <w:rPr>
          <w:sz w:val="24"/>
        </w:rPr>
        <w:t>a</w:t>
      </w:r>
      <w:r>
        <w:rPr>
          <w:spacing w:val="-3"/>
          <w:sz w:val="24"/>
        </w:rPr>
        <w:t xml:space="preserve"> </w:t>
      </w:r>
      <w:r>
        <w:rPr>
          <w:sz w:val="24"/>
        </w:rPr>
        <w:t>report</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evaluation</w:t>
      </w:r>
      <w:r>
        <w:rPr>
          <w:spacing w:val="-2"/>
          <w:sz w:val="24"/>
        </w:rPr>
        <w:t xml:space="preserve"> </w:t>
      </w:r>
      <w:r>
        <w:rPr>
          <w:sz w:val="24"/>
        </w:rPr>
        <w:t>and review of this Regulation to the European Parliament and to the Council. The reports shall be made public.</w:t>
      </w:r>
    </w:p>
    <w:p w14:paraId="6B03C2EE" w14:textId="77777777" w:rsidR="00F769AC" w:rsidRDefault="00F769AC">
      <w:pPr>
        <w:jc w:val="both"/>
        <w:rPr>
          <w:sz w:val="24"/>
        </w:rPr>
        <w:sectPr w:rsidR="00F769AC">
          <w:pgSz w:w="11910" w:h="16840"/>
          <w:pgMar w:top="940" w:right="1020" w:bottom="1320" w:left="1000" w:header="0" w:footer="1130" w:gutter="0"/>
          <w:cols w:space="720"/>
        </w:sectPr>
      </w:pPr>
    </w:p>
    <w:p w14:paraId="0A5A0EDD" w14:textId="77777777" w:rsidR="00F769AC" w:rsidRDefault="00000000">
      <w:pPr>
        <w:pStyle w:val="ListParagraph"/>
        <w:numPr>
          <w:ilvl w:val="0"/>
          <w:numId w:val="15"/>
        </w:numPr>
        <w:tabs>
          <w:tab w:val="left" w:pos="982"/>
          <w:tab w:val="left" w:pos="983"/>
        </w:tabs>
        <w:spacing w:before="77"/>
        <w:rPr>
          <w:sz w:val="24"/>
        </w:rPr>
      </w:pPr>
      <w:r>
        <w:rPr>
          <w:sz w:val="24"/>
        </w:rPr>
        <w:lastRenderedPageBreak/>
        <w:t>The</w:t>
      </w:r>
      <w:r>
        <w:rPr>
          <w:spacing w:val="-6"/>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z w:val="24"/>
        </w:rPr>
        <w:t>devote specific</w:t>
      </w:r>
      <w:r>
        <w:rPr>
          <w:spacing w:val="-2"/>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2"/>
          <w:sz w:val="24"/>
        </w:rPr>
        <w:t xml:space="preserve"> following:</w:t>
      </w:r>
    </w:p>
    <w:p w14:paraId="56787A2B" w14:textId="77777777" w:rsidR="00F769AC" w:rsidRDefault="00000000">
      <w:pPr>
        <w:pStyle w:val="ListParagraph"/>
        <w:numPr>
          <w:ilvl w:val="1"/>
          <w:numId w:val="15"/>
        </w:numPr>
        <w:tabs>
          <w:tab w:val="left" w:pos="1550"/>
        </w:tabs>
        <w:ind w:right="114"/>
        <w:jc w:val="both"/>
        <w:rPr>
          <w:sz w:val="24"/>
        </w:rPr>
      </w:pPr>
      <w:r>
        <w:rPr>
          <w:sz w:val="24"/>
        </w:rPr>
        <w:t>the status of</w:t>
      </w:r>
      <w:r>
        <w:rPr>
          <w:spacing w:val="-1"/>
          <w:sz w:val="24"/>
        </w:rPr>
        <w:t xml:space="preserve"> </w:t>
      </w:r>
      <w:r>
        <w:rPr>
          <w:sz w:val="24"/>
        </w:rPr>
        <w:t xml:space="preserve">the financial </w:t>
      </w:r>
      <w:r>
        <w:rPr>
          <w:b/>
          <w:sz w:val="24"/>
        </w:rPr>
        <w:t>resources, technical equipment</w:t>
      </w:r>
      <w:r>
        <w:rPr>
          <w:b/>
          <w:spacing w:val="-1"/>
          <w:sz w:val="24"/>
        </w:rPr>
        <w:t xml:space="preserve"> </w:t>
      </w:r>
      <w:r>
        <w:rPr>
          <w:b/>
          <w:sz w:val="24"/>
        </w:rPr>
        <w:t xml:space="preserve">and </w:t>
      </w:r>
      <w:r>
        <w:rPr>
          <w:strike/>
          <w:sz w:val="24"/>
        </w:rPr>
        <w:t>and</w:t>
      </w:r>
      <w:r>
        <w:rPr>
          <w:sz w:val="24"/>
        </w:rPr>
        <w:t xml:space="preserve"> human resources of the national competent authorities in order to effectively perform the tasks assigned to them under this Regulation;</w:t>
      </w:r>
    </w:p>
    <w:p w14:paraId="2A17D31C" w14:textId="77777777" w:rsidR="00F769AC" w:rsidRDefault="00000000">
      <w:pPr>
        <w:pStyle w:val="ListParagraph"/>
        <w:numPr>
          <w:ilvl w:val="1"/>
          <w:numId w:val="15"/>
        </w:numPr>
        <w:tabs>
          <w:tab w:val="left" w:pos="1550"/>
        </w:tabs>
        <w:ind w:right="117"/>
        <w:jc w:val="both"/>
        <w:rPr>
          <w:sz w:val="24"/>
        </w:rPr>
      </w:pPr>
      <w:r>
        <w:rPr>
          <w:sz w:val="24"/>
        </w:rPr>
        <w:t>the state of penalties, and notably administrative fines as referred to in Article 71(1), applied by Member States to infringements of the provisions of this Regulation.</w:t>
      </w:r>
    </w:p>
    <w:p w14:paraId="08264FE7" w14:textId="77777777" w:rsidR="00F769AC" w:rsidRDefault="00000000">
      <w:pPr>
        <w:pStyle w:val="ListParagraph"/>
        <w:numPr>
          <w:ilvl w:val="0"/>
          <w:numId w:val="15"/>
        </w:numPr>
        <w:tabs>
          <w:tab w:val="left" w:pos="982"/>
          <w:tab w:val="left" w:pos="983"/>
        </w:tabs>
        <w:ind w:right="108"/>
        <w:jc w:val="both"/>
        <w:rPr>
          <w:b/>
          <w:sz w:val="24"/>
        </w:rPr>
      </w:pPr>
      <w:r>
        <w:rPr>
          <w:sz w:val="24"/>
        </w:rPr>
        <w:t>Within [</w:t>
      </w:r>
      <w:r>
        <w:rPr>
          <w:i/>
          <w:sz w:val="24"/>
        </w:rPr>
        <w:t>three years after the date of application of this Regulation referred to in Article 85(2)</w:t>
      </w:r>
      <w:r>
        <w:rPr>
          <w:sz w:val="24"/>
        </w:rPr>
        <w:t>] and every four years thereafter</w:t>
      </w:r>
      <w:r>
        <w:rPr>
          <w:b/>
          <w:sz w:val="24"/>
        </w:rPr>
        <w:t>, where appropriate</w:t>
      </w:r>
      <w:r>
        <w:rPr>
          <w:sz w:val="24"/>
        </w:rPr>
        <w:t xml:space="preserve">, the Commission shall evaluate the impact and effectiveness of </w:t>
      </w:r>
      <w:r>
        <w:rPr>
          <w:b/>
          <w:sz w:val="24"/>
        </w:rPr>
        <w:t xml:space="preserve">voluntary </w:t>
      </w:r>
      <w:r>
        <w:rPr>
          <w:sz w:val="24"/>
        </w:rPr>
        <w:t xml:space="preserve">codes of conduct to foster the application of the requirements set out in Title III, Chapter 2 </w:t>
      </w:r>
      <w:r>
        <w:rPr>
          <w:b/>
          <w:sz w:val="24"/>
        </w:rPr>
        <w:t xml:space="preserve">for AI systems other than high-risk AI systems </w:t>
      </w:r>
      <w:r>
        <w:rPr>
          <w:sz w:val="24"/>
        </w:rPr>
        <w:t>and possibly other additional requirements for AI systems</w:t>
      </w:r>
      <w:r>
        <w:rPr>
          <w:strike/>
          <w:sz w:val="24"/>
        </w:rPr>
        <w:t xml:space="preserve"> other than high-risk AI</w:t>
      </w:r>
      <w:r>
        <w:rPr>
          <w:sz w:val="24"/>
        </w:rPr>
        <w:t xml:space="preserve"> </w:t>
      </w:r>
      <w:r>
        <w:rPr>
          <w:strike/>
          <w:sz w:val="24"/>
        </w:rPr>
        <w:t>systems.</w:t>
      </w:r>
      <w:r>
        <w:rPr>
          <w:b/>
          <w:sz w:val="24"/>
        </w:rPr>
        <w:t>, including as regards environmental sustainability.</w:t>
      </w:r>
    </w:p>
    <w:p w14:paraId="2331CBEA" w14:textId="77777777" w:rsidR="00F769AC" w:rsidRDefault="00000000">
      <w:pPr>
        <w:pStyle w:val="ListParagraph"/>
        <w:numPr>
          <w:ilvl w:val="0"/>
          <w:numId w:val="15"/>
        </w:numPr>
        <w:tabs>
          <w:tab w:val="left" w:pos="982"/>
          <w:tab w:val="left" w:pos="983"/>
        </w:tabs>
        <w:spacing w:before="1"/>
        <w:ind w:right="116"/>
        <w:jc w:val="both"/>
        <w:rPr>
          <w:sz w:val="24"/>
        </w:rPr>
      </w:pPr>
      <w:r>
        <w:rPr>
          <w:sz w:val="24"/>
        </w:rPr>
        <w:t>For the purpose of paragraphs 1</w:t>
      </w:r>
      <w:r>
        <w:rPr>
          <w:b/>
          <w:sz w:val="24"/>
        </w:rPr>
        <w:t xml:space="preserve">a </w:t>
      </w:r>
      <w:r>
        <w:rPr>
          <w:sz w:val="24"/>
        </w:rPr>
        <w:t>to 4 the Board, the Member States and national</w:t>
      </w:r>
      <w:r>
        <w:rPr>
          <w:spacing w:val="40"/>
          <w:sz w:val="24"/>
        </w:rPr>
        <w:t xml:space="preserve"> </w:t>
      </w:r>
      <w:r>
        <w:rPr>
          <w:sz w:val="24"/>
        </w:rPr>
        <w:t>competent authorities shall provide the Commission with information on its request.</w:t>
      </w:r>
    </w:p>
    <w:p w14:paraId="6E94262E" w14:textId="77777777" w:rsidR="00F769AC" w:rsidRDefault="00000000">
      <w:pPr>
        <w:pStyle w:val="ListParagraph"/>
        <w:numPr>
          <w:ilvl w:val="0"/>
          <w:numId w:val="15"/>
        </w:numPr>
        <w:tabs>
          <w:tab w:val="left" w:pos="982"/>
          <w:tab w:val="left" w:pos="983"/>
        </w:tabs>
        <w:spacing w:before="1"/>
        <w:ind w:right="110"/>
        <w:jc w:val="both"/>
        <w:rPr>
          <w:sz w:val="24"/>
        </w:rPr>
      </w:pPr>
      <w:r>
        <w:rPr>
          <w:sz w:val="24"/>
        </w:rPr>
        <w:t>In carrying out the evaluations and reviews referred to in paragraphs 1</w:t>
      </w:r>
      <w:r>
        <w:rPr>
          <w:b/>
          <w:sz w:val="24"/>
        </w:rPr>
        <w:t xml:space="preserve">a </w:t>
      </w:r>
      <w:r>
        <w:rPr>
          <w:sz w:val="24"/>
        </w:rPr>
        <w:t>to 4 the Commission shall take into account the positions and findings of the Board, of the European Parliament, of the Council, and of other relevant bodies or sources.</w:t>
      </w:r>
    </w:p>
    <w:p w14:paraId="6E65B1FF" w14:textId="77777777" w:rsidR="00F769AC" w:rsidRDefault="00000000">
      <w:pPr>
        <w:pStyle w:val="ListParagraph"/>
        <w:numPr>
          <w:ilvl w:val="0"/>
          <w:numId w:val="15"/>
        </w:numPr>
        <w:tabs>
          <w:tab w:val="left" w:pos="982"/>
          <w:tab w:val="left" w:pos="983"/>
        </w:tabs>
        <w:ind w:right="112"/>
        <w:jc w:val="both"/>
        <w:rPr>
          <w:sz w:val="24"/>
        </w:rPr>
      </w:pPr>
      <w:r>
        <w:rPr>
          <w:sz w:val="24"/>
        </w:rPr>
        <w:t>The Commission shall, if necessary, submit appropriate proposals to amend this Regulation,</w:t>
      </w:r>
      <w:r>
        <w:rPr>
          <w:spacing w:val="-1"/>
          <w:sz w:val="24"/>
        </w:rPr>
        <w:t xml:space="preserve"> </w:t>
      </w:r>
      <w:r>
        <w:rPr>
          <w:sz w:val="24"/>
        </w:rPr>
        <w:t>in</w:t>
      </w:r>
      <w:r>
        <w:rPr>
          <w:spacing w:val="-1"/>
          <w:sz w:val="24"/>
        </w:rPr>
        <w:t xml:space="preserve"> </w:t>
      </w:r>
      <w:r>
        <w:rPr>
          <w:sz w:val="24"/>
        </w:rPr>
        <w:t>particular</w:t>
      </w:r>
      <w:r>
        <w:rPr>
          <w:spacing w:val="-3"/>
          <w:sz w:val="24"/>
        </w:rPr>
        <w:t xml:space="preserve"> </w:t>
      </w:r>
      <w:r>
        <w:rPr>
          <w:sz w:val="24"/>
        </w:rPr>
        <w:t>taking</w:t>
      </w:r>
      <w:r>
        <w:rPr>
          <w:spacing w:val="-4"/>
          <w:sz w:val="24"/>
        </w:rPr>
        <w:t xml:space="preserve"> </w:t>
      </w:r>
      <w:r>
        <w:rPr>
          <w:sz w:val="24"/>
        </w:rPr>
        <w:t>into</w:t>
      </w:r>
      <w:r>
        <w:rPr>
          <w:spacing w:val="-1"/>
          <w:sz w:val="24"/>
        </w:rPr>
        <w:t xml:space="preserve"> </w:t>
      </w:r>
      <w:r>
        <w:rPr>
          <w:sz w:val="24"/>
        </w:rPr>
        <w:t>account</w:t>
      </w:r>
      <w:r>
        <w:rPr>
          <w:spacing w:val="-1"/>
          <w:sz w:val="24"/>
        </w:rPr>
        <w:t xml:space="preserve"> </w:t>
      </w:r>
      <w:r>
        <w:rPr>
          <w:sz w:val="24"/>
        </w:rPr>
        <w:t>developments</w:t>
      </w:r>
      <w:r>
        <w:rPr>
          <w:spacing w:val="-1"/>
          <w:sz w:val="24"/>
        </w:rPr>
        <w:t xml:space="preserve"> </w:t>
      </w:r>
      <w:r>
        <w:rPr>
          <w:sz w:val="24"/>
        </w:rPr>
        <w:t>in</w:t>
      </w:r>
      <w:r>
        <w:rPr>
          <w:spacing w:val="-1"/>
          <w:sz w:val="24"/>
        </w:rPr>
        <w:t xml:space="preserve"> </w:t>
      </w:r>
      <w:r>
        <w:rPr>
          <w:sz w:val="24"/>
        </w:rPr>
        <w:t>technology</w:t>
      </w:r>
      <w:r>
        <w:rPr>
          <w:spacing w:val="-6"/>
          <w:sz w:val="24"/>
        </w:rPr>
        <w:t xml:space="preserve"> </w:t>
      </w:r>
      <w:r>
        <w:rPr>
          <w:sz w:val="24"/>
        </w:rPr>
        <w:t>and</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z w:val="24"/>
        </w:rPr>
        <w:t>light</w:t>
      </w:r>
      <w:r>
        <w:rPr>
          <w:spacing w:val="-1"/>
          <w:sz w:val="24"/>
        </w:rPr>
        <w:t xml:space="preserve"> </w:t>
      </w:r>
      <w:r>
        <w:rPr>
          <w:sz w:val="24"/>
        </w:rPr>
        <w:t>of the state of progress in the information society.</w:t>
      </w:r>
    </w:p>
    <w:p w14:paraId="4E6A87F6" w14:textId="77777777" w:rsidR="00F769AC" w:rsidRDefault="00F769AC">
      <w:pPr>
        <w:pStyle w:val="BodyText"/>
        <w:rPr>
          <w:sz w:val="26"/>
        </w:rPr>
      </w:pPr>
    </w:p>
    <w:p w14:paraId="67EEB9D0" w14:textId="77777777" w:rsidR="00F769AC" w:rsidRDefault="00000000">
      <w:pPr>
        <w:spacing w:before="181"/>
        <w:ind w:left="138" w:right="121"/>
        <w:jc w:val="center"/>
        <w:rPr>
          <w:i/>
          <w:sz w:val="24"/>
        </w:rPr>
      </w:pPr>
      <w:r>
        <w:rPr>
          <w:i/>
          <w:sz w:val="24"/>
        </w:rPr>
        <w:t>Article</w:t>
      </w:r>
      <w:r>
        <w:rPr>
          <w:i/>
          <w:spacing w:val="-1"/>
          <w:sz w:val="24"/>
        </w:rPr>
        <w:t xml:space="preserve"> </w:t>
      </w:r>
      <w:r>
        <w:rPr>
          <w:i/>
          <w:spacing w:val="-5"/>
          <w:sz w:val="24"/>
        </w:rPr>
        <w:t>85</w:t>
      </w:r>
    </w:p>
    <w:p w14:paraId="4C5B4B69" w14:textId="77777777" w:rsidR="00F769AC" w:rsidRDefault="00000000">
      <w:pPr>
        <w:ind w:left="137" w:right="121"/>
        <w:jc w:val="center"/>
        <w:rPr>
          <w:i/>
          <w:sz w:val="24"/>
        </w:rPr>
      </w:pPr>
      <w:r>
        <w:rPr>
          <w:i/>
          <w:sz w:val="24"/>
        </w:rPr>
        <w:t>Entry</w:t>
      </w:r>
      <w:r>
        <w:rPr>
          <w:i/>
          <w:spacing w:val="-1"/>
          <w:sz w:val="24"/>
        </w:rPr>
        <w:t xml:space="preserve"> </w:t>
      </w:r>
      <w:r>
        <w:rPr>
          <w:i/>
          <w:sz w:val="24"/>
        </w:rPr>
        <w:t>into force</w:t>
      </w:r>
      <w:r>
        <w:rPr>
          <w:i/>
          <w:spacing w:val="-1"/>
          <w:sz w:val="24"/>
        </w:rPr>
        <w:t xml:space="preserve"> </w:t>
      </w:r>
      <w:r>
        <w:rPr>
          <w:i/>
          <w:sz w:val="24"/>
        </w:rPr>
        <w:t xml:space="preserve">and </w:t>
      </w:r>
      <w:r>
        <w:rPr>
          <w:i/>
          <w:spacing w:val="-2"/>
          <w:sz w:val="24"/>
        </w:rPr>
        <w:t>application</w:t>
      </w:r>
    </w:p>
    <w:p w14:paraId="01DC57EE" w14:textId="77777777" w:rsidR="00F769AC" w:rsidRDefault="00000000">
      <w:pPr>
        <w:pStyle w:val="ListParagraph"/>
        <w:numPr>
          <w:ilvl w:val="0"/>
          <w:numId w:val="14"/>
        </w:numPr>
        <w:tabs>
          <w:tab w:val="left" w:pos="982"/>
          <w:tab w:val="left" w:pos="983"/>
        </w:tabs>
        <w:ind w:right="117"/>
        <w:jc w:val="both"/>
        <w:rPr>
          <w:sz w:val="24"/>
        </w:rPr>
      </w:pPr>
      <w:r>
        <w:rPr>
          <w:sz w:val="24"/>
        </w:rPr>
        <w:t xml:space="preserve">This Regulation shall enter into force on the twentieth day following that of its publication in the </w:t>
      </w:r>
      <w:r>
        <w:rPr>
          <w:i/>
          <w:sz w:val="24"/>
        </w:rPr>
        <w:t>Official Journal of the European Union</w:t>
      </w:r>
      <w:r>
        <w:rPr>
          <w:sz w:val="24"/>
        </w:rPr>
        <w:t>.</w:t>
      </w:r>
    </w:p>
    <w:p w14:paraId="344D668E" w14:textId="77777777" w:rsidR="00F769AC" w:rsidRDefault="00000000">
      <w:pPr>
        <w:pStyle w:val="ListParagraph"/>
        <w:numPr>
          <w:ilvl w:val="0"/>
          <w:numId w:val="14"/>
        </w:numPr>
        <w:tabs>
          <w:tab w:val="left" w:pos="982"/>
          <w:tab w:val="left" w:pos="983"/>
        </w:tabs>
        <w:ind w:right="116"/>
        <w:jc w:val="both"/>
        <w:rPr>
          <w:sz w:val="24"/>
        </w:rPr>
      </w:pPr>
      <w:r>
        <w:rPr>
          <w:sz w:val="24"/>
        </w:rPr>
        <w:t>This Regulation shall apply from [</w:t>
      </w:r>
      <w:r>
        <w:rPr>
          <w:strike/>
          <w:sz w:val="24"/>
        </w:rPr>
        <w:t>24</w:t>
      </w:r>
      <w:r>
        <w:rPr>
          <w:sz w:val="24"/>
        </w:rPr>
        <w:t xml:space="preserve"> </w:t>
      </w:r>
      <w:r>
        <w:rPr>
          <w:b/>
          <w:sz w:val="24"/>
        </w:rPr>
        <w:t xml:space="preserve">36 </w:t>
      </w:r>
      <w:r>
        <w:rPr>
          <w:sz w:val="24"/>
        </w:rPr>
        <w:t xml:space="preserve">months following the entering into force of the </w:t>
      </w:r>
      <w:r>
        <w:rPr>
          <w:spacing w:val="-2"/>
          <w:sz w:val="24"/>
        </w:rPr>
        <w:t>Regulation].</w:t>
      </w:r>
    </w:p>
    <w:p w14:paraId="528E2788" w14:textId="77777777" w:rsidR="00F769AC" w:rsidRDefault="00000000">
      <w:pPr>
        <w:pStyle w:val="ListParagraph"/>
        <w:numPr>
          <w:ilvl w:val="0"/>
          <w:numId w:val="14"/>
        </w:numPr>
        <w:tabs>
          <w:tab w:val="left" w:pos="982"/>
          <w:tab w:val="left" w:pos="983"/>
        </w:tabs>
        <w:rPr>
          <w:sz w:val="24"/>
        </w:rPr>
      </w:pPr>
      <w:r>
        <w:rPr>
          <w:sz w:val="24"/>
        </w:rPr>
        <w:t>By</w:t>
      </w:r>
      <w:r>
        <w:rPr>
          <w:spacing w:val="-7"/>
          <w:sz w:val="24"/>
        </w:rPr>
        <w:t xml:space="preserve"> </w:t>
      </w:r>
      <w:r>
        <w:rPr>
          <w:sz w:val="24"/>
        </w:rPr>
        <w:t>way</w:t>
      </w:r>
      <w:r>
        <w:rPr>
          <w:spacing w:val="-5"/>
          <w:sz w:val="24"/>
        </w:rPr>
        <w:t xml:space="preserve"> </w:t>
      </w:r>
      <w:r>
        <w:rPr>
          <w:sz w:val="24"/>
        </w:rPr>
        <w:t>of derogation from</w:t>
      </w:r>
      <w:r>
        <w:rPr>
          <w:spacing w:val="62"/>
          <w:sz w:val="24"/>
        </w:rPr>
        <w:t xml:space="preserve"> </w:t>
      </w:r>
      <w:r>
        <w:rPr>
          <w:sz w:val="24"/>
        </w:rPr>
        <w:t xml:space="preserve">paragraph </w:t>
      </w:r>
      <w:r>
        <w:rPr>
          <w:spacing w:val="-5"/>
          <w:sz w:val="24"/>
        </w:rPr>
        <w:t>2:</w:t>
      </w:r>
    </w:p>
    <w:p w14:paraId="45B0A9C3" w14:textId="77777777" w:rsidR="00F769AC" w:rsidRDefault="00000000">
      <w:pPr>
        <w:pStyle w:val="ListParagraph"/>
        <w:numPr>
          <w:ilvl w:val="1"/>
          <w:numId w:val="14"/>
        </w:numPr>
        <w:tabs>
          <w:tab w:val="left" w:pos="1550"/>
        </w:tabs>
        <w:ind w:right="111"/>
        <w:jc w:val="both"/>
        <w:rPr>
          <w:sz w:val="24"/>
        </w:rPr>
      </w:pPr>
      <w:r>
        <w:rPr>
          <w:sz w:val="24"/>
        </w:rPr>
        <w:t>Title III, Chapter 4</w:t>
      </w:r>
      <w:r>
        <w:rPr>
          <w:spacing w:val="80"/>
          <w:sz w:val="24"/>
        </w:rPr>
        <w:t xml:space="preserve"> </w:t>
      </w:r>
      <w:r>
        <w:rPr>
          <w:sz w:val="24"/>
        </w:rPr>
        <w:t>and Title VI</w:t>
      </w:r>
      <w:r>
        <w:rPr>
          <w:spacing w:val="80"/>
          <w:sz w:val="24"/>
        </w:rPr>
        <w:t xml:space="preserve"> </w:t>
      </w:r>
      <w:r>
        <w:rPr>
          <w:sz w:val="24"/>
        </w:rPr>
        <w:t>shall apply from [</w:t>
      </w:r>
      <w:r>
        <w:rPr>
          <w:strike/>
          <w:sz w:val="24"/>
        </w:rPr>
        <w:t>three</w:t>
      </w:r>
      <w:r>
        <w:rPr>
          <w:sz w:val="24"/>
        </w:rPr>
        <w:t xml:space="preserve"> </w:t>
      </w:r>
      <w:r>
        <w:rPr>
          <w:b/>
          <w:sz w:val="24"/>
        </w:rPr>
        <w:t xml:space="preserve">twelve </w:t>
      </w:r>
      <w:r>
        <w:rPr>
          <w:sz w:val="24"/>
        </w:rPr>
        <w:t>months following the entry into force of this Regulation];</w:t>
      </w:r>
    </w:p>
    <w:p w14:paraId="72366FA8" w14:textId="77777777" w:rsidR="00F769AC" w:rsidRDefault="00000000">
      <w:pPr>
        <w:pStyle w:val="ListParagraph"/>
        <w:numPr>
          <w:ilvl w:val="1"/>
          <w:numId w:val="14"/>
        </w:numPr>
        <w:tabs>
          <w:tab w:val="left" w:pos="1550"/>
        </w:tabs>
        <w:spacing w:before="1"/>
        <w:ind w:right="118"/>
        <w:jc w:val="both"/>
        <w:rPr>
          <w:sz w:val="24"/>
        </w:rPr>
      </w:pPr>
      <w:r>
        <w:rPr>
          <w:sz w:val="24"/>
        </w:rPr>
        <w:t xml:space="preserve">Article 71 shall apply from [twelve months following the entry into force of this </w:t>
      </w:r>
      <w:r>
        <w:rPr>
          <w:spacing w:val="-2"/>
          <w:sz w:val="24"/>
        </w:rPr>
        <w:t>Regulation].</w:t>
      </w:r>
    </w:p>
    <w:p w14:paraId="2D6683D5" w14:textId="77777777" w:rsidR="00F769AC" w:rsidRDefault="00F769AC">
      <w:pPr>
        <w:pStyle w:val="BodyText"/>
        <w:rPr>
          <w:sz w:val="26"/>
        </w:rPr>
      </w:pPr>
    </w:p>
    <w:p w14:paraId="50DC4956" w14:textId="77777777" w:rsidR="00F769AC" w:rsidRDefault="00F769AC">
      <w:pPr>
        <w:pStyle w:val="BodyText"/>
        <w:spacing w:before="2"/>
        <w:rPr>
          <w:sz w:val="26"/>
        </w:rPr>
      </w:pPr>
    </w:p>
    <w:p w14:paraId="2DF6429B" w14:textId="77777777" w:rsidR="00F769AC" w:rsidRDefault="00000000">
      <w:pPr>
        <w:pStyle w:val="BodyText"/>
        <w:ind w:left="132"/>
      </w:pPr>
      <w:r>
        <w:t>This</w:t>
      </w:r>
      <w:r>
        <w:rPr>
          <w:spacing w:val="-3"/>
        </w:rPr>
        <w:t xml:space="preserve"> </w:t>
      </w:r>
      <w:r>
        <w:t>Regulation</w:t>
      </w:r>
      <w:r>
        <w:rPr>
          <w:spacing w:val="-1"/>
        </w:rPr>
        <w:t xml:space="preserve"> </w:t>
      </w:r>
      <w:r>
        <w:t>shall</w:t>
      </w:r>
      <w:r>
        <w:rPr>
          <w:spacing w:val="-1"/>
        </w:rPr>
        <w:t xml:space="preserve"> </w:t>
      </w:r>
      <w:r>
        <w:t>be binding</w:t>
      </w:r>
      <w:r>
        <w:rPr>
          <w:spacing w:val="-4"/>
        </w:rPr>
        <w:t xml:space="preserve"> </w:t>
      </w:r>
      <w:r>
        <w:t>in</w:t>
      </w:r>
      <w:r>
        <w:rPr>
          <w:spacing w:val="-1"/>
        </w:rPr>
        <w:t xml:space="preserve"> </w:t>
      </w:r>
      <w:r>
        <w:t>its</w:t>
      </w:r>
      <w:r>
        <w:rPr>
          <w:spacing w:val="-1"/>
        </w:rPr>
        <w:t xml:space="preserve"> </w:t>
      </w:r>
      <w:r>
        <w:t>entirety</w:t>
      </w:r>
      <w:r>
        <w:rPr>
          <w:spacing w:val="-4"/>
        </w:rPr>
        <w:t xml:space="preserve"> </w:t>
      </w:r>
      <w:r>
        <w:t>and</w:t>
      </w:r>
      <w:r>
        <w:rPr>
          <w:spacing w:val="-1"/>
        </w:rPr>
        <w:t xml:space="preserve"> </w:t>
      </w:r>
      <w:r>
        <w:t>directly</w:t>
      </w:r>
      <w:r>
        <w:rPr>
          <w:spacing w:val="-4"/>
        </w:rPr>
        <w:t xml:space="preserve"> </w:t>
      </w:r>
      <w:r>
        <w:t>applicable</w:t>
      </w:r>
      <w:r>
        <w:rPr>
          <w:spacing w:val="-1"/>
        </w:rPr>
        <w:t xml:space="preserve"> </w:t>
      </w:r>
      <w:r>
        <w:t>in</w:t>
      </w:r>
      <w:r>
        <w:rPr>
          <w:spacing w:val="1"/>
        </w:rPr>
        <w:t xml:space="preserve"> </w:t>
      </w:r>
      <w:r>
        <w:t>all</w:t>
      </w:r>
      <w:r>
        <w:rPr>
          <w:spacing w:val="-1"/>
        </w:rPr>
        <w:t xml:space="preserve"> </w:t>
      </w:r>
      <w:r>
        <w:t>Member</w:t>
      </w:r>
      <w:r>
        <w:rPr>
          <w:spacing w:val="-2"/>
        </w:rPr>
        <w:t xml:space="preserve"> States.</w:t>
      </w:r>
    </w:p>
    <w:p w14:paraId="5B661065" w14:textId="77777777" w:rsidR="00F769AC" w:rsidRDefault="00F769AC">
      <w:pPr>
        <w:sectPr w:rsidR="00F769AC">
          <w:pgSz w:w="11910" w:h="16840"/>
          <w:pgMar w:top="940" w:right="1020" w:bottom="1320" w:left="1000" w:header="0" w:footer="1130" w:gutter="0"/>
          <w:cols w:space="720"/>
        </w:sectPr>
      </w:pPr>
    </w:p>
    <w:p w14:paraId="758FD598" w14:textId="77777777" w:rsidR="00F769AC" w:rsidRDefault="00000000">
      <w:pPr>
        <w:pStyle w:val="BodyText"/>
        <w:spacing w:before="77"/>
        <w:ind w:left="132"/>
      </w:pPr>
      <w:r>
        <w:lastRenderedPageBreak/>
        <w:t>Done</w:t>
      </w:r>
      <w:r>
        <w:rPr>
          <w:spacing w:val="-4"/>
        </w:rPr>
        <w:t xml:space="preserve"> </w:t>
      </w:r>
      <w:r>
        <w:t xml:space="preserve">at </w:t>
      </w:r>
      <w:r>
        <w:rPr>
          <w:spacing w:val="-2"/>
        </w:rPr>
        <w:t>Brussels,</w:t>
      </w:r>
    </w:p>
    <w:p w14:paraId="2A021F6E" w14:textId="77777777" w:rsidR="00F769AC" w:rsidRDefault="00F769AC">
      <w:pPr>
        <w:pStyle w:val="BodyText"/>
        <w:rPr>
          <w:sz w:val="26"/>
        </w:rPr>
      </w:pPr>
    </w:p>
    <w:p w14:paraId="2E7C9880" w14:textId="77777777" w:rsidR="00F769AC" w:rsidRDefault="00F769AC">
      <w:pPr>
        <w:pStyle w:val="BodyText"/>
        <w:spacing w:before="8"/>
        <w:rPr>
          <w:sz w:val="36"/>
        </w:rPr>
      </w:pPr>
    </w:p>
    <w:p w14:paraId="7CF342A9" w14:textId="77777777" w:rsidR="00F769AC" w:rsidRDefault="00000000">
      <w:pPr>
        <w:tabs>
          <w:tab w:val="left" w:pos="4386"/>
        </w:tabs>
        <w:ind w:left="132"/>
        <w:rPr>
          <w:i/>
          <w:sz w:val="24"/>
        </w:rPr>
      </w:pPr>
      <w:r>
        <w:rPr>
          <w:i/>
          <w:sz w:val="24"/>
        </w:rPr>
        <w:t>For</w:t>
      </w:r>
      <w:r>
        <w:rPr>
          <w:i/>
          <w:spacing w:val="-1"/>
          <w:sz w:val="24"/>
        </w:rPr>
        <w:t xml:space="preserve"> </w:t>
      </w:r>
      <w:r>
        <w:rPr>
          <w:i/>
          <w:sz w:val="24"/>
        </w:rPr>
        <w:t>the</w:t>
      </w:r>
      <w:r>
        <w:rPr>
          <w:i/>
          <w:spacing w:val="-1"/>
          <w:sz w:val="24"/>
        </w:rPr>
        <w:t xml:space="preserve"> </w:t>
      </w:r>
      <w:r>
        <w:rPr>
          <w:i/>
          <w:sz w:val="24"/>
        </w:rPr>
        <w:t xml:space="preserve">European </w:t>
      </w:r>
      <w:r>
        <w:rPr>
          <w:i/>
          <w:spacing w:val="-2"/>
          <w:sz w:val="24"/>
        </w:rPr>
        <w:t>Parliament</w:t>
      </w:r>
      <w:r>
        <w:rPr>
          <w:i/>
          <w:sz w:val="24"/>
        </w:rPr>
        <w:tab/>
        <w:t>For</w:t>
      </w:r>
      <w:r>
        <w:rPr>
          <w:i/>
          <w:spacing w:val="-2"/>
          <w:sz w:val="24"/>
        </w:rPr>
        <w:t xml:space="preserve"> </w:t>
      </w:r>
      <w:r>
        <w:rPr>
          <w:i/>
          <w:sz w:val="24"/>
        </w:rPr>
        <w:t xml:space="preserve">the </w:t>
      </w:r>
      <w:r>
        <w:rPr>
          <w:i/>
          <w:spacing w:val="-2"/>
          <w:sz w:val="24"/>
        </w:rPr>
        <w:t>Council</w:t>
      </w:r>
    </w:p>
    <w:p w14:paraId="1B513745" w14:textId="77777777" w:rsidR="00F769AC" w:rsidRDefault="00000000">
      <w:pPr>
        <w:tabs>
          <w:tab w:val="left" w:pos="4386"/>
        </w:tabs>
        <w:ind w:left="132"/>
        <w:rPr>
          <w:i/>
          <w:sz w:val="24"/>
        </w:rPr>
      </w:pPr>
      <w:r>
        <w:rPr>
          <w:i/>
          <w:sz w:val="24"/>
        </w:rPr>
        <w:t>The</w:t>
      </w:r>
      <w:r>
        <w:rPr>
          <w:i/>
          <w:spacing w:val="-1"/>
          <w:sz w:val="24"/>
        </w:rPr>
        <w:t xml:space="preserve"> </w:t>
      </w:r>
      <w:r>
        <w:rPr>
          <w:i/>
          <w:spacing w:val="-2"/>
          <w:sz w:val="24"/>
        </w:rPr>
        <w:t>President</w:t>
      </w:r>
      <w:r>
        <w:rPr>
          <w:i/>
          <w:sz w:val="24"/>
        </w:rPr>
        <w:tab/>
        <w:t>The</w:t>
      </w:r>
      <w:r>
        <w:rPr>
          <w:i/>
          <w:spacing w:val="-3"/>
          <w:sz w:val="24"/>
        </w:rPr>
        <w:t xml:space="preserve"> </w:t>
      </w:r>
      <w:r>
        <w:rPr>
          <w:i/>
          <w:spacing w:val="-2"/>
          <w:sz w:val="24"/>
        </w:rPr>
        <w:t>President</w:t>
      </w:r>
    </w:p>
    <w:p w14:paraId="15C21EDF" w14:textId="77777777" w:rsidR="00F769AC" w:rsidRDefault="00F769AC">
      <w:pPr>
        <w:rPr>
          <w:sz w:val="24"/>
        </w:rPr>
        <w:sectPr w:rsidR="00F769AC">
          <w:pgSz w:w="11910" w:h="16840"/>
          <w:pgMar w:top="940" w:right="1020" w:bottom="1320" w:left="1000" w:header="0" w:footer="1130" w:gutter="0"/>
          <w:cols w:space="720"/>
        </w:sectPr>
      </w:pPr>
    </w:p>
    <w:p w14:paraId="53270B74" w14:textId="77777777" w:rsidR="00F769AC" w:rsidRDefault="00000000">
      <w:pPr>
        <w:spacing w:before="62"/>
        <w:ind w:left="138" w:right="121"/>
        <w:jc w:val="center"/>
        <w:rPr>
          <w:b/>
          <w:sz w:val="24"/>
        </w:rPr>
      </w:pPr>
      <w:r>
        <w:rPr>
          <w:b/>
          <w:strike/>
          <w:sz w:val="24"/>
        </w:rPr>
        <w:lastRenderedPageBreak/>
        <w:t>ANNEX</w:t>
      </w:r>
      <w:r>
        <w:rPr>
          <w:b/>
          <w:strike/>
          <w:spacing w:val="-5"/>
          <w:sz w:val="24"/>
        </w:rPr>
        <w:t xml:space="preserve"> </w:t>
      </w:r>
      <w:r>
        <w:rPr>
          <w:b/>
          <w:strike/>
          <w:spacing w:val="-10"/>
          <w:sz w:val="24"/>
        </w:rPr>
        <w:t>I</w:t>
      </w:r>
    </w:p>
    <w:p w14:paraId="1BEF550F" w14:textId="77777777" w:rsidR="00F769AC" w:rsidRDefault="00000000">
      <w:pPr>
        <w:ind w:left="133" w:right="121"/>
        <w:jc w:val="center"/>
        <w:rPr>
          <w:b/>
          <w:sz w:val="24"/>
        </w:rPr>
      </w:pPr>
      <w:r>
        <w:rPr>
          <w:b/>
          <w:strike/>
          <w:sz w:val="24"/>
        </w:rPr>
        <w:t>ARTIFICIAL</w:t>
      </w:r>
      <w:r>
        <w:rPr>
          <w:b/>
          <w:strike/>
          <w:spacing w:val="-10"/>
          <w:sz w:val="24"/>
        </w:rPr>
        <w:t xml:space="preserve"> </w:t>
      </w:r>
      <w:r>
        <w:rPr>
          <w:b/>
          <w:strike/>
          <w:sz w:val="24"/>
        </w:rPr>
        <w:t>INTELLIGENCE</w:t>
      </w:r>
      <w:r>
        <w:rPr>
          <w:b/>
          <w:strike/>
          <w:spacing w:val="-6"/>
          <w:sz w:val="24"/>
        </w:rPr>
        <w:t xml:space="preserve"> </w:t>
      </w:r>
      <w:r>
        <w:rPr>
          <w:b/>
          <w:strike/>
          <w:sz w:val="24"/>
        </w:rPr>
        <w:t>TECHNIQUES</w:t>
      </w:r>
      <w:r>
        <w:rPr>
          <w:b/>
          <w:strike/>
          <w:spacing w:val="-6"/>
          <w:sz w:val="24"/>
        </w:rPr>
        <w:t xml:space="preserve"> </w:t>
      </w:r>
      <w:r>
        <w:rPr>
          <w:b/>
          <w:strike/>
          <w:sz w:val="24"/>
        </w:rPr>
        <w:t>AND</w:t>
      </w:r>
      <w:r>
        <w:rPr>
          <w:b/>
          <w:strike/>
          <w:spacing w:val="-7"/>
          <w:sz w:val="24"/>
        </w:rPr>
        <w:t xml:space="preserve"> </w:t>
      </w:r>
      <w:r>
        <w:rPr>
          <w:b/>
          <w:strike/>
          <w:spacing w:val="-2"/>
          <w:sz w:val="24"/>
        </w:rPr>
        <w:t>APPROACHES</w:t>
      </w:r>
    </w:p>
    <w:p w14:paraId="479ED3DA" w14:textId="77777777" w:rsidR="00F769AC" w:rsidRDefault="00000000">
      <w:pPr>
        <w:ind w:left="138" w:right="120"/>
        <w:jc w:val="center"/>
        <w:rPr>
          <w:b/>
          <w:sz w:val="24"/>
        </w:rPr>
      </w:pPr>
      <w:r>
        <w:rPr>
          <w:b/>
          <w:strike/>
          <w:sz w:val="24"/>
        </w:rPr>
        <w:t>referred</w:t>
      </w:r>
      <w:r>
        <w:rPr>
          <w:b/>
          <w:strike/>
          <w:spacing w:val="-2"/>
          <w:sz w:val="24"/>
        </w:rPr>
        <w:t xml:space="preserve"> </w:t>
      </w:r>
      <w:r>
        <w:rPr>
          <w:b/>
          <w:strike/>
          <w:sz w:val="24"/>
        </w:rPr>
        <w:t>to</w:t>
      </w:r>
      <w:r>
        <w:rPr>
          <w:b/>
          <w:strike/>
          <w:spacing w:val="-1"/>
          <w:sz w:val="24"/>
        </w:rPr>
        <w:t xml:space="preserve"> </w:t>
      </w:r>
      <w:r>
        <w:rPr>
          <w:b/>
          <w:strike/>
          <w:sz w:val="24"/>
        </w:rPr>
        <w:t>in</w:t>
      </w:r>
      <w:r>
        <w:rPr>
          <w:b/>
          <w:strike/>
          <w:spacing w:val="-1"/>
          <w:sz w:val="24"/>
        </w:rPr>
        <w:t xml:space="preserve"> </w:t>
      </w:r>
      <w:r>
        <w:rPr>
          <w:b/>
          <w:strike/>
          <w:sz w:val="24"/>
        </w:rPr>
        <w:t>Article</w:t>
      </w:r>
      <w:r>
        <w:rPr>
          <w:b/>
          <w:strike/>
          <w:spacing w:val="-1"/>
          <w:sz w:val="24"/>
        </w:rPr>
        <w:t xml:space="preserve"> </w:t>
      </w:r>
      <w:r>
        <w:rPr>
          <w:b/>
          <w:strike/>
          <w:sz w:val="24"/>
        </w:rPr>
        <w:t>3, point</w:t>
      </w:r>
      <w:r>
        <w:rPr>
          <w:b/>
          <w:strike/>
          <w:spacing w:val="-1"/>
          <w:sz w:val="24"/>
        </w:rPr>
        <w:t xml:space="preserve"> </w:t>
      </w:r>
      <w:r>
        <w:rPr>
          <w:b/>
          <w:strike/>
          <w:spacing w:val="-10"/>
          <w:sz w:val="24"/>
        </w:rPr>
        <w:t>1</w:t>
      </w:r>
    </w:p>
    <w:p w14:paraId="248B8111" w14:textId="77777777" w:rsidR="00F769AC" w:rsidRDefault="00000000">
      <w:pPr>
        <w:pStyle w:val="ListParagraph"/>
        <w:numPr>
          <w:ilvl w:val="0"/>
          <w:numId w:val="13"/>
        </w:numPr>
        <w:tabs>
          <w:tab w:val="left" w:pos="983"/>
        </w:tabs>
        <w:ind w:right="115"/>
        <w:jc w:val="both"/>
        <w:rPr>
          <w:sz w:val="24"/>
        </w:rPr>
      </w:pPr>
      <w:r>
        <w:rPr>
          <w:strike/>
          <w:sz w:val="24"/>
        </w:rPr>
        <w:t>Machine learning approaches, including supervised, unsupervised and reinforcement</w:t>
      </w:r>
      <w:r>
        <w:rPr>
          <w:sz w:val="24"/>
        </w:rPr>
        <w:t xml:space="preserve"> </w:t>
      </w:r>
      <w:r>
        <w:rPr>
          <w:strike/>
          <w:sz w:val="24"/>
        </w:rPr>
        <w:t>learning, using a wide variety of methods including deep learning;</w:t>
      </w:r>
    </w:p>
    <w:p w14:paraId="25C2D6D2" w14:textId="77777777" w:rsidR="00F769AC" w:rsidRDefault="00000000">
      <w:pPr>
        <w:pStyle w:val="ListParagraph"/>
        <w:numPr>
          <w:ilvl w:val="0"/>
          <w:numId w:val="13"/>
        </w:numPr>
        <w:tabs>
          <w:tab w:val="left" w:pos="983"/>
        </w:tabs>
        <w:ind w:right="115"/>
        <w:jc w:val="both"/>
        <w:rPr>
          <w:sz w:val="24"/>
        </w:rPr>
      </w:pPr>
      <w:r>
        <w:rPr>
          <w:strike/>
          <w:sz w:val="24"/>
        </w:rPr>
        <w:t>Logic- and knowledge-based approaches, including knowledge representation, inductive</w:t>
      </w:r>
      <w:r>
        <w:rPr>
          <w:sz w:val="24"/>
        </w:rPr>
        <w:t xml:space="preserve"> </w:t>
      </w:r>
      <w:r>
        <w:rPr>
          <w:strike/>
          <w:sz w:val="24"/>
        </w:rPr>
        <w:t>(logic) programming, knowledge bases, inference and deductive engines, (symbolic)</w:t>
      </w:r>
      <w:r>
        <w:rPr>
          <w:sz w:val="24"/>
        </w:rPr>
        <w:t xml:space="preserve"> </w:t>
      </w:r>
      <w:r>
        <w:rPr>
          <w:strike/>
          <w:sz w:val="24"/>
        </w:rPr>
        <w:t>reasoning and expert systems;</w:t>
      </w:r>
    </w:p>
    <w:p w14:paraId="31928A3D" w14:textId="77777777" w:rsidR="00F769AC" w:rsidRDefault="00000000">
      <w:pPr>
        <w:pStyle w:val="ListParagraph"/>
        <w:numPr>
          <w:ilvl w:val="0"/>
          <w:numId w:val="13"/>
        </w:numPr>
        <w:tabs>
          <w:tab w:val="left" w:pos="982"/>
          <w:tab w:val="left" w:pos="983"/>
        </w:tabs>
        <w:rPr>
          <w:sz w:val="24"/>
        </w:rPr>
      </w:pPr>
      <w:r>
        <w:rPr>
          <w:strike/>
          <w:sz w:val="24"/>
        </w:rPr>
        <w:t>Statistical</w:t>
      </w:r>
      <w:r>
        <w:rPr>
          <w:strike/>
          <w:spacing w:val="-3"/>
          <w:sz w:val="24"/>
        </w:rPr>
        <w:t xml:space="preserve"> </w:t>
      </w:r>
      <w:r>
        <w:rPr>
          <w:strike/>
          <w:sz w:val="24"/>
        </w:rPr>
        <w:t>approaches,</w:t>
      </w:r>
      <w:r>
        <w:rPr>
          <w:strike/>
          <w:spacing w:val="-1"/>
          <w:sz w:val="24"/>
        </w:rPr>
        <w:t xml:space="preserve"> </w:t>
      </w:r>
      <w:r>
        <w:rPr>
          <w:strike/>
          <w:sz w:val="24"/>
        </w:rPr>
        <w:t>Bayesian</w:t>
      </w:r>
      <w:r>
        <w:rPr>
          <w:strike/>
          <w:spacing w:val="-4"/>
          <w:sz w:val="24"/>
        </w:rPr>
        <w:t xml:space="preserve"> </w:t>
      </w:r>
      <w:r>
        <w:rPr>
          <w:strike/>
          <w:sz w:val="24"/>
        </w:rPr>
        <w:t>estimation,</w:t>
      </w:r>
      <w:r>
        <w:rPr>
          <w:strike/>
          <w:spacing w:val="-3"/>
          <w:sz w:val="24"/>
        </w:rPr>
        <w:t xml:space="preserve"> </w:t>
      </w:r>
      <w:r>
        <w:rPr>
          <w:strike/>
          <w:sz w:val="24"/>
        </w:rPr>
        <w:t>search</w:t>
      </w:r>
      <w:r>
        <w:rPr>
          <w:strike/>
          <w:spacing w:val="-3"/>
          <w:sz w:val="24"/>
        </w:rPr>
        <w:t xml:space="preserve"> </w:t>
      </w:r>
      <w:r>
        <w:rPr>
          <w:strike/>
          <w:sz w:val="24"/>
        </w:rPr>
        <w:t>and</w:t>
      </w:r>
      <w:r>
        <w:rPr>
          <w:strike/>
          <w:spacing w:val="-3"/>
          <w:sz w:val="24"/>
        </w:rPr>
        <w:t xml:space="preserve"> </w:t>
      </w:r>
      <w:r>
        <w:rPr>
          <w:strike/>
          <w:sz w:val="24"/>
        </w:rPr>
        <w:t>optimization</w:t>
      </w:r>
      <w:r>
        <w:rPr>
          <w:strike/>
          <w:spacing w:val="-2"/>
          <w:sz w:val="24"/>
        </w:rPr>
        <w:t xml:space="preserve"> methods.</w:t>
      </w:r>
    </w:p>
    <w:p w14:paraId="5DCE05EC" w14:textId="77777777" w:rsidR="00F769AC" w:rsidRDefault="00F769AC">
      <w:pPr>
        <w:rPr>
          <w:sz w:val="24"/>
        </w:rPr>
        <w:sectPr w:rsidR="00F769AC">
          <w:pgSz w:w="11910" w:h="16840"/>
          <w:pgMar w:top="1080" w:right="1020" w:bottom="1320" w:left="1000" w:header="0" w:footer="1130" w:gutter="0"/>
          <w:cols w:space="720"/>
        </w:sectPr>
      </w:pPr>
    </w:p>
    <w:p w14:paraId="43C61EAD" w14:textId="77777777" w:rsidR="00F769AC" w:rsidRDefault="00000000">
      <w:pPr>
        <w:spacing w:before="62"/>
        <w:ind w:left="138" w:right="119"/>
        <w:jc w:val="center"/>
        <w:rPr>
          <w:b/>
          <w:sz w:val="24"/>
        </w:rPr>
      </w:pPr>
      <w:r>
        <w:rPr>
          <w:b/>
          <w:sz w:val="24"/>
        </w:rPr>
        <w:lastRenderedPageBreak/>
        <w:t>ANNEX</w:t>
      </w:r>
      <w:r>
        <w:rPr>
          <w:b/>
          <w:spacing w:val="-5"/>
          <w:sz w:val="24"/>
        </w:rPr>
        <w:t xml:space="preserve"> II</w:t>
      </w:r>
    </w:p>
    <w:p w14:paraId="2293BAED" w14:textId="77777777" w:rsidR="00F769AC" w:rsidRDefault="00000000">
      <w:pPr>
        <w:ind w:left="137" w:right="121"/>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1876D50A" w14:textId="77777777" w:rsidR="00F769AC" w:rsidRDefault="00000000">
      <w:pPr>
        <w:ind w:left="134" w:right="121"/>
        <w:jc w:val="center"/>
        <w:rPr>
          <w:b/>
          <w:sz w:val="24"/>
        </w:rPr>
      </w:pPr>
      <w:r>
        <w:rPr>
          <w:b/>
          <w:sz w:val="24"/>
        </w:rPr>
        <w:t>Section</w:t>
      </w:r>
      <w:r>
        <w:rPr>
          <w:b/>
          <w:spacing w:val="-4"/>
          <w:sz w:val="24"/>
        </w:rPr>
        <w:t xml:space="preserve"> </w:t>
      </w:r>
      <w:r>
        <w:rPr>
          <w:b/>
          <w:sz w:val="24"/>
        </w:rPr>
        <w:t>A</w:t>
      </w:r>
      <w:r>
        <w:rPr>
          <w:b/>
          <w:spacing w:val="-1"/>
          <w:sz w:val="24"/>
        </w:rPr>
        <w:t xml:space="preserve"> </w:t>
      </w:r>
      <w:r>
        <w:rPr>
          <w:b/>
          <w:sz w:val="24"/>
        </w:rPr>
        <w:t>–</w:t>
      </w:r>
      <w:r>
        <w:rPr>
          <w:b/>
          <w:spacing w:val="-1"/>
          <w:sz w:val="24"/>
        </w:rPr>
        <w:t xml:space="preserve"> </w:t>
      </w:r>
      <w:r>
        <w:rPr>
          <w:b/>
          <w:sz w:val="24"/>
        </w:rPr>
        <w:t>List</w:t>
      </w:r>
      <w:r>
        <w:rPr>
          <w:b/>
          <w:spacing w:val="-2"/>
          <w:sz w:val="24"/>
        </w:rPr>
        <w:t xml:space="preserve"> </w:t>
      </w:r>
      <w:r>
        <w:rPr>
          <w:b/>
          <w:sz w:val="24"/>
        </w:rPr>
        <w:t>of Union</w:t>
      </w:r>
      <w:r>
        <w:rPr>
          <w:b/>
          <w:spacing w:val="-1"/>
          <w:sz w:val="24"/>
        </w:rPr>
        <w:t xml:space="preserve"> </w:t>
      </w:r>
      <w:r>
        <w:rPr>
          <w:b/>
          <w:sz w:val="24"/>
        </w:rPr>
        <w:t>harmonisation</w:t>
      </w:r>
      <w:r>
        <w:rPr>
          <w:b/>
          <w:spacing w:val="-1"/>
          <w:sz w:val="24"/>
        </w:rPr>
        <w:t xml:space="preserve"> </w:t>
      </w:r>
      <w:r>
        <w:rPr>
          <w:b/>
          <w:sz w:val="24"/>
        </w:rPr>
        <w:t>legislation</w:t>
      </w:r>
      <w:r>
        <w:rPr>
          <w:b/>
          <w:spacing w:val="-1"/>
          <w:sz w:val="24"/>
        </w:rPr>
        <w:t xml:space="preserve"> </w:t>
      </w:r>
      <w:r>
        <w:rPr>
          <w:b/>
          <w:sz w:val="24"/>
        </w:rPr>
        <w:t>based</w:t>
      </w:r>
      <w:r>
        <w:rPr>
          <w:b/>
          <w:spacing w:val="-1"/>
          <w:sz w:val="24"/>
        </w:rPr>
        <w:t xml:space="preserve"> </w:t>
      </w:r>
      <w:r>
        <w:rPr>
          <w:b/>
          <w:sz w:val="24"/>
        </w:rPr>
        <w:t>on</w:t>
      </w:r>
      <w:r>
        <w:rPr>
          <w:b/>
          <w:spacing w:val="-2"/>
          <w:sz w:val="24"/>
        </w:rPr>
        <w:t xml:space="preserve"> </w:t>
      </w:r>
      <w:r>
        <w:rPr>
          <w:b/>
          <w:sz w:val="24"/>
        </w:rPr>
        <w:t>the</w:t>
      </w:r>
      <w:r>
        <w:rPr>
          <w:b/>
          <w:spacing w:val="-1"/>
          <w:sz w:val="24"/>
        </w:rPr>
        <w:t xml:space="preserve"> </w:t>
      </w:r>
      <w:r>
        <w:rPr>
          <w:b/>
          <w:sz w:val="24"/>
        </w:rPr>
        <w:t>New</w:t>
      </w:r>
      <w:r>
        <w:rPr>
          <w:b/>
          <w:spacing w:val="-2"/>
          <w:sz w:val="24"/>
        </w:rPr>
        <w:t xml:space="preserve"> </w:t>
      </w:r>
      <w:r>
        <w:rPr>
          <w:b/>
          <w:sz w:val="24"/>
        </w:rPr>
        <w:t>Legislative</w:t>
      </w:r>
      <w:r>
        <w:rPr>
          <w:b/>
          <w:spacing w:val="-3"/>
          <w:sz w:val="24"/>
        </w:rPr>
        <w:t xml:space="preserve"> </w:t>
      </w:r>
      <w:r>
        <w:rPr>
          <w:b/>
          <w:spacing w:val="-2"/>
          <w:sz w:val="24"/>
        </w:rPr>
        <w:t>Framework</w:t>
      </w:r>
    </w:p>
    <w:p w14:paraId="69ACA190" w14:textId="77777777" w:rsidR="00F769AC" w:rsidRDefault="00000000">
      <w:pPr>
        <w:pStyle w:val="ListParagraph"/>
        <w:numPr>
          <w:ilvl w:val="0"/>
          <w:numId w:val="12"/>
        </w:numPr>
        <w:tabs>
          <w:tab w:val="left" w:pos="982"/>
          <w:tab w:val="left" w:pos="983"/>
        </w:tabs>
        <w:ind w:right="110"/>
        <w:jc w:val="both"/>
        <w:rPr>
          <w:sz w:val="24"/>
        </w:rPr>
      </w:pPr>
      <w:r>
        <w:rPr>
          <w:sz w:val="24"/>
        </w:rPr>
        <w:t>Directive 2006/42/EC of the European Parliament and of the Council of 17 May 2006 on machinery, and amending Directive 95/16/EC (OJ L 157, 9.6.2006, p. 24) [as repealed by the Machinery Regulation];</w:t>
      </w:r>
    </w:p>
    <w:p w14:paraId="1E69BC2B" w14:textId="77777777" w:rsidR="00F769AC" w:rsidRDefault="00000000">
      <w:pPr>
        <w:pStyle w:val="ListParagraph"/>
        <w:numPr>
          <w:ilvl w:val="0"/>
          <w:numId w:val="12"/>
        </w:numPr>
        <w:tabs>
          <w:tab w:val="left" w:pos="982"/>
          <w:tab w:val="left" w:pos="983"/>
        </w:tabs>
        <w:ind w:right="119"/>
        <w:jc w:val="both"/>
        <w:rPr>
          <w:sz w:val="24"/>
        </w:rPr>
      </w:pPr>
      <w:r>
        <w:rPr>
          <w:sz w:val="24"/>
        </w:rPr>
        <w:t>Directive 2009/48/EC of the European Parliament and of the Council of 18 June 2009 on the safety of toys (OJ L 170, 30.6.2009, p. 1);</w:t>
      </w:r>
    </w:p>
    <w:p w14:paraId="7FF9FF3B" w14:textId="77777777" w:rsidR="00F769AC" w:rsidRDefault="00000000">
      <w:pPr>
        <w:pStyle w:val="ListParagraph"/>
        <w:numPr>
          <w:ilvl w:val="0"/>
          <w:numId w:val="12"/>
        </w:numPr>
        <w:tabs>
          <w:tab w:val="left" w:pos="982"/>
          <w:tab w:val="left" w:pos="983"/>
        </w:tabs>
        <w:ind w:right="114"/>
        <w:jc w:val="both"/>
        <w:rPr>
          <w:sz w:val="24"/>
        </w:rPr>
      </w:pPr>
      <w:r>
        <w:rPr>
          <w:sz w:val="24"/>
        </w:rPr>
        <w:t>Directive 2013/53/EU of the European Parliament and of the Council of 20 November</w:t>
      </w:r>
      <w:r>
        <w:rPr>
          <w:spacing w:val="40"/>
          <w:sz w:val="24"/>
        </w:rPr>
        <w:t xml:space="preserve"> </w:t>
      </w:r>
      <w:r>
        <w:rPr>
          <w:sz w:val="24"/>
        </w:rPr>
        <w:t>2013 on recreational craft and personal watercraft and repealing Directive 94/25/EC (OJ L 354, 28.12.2013, p. 90);</w:t>
      </w:r>
    </w:p>
    <w:p w14:paraId="7B73E903" w14:textId="77777777" w:rsidR="00F769AC" w:rsidRDefault="00000000">
      <w:pPr>
        <w:pStyle w:val="ListParagraph"/>
        <w:numPr>
          <w:ilvl w:val="0"/>
          <w:numId w:val="12"/>
        </w:numPr>
        <w:tabs>
          <w:tab w:val="left" w:pos="982"/>
          <w:tab w:val="left" w:pos="983"/>
        </w:tabs>
        <w:spacing w:before="1"/>
        <w:ind w:right="115"/>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14:paraId="46F11CF6" w14:textId="77777777" w:rsidR="00F769AC" w:rsidRDefault="00000000">
      <w:pPr>
        <w:pStyle w:val="ListParagraph"/>
        <w:numPr>
          <w:ilvl w:val="0"/>
          <w:numId w:val="12"/>
        </w:numPr>
        <w:tabs>
          <w:tab w:val="left" w:pos="982"/>
          <w:tab w:val="left" w:pos="983"/>
        </w:tabs>
        <w:spacing w:before="1"/>
        <w:ind w:right="114"/>
        <w:jc w:val="both"/>
        <w:rPr>
          <w:sz w:val="24"/>
        </w:rPr>
      </w:pPr>
      <w:r>
        <w:rPr>
          <w:sz w:val="24"/>
        </w:rPr>
        <w:t>Directive 2014/34/EU of the European Parliament and of the Council of 26 February 2014 on the harmonisation of the laws of the Member States relating to equipment and</w:t>
      </w:r>
      <w:r>
        <w:rPr>
          <w:spacing w:val="40"/>
          <w:sz w:val="24"/>
        </w:rPr>
        <w:t xml:space="preserve"> </w:t>
      </w:r>
      <w:r>
        <w:rPr>
          <w:sz w:val="24"/>
        </w:rPr>
        <w:t>protective systems intended for use in potentially explosive atmospheres (OJ L 96, 29.3.2014, p. 309);</w:t>
      </w:r>
    </w:p>
    <w:p w14:paraId="74A86CAD" w14:textId="77777777" w:rsidR="00F769AC" w:rsidRDefault="00000000">
      <w:pPr>
        <w:pStyle w:val="ListParagraph"/>
        <w:numPr>
          <w:ilvl w:val="0"/>
          <w:numId w:val="12"/>
        </w:numPr>
        <w:tabs>
          <w:tab w:val="left" w:pos="982"/>
          <w:tab w:val="left" w:pos="983"/>
        </w:tabs>
        <w:ind w:right="114"/>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w:t>
      </w:r>
      <w:r>
        <w:rPr>
          <w:spacing w:val="40"/>
          <w:sz w:val="24"/>
        </w:rPr>
        <w:t xml:space="preserve"> </w:t>
      </w:r>
      <w:r>
        <w:rPr>
          <w:spacing w:val="-4"/>
          <w:sz w:val="24"/>
        </w:rPr>
        <w:t>62);</w:t>
      </w:r>
    </w:p>
    <w:p w14:paraId="40D8A63C" w14:textId="77777777" w:rsidR="00F769AC" w:rsidRDefault="00000000">
      <w:pPr>
        <w:pStyle w:val="ListParagraph"/>
        <w:numPr>
          <w:ilvl w:val="0"/>
          <w:numId w:val="12"/>
        </w:numPr>
        <w:tabs>
          <w:tab w:val="left" w:pos="982"/>
          <w:tab w:val="left" w:pos="983"/>
        </w:tabs>
        <w:ind w:right="115"/>
        <w:jc w:val="both"/>
        <w:rPr>
          <w:sz w:val="24"/>
        </w:rPr>
      </w:pPr>
      <w:r>
        <w:rPr>
          <w:sz w:val="24"/>
        </w:rPr>
        <w:t>Directive 2014/68/EU of the European Parliament and of the Council of 15 May 2014 on the harmonisation of the laws of the Member States relating to the making available on the market of pressure equipment (OJ L 189, 27.6.2014, p. 164);</w:t>
      </w:r>
    </w:p>
    <w:p w14:paraId="66563381" w14:textId="77777777" w:rsidR="00F769AC" w:rsidRDefault="00000000">
      <w:pPr>
        <w:pStyle w:val="ListParagraph"/>
        <w:numPr>
          <w:ilvl w:val="0"/>
          <w:numId w:val="12"/>
        </w:numPr>
        <w:tabs>
          <w:tab w:val="left" w:pos="982"/>
          <w:tab w:val="left" w:pos="983"/>
        </w:tabs>
        <w:ind w:right="120"/>
        <w:jc w:val="both"/>
        <w:rPr>
          <w:sz w:val="24"/>
        </w:rPr>
      </w:pPr>
      <w:r>
        <w:rPr>
          <w:sz w:val="24"/>
        </w:rPr>
        <w:t>Regulation</w:t>
      </w:r>
      <w:r>
        <w:rPr>
          <w:spacing w:val="-1"/>
          <w:sz w:val="24"/>
        </w:rPr>
        <w:t xml:space="preserve"> </w:t>
      </w:r>
      <w:r>
        <w:rPr>
          <w:sz w:val="24"/>
        </w:rPr>
        <w:t>(EU)</w:t>
      </w:r>
      <w:r>
        <w:rPr>
          <w:spacing w:val="-2"/>
          <w:sz w:val="24"/>
        </w:rPr>
        <w:t xml:space="preserve"> </w:t>
      </w:r>
      <w:r>
        <w:rPr>
          <w:sz w:val="24"/>
        </w:rPr>
        <w:t>2016/424</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9</w:t>
      </w:r>
      <w:r>
        <w:rPr>
          <w:spacing w:val="-1"/>
          <w:sz w:val="24"/>
        </w:rPr>
        <w:t xml:space="preserve"> </w:t>
      </w:r>
      <w:r>
        <w:rPr>
          <w:sz w:val="24"/>
        </w:rPr>
        <w:t>March</w:t>
      </w:r>
      <w:r>
        <w:rPr>
          <w:spacing w:val="-1"/>
          <w:sz w:val="24"/>
        </w:rPr>
        <w:t xml:space="preserve"> </w:t>
      </w:r>
      <w:r>
        <w:rPr>
          <w:sz w:val="24"/>
        </w:rPr>
        <w:t>2016 on cableway installations and repealing Directive 2000/9/EC (OJ L 81, 31.3.2016, p. 1);</w:t>
      </w:r>
    </w:p>
    <w:p w14:paraId="4CBB8A1B" w14:textId="77777777" w:rsidR="00F769AC" w:rsidRDefault="00000000">
      <w:pPr>
        <w:pStyle w:val="ListParagraph"/>
        <w:numPr>
          <w:ilvl w:val="0"/>
          <w:numId w:val="12"/>
        </w:numPr>
        <w:tabs>
          <w:tab w:val="left" w:pos="982"/>
          <w:tab w:val="left" w:pos="983"/>
        </w:tabs>
        <w:ind w:right="118"/>
        <w:jc w:val="both"/>
        <w:rPr>
          <w:sz w:val="24"/>
        </w:rPr>
      </w:pPr>
      <w:r>
        <w:rPr>
          <w:sz w:val="24"/>
        </w:rPr>
        <w:t>Regulation</w:t>
      </w:r>
      <w:r>
        <w:rPr>
          <w:spacing w:val="-1"/>
          <w:sz w:val="24"/>
        </w:rPr>
        <w:t xml:space="preserve"> </w:t>
      </w:r>
      <w:r>
        <w:rPr>
          <w:sz w:val="24"/>
        </w:rPr>
        <w:t>(EU)</w:t>
      </w:r>
      <w:r>
        <w:rPr>
          <w:spacing w:val="-2"/>
          <w:sz w:val="24"/>
        </w:rPr>
        <w:t xml:space="preserve"> </w:t>
      </w:r>
      <w:r>
        <w:rPr>
          <w:sz w:val="24"/>
        </w:rPr>
        <w:t>2016/425</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9</w:t>
      </w:r>
      <w:r>
        <w:rPr>
          <w:spacing w:val="-1"/>
          <w:sz w:val="24"/>
        </w:rPr>
        <w:t xml:space="preserve"> </w:t>
      </w:r>
      <w:r>
        <w:rPr>
          <w:sz w:val="24"/>
        </w:rPr>
        <w:t>March</w:t>
      </w:r>
      <w:r>
        <w:rPr>
          <w:spacing w:val="-1"/>
          <w:sz w:val="24"/>
        </w:rPr>
        <w:t xml:space="preserve"> </w:t>
      </w:r>
      <w:r>
        <w:rPr>
          <w:sz w:val="24"/>
        </w:rPr>
        <w:t>2016 on personal protective equipment and repealing Council Directive 89/686/EEC (OJ L 81, 31.3.2016, p. 51);</w:t>
      </w:r>
    </w:p>
    <w:p w14:paraId="51AE0F70" w14:textId="77777777" w:rsidR="00F769AC" w:rsidRDefault="00F769AC">
      <w:pPr>
        <w:jc w:val="both"/>
        <w:rPr>
          <w:sz w:val="24"/>
        </w:rPr>
        <w:sectPr w:rsidR="00F769AC">
          <w:pgSz w:w="11910" w:h="16840"/>
          <w:pgMar w:top="1260" w:right="1020" w:bottom="1320" w:left="1000" w:header="0" w:footer="1130" w:gutter="0"/>
          <w:cols w:space="720"/>
        </w:sectPr>
      </w:pPr>
    </w:p>
    <w:p w14:paraId="1D932F87" w14:textId="77777777" w:rsidR="00F769AC" w:rsidRDefault="00000000">
      <w:pPr>
        <w:pStyle w:val="ListParagraph"/>
        <w:numPr>
          <w:ilvl w:val="0"/>
          <w:numId w:val="12"/>
        </w:numPr>
        <w:tabs>
          <w:tab w:val="left" w:pos="983"/>
        </w:tabs>
        <w:spacing w:before="70"/>
        <w:ind w:right="119"/>
        <w:jc w:val="both"/>
        <w:rPr>
          <w:sz w:val="24"/>
        </w:rPr>
      </w:pPr>
      <w:r>
        <w:rPr>
          <w:sz w:val="24"/>
        </w:rPr>
        <w:lastRenderedPageBreak/>
        <w:t>Regulation</w:t>
      </w:r>
      <w:r>
        <w:rPr>
          <w:spacing w:val="-1"/>
          <w:sz w:val="24"/>
        </w:rPr>
        <w:t xml:space="preserve"> </w:t>
      </w:r>
      <w:r>
        <w:rPr>
          <w:sz w:val="24"/>
        </w:rPr>
        <w:t>(EU)</w:t>
      </w:r>
      <w:r>
        <w:rPr>
          <w:spacing w:val="-2"/>
          <w:sz w:val="24"/>
        </w:rPr>
        <w:t xml:space="preserve"> </w:t>
      </w:r>
      <w:r>
        <w:rPr>
          <w:sz w:val="24"/>
        </w:rPr>
        <w:t>2016/426</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9</w:t>
      </w:r>
      <w:r>
        <w:rPr>
          <w:spacing w:val="-1"/>
          <w:sz w:val="24"/>
        </w:rPr>
        <w:t xml:space="preserve"> </w:t>
      </w:r>
      <w:r>
        <w:rPr>
          <w:sz w:val="24"/>
        </w:rPr>
        <w:t>March</w:t>
      </w:r>
      <w:r>
        <w:rPr>
          <w:spacing w:val="-1"/>
          <w:sz w:val="24"/>
        </w:rPr>
        <w:t xml:space="preserve"> </w:t>
      </w:r>
      <w:r>
        <w:rPr>
          <w:sz w:val="24"/>
        </w:rPr>
        <w:t>2016 on appliances burning gaseous fuels and repealing Directive 2009/142/EC (OJ L 81, 31.3.2016, p. 99);</w:t>
      </w:r>
    </w:p>
    <w:p w14:paraId="515FA6EE" w14:textId="77777777" w:rsidR="00F769AC" w:rsidRDefault="00000000">
      <w:pPr>
        <w:pStyle w:val="ListParagraph"/>
        <w:numPr>
          <w:ilvl w:val="0"/>
          <w:numId w:val="12"/>
        </w:numPr>
        <w:tabs>
          <w:tab w:val="left" w:pos="983"/>
        </w:tabs>
        <w:spacing w:before="1"/>
        <w:ind w:right="111"/>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14:paraId="0B761FF5" w14:textId="77777777" w:rsidR="00F769AC" w:rsidRDefault="00000000">
      <w:pPr>
        <w:pStyle w:val="ListParagraph"/>
        <w:numPr>
          <w:ilvl w:val="0"/>
          <w:numId w:val="12"/>
        </w:numPr>
        <w:tabs>
          <w:tab w:val="left" w:pos="983"/>
        </w:tabs>
        <w:spacing w:before="1"/>
        <w:ind w:right="114"/>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14:paraId="4DB4B785" w14:textId="77777777" w:rsidR="00F769AC" w:rsidRDefault="00F769AC">
      <w:pPr>
        <w:jc w:val="both"/>
        <w:rPr>
          <w:sz w:val="24"/>
        </w:rPr>
        <w:sectPr w:rsidR="00F769AC">
          <w:pgSz w:w="11910" w:h="16840"/>
          <w:pgMar w:top="1900" w:right="1020" w:bottom="1320" w:left="1000" w:header="0" w:footer="1130" w:gutter="0"/>
          <w:cols w:space="720"/>
        </w:sectPr>
      </w:pPr>
    </w:p>
    <w:p w14:paraId="28F14807" w14:textId="77777777" w:rsidR="00F769AC" w:rsidRDefault="00000000">
      <w:pPr>
        <w:spacing w:before="62"/>
        <w:ind w:left="136" w:right="121"/>
        <w:jc w:val="center"/>
        <w:rPr>
          <w:b/>
          <w:sz w:val="24"/>
        </w:rPr>
      </w:pPr>
      <w:r>
        <w:rPr>
          <w:b/>
          <w:sz w:val="24"/>
        </w:rPr>
        <w:lastRenderedPageBreak/>
        <w:t>Section</w:t>
      </w:r>
      <w:r>
        <w:rPr>
          <w:b/>
          <w:spacing w:val="-2"/>
          <w:sz w:val="24"/>
        </w:rPr>
        <w:t xml:space="preserve"> </w:t>
      </w:r>
      <w:r>
        <w:rPr>
          <w:b/>
          <w:sz w:val="24"/>
        </w:rPr>
        <w:t>B.</w:t>
      </w:r>
      <w:r>
        <w:rPr>
          <w:b/>
          <w:spacing w:val="-1"/>
          <w:sz w:val="24"/>
        </w:rPr>
        <w:t xml:space="preserve"> </w:t>
      </w:r>
      <w:r>
        <w:rPr>
          <w:b/>
          <w:sz w:val="24"/>
        </w:rPr>
        <w:t>List</w:t>
      </w:r>
      <w:r>
        <w:rPr>
          <w:b/>
          <w:spacing w:val="-1"/>
          <w:sz w:val="24"/>
        </w:rPr>
        <w:t xml:space="preserve"> </w:t>
      </w:r>
      <w:r>
        <w:rPr>
          <w:b/>
          <w:sz w:val="24"/>
        </w:rPr>
        <w:t>of</w:t>
      </w:r>
      <w:r>
        <w:rPr>
          <w:b/>
          <w:spacing w:val="-1"/>
          <w:sz w:val="24"/>
        </w:rPr>
        <w:t xml:space="preserve"> </w:t>
      </w:r>
      <w:r>
        <w:rPr>
          <w:b/>
          <w:sz w:val="24"/>
        </w:rPr>
        <w:t>other</w:t>
      </w:r>
      <w:r>
        <w:rPr>
          <w:b/>
          <w:spacing w:val="-3"/>
          <w:sz w:val="24"/>
        </w:rPr>
        <w:t xml:space="preserve"> </w:t>
      </w:r>
      <w:r>
        <w:rPr>
          <w:b/>
          <w:sz w:val="24"/>
        </w:rPr>
        <w:t>Union</w:t>
      </w:r>
      <w:r>
        <w:rPr>
          <w:b/>
          <w:spacing w:val="-1"/>
          <w:sz w:val="24"/>
        </w:rPr>
        <w:t xml:space="preserve"> </w:t>
      </w:r>
      <w:r>
        <w:rPr>
          <w:b/>
          <w:sz w:val="24"/>
        </w:rPr>
        <w:t xml:space="preserve">harmonisation </w:t>
      </w:r>
      <w:r>
        <w:rPr>
          <w:b/>
          <w:spacing w:val="-2"/>
          <w:sz w:val="24"/>
        </w:rPr>
        <w:t>legislation</w:t>
      </w:r>
    </w:p>
    <w:p w14:paraId="7C8FB22B" w14:textId="77777777" w:rsidR="00F769AC" w:rsidRDefault="00000000">
      <w:pPr>
        <w:pStyle w:val="ListParagraph"/>
        <w:numPr>
          <w:ilvl w:val="0"/>
          <w:numId w:val="11"/>
        </w:numPr>
        <w:tabs>
          <w:tab w:val="left" w:pos="982"/>
          <w:tab w:val="left" w:pos="983"/>
        </w:tabs>
        <w:spacing w:before="1"/>
        <w:ind w:right="117"/>
        <w:jc w:val="both"/>
        <w:rPr>
          <w:sz w:val="24"/>
        </w:rPr>
      </w:pPr>
      <w:r>
        <w:rPr>
          <w:sz w:val="24"/>
        </w:rPr>
        <w:t>Regulation (EC) No 300/2008 of the European Parliament and of the Council of 11 March 2008 on common rules in the field of civil aviation security</w:t>
      </w:r>
      <w:r>
        <w:rPr>
          <w:spacing w:val="-1"/>
          <w:sz w:val="24"/>
        </w:rPr>
        <w:t xml:space="preserve"> </w:t>
      </w:r>
      <w:r>
        <w:rPr>
          <w:sz w:val="24"/>
        </w:rPr>
        <w:t>and repealing Regulation (EC) No 2320/2002 (OJ L 97, 9.4.2008, p. 72).</w:t>
      </w:r>
    </w:p>
    <w:p w14:paraId="0727E96B" w14:textId="77777777" w:rsidR="00F769AC" w:rsidRDefault="00000000">
      <w:pPr>
        <w:pStyle w:val="ListParagraph"/>
        <w:numPr>
          <w:ilvl w:val="0"/>
          <w:numId w:val="11"/>
        </w:numPr>
        <w:tabs>
          <w:tab w:val="left" w:pos="982"/>
          <w:tab w:val="left" w:pos="983"/>
        </w:tabs>
        <w:ind w:right="114"/>
        <w:jc w:val="both"/>
        <w:rPr>
          <w:sz w:val="24"/>
        </w:rPr>
      </w:pPr>
      <w:r>
        <w:rPr>
          <w:sz w:val="24"/>
        </w:rPr>
        <w:t>Regulation (EU) No 168/2013 of the European Parliament and of the Council of 15</w:t>
      </w:r>
      <w:r>
        <w:rPr>
          <w:spacing w:val="40"/>
          <w:sz w:val="24"/>
        </w:rPr>
        <w:t xml:space="preserve"> </w:t>
      </w:r>
      <w:r>
        <w:rPr>
          <w:sz w:val="24"/>
        </w:rPr>
        <w:t>January 2013 on the approval and market surveillance of two- or three-wheel vehicles and quadricycles (OJ L 60, 2.3.2013, p. 52);</w:t>
      </w:r>
    </w:p>
    <w:p w14:paraId="24464B16" w14:textId="77777777" w:rsidR="00F769AC" w:rsidRDefault="00000000">
      <w:pPr>
        <w:pStyle w:val="ListParagraph"/>
        <w:numPr>
          <w:ilvl w:val="0"/>
          <w:numId w:val="11"/>
        </w:numPr>
        <w:tabs>
          <w:tab w:val="left" w:pos="982"/>
          <w:tab w:val="left" w:pos="983"/>
        </w:tabs>
        <w:ind w:right="116"/>
        <w:jc w:val="both"/>
        <w:rPr>
          <w:sz w:val="24"/>
        </w:rPr>
      </w:pPr>
      <w:r>
        <w:rPr>
          <w:sz w:val="24"/>
        </w:rPr>
        <w:t>Regulation (EU) No 167/2013 of the European Parliament and of the Council of 5</w:t>
      </w:r>
      <w:r>
        <w:rPr>
          <w:spacing w:val="40"/>
          <w:sz w:val="24"/>
        </w:rPr>
        <w:t xml:space="preserve"> </w:t>
      </w:r>
      <w:r>
        <w:rPr>
          <w:sz w:val="24"/>
        </w:rPr>
        <w:t>February 2013 on the approval and market surveillance of agricultural and forestry</w:t>
      </w:r>
      <w:r>
        <w:rPr>
          <w:spacing w:val="40"/>
          <w:sz w:val="24"/>
        </w:rPr>
        <w:t xml:space="preserve"> </w:t>
      </w:r>
      <w:r>
        <w:rPr>
          <w:sz w:val="24"/>
        </w:rPr>
        <w:t>vehicles (OJ L 60, 2.3.2013, p. 1);</w:t>
      </w:r>
    </w:p>
    <w:p w14:paraId="258EF0CF" w14:textId="77777777" w:rsidR="00F769AC" w:rsidRDefault="00000000">
      <w:pPr>
        <w:pStyle w:val="ListParagraph"/>
        <w:numPr>
          <w:ilvl w:val="0"/>
          <w:numId w:val="11"/>
        </w:numPr>
        <w:tabs>
          <w:tab w:val="left" w:pos="982"/>
          <w:tab w:val="left" w:pos="983"/>
        </w:tabs>
        <w:ind w:right="111"/>
        <w:jc w:val="both"/>
        <w:rPr>
          <w:sz w:val="24"/>
        </w:rPr>
      </w:pPr>
      <w:r>
        <w:rPr>
          <w:sz w:val="24"/>
        </w:rPr>
        <w:t>Directive 2014/90/EU of the European Parliament and of the Council of 23 July 2014 on marine equipment and repealing Council Directive 96/98/EC (OJ L 257, 28.8.2014, p.</w:t>
      </w:r>
      <w:r>
        <w:rPr>
          <w:spacing w:val="40"/>
          <w:sz w:val="24"/>
        </w:rPr>
        <w:t xml:space="preserve"> </w:t>
      </w:r>
      <w:r>
        <w:rPr>
          <w:spacing w:val="-2"/>
          <w:sz w:val="24"/>
        </w:rPr>
        <w:t>146);</w:t>
      </w:r>
    </w:p>
    <w:p w14:paraId="113527CD" w14:textId="77777777" w:rsidR="00F769AC" w:rsidRDefault="00000000">
      <w:pPr>
        <w:pStyle w:val="ListParagraph"/>
        <w:numPr>
          <w:ilvl w:val="0"/>
          <w:numId w:val="11"/>
        </w:numPr>
        <w:tabs>
          <w:tab w:val="left" w:pos="982"/>
          <w:tab w:val="left" w:pos="983"/>
        </w:tabs>
        <w:spacing w:before="1"/>
        <w:ind w:right="116"/>
        <w:jc w:val="both"/>
        <w:rPr>
          <w:sz w:val="24"/>
        </w:rPr>
      </w:pPr>
      <w:r>
        <w:rPr>
          <w:sz w:val="24"/>
        </w:rPr>
        <w:t>Directive (EU) 2016/797 of the European Parliament and of the Council of 11 May 2016</w:t>
      </w:r>
      <w:r>
        <w:rPr>
          <w:spacing w:val="40"/>
          <w:sz w:val="24"/>
        </w:rPr>
        <w:t xml:space="preserve"> </w:t>
      </w:r>
      <w:r>
        <w:rPr>
          <w:sz w:val="24"/>
        </w:rPr>
        <w:t>on the interoperability of the rail system within the European Union (OJ L 138, 26.5.2016, p. 44).</w:t>
      </w:r>
    </w:p>
    <w:p w14:paraId="44BEC131" w14:textId="77777777" w:rsidR="00F769AC" w:rsidRDefault="00000000">
      <w:pPr>
        <w:pStyle w:val="ListParagraph"/>
        <w:numPr>
          <w:ilvl w:val="0"/>
          <w:numId w:val="11"/>
        </w:numPr>
        <w:tabs>
          <w:tab w:val="left" w:pos="982"/>
          <w:tab w:val="left" w:pos="983"/>
        </w:tabs>
        <w:ind w:right="115"/>
        <w:jc w:val="both"/>
        <w:rPr>
          <w:sz w:val="24"/>
        </w:rPr>
      </w:pPr>
      <w:r>
        <w:rPr>
          <w:sz w:val="24"/>
        </w:rPr>
        <w:t>Regulation (EU) 2018/858 of the European Parliament and of the Council of 30 May 2018 on the approval and market surveillance of motor vehicles and their trailers, and of</w:t>
      </w:r>
      <w:r>
        <w:rPr>
          <w:spacing w:val="40"/>
          <w:sz w:val="24"/>
        </w:rPr>
        <w:t xml:space="preserve"> </w:t>
      </w:r>
      <w:r>
        <w:rPr>
          <w:sz w:val="24"/>
        </w:rPr>
        <w:t>systems, components and separate technical units intended for such vehicles, amending Regulations</w:t>
      </w:r>
      <w:r>
        <w:rPr>
          <w:spacing w:val="-3"/>
          <w:sz w:val="24"/>
        </w:rPr>
        <w:t xml:space="preserve"> </w:t>
      </w:r>
      <w:r>
        <w:rPr>
          <w:sz w:val="24"/>
        </w:rPr>
        <w:t>(EC)</w:t>
      </w:r>
      <w:r>
        <w:rPr>
          <w:spacing w:val="-3"/>
          <w:sz w:val="24"/>
        </w:rPr>
        <w:t xml:space="preserve"> </w:t>
      </w:r>
      <w:r>
        <w:rPr>
          <w:sz w:val="24"/>
        </w:rPr>
        <w:t>No</w:t>
      </w:r>
      <w:r>
        <w:rPr>
          <w:spacing w:val="-1"/>
          <w:sz w:val="24"/>
        </w:rPr>
        <w:t xml:space="preserve"> </w:t>
      </w:r>
      <w:r>
        <w:rPr>
          <w:sz w:val="24"/>
        </w:rPr>
        <w:t>715/2007</w:t>
      </w:r>
      <w:r>
        <w:rPr>
          <w:spacing w:val="-3"/>
          <w:sz w:val="24"/>
        </w:rPr>
        <w:t xml:space="preserve"> </w:t>
      </w:r>
      <w:r>
        <w:rPr>
          <w:sz w:val="24"/>
        </w:rPr>
        <w:t>and</w:t>
      </w:r>
      <w:r>
        <w:rPr>
          <w:spacing w:val="-3"/>
          <w:sz w:val="24"/>
        </w:rPr>
        <w:t xml:space="preserve"> </w:t>
      </w:r>
      <w:r>
        <w:rPr>
          <w:sz w:val="24"/>
        </w:rPr>
        <w:t>(EC)</w:t>
      </w:r>
      <w:r>
        <w:rPr>
          <w:spacing w:val="-2"/>
          <w:sz w:val="24"/>
        </w:rPr>
        <w:t xml:space="preserve"> </w:t>
      </w:r>
      <w:r>
        <w:rPr>
          <w:sz w:val="24"/>
        </w:rPr>
        <w:t>No</w:t>
      </w:r>
      <w:r>
        <w:rPr>
          <w:spacing w:val="-4"/>
          <w:sz w:val="24"/>
        </w:rPr>
        <w:t xml:space="preserve"> </w:t>
      </w:r>
      <w:r>
        <w:rPr>
          <w:sz w:val="24"/>
        </w:rPr>
        <w:t>595/2009</w:t>
      </w:r>
      <w:r>
        <w:rPr>
          <w:spacing w:val="-3"/>
          <w:sz w:val="24"/>
        </w:rPr>
        <w:t xml:space="preserve"> </w:t>
      </w:r>
      <w:r>
        <w:rPr>
          <w:sz w:val="24"/>
        </w:rPr>
        <w:t>and</w:t>
      </w:r>
      <w:r>
        <w:rPr>
          <w:spacing w:val="-1"/>
          <w:sz w:val="24"/>
        </w:rPr>
        <w:t xml:space="preserve"> </w:t>
      </w:r>
      <w:r>
        <w:rPr>
          <w:sz w:val="24"/>
        </w:rPr>
        <w:t>repealing</w:t>
      </w:r>
      <w:r>
        <w:rPr>
          <w:spacing w:val="-3"/>
          <w:sz w:val="24"/>
        </w:rPr>
        <w:t xml:space="preserve"> </w:t>
      </w:r>
      <w:r>
        <w:rPr>
          <w:sz w:val="24"/>
        </w:rPr>
        <w:t>Directive</w:t>
      </w:r>
      <w:r>
        <w:rPr>
          <w:spacing w:val="-4"/>
          <w:sz w:val="24"/>
        </w:rPr>
        <w:t xml:space="preserve"> </w:t>
      </w:r>
      <w:r>
        <w:rPr>
          <w:sz w:val="24"/>
        </w:rPr>
        <w:t>2007/46/EC (OJ L 151, 14.6.2018, p. 1);</w:t>
      </w:r>
    </w:p>
    <w:p w14:paraId="3E097AFE" w14:textId="77777777" w:rsidR="00F769AC" w:rsidRDefault="00000000">
      <w:pPr>
        <w:pStyle w:val="ListParagraph"/>
        <w:numPr>
          <w:ilvl w:val="0"/>
          <w:numId w:val="11"/>
        </w:numPr>
        <w:tabs>
          <w:tab w:val="left" w:pos="982"/>
          <w:tab w:val="left" w:pos="983"/>
        </w:tabs>
        <w:ind w:right="116"/>
        <w:jc w:val="both"/>
        <w:rPr>
          <w:sz w:val="24"/>
        </w:rPr>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2"/>
          <w:sz w:val="24"/>
        </w:rPr>
        <w:t xml:space="preserve"> </w:t>
      </w:r>
      <w:r>
        <w:rPr>
          <w:sz w:val="24"/>
        </w:rPr>
        <w:t>No 406/2010, (EU) No</w:t>
      </w:r>
      <w:r>
        <w:rPr>
          <w:spacing w:val="-1"/>
          <w:sz w:val="24"/>
        </w:rPr>
        <w:t xml:space="preserve"> </w:t>
      </w:r>
      <w:r>
        <w:rPr>
          <w:sz w:val="24"/>
        </w:rPr>
        <w:t>672/2010, (EU)</w:t>
      </w:r>
      <w:r>
        <w:rPr>
          <w:spacing w:val="-1"/>
          <w:sz w:val="24"/>
        </w:rPr>
        <w:t xml:space="preserve"> </w:t>
      </w:r>
      <w:r>
        <w:rPr>
          <w:sz w:val="24"/>
        </w:rPr>
        <w:t>No 1003/2010, (EU)</w:t>
      </w:r>
      <w:r>
        <w:rPr>
          <w:spacing w:val="-2"/>
          <w:sz w:val="24"/>
        </w:rPr>
        <w:t xml:space="preserve"> </w:t>
      </w:r>
      <w:r>
        <w:rPr>
          <w:sz w:val="24"/>
        </w:rPr>
        <w:t>No 1005/2010, (EU)</w:t>
      </w:r>
      <w:r>
        <w:rPr>
          <w:spacing w:val="-2"/>
          <w:sz w:val="24"/>
        </w:rPr>
        <w:t xml:space="preserve"> </w:t>
      </w:r>
      <w:r>
        <w:rPr>
          <w:sz w:val="24"/>
        </w:rPr>
        <w:t>No 1008/2010,</w:t>
      </w:r>
      <w:r>
        <w:rPr>
          <w:spacing w:val="-1"/>
          <w:sz w:val="24"/>
        </w:rPr>
        <w:t xml:space="preserve"> </w:t>
      </w:r>
      <w:r>
        <w:rPr>
          <w:sz w:val="24"/>
        </w:rPr>
        <w:t>(EU)</w:t>
      </w:r>
      <w:r>
        <w:rPr>
          <w:spacing w:val="-2"/>
          <w:sz w:val="24"/>
        </w:rPr>
        <w:t xml:space="preserve"> </w:t>
      </w:r>
      <w:r>
        <w:rPr>
          <w:sz w:val="24"/>
        </w:rPr>
        <w:t>No</w:t>
      </w:r>
      <w:r>
        <w:rPr>
          <w:spacing w:val="-2"/>
          <w:sz w:val="24"/>
        </w:rPr>
        <w:t xml:space="preserve"> </w:t>
      </w:r>
      <w:r>
        <w:rPr>
          <w:sz w:val="24"/>
        </w:rPr>
        <w:t>1009/2010,</w:t>
      </w:r>
      <w:r>
        <w:rPr>
          <w:spacing w:val="-1"/>
          <w:sz w:val="24"/>
        </w:rPr>
        <w:t xml:space="preserve"> </w:t>
      </w:r>
      <w:r>
        <w:rPr>
          <w:sz w:val="24"/>
        </w:rPr>
        <w:t>(EU)</w:t>
      </w:r>
      <w:r>
        <w:rPr>
          <w:spacing w:val="-3"/>
          <w:sz w:val="24"/>
        </w:rPr>
        <w:t xml:space="preserve"> </w:t>
      </w:r>
      <w:r>
        <w:rPr>
          <w:sz w:val="24"/>
        </w:rPr>
        <w:t>No</w:t>
      </w:r>
      <w:r>
        <w:rPr>
          <w:spacing w:val="-2"/>
          <w:sz w:val="24"/>
        </w:rPr>
        <w:t xml:space="preserve"> </w:t>
      </w:r>
      <w:r>
        <w:rPr>
          <w:sz w:val="24"/>
        </w:rPr>
        <w:t>19/2011,</w:t>
      </w:r>
      <w:r>
        <w:rPr>
          <w:spacing w:val="-1"/>
          <w:sz w:val="24"/>
        </w:rPr>
        <w:t xml:space="preserve"> </w:t>
      </w:r>
      <w:r>
        <w:rPr>
          <w:sz w:val="24"/>
        </w:rPr>
        <w:t>(EU)</w:t>
      </w:r>
      <w:r>
        <w:rPr>
          <w:spacing w:val="-3"/>
          <w:sz w:val="24"/>
        </w:rPr>
        <w:t xml:space="preserve"> </w:t>
      </w:r>
      <w:r>
        <w:rPr>
          <w:sz w:val="24"/>
        </w:rPr>
        <w:t>No</w:t>
      </w:r>
      <w:r>
        <w:rPr>
          <w:spacing w:val="-2"/>
          <w:sz w:val="24"/>
        </w:rPr>
        <w:t xml:space="preserve"> </w:t>
      </w:r>
      <w:r>
        <w:rPr>
          <w:sz w:val="24"/>
        </w:rPr>
        <w:t>109/2011,</w:t>
      </w:r>
      <w:r>
        <w:rPr>
          <w:spacing w:val="-1"/>
          <w:sz w:val="24"/>
        </w:rPr>
        <w:t xml:space="preserve"> </w:t>
      </w:r>
      <w:r>
        <w:rPr>
          <w:sz w:val="24"/>
        </w:rPr>
        <w:t>(EU)</w:t>
      </w:r>
      <w:r>
        <w:rPr>
          <w:spacing w:val="-3"/>
          <w:sz w:val="24"/>
        </w:rPr>
        <w:t xml:space="preserve"> </w:t>
      </w:r>
      <w:r>
        <w:rPr>
          <w:sz w:val="24"/>
        </w:rPr>
        <w:t>No</w:t>
      </w:r>
      <w:r>
        <w:rPr>
          <w:spacing w:val="-2"/>
          <w:sz w:val="24"/>
        </w:rPr>
        <w:t xml:space="preserve"> </w:t>
      </w:r>
      <w:r>
        <w:rPr>
          <w:sz w:val="24"/>
        </w:rPr>
        <w:t>458/2011, (EU) No 65/2012, (EU) No 130/2012, (EU) No 347/2012, (EU) No 351/2012, (EU) No 1230/2012 and (EU) 2015/166 (OJ L 325, 16.12.2019, p. 1);</w:t>
      </w:r>
    </w:p>
    <w:p w14:paraId="0CC0336D" w14:textId="77777777" w:rsidR="00F769AC" w:rsidRDefault="00F769AC">
      <w:pPr>
        <w:jc w:val="both"/>
        <w:rPr>
          <w:sz w:val="24"/>
        </w:rPr>
        <w:sectPr w:rsidR="00F769AC">
          <w:pgSz w:w="11910" w:h="16840"/>
          <w:pgMar w:top="1260" w:right="1020" w:bottom="1320" w:left="1000" w:header="0" w:footer="1130" w:gutter="0"/>
          <w:cols w:space="720"/>
        </w:sectPr>
      </w:pPr>
    </w:p>
    <w:p w14:paraId="44818535" w14:textId="77777777" w:rsidR="00F769AC" w:rsidRDefault="00000000">
      <w:pPr>
        <w:pStyle w:val="ListParagraph"/>
        <w:numPr>
          <w:ilvl w:val="0"/>
          <w:numId w:val="11"/>
        </w:numPr>
        <w:tabs>
          <w:tab w:val="left" w:pos="982"/>
          <w:tab w:val="left" w:pos="983"/>
        </w:tabs>
        <w:spacing w:before="70"/>
        <w:ind w:right="115"/>
        <w:jc w:val="both"/>
        <w:rPr>
          <w:sz w:val="24"/>
        </w:rPr>
      </w:pPr>
      <w:r>
        <w:rPr>
          <w:sz w:val="24"/>
        </w:rPr>
        <w:lastRenderedPageBreak/>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Pr>
          <w:spacing w:val="-1"/>
          <w:sz w:val="24"/>
        </w:rPr>
        <w:t xml:space="preserve"> </w:t>
      </w:r>
      <w:r>
        <w:rPr>
          <w:sz w:val="24"/>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37E02D54" w14:textId="77777777" w:rsidR="00F769AC" w:rsidRDefault="00F769AC">
      <w:pPr>
        <w:jc w:val="both"/>
        <w:rPr>
          <w:sz w:val="24"/>
        </w:rPr>
        <w:sectPr w:rsidR="00F769AC">
          <w:pgSz w:w="11910" w:h="16840"/>
          <w:pgMar w:top="1900" w:right="1020" w:bottom="1320" w:left="1000" w:header="0" w:footer="1130" w:gutter="0"/>
          <w:cols w:space="720"/>
        </w:sectPr>
      </w:pPr>
    </w:p>
    <w:p w14:paraId="2E37B8A6" w14:textId="77777777" w:rsidR="00F769AC" w:rsidRDefault="00000000">
      <w:pPr>
        <w:spacing w:before="62"/>
        <w:ind w:left="137" w:right="121"/>
        <w:jc w:val="center"/>
        <w:rPr>
          <w:b/>
          <w:sz w:val="24"/>
        </w:rPr>
      </w:pPr>
      <w:r>
        <w:rPr>
          <w:b/>
          <w:sz w:val="24"/>
        </w:rPr>
        <w:lastRenderedPageBreak/>
        <w:t>ANNEX</w:t>
      </w:r>
      <w:r>
        <w:rPr>
          <w:b/>
          <w:spacing w:val="-5"/>
          <w:sz w:val="24"/>
        </w:rPr>
        <w:t xml:space="preserve"> III</w:t>
      </w:r>
    </w:p>
    <w:p w14:paraId="2AB37692" w14:textId="77777777" w:rsidR="00F769AC" w:rsidRDefault="00000000">
      <w:pPr>
        <w:ind w:left="138" w:right="118"/>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2"/>
          <w:sz w:val="24"/>
        </w:rPr>
        <w:t>6(</w:t>
      </w:r>
      <w:r>
        <w:rPr>
          <w:b/>
          <w:strike/>
          <w:spacing w:val="-2"/>
          <w:sz w:val="24"/>
        </w:rPr>
        <w:t>2</w:t>
      </w:r>
      <w:r>
        <w:rPr>
          <w:b/>
          <w:spacing w:val="-2"/>
          <w:sz w:val="24"/>
        </w:rPr>
        <w:t>3)</w:t>
      </w:r>
    </w:p>
    <w:p w14:paraId="41D896B5" w14:textId="77777777" w:rsidR="00F769AC" w:rsidRDefault="00F769AC">
      <w:pPr>
        <w:pStyle w:val="BodyText"/>
        <w:spacing w:before="1"/>
        <w:rPr>
          <w:b/>
          <w:sz w:val="21"/>
        </w:rPr>
      </w:pPr>
    </w:p>
    <w:p w14:paraId="2D1A6529" w14:textId="77777777" w:rsidR="00F769AC" w:rsidRDefault="00000000">
      <w:pPr>
        <w:spacing w:line="237" w:lineRule="auto"/>
        <w:ind w:left="132" w:right="115"/>
        <w:jc w:val="both"/>
        <w:rPr>
          <w:sz w:val="24"/>
        </w:rPr>
      </w:pPr>
      <w:r>
        <w:rPr>
          <w:b/>
          <w:sz w:val="24"/>
        </w:rPr>
        <w:t>In each of the areas listed under points 1-8,</w:t>
      </w:r>
      <w:r>
        <w:rPr>
          <w:b/>
          <w:spacing w:val="40"/>
          <w:sz w:val="24"/>
        </w:rPr>
        <w:t xml:space="preserve"> </w:t>
      </w:r>
      <w:r>
        <w:rPr>
          <w:b/>
          <w:sz w:val="24"/>
        </w:rPr>
        <w:t>the AI systems specifically mentioned under each letter are considered to be h</w:t>
      </w:r>
      <w:r>
        <w:rPr>
          <w:strike/>
          <w:sz w:val="24"/>
        </w:rPr>
        <w:t>H</w:t>
      </w:r>
      <w:r>
        <w:rPr>
          <w:sz w:val="24"/>
        </w:rPr>
        <w:t>igh-risk AI systems pursuant to Article 6(</w:t>
      </w:r>
      <w:r>
        <w:rPr>
          <w:strike/>
          <w:sz w:val="24"/>
        </w:rPr>
        <w:t>2</w:t>
      </w:r>
      <w:r>
        <w:rPr>
          <w:sz w:val="24"/>
        </w:rPr>
        <w:t xml:space="preserve">3) </w:t>
      </w:r>
      <w:r>
        <w:rPr>
          <w:strike/>
          <w:sz w:val="24"/>
        </w:rPr>
        <w:t>are the AI systems</w:t>
      </w:r>
      <w:r>
        <w:rPr>
          <w:sz w:val="24"/>
        </w:rPr>
        <w:t xml:space="preserve"> </w:t>
      </w:r>
      <w:r>
        <w:rPr>
          <w:strike/>
          <w:sz w:val="24"/>
        </w:rPr>
        <w:t>listed in any of the following areas</w:t>
      </w:r>
      <w:r>
        <w:rPr>
          <w:sz w:val="24"/>
        </w:rPr>
        <w:t>:</w:t>
      </w:r>
    </w:p>
    <w:p w14:paraId="68A7B3B4" w14:textId="77777777" w:rsidR="00F769AC" w:rsidRDefault="00F769AC">
      <w:pPr>
        <w:pStyle w:val="BodyText"/>
        <w:rPr>
          <w:sz w:val="21"/>
        </w:rPr>
      </w:pPr>
    </w:p>
    <w:p w14:paraId="04A5EA1E" w14:textId="77777777" w:rsidR="00F769AC" w:rsidRDefault="00000000">
      <w:pPr>
        <w:pStyle w:val="ListParagraph"/>
        <w:numPr>
          <w:ilvl w:val="0"/>
          <w:numId w:val="10"/>
        </w:numPr>
        <w:tabs>
          <w:tab w:val="left" w:pos="982"/>
          <w:tab w:val="left" w:pos="983"/>
        </w:tabs>
        <w:rPr>
          <w:sz w:val="24"/>
        </w:rPr>
      </w:pPr>
      <w:r>
        <w:rPr>
          <w:sz w:val="24"/>
        </w:rPr>
        <w:t>Biometric</w:t>
      </w:r>
      <w:r>
        <w:rPr>
          <w:b/>
          <w:sz w:val="24"/>
        </w:rPr>
        <w:t>s</w:t>
      </w:r>
      <w:r>
        <w:rPr>
          <w:b/>
          <w:spacing w:val="-4"/>
          <w:sz w:val="24"/>
        </w:rPr>
        <w:t xml:space="preserve"> </w:t>
      </w:r>
      <w:r>
        <w:rPr>
          <w:b/>
          <w:strike/>
          <w:sz w:val="24"/>
        </w:rPr>
        <w:t>systems</w:t>
      </w:r>
      <w:r>
        <w:rPr>
          <w:b/>
          <w:spacing w:val="-1"/>
          <w:sz w:val="24"/>
        </w:rPr>
        <w:t xml:space="preserve"> </w:t>
      </w:r>
      <w:r>
        <w:rPr>
          <w:strike/>
          <w:sz w:val="24"/>
        </w:rPr>
        <w:t>identification</w:t>
      </w:r>
      <w:r>
        <w:rPr>
          <w:strike/>
          <w:spacing w:val="-2"/>
          <w:sz w:val="24"/>
        </w:rPr>
        <w:t xml:space="preserve"> </w:t>
      </w:r>
      <w:r>
        <w:rPr>
          <w:strike/>
          <w:sz w:val="24"/>
        </w:rPr>
        <w:t>and</w:t>
      </w:r>
      <w:r>
        <w:rPr>
          <w:strike/>
          <w:spacing w:val="-2"/>
          <w:sz w:val="24"/>
        </w:rPr>
        <w:t xml:space="preserve"> </w:t>
      </w:r>
      <w:r>
        <w:rPr>
          <w:strike/>
          <w:sz w:val="24"/>
        </w:rPr>
        <w:t>categorisation</w:t>
      </w:r>
      <w:r>
        <w:rPr>
          <w:strike/>
          <w:spacing w:val="-2"/>
          <w:sz w:val="24"/>
        </w:rPr>
        <w:t xml:space="preserve"> </w:t>
      </w:r>
      <w:r>
        <w:rPr>
          <w:strike/>
          <w:sz w:val="24"/>
        </w:rPr>
        <w:t>of</w:t>
      </w:r>
      <w:r>
        <w:rPr>
          <w:strike/>
          <w:spacing w:val="-3"/>
          <w:sz w:val="24"/>
        </w:rPr>
        <w:t xml:space="preserve"> </w:t>
      </w:r>
      <w:r>
        <w:rPr>
          <w:strike/>
          <w:sz w:val="24"/>
        </w:rPr>
        <w:t>natural</w:t>
      </w:r>
      <w:r>
        <w:rPr>
          <w:strike/>
          <w:spacing w:val="-1"/>
          <w:sz w:val="24"/>
        </w:rPr>
        <w:t xml:space="preserve"> </w:t>
      </w:r>
      <w:r>
        <w:rPr>
          <w:strike/>
          <w:spacing w:val="-2"/>
          <w:sz w:val="24"/>
        </w:rPr>
        <w:t>persons</w:t>
      </w:r>
      <w:r>
        <w:rPr>
          <w:spacing w:val="-2"/>
          <w:sz w:val="24"/>
        </w:rPr>
        <w:t>:</w:t>
      </w:r>
    </w:p>
    <w:p w14:paraId="397F2505" w14:textId="77777777" w:rsidR="00F769AC" w:rsidRDefault="00000000">
      <w:pPr>
        <w:pStyle w:val="ListParagraph"/>
        <w:numPr>
          <w:ilvl w:val="1"/>
          <w:numId w:val="10"/>
        </w:numPr>
        <w:tabs>
          <w:tab w:val="left" w:pos="1550"/>
        </w:tabs>
        <w:ind w:right="108"/>
        <w:jc w:val="both"/>
        <w:rPr>
          <w:sz w:val="24"/>
        </w:rPr>
      </w:pPr>
      <w:r>
        <w:rPr>
          <w:strike/>
          <w:sz w:val="24"/>
        </w:rPr>
        <w:t>AI systems</w:t>
      </w:r>
      <w:r>
        <w:rPr>
          <w:sz w:val="24"/>
        </w:rPr>
        <w:t xml:space="preserve"> </w:t>
      </w:r>
      <w:r>
        <w:rPr>
          <w:b/>
          <w:sz w:val="24"/>
        </w:rPr>
        <w:t>Remote b</w:t>
      </w:r>
      <w:r>
        <w:rPr>
          <w:b/>
          <w:strike/>
          <w:sz w:val="24"/>
        </w:rPr>
        <w:t>B</w:t>
      </w:r>
      <w:r>
        <w:rPr>
          <w:b/>
          <w:sz w:val="24"/>
        </w:rPr>
        <w:t xml:space="preserve">iometric identification systems </w:t>
      </w:r>
      <w:r>
        <w:rPr>
          <w:strike/>
          <w:sz w:val="24"/>
        </w:rPr>
        <w:t>intended to be used for the</w:t>
      </w:r>
      <w:r>
        <w:rPr>
          <w:sz w:val="24"/>
        </w:rPr>
        <w:t xml:space="preserve"> </w:t>
      </w:r>
      <w:r>
        <w:rPr>
          <w:strike/>
          <w:sz w:val="24"/>
        </w:rPr>
        <w:t>‘real-time’ and ‘post’ remote biometric identification of natural persons</w:t>
      </w:r>
      <w:r>
        <w:rPr>
          <w:sz w:val="24"/>
        </w:rPr>
        <w:t xml:space="preserve"> </w:t>
      </w:r>
      <w:r>
        <w:rPr>
          <w:b/>
          <w:strike/>
          <w:sz w:val="24"/>
        </w:rPr>
        <w:t>without</w:t>
      </w:r>
      <w:r>
        <w:rPr>
          <w:b/>
          <w:sz w:val="24"/>
        </w:rPr>
        <w:t xml:space="preserve"> </w:t>
      </w:r>
      <w:r>
        <w:rPr>
          <w:b/>
          <w:strike/>
          <w:sz w:val="24"/>
        </w:rPr>
        <w:t>their agreement</w:t>
      </w:r>
      <w:r>
        <w:rPr>
          <w:sz w:val="24"/>
        </w:rPr>
        <w:t>;</w:t>
      </w:r>
    </w:p>
    <w:p w14:paraId="109E6FF7" w14:textId="77777777" w:rsidR="00F769AC" w:rsidRDefault="00000000">
      <w:pPr>
        <w:pStyle w:val="ListParagraph"/>
        <w:numPr>
          <w:ilvl w:val="0"/>
          <w:numId w:val="10"/>
        </w:numPr>
        <w:tabs>
          <w:tab w:val="left" w:pos="982"/>
          <w:tab w:val="left" w:pos="983"/>
        </w:tabs>
        <w:rPr>
          <w:sz w:val="24"/>
        </w:rPr>
      </w:pPr>
      <w:r>
        <w:rPr>
          <w:strike/>
          <w:sz w:val="24"/>
        </w:rPr>
        <w:t>Management</w:t>
      </w:r>
      <w:r>
        <w:rPr>
          <w:strike/>
          <w:spacing w:val="-4"/>
          <w:sz w:val="24"/>
        </w:rPr>
        <w:t xml:space="preserve"> </w:t>
      </w:r>
      <w:r>
        <w:rPr>
          <w:strike/>
          <w:sz w:val="24"/>
        </w:rPr>
        <w:t>and</w:t>
      </w:r>
      <w:r>
        <w:rPr>
          <w:strike/>
          <w:spacing w:val="-2"/>
          <w:sz w:val="24"/>
        </w:rPr>
        <w:t xml:space="preserve"> </w:t>
      </w:r>
      <w:r>
        <w:rPr>
          <w:strike/>
          <w:sz w:val="24"/>
        </w:rPr>
        <w:t>operation</w:t>
      </w:r>
      <w:r>
        <w:rPr>
          <w:strike/>
          <w:spacing w:val="-2"/>
          <w:sz w:val="24"/>
        </w:rPr>
        <w:t xml:space="preserve"> </w:t>
      </w:r>
      <w:r>
        <w:rPr>
          <w:strike/>
          <w:sz w:val="24"/>
        </w:rPr>
        <w:t>of</w:t>
      </w:r>
      <w:r>
        <w:rPr>
          <w:spacing w:val="-2"/>
          <w:sz w:val="24"/>
        </w:rPr>
        <w:t xml:space="preserve"> </w:t>
      </w:r>
      <w:r>
        <w:rPr>
          <w:strike/>
          <w:sz w:val="24"/>
        </w:rPr>
        <w:t>c</w:t>
      </w:r>
      <w:r>
        <w:rPr>
          <w:b/>
          <w:sz w:val="24"/>
        </w:rPr>
        <w:t>C</w:t>
      </w:r>
      <w:r>
        <w:rPr>
          <w:sz w:val="24"/>
        </w:rPr>
        <w:t>ritical</w:t>
      </w:r>
      <w:r>
        <w:rPr>
          <w:spacing w:val="-2"/>
          <w:sz w:val="24"/>
        </w:rPr>
        <w:t xml:space="preserve"> </w:t>
      </w:r>
      <w:r>
        <w:rPr>
          <w:sz w:val="24"/>
        </w:rPr>
        <w:t>infrastructure</w:t>
      </w:r>
      <w:r>
        <w:rPr>
          <w:b/>
          <w:strike/>
          <w:spacing w:val="-2"/>
          <w:sz w:val="24"/>
        </w:rPr>
        <w:t xml:space="preserve"> </w:t>
      </w:r>
      <w:r>
        <w:rPr>
          <w:b/>
          <w:strike/>
          <w:sz w:val="24"/>
        </w:rPr>
        <w:t>and</w:t>
      </w:r>
      <w:r>
        <w:rPr>
          <w:b/>
          <w:strike/>
          <w:spacing w:val="-2"/>
          <w:sz w:val="24"/>
        </w:rPr>
        <w:t xml:space="preserve"> </w:t>
      </w:r>
      <w:r>
        <w:rPr>
          <w:b/>
          <w:strike/>
          <w:sz w:val="24"/>
        </w:rPr>
        <w:t>protection</w:t>
      </w:r>
      <w:r>
        <w:rPr>
          <w:b/>
          <w:strike/>
          <w:spacing w:val="-2"/>
          <w:sz w:val="24"/>
        </w:rPr>
        <w:t xml:space="preserve"> </w:t>
      </w:r>
      <w:r>
        <w:rPr>
          <w:b/>
          <w:strike/>
          <w:sz w:val="24"/>
        </w:rPr>
        <w:t>of</w:t>
      </w:r>
      <w:r>
        <w:rPr>
          <w:b/>
          <w:strike/>
          <w:spacing w:val="-1"/>
          <w:sz w:val="24"/>
        </w:rPr>
        <w:t xml:space="preserve"> </w:t>
      </w:r>
      <w:r>
        <w:rPr>
          <w:b/>
          <w:strike/>
          <w:spacing w:val="-2"/>
          <w:sz w:val="24"/>
        </w:rPr>
        <w:t>environment</w:t>
      </w:r>
      <w:r>
        <w:rPr>
          <w:spacing w:val="-2"/>
          <w:sz w:val="24"/>
        </w:rPr>
        <w:t>:</w:t>
      </w:r>
    </w:p>
    <w:p w14:paraId="3677B8F5" w14:textId="77777777" w:rsidR="00F769AC" w:rsidRDefault="00000000">
      <w:pPr>
        <w:pStyle w:val="ListParagraph"/>
        <w:numPr>
          <w:ilvl w:val="1"/>
          <w:numId w:val="10"/>
        </w:numPr>
        <w:tabs>
          <w:tab w:val="left" w:pos="1550"/>
        </w:tabs>
        <w:ind w:right="114"/>
        <w:jc w:val="both"/>
        <w:rPr>
          <w:sz w:val="24"/>
        </w:rPr>
      </w:pPr>
      <w:r>
        <w:rPr>
          <w:sz w:val="24"/>
        </w:rPr>
        <w:t xml:space="preserve">AI systems intended to be used as safety components in the management and operation of </w:t>
      </w:r>
      <w:r>
        <w:rPr>
          <w:b/>
          <w:sz w:val="24"/>
        </w:rPr>
        <w:t xml:space="preserve">critical digital infrastructure, </w:t>
      </w:r>
      <w:r>
        <w:rPr>
          <w:sz w:val="24"/>
        </w:rPr>
        <w:t>road traffic and the supply</w:t>
      </w:r>
      <w:r>
        <w:rPr>
          <w:spacing w:val="-5"/>
          <w:sz w:val="24"/>
        </w:rPr>
        <w:t xml:space="preserve"> </w:t>
      </w:r>
      <w:r>
        <w:rPr>
          <w:sz w:val="24"/>
        </w:rPr>
        <w:t>of water, gas, heating and electricity</w:t>
      </w:r>
      <w:r>
        <w:rPr>
          <w:b/>
          <w:sz w:val="24"/>
        </w:rPr>
        <w:t>;</w:t>
      </w:r>
    </w:p>
    <w:p w14:paraId="29FF5450" w14:textId="77777777" w:rsidR="00F769AC" w:rsidRDefault="00F769AC">
      <w:pPr>
        <w:pStyle w:val="BodyText"/>
        <w:spacing w:before="3"/>
        <w:rPr>
          <w:b/>
          <w:sz w:val="21"/>
        </w:rPr>
      </w:pPr>
    </w:p>
    <w:p w14:paraId="43525B93" w14:textId="77777777" w:rsidR="00F769AC" w:rsidRDefault="00000000">
      <w:pPr>
        <w:tabs>
          <w:tab w:val="left" w:pos="2401"/>
        </w:tabs>
        <w:ind w:left="1549" w:right="119"/>
        <w:rPr>
          <w:b/>
          <w:sz w:val="24"/>
        </w:rPr>
      </w:pPr>
      <w:r>
        <w:rPr>
          <w:b/>
          <w:strike/>
          <w:spacing w:val="-4"/>
          <w:sz w:val="24"/>
        </w:rPr>
        <w:t>(aa)</w:t>
      </w:r>
      <w:r>
        <w:rPr>
          <w:b/>
          <w:strike/>
          <w:sz w:val="24"/>
        </w:rPr>
        <w:tab/>
        <w:t>AI</w:t>
      </w:r>
      <w:r>
        <w:rPr>
          <w:b/>
          <w:strike/>
          <w:spacing w:val="-2"/>
          <w:sz w:val="24"/>
        </w:rPr>
        <w:t xml:space="preserve"> </w:t>
      </w:r>
      <w:r>
        <w:rPr>
          <w:b/>
          <w:strike/>
          <w:sz w:val="24"/>
        </w:rPr>
        <w:t>systems</w:t>
      </w:r>
      <w:r>
        <w:rPr>
          <w:b/>
          <w:strike/>
          <w:spacing w:val="-1"/>
          <w:sz w:val="24"/>
        </w:rPr>
        <w:t xml:space="preserve"> </w:t>
      </w:r>
      <w:r>
        <w:rPr>
          <w:b/>
          <w:strike/>
          <w:sz w:val="24"/>
        </w:rPr>
        <w:t>intended</w:t>
      </w:r>
      <w:r>
        <w:rPr>
          <w:b/>
          <w:strike/>
          <w:spacing w:val="-1"/>
          <w:sz w:val="24"/>
        </w:rPr>
        <w:t xml:space="preserve"> </w:t>
      </w:r>
      <w:r>
        <w:rPr>
          <w:b/>
          <w:strike/>
          <w:sz w:val="24"/>
        </w:rPr>
        <w:t>to</w:t>
      </w:r>
      <w:r>
        <w:rPr>
          <w:b/>
          <w:strike/>
          <w:spacing w:val="-3"/>
          <w:sz w:val="24"/>
        </w:rPr>
        <w:t xml:space="preserve"> </w:t>
      </w:r>
      <w:r>
        <w:rPr>
          <w:b/>
          <w:strike/>
          <w:sz w:val="24"/>
        </w:rPr>
        <w:t>be</w:t>
      </w:r>
      <w:r>
        <w:rPr>
          <w:b/>
          <w:strike/>
          <w:spacing w:val="-2"/>
          <w:sz w:val="24"/>
        </w:rPr>
        <w:t xml:space="preserve"> </w:t>
      </w:r>
      <w:r>
        <w:rPr>
          <w:b/>
          <w:strike/>
          <w:sz w:val="24"/>
        </w:rPr>
        <w:t>used</w:t>
      </w:r>
      <w:r>
        <w:rPr>
          <w:b/>
          <w:strike/>
          <w:spacing w:val="-1"/>
          <w:sz w:val="24"/>
        </w:rPr>
        <w:t xml:space="preserve"> </w:t>
      </w:r>
      <w:r>
        <w:rPr>
          <w:b/>
          <w:strike/>
          <w:sz w:val="24"/>
        </w:rPr>
        <w:t>to</w:t>
      </w:r>
      <w:r>
        <w:rPr>
          <w:b/>
          <w:strike/>
          <w:spacing w:val="-2"/>
          <w:sz w:val="24"/>
        </w:rPr>
        <w:t xml:space="preserve"> </w:t>
      </w:r>
      <w:r>
        <w:rPr>
          <w:b/>
          <w:strike/>
          <w:sz w:val="24"/>
        </w:rPr>
        <w:t>control</w:t>
      </w:r>
      <w:r>
        <w:rPr>
          <w:b/>
          <w:strike/>
          <w:spacing w:val="-1"/>
          <w:sz w:val="24"/>
        </w:rPr>
        <w:t xml:space="preserve"> </w:t>
      </w:r>
      <w:r>
        <w:rPr>
          <w:b/>
          <w:strike/>
          <w:sz w:val="24"/>
        </w:rPr>
        <w:t>or</w:t>
      </w:r>
      <w:r>
        <w:rPr>
          <w:b/>
          <w:strike/>
          <w:spacing w:val="-2"/>
          <w:sz w:val="24"/>
        </w:rPr>
        <w:t xml:space="preserve"> </w:t>
      </w:r>
      <w:r>
        <w:rPr>
          <w:b/>
          <w:strike/>
          <w:sz w:val="24"/>
        </w:rPr>
        <w:t>as</w:t>
      </w:r>
      <w:r>
        <w:rPr>
          <w:b/>
          <w:strike/>
          <w:spacing w:val="-6"/>
          <w:sz w:val="24"/>
        </w:rPr>
        <w:t xml:space="preserve"> </w:t>
      </w:r>
      <w:r>
        <w:rPr>
          <w:b/>
          <w:strike/>
          <w:sz w:val="24"/>
        </w:rPr>
        <w:t>safety</w:t>
      </w:r>
      <w:r>
        <w:rPr>
          <w:b/>
          <w:strike/>
          <w:spacing w:val="-2"/>
          <w:sz w:val="24"/>
        </w:rPr>
        <w:t xml:space="preserve"> </w:t>
      </w:r>
      <w:r>
        <w:rPr>
          <w:b/>
          <w:strike/>
          <w:sz w:val="24"/>
        </w:rPr>
        <w:t>components</w:t>
      </w:r>
      <w:r>
        <w:rPr>
          <w:b/>
          <w:strike/>
          <w:spacing w:val="-2"/>
          <w:sz w:val="24"/>
        </w:rPr>
        <w:t xml:space="preserve"> </w:t>
      </w:r>
      <w:r>
        <w:rPr>
          <w:b/>
          <w:strike/>
          <w:sz w:val="24"/>
        </w:rPr>
        <w:t>in the</w:t>
      </w:r>
      <w:r>
        <w:rPr>
          <w:b/>
          <w:sz w:val="24"/>
        </w:rPr>
        <w:t xml:space="preserve"> </w:t>
      </w:r>
      <w:r>
        <w:rPr>
          <w:b/>
          <w:strike/>
          <w:sz w:val="24"/>
        </w:rPr>
        <w:t>management and operation of critical digital infrastructure;</w:t>
      </w:r>
    </w:p>
    <w:p w14:paraId="346D3043" w14:textId="77777777" w:rsidR="00F769AC" w:rsidRDefault="00000000">
      <w:pPr>
        <w:pStyle w:val="ListParagraph"/>
        <w:numPr>
          <w:ilvl w:val="1"/>
          <w:numId w:val="10"/>
        </w:numPr>
        <w:tabs>
          <w:tab w:val="left" w:pos="1549"/>
          <w:tab w:val="left" w:pos="1550"/>
        </w:tabs>
        <w:spacing w:before="1"/>
        <w:ind w:hanging="568"/>
        <w:rPr>
          <w:sz w:val="24"/>
        </w:rPr>
      </w:pPr>
      <w:r>
        <w:rPr>
          <w:b/>
          <w:strike/>
          <w:sz w:val="24"/>
        </w:rPr>
        <w:t>AI</w:t>
      </w:r>
      <w:r>
        <w:rPr>
          <w:b/>
          <w:strike/>
          <w:spacing w:val="-5"/>
          <w:sz w:val="24"/>
        </w:rPr>
        <w:t xml:space="preserve"> </w:t>
      </w:r>
      <w:r>
        <w:rPr>
          <w:b/>
          <w:strike/>
          <w:sz w:val="24"/>
        </w:rPr>
        <w:t>systems</w:t>
      </w:r>
      <w:r>
        <w:rPr>
          <w:b/>
          <w:strike/>
          <w:spacing w:val="-3"/>
          <w:sz w:val="24"/>
        </w:rPr>
        <w:t xml:space="preserve"> </w:t>
      </w:r>
      <w:r>
        <w:rPr>
          <w:b/>
          <w:strike/>
          <w:sz w:val="24"/>
        </w:rPr>
        <w:t>intended</w:t>
      </w:r>
      <w:r>
        <w:rPr>
          <w:b/>
          <w:strike/>
          <w:spacing w:val="-1"/>
          <w:sz w:val="24"/>
        </w:rPr>
        <w:t xml:space="preserve"> </w:t>
      </w:r>
      <w:r>
        <w:rPr>
          <w:b/>
          <w:strike/>
          <w:sz w:val="24"/>
        </w:rPr>
        <w:t>to</w:t>
      </w:r>
      <w:r>
        <w:rPr>
          <w:b/>
          <w:strike/>
          <w:spacing w:val="-1"/>
          <w:sz w:val="24"/>
        </w:rPr>
        <w:t xml:space="preserve"> </w:t>
      </w:r>
      <w:r>
        <w:rPr>
          <w:b/>
          <w:strike/>
          <w:sz w:val="24"/>
        </w:rPr>
        <w:t>be</w:t>
      </w:r>
      <w:r>
        <w:rPr>
          <w:b/>
          <w:strike/>
          <w:spacing w:val="-2"/>
          <w:sz w:val="24"/>
        </w:rPr>
        <w:t xml:space="preserve"> </w:t>
      </w:r>
      <w:r>
        <w:rPr>
          <w:b/>
          <w:strike/>
          <w:sz w:val="24"/>
        </w:rPr>
        <w:t>used</w:t>
      </w:r>
      <w:r>
        <w:rPr>
          <w:b/>
          <w:strike/>
          <w:spacing w:val="-2"/>
          <w:sz w:val="24"/>
        </w:rPr>
        <w:t xml:space="preserve"> </w:t>
      </w:r>
      <w:r>
        <w:rPr>
          <w:b/>
          <w:strike/>
          <w:sz w:val="24"/>
        </w:rPr>
        <w:t>to</w:t>
      </w:r>
      <w:r>
        <w:rPr>
          <w:b/>
          <w:strike/>
          <w:spacing w:val="-2"/>
          <w:sz w:val="24"/>
        </w:rPr>
        <w:t xml:space="preserve"> </w:t>
      </w:r>
      <w:r>
        <w:rPr>
          <w:b/>
          <w:strike/>
          <w:sz w:val="24"/>
        </w:rPr>
        <w:t>control</w:t>
      </w:r>
      <w:r>
        <w:rPr>
          <w:b/>
          <w:strike/>
          <w:spacing w:val="3"/>
          <w:sz w:val="24"/>
        </w:rPr>
        <w:t xml:space="preserve"> </w:t>
      </w:r>
      <w:r>
        <w:rPr>
          <w:b/>
          <w:strike/>
          <w:sz w:val="24"/>
        </w:rPr>
        <w:t>emissions</w:t>
      </w:r>
      <w:r>
        <w:rPr>
          <w:b/>
          <w:strike/>
          <w:spacing w:val="-3"/>
          <w:sz w:val="24"/>
        </w:rPr>
        <w:t xml:space="preserve"> </w:t>
      </w:r>
      <w:r>
        <w:rPr>
          <w:b/>
          <w:strike/>
          <w:sz w:val="24"/>
        </w:rPr>
        <w:t>and</w:t>
      </w:r>
      <w:r>
        <w:rPr>
          <w:b/>
          <w:strike/>
          <w:spacing w:val="-3"/>
          <w:sz w:val="24"/>
        </w:rPr>
        <w:t xml:space="preserve"> </w:t>
      </w:r>
      <w:r>
        <w:rPr>
          <w:b/>
          <w:strike/>
          <w:spacing w:val="-2"/>
          <w:sz w:val="24"/>
        </w:rPr>
        <w:t>pollution</w:t>
      </w:r>
      <w:r>
        <w:rPr>
          <w:spacing w:val="-2"/>
          <w:sz w:val="24"/>
        </w:rPr>
        <w:t>.</w:t>
      </w:r>
    </w:p>
    <w:p w14:paraId="6D2B089B" w14:textId="77777777" w:rsidR="00F769AC" w:rsidRDefault="00000000">
      <w:pPr>
        <w:pStyle w:val="ListParagraph"/>
        <w:numPr>
          <w:ilvl w:val="0"/>
          <w:numId w:val="10"/>
        </w:numPr>
        <w:tabs>
          <w:tab w:val="left" w:pos="982"/>
          <w:tab w:val="left" w:pos="983"/>
        </w:tabs>
        <w:spacing w:before="1"/>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4A775A45" w14:textId="77777777" w:rsidR="00F769AC" w:rsidRDefault="00000000">
      <w:pPr>
        <w:pStyle w:val="ListParagraph"/>
        <w:numPr>
          <w:ilvl w:val="1"/>
          <w:numId w:val="10"/>
        </w:numPr>
        <w:tabs>
          <w:tab w:val="left" w:pos="1550"/>
        </w:tabs>
        <w:spacing w:before="1"/>
        <w:ind w:right="113"/>
        <w:jc w:val="both"/>
        <w:rPr>
          <w:sz w:val="24"/>
        </w:rPr>
      </w:pPr>
      <w:r>
        <w:rPr>
          <w:sz w:val="24"/>
        </w:rPr>
        <w:t xml:space="preserve">AI systems intended to be used </w:t>
      </w:r>
      <w:r>
        <w:rPr>
          <w:b/>
          <w:sz w:val="24"/>
        </w:rPr>
        <w:t xml:space="preserve">to </w:t>
      </w:r>
      <w:r>
        <w:rPr>
          <w:strike/>
          <w:sz w:val="24"/>
        </w:rPr>
        <w:t>for the purpose of</w:t>
      </w:r>
      <w:r>
        <w:rPr>
          <w:sz w:val="24"/>
        </w:rPr>
        <w:t xml:space="preserve"> determ</w:t>
      </w:r>
      <w:r>
        <w:rPr>
          <w:b/>
          <w:sz w:val="24"/>
        </w:rPr>
        <w:t>ine</w:t>
      </w:r>
      <w:r>
        <w:rPr>
          <w:strike/>
          <w:sz w:val="24"/>
        </w:rPr>
        <w:t>ining</w:t>
      </w:r>
      <w:r>
        <w:rPr>
          <w:sz w:val="24"/>
        </w:rPr>
        <w:t xml:space="preserve"> access</w:t>
      </w:r>
      <w:r>
        <w:rPr>
          <w:b/>
          <w:sz w:val="24"/>
        </w:rPr>
        <w:t xml:space="preserve">, admission </w:t>
      </w:r>
      <w:r>
        <w:rPr>
          <w:sz w:val="24"/>
        </w:rPr>
        <w:t xml:space="preserve">or </w:t>
      </w:r>
      <w:r>
        <w:rPr>
          <w:b/>
          <w:sz w:val="24"/>
        </w:rPr>
        <w:t xml:space="preserve">to </w:t>
      </w:r>
      <w:r>
        <w:rPr>
          <w:sz w:val="24"/>
        </w:rPr>
        <w:t>assign</w:t>
      </w:r>
      <w:r>
        <w:rPr>
          <w:strike/>
          <w:sz w:val="24"/>
        </w:rPr>
        <w:t>ing</w:t>
      </w:r>
      <w:r>
        <w:rPr>
          <w:sz w:val="24"/>
        </w:rPr>
        <w:t xml:space="preserve"> natural persons to educational and vocational training institutions </w:t>
      </w:r>
      <w:r>
        <w:rPr>
          <w:b/>
          <w:sz w:val="24"/>
        </w:rPr>
        <w:t>or programmes at all levels</w:t>
      </w:r>
      <w:r>
        <w:rPr>
          <w:sz w:val="24"/>
        </w:rPr>
        <w:t>;</w:t>
      </w:r>
    </w:p>
    <w:p w14:paraId="1E6255C6" w14:textId="77777777" w:rsidR="00F769AC" w:rsidRDefault="00000000">
      <w:pPr>
        <w:pStyle w:val="ListParagraph"/>
        <w:numPr>
          <w:ilvl w:val="1"/>
          <w:numId w:val="10"/>
        </w:numPr>
        <w:tabs>
          <w:tab w:val="left" w:pos="1550"/>
        </w:tabs>
        <w:ind w:right="108"/>
        <w:jc w:val="both"/>
        <w:rPr>
          <w:sz w:val="24"/>
        </w:rPr>
      </w:pPr>
      <w:r>
        <w:rPr>
          <w:sz w:val="24"/>
        </w:rPr>
        <w:t xml:space="preserve">AI systems intended to be used </w:t>
      </w:r>
      <w:r>
        <w:rPr>
          <w:strike/>
          <w:sz w:val="24"/>
        </w:rPr>
        <w:t xml:space="preserve">for the purpose of </w:t>
      </w:r>
      <w:r>
        <w:rPr>
          <w:b/>
          <w:strike/>
          <w:sz w:val="24"/>
        </w:rPr>
        <w:t>the purpose of</w:t>
      </w:r>
      <w:r>
        <w:rPr>
          <w:b/>
          <w:sz w:val="24"/>
        </w:rPr>
        <w:t xml:space="preserve"> to </w:t>
      </w:r>
      <w:r>
        <w:rPr>
          <w:b/>
          <w:strike/>
          <w:sz w:val="24"/>
        </w:rPr>
        <w:t>assessing</w:t>
      </w:r>
      <w:r>
        <w:rPr>
          <w:b/>
          <w:sz w:val="24"/>
        </w:rPr>
        <w:t xml:space="preserve"> </w:t>
      </w:r>
      <w:r>
        <w:rPr>
          <w:strike/>
          <w:sz w:val="24"/>
        </w:rPr>
        <w:t xml:space="preserve">assessing students </w:t>
      </w:r>
      <w:r>
        <w:rPr>
          <w:b/>
          <w:strike/>
          <w:sz w:val="24"/>
        </w:rPr>
        <w:t xml:space="preserve">natural persons </w:t>
      </w:r>
      <w:r>
        <w:rPr>
          <w:strike/>
          <w:sz w:val="24"/>
        </w:rPr>
        <w:t xml:space="preserve">in </w:t>
      </w:r>
      <w:r>
        <w:rPr>
          <w:b/>
          <w:strike/>
          <w:sz w:val="24"/>
        </w:rPr>
        <w:t>with the view to</w:t>
      </w:r>
      <w:r>
        <w:rPr>
          <w:b/>
          <w:sz w:val="24"/>
        </w:rPr>
        <w:t xml:space="preserve"> evaluate</w:t>
      </w:r>
      <w:r>
        <w:rPr>
          <w:b/>
          <w:strike/>
          <w:sz w:val="24"/>
        </w:rPr>
        <w:t>ing</w:t>
      </w:r>
      <w:r>
        <w:rPr>
          <w:b/>
          <w:sz w:val="24"/>
        </w:rPr>
        <w:t xml:space="preserve"> learning outcomes, including when those outcomes are used to </w:t>
      </w:r>
      <w:r>
        <w:rPr>
          <w:b/>
          <w:strike/>
          <w:sz w:val="24"/>
        </w:rPr>
        <w:t xml:space="preserve">or </w:t>
      </w:r>
      <w:r>
        <w:rPr>
          <w:b/>
          <w:sz w:val="24"/>
        </w:rPr>
        <w:t>steer</w:t>
      </w:r>
      <w:r>
        <w:rPr>
          <w:b/>
          <w:strike/>
          <w:sz w:val="24"/>
        </w:rPr>
        <w:t>ing</w:t>
      </w:r>
      <w:r>
        <w:rPr>
          <w:b/>
          <w:sz w:val="24"/>
        </w:rPr>
        <w:t xml:space="preserve"> the learning process of natural persons in educational and vocational training institutions or programmes at all levels </w:t>
      </w:r>
      <w:r>
        <w:rPr>
          <w:strike/>
          <w:sz w:val="24"/>
        </w:rPr>
        <w:t>educational and vocational training institutions and for</w:t>
      </w:r>
      <w:r>
        <w:rPr>
          <w:sz w:val="24"/>
        </w:rPr>
        <w:t xml:space="preserve"> </w:t>
      </w:r>
      <w:r>
        <w:rPr>
          <w:strike/>
          <w:sz w:val="24"/>
        </w:rPr>
        <w:t>assessing participants in tests commonly required for admission to educational</w:t>
      </w:r>
      <w:r>
        <w:rPr>
          <w:sz w:val="24"/>
        </w:rPr>
        <w:t xml:space="preserve"> </w:t>
      </w:r>
      <w:r>
        <w:rPr>
          <w:strike/>
          <w:spacing w:val="-2"/>
          <w:sz w:val="24"/>
        </w:rPr>
        <w:t>institutions</w:t>
      </w:r>
      <w:r>
        <w:rPr>
          <w:spacing w:val="-2"/>
          <w:sz w:val="24"/>
        </w:rPr>
        <w:t>.</w:t>
      </w:r>
    </w:p>
    <w:p w14:paraId="274AD102" w14:textId="77777777" w:rsidR="00F769AC" w:rsidRDefault="00000000">
      <w:pPr>
        <w:pStyle w:val="ListParagraph"/>
        <w:numPr>
          <w:ilvl w:val="0"/>
          <w:numId w:val="10"/>
        </w:numPr>
        <w:tabs>
          <w:tab w:val="left" w:pos="982"/>
          <w:tab w:val="left" w:pos="983"/>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 and</w:t>
      </w:r>
      <w:r>
        <w:rPr>
          <w:spacing w:val="-2"/>
          <w:sz w:val="24"/>
        </w:rPr>
        <w:t xml:space="preserve"> </w:t>
      </w:r>
      <w:r>
        <w:rPr>
          <w:sz w:val="24"/>
        </w:rPr>
        <w:t>access</w:t>
      </w:r>
      <w:r>
        <w:rPr>
          <w:spacing w:val="-3"/>
          <w:sz w:val="24"/>
        </w:rPr>
        <w:t xml:space="preserve"> </w:t>
      </w:r>
      <w:r>
        <w:rPr>
          <w:sz w:val="24"/>
        </w:rPr>
        <w:t>to self-</w:t>
      </w:r>
      <w:r>
        <w:rPr>
          <w:spacing w:val="-2"/>
          <w:sz w:val="24"/>
        </w:rPr>
        <w:t>employment:</w:t>
      </w:r>
    </w:p>
    <w:p w14:paraId="663CA2FE" w14:textId="77777777" w:rsidR="00F769AC" w:rsidRDefault="00000000">
      <w:pPr>
        <w:pStyle w:val="ListParagraph"/>
        <w:numPr>
          <w:ilvl w:val="1"/>
          <w:numId w:val="10"/>
        </w:numPr>
        <w:tabs>
          <w:tab w:val="left" w:pos="1550"/>
        </w:tabs>
        <w:ind w:right="111"/>
        <w:jc w:val="both"/>
        <w:rPr>
          <w:sz w:val="24"/>
        </w:rPr>
      </w:pPr>
      <w:r>
        <w:rPr>
          <w:sz w:val="24"/>
        </w:rPr>
        <w:t xml:space="preserve">AI systems intended to be used for recruitment or selection of natural persons, notably </w:t>
      </w:r>
      <w:r>
        <w:rPr>
          <w:b/>
          <w:sz w:val="24"/>
        </w:rPr>
        <w:t xml:space="preserve">to place targeted job advertisements, </w:t>
      </w:r>
      <w:r>
        <w:rPr>
          <w:strike/>
          <w:sz w:val="24"/>
        </w:rPr>
        <w:t xml:space="preserve">for advertising vacancies, </w:t>
      </w:r>
      <w:r>
        <w:rPr>
          <w:b/>
          <w:sz w:val="24"/>
        </w:rPr>
        <w:t xml:space="preserve">to analyse </w:t>
      </w:r>
      <w:r>
        <w:rPr>
          <w:strike/>
          <w:sz w:val="24"/>
        </w:rPr>
        <w:t xml:space="preserve">screening </w:t>
      </w:r>
      <w:r>
        <w:rPr>
          <w:b/>
          <w:sz w:val="24"/>
        </w:rPr>
        <w:t xml:space="preserve">and </w:t>
      </w:r>
      <w:r>
        <w:rPr>
          <w:strike/>
          <w:sz w:val="24"/>
        </w:rPr>
        <w:t xml:space="preserve">or </w:t>
      </w:r>
      <w:r>
        <w:rPr>
          <w:sz w:val="24"/>
        </w:rPr>
        <w:t>filter</w:t>
      </w:r>
      <w:r>
        <w:rPr>
          <w:strike/>
          <w:sz w:val="24"/>
        </w:rPr>
        <w:t>ing</w:t>
      </w:r>
      <w:r>
        <w:rPr>
          <w:sz w:val="24"/>
        </w:rPr>
        <w:t xml:space="preserve"> </w:t>
      </w:r>
      <w:r>
        <w:rPr>
          <w:b/>
          <w:sz w:val="24"/>
        </w:rPr>
        <w:t xml:space="preserve">job </w:t>
      </w:r>
      <w:r>
        <w:rPr>
          <w:sz w:val="24"/>
        </w:rPr>
        <w:t xml:space="preserve">applications, </w:t>
      </w:r>
      <w:r>
        <w:rPr>
          <w:b/>
          <w:sz w:val="24"/>
        </w:rPr>
        <w:t xml:space="preserve">and to </w:t>
      </w:r>
      <w:r>
        <w:rPr>
          <w:strike/>
          <w:sz w:val="24"/>
        </w:rPr>
        <w:t>evaluating</w:t>
      </w:r>
      <w:r>
        <w:rPr>
          <w:sz w:val="24"/>
        </w:rPr>
        <w:t xml:space="preserve"> </w:t>
      </w:r>
      <w:r>
        <w:rPr>
          <w:b/>
          <w:sz w:val="24"/>
        </w:rPr>
        <w:t xml:space="preserve">evaluate </w:t>
      </w:r>
      <w:r>
        <w:rPr>
          <w:sz w:val="24"/>
        </w:rPr>
        <w:t xml:space="preserve">candidates </w:t>
      </w:r>
      <w:r>
        <w:rPr>
          <w:strike/>
          <w:sz w:val="24"/>
        </w:rPr>
        <w:t>in</w:t>
      </w:r>
      <w:r>
        <w:rPr>
          <w:sz w:val="24"/>
        </w:rPr>
        <w:t xml:space="preserve"> </w:t>
      </w:r>
      <w:r>
        <w:rPr>
          <w:strike/>
          <w:sz w:val="24"/>
        </w:rPr>
        <w:t>the course of interviews or tests</w:t>
      </w:r>
      <w:r>
        <w:rPr>
          <w:sz w:val="24"/>
        </w:rPr>
        <w:t>;</w:t>
      </w:r>
    </w:p>
    <w:p w14:paraId="782FDCC4" w14:textId="77777777" w:rsidR="00F769AC" w:rsidRDefault="00000000">
      <w:pPr>
        <w:pStyle w:val="ListParagraph"/>
        <w:numPr>
          <w:ilvl w:val="1"/>
          <w:numId w:val="10"/>
        </w:numPr>
        <w:tabs>
          <w:tab w:val="left" w:pos="1550"/>
        </w:tabs>
        <w:spacing w:before="1"/>
        <w:ind w:right="110"/>
        <w:jc w:val="both"/>
        <w:rPr>
          <w:sz w:val="24"/>
        </w:rPr>
      </w:pPr>
      <w:r>
        <w:rPr>
          <w:sz w:val="24"/>
        </w:rPr>
        <w:t xml:space="preserve">AI intended to be used </w:t>
      </w:r>
      <w:r>
        <w:rPr>
          <w:b/>
          <w:sz w:val="24"/>
        </w:rPr>
        <w:t xml:space="preserve">to make </w:t>
      </w:r>
      <w:r>
        <w:rPr>
          <w:strike/>
          <w:sz w:val="24"/>
        </w:rPr>
        <w:t>for making</w:t>
      </w:r>
      <w:r>
        <w:rPr>
          <w:sz w:val="24"/>
        </w:rPr>
        <w:t xml:space="preserve"> decisions on promotion and termination of work-related contractual relationships, </w:t>
      </w:r>
      <w:r>
        <w:rPr>
          <w:b/>
          <w:sz w:val="24"/>
        </w:rPr>
        <w:t xml:space="preserve">to allocate </w:t>
      </w:r>
      <w:r>
        <w:rPr>
          <w:strike/>
          <w:sz w:val="24"/>
        </w:rPr>
        <w:t>for</w:t>
      </w:r>
      <w:r>
        <w:rPr>
          <w:sz w:val="24"/>
        </w:rPr>
        <w:t xml:space="preserve"> task</w:t>
      </w:r>
      <w:r>
        <w:rPr>
          <w:b/>
          <w:sz w:val="24"/>
        </w:rPr>
        <w:t xml:space="preserve">s </w:t>
      </w:r>
      <w:r>
        <w:rPr>
          <w:strike/>
          <w:sz w:val="24"/>
        </w:rPr>
        <w:t>allocation</w:t>
      </w:r>
      <w:r>
        <w:rPr>
          <w:sz w:val="24"/>
        </w:rPr>
        <w:t xml:space="preserve"> </w:t>
      </w:r>
      <w:r>
        <w:rPr>
          <w:b/>
          <w:sz w:val="24"/>
        </w:rPr>
        <w:t xml:space="preserve">based on individual behavior or personal traits or characteristics </w:t>
      </w:r>
      <w:r>
        <w:rPr>
          <w:sz w:val="24"/>
        </w:rPr>
        <w:t xml:space="preserve">and </w:t>
      </w:r>
      <w:r>
        <w:rPr>
          <w:b/>
          <w:sz w:val="24"/>
        </w:rPr>
        <w:t xml:space="preserve">to monitor </w:t>
      </w:r>
      <w:r>
        <w:rPr>
          <w:strike/>
          <w:sz w:val="24"/>
        </w:rPr>
        <w:t>for</w:t>
      </w:r>
      <w:r>
        <w:rPr>
          <w:sz w:val="24"/>
        </w:rPr>
        <w:t xml:space="preserve"> </w:t>
      </w:r>
      <w:r>
        <w:rPr>
          <w:strike/>
          <w:sz w:val="24"/>
        </w:rPr>
        <w:t>monitoring</w:t>
      </w:r>
      <w:r>
        <w:rPr>
          <w:sz w:val="24"/>
        </w:rPr>
        <w:t xml:space="preserve"> and evaluat</w:t>
      </w:r>
      <w:r>
        <w:rPr>
          <w:b/>
          <w:sz w:val="24"/>
        </w:rPr>
        <w:t>e</w:t>
      </w:r>
      <w:r>
        <w:rPr>
          <w:strike/>
          <w:sz w:val="24"/>
        </w:rPr>
        <w:t>ing</w:t>
      </w:r>
      <w:r>
        <w:rPr>
          <w:sz w:val="24"/>
        </w:rPr>
        <w:t xml:space="preserve"> performance and behavior of persons in such </w:t>
      </w:r>
      <w:r>
        <w:rPr>
          <w:spacing w:val="-2"/>
          <w:sz w:val="24"/>
        </w:rPr>
        <w:t>relationships.</w:t>
      </w:r>
    </w:p>
    <w:p w14:paraId="5F353D51" w14:textId="77777777" w:rsidR="00F769AC" w:rsidRDefault="00F769AC">
      <w:pPr>
        <w:jc w:val="both"/>
        <w:rPr>
          <w:sz w:val="24"/>
        </w:rPr>
        <w:sectPr w:rsidR="00F769AC">
          <w:pgSz w:w="11910" w:h="16840"/>
          <w:pgMar w:top="1260" w:right="1020" w:bottom="1320" w:left="1000" w:header="0" w:footer="1130" w:gutter="0"/>
          <w:cols w:space="720"/>
        </w:sectPr>
      </w:pPr>
    </w:p>
    <w:p w14:paraId="187E3ED8" w14:textId="77777777" w:rsidR="00F769AC" w:rsidRDefault="00000000">
      <w:pPr>
        <w:pStyle w:val="ListParagraph"/>
        <w:numPr>
          <w:ilvl w:val="0"/>
          <w:numId w:val="10"/>
        </w:numPr>
        <w:tabs>
          <w:tab w:val="left" w:pos="982"/>
          <w:tab w:val="left" w:pos="983"/>
        </w:tabs>
        <w:spacing w:before="77"/>
        <w:ind w:right="108"/>
        <w:rPr>
          <w:sz w:val="24"/>
        </w:rPr>
      </w:pPr>
      <w:r>
        <w:rPr>
          <w:sz w:val="24"/>
        </w:rPr>
        <w:lastRenderedPageBreak/>
        <w:t>Access</w:t>
      </w:r>
      <w:r>
        <w:rPr>
          <w:spacing w:val="40"/>
          <w:sz w:val="24"/>
        </w:rPr>
        <w:t xml:space="preserve"> </w:t>
      </w:r>
      <w:r>
        <w:rPr>
          <w:sz w:val="24"/>
        </w:rPr>
        <w:t>to</w:t>
      </w:r>
      <w:r>
        <w:rPr>
          <w:spacing w:val="40"/>
          <w:sz w:val="24"/>
        </w:rPr>
        <w:t xml:space="preserve"> </w:t>
      </w:r>
      <w:r>
        <w:rPr>
          <w:sz w:val="24"/>
        </w:rPr>
        <w:t>and</w:t>
      </w:r>
      <w:r>
        <w:rPr>
          <w:spacing w:val="40"/>
          <w:sz w:val="24"/>
        </w:rPr>
        <w:t xml:space="preserve"> </w:t>
      </w:r>
      <w:r>
        <w:rPr>
          <w:sz w:val="24"/>
        </w:rPr>
        <w:t>enjoyment</w:t>
      </w:r>
      <w:r>
        <w:rPr>
          <w:spacing w:val="40"/>
          <w:sz w:val="24"/>
        </w:rPr>
        <w:t xml:space="preserve"> </w:t>
      </w:r>
      <w:r>
        <w:rPr>
          <w:sz w:val="24"/>
        </w:rPr>
        <w:t>of</w:t>
      </w:r>
      <w:r>
        <w:rPr>
          <w:spacing w:val="40"/>
          <w:sz w:val="24"/>
        </w:rPr>
        <w:t xml:space="preserve"> </w:t>
      </w:r>
      <w:r>
        <w:rPr>
          <w:b/>
          <w:sz w:val="24"/>
        </w:rPr>
        <w:t>essential</w:t>
      </w:r>
      <w:r>
        <w:rPr>
          <w:b/>
          <w:spacing w:val="66"/>
          <w:sz w:val="24"/>
        </w:rPr>
        <w:t xml:space="preserve"> </w:t>
      </w:r>
      <w:r>
        <w:rPr>
          <w:strike/>
          <w:sz w:val="24"/>
        </w:rPr>
        <w:t>essential</w:t>
      </w:r>
      <w:r>
        <w:rPr>
          <w:spacing w:val="40"/>
          <w:sz w:val="24"/>
        </w:rPr>
        <w:t xml:space="preserve"> </w:t>
      </w:r>
      <w:r>
        <w:rPr>
          <w:sz w:val="24"/>
        </w:rPr>
        <w:t>private</w:t>
      </w:r>
      <w:r>
        <w:rPr>
          <w:spacing w:val="40"/>
          <w:sz w:val="24"/>
        </w:rPr>
        <w:t xml:space="preserve"> </w:t>
      </w:r>
      <w:r>
        <w:rPr>
          <w:sz w:val="24"/>
        </w:rPr>
        <w:t>services</w:t>
      </w:r>
      <w:r>
        <w:rPr>
          <w:spacing w:val="40"/>
          <w:sz w:val="24"/>
        </w:rPr>
        <w:t xml:space="preserve"> </w:t>
      </w:r>
      <w:r>
        <w:rPr>
          <w:sz w:val="24"/>
        </w:rPr>
        <w:t>and</w:t>
      </w:r>
      <w:r>
        <w:rPr>
          <w:spacing w:val="40"/>
          <w:sz w:val="24"/>
        </w:rPr>
        <w:t xml:space="preserve"> </w:t>
      </w:r>
      <w:r>
        <w:rPr>
          <w:b/>
          <w:sz w:val="24"/>
        </w:rPr>
        <w:t>essential</w:t>
      </w:r>
      <w:r>
        <w:rPr>
          <w:b/>
          <w:spacing w:val="40"/>
          <w:sz w:val="24"/>
        </w:rPr>
        <w:t xml:space="preserve"> </w:t>
      </w:r>
      <w:r>
        <w:rPr>
          <w:sz w:val="24"/>
        </w:rPr>
        <w:t>public</w:t>
      </w:r>
      <w:r>
        <w:rPr>
          <w:spacing w:val="80"/>
          <w:sz w:val="24"/>
        </w:rPr>
        <w:t xml:space="preserve"> </w:t>
      </w:r>
      <w:r>
        <w:rPr>
          <w:sz w:val="24"/>
        </w:rPr>
        <w:t>services and benefits:</w:t>
      </w:r>
    </w:p>
    <w:p w14:paraId="5E147867" w14:textId="77777777" w:rsidR="00F769AC" w:rsidRDefault="00000000">
      <w:pPr>
        <w:pStyle w:val="ListParagraph"/>
        <w:numPr>
          <w:ilvl w:val="1"/>
          <w:numId w:val="10"/>
        </w:numPr>
        <w:tabs>
          <w:tab w:val="left" w:pos="1550"/>
        </w:tabs>
        <w:ind w:right="114"/>
        <w:jc w:val="both"/>
        <w:rPr>
          <w:sz w:val="24"/>
        </w:rPr>
      </w:pPr>
      <w:r>
        <w:rPr>
          <w:sz w:val="24"/>
        </w:rPr>
        <w:t>AI systems intended to be used by public authorities or on behalf of public</w:t>
      </w:r>
      <w:r>
        <w:rPr>
          <w:spacing w:val="40"/>
          <w:sz w:val="24"/>
        </w:rPr>
        <w:t xml:space="preserve"> </w:t>
      </w:r>
      <w:r>
        <w:rPr>
          <w:sz w:val="24"/>
        </w:rPr>
        <w:t>authorities</w:t>
      </w:r>
      <w:r>
        <w:rPr>
          <w:spacing w:val="-1"/>
          <w:sz w:val="24"/>
        </w:rPr>
        <w:t xml:space="preserve"> </w:t>
      </w:r>
      <w:r>
        <w:rPr>
          <w:sz w:val="24"/>
        </w:rPr>
        <w:t>to</w:t>
      </w:r>
      <w:r>
        <w:rPr>
          <w:spacing w:val="-1"/>
          <w:sz w:val="24"/>
        </w:rPr>
        <w:t xml:space="preserve"> </w:t>
      </w:r>
      <w:r>
        <w:rPr>
          <w:sz w:val="24"/>
        </w:rPr>
        <w:t>evaluate the</w:t>
      </w:r>
      <w:r>
        <w:rPr>
          <w:spacing w:val="-2"/>
          <w:sz w:val="24"/>
        </w:rPr>
        <w:t xml:space="preserve"> </w:t>
      </w:r>
      <w:r>
        <w:rPr>
          <w:sz w:val="24"/>
        </w:rPr>
        <w:t>eligibility</w:t>
      </w:r>
      <w:r>
        <w:rPr>
          <w:spacing w:val="-5"/>
          <w:sz w:val="24"/>
        </w:rPr>
        <w:t xml:space="preserve"> </w:t>
      </w:r>
      <w:r>
        <w:rPr>
          <w:sz w:val="24"/>
        </w:rPr>
        <w:t>of</w:t>
      </w:r>
      <w:r>
        <w:rPr>
          <w:spacing w:val="-2"/>
          <w:sz w:val="24"/>
        </w:rPr>
        <w:t xml:space="preserve"> </w:t>
      </w:r>
      <w:r>
        <w:rPr>
          <w:sz w:val="24"/>
        </w:rPr>
        <w:t>natural</w:t>
      </w:r>
      <w:r>
        <w:rPr>
          <w:spacing w:val="-1"/>
          <w:sz w:val="24"/>
        </w:rPr>
        <w:t xml:space="preserve"> </w:t>
      </w:r>
      <w:r>
        <w:rPr>
          <w:sz w:val="24"/>
        </w:rPr>
        <w:t>persons</w:t>
      </w:r>
      <w:r>
        <w:rPr>
          <w:spacing w:val="-2"/>
          <w:sz w:val="24"/>
        </w:rPr>
        <w:t xml:space="preserve"> </w:t>
      </w:r>
      <w:r>
        <w:rPr>
          <w:sz w:val="24"/>
        </w:rPr>
        <w:t xml:space="preserve">for </w:t>
      </w:r>
      <w:r>
        <w:rPr>
          <w:b/>
          <w:sz w:val="24"/>
        </w:rPr>
        <w:t xml:space="preserve">essential </w:t>
      </w:r>
      <w:r>
        <w:rPr>
          <w:sz w:val="24"/>
        </w:rPr>
        <w:t>public</w:t>
      </w:r>
      <w:r>
        <w:rPr>
          <w:spacing w:val="-2"/>
          <w:sz w:val="24"/>
        </w:rPr>
        <w:t xml:space="preserve"> </w:t>
      </w:r>
      <w:r>
        <w:rPr>
          <w:sz w:val="24"/>
        </w:rPr>
        <w:t>assistance benefits</w:t>
      </w:r>
      <w:r>
        <w:rPr>
          <w:spacing w:val="-3"/>
          <w:sz w:val="24"/>
        </w:rPr>
        <w:t xml:space="preserve"> </w:t>
      </w:r>
      <w:r>
        <w:rPr>
          <w:sz w:val="24"/>
        </w:rPr>
        <w:t>and</w:t>
      </w:r>
      <w:r>
        <w:rPr>
          <w:spacing w:val="-2"/>
          <w:sz w:val="24"/>
        </w:rPr>
        <w:t xml:space="preserve"> </w:t>
      </w:r>
      <w:r>
        <w:rPr>
          <w:sz w:val="24"/>
        </w:rPr>
        <w:t>services,</w:t>
      </w:r>
      <w:r>
        <w:rPr>
          <w:spacing w:val="-1"/>
          <w:sz w:val="24"/>
        </w:rPr>
        <w:t xml:space="preserve"> </w:t>
      </w:r>
      <w:r>
        <w:rPr>
          <w:sz w:val="24"/>
        </w:rPr>
        <w:t>as</w:t>
      </w:r>
      <w:r>
        <w:rPr>
          <w:spacing w:val="-1"/>
          <w:sz w:val="24"/>
        </w:rPr>
        <w:t xml:space="preserve"> </w:t>
      </w:r>
      <w:r>
        <w:rPr>
          <w:sz w:val="24"/>
        </w:rPr>
        <w:t>well</w:t>
      </w:r>
      <w:r>
        <w:rPr>
          <w:spacing w:val="-3"/>
          <w:sz w:val="24"/>
        </w:rPr>
        <w:t xml:space="preserve"> </w:t>
      </w:r>
      <w:r>
        <w:rPr>
          <w:sz w:val="24"/>
        </w:rPr>
        <w:t>as</w:t>
      </w:r>
      <w:r>
        <w:rPr>
          <w:spacing w:val="-4"/>
          <w:sz w:val="24"/>
        </w:rPr>
        <w:t xml:space="preserve"> </w:t>
      </w:r>
      <w:r>
        <w:rPr>
          <w:sz w:val="24"/>
        </w:rPr>
        <w:t>to</w:t>
      </w:r>
      <w:r>
        <w:rPr>
          <w:spacing w:val="-1"/>
          <w:sz w:val="24"/>
        </w:rPr>
        <w:t xml:space="preserve"> </w:t>
      </w:r>
      <w:r>
        <w:rPr>
          <w:sz w:val="24"/>
        </w:rPr>
        <w:t>grant,</w:t>
      </w:r>
      <w:r>
        <w:rPr>
          <w:spacing w:val="-3"/>
          <w:sz w:val="24"/>
        </w:rPr>
        <w:t xml:space="preserve"> </w:t>
      </w:r>
      <w:r>
        <w:rPr>
          <w:sz w:val="24"/>
        </w:rPr>
        <w:t>reduce,</w:t>
      </w:r>
      <w:r>
        <w:rPr>
          <w:spacing w:val="-3"/>
          <w:sz w:val="24"/>
        </w:rPr>
        <w:t xml:space="preserve"> </w:t>
      </w:r>
      <w:r>
        <w:rPr>
          <w:sz w:val="24"/>
        </w:rPr>
        <w:t>revoke,</w:t>
      </w:r>
      <w:r>
        <w:rPr>
          <w:spacing w:val="-3"/>
          <w:sz w:val="24"/>
        </w:rPr>
        <w:t xml:space="preserve"> </w:t>
      </w:r>
      <w:r>
        <w:rPr>
          <w:sz w:val="24"/>
        </w:rPr>
        <w:t>or</w:t>
      </w:r>
      <w:r>
        <w:rPr>
          <w:spacing w:val="-2"/>
          <w:sz w:val="24"/>
        </w:rPr>
        <w:t xml:space="preserve"> </w:t>
      </w:r>
      <w:r>
        <w:rPr>
          <w:sz w:val="24"/>
        </w:rPr>
        <w:t>reclaim</w:t>
      </w:r>
      <w:r>
        <w:rPr>
          <w:spacing w:val="-3"/>
          <w:sz w:val="24"/>
        </w:rPr>
        <w:t xml:space="preserve"> </w:t>
      </w:r>
      <w:r>
        <w:rPr>
          <w:sz w:val="24"/>
        </w:rPr>
        <w:t>such</w:t>
      </w:r>
      <w:r>
        <w:rPr>
          <w:spacing w:val="-1"/>
          <w:sz w:val="24"/>
        </w:rPr>
        <w:t xml:space="preserve"> </w:t>
      </w:r>
      <w:r>
        <w:rPr>
          <w:sz w:val="24"/>
        </w:rPr>
        <w:t>benefits</w:t>
      </w:r>
      <w:r>
        <w:rPr>
          <w:spacing w:val="-3"/>
          <w:sz w:val="24"/>
        </w:rPr>
        <w:t xml:space="preserve"> </w:t>
      </w:r>
      <w:r>
        <w:rPr>
          <w:sz w:val="24"/>
        </w:rPr>
        <w:t xml:space="preserve">and </w:t>
      </w:r>
      <w:r>
        <w:rPr>
          <w:spacing w:val="-2"/>
          <w:sz w:val="24"/>
        </w:rPr>
        <w:t>services;</w:t>
      </w:r>
    </w:p>
    <w:p w14:paraId="294AD93F" w14:textId="77777777" w:rsidR="00F769AC" w:rsidRDefault="00000000">
      <w:pPr>
        <w:pStyle w:val="ListParagraph"/>
        <w:numPr>
          <w:ilvl w:val="1"/>
          <w:numId w:val="10"/>
        </w:numPr>
        <w:tabs>
          <w:tab w:val="left" w:pos="1550"/>
        </w:tabs>
        <w:ind w:right="112"/>
        <w:jc w:val="both"/>
        <w:rPr>
          <w:sz w:val="24"/>
        </w:rPr>
      </w:pPr>
      <w:r>
        <w:rPr>
          <w:sz w:val="24"/>
        </w:rPr>
        <w:t>AI</w:t>
      </w:r>
      <w:r>
        <w:rPr>
          <w:spacing w:val="-1"/>
          <w:sz w:val="24"/>
        </w:rPr>
        <w:t xml:space="preserve"> </w:t>
      </w:r>
      <w:r>
        <w:rPr>
          <w:sz w:val="24"/>
        </w:rPr>
        <w:t>systems intended to be used to evaluate the creditworthiness of natural persons or establish</w:t>
      </w:r>
      <w:r>
        <w:rPr>
          <w:spacing w:val="-2"/>
          <w:sz w:val="24"/>
        </w:rPr>
        <w:t xml:space="preserve"> </w:t>
      </w:r>
      <w:r>
        <w:rPr>
          <w:sz w:val="24"/>
        </w:rPr>
        <w:t>their</w:t>
      </w:r>
      <w:r>
        <w:rPr>
          <w:spacing w:val="-3"/>
          <w:sz w:val="24"/>
        </w:rPr>
        <w:t xml:space="preserve"> </w:t>
      </w:r>
      <w:r>
        <w:rPr>
          <w:sz w:val="24"/>
        </w:rPr>
        <w:t>credit</w:t>
      </w:r>
      <w:r>
        <w:rPr>
          <w:spacing w:val="-2"/>
          <w:sz w:val="24"/>
        </w:rPr>
        <w:t xml:space="preserve"> </w:t>
      </w:r>
      <w:r>
        <w:rPr>
          <w:sz w:val="24"/>
        </w:rPr>
        <w:t>score,</w:t>
      </w:r>
      <w:r>
        <w:rPr>
          <w:spacing w:val="-2"/>
          <w:sz w:val="24"/>
        </w:rPr>
        <w:t xml:space="preserve"> </w:t>
      </w:r>
      <w:r>
        <w:rPr>
          <w:sz w:val="24"/>
        </w:rPr>
        <w:t>with</w:t>
      </w:r>
      <w:r>
        <w:rPr>
          <w:spacing w:val="-3"/>
          <w:sz w:val="24"/>
        </w:rPr>
        <w:t xml:space="preserve"> </w:t>
      </w:r>
      <w:r>
        <w:rPr>
          <w:sz w:val="24"/>
        </w:rPr>
        <w:t>the</w:t>
      </w:r>
      <w:r>
        <w:rPr>
          <w:spacing w:val="-3"/>
          <w:sz w:val="24"/>
        </w:rPr>
        <w:t xml:space="preserve"> </w:t>
      </w:r>
      <w:r>
        <w:rPr>
          <w:sz w:val="24"/>
        </w:rPr>
        <w:t>exception</w:t>
      </w:r>
      <w:r>
        <w:rPr>
          <w:spacing w:val="-2"/>
          <w:sz w:val="24"/>
        </w:rPr>
        <w:t xml:space="preserve"> </w:t>
      </w:r>
      <w:r>
        <w:rPr>
          <w:sz w:val="24"/>
        </w:rPr>
        <w:t>of</w:t>
      </w:r>
      <w:r>
        <w:rPr>
          <w:spacing w:val="-1"/>
          <w:sz w:val="24"/>
        </w:rPr>
        <w:t xml:space="preserve"> </w:t>
      </w:r>
      <w:r>
        <w:rPr>
          <w:sz w:val="24"/>
        </w:rPr>
        <w:t>AI</w:t>
      </w:r>
      <w:r>
        <w:rPr>
          <w:spacing w:val="-6"/>
          <w:sz w:val="24"/>
        </w:rPr>
        <w:t xml:space="preserve"> </w:t>
      </w:r>
      <w:r>
        <w:rPr>
          <w:sz w:val="24"/>
        </w:rPr>
        <w:t>systems</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by</w:t>
      </w:r>
      <w:r>
        <w:rPr>
          <w:spacing w:val="-1"/>
          <w:sz w:val="24"/>
        </w:rPr>
        <w:t xml:space="preserve"> </w:t>
      </w:r>
      <w:r>
        <w:rPr>
          <w:strike/>
          <w:sz w:val="24"/>
        </w:rPr>
        <w:t>small</w:t>
      </w:r>
      <w:r>
        <w:rPr>
          <w:sz w:val="24"/>
        </w:rPr>
        <w:t xml:space="preserve"> </w:t>
      </w:r>
      <w:r>
        <w:rPr>
          <w:strike/>
          <w:sz w:val="24"/>
        </w:rPr>
        <w:t>scale</w:t>
      </w:r>
      <w:r>
        <w:rPr>
          <w:strike/>
          <w:spacing w:val="-3"/>
          <w:sz w:val="24"/>
        </w:rPr>
        <w:t xml:space="preserve"> </w:t>
      </w:r>
      <w:r>
        <w:rPr>
          <w:strike/>
          <w:sz w:val="24"/>
        </w:rPr>
        <w:t>providers</w:t>
      </w:r>
      <w:r>
        <w:rPr>
          <w:spacing w:val="-2"/>
          <w:sz w:val="24"/>
        </w:rPr>
        <w:t xml:space="preserve"> </w:t>
      </w:r>
      <w:r>
        <w:rPr>
          <w:b/>
          <w:sz w:val="24"/>
        </w:rPr>
        <w:t>providers</w:t>
      </w:r>
      <w:r>
        <w:rPr>
          <w:b/>
          <w:spacing w:val="-2"/>
          <w:sz w:val="24"/>
        </w:rPr>
        <w:t xml:space="preserve"> </w:t>
      </w:r>
      <w:r>
        <w:rPr>
          <w:b/>
          <w:sz w:val="24"/>
        </w:rPr>
        <w:t>that</w:t>
      </w:r>
      <w:r>
        <w:rPr>
          <w:b/>
          <w:spacing w:val="-3"/>
          <w:sz w:val="24"/>
        </w:rPr>
        <w:t xml:space="preserve"> </w:t>
      </w:r>
      <w:r>
        <w:rPr>
          <w:b/>
          <w:sz w:val="24"/>
        </w:rPr>
        <w:t>are</w:t>
      </w:r>
      <w:r>
        <w:rPr>
          <w:b/>
          <w:spacing w:val="-3"/>
          <w:sz w:val="24"/>
        </w:rPr>
        <w:t xml:space="preserve"> </w:t>
      </w:r>
      <w:r>
        <w:rPr>
          <w:b/>
          <w:sz w:val="24"/>
        </w:rPr>
        <w:t>micro and</w:t>
      </w:r>
      <w:r>
        <w:rPr>
          <w:b/>
          <w:spacing w:val="-2"/>
          <w:sz w:val="24"/>
        </w:rPr>
        <w:t xml:space="preserve"> </w:t>
      </w:r>
      <w:r>
        <w:rPr>
          <w:b/>
          <w:sz w:val="24"/>
        </w:rPr>
        <w:t>small-sized</w:t>
      </w:r>
      <w:r>
        <w:rPr>
          <w:b/>
          <w:spacing w:val="-2"/>
          <w:sz w:val="24"/>
        </w:rPr>
        <w:t xml:space="preserve"> </w:t>
      </w:r>
      <w:r>
        <w:rPr>
          <w:b/>
          <w:sz w:val="24"/>
        </w:rPr>
        <w:t>enterprises</w:t>
      </w:r>
      <w:r>
        <w:rPr>
          <w:b/>
          <w:spacing w:val="-2"/>
          <w:sz w:val="24"/>
        </w:rPr>
        <w:t xml:space="preserve"> </w:t>
      </w:r>
      <w:r>
        <w:rPr>
          <w:b/>
          <w:sz w:val="24"/>
        </w:rPr>
        <w:t>as</w:t>
      </w:r>
      <w:r>
        <w:rPr>
          <w:b/>
          <w:spacing w:val="-2"/>
          <w:sz w:val="24"/>
        </w:rPr>
        <w:t xml:space="preserve"> </w:t>
      </w:r>
      <w:r>
        <w:rPr>
          <w:b/>
          <w:sz w:val="24"/>
        </w:rPr>
        <w:t>defined</w:t>
      </w:r>
      <w:r>
        <w:rPr>
          <w:b/>
          <w:spacing w:val="-4"/>
          <w:sz w:val="24"/>
        </w:rPr>
        <w:t xml:space="preserve"> </w:t>
      </w:r>
      <w:r>
        <w:rPr>
          <w:b/>
          <w:sz w:val="24"/>
        </w:rPr>
        <w:t xml:space="preserve">in the Annex of Commission Recommendation 2003/361/EC </w:t>
      </w:r>
      <w:r>
        <w:rPr>
          <w:sz w:val="24"/>
        </w:rPr>
        <w:t>for their own use;</w:t>
      </w:r>
    </w:p>
    <w:p w14:paraId="5326378C" w14:textId="77777777" w:rsidR="00F769AC" w:rsidRDefault="0056356B">
      <w:pPr>
        <w:pStyle w:val="ListParagraph"/>
        <w:numPr>
          <w:ilvl w:val="1"/>
          <w:numId w:val="10"/>
        </w:numPr>
        <w:tabs>
          <w:tab w:val="left" w:pos="1550"/>
        </w:tabs>
        <w:ind w:right="116"/>
        <w:jc w:val="both"/>
        <w:rPr>
          <w:sz w:val="24"/>
        </w:rPr>
      </w:pPr>
      <w:r>
        <w:pict w14:anchorId="16BA2F39">
          <v:rect id="docshape340" o:spid="_x0000_s2055" alt="" style="position:absolute;left:0;text-align:left;margin-left:507.7pt;margin-top:21.9pt;width:3pt;height:.6pt;z-index:-17588736;mso-wrap-edited:f;mso-width-percent:0;mso-height-percent:0;mso-position-horizontal-relative:page;mso-width-percent:0;mso-height-percent:0" fillcolor="black" stroked="f">
            <w10:wrap anchorx="page"/>
          </v:rect>
        </w:pict>
      </w:r>
      <w:r w:rsidR="00000000">
        <w:rPr>
          <w:sz w:val="24"/>
        </w:rPr>
        <w:t>AI systems intended to be used to dispatch, or to establish priority in the dispatching of emergency first response services, including by firefighters and medical aid</w:t>
      </w:r>
      <w:r w:rsidR="00000000">
        <w:rPr>
          <w:b/>
          <w:sz w:val="24"/>
        </w:rPr>
        <w:t>;</w:t>
      </w:r>
      <w:r w:rsidR="00000000">
        <w:rPr>
          <w:sz w:val="24"/>
        </w:rPr>
        <w:t>.</w:t>
      </w:r>
    </w:p>
    <w:p w14:paraId="7C2DDBC2" w14:textId="77777777" w:rsidR="00F769AC" w:rsidRDefault="00F769AC">
      <w:pPr>
        <w:pStyle w:val="BodyText"/>
        <w:spacing w:before="4"/>
        <w:rPr>
          <w:sz w:val="21"/>
        </w:rPr>
      </w:pPr>
    </w:p>
    <w:p w14:paraId="0654A2E2" w14:textId="77777777" w:rsidR="00F769AC" w:rsidRDefault="00000000">
      <w:pPr>
        <w:pStyle w:val="ListParagraph"/>
        <w:numPr>
          <w:ilvl w:val="1"/>
          <w:numId w:val="10"/>
        </w:numPr>
        <w:tabs>
          <w:tab w:val="left" w:pos="1550"/>
        </w:tabs>
        <w:ind w:right="118"/>
        <w:jc w:val="both"/>
        <w:rPr>
          <w:sz w:val="24"/>
        </w:rPr>
      </w:pPr>
      <w:r>
        <w:rPr>
          <w:b/>
          <w:strike/>
          <w:sz w:val="24"/>
        </w:rPr>
        <w:t>AI systems intended to be used for insurance premium setting, underwritings</w:t>
      </w:r>
      <w:r>
        <w:rPr>
          <w:b/>
          <w:sz w:val="24"/>
        </w:rPr>
        <w:t xml:space="preserve"> </w:t>
      </w:r>
      <w:r>
        <w:rPr>
          <w:b/>
          <w:strike/>
          <w:sz w:val="24"/>
        </w:rPr>
        <w:t>and claims assessments.</w:t>
      </w:r>
    </w:p>
    <w:p w14:paraId="34E0729D" w14:textId="77777777" w:rsidR="00F769AC" w:rsidRDefault="00000000">
      <w:pPr>
        <w:pStyle w:val="ListParagraph"/>
        <w:numPr>
          <w:ilvl w:val="1"/>
          <w:numId w:val="10"/>
        </w:numPr>
        <w:tabs>
          <w:tab w:val="left" w:pos="1550"/>
        </w:tabs>
        <w:ind w:right="112"/>
        <w:jc w:val="both"/>
        <w:rPr>
          <w:sz w:val="24"/>
        </w:rPr>
      </w:pPr>
      <w:r>
        <w:rPr>
          <w:b/>
          <w:sz w:val="24"/>
        </w:rPr>
        <w:t>AI</w:t>
      </w:r>
      <w:r>
        <w:rPr>
          <w:b/>
          <w:spacing w:val="-4"/>
          <w:sz w:val="24"/>
        </w:rPr>
        <w:t xml:space="preserve"> </w:t>
      </w:r>
      <w:r>
        <w:rPr>
          <w:b/>
          <w:sz w:val="24"/>
        </w:rPr>
        <w:t>systems</w:t>
      </w:r>
      <w:r>
        <w:rPr>
          <w:b/>
          <w:spacing w:val="-1"/>
          <w:sz w:val="24"/>
        </w:rPr>
        <w:t xml:space="preserve"> </w:t>
      </w:r>
      <w:r>
        <w:rPr>
          <w:b/>
          <w:sz w:val="24"/>
        </w:rPr>
        <w:t>intended</w:t>
      </w:r>
      <w:r>
        <w:rPr>
          <w:b/>
          <w:spacing w:val="-3"/>
          <w:sz w:val="24"/>
        </w:rPr>
        <w:t xml:space="preserve"> </w:t>
      </w:r>
      <w:r>
        <w:rPr>
          <w:b/>
          <w:sz w:val="24"/>
        </w:rPr>
        <w:t>to be</w:t>
      </w:r>
      <w:r>
        <w:rPr>
          <w:b/>
          <w:spacing w:val="-4"/>
          <w:sz w:val="24"/>
        </w:rPr>
        <w:t xml:space="preserve"> </w:t>
      </w:r>
      <w:r>
        <w:rPr>
          <w:b/>
          <w:sz w:val="24"/>
        </w:rPr>
        <w:t>used</w:t>
      </w:r>
      <w:r>
        <w:rPr>
          <w:b/>
          <w:spacing w:val="-3"/>
          <w:sz w:val="24"/>
        </w:rPr>
        <w:t xml:space="preserve"> </w:t>
      </w:r>
      <w:r>
        <w:rPr>
          <w:b/>
          <w:sz w:val="24"/>
        </w:rPr>
        <w:t>for</w:t>
      </w:r>
      <w:r>
        <w:rPr>
          <w:b/>
          <w:spacing w:val="-4"/>
          <w:sz w:val="24"/>
        </w:rPr>
        <w:t xml:space="preserve"> </w:t>
      </w:r>
      <w:r>
        <w:rPr>
          <w:b/>
          <w:sz w:val="24"/>
        </w:rPr>
        <w:t>risk</w:t>
      </w:r>
      <w:r>
        <w:rPr>
          <w:b/>
          <w:spacing w:val="-2"/>
          <w:sz w:val="24"/>
        </w:rPr>
        <w:t xml:space="preserve"> </w:t>
      </w:r>
      <w:r>
        <w:rPr>
          <w:b/>
          <w:sz w:val="24"/>
        </w:rPr>
        <w:t xml:space="preserve">assessment </w:t>
      </w:r>
      <w:r>
        <w:rPr>
          <w:b/>
          <w:sz w:val="24"/>
          <w:u w:val="thick"/>
        </w:rPr>
        <w:t>in</w:t>
      </w:r>
      <w:r>
        <w:rPr>
          <w:b/>
          <w:spacing w:val="-2"/>
          <w:sz w:val="24"/>
          <w:u w:val="thick"/>
        </w:rPr>
        <w:t xml:space="preserve"> </w:t>
      </w:r>
      <w:r>
        <w:rPr>
          <w:b/>
          <w:sz w:val="24"/>
          <w:u w:val="thick"/>
        </w:rPr>
        <w:t>relation</w:t>
      </w:r>
      <w:r>
        <w:rPr>
          <w:b/>
          <w:spacing w:val="-2"/>
          <w:sz w:val="24"/>
          <w:u w:val="thick"/>
        </w:rPr>
        <w:t xml:space="preserve"> </w:t>
      </w:r>
      <w:r>
        <w:rPr>
          <w:b/>
          <w:sz w:val="24"/>
          <w:u w:val="thick"/>
        </w:rPr>
        <w:t>to</w:t>
      </w:r>
      <w:r>
        <w:rPr>
          <w:b/>
          <w:spacing w:val="-1"/>
          <w:sz w:val="24"/>
          <w:u w:val="thick"/>
        </w:rPr>
        <w:t xml:space="preserve"> </w:t>
      </w:r>
      <w:r>
        <w:rPr>
          <w:b/>
          <w:sz w:val="24"/>
          <w:u w:val="thick"/>
        </w:rPr>
        <w:t>natural</w:t>
      </w:r>
      <w:r>
        <w:rPr>
          <w:b/>
          <w:spacing w:val="-3"/>
          <w:sz w:val="24"/>
          <w:u w:val="thick"/>
        </w:rPr>
        <w:t xml:space="preserve"> </w:t>
      </w:r>
      <w:r>
        <w:rPr>
          <w:b/>
          <w:sz w:val="24"/>
          <w:u w:val="thick"/>
        </w:rPr>
        <w:t>persons</w:t>
      </w:r>
      <w:r>
        <w:rPr>
          <w:b/>
          <w:sz w:val="24"/>
        </w:rPr>
        <w:t xml:space="preserve"> and pricing in the case of </w:t>
      </w:r>
      <w:r>
        <w:rPr>
          <w:b/>
          <w:strike/>
          <w:sz w:val="24"/>
          <w:u w:val="thick"/>
        </w:rPr>
        <w:t>insurance products that include</w:t>
      </w:r>
      <w:r>
        <w:rPr>
          <w:b/>
          <w:sz w:val="24"/>
        </w:rPr>
        <w:t xml:space="preserve"> life and health insurance</w:t>
      </w:r>
      <w:r>
        <w:rPr>
          <w:b/>
          <w:spacing w:val="-4"/>
          <w:sz w:val="24"/>
        </w:rPr>
        <w:t xml:space="preserve"> </w:t>
      </w:r>
      <w:r>
        <w:rPr>
          <w:b/>
          <w:sz w:val="24"/>
        </w:rPr>
        <w:t>with</w:t>
      </w:r>
      <w:r>
        <w:rPr>
          <w:b/>
          <w:spacing w:val="-3"/>
          <w:sz w:val="24"/>
        </w:rPr>
        <w:t xml:space="preserve"> </w:t>
      </w:r>
      <w:r>
        <w:rPr>
          <w:b/>
          <w:sz w:val="24"/>
        </w:rPr>
        <w:t>the</w:t>
      </w:r>
      <w:r>
        <w:rPr>
          <w:b/>
          <w:spacing w:val="-3"/>
          <w:sz w:val="24"/>
        </w:rPr>
        <w:t xml:space="preserve"> </w:t>
      </w:r>
      <w:r>
        <w:rPr>
          <w:b/>
          <w:sz w:val="24"/>
        </w:rPr>
        <w:t>exception</w:t>
      </w:r>
      <w:r>
        <w:rPr>
          <w:b/>
          <w:spacing w:val="-3"/>
          <w:sz w:val="24"/>
        </w:rPr>
        <w:t xml:space="preserve"> </w:t>
      </w:r>
      <w:r>
        <w:rPr>
          <w:b/>
          <w:sz w:val="24"/>
        </w:rPr>
        <w:t>of</w:t>
      </w:r>
      <w:r>
        <w:rPr>
          <w:b/>
          <w:spacing w:val="-2"/>
          <w:sz w:val="24"/>
        </w:rPr>
        <w:t xml:space="preserve"> </w:t>
      </w:r>
      <w:r>
        <w:rPr>
          <w:b/>
          <w:sz w:val="24"/>
        </w:rPr>
        <w:t>AI</w:t>
      </w:r>
      <w:r>
        <w:rPr>
          <w:b/>
          <w:spacing w:val="-4"/>
          <w:sz w:val="24"/>
        </w:rPr>
        <w:t xml:space="preserve"> </w:t>
      </w:r>
      <w:r>
        <w:rPr>
          <w:b/>
          <w:sz w:val="24"/>
        </w:rPr>
        <w:t>systems</w:t>
      </w:r>
      <w:r>
        <w:rPr>
          <w:b/>
          <w:spacing w:val="-4"/>
          <w:sz w:val="24"/>
        </w:rPr>
        <w:t xml:space="preserve"> </w:t>
      </w:r>
      <w:r>
        <w:rPr>
          <w:b/>
          <w:sz w:val="24"/>
        </w:rPr>
        <w:t>put</w:t>
      </w:r>
      <w:r>
        <w:rPr>
          <w:b/>
          <w:spacing w:val="-2"/>
          <w:sz w:val="24"/>
        </w:rPr>
        <w:t xml:space="preserve"> </w:t>
      </w:r>
      <w:r>
        <w:rPr>
          <w:b/>
          <w:sz w:val="24"/>
        </w:rPr>
        <w:t>into</w:t>
      </w:r>
      <w:r>
        <w:rPr>
          <w:b/>
          <w:spacing w:val="-3"/>
          <w:sz w:val="24"/>
        </w:rPr>
        <w:t xml:space="preserve"> </w:t>
      </w:r>
      <w:r>
        <w:rPr>
          <w:b/>
          <w:sz w:val="24"/>
        </w:rPr>
        <w:t>service</w:t>
      </w:r>
      <w:r>
        <w:rPr>
          <w:b/>
          <w:spacing w:val="-4"/>
          <w:sz w:val="24"/>
        </w:rPr>
        <w:t xml:space="preserve"> </w:t>
      </w:r>
      <w:r>
        <w:rPr>
          <w:b/>
          <w:sz w:val="24"/>
        </w:rPr>
        <w:t>by</w:t>
      </w:r>
      <w:r>
        <w:rPr>
          <w:b/>
          <w:spacing w:val="-3"/>
          <w:sz w:val="24"/>
        </w:rPr>
        <w:t xml:space="preserve"> </w:t>
      </w:r>
      <w:r>
        <w:rPr>
          <w:b/>
          <w:sz w:val="24"/>
        </w:rPr>
        <w:t>providers</w:t>
      </w:r>
      <w:r>
        <w:rPr>
          <w:b/>
          <w:spacing w:val="-4"/>
          <w:sz w:val="24"/>
        </w:rPr>
        <w:t xml:space="preserve"> </w:t>
      </w:r>
      <w:r>
        <w:rPr>
          <w:b/>
          <w:sz w:val="24"/>
        </w:rPr>
        <w:t>that</w:t>
      </w:r>
      <w:r>
        <w:rPr>
          <w:b/>
          <w:spacing w:val="-3"/>
          <w:sz w:val="24"/>
        </w:rPr>
        <w:t xml:space="preserve"> </w:t>
      </w:r>
      <w:r>
        <w:rPr>
          <w:b/>
          <w:sz w:val="24"/>
        </w:rPr>
        <w:t>are micro and small-sized enterprises as defined in the Annex of Commission Recommendation 2003/361/EC for their own use.</w:t>
      </w:r>
    </w:p>
    <w:p w14:paraId="2298D59A" w14:textId="77777777" w:rsidR="00F769AC" w:rsidRDefault="00000000">
      <w:pPr>
        <w:pStyle w:val="ListParagraph"/>
        <w:numPr>
          <w:ilvl w:val="0"/>
          <w:numId w:val="10"/>
        </w:numPr>
        <w:tabs>
          <w:tab w:val="left" w:pos="1045"/>
          <w:tab w:val="left" w:pos="1046"/>
        </w:tabs>
        <w:ind w:left="1045" w:hanging="914"/>
        <w:rPr>
          <w:sz w:val="24"/>
        </w:rPr>
      </w:pPr>
      <w:r>
        <w:rPr>
          <w:sz w:val="24"/>
        </w:rPr>
        <w:t>Law</w:t>
      </w:r>
      <w:r>
        <w:rPr>
          <w:spacing w:val="-5"/>
          <w:sz w:val="24"/>
        </w:rPr>
        <w:t xml:space="preserve"> </w:t>
      </w:r>
      <w:r>
        <w:rPr>
          <w:spacing w:val="-2"/>
          <w:sz w:val="24"/>
        </w:rPr>
        <w:t>enforcement:</w:t>
      </w:r>
    </w:p>
    <w:p w14:paraId="35251806" w14:textId="77777777" w:rsidR="00F769AC" w:rsidRDefault="00000000">
      <w:pPr>
        <w:pStyle w:val="ListParagraph"/>
        <w:numPr>
          <w:ilvl w:val="1"/>
          <w:numId w:val="10"/>
        </w:numPr>
        <w:tabs>
          <w:tab w:val="left" w:pos="1550"/>
        </w:tabs>
        <w:ind w:right="111"/>
        <w:jc w:val="both"/>
        <w:rPr>
          <w:sz w:val="24"/>
        </w:rPr>
      </w:pPr>
      <w:r>
        <w:rPr>
          <w:sz w:val="24"/>
        </w:rPr>
        <w:t xml:space="preserve">AI systems intended to be used by law enforcement authorities </w:t>
      </w:r>
      <w:r>
        <w:rPr>
          <w:b/>
          <w:sz w:val="24"/>
        </w:rPr>
        <w:t>or on their behalf</w:t>
      </w:r>
      <w:r>
        <w:rPr>
          <w:b/>
          <w:spacing w:val="80"/>
          <w:sz w:val="24"/>
        </w:rPr>
        <w:t xml:space="preserve"> </w:t>
      </w:r>
      <w:r>
        <w:rPr>
          <w:strike/>
          <w:sz w:val="24"/>
        </w:rPr>
        <w:t>for making individual risk assessments of natural persons in order</w:t>
      </w:r>
      <w:r>
        <w:rPr>
          <w:sz w:val="24"/>
        </w:rPr>
        <w:t xml:space="preserve"> to assess the risk</w:t>
      </w:r>
      <w:r>
        <w:rPr>
          <w:spacing w:val="40"/>
          <w:sz w:val="24"/>
        </w:rPr>
        <w:t xml:space="preserve"> </w:t>
      </w:r>
      <w:r>
        <w:rPr>
          <w:sz w:val="24"/>
        </w:rPr>
        <w:t xml:space="preserve">of a natural person for offending or reoffending or the risk for </w:t>
      </w:r>
      <w:r>
        <w:rPr>
          <w:b/>
          <w:sz w:val="24"/>
        </w:rPr>
        <w:t>a natural person</w:t>
      </w:r>
      <w:r>
        <w:rPr>
          <w:b/>
          <w:spacing w:val="40"/>
          <w:sz w:val="24"/>
        </w:rPr>
        <w:t xml:space="preserve"> </w:t>
      </w:r>
      <w:r>
        <w:rPr>
          <w:b/>
          <w:sz w:val="24"/>
        </w:rPr>
        <w:t xml:space="preserve">to become a </w:t>
      </w:r>
      <w:r>
        <w:rPr>
          <w:sz w:val="24"/>
        </w:rPr>
        <w:t>potential victim</w:t>
      </w:r>
      <w:r>
        <w:rPr>
          <w:strike/>
          <w:sz w:val="24"/>
        </w:rPr>
        <w:t>s</w:t>
      </w:r>
      <w:r>
        <w:rPr>
          <w:sz w:val="24"/>
        </w:rPr>
        <w:t xml:space="preserve"> of criminal offences;</w:t>
      </w:r>
    </w:p>
    <w:p w14:paraId="7AD7D25A" w14:textId="77777777" w:rsidR="00F769AC" w:rsidRDefault="00000000">
      <w:pPr>
        <w:pStyle w:val="ListParagraph"/>
        <w:numPr>
          <w:ilvl w:val="1"/>
          <w:numId w:val="10"/>
        </w:numPr>
        <w:tabs>
          <w:tab w:val="left" w:pos="1550"/>
        </w:tabs>
        <w:ind w:right="109"/>
        <w:jc w:val="both"/>
        <w:rPr>
          <w:sz w:val="24"/>
        </w:rPr>
      </w:pPr>
      <w:r>
        <w:rPr>
          <w:sz w:val="24"/>
        </w:rPr>
        <w:t>AI</w:t>
      </w:r>
      <w:r>
        <w:rPr>
          <w:spacing w:val="-1"/>
          <w:sz w:val="24"/>
        </w:rPr>
        <w:t xml:space="preserve"> </w:t>
      </w:r>
      <w:r>
        <w:rPr>
          <w:sz w:val="24"/>
        </w:rPr>
        <w:t>systems intended to be used by</w:t>
      </w:r>
      <w:r>
        <w:rPr>
          <w:spacing w:val="-3"/>
          <w:sz w:val="24"/>
        </w:rPr>
        <w:t xml:space="preserve"> </w:t>
      </w:r>
      <w:r>
        <w:rPr>
          <w:sz w:val="24"/>
        </w:rPr>
        <w:t xml:space="preserve">law enforcement authorities </w:t>
      </w:r>
      <w:r>
        <w:rPr>
          <w:b/>
          <w:sz w:val="24"/>
        </w:rPr>
        <w:t xml:space="preserve">or on their behalf </w:t>
      </w:r>
      <w:r>
        <w:rPr>
          <w:sz w:val="24"/>
        </w:rPr>
        <w:t>as polygraphs and similar tools or to detect the emotional state of a natural person;</w:t>
      </w:r>
    </w:p>
    <w:p w14:paraId="59583B70" w14:textId="77777777" w:rsidR="00F769AC" w:rsidRDefault="00000000">
      <w:pPr>
        <w:pStyle w:val="ListParagraph"/>
        <w:numPr>
          <w:ilvl w:val="1"/>
          <w:numId w:val="10"/>
        </w:numPr>
        <w:tabs>
          <w:tab w:val="left" w:pos="1435"/>
          <w:tab w:val="left" w:pos="1436"/>
        </w:tabs>
        <w:spacing w:before="1"/>
        <w:ind w:left="1435"/>
        <w:jc w:val="center"/>
        <w:rPr>
          <w:sz w:val="24"/>
        </w:rPr>
      </w:pPr>
      <w:r>
        <w:rPr>
          <w:strike/>
          <w:sz w:val="24"/>
        </w:rPr>
        <w:t>AI</w:t>
      </w:r>
      <w:r>
        <w:rPr>
          <w:strike/>
          <w:spacing w:val="17"/>
          <w:sz w:val="24"/>
        </w:rPr>
        <w:t xml:space="preserve"> </w:t>
      </w:r>
      <w:r>
        <w:rPr>
          <w:strike/>
          <w:sz w:val="24"/>
        </w:rPr>
        <w:t>systems</w:t>
      </w:r>
      <w:r>
        <w:rPr>
          <w:strike/>
          <w:spacing w:val="26"/>
          <w:sz w:val="24"/>
        </w:rPr>
        <w:t xml:space="preserve"> </w:t>
      </w:r>
      <w:r>
        <w:rPr>
          <w:strike/>
          <w:sz w:val="24"/>
        </w:rPr>
        <w:t>intended</w:t>
      </w:r>
      <w:r>
        <w:rPr>
          <w:strike/>
          <w:spacing w:val="26"/>
          <w:sz w:val="24"/>
        </w:rPr>
        <w:t xml:space="preserve"> </w:t>
      </w:r>
      <w:r>
        <w:rPr>
          <w:strike/>
          <w:sz w:val="24"/>
        </w:rPr>
        <w:t>to</w:t>
      </w:r>
      <w:r>
        <w:rPr>
          <w:strike/>
          <w:spacing w:val="29"/>
          <w:sz w:val="24"/>
        </w:rPr>
        <w:t xml:space="preserve"> </w:t>
      </w:r>
      <w:r>
        <w:rPr>
          <w:strike/>
          <w:sz w:val="24"/>
        </w:rPr>
        <w:t>be</w:t>
      </w:r>
      <w:r>
        <w:rPr>
          <w:strike/>
          <w:spacing w:val="25"/>
          <w:sz w:val="24"/>
        </w:rPr>
        <w:t xml:space="preserve"> </w:t>
      </w:r>
      <w:r>
        <w:rPr>
          <w:strike/>
          <w:sz w:val="24"/>
        </w:rPr>
        <w:t>used</w:t>
      </w:r>
      <w:r>
        <w:rPr>
          <w:strike/>
          <w:spacing w:val="26"/>
          <w:sz w:val="24"/>
        </w:rPr>
        <w:t xml:space="preserve"> </w:t>
      </w:r>
      <w:r>
        <w:rPr>
          <w:strike/>
          <w:sz w:val="24"/>
        </w:rPr>
        <w:t>by</w:t>
      </w:r>
      <w:r>
        <w:rPr>
          <w:strike/>
          <w:spacing w:val="20"/>
          <w:sz w:val="24"/>
        </w:rPr>
        <w:t xml:space="preserve"> </w:t>
      </w:r>
      <w:r>
        <w:rPr>
          <w:strike/>
          <w:sz w:val="24"/>
        </w:rPr>
        <w:t>law</w:t>
      </w:r>
      <w:r>
        <w:rPr>
          <w:strike/>
          <w:spacing w:val="25"/>
          <w:sz w:val="24"/>
        </w:rPr>
        <w:t xml:space="preserve"> </w:t>
      </w:r>
      <w:r>
        <w:rPr>
          <w:strike/>
          <w:sz w:val="24"/>
        </w:rPr>
        <w:t>enforcement</w:t>
      </w:r>
      <w:r>
        <w:rPr>
          <w:strike/>
          <w:spacing w:val="26"/>
          <w:sz w:val="24"/>
        </w:rPr>
        <w:t xml:space="preserve"> </w:t>
      </w:r>
      <w:r>
        <w:rPr>
          <w:strike/>
          <w:sz w:val="24"/>
        </w:rPr>
        <w:t>authorities</w:t>
      </w:r>
      <w:r>
        <w:rPr>
          <w:strike/>
          <w:spacing w:val="27"/>
          <w:sz w:val="24"/>
        </w:rPr>
        <w:t xml:space="preserve"> </w:t>
      </w:r>
      <w:r>
        <w:rPr>
          <w:b/>
          <w:strike/>
          <w:sz w:val="24"/>
        </w:rPr>
        <w:t>or</w:t>
      </w:r>
      <w:r>
        <w:rPr>
          <w:b/>
          <w:strike/>
          <w:spacing w:val="25"/>
          <w:sz w:val="24"/>
        </w:rPr>
        <w:t xml:space="preserve"> </w:t>
      </w:r>
      <w:r>
        <w:rPr>
          <w:b/>
          <w:strike/>
          <w:sz w:val="24"/>
        </w:rPr>
        <w:t>on</w:t>
      </w:r>
      <w:r>
        <w:rPr>
          <w:b/>
          <w:strike/>
          <w:spacing w:val="26"/>
          <w:sz w:val="24"/>
        </w:rPr>
        <w:t xml:space="preserve"> </w:t>
      </w:r>
      <w:r>
        <w:rPr>
          <w:b/>
          <w:strike/>
          <w:sz w:val="24"/>
        </w:rPr>
        <w:t>their</w:t>
      </w:r>
      <w:r>
        <w:rPr>
          <w:b/>
          <w:strike/>
          <w:spacing w:val="25"/>
          <w:sz w:val="24"/>
        </w:rPr>
        <w:t xml:space="preserve"> </w:t>
      </w:r>
      <w:r>
        <w:rPr>
          <w:b/>
          <w:strike/>
          <w:spacing w:val="-2"/>
          <w:sz w:val="24"/>
        </w:rPr>
        <w:t>behalf</w:t>
      </w:r>
    </w:p>
    <w:p w14:paraId="28ED28D5" w14:textId="77777777" w:rsidR="00F769AC" w:rsidRDefault="00000000">
      <w:pPr>
        <w:pStyle w:val="BodyText"/>
        <w:ind w:left="1026" w:right="121"/>
        <w:jc w:val="center"/>
      </w:pPr>
      <w:r>
        <w:rPr>
          <w:strike/>
        </w:rPr>
        <w:t>for</w:t>
      </w:r>
      <w:r>
        <w:rPr>
          <w:strike/>
          <w:spacing w:val="-5"/>
        </w:rPr>
        <w:t xml:space="preserve"> </w:t>
      </w:r>
      <w:r>
        <w:rPr>
          <w:strike/>
        </w:rPr>
        <w:t>law</w:t>
      </w:r>
      <w:r>
        <w:rPr>
          <w:strike/>
          <w:spacing w:val="-2"/>
        </w:rPr>
        <w:t xml:space="preserve"> </w:t>
      </w:r>
      <w:r>
        <w:rPr>
          <w:strike/>
        </w:rPr>
        <w:t>enforcement</w:t>
      </w:r>
      <w:r>
        <w:rPr>
          <w:strike/>
          <w:spacing w:val="-1"/>
        </w:rPr>
        <w:t xml:space="preserve"> </w:t>
      </w:r>
      <w:r>
        <w:rPr>
          <w:strike/>
        </w:rPr>
        <w:t>purposes</w:t>
      </w:r>
      <w:r>
        <w:rPr>
          <w:strike/>
          <w:spacing w:val="-2"/>
        </w:rPr>
        <w:t xml:space="preserve"> </w:t>
      </w:r>
      <w:r>
        <w:rPr>
          <w:strike/>
        </w:rPr>
        <w:t>to</w:t>
      </w:r>
      <w:r>
        <w:rPr>
          <w:strike/>
          <w:spacing w:val="-1"/>
        </w:rPr>
        <w:t xml:space="preserve"> </w:t>
      </w:r>
      <w:r>
        <w:rPr>
          <w:strike/>
        </w:rPr>
        <w:t>detect</w:t>
      </w:r>
      <w:r>
        <w:rPr>
          <w:strike/>
          <w:spacing w:val="-1"/>
        </w:rPr>
        <w:t xml:space="preserve"> </w:t>
      </w:r>
      <w:r>
        <w:rPr>
          <w:strike/>
        </w:rPr>
        <w:t>deep fakes</w:t>
      </w:r>
      <w:r>
        <w:rPr>
          <w:strike/>
          <w:spacing w:val="1"/>
        </w:rPr>
        <w:t xml:space="preserve"> </w:t>
      </w:r>
      <w:r>
        <w:rPr>
          <w:strike/>
        </w:rPr>
        <w:t>as</w:t>
      </w:r>
      <w:r>
        <w:rPr>
          <w:strike/>
          <w:spacing w:val="-2"/>
        </w:rPr>
        <w:t xml:space="preserve"> </w:t>
      </w:r>
      <w:r>
        <w:rPr>
          <w:strike/>
        </w:rPr>
        <w:t>referred</w:t>
      </w:r>
      <w:r>
        <w:rPr>
          <w:strike/>
          <w:spacing w:val="-1"/>
        </w:rPr>
        <w:t xml:space="preserve"> </w:t>
      </w:r>
      <w:r>
        <w:rPr>
          <w:strike/>
        </w:rPr>
        <w:t>to</w:t>
      </w:r>
      <w:r>
        <w:rPr>
          <w:strike/>
          <w:spacing w:val="-1"/>
        </w:rPr>
        <w:t xml:space="preserve"> </w:t>
      </w:r>
      <w:r>
        <w:rPr>
          <w:strike/>
        </w:rPr>
        <w:t>in</w:t>
      </w:r>
      <w:r>
        <w:rPr>
          <w:strike/>
          <w:spacing w:val="-1"/>
        </w:rPr>
        <w:t xml:space="preserve"> </w:t>
      </w:r>
      <w:r>
        <w:rPr>
          <w:strike/>
        </w:rPr>
        <w:t xml:space="preserve">article </w:t>
      </w:r>
      <w:r>
        <w:rPr>
          <w:strike/>
          <w:spacing w:val="-2"/>
        </w:rPr>
        <w:t>52(3);</w:t>
      </w:r>
    </w:p>
    <w:p w14:paraId="2C2B9EDE" w14:textId="77777777" w:rsidR="00F769AC" w:rsidRDefault="00000000">
      <w:pPr>
        <w:pStyle w:val="ListParagraph"/>
        <w:numPr>
          <w:ilvl w:val="1"/>
          <w:numId w:val="10"/>
        </w:numPr>
        <w:tabs>
          <w:tab w:val="left" w:pos="1550"/>
        </w:tabs>
        <w:spacing w:before="1"/>
        <w:ind w:right="111"/>
        <w:jc w:val="both"/>
        <w:rPr>
          <w:sz w:val="24"/>
        </w:rPr>
      </w:pPr>
      <w:r>
        <w:rPr>
          <w:sz w:val="24"/>
        </w:rPr>
        <w:t xml:space="preserve">AI systems intended to be used by law enforcement authorities </w:t>
      </w:r>
      <w:r>
        <w:rPr>
          <w:b/>
          <w:sz w:val="24"/>
        </w:rPr>
        <w:t>or on their behalf</w:t>
      </w:r>
      <w:r>
        <w:rPr>
          <w:b/>
          <w:spacing w:val="80"/>
          <w:sz w:val="24"/>
        </w:rPr>
        <w:t xml:space="preserve"> </w:t>
      </w:r>
      <w:r>
        <w:rPr>
          <w:strike/>
          <w:sz w:val="24"/>
        </w:rPr>
        <w:t xml:space="preserve">for </w:t>
      </w:r>
      <w:r>
        <w:rPr>
          <w:b/>
          <w:sz w:val="24"/>
        </w:rPr>
        <w:t xml:space="preserve">to </w:t>
      </w:r>
      <w:r>
        <w:rPr>
          <w:strike/>
          <w:sz w:val="24"/>
        </w:rPr>
        <w:t>evaluation</w:t>
      </w:r>
      <w:r>
        <w:rPr>
          <w:sz w:val="24"/>
        </w:rPr>
        <w:t xml:space="preserve"> </w:t>
      </w:r>
      <w:r>
        <w:rPr>
          <w:b/>
          <w:sz w:val="24"/>
        </w:rPr>
        <w:t xml:space="preserve">evaluate </w:t>
      </w:r>
      <w:r>
        <w:rPr>
          <w:strike/>
          <w:sz w:val="24"/>
        </w:rPr>
        <w:t>of t</w:t>
      </w:r>
      <w:r>
        <w:rPr>
          <w:sz w:val="24"/>
        </w:rPr>
        <w:t>he reliability of evidence in the course of investigation or prosecution of criminal offences;</w:t>
      </w:r>
    </w:p>
    <w:p w14:paraId="15B292AC" w14:textId="77777777" w:rsidR="00F769AC" w:rsidRDefault="00000000">
      <w:pPr>
        <w:pStyle w:val="ListParagraph"/>
        <w:numPr>
          <w:ilvl w:val="1"/>
          <w:numId w:val="10"/>
        </w:numPr>
        <w:tabs>
          <w:tab w:val="left" w:pos="1550"/>
        </w:tabs>
        <w:ind w:right="108"/>
        <w:jc w:val="both"/>
        <w:rPr>
          <w:sz w:val="24"/>
        </w:rPr>
      </w:pPr>
      <w:r>
        <w:rPr>
          <w:sz w:val="24"/>
        </w:rPr>
        <w:t>AI</w:t>
      </w:r>
      <w:r>
        <w:rPr>
          <w:spacing w:val="-1"/>
          <w:sz w:val="24"/>
        </w:rPr>
        <w:t xml:space="preserve"> </w:t>
      </w:r>
      <w:r>
        <w:rPr>
          <w:sz w:val="24"/>
        </w:rPr>
        <w:t>systems intended to be used by</w:t>
      </w:r>
      <w:r>
        <w:rPr>
          <w:spacing w:val="-3"/>
          <w:sz w:val="24"/>
        </w:rPr>
        <w:t xml:space="preserve"> </w:t>
      </w:r>
      <w:r>
        <w:rPr>
          <w:sz w:val="24"/>
        </w:rPr>
        <w:t xml:space="preserve">law enforcement authorities </w:t>
      </w:r>
      <w:r>
        <w:rPr>
          <w:b/>
          <w:sz w:val="24"/>
        </w:rPr>
        <w:t xml:space="preserve">or on their behalf to predict </w:t>
      </w:r>
      <w:r>
        <w:rPr>
          <w:strike/>
          <w:sz w:val="24"/>
        </w:rPr>
        <w:t>for predicting</w:t>
      </w:r>
      <w:r>
        <w:rPr>
          <w:sz w:val="24"/>
        </w:rPr>
        <w:t xml:space="preserve">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w:t>
      </w:r>
      <w:r>
        <w:rPr>
          <w:spacing w:val="-1"/>
          <w:sz w:val="24"/>
        </w:rPr>
        <w:t xml:space="preserve"> </w:t>
      </w:r>
      <w:r>
        <w:rPr>
          <w:sz w:val="24"/>
        </w:rPr>
        <w:t>of natural persons as referred to in Article 3(4)</w:t>
      </w:r>
      <w:r>
        <w:rPr>
          <w:spacing w:val="-1"/>
          <w:sz w:val="24"/>
        </w:rPr>
        <w:t xml:space="preserve"> </w:t>
      </w:r>
      <w:r>
        <w:rPr>
          <w:sz w:val="24"/>
        </w:rPr>
        <w:t xml:space="preserve">of Directive (EU) 2016/680 or </w:t>
      </w:r>
      <w:r>
        <w:rPr>
          <w:b/>
          <w:sz w:val="24"/>
        </w:rPr>
        <w:t xml:space="preserve">to assess </w:t>
      </w:r>
      <w:r>
        <w:rPr>
          <w:strike/>
          <w:sz w:val="24"/>
        </w:rPr>
        <w:t>assessing</w:t>
      </w:r>
      <w:r>
        <w:rPr>
          <w:sz w:val="24"/>
        </w:rPr>
        <w:t xml:space="preserve"> personality traits and characteristics or past criminal behaviour of natural persons or groups;</w:t>
      </w:r>
    </w:p>
    <w:p w14:paraId="7E8FDE76" w14:textId="77777777" w:rsidR="00F769AC" w:rsidRDefault="00000000">
      <w:pPr>
        <w:pStyle w:val="ListParagraph"/>
        <w:numPr>
          <w:ilvl w:val="1"/>
          <w:numId w:val="10"/>
        </w:numPr>
        <w:tabs>
          <w:tab w:val="left" w:pos="1550"/>
        </w:tabs>
        <w:ind w:right="108"/>
        <w:jc w:val="both"/>
        <w:rPr>
          <w:sz w:val="24"/>
        </w:rPr>
      </w:pPr>
      <w:r>
        <w:rPr>
          <w:sz w:val="24"/>
        </w:rPr>
        <w:t>AI systems intended to be used by</w:t>
      </w:r>
      <w:r>
        <w:rPr>
          <w:spacing w:val="-2"/>
          <w:sz w:val="24"/>
        </w:rPr>
        <w:t xml:space="preserve"> </w:t>
      </w:r>
      <w:r>
        <w:rPr>
          <w:sz w:val="24"/>
        </w:rPr>
        <w:t xml:space="preserve">law enforcement authorities </w:t>
      </w:r>
      <w:r>
        <w:rPr>
          <w:b/>
          <w:sz w:val="24"/>
        </w:rPr>
        <w:t>or on their behalf to profile</w:t>
      </w:r>
      <w:r>
        <w:rPr>
          <w:b/>
          <w:spacing w:val="-3"/>
          <w:sz w:val="24"/>
        </w:rPr>
        <w:t xml:space="preserve"> </w:t>
      </w:r>
      <w:r>
        <w:rPr>
          <w:strike/>
          <w:sz w:val="24"/>
        </w:rPr>
        <w:t>for</w:t>
      </w:r>
      <w:r>
        <w:rPr>
          <w:strike/>
          <w:spacing w:val="-4"/>
          <w:sz w:val="24"/>
        </w:rPr>
        <w:t xml:space="preserve"> </w:t>
      </w:r>
      <w:r>
        <w:rPr>
          <w:strike/>
          <w:sz w:val="24"/>
        </w:rPr>
        <w:t>profiling</w:t>
      </w:r>
      <w:r>
        <w:rPr>
          <w:strike/>
          <w:spacing w:val="-5"/>
          <w:sz w:val="24"/>
        </w:rPr>
        <w:t xml:space="preserve"> </w:t>
      </w:r>
      <w:r>
        <w:rPr>
          <w:strike/>
          <w:sz w:val="24"/>
        </w:rPr>
        <w:t>of</w:t>
      </w:r>
      <w:r>
        <w:rPr>
          <w:sz w:val="24"/>
        </w:rPr>
        <w:t xml:space="preserve"> natural</w:t>
      </w:r>
      <w:r>
        <w:rPr>
          <w:spacing w:val="-2"/>
          <w:sz w:val="24"/>
        </w:rPr>
        <w:t xml:space="preserve"> </w:t>
      </w:r>
      <w:r>
        <w:rPr>
          <w:sz w:val="24"/>
        </w:rPr>
        <w:t>persons</w:t>
      </w:r>
      <w:r>
        <w:rPr>
          <w:spacing w:val="-2"/>
          <w:sz w:val="24"/>
        </w:rPr>
        <w:t xml:space="preserve"> </w:t>
      </w:r>
      <w:r>
        <w:rPr>
          <w:sz w:val="24"/>
        </w:rPr>
        <w:t>as referred to</w:t>
      </w:r>
      <w:r>
        <w:rPr>
          <w:spacing w:val="-2"/>
          <w:sz w:val="24"/>
        </w:rPr>
        <w:t xml:space="preserve"> </w:t>
      </w:r>
      <w:r>
        <w:rPr>
          <w:sz w:val="24"/>
        </w:rPr>
        <w:t>in</w:t>
      </w:r>
      <w:r>
        <w:rPr>
          <w:spacing w:val="-2"/>
          <w:sz w:val="24"/>
        </w:rPr>
        <w:t xml:space="preserve"> </w:t>
      </w:r>
      <w:r>
        <w:rPr>
          <w:sz w:val="24"/>
        </w:rPr>
        <w:t>Article</w:t>
      </w:r>
      <w:r>
        <w:rPr>
          <w:spacing w:val="-1"/>
          <w:sz w:val="24"/>
        </w:rPr>
        <w:t xml:space="preserve"> </w:t>
      </w:r>
      <w:r>
        <w:rPr>
          <w:sz w:val="24"/>
        </w:rPr>
        <w:t>3(4)</w:t>
      </w:r>
      <w:r>
        <w:rPr>
          <w:spacing w:val="-2"/>
          <w:sz w:val="24"/>
        </w:rPr>
        <w:t xml:space="preserve"> </w:t>
      </w:r>
      <w:r>
        <w:rPr>
          <w:sz w:val="24"/>
        </w:rPr>
        <w:t>of</w:t>
      </w:r>
      <w:r>
        <w:rPr>
          <w:spacing w:val="-2"/>
          <w:sz w:val="24"/>
        </w:rPr>
        <w:t xml:space="preserve"> </w:t>
      </w:r>
      <w:r>
        <w:rPr>
          <w:sz w:val="24"/>
        </w:rPr>
        <w:t>Directive</w:t>
      </w:r>
      <w:r>
        <w:rPr>
          <w:spacing w:val="-3"/>
          <w:sz w:val="24"/>
        </w:rPr>
        <w:t xml:space="preserve"> </w:t>
      </w:r>
      <w:r>
        <w:rPr>
          <w:sz w:val="24"/>
        </w:rPr>
        <w:t>(EU) 2016/680 in the course of detection, investigation or prosecution of criminal</w:t>
      </w:r>
      <w:r>
        <w:rPr>
          <w:spacing w:val="80"/>
          <w:sz w:val="24"/>
        </w:rPr>
        <w:t xml:space="preserve"> </w:t>
      </w:r>
      <w:r>
        <w:rPr>
          <w:spacing w:val="-2"/>
          <w:sz w:val="24"/>
        </w:rPr>
        <w:t>offences;</w:t>
      </w:r>
    </w:p>
    <w:p w14:paraId="70565990" w14:textId="77777777" w:rsidR="00F769AC" w:rsidRDefault="00F769AC">
      <w:pPr>
        <w:jc w:val="both"/>
        <w:rPr>
          <w:sz w:val="24"/>
        </w:rPr>
        <w:sectPr w:rsidR="00F769AC">
          <w:pgSz w:w="11910" w:h="16840"/>
          <w:pgMar w:top="1120" w:right="1020" w:bottom="1320" w:left="1000" w:header="0" w:footer="1130" w:gutter="0"/>
          <w:cols w:space="720"/>
        </w:sectPr>
      </w:pPr>
    </w:p>
    <w:p w14:paraId="3BB6DD87" w14:textId="77777777" w:rsidR="00F769AC" w:rsidRDefault="0056356B">
      <w:pPr>
        <w:pStyle w:val="ListParagraph"/>
        <w:numPr>
          <w:ilvl w:val="1"/>
          <w:numId w:val="10"/>
        </w:numPr>
        <w:tabs>
          <w:tab w:val="left" w:pos="1550"/>
        </w:tabs>
        <w:spacing w:before="77"/>
        <w:ind w:right="112"/>
        <w:jc w:val="both"/>
        <w:rPr>
          <w:sz w:val="24"/>
        </w:rPr>
      </w:pPr>
      <w:r>
        <w:lastRenderedPageBreak/>
        <w:pict w14:anchorId="7703C831">
          <v:rect id="docshape341" o:spid="_x0000_s2054" alt="" style="position:absolute;left:0;text-align:left;margin-left:127.45pt;margin-top:25.75pt;width:411.2pt;height:.6pt;z-index:-17588224;mso-wrap-edited:f;mso-width-percent:0;mso-height-percent:0;mso-position-horizontal-relative:page;mso-width-percent:0;mso-height-percent:0" fillcolor="black" stroked="f">
            <w10:wrap anchorx="page"/>
          </v:rect>
        </w:pict>
      </w:r>
      <w:r>
        <w:pict w14:anchorId="696C0BC4">
          <v:rect id="docshape342" o:spid="_x0000_s2053" alt="" style="position:absolute;left:0;text-align:left;margin-left:127.45pt;margin-top:39.55pt;width:411.2pt;height:.6pt;z-index:-17587712;mso-wrap-edited:f;mso-width-percent:0;mso-height-percent:0;mso-position-horizontal-relative:page;mso-width-percent:0;mso-height-percent:0" fillcolor="black" stroked="f">
            <w10:wrap anchorx="page"/>
          </v:rect>
        </w:pict>
      </w:r>
      <w:r>
        <w:pict w14:anchorId="7FABCEB0">
          <v:rect id="docshape343" o:spid="_x0000_s2052" alt="" style="position:absolute;left:0;text-align:left;margin-left:127.45pt;margin-top:53.35pt;width:411.2pt;height:.6pt;z-index:-17587200;mso-wrap-edited:f;mso-width-percent:0;mso-height-percent:0;mso-position-horizontal-relative:page;mso-width-percent:0;mso-height-percent:0" fillcolor="black" stroked="f">
            <w10:wrap anchorx="page"/>
          </v:rect>
        </w:pict>
      </w:r>
      <w:r w:rsidR="00000000">
        <w:rPr>
          <w:strike/>
          <w:sz w:val="24"/>
        </w:rPr>
        <w:t xml:space="preserve">AI systems intended to be used </w:t>
      </w:r>
      <w:r w:rsidR="00000000">
        <w:rPr>
          <w:b/>
          <w:strike/>
          <w:sz w:val="24"/>
        </w:rPr>
        <w:t>by law enforcement authorities or on their behalf</w:t>
      </w:r>
      <w:r w:rsidR="00000000">
        <w:rPr>
          <w:b/>
          <w:sz w:val="24"/>
        </w:rPr>
        <w:t xml:space="preserve"> </w:t>
      </w:r>
      <w:r w:rsidR="00000000">
        <w:rPr>
          <w:sz w:val="24"/>
        </w:rPr>
        <w:t>for crime analytics regarding natural persons, allowing law enforcement authorities</w:t>
      </w:r>
      <w:r w:rsidR="00000000">
        <w:rPr>
          <w:spacing w:val="40"/>
          <w:sz w:val="24"/>
        </w:rPr>
        <w:t xml:space="preserve"> </w:t>
      </w:r>
      <w:r w:rsidR="00000000">
        <w:rPr>
          <w:sz w:val="24"/>
        </w:rPr>
        <w:t>to search complex related and unrelated large data sets available in different data sources or in different data formats in order to identify</w:t>
      </w:r>
      <w:r w:rsidR="00000000">
        <w:rPr>
          <w:spacing w:val="-1"/>
          <w:sz w:val="24"/>
        </w:rPr>
        <w:t xml:space="preserve"> </w:t>
      </w:r>
      <w:r w:rsidR="00000000">
        <w:rPr>
          <w:sz w:val="24"/>
        </w:rPr>
        <w:t xml:space="preserve">unknown patterns or discover </w:t>
      </w:r>
      <w:r w:rsidR="00000000">
        <w:rPr>
          <w:strike/>
          <w:sz w:val="24"/>
        </w:rPr>
        <w:t>hidden relationships in the data.</w:t>
      </w:r>
    </w:p>
    <w:p w14:paraId="24550AE2" w14:textId="77777777" w:rsidR="00F769AC" w:rsidRDefault="00000000">
      <w:pPr>
        <w:pStyle w:val="ListParagraph"/>
        <w:numPr>
          <w:ilvl w:val="0"/>
          <w:numId w:val="10"/>
        </w:numPr>
        <w:tabs>
          <w:tab w:val="left" w:pos="982"/>
          <w:tab w:val="left" w:pos="983"/>
        </w:tabs>
        <w:rPr>
          <w:sz w:val="24"/>
        </w:rPr>
      </w:pPr>
      <w:r>
        <w:rPr>
          <w:sz w:val="24"/>
        </w:rPr>
        <w:t>Migration,</w:t>
      </w:r>
      <w:r>
        <w:rPr>
          <w:spacing w:val="-3"/>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29E8845F" w14:textId="77777777" w:rsidR="00F769AC" w:rsidRDefault="00000000">
      <w:pPr>
        <w:pStyle w:val="ListParagraph"/>
        <w:numPr>
          <w:ilvl w:val="1"/>
          <w:numId w:val="10"/>
        </w:numPr>
        <w:tabs>
          <w:tab w:val="left" w:pos="1550"/>
        </w:tabs>
        <w:ind w:right="109"/>
        <w:jc w:val="both"/>
        <w:rPr>
          <w:sz w:val="24"/>
        </w:rPr>
      </w:pPr>
      <w:r>
        <w:rPr>
          <w:sz w:val="24"/>
        </w:rPr>
        <w:t>AI</w:t>
      </w:r>
      <w:r>
        <w:rPr>
          <w:spacing w:val="-6"/>
          <w:sz w:val="24"/>
        </w:rPr>
        <w:t xml:space="preserve"> </w:t>
      </w:r>
      <w:r>
        <w:rPr>
          <w:sz w:val="24"/>
        </w:rPr>
        <w:t>systems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used</w:t>
      </w:r>
      <w:r>
        <w:rPr>
          <w:spacing w:val="-1"/>
          <w:sz w:val="24"/>
        </w:rPr>
        <w:t xml:space="preserve"> </w:t>
      </w:r>
      <w:r>
        <w:rPr>
          <w:sz w:val="24"/>
        </w:rPr>
        <w:t>by</w:t>
      </w:r>
      <w:r>
        <w:rPr>
          <w:spacing w:val="-5"/>
          <w:sz w:val="24"/>
        </w:rPr>
        <w:t xml:space="preserve"> </w:t>
      </w:r>
      <w:r>
        <w:rPr>
          <w:sz w:val="24"/>
        </w:rPr>
        <w:t>competent</w:t>
      </w:r>
      <w:r>
        <w:rPr>
          <w:spacing w:val="-1"/>
          <w:sz w:val="24"/>
        </w:rPr>
        <w:t xml:space="preserve"> </w:t>
      </w:r>
      <w:r>
        <w:rPr>
          <w:sz w:val="24"/>
        </w:rPr>
        <w:t>public</w:t>
      </w:r>
      <w:r>
        <w:rPr>
          <w:spacing w:val="-2"/>
          <w:sz w:val="24"/>
        </w:rPr>
        <w:t xml:space="preserve"> </w:t>
      </w:r>
      <w:r>
        <w:rPr>
          <w:sz w:val="24"/>
        </w:rPr>
        <w:t xml:space="preserve">authorities </w:t>
      </w:r>
      <w:r>
        <w:rPr>
          <w:b/>
          <w:sz w:val="24"/>
        </w:rPr>
        <w:t>or</w:t>
      </w:r>
      <w:r>
        <w:rPr>
          <w:b/>
          <w:spacing w:val="-2"/>
          <w:sz w:val="24"/>
        </w:rPr>
        <w:t xml:space="preserve"> </w:t>
      </w:r>
      <w:r>
        <w:rPr>
          <w:b/>
          <w:sz w:val="24"/>
        </w:rPr>
        <w:t>on</w:t>
      </w:r>
      <w:r>
        <w:rPr>
          <w:b/>
          <w:spacing w:val="-1"/>
          <w:sz w:val="24"/>
        </w:rPr>
        <w:t xml:space="preserve"> </w:t>
      </w:r>
      <w:r>
        <w:rPr>
          <w:b/>
          <w:sz w:val="24"/>
        </w:rPr>
        <w:t>their</w:t>
      </w:r>
      <w:r>
        <w:rPr>
          <w:b/>
          <w:spacing w:val="-2"/>
          <w:sz w:val="24"/>
        </w:rPr>
        <w:t xml:space="preserve"> </w:t>
      </w:r>
      <w:r>
        <w:rPr>
          <w:b/>
          <w:sz w:val="24"/>
        </w:rPr>
        <w:t xml:space="preserve">behalf </w:t>
      </w:r>
      <w:r>
        <w:rPr>
          <w:sz w:val="24"/>
        </w:rPr>
        <w:t>as polygraphs and similar tools or to detect the emotional state of a natural person;</w:t>
      </w:r>
    </w:p>
    <w:p w14:paraId="020BA07B" w14:textId="77777777" w:rsidR="00F769AC" w:rsidRDefault="00000000">
      <w:pPr>
        <w:pStyle w:val="ListParagraph"/>
        <w:numPr>
          <w:ilvl w:val="1"/>
          <w:numId w:val="10"/>
        </w:numPr>
        <w:tabs>
          <w:tab w:val="left" w:pos="1550"/>
        </w:tabs>
        <w:ind w:right="108"/>
        <w:jc w:val="both"/>
        <w:rPr>
          <w:sz w:val="24"/>
        </w:rPr>
      </w:pPr>
      <w:r>
        <w:rPr>
          <w:sz w:val="24"/>
        </w:rPr>
        <w:t>AI</w:t>
      </w:r>
      <w:r>
        <w:rPr>
          <w:spacing w:val="-3"/>
          <w:sz w:val="24"/>
        </w:rPr>
        <w:t xml:space="preserve"> </w:t>
      </w:r>
      <w:r>
        <w:rPr>
          <w:sz w:val="24"/>
        </w:rPr>
        <w:t>systems intended to be</w:t>
      </w:r>
      <w:r>
        <w:rPr>
          <w:spacing w:val="-1"/>
          <w:sz w:val="24"/>
        </w:rPr>
        <w:t xml:space="preserve"> </w:t>
      </w:r>
      <w:r>
        <w:rPr>
          <w:sz w:val="24"/>
        </w:rPr>
        <w:t>used by</w:t>
      </w:r>
      <w:r>
        <w:rPr>
          <w:spacing w:val="-5"/>
          <w:sz w:val="24"/>
        </w:rPr>
        <w:t xml:space="preserve"> </w:t>
      </w:r>
      <w:r>
        <w:rPr>
          <w:sz w:val="24"/>
        </w:rPr>
        <w:t>competent public</w:t>
      </w:r>
      <w:r>
        <w:rPr>
          <w:spacing w:val="-1"/>
          <w:sz w:val="24"/>
        </w:rPr>
        <w:t xml:space="preserve"> </w:t>
      </w:r>
      <w:r>
        <w:rPr>
          <w:sz w:val="24"/>
        </w:rPr>
        <w:t xml:space="preserve">authorities </w:t>
      </w:r>
      <w:r>
        <w:rPr>
          <w:b/>
          <w:sz w:val="24"/>
        </w:rPr>
        <w:t>or</w:t>
      </w:r>
      <w:r>
        <w:rPr>
          <w:b/>
          <w:spacing w:val="-1"/>
          <w:sz w:val="24"/>
        </w:rPr>
        <w:t xml:space="preserve"> </w:t>
      </w:r>
      <w:r>
        <w:rPr>
          <w:b/>
          <w:sz w:val="24"/>
        </w:rPr>
        <w:t>on their</w:t>
      </w:r>
      <w:r>
        <w:rPr>
          <w:b/>
          <w:spacing w:val="-1"/>
          <w:sz w:val="24"/>
        </w:rPr>
        <w:t xml:space="preserve"> </w:t>
      </w:r>
      <w:r>
        <w:rPr>
          <w:b/>
          <w:sz w:val="24"/>
        </w:rPr>
        <w:t xml:space="preserve">behalf </w:t>
      </w:r>
      <w:r>
        <w:rPr>
          <w:sz w:val="24"/>
        </w:rPr>
        <w:t xml:space="preserve">to assess a risk, including a security risk, a risk of irregular </w:t>
      </w:r>
      <w:r>
        <w:rPr>
          <w:strike/>
          <w:sz w:val="24"/>
        </w:rPr>
        <w:t>im</w:t>
      </w:r>
      <w:r>
        <w:rPr>
          <w:sz w:val="24"/>
        </w:rPr>
        <w:t>migration, or a health</w:t>
      </w:r>
      <w:r>
        <w:rPr>
          <w:spacing w:val="40"/>
          <w:sz w:val="24"/>
        </w:rPr>
        <w:t xml:space="preserve"> </w:t>
      </w:r>
      <w:r>
        <w:rPr>
          <w:sz w:val="24"/>
        </w:rPr>
        <w:t>risk, posed by a natural person who intends to enter or has entered into the territory</w:t>
      </w:r>
      <w:r>
        <w:rPr>
          <w:spacing w:val="40"/>
          <w:sz w:val="24"/>
        </w:rPr>
        <w:t xml:space="preserve"> </w:t>
      </w:r>
      <w:r>
        <w:rPr>
          <w:sz w:val="24"/>
        </w:rPr>
        <w:t>of a Member State;</w:t>
      </w:r>
    </w:p>
    <w:p w14:paraId="246433EF" w14:textId="77777777" w:rsidR="00F769AC" w:rsidRDefault="0056356B">
      <w:pPr>
        <w:pStyle w:val="ListParagraph"/>
        <w:numPr>
          <w:ilvl w:val="1"/>
          <w:numId w:val="10"/>
        </w:numPr>
        <w:tabs>
          <w:tab w:val="left" w:pos="1550"/>
        </w:tabs>
        <w:spacing w:before="1"/>
        <w:ind w:right="110"/>
        <w:jc w:val="both"/>
        <w:rPr>
          <w:sz w:val="24"/>
        </w:rPr>
      </w:pPr>
      <w:r>
        <w:pict w14:anchorId="154AAF78">
          <v:rect id="docshape344" o:spid="_x0000_s2051" alt="" style="position:absolute;left:0;text-align:left;margin-left:127.45pt;margin-top:21.95pt;width:411.2pt;height:.6pt;z-index:-17586688;mso-wrap-edited:f;mso-width-percent:0;mso-height-percent:0;mso-position-horizontal-relative:page;mso-width-percent:0;mso-height-percent:0" fillcolor="black" stroked="f">
            <w10:wrap anchorx="page"/>
          </v:rect>
        </w:pict>
      </w:r>
      <w:r>
        <w:pict w14:anchorId="70C02A4B">
          <v:rect id="docshape345" o:spid="_x0000_s2050" alt="" style="position:absolute;left:0;text-align:left;margin-left:127.45pt;margin-top:35.75pt;width:411.2pt;height:.6pt;z-index:-17586176;mso-wrap-edited:f;mso-width-percent:0;mso-height-percent:0;mso-position-horizontal-relative:page;mso-width-percent:0;mso-height-percent:0" fillcolor="black" stroked="f">
            <w10:wrap anchorx="page"/>
          </v:rect>
        </w:pict>
      </w:r>
      <w:r w:rsidR="00000000">
        <w:rPr>
          <w:strike/>
          <w:sz w:val="24"/>
        </w:rPr>
        <w:t xml:space="preserve">AI systems intended to be used by competent public authorities </w:t>
      </w:r>
      <w:r w:rsidR="00000000">
        <w:rPr>
          <w:b/>
          <w:strike/>
          <w:sz w:val="24"/>
        </w:rPr>
        <w:t>or on their behalf</w:t>
      </w:r>
      <w:r w:rsidR="00000000">
        <w:rPr>
          <w:b/>
          <w:sz w:val="24"/>
        </w:rPr>
        <w:t xml:space="preserve"> </w:t>
      </w:r>
      <w:r w:rsidR="00000000">
        <w:rPr>
          <w:sz w:val="24"/>
        </w:rPr>
        <w:t xml:space="preserve">for the verification of the authenticity of travel documents and supporting documentation of natural persons and detect non-authentic documents by checking </w:t>
      </w:r>
      <w:r w:rsidR="00000000">
        <w:rPr>
          <w:strike/>
          <w:sz w:val="24"/>
        </w:rPr>
        <w:t>their security features;</w:t>
      </w:r>
    </w:p>
    <w:p w14:paraId="4AD3E16D" w14:textId="77777777" w:rsidR="00F769AC" w:rsidRDefault="00000000">
      <w:pPr>
        <w:pStyle w:val="ListParagraph"/>
        <w:numPr>
          <w:ilvl w:val="1"/>
          <w:numId w:val="10"/>
        </w:numPr>
        <w:tabs>
          <w:tab w:val="left" w:pos="1550"/>
        </w:tabs>
        <w:ind w:right="113"/>
        <w:jc w:val="both"/>
        <w:rPr>
          <w:sz w:val="24"/>
        </w:rPr>
      </w:pPr>
      <w:r>
        <w:rPr>
          <w:sz w:val="24"/>
        </w:rPr>
        <w:t>AI</w:t>
      </w:r>
      <w:r>
        <w:rPr>
          <w:spacing w:val="-2"/>
          <w:sz w:val="24"/>
        </w:rPr>
        <w:t xml:space="preserve"> </w:t>
      </w:r>
      <w:r>
        <w:rPr>
          <w:sz w:val="24"/>
        </w:rPr>
        <w:t xml:space="preserve">systems intended to </w:t>
      </w:r>
      <w:r>
        <w:rPr>
          <w:strike/>
          <w:sz w:val="24"/>
        </w:rPr>
        <w:t>assist</w:t>
      </w:r>
      <w:r>
        <w:rPr>
          <w:sz w:val="24"/>
        </w:rPr>
        <w:t xml:space="preserve"> </w:t>
      </w:r>
      <w:r>
        <w:rPr>
          <w:b/>
          <w:sz w:val="24"/>
        </w:rPr>
        <w:t xml:space="preserve">to be used by </w:t>
      </w:r>
      <w:r>
        <w:rPr>
          <w:sz w:val="24"/>
        </w:rPr>
        <w:t xml:space="preserve">competent public authorities </w:t>
      </w:r>
      <w:r>
        <w:rPr>
          <w:b/>
          <w:sz w:val="24"/>
        </w:rPr>
        <w:t>or on their behalf</w:t>
      </w:r>
      <w:r>
        <w:rPr>
          <w:b/>
          <w:spacing w:val="-1"/>
          <w:sz w:val="24"/>
        </w:rPr>
        <w:t xml:space="preserve"> </w:t>
      </w:r>
      <w:r>
        <w:rPr>
          <w:b/>
          <w:sz w:val="24"/>
        </w:rPr>
        <w:t>to</w:t>
      </w:r>
      <w:r>
        <w:rPr>
          <w:b/>
          <w:spacing w:val="-2"/>
          <w:sz w:val="24"/>
        </w:rPr>
        <w:t xml:space="preserve"> </w:t>
      </w:r>
      <w:r>
        <w:rPr>
          <w:b/>
          <w:sz w:val="24"/>
        </w:rPr>
        <w:t>examine</w:t>
      </w:r>
      <w:r>
        <w:rPr>
          <w:b/>
          <w:spacing w:val="-1"/>
          <w:sz w:val="24"/>
        </w:rPr>
        <w:t xml:space="preserve"> </w:t>
      </w:r>
      <w:r>
        <w:rPr>
          <w:strike/>
          <w:sz w:val="24"/>
        </w:rPr>
        <w:t>for</w:t>
      </w:r>
      <w:r>
        <w:rPr>
          <w:strike/>
          <w:spacing w:val="-3"/>
          <w:sz w:val="24"/>
        </w:rPr>
        <w:t xml:space="preserve"> </w:t>
      </w:r>
      <w:r>
        <w:rPr>
          <w:strike/>
          <w:sz w:val="24"/>
        </w:rPr>
        <w:t>the</w:t>
      </w:r>
      <w:r>
        <w:rPr>
          <w:strike/>
          <w:spacing w:val="-2"/>
          <w:sz w:val="24"/>
        </w:rPr>
        <w:t xml:space="preserve"> </w:t>
      </w:r>
      <w:r>
        <w:rPr>
          <w:strike/>
          <w:sz w:val="24"/>
        </w:rPr>
        <w:t>examination</w:t>
      </w:r>
      <w:r>
        <w:rPr>
          <w:strike/>
          <w:spacing w:val="-1"/>
          <w:sz w:val="24"/>
        </w:rPr>
        <w:t xml:space="preserve"> </w:t>
      </w:r>
      <w:r>
        <w:rPr>
          <w:strike/>
          <w:sz w:val="24"/>
        </w:rPr>
        <w:t>of</w:t>
      </w:r>
      <w:r>
        <w:rPr>
          <w:spacing w:val="-1"/>
          <w:sz w:val="24"/>
        </w:rPr>
        <w:t xml:space="preserve"> </w:t>
      </w:r>
      <w:r>
        <w:rPr>
          <w:sz w:val="24"/>
        </w:rPr>
        <w:t>applications</w:t>
      </w:r>
      <w:r>
        <w:rPr>
          <w:spacing w:val="-1"/>
          <w:sz w:val="24"/>
        </w:rPr>
        <w:t xml:space="preserve"> </w:t>
      </w:r>
      <w:r>
        <w:rPr>
          <w:sz w:val="24"/>
        </w:rPr>
        <w:t>for</w:t>
      </w:r>
      <w:r>
        <w:rPr>
          <w:spacing w:val="-3"/>
          <w:sz w:val="24"/>
        </w:rPr>
        <w:t xml:space="preserve"> </w:t>
      </w:r>
      <w:r>
        <w:rPr>
          <w:sz w:val="24"/>
        </w:rPr>
        <w:t>asylum,</w:t>
      </w:r>
      <w:r>
        <w:rPr>
          <w:spacing w:val="-1"/>
          <w:sz w:val="24"/>
        </w:rPr>
        <w:t xml:space="preserve"> </w:t>
      </w:r>
      <w:r>
        <w:rPr>
          <w:sz w:val="24"/>
        </w:rPr>
        <w:t>visa</w:t>
      </w:r>
      <w:r>
        <w:rPr>
          <w:spacing w:val="-2"/>
          <w:sz w:val="24"/>
        </w:rPr>
        <w:t xml:space="preserve"> </w:t>
      </w:r>
      <w:r>
        <w:rPr>
          <w:sz w:val="24"/>
        </w:rPr>
        <w:t>and</w:t>
      </w:r>
      <w:r>
        <w:rPr>
          <w:spacing w:val="-1"/>
          <w:sz w:val="24"/>
        </w:rPr>
        <w:t xml:space="preserve"> </w:t>
      </w:r>
      <w:r>
        <w:rPr>
          <w:sz w:val="24"/>
        </w:rPr>
        <w:t>residence permits and associated complaints with regard to the eligibility</w:t>
      </w:r>
      <w:r>
        <w:rPr>
          <w:spacing w:val="-4"/>
          <w:sz w:val="24"/>
        </w:rPr>
        <w:t xml:space="preserve"> </w:t>
      </w:r>
      <w:r>
        <w:rPr>
          <w:sz w:val="24"/>
        </w:rPr>
        <w:t>of the natural persons applying for a status.</w:t>
      </w:r>
    </w:p>
    <w:p w14:paraId="5666B3A4" w14:textId="77777777" w:rsidR="00F769AC" w:rsidRDefault="00000000">
      <w:pPr>
        <w:pStyle w:val="ListParagraph"/>
        <w:numPr>
          <w:ilvl w:val="0"/>
          <w:numId w:val="10"/>
        </w:numPr>
        <w:tabs>
          <w:tab w:val="left" w:pos="982"/>
          <w:tab w:val="left" w:pos="983"/>
        </w:tabs>
        <w:rPr>
          <w:sz w:val="24"/>
        </w:rPr>
      </w:pPr>
      <w:r>
        <w:rPr>
          <w:sz w:val="24"/>
        </w:rPr>
        <w:t>Administration</w:t>
      </w:r>
      <w:r>
        <w:rPr>
          <w:spacing w:val="-3"/>
          <w:sz w:val="24"/>
        </w:rPr>
        <w:t xml:space="preserve"> </w:t>
      </w:r>
      <w:r>
        <w:rPr>
          <w:sz w:val="24"/>
        </w:rPr>
        <w:t>of</w:t>
      </w:r>
      <w:r>
        <w:rPr>
          <w:spacing w:val="-3"/>
          <w:sz w:val="24"/>
        </w:rPr>
        <w:t xml:space="preserve"> </w:t>
      </w:r>
      <w:r>
        <w:rPr>
          <w:sz w:val="24"/>
        </w:rPr>
        <w:t>justice</w:t>
      </w:r>
      <w:r>
        <w:rPr>
          <w:spacing w:val="-3"/>
          <w:sz w:val="24"/>
        </w:rPr>
        <w:t xml:space="preserve"> </w:t>
      </w:r>
      <w:r>
        <w:rPr>
          <w:sz w:val="24"/>
        </w:rPr>
        <w:t>and</w:t>
      </w:r>
      <w:r>
        <w:rPr>
          <w:spacing w:val="-2"/>
          <w:sz w:val="24"/>
        </w:rPr>
        <w:t xml:space="preserve"> </w:t>
      </w:r>
      <w:r>
        <w:rPr>
          <w:sz w:val="24"/>
        </w:rPr>
        <w:t>democratic</w:t>
      </w:r>
      <w:r>
        <w:rPr>
          <w:spacing w:val="-3"/>
          <w:sz w:val="24"/>
        </w:rPr>
        <w:t xml:space="preserve"> </w:t>
      </w:r>
      <w:r>
        <w:rPr>
          <w:spacing w:val="-2"/>
          <w:sz w:val="24"/>
        </w:rPr>
        <w:t>processes:</w:t>
      </w:r>
    </w:p>
    <w:p w14:paraId="3FE2EE0C" w14:textId="77777777" w:rsidR="00F769AC" w:rsidRDefault="00000000">
      <w:pPr>
        <w:pStyle w:val="ListParagraph"/>
        <w:numPr>
          <w:ilvl w:val="1"/>
          <w:numId w:val="10"/>
        </w:numPr>
        <w:tabs>
          <w:tab w:val="left" w:pos="1550"/>
        </w:tabs>
        <w:ind w:right="110"/>
        <w:jc w:val="both"/>
        <w:rPr>
          <w:sz w:val="24"/>
        </w:rPr>
      </w:pPr>
      <w:r>
        <w:rPr>
          <w:sz w:val="24"/>
        </w:rPr>
        <w:t>AI</w:t>
      </w:r>
      <w:r>
        <w:rPr>
          <w:spacing w:val="-3"/>
          <w:sz w:val="24"/>
        </w:rPr>
        <w:t xml:space="preserve"> </w:t>
      </w:r>
      <w:r>
        <w:rPr>
          <w:sz w:val="24"/>
        </w:rPr>
        <w:t xml:space="preserve">systems intended to </w:t>
      </w:r>
      <w:r>
        <w:rPr>
          <w:strike/>
          <w:sz w:val="24"/>
        </w:rPr>
        <w:t>assist</w:t>
      </w:r>
      <w:r>
        <w:rPr>
          <w:sz w:val="24"/>
        </w:rPr>
        <w:t xml:space="preserve"> </w:t>
      </w:r>
      <w:r>
        <w:rPr>
          <w:b/>
          <w:sz w:val="24"/>
        </w:rPr>
        <w:t>be</w:t>
      </w:r>
      <w:r>
        <w:rPr>
          <w:b/>
          <w:spacing w:val="-1"/>
          <w:sz w:val="24"/>
        </w:rPr>
        <w:t xml:space="preserve"> </w:t>
      </w:r>
      <w:r>
        <w:rPr>
          <w:b/>
          <w:sz w:val="24"/>
        </w:rPr>
        <w:t xml:space="preserve">used by </w:t>
      </w:r>
      <w:r>
        <w:rPr>
          <w:sz w:val="24"/>
        </w:rPr>
        <w:t>a judicial authority</w:t>
      </w:r>
      <w:r>
        <w:rPr>
          <w:spacing w:val="-4"/>
          <w:sz w:val="24"/>
        </w:rPr>
        <w:t xml:space="preserve"> </w:t>
      </w:r>
      <w:r>
        <w:rPr>
          <w:b/>
          <w:sz w:val="24"/>
        </w:rPr>
        <w:t xml:space="preserve">or on their behalf </w:t>
      </w:r>
      <w:r>
        <w:rPr>
          <w:strike/>
          <w:sz w:val="24"/>
        </w:rPr>
        <w:t>in</w:t>
      </w:r>
      <w:r>
        <w:rPr>
          <w:spacing w:val="-1"/>
          <w:sz w:val="24"/>
        </w:rPr>
        <w:t xml:space="preserve"> </w:t>
      </w:r>
      <w:r>
        <w:rPr>
          <w:b/>
          <w:sz w:val="24"/>
        </w:rPr>
        <w:t xml:space="preserve">to interpret </w:t>
      </w:r>
      <w:r>
        <w:rPr>
          <w:b/>
          <w:strike/>
          <w:sz w:val="24"/>
        </w:rPr>
        <w:t xml:space="preserve">for </w:t>
      </w:r>
      <w:r>
        <w:rPr>
          <w:strike/>
          <w:sz w:val="24"/>
        </w:rPr>
        <w:t>researching and</w:t>
      </w:r>
      <w:r>
        <w:rPr>
          <w:sz w:val="24"/>
        </w:rPr>
        <w:t xml:space="preserve"> </w:t>
      </w:r>
      <w:r>
        <w:rPr>
          <w:strike/>
          <w:sz w:val="24"/>
        </w:rPr>
        <w:t>interpreting</w:t>
      </w:r>
      <w:r>
        <w:rPr>
          <w:sz w:val="24"/>
        </w:rPr>
        <w:t xml:space="preserve"> facts </w:t>
      </w:r>
      <w:r>
        <w:rPr>
          <w:strike/>
          <w:sz w:val="24"/>
        </w:rPr>
        <w:t>and</w:t>
      </w:r>
      <w:r>
        <w:rPr>
          <w:sz w:val="24"/>
        </w:rPr>
        <w:t xml:space="preserve"> </w:t>
      </w:r>
      <w:r>
        <w:rPr>
          <w:b/>
          <w:sz w:val="24"/>
        </w:rPr>
        <w:t xml:space="preserve">or </w:t>
      </w:r>
      <w:r>
        <w:rPr>
          <w:sz w:val="24"/>
        </w:rPr>
        <w:t xml:space="preserve">the law </w:t>
      </w:r>
      <w:r>
        <w:rPr>
          <w:strike/>
          <w:sz w:val="24"/>
        </w:rPr>
        <w:t>and</w:t>
      </w:r>
      <w:r>
        <w:rPr>
          <w:sz w:val="24"/>
        </w:rPr>
        <w:t xml:space="preserve"> </w:t>
      </w:r>
      <w:r>
        <w:rPr>
          <w:strike/>
          <w:sz w:val="24"/>
        </w:rPr>
        <w:t>in</w:t>
      </w:r>
      <w:r>
        <w:rPr>
          <w:sz w:val="24"/>
        </w:rPr>
        <w:t xml:space="preserve"> </w:t>
      </w:r>
      <w:r>
        <w:rPr>
          <w:b/>
          <w:sz w:val="24"/>
        </w:rPr>
        <w:t xml:space="preserve">to apply </w:t>
      </w:r>
      <w:r>
        <w:rPr>
          <w:b/>
          <w:strike/>
          <w:sz w:val="24"/>
        </w:rPr>
        <w:t>for</w:t>
      </w:r>
      <w:r>
        <w:rPr>
          <w:b/>
          <w:sz w:val="24"/>
        </w:rPr>
        <w:t xml:space="preserve"> </w:t>
      </w:r>
      <w:r>
        <w:rPr>
          <w:strike/>
          <w:sz w:val="24"/>
        </w:rPr>
        <w:t>applying</w:t>
      </w:r>
      <w:r>
        <w:rPr>
          <w:sz w:val="24"/>
        </w:rPr>
        <w:t xml:space="preserve"> the law to a concrete set of facts.</w:t>
      </w:r>
    </w:p>
    <w:p w14:paraId="7FD310E1" w14:textId="77777777" w:rsidR="00F769AC" w:rsidRDefault="00F769AC">
      <w:pPr>
        <w:jc w:val="both"/>
        <w:rPr>
          <w:sz w:val="24"/>
        </w:rPr>
        <w:sectPr w:rsidR="00F769AC">
          <w:pgSz w:w="11910" w:h="16840"/>
          <w:pgMar w:top="1120" w:right="1020" w:bottom="1320" w:left="1000" w:header="0" w:footer="1130" w:gutter="0"/>
          <w:cols w:space="720"/>
        </w:sectPr>
      </w:pPr>
    </w:p>
    <w:p w14:paraId="5F3B95BA" w14:textId="77777777" w:rsidR="00F769AC" w:rsidRDefault="00000000">
      <w:pPr>
        <w:spacing w:before="62"/>
        <w:ind w:left="138" w:right="121"/>
        <w:jc w:val="center"/>
        <w:rPr>
          <w:b/>
          <w:sz w:val="24"/>
        </w:rPr>
      </w:pPr>
      <w:r>
        <w:rPr>
          <w:b/>
          <w:sz w:val="24"/>
        </w:rPr>
        <w:lastRenderedPageBreak/>
        <w:t>ANNEX</w:t>
      </w:r>
      <w:r>
        <w:rPr>
          <w:b/>
          <w:spacing w:val="-5"/>
          <w:sz w:val="24"/>
        </w:rPr>
        <w:t xml:space="preserve"> IV</w:t>
      </w:r>
    </w:p>
    <w:p w14:paraId="0BEBE281" w14:textId="77777777" w:rsidR="00F769AC" w:rsidRDefault="00000000">
      <w:pPr>
        <w:ind w:left="132" w:right="121"/>
        <w:jc w:val="center"/>
        <w:rPr>
          <w:b/>
          <w:sz w:val="24"/>
        </w:rPr>
      </w:pPr>
      <w:r>
        <w:rPr>
          <w:b/>
          <w:sz w:val="24"/>
        </w:rPr>
        <w:t>TECHNICAL</w:t>
      </w:r>
      <w:r>
        <w:rPr>
          <w:b/>
          <w:spacing w:val="-7"/>
          <w:sz w:val="24"/>
        </w:rPr>
        <w:t xml:space="preserve"> </w:t>
      </w:r>
      <w:r>
        <w:rPr>
          <w:b/>
          <w:sz w:val="24"/>
        </w:rPr>
        <w:t>DOCUMENTATION</w:t>
      </w:r>
      <w:r>
        <w:rPr>
          <w:b/>
          <w:spacing w:val="-4"/>
          <w:sz w:val="24"/>
        </w:rPr>
        <w:t xml:space="preserve"> </w:t>
      </w:r>
      <w:r>
        <w:rPr>
          <w:b/>
          <w:sz w:val="24"/>
        </w:rPr>
        <w:t>referred</w:t>
      </w:r>
      <w:r>
        <w:rPr>
          <w:b/>
          <w:spacing w:val="-4"/>
          <w:sz w:val="24"/>
        </w:rPr>
        <w:t xml:space="preserve"> </w:t>
      </w:r>
      <w:r>
        <w:rPr>
          <w:b/>
          <w:sz w:val="24"/>
        </w:rPr>
        <w:t>to</w:t>
      </w:r>
      <w:r>
        <w:rPr>
          <w:b/>
          <w:spacing w:val="-3"/>
          <w:sz w:val="24"/>
        </w:rPr>
        <w:t xml:space="preserve"> </w:t>
      </w:r>
      <w:r>
        <w:rPr>
          <w:b/>
          <w:sz w:val="24"/>
        </w:rPr>
        <w:t>in</w:t>
      </w:r>
      <w:r>
        <w:rPr>
          <w:b/>
          <w:spacing w:val="-3"/>
          <w:sz w:val="24"/>
        </w:rPr>
        <w:t xml:space="preserve"> </w:t>
      </w:r>
      <w:r>
        <w:rPr>
          <w:b/>
          <w:sz w:val="24"/>
        </w:rPr>
        <w:t>Article</w:t>
      </w:r>
      <w:r>
        <w:rPr>
          <w:b/>
          <w:spacing w:val="-3"/>
          <w:sz w:val="24"/>
        </w:rPr>
        <w:t xml:space="preserve"> </w:t>
      </w:r>
      <w:r>
        <w:rPr>
          <w:b/>
          <w:spacing w:val="-2"/>
          <w:sz w:val="24"/>
        </w:rPr>
        <w:t>11(1)</w:t>
      </w:r>
    </w:p>
    <w:p w14:paraId="594E3A81" w14:textId="77777777" w:rsidR="00F769AC" w:rsidRDefault="00000000">
      <w:pPr>
        <w:pStyle w:val="BodyText"/>
        <w:ind w:left="132"/>
      </w:pPr>
      <w:r>
        <w:t>The</w:t>
      </w:r>
      <w:r>
        <w:rPr>
          <w:spacing w:val="40"/>
        </w:rPr>
        <w:t xml:space="preserve"> </w:t>
      </w:r>
      <w:r>
        <w:t>technical</w:t>
      </w:r>
      <w:r>
        <w:rPr>
          <w:spacing w:val="65"/>
        </w:rPr>
        <w:t xml:space="preserve"> </w:t>
      </w:r>
      <w:r>
        <w:t>documentation</w:t>
      </w:r>
      <w:r>
        <w:rPr>
          <w:spacing w:val="64"/>
        </w:rPr>
        <w:t xml:space="preserve"> </w:t>
      </w:r>
      <w:r>
        <w:t>referred</w:t>
      </w:r>
      <w:r>
        <w:rPr>
          <w:spacing w:val="64"/>
        </w:rPr>
        <w:t xml:space="preserve"> </w:t>
      </w:r>
      <w:r>
        <w:t>to</w:t>
      </w:r>
      <w:r>
        <w:rPr>
          <w:spacing w:val="65"/>
        </w:rPr>
        <w:t xml:space="preserve"> </w:t>
      </w:r>
      <w:r>
        <w:t>in</w:t>
      </w:r>
      <w:r>
        <w:rPr>
          <w:spacing w:val="65"/>
        </w:rPr>
        <w:t xml:space="preserve"> </w:t>
      </w:r>
      <w:r>
        <w:t>Article</w:t>
      </w:r>
      <w:r>
        <w:rPr>
          <w:spacing w:val="64"/>
        </w:rPr>
        <w:t xml:space="preserve"> </w:t>
      </w:r>
      <w:r>
        <w:t>11(1)</w:t>
      </w:r>
      <w:r>
        <w:rPr>
          <w:spacing w:val="40"/>
        </w:rPr>
        <w:t xml:space="preserve"> </w:t>
      </w:r>
      <w:r>
        <w:t>shall</w:t>
      </w:r>
      <w:r>
        <w:rPr>
          <w:spacing w:val="65"/>
        </w:rPr>
        <w:t xml:space="preserve"> </w:t>
      </w:r>
      <w:r>
        <w:t>contain</w:t>
      </w:r>
      <w:r>
        <w:rPr>
          <w:spacing w:val="65"/>
        </w:rPr>
        <w:t xml:space="preserve"> </w:t>
      </w:r>
      <w:r>
        <w:t>at</w:t>
      </w:r>
      <w:r>
        <w:rPr>
          <w:spacing w:val="65"/>
        </w:rPr>
        <w:t xml:space="preserve"> </w:t>
      </w:r>
      <w:r>
        <w:t>least</w:t>
      </w:r>
      <w:r>
        <w:rPr>
          <w:spacing w:val="65"/>
        </w:rPr>
        <w:t xml:space="preserve"> </w:t>
      </w:r>
      <w:r>
        <w:t>the</w:t>
      </w:r>
      <w:r>
        <w:rPr>
          <w:spacing w:val="64"/>
        </w:rPr>
        <w:t xml:space="preserve"> </w:t>
      </w:r>
      <w:r>
        <w:t>following information, as applicable to the relevant AI system:</w:t>
      </w:r>
    </w:p>
    <w:p w14:paraId="663F9924" w14:textId="77777777" w:rsidR="00F769AC" w:rsidRDefault="00000000">
      <w:pPr>
        <w:pStyle w:val="ListParagraph"/>
        <w:numPr>
          <w:ilvl w:val="0"/>
          <w:numId w:val="9"/>
        </w:numPr>
        <w:tabs>
          <w:tab w:val="left" w:pos="982"/>
          <w:tab w:val="left" w:pos="983"/>
        </w:tabs>
        <w:rPr>
          <w:sz w:val="24"/>
        </w:rPr>
      </w:pPr>
      <w:r>
        <w:rPr>
          <w:sz w:val="24"/>
        </w:rPr>
        <w:t>A</w:t>
      </w:r>
      <w:r>
        <w:rPr>
          <w:spacing w:val="-2"/>
          <w:sz w:val="24"/>
        </w:rPr>
        <w:t xml:space="preserve"> </w:t>
      </w:r>
      <w:r>
        <w:rPr>
          <w:sz w:val="24"/>
        </w:rPr>
        <w:t>general</w:t>
      </w:r>
      <w:r>
        <w:rPr>
          <w:spacing w:val="-2"/>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0BEB0D63" w14:textId="77777777" w:rsidR="00F769AC" w:rsidRDefault="00000000">
      <w:pPr>
        <w:pStyle w:val="ListParagraph"/>
        <w:numPr>
          <w:ilvl w:val="1"/>
          <w:numId w:val="9"/>
        </w:numPr>
        <w:tabs>
          <w:tab w:val="left" w:pos="1550"/>
        </w:tabs>
        <w:ind w:right="110"/>
        <w:jc w:val="both"/>
        <w:rPr>
          <w:sz w:val="24"/>
        </w:rPr>
      </w:pPr>
      <w:r>
        <w:rPr>
          <w:sz w:val="24"/>
        </w:rPr>
        <w:t>its intended purpose, the person/s developing the system the date and the version of the system;</w:t>
      </w:r>
    </w:p>
    <w:p w14:paraId="22BFED89" w14:textId="77777777" w:rsidR="00F769AC" w:rsidRDefault="00000000">
      <w:pPr>
        <w:pStyle w:val="ListParagraph"/>
        <w:numPr>
          <w:ilvl w:val="1"/>
          <w:numId w:val="9"/>
        </w:numPr>
        <w:tabs>
          <w:tab w:val="left" w:pos="1550"/>
        </w:tabs>
        <w:ind w:right="121"/>
        <w:jc w:val="both"/>
        <w:rPr>
          <w:sz w:val="24"/>
        </w:rPr>
      </w:pPr>
      <w:r>
        <w:rPr>
          <w:sz w:val="24"/>
        </w:rPr>
        <w:t>how the AI</w:t>
      </w:r>
      <w:r>
        <w:rPr>
          <w:spacing w:val="-1"/>
          <w:sz w:val="24"/>
        </w:rPr>
        <w:t xml:space="preserve"> </w:t>
      </w:r>
      <w:r>
        <w:rPr>
          <w:sz w:val="24"/>
        </w:rPr>
        <w:t>system interacts or can be used to interact with hardware or software that is not part of the AI system itself, where applicable;</w:t>
      </w:r>
    </w:p>
    <w:p w14:paraId="32C2C47E" w14:textId="77777777" w:rsidR="00F769AC" w:rsidRDefault="00000000">
      <w:pPr>
        <w:pStyle w:val="ListParagraph"/>
        <w:numPr>
          <w:ilvl w:val="1"/>
          <w:numId w:val="9"/>
        </w:numPr>
        <w:tabs>
          <w:tab w:val="left" w:pos="1550"/>
        </w:tabs>
        <w:ind w:right="116"/>
        <w:jc w:val="both"/>
        <w:rPr>
          <w:sz w:val="24"/>
        </w:rPr>
      </w:pPr>
      <w:r>
        <w:rPr>
          <w:sz w:val="24"/>
        </w:rPr>
        <w:t xml:space="preserve">the versions of relevant software or firmware and any requirement related to version </w:t>
      </w:r>
      <w:r>
        <w:rPr>
          <w:spacing w:val="-2"/>
          <w:sz w:val="24"/>
        </w:rPr>
        <w:t>update;</w:t>
      </w:r>
    </w:p>
    <w:p w14:paraId="08DA1C14" w14:textId="77777777" w:rsidR="00F769AC" w:rsidRDefault="00000000">
      <w:pPr>
        <w:pStyle w:val="ListParagraph"/>
        <w:numPr>
          <w:ilvl w:val="1"/>
          <w:numId w:val="9"/>
        </w:numPr>
        <w:tabs>
          <w:tab w:val="left" w:pos="1550"/>
        </w:tabs>
        <w:spacing w:before="1"/>
        <w:ind w:right="119"/>
        <w:jc w:val="both"/>
        <w:rPr>
          <w:sz w:val="24"/>
        </w:rPr>
      </w:pPr>
      <w:r>
        <w:rPr>
          <w:sz w:val="24"/>
        </w:rPr>
        <w:t>the description of all forms in which the AI system is placed on the market or put</w:t>
      </w:r>
      <w:r>
        <w:rPr>
          <w:spacing w:val="40"/>
          <w:sz w:val="24"/>
        </w:rPr>
        <w:t xml:space="preserve"> </w:t>
      </w:r>
      <w:r>
        <w:rPr>
          <w:sz w:val="24"/>
        </w:rPr>
        <w:t xml:space="preserve">into service </w:t>
      </w:r>
      <w:r>
        <w:rPr>
          <w:b/>
          <w:sz w:val="24"/>
        </w:rPr>
        <w:t xml:space="preserve">(e.g. software package embedded into hardware, downloadable, API </w:t>
      </w:r>
      <w:r>
        <w:rPr>
          <w:b/>
          <w:spacing w:val="-2"/>
          <w:sz w:val="24"/>
        </w:rPr>
        <w:t>etc.)</w:t>
      </w:r>
      <w:r>
        <w:rPr>
          <w:spacing w:val="-2"/>
          <w:sz w:val="24"/>
        </w:rPr>
        <w:t>;</w:t>
      </w:r>
    </w:p>
    <w:p w14:paraId="232665D6" w14:textId="77777777" w:rsidR="00F769AC" w:rsidRDefault="00000000">
      <w:pPr>
        <w:pStyle w:val="ListParagraph"/>
        <w:numPr>
          <w:ilvl w:val="1"/>
          <w:numId w:val="9"/>
        </w:numPr>
        <w:tabs>
          <w:tab w:val="left" w:pos="1549"/>
          <w:tab w:val="left" w:pos="1550"/>
        </w:tabs>
        <w:ind w:hanging="568"/>
        <w:rPr>
          <w:sz w:val="24"/>
        </w:rPr>
      </w:pP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3"/>
          <w:sz w:val="24"/>
        </w:rPr>
        <w:t xml:space="preserve"> </w:t>
      </w:r>
      <w:r>
        <w:rPr>
          <w:sz w:val="24"/>
        </w:rPr>
        <w:t>on</w:t>
      </w:r>
      <w:r>
        <w:rPr>
          <w:spacing w:val="-1"/>
          <w:sz w:val="24"/>
        </w:rPr>
        <w:t xml:space="preserve"> </w:t>
      </w:r>
      <w:r>
        <w:rPr>
          <w:sz w:val="24"/>
        </w:rPr>
        <w:t>which</w:t>
      </w:r>
      <w:r>
        <w:rPr>
          <w:spacing w:val="-1"/>
          <w:sz w:val="24"/>
        </w:rPr>
        <w:t xml:space="preserve"> </w:t>
      </w:r>
      <w:r>
        <w:rPr>
          <w:sz w:val="24"/>
        </w:rPr>
        <w:t>the AI</w:t>
      </w:r>
      <w:r>
        <w:rPr>
          <w:spacing w:val="-5"/>
          <w:sz w:val="24"/>
        </w:rPr>
        <w:t xml:space="preserve"> </w:t>
      </w:r>
      <w:r>
        <w:rPr>
          <w:sz w:val="24"/>
        </w:rPr>
        <w:t>system</w:t>
      </w:r>
      <w:r>
        <w:rPr>
          <w:spacing w:val="-1"/>
          <w:sz w:val="24"/>
        </w:rPr>
        <w:t xml:space="preserve"> </w:t>
      </w:r>
      <w:r>
        <w:rPr>
          <w:sz w:val="24"/>
        </w:rPr>
        <w:t>is</w:t>
      </w:r>
      <w:r>
        <w:rPr>
          <w:spacing w:val="-2"/>
          <w:sz w:val="24"/>
        </w:rPr>
        <w:t xml:space="preserve"> </w:t>
      </w:r>
      <w:r>
        <w:rPr>
          <w:sz w:val="24"/>
        </w:rPr>
        <w:t>intended</w:t>
      </w:r>
      <w:r>
        <w:rPr>
          <w:spacing w:val="-1"/>
          <w:sz w:val="24"/>
        </w:rPr>
        <w:t xml:space="preserve"> </w:t>
      </w:r>
      <w:r>
        <w:rPr>
          <w:sz w:val="24"/>
        </w:rPr>
        <w:t xml:space="preserve">to </w:t>
      </w:r>
      <w:r>
        <w:rPr>
          <w:spacing w:val="-4"/>
          <w:sz w:val="24"/>
        </w:rPr>
        <w:t>run;</w:t>
      </w:r>
    </w:p>
    <w:p w14:paraId="6C195657" w14:textId="77777777" w:rsidR="00F769AC" w:rsidRDefault="00000000">
      <w:pPr>
        <w:pStyle w:val="ListParagraph"/>
        <w:numPr>
          <w:ilvl w:val="1"/>
          <w:numId w:val="9"/>
        </w:numPr>
        <w:tabs>
          <w:tab w:val="left" w:pos="1550"/>
        </w:tabs>
        <w:ind w:right="116"/>
        <w:jc w:val="both"/>
        <w:rPr>
          <w:sz w:val="24"/>
        </w:rPr>
      </w:pPr>
      <w:r>
        <w:rPr>
          <w:sz w:val="24"/>
        </w:rPr>
        <w:t>where the AI system is a component of products, photographs or illustrations showing external features, marking and internal layout of those products;</w:t>
      </w:r>
    </w:p>
    <w:p w14:paraId="0EE6A71F" w14:textId="77777777" w:rsidR="00F769AC" w:rsidRDefault="00000000">
      <w:pPr>
        <w:pStyle w:val="ListParagraph"/>
        <w:numPr>
          <w:ilvl w:val="1"/>
          <w:numId w:val="9"/>
        </w:numPr>
        <w:tabs>
          <w:tab w:val="left" w:pos="1549"/>
          <w:tab w:val="left" w:pos="1550"/>
        </w:tabs>
        <w:ind w:hanging="568"/>
        <w:rPr>
          <w:sz w:val="24"/>
        </w:rPr>
      </w:pPr>
      <w:r>
        <w:rPr>
          <w:sz w:val="24"/>
        </w:rPr>
        <w:t>instructions</w:t>
      </w:r>
      <w:r>
        <w:rPr>
          <w:spacing w:val="-3"/>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user</w:t>
      </w:r>
      <w:r>
        <w:rPr>
          <w:spacing w:val="-1"/>
          <w:sz w:val="24"/>
        </w:rPr>
        <w:t xml:space="preserve"> </w:t>
      </w:r>
      <w:r>
        <w:rPr>
          <w:sz w:val="24"/>
        </w:rPr>
        <w:t>and,</w:t>
      </w:r>
      <w:r>
        <w:rPr>
          <w:spacing w:val="-1"/>
          <w:sz w:val="24"/>
        </w:rPr>
        <w:t xml:space="preserve"> </w:t>
      </w:r>
      <w:r>
        <w:rPr>
          <w:sz w:val="24"/>
        </w:rPr>
        <w:t>where</w:t>
      </w:r>
      <w:r>
        <w:rPr>
          <w:spacing w:val="-1"/>
          <w:sz w:val="24"/>
        </w:rPr>
        <w:t xml:space="preserve"> </w:t>
      </w:r>
      <w:r>
        <w:rPr>
          <w:sz w:val="24"/>
        </w:rPr>
        <w:t>applicable</w:t>
      </w:r>
      <w:r>
        <w:rPr>
          <w:spacing w:val="-1"/>
          <w:sz w:val="24"/>
        </w:rPr>
        <w:t xml:space="preserve"> </w:t>
      </w:r>
      <w:r>
        <w:rPr>
          <w:sz w:val="24"/>
        </w:rPr>
        <w:t xml:space="preserve">installation </w:t>
      </w:r>
      <w:r>
        <w:rPr>
          <w:spacing w:val="-2"/>
          <w:sz w:val="24"/>
        </w:rPr>
        <w:t>instructions;</w:t>
      </w:r>
    </w:p>
    <w:p w14:paraId="1B993C6D" w14:textId="77777777" w:rsidR="00F769AC" w:rsidRDefault="00000000">
      <w:pPr>
        <w:pStyle w:val="ListParagraph"/>
        <w:numPr>
          <w:ilvl w:val="0"/>
          <w:numId w:val="9"/>
        </w:numPr>
        <w:tabs>
          <w:tab w:val="left" w:pos="982"/>
          <w:tab w:val="left" w:pos="983"/>
        </w:tabs>
        <w:ind w:right="113"/>
        <w:rPr>
          <w:sz w:val="24"/>
        </w:rPr>
      </w:pPr>
      <w:r>
        <w:rPr>
          <w:sz w:val="24"/>
        </w:rPr>
        <w:t>A</w:t>
      </w:r>
      <w:r>
        <w:rPr>
          <w:spacing w:val="68"/>
          <w:sz w:val="24"/>
        </w:rPr>
        <w:t xml:space="preserve"> </w:t>
      </w:r>
      <w:r>
        <w:rPr>
          <w:sz w:val="24"/>
        </w:rPr>
        <w:t>detailed</w:t>
      </w:r>
      <w:r>
        <w:rPr>
          <w:spacing w:val="68"/>
          <w:sz w:val="24"/>
        </w:rPr>
        <w:t xml:space="preserve"> </w:t>
      </w:r>
      <w:r>
        <w:rPr>
          <w:sz w:val="24"/>
        </w:rPr>
        <w:t>description</w:t>
      </w:r>
      <w:r>
        <w:rPr>
          <w:spacing w:val="68"/>
          <w:sz w:val="24"/>
        </w:rPr>
        <w:t xml:space="preserve"> </w:t>
      </w:r>
      <w:r>
        <w:rPr>
          <w:sz w:val="24"/>
        </w:rPr>
        <w:t>of</w:t>
      </w:r>
      <w:r>
        <w:rPr>
          <w:spacing w:val="68"/>
          <w:sz w:val="24"/>
        </w:rPr>
        <w:t xml:space="preserve"> </w:t>
      </w:r>
      <w:r>
        <w:rPr>
          <w:sz w:val="24"/>
        </w:rPr>
        <w:t>the</w:t>
      </w:r>
      <w:r>
        <w:rPr>
          <w:spacing w:val="68"/>
          <w:sz w:val="24"/>
        </w:rPr>
        <w:t xml:space="preserve"> </w:t>
      </w:r>
      <w:r>
        <w:rPr>
          <w:sz w:val="24"/>
        </w:rPr>
        <w:t>elements</w:t>
      </w:r>
      <w:r>
        <w:rPr>
          <w:spacing w:val="69"/>
          <w:sz w:val="24"/>
        </w:rPr>
        <w:t xml:space="preserve"> </w:t>
      </w:r>
      <w:r>
        <w:rPr>
          <w:sz w:val="24"/>
        </w:rPr>
        <w:t>of</w:t>
      </w:r>
      <w:r>
        <w:rPr>
          <w:spacing w:val="68"/>
          <w:sz w:val="24"/>
        </w:rPr>
        <w:t xml:space="preserve"> </w:t>
      </w:r>
      <w:r>
        <w:rPr>
          <w:sz w:val="24"/>
        </w:rPr>
        <w:t>the</w:t>
      </w:r>
      <w:r>
        <w:rPr>
          <w:spacing w:val="68"/>
          <w:sz w:val="24"/>
        </w:rPr>
        <w:t xml:space="preserve"> </w:t>
      </w:r>
      <w:r>
        <w:rPr>
          <w:sz w:val="24"/>
        </w:rPr>
        <w:t>AI</w:t>
      </w:r>
      <w:r>
        <w:rPr>
          <w:spacing w:val="64"/>
          <w:sz w:val="24"/>
        </w:rPr>
        <w:t xml:space="preserve"> </w:t>
      </w:r>
      <w:r>
        <w:rPr>
          <w:sz w:val="24"/>
        </w:rPr>
        <w:t>system</w:t>
      </w:r>
      <w:r>
        <w:rPr>
          <w:spacing w:val="68"/>
          <w:sz w:val="24"/>
        </w:rPr>
        <w:t xml:space="preserve"> </w:t>
      </w:r>
      <w:r>
        <w:rPr>
          <w:sz w:val="24"/>
        </w:rPr>
        <w:t>and</w:t>
      </w:r>
      <w:r>
        <w:rPr>
          <w:spacing w:val="68"/>
          <w:sz w:val="24"/>
        </w:rPr>
        <w:t xml:space="preserve"> </w:t>
      </w:r>
      <w:r>
        <w:rPr>
          <w:sz w:val="24"/>
        </w:rPr>
        <w:t>of</w:t>
      </w:r>
      <w:r>
        <w:rPr>
          <w:spacing w:val="68"/>
          <w:sz w:val="24"/>
        </w:rPr>
        <w:t xml:space="preserve"> </w:t>
      </w:r>
      <w:r>
        <w:rPr>
          <w:sz w:val="24"/>
        </w:rPr>
        <w:t>the</w:t>
      </w:r>
      <w:r>
        <w:rPr>
          <w:spacing w:val="68"/>
          <w:sz w:val="24"/>
        </w:rPr>
        <w:t xml:space="preserve"> </w:t>
      </w:r>
      <w:r>
        <w:rPr>
          <w:sz w:val="24"/>
        </w:rPr>
        <w:t>process</w:t>
      </w:r>
      <w:r>
        <w:rPr>
          <w:spacing w:val="69"/>
          <w:sz w:val="24"/>
        </w:rPr>
        <w:t xml:space="preserve"> </w:t>
      </w:r>
      <w:r>
        <w:rPr>
          <w:sz w:val="24"/>
        </w:rPr>
        <w:t>for</w:t>
      </w:r>
      <w:r>
        <w:rPr>
          <w:spacing w:val="67"/>
          <w:sz w:val="24"/>
        </w:rPr>
        <w:t xml:space="preserve"> </w:t>
      </w:r>
      <w:r>
        <w:rPr>
          <w:sz w:val="24"/>
        </w:rPr>
        <w:t>its development, including:</w:t>
      </w:r>
    </w:p>
    <w:p w14:paraId="565CD6C0" w14:textId="77777777" w:rsidR="00F769AC" w:rsidRDefault="00000000">
      <w:pPr>
        <w:pStyle w:val="ListParagraph"/>
        <w:numPr>
          <w:ilvl w:val="1"/>
          <w:numId w:val="9"/>
        </w:numPr>
        <w:tabs>
          <w:tab w:val="left" w:pos="1550"/>
        </w:tabs>
        <w:ind w:right="117"/>
        <w:jc w:val="both"/>
        <w:rPr>
          <w:sz w:val="24"/>
        </w:rPr>
      </w:pPr>
      <w:r>
        <w:rPr>
          <w:sz w:val="24"/>
        </w:rPr>
        <w:t>the methods and steps performed for the development of the AI system, including, where relevant, recourse to pre-trained systems or tools provided by</w:t>
      </w:r>
      <w:r>
        <w:rPr>
          <w:spacing w:val="-1"/>
          <w:sz w:val="24"/>
        </w:rPr>
        <w:t xml:space="preserve"> </w:t>
      </w:r>
      <w:r>
        <w:rPr>
          <w:sz w:val="24"/>
        </w:rPr>
        <w:t>third parties and how these have been used, integrated or modified by the provider;</w:t>
      </w:r>
    </w:p>
    <w:p w14:paraId="2DBAAD9E" w14:textId="77777777" w:rsidR="00F769AC" w:rsidRDefault="00000000">
      <w:pPr>
        <w:pStyle w:val="ListParagraph"/>
        <w:numPr>
          <w:ilvl w:val="1"/>
          <w:numId w:val="9"/>
        </w:numPr>
        <w:tabs>
          <w:tab w:val="left" w:pos="1550"/>
        </w:tabs>
        <w:ind w:right="112"/>
        <w:jc w:val="both"/>
        <w:rPr>
          <w:sz w:val="24"/>
        </w:rPr>
      </w:pPr>
      <w:r>
        <w:rPr>
          <w:sz w:val="24"/>
        </w:rPr>
        <w:t>the design specifications of the system, namely the general logic of the AI system</w:t>
      </w:r>
      <w:r>
        <w:rPr>
          <w:spacing w:val="40"/>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algorithms;</w:t>
      </w:r>
      <w:r>
        <w:rPr>
          <w:spacing w:val="-3"/>
          <w:sz w:val="24"/>
        </w:rPr>
        <w:t xml:space="preserve"> </w:t>
      </w:r>
      <w:r>
        <w:rPr>
          <w:sz w:val="24"/>
        </w:rPr>
        <w:t>the</w:t>
      </w:r>
      <w:r>
        <w:rPr>
          <w:spacing w:val="-3"/>
          <w:sz w:val="24"/>
        </w:rPr>
        <w:t xml:space="preserve"> </w:t>
      </w:r>
      <w:r>
        <w:rPr>
          <w:sz w:val="24"/>
        </w:rPr>
        <w:t>key</w:t>
      </w:r>
      <w:r>
        <w:rPr>
          <w:spacing w:val="-5"/>
          <w:sz w:val="24"/>
        </w:rPr>
        <w:t xml:space="preserve"> </w:t>
      </w:r>
      <w:r>
        <w:rPr>
          <w:sz w:val="24"/>
        </w:rPr>
        <w:t>design</w:t>
      </w:r>
      <w:r>
        <w:rPr>
          <w:spacing w:val="-2"/>
          <w:sz w:val="24"/>
        </w:rPr>
        <w:t xml:space="preserve"> </w:t>
      </w:r>
      <w:r>
        <w:rPr>
          <w:sz w:val="24"/>
        </w:rPr>
        <w:t>choices</w:t>
      </w:r>
      <w:r>
        <w:rPr>
          <w:spacing w:val="-3"/>
          <w:sz w:val="24"/>
        </w:rPr>
        <w:t xml:space="preserve"> </w:t>
      </w:r>
      <w:r>
        <w:rPr>
          <w:sz w:val="24"/>
        </w:rPr>
        <w:t>including</w:t>
      </w:r>
      <w:r>
        <w:rPr>
          <w:spacing w:val="-4"/>
          <w:sz w:val="24"/>
        </w:rPr>
        <w:t xml:space="preserve"> </w:t>
      </w:r>
      <w:r>
        <w:rPr>
          <w:sz w:val="24"/>
        </w:rPr>
        <w:t>the</w:t>
      </w:r>
      <w:r>
        <w:rPr>
          <w:spacing w:val="-1"/>
          <w:sz w:val="24"/>
        </w:rPr>
        <w:t xml:space="preserve"> </w:t>
      </w:r>
      <w:r>
        <w:rPr>
          <w:sz w:val="24"/>
        </w:rPr>
        <w:t>rationale</w:t>
      </w:r>
      <w:r>
        <w:rPr>
          <w:spacing w:val="-3"/>
          <w:sz w:val="24"/>
        </w:rPr>
        <w:t xml:space="preserve"> </w:t>
      </w:r>
      <w:r>
        <w:rPr>
          <w:sz w:val="24"/>
        </w:rPr>
        <w:t xml:space="preserve">and assumptions made, also with regard to persons or groups of persons on which the system is intended to be used; the main classification choices; what the system is designed to optimise for and the relevance of the different parameters; </w:t>
      </w:r>
      <w:r>
        <w:rPr>
          <w:b/>
          <w:sz w:val="24"/>
        </w:rPr>
        <w:t xml:space="preserve">the description of the expected output of the system; </w:t>
      </w:r>
      <w:r>
        <w:rPr>
          <w:sz w:val="24"/>
        </w:rPr>
        <w:t>the decisions about any possible trade-off made regarding the technical solutions adopted to comply with the requirements set out in Title III, Chapter 2;</w:t>
      </w:r>
    </w:p>
    <w:p w14:paraId="2ED83F88" w14:textId="77777777" w:rsidR="00F769AC" w:rsidRDefault="00000000">
      <w:pPr>
        <w:pStyle w:val="ListParagraph"/>
        <w:numPr>
          <w:ilvl w:val="1"/>
          <w:numId w:val="9"/>
        </w:numPr>
        <w:tabs>
          <w:tab w:val="left" w:pos="1550"/>
        </w:tabs>
        <w:ind w:right="115"/>
        <w:jc w:val="both"/>
        <w:rPr>
          <w:sz w:val="24"/>
        </w:rPr>
      </w:pPr>
      <w:r>
        <w:rPr>
          <w:sz w:val="24"/>
        </w:rPr>
        <w:t>the description of the system architecture explaining how software components build on</w:t>
      </w:r>
      <w:r>
        <w:rPr>
          <w:spacing w:val="-3"/>
          <w:sz w:val="24"/>
        </w:rPr>
        <w:t xml:space="preserve"> </w:t>
      </w:r>
      <w:r>
        <w:rPr>
          <w:sz w:val="24"/>
        </w:rPr>
        <w:t>or</w:t>
      </w:r>
      <w:r>
        <w:rPr>
          <w:spacing w:val="-4"/>
          <w:sz w:val="24"/>
        </w:rPr>
        <w:t xml:space="preserve"> </w:t>
      </w:r>
      <w:r>
        <w:rPr>
          <w:sz w:val="24"/>
        </w:rPr>
        <w:t>feed</w:t>
      </w:r>
      <w:r>
        <w:rPr>
          <w:spacing w:val="-3"/>
          <w:sz w:val="24"/>
        </w:rPr>
        <w:t xml:space="preserve"> </w:t>
      </w:r>
      <w:r>
        <w:rPr>
          <w:sz w:val="24"/>
        </w:rPr>
        <w:t>into</w:t>
      </w:r>
      <w:r>
        <w:rPr>
          <w:spacing w:val="-3"/>
          <w:sz w:val="24"/>
        </w:rPr>
        <w:t xml:space="preserve"> </w:t>
      </w:r>
      <w:r>
        <w:rPr>
          <w:sz w:val="24"/>
        </w:rPr>
        <w:t>each</w:t>
      </w:r>
      <w:r>
        <w:rPr>
          <w:spacing w:val="-3"/>
          <w:sz w:val="24"/>
        </w:rPr>
        <w:t xml:space="preserve"> </w:t>
      </w:r>
      <w:r>
        <w:rPr>
          <w:sz w:val="24"/>
        </w:rPr>
        <w:t>other</w:t>
      </w:r>
      <w:r>
        <w:rPr>
          <w:spacing w:val="-3"/>
          <w:sz w:val="24"/>
        </w:rPr>
        <w:t xml:space="preserve"> </w:t>
      </w:r>
      <w:r>
        <w:rPr>
          <w:sz w:val="24"/>
        </w:rPr>
        <w:t>and</w:t>
      </w:r>
      <w:r>
        <w:rPr>
          <w:spacing w:val="-3"/>
          <w:sz w:val="24"/>
        </w:rPr>
        <w:t xml:space="preserve"> </w:t>
      </w:r>
      <w:r>
        <w:rPr>
          <w:sz w:val="24"/>
        </w:rPr>
        <w:t>integrate</w:t>
      </w:r>
      <w:r>
        <w:rPr>
          <w:spacing w:val="-3"/>
          <w:sz w:val="24"/>
        </w:rPr>
        <w:t xml:space="preserve"> </w:t>
      </w:r>
      <w:r>
        <w:rPr>
          <w:sz w:val="24"/>
        </w:rPr>
        <w:t>into</w:t>
      </w:r>
      <w:r>
        <w:rPr>
          <w:spacing w:val="-3"/>
          <w:sz w:val="24"/>
        </w:rPr>
        <w:t xml:space="preserve"> </w:t>
      </w:r>
      <w:r>
        <w:rPr>
          <w:sz w:val="24"/>
        </w:rPr>
        <w:t>the</w:t>
      </w:r>
      <w:r>
        <w:rPr>
          <w:spacing w:val="-4"/>
          <w:sz w:val="24"/>
        </w:rPr>
        <w:t xml:space="preserve"> </w:t>
      </w:r>
      <w:r>
        <w:rPr>
          <w:sz w:val="24"/>
        </w:rPr>
        <w:t>overall</w:t>
      </w:r>
      <w:r>
        <w:rPr>
          <w:spacing w:val="-3"/>
          <w:sz w:val="24"/>
        </w:rPr>
        <w:t xml:space="preserve"> </w:t>
      </w:r>
      <w:r>
        <w:rPr>
          <w:sz w:val="24"/>
        </w:rPr>
        <w:t>processing;</w:t>
      </w:r>
      <w:r>
        <w:rPr>
          <w:spacing w:val="-3"/>
          <w:sz w:val="24"/>
        </w:rPr>
        <w:t xml:space="preserve"> </w:t>
      </w:r>
      <w:r>
        <w:rPr>
          <w:sz w:val="24"/>
        </w:rPr>
        <w:t>the</w:t>
      </w:r>
      <w:r>
        <w:rPr>
          <w:spacing w:val="-4"/>
          <w:sz w:val="24"/>
        </w:rPr>
        <w:t xml:space="preserve"> </w:t>
      </w:r>
      <w:r>
        <w:rPr>
          <w:sz w:val="24"/>
        </w:rPr>
        <w:t>computational resources used to develop, train, test and validate the AI system;</w:t>
      </w:r>
    </w:p>
    <w:p w14:paraId="547C2574" w14:textId="77777777" w:rsidR="00F769AC" w:rsidRDefault="00000000">
      <w:pPr>
        <w:pStyle w:val="ListParagraph"/>
        <w:numPr>
          <w:ilvl w:val="1"/>
          <w:numId w:val="9"/>
        </w:numPr>
        <w:tabs>
          <w:tab w:val="left" w:pos="1550"/>
        </w:tabs>
        <w:ind w:right="112"/>
        <w:jc w:val="both"/>
        <w:rPr>
          <w:sz w:val="24"/>
        </w:rPr>
      </w:pPr>
      <w:r>
        <w:rPr>
          <w:sz w:val="24"/>
        </w:rPr>
        <w:t xml:space="preserve">where relevant, the data requirements in terms of datasheets describing the training methodologies and techniques and the training data sets used, </w:t>
      </w:r>
      <w:r>
        <w:rPr>
          <w:b/>
          <w:sz w:val="24"/>
        </w:rPr>
        <w:t>including a general description of these data sets</w:t>
      </w:r>
      <w:r>
        <w:rPr>
          <w:sz w:val="24"/>
        </w:rPr>
        <w:t xml:space="preserve">, </w:t>
      </w:r>
      <w:r>
        <w:rPr>
          <w:strike/>
          <w:sz w:val="24"/>
        </w:rPr>
        <w:t xml:space="preserve">including </w:t>
      </w:r>
      <w:r>
        <w:rPr>
          <w:sz w:val="24"/>
        </w:rPr>
        <w:t xml:space="preserve">information about </w:t>
      </w:r>
      <w:r>
        <w:rPr>
          <w:strike/>
          <w:sz w:val="24"/>
        </w:rPr>
        <w:t>the</w:t>
      </w:r>
      <w:r>
        <w:rPr>
          <w:sz w:val="24"/>
        </w:rPr>
        <w:t xml:space="preserve"> </w:t>
      </w:r>
      <w:r>
        <w:rPr>
          <w:b/>
          <w:sz w:val="24"/>
        </w:rPr>
        <w:t xml:space="preserve">their </w:t>
      </w:r>
      <w:r>
        <w:rPr>
          <w:sz w:val="24"/>
        </w:rPr>
        <w:t xml:space="preserve">provenance </w:t>
      </w:r>
      <w:r>
        <w:rPr>
          <w:strike/>
          <w:sz w:val="24"/>
        </w:rPr>
        <w:t>of</w:t>
      </w:r>
      <w:r>
        <w:rPr>
          <w:sz w:val="24"/>
        </w:rPr>
        <w:t xml:space="preserve"> </w:t>
      </w:r>
      <w:r>
        <w:rPr>
          <w:strike/>
          <w:sz w:val="24"/>
        </w:rPr>
        <w:t>those data sets</w:t>
      </w:r>
      <w:r>
        <w:rPr>
          <w:sz w:val="24"/>
        </w:rPr>
        <w:t xml:space="preserve">, </w:t>
      </w:r>
      <w:r>
        <w:rPr>
          <w:strike/>
          <w:sz w:val="24"/>
        </w:rPr>
        <w:t>their</w:t>
      </w:r>
      <w:r>
        <w:rPr>
          <w:sz w:val="24"/>
        </w:rPr>
        <w:t xml:space="preserve"> scope and main characteristics;</w:t>
      </w:r>
      <w:r>
        <w:rPr>
          <w:spacing w:val="14"/>
          <w:sz w:val="24"/>
        </w:rPr>
        <w:t xml:space="preserve"> </w:t>
      </w:r>
      <w:r>
        <w:rPr>
          <w:sz w:val="24"/>
        </w:rPr>
        <w:t>how the data was obtained and</w:t>
      </w:r>
    </w:p>
    <w:p w14:paraId="39B5BCB7" w14:textId="77777777" w:rsidR="00F769AC" w:rsidRDefault="00F769AC">
      <w:pPr>
        <w:jc w:val="both"/>
        <w:rPr>
          <w:sz w:val="24"/>
        </w:rPr>
        <w:sectPr w:rsidR="00F769AC">
          <w:pgSz w:w="11910" w:h="16840"/>
          <w:pgMar w:top="1260" w:right="1020" w:bottom="1320" w:left="1000" w:header="0" w:footer="1130" w:gutter="0"/>
          <w:cols w:space="720"/>
        </w:sectPr>
      </w:pPr>
    </w:p>
    <w:p w14:paraId="0C158FB3" w14:textId="77777777" w:rsidR="00F769AC" w:rsidRDefault="00000000">
      <w:pPr>
        <w:pStyle w:val="BodyText"/>
        <w:tabs>
          <w:tab w:val="left" w:pos="2588"/>
          <w:tab w:val="left" w:pos="4885"/>
          <w:tab w:val="left" w:pos="5513"/>
          <w:tab w:val="left" w:pos="5995"/>
          <w:tab w:val="left" w:pos="7223"/>
          <w:tab w:val="left" w:pos="8355"/>
          <w:tab w:val="left" w:pos="8960"/>
        </w:tabs>
        <w:spacing w:before="77"/>
        <w:ind w:left="1549" w:right="110"/>
      </w:pPr>
      <w:r>
        <w:rPr>
          <w:spacing w:val="-2"/>
        </w:rPr>
        <w:lastRenderedPageBreak/>
        <w:t>selected;</w:t>
      </w:r>
      <w:r>
        <w:tab/>
        <w:t>labelling</w:t>
      </w:r>
      <w:r>
        <w:rPr>
          <w:spacing w:val="80"/>
        </w:rPr>
        <w:t xml:space="preserve"> </w:t>
      </w:r>
      <w:r>
        <w:t>procedures</w:t>
      </w:r>
      <w:r>
        <w:tab/>
      </w:r>
      <w:r>
        <w:rPr>
          <w:spacing w:val="-4"/>
        </w:rPr>
        <w:t>(e.g.</w:t>
      </w:r>
      <w:r>
        <w:tab/>
      </w:r>
      <w:r>
        <w:rPr>
          <w:spacing w:val="-4"/>
        </w:rPr>
        <w:t>for</w:t>
      </w:r>
      <w:r>
        <w:tab/>
      </w:r>
      <w:r>
        <w:rPr>
          <w:spacing w:val="-2"/>
        </w:rPr>
        <w:t>supervised</w:t>
      </w:r>
      <w:r>
        <w:tab/>
      </w:r>
      <w:r>
        <w:rPr>
          <w:spacing w:val="-2"/>
        </w:rPr>
        <w:t>learning),</w:t>
      </w:r>
      <w:r>
        <w:tab/>
      </w:r>
      <w:r>
        <w:rPr>
          <w:spacing w:val="-4"/>
        </w:rPr>
        <w:t>data</w:t>
      </w:r>
      <w:r>
        <w:tab/>
      </w:r>
      <w:r>
        <w:rPr>
          <w:spacing w:val="-2"/>
        </w:rPr>
        <w:t xml:space="preserve">cleaning </w:t>
      </w:r>
      <w:r>
        <w:t>methodologies (e.g. outliers detection);</w:t>
      </w:r>
    </w:p>
    <w:p w14:paraId="71587F15" w14:textId="77777777" w:rsidR="00F769AC" w:rsidRDefault="00000000">
      <w:pPr>
        <w:pStyle w:val="ListParagraph"/>
        <w:numPr>
          <w:ilvl w:val="1"/>
          <w:numId w:val="9"/>
        </w:numPr>
        <w:tabs>
          <w:tab w:val="left" w:pos="1550"/>
        </w:tabs>
        <w:ind w:right="115"/>
        <w:jc w:val="both"/>
        <w:rPr>
          <w:sz w:val="24"/>
        </w:rPr>
      </w:pPr>
      <w:r>
        <w:rPr>
          <w:sz w:val="24"/>
        </w:rPr>
        <w:t xml:space="preserve">assessment of the human oversight measures needed in accordance with Article 14, including an assessment of the technical measures needed to facilitate the interpretation of the outputs of AI systems by the users, in accordance with Articles </w:t>
      </w:r>
      <w:r>
        <w:rPr>
          <w:spacing w:val="-2"/>
          <w:sz w:val="24"/>
        </w:rPr>
        <w:t>13(3)(d);</w:t>
      </w:r>
    </w:p>
    <w:p w14:paraId="67124FCD" w14:textId="77777777" w:rsidR="00F769AC" w:rsidRDefault="00000000">
      <w:pPr>
        <w:pStyle w:val="ListParagraph"/>
        <w:numPr>
          <w:ilvl w:val="1"/>
          <w:numId w:val="9"/>
        </w:numPr>
        <w:tabs>
          <w:tab w:val="left" w:pos="1550"/>
        </w:tabs>
        <w:ind w:right="117"/>
        <w:jc w:val="both"/>
        <w:rPr>
          <w:sz w:val="24"/>
        </w:rPr>
      </w:pPr>
      <w:r>
        <w:rPr>
          <w:sz w:val="24"/>
        </w:rPr>
        <w:t>where applicable, a detailed description of pre-determined changes</w:t>
      </w:r>
      <w:r>
        <w:rPr>
          <w:spacing w:val="40"/>
          <w:sz w:val="24"/>
        </w:rPr>
        <w:t xml:space="preserve"> </w:t>
      </w:r>
      <w:r>
        <w:rPr>
          <w:sz w:val="24"/>
        </w:rPr>
        <w:t>to the AI system and</w:t>
      </w:r>
      <w:r>
        <w:rPr>
          <w:spacing w:val="-3"/>
          <w:sz w:val="24"/>
        </w:rPr>
        <w:t xml:space="preserve"> </w:t>
      </w:r>
      <w:r>
        <w:rPr>
          <w:sz w:val="24"/>
        </w:rPr>
        <w:t>its</w:t>
      </w:r>
      <w:r>
        <w:rPr>
          <w:spacing w:val="-4"/>
          <w:sz w:val="24"/>
        </w:rPr>
        <w:t xml:space="preserve"> </w:t>
      </w:r>
      <w:r>
        <w:rPr>
          <w:sz w:val="24"/>
        </w:rPr>
        <w:t>performance,</w:t>
      </w:r>
      <w:r>
        <w:rPr>
          <w:spacing w:val="-3"/>
          <w:sz w:val="24"/>
        </w:rPr>
        <w:t xml:space="preserve"> </w:t>
      </w:r>
      <w:r>
        <w:rPr>
          <w:sz w:val="24"/>
        </w:rPr>
        <w:t>together</w:t>
      </w:r>
      <w:r>
        <w:rPr>
          <w:spacing w:val="-5"/>
          <w:sz w:val="24"/>
        </w:rPr>
        <w:t xml:space="preserve"> </w:t>
      </w:r>
      <w:r>
        <w:rPr>
          <w:sz w:val="24"/>
        </w:rPr>
        <w:t>with</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relevant</w:t>
      </w:r>
      <w:r>
        <w:rPr>
          <w:spacing w:val="-1"/>
          <w:sz w:val="24"/>
        </w:rPr>
        <w:t xml:space="preserve"> </w:t>
      </w:r>
      <w:r>
        <w:rPr>
          <w:sz w:val="24"/>
        </w:rPr>
        <w:t>information</w:t>
      </w:r>
      <w:r>
        <w:rPr>
          <w:spacing w:val="-3"/>
          <w:sz w:val="24"/>
        </w:rPr>
        <w:t xml:space="preserve"> </w:t>
      </w:r>
      <w:r>
        <w:rPr>
          <w:sz w:val="24"/>
        </w:rPr>
        <w:t>related</w:t>
      </w:r>
      <w:r>
        <w:rPr>
          <w:spacing w:val="-1"/>
          <w:sz w:val="24"/>
        </w:rPr>
        <w:t xml:space="preserve"> </w:t>
      </w:r>
      <w:r>
        <w:rPr>
          <w:sz w:val="24"/>
        </w:rPr>
        <w:t>to</w:t>
      </w:r>
      <w:r>
        <w:rPr>
          <w:spacing w:val="-3"/>
          <w:sz w:val="24"/>
        </w:rPr>
        <w:t xml:space="preserve"> </w:t>
      </w:r>
      <w:r>
        <w:rPr>
          <w:sz w:val="24"/>
        </w:rPr>
        <w:t>the</w:t>
      </w:r>
      <w:r>
        <w:rPr>
          <w:spacing w:val="-2"/>
          <w:sz w:val="24"/>
        </w:rPr>
        <w:t xml:space="preserve"> </w:t>
      </w:r>
      <w:r>
        <w:rPr>
          <w:sz w:val="24"/>
        </w:rPr>
        <w:t>technical solutions adopted to ensure continuous compliance of the AI system with the</w:t>
      </w:r>
      <w:r>
        <w:rPr>
          <w:spacing w:val="40"/>
          <w:sz w:val="24"/>
        </w:rPr>
        <w:t xml:space="preserve"> </w:t>
      </w:r>
      <w:r>
        <w:rPr>
          <w:sz w:val="24"/>
        </w:rPr>
        <w:t>relevant requirements set out in Title III, Chapter 2;</w:t>
      </w:r>
    </w:p>
    <w:p w14:paraId="57DDF69C" w14:textId="77777777" w:rsidR="00F769AC" w:rsidRDefault="00000000">
      <w:pPr>
        <w:pStyle w:val="ListParagraph"/>
        <w:numPr>
          <w:ilvl w:val="1"/>
          <w:numId w:val="9"/>
        </w:numPr>
        <w:tabs>
          <w:tab w:val="left" w:pos="1550"/>
        </w:tabs>
        <w:ind w:right="112"/>
        <w:jc w:val="both"/>
        <w:rPr>
          <w:sz w:val="24"/>
        </w:rPr>
      </w:pPr>
      <w:r>
        <w:rPr>
          <w:sz w:val="24"/>
        </w:rPr>
        <w:t>the</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3"/>
          <w:sz w:val="24"/>
        </w:rPr>
        <w:t xml:space="preserve"> </w:t>
      </w:r>
      <w:r>
        <w:rPr>
          <w:sz w:val="24"/>
        </w:rPr>
        <w:t>procedures</w:t>
      </w:r>
      <w:r>
        <w:rPr>
          <w:spacing w:val="-4"/>
          <w:sz w:val="24"/>
        </w:rPr>
        <w:t xml:space="preserve"> </w:t>
      </w:r>
      <w:r>
        <w:rPr>
          <w:sz w:val="24"/>
        </w:rPr>
        <w:t>used,</w:t>
      </w:r>
      <w:r>
        <w:rPr>
          <w:spacing w:val="-2"/>
          <w:sz w:val="24"/>
        </w:rPr>
        <w:t xml:space="preserve"> </w:t>
      </w:r>
      <w:r>
        <w:rPr>
          <w:sz w:val="24"/>
        </w:rPr>
        <w:t>including</w:t>
      </w:r>
      <w:r>
        <w:rPr>
          <w:spacing w:val="-5"/>
          <w:sz w:val="24"/>
        </w:rPr>
        <w:t xml:space="preserve"> </w:t>
      </w:r>
      <w:r>
        <w:rPr>
          <w:sz w:val="24"/>
        </w:rPr>
        <w:t>information</w:t>
      </w:r>
      <w:r>
        <w:rPr>
          <w:spacing w:val="-3"/>
          <w:sz w:val="24"/>
        </w:rPr>
        <w:t xml:space="preserve"> </w:t>
      </w:r>
      <w:r>
        <w:rPr>
          <w:sz w:val="24"/>
        </w:rPr>
        <w:t>about</w:t>
      </w:r>
      <w:r>
        <w:rPr>
          <w:spacing w:val="-3"/>
          <w:sz w:val="24"/>
        </w:rPr>
        <w:t xml:space="preserve"> </w:t>
      </w:r>
      <w:r>
        <w:rPr>
          <w:sz w:val="24"/>
        </w:rPr>
        <w:t>the</w:t>
      </w:r>
      <w:r>
        <w:rPr>
          <w:spacing w:val="-2"/>
          <w:sz w:val="24"/>
        </w:rPr>
        <w:t xml:space="preserve">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80"/>
          <w:sz w:val="24"/>
        </w:rPr>
        <w:t xml:space="preserve"> </w:t>
      </w:r>
      <w:r>
        <w:rPr>
          <w:sz w:val="24"/>
        </w:rPr>
        <w:t>regard to pre-determined changes as referred to under point (f).</w:t>
      </w:r>
    </w:p>
    <w:p w14:paraId="3CCCB6A5" w14:textId="77777777" w:rsidR="00F769AC" w:rsidRDefault="00000000">
      <w:pPr>
        <w:pStyle w:val="ListParagraph"/>
        <w:numPr>
          <w:ilvl w:val="0"/>
          <w:numId w:val="9"/>
        </w:numPr>
        <w:tabs>
          <w:tab w:val="left" w:pos="982"/>
          <w:tab w:val="left" w:pos="983"/>
        </w:tabs>
        <w:ind w:right="111"/>
        <w:jc w:val="both"/>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Pr>
          <w:spacing w:val="40"/>
          <w:sz w:val="24"/>
        </w:rPr>
        <w:t xml:space="preserve"> </w:t>
      </w:r>
      <w:r>
        <w:rPr>
          <w:sz w:val="24"/>
        </w:rPr>
        <w:t>the human oversight measures needed in accordance with Article 14, including the technical measures put in place to facilitate the interpretation of the outputs of AI systems by the users; specifications on input data, as appropriate;</w:t>
      </w:r>
    </w:p>
    <w:p w14:paraId="318BBC0F" w14:textId="77777777" w:rsidR="00F769AC" w:rsidRDefault="00000000">
      <w:pPr>
        <w:pStyle w:val="ListParagraph"/>
        <w:numPr>
          <w:ilvl w:val="0"/>
          <w:numId w:val="9"/>
        </w:numPr>
        <w:tabs>
          <w:tab w:val="left" w:pos="982"/>
          <w:tab w:val="left" w:pos="983"/>
        </w:tabs>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9;</w:t>
      </w:r>
    </w:p>
    <w:p w14:paraId="7EE6FAEB" w14:textId="77777777" w:rsidR="00F769AC" w:rsidRDefault="00000000">
      <w:pPr>
        <w:pStyle w:val="ListParagraph"/>
        <w:numPr>
          <w:ilvl w:val="0"/>
          <w:numId w:val="9"/>
        </w:numPr>
        <w:tabs>
          <w:tab w:val="left" w:pos="982"/>
          <w:tab w:val="left" w:pos="983"/>
        </w:tabs>
        <w:ind w:right="115"/>
        <w:jc w:val="both"/>
        <w:rPr>
          <w:sz w:val="24"/>
        </w:rPr>
      </w:pPr>
      <w:r>
        <w:rPr>
          <w:sz w:val="24"/>
        </w:rPr>
        <w:t xml:space="preserve">A description of </w:t>
      </w:r>
      <w:r>
        <w:rPr>
          <w:strike/>
          <w:sz w:val="24"/>
        </w:rPr>
        <w:t>any</w:t>
      </w:r>
      <w:r>
        <w:rPr>
          <w:sz w:val="24"/>
        </w:rPr>
        <w:t xml:space="preserve"> </w:t>
      </w:r>
      <w:r>
        <w:rPr>
          <w:b/>
          <w:sz w:val="24"/>
        </w:rPr>
        <w:t xml:space="preserve">relevant </w:t>
      </w:r>
      <w:r>
        <w:rPr>
          <w:sz w:val="24"/>
        </w:rPr>
        <w:t>change</w:t>
      </w:r>
      <w:r>
        <w:rPr>
          <w:b/>
          <w:sz w:val="24"/>
        </w:rPr>
        <w:t xml:space="preserve">s made by the provider </w:t>
      </w:r>
      <w:r>
        <w:rPr>
          <w:sz w:val="24"/>
        </w:rPr>
        <w:t xml:space="preserve">to the system through its </w:t>
      </w:r>
      <w:r>
        <w:rPr>
          <w:spacing w:val="-2"/>
          <w:sz w:val="24"/>
        </w:rPr>
        <w:t>lifecycle;</w:t>
      </w:r>
    </w:p>
    <w:p w14:paraId="520831CE" w14:textId="77777777" w:rsidR="00F769AC" w:rsidRDefault="00000000">
      <w:pPr>
        <w:pStyle w:val="ListParagraph"/>
        <w:numPr>
          <w:ilvl w:val="0"/>
          <w:numId w:val="9"/>
        </w:numPr>
        <w:tabs>
          <w:tab w:val="left" w:pos="982"/>
          <w:tab w:val="left" w:pos="983"/>
        </w:tabs>
        <w:ind w:right="110"/>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7DD3EE69" w14:textId="77777777" w:rsidR="00F769AC" w:rsidRDefault="00000000">
      <w:pPr>
        <w:pStyle w:val="ListParagraph"/>
        <w:numPr>
          <w:ilvl w:val="0"/>
          <w:numId w:val="9"/>
        </w:numPr>
        <w:tabs>
          <w:tab w:val="left" w:pos="982"/>
          <w:tab w:val="left" w:pos="983"/>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r>
        <w:rPr>
          <w:spacing w:val="-2"/>
          <w:sz w:val="24"/>
        </w:rPr>
        <w:t>conformity;</w:t>
      </w:r>
    </w:p>
    <w:p w14:paraId="099D33F7" w14:textId="77777777" w:rsidR="00F769AC" w:rsidRDefault="00000000">
      <w:pPr>
        <w:pStyle w:val="ListParagraph"/>
        <w:numPr>
          <w:ilvl w:val="0"/>
          <w:numId w:val="9"/>
        </w:numPr>
        <w:tabs>
          <w:tab w:val="left" w:pos="982"/>
          <w:tab w:val="left" w:pos="983"/>
        </w:tabs>
        <w:ind w:right="111"/>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14:paraId="6EDF4A44" w14:textId="77777777" w:rsidR="00F769AC" w:rsidRDefault="00F769AC">
      <w:pPr>
        <w:jc w:val="both"/>
        <w:rPr>
          <w:sz w:val="24"/>
        </w:rPr>
        <w:sectPr w:rsidR="00F769AC">
          <w:pgSz w:w="11910" w:h="16840"/>
          <w:pgMar w:top="1120" w:right="1020" w:bottom="1320" w:left="1000" w:header="0" w:footer="1130" w:gutter="0"/>
          <w:cols w:space="720"/>
        </w:sectPr>
      </w:pPr>
    </w:p>
    <w:p w14:paraId="0731141C" w14:textId="77777777" w:rsidR="00F769AC" w:rsidRDefault="00000000">
      <w:pPr>
        <w:spacing w:before="62"/>
        <w:ind w:left="136" w:right="121"/>
        <w:jc w:val="center"/>
        <w:rPr>
          <w:b/>
          <w:sz w:val="24"/>
        </w:rPr>
      </w:pPr>
      <w:r>
        <w:rPr>
          <w:b/>
          <w:sz w:val="24"/>
        </w:rPr>
        <w:lastRenderedPageBreak/>
        <w:t>ANNEX</w:t>
      </w:r>
      <w:r>
        <w:rPr>
          <w:b/>
          <w:spacing w:val="-5"/>
          <w:sz w:val="24"/>
        </w:rPr>
        <w:t xml:space="preserve"> </w:t>
      </w:r>
      <w:r>
        <w:rPr>
          <w:b/>
          <w:spacing w:val="-10"/>
          <w:sz w:val="24"/>
        </w:rPr>
        <w:t>V</w:t>
      </w:r>
    </w:p>
    <w:p w14:paraId="00DD1DF7" w14:textId="77777777" w:rsidR="00F769AC" w:rsidRDefault="00000000">
      <w:pPr>
        <w:ind w:left="134" w:right="121"/>
        <w:jc w:val="center"/>
        <w:rPr>
          <w:b/>
          <w:sz w:val="24"/>
        </w:rPr>
      </w:pPr>
      <w:r>
        <w:rPr>
          <w:b/>
          <w:sz w:val="24"/>
        </w:rPr>
        <w:t>EU</w:t>
      </w:r>
      <w:r>
        <w:rPr>
          <w:b/>
          <w:spacing w:val="-4"/>
          <w:sz w:val="24"/>
        </w:rPr>
        <w:t xml:space="preserve"> </w:t>
      </w:r>
      <w:r>
        <w:rPr>
          <w:b/>
          <w:sz w:val="24"/>
        </w:rPr>
        <w:t>DECLARATION</w:t>
      </w:r>
      <w:r>
        <w:rPr>
          <w:b/>
          <w:spacing w:val="-4"/>
          <w:sz w:val="24"/>
        </w:rPr>
        <w:t xml:space="preserve"> </w:t>
      </w:r>
      <w:r>
        <w:rPr>
          <w:b/>
          <w:sz w:val="24"/>
        </w:rPr>
        <w:t>OF</w:t>
      </w:r>
      <w:r>
        <w:rPr>
          <w:b/>
          <w:spacing w:val="-5"/>
          <w:sz w:val="24"/>
        </w:rPr>
        <w:t xml:space="preserve"> </w:t>
      </w:r>
      <w:r>
        <w:rPr>
          <w:b/>
          <w:spacing w:val="-2"/>
          <w:sz w:val="24"/>
        </w:rPr>
        <w:t>CONFORMITY</w:t>
      </w:r>
    </w:p>
    <w:p w14:paraId="692B4744" w14:textId="77777777" w:rsidR="00F769AC" w:rsidRDefault="00000000">
      <w:pPr>
        <w:pStyle w:val="BodyText"/>
        <w:ind w:left="132" w:right="124"/>
      </w:pPr>
      <w:r>
        <w:t>The</w:t>
      </w:r>
      <w:r>
        <w:rPr>
          <w:spacing w:val="40"/>
        </w:rPr>
        <w:t xml:space="preserve"> </w:t>
      </w:r>
      <w:r>
        <w:t>EU</w:t>
      </w:r>
      <w:r>
        <w:rPr>
          <w:spacing w:val="40"/>
        </w:rPr>
        <w:t xml:space="preserve"> </w:t>
      </w:r>
      <w:r>
        <w:t>declaration</w:t>
      </w:r>
      <w:r>
        <w:rPr>
          <w:spacing w:val="40"/>
        </w:rPr>
        <w:t xml:space="preserve"> </w:t>
      </w:r>
      <w:r>
        <w:t>of</w:t>
      </w:r>
      <w:r>
        <w:rPr>
          <w:spacing w:val="40"/>
        </w:rPr>
        <w:t xml:space="preserve"> </w:t>
      </w:r>
      <w:r>
        <w:t>conformity</w:t>
      </w:r>
      <w:r>
        <w:rPr>
          <w:spacing w:val="40"/>
        </w:rPr>
        <w:t xml:space="preserve"> </w:t>
      </w:r>
      <w:r>
        <w:t>referred</w:t>
      </w:r>
      <w:r>
        <w:rPr>
          <w:spacing w:val="40"/>
        </w:rPr>
        <w:t xml:space="preserve"> </w:t>
      </w:r>
      <w:r>
        <w:t>to</w:t>
      </w:r>
      <w:r>
        <w:rPr>
          <w:spacing w:val="40"/>
        </w:rPr>
        <w:t xml:space="preserve"> </w:t>
      </w:r>
      <w:r>
        <w:t>in</w:t>
      </w:r>
      <w:r>
        <w:rPr>
          <w:spacing w:val="40"/>
        </w:rPr>
        <w:t xml:space="preserve"> </w:t>
      </w:r>
      <w:r>
        <w:t>Article</w:t>
      </w:r>
      <w:r>
        <w:rPr>
          <w:spacing w:val="40"/>
        </w:rPr>
        <w:t xml:space="preserve"> </w:t>
      </w:r>
      <w:r>
        <w:t>48,</w:t>
      </w:r>
      <w:r>
        <w:rPr>
          <w:spacing w:val="40"/>
        </w:rPr>
        <w:t xml:space="preserve"> </w:t>
      </w:r>
      <w:r>
        <w:t>shall</w:t>
      </w:r>
      <w:r>
        <w:rPr>
          <w:spacing w:val="40"/>
        </w:rPr>
        <w:t xml:space="preserve"> </w:t>
      </w:r>
      <w:r>
        <w:t>contain</w:t>
      </w:r>
      <w:r>
        <w:rPr>
          <w:spacing w:val="40"/>
        </w:rPr>
        <w:t xml:space="preserve"> </w:t>
      </w:r>
      <w:r>
        <w:t>all</w:t>
      </w:r>
      <w:r>
        <w:rPr>
          <w:spacing w:val="40"/>
        </w:rPr>
        <w:t xml:space="preserve"> </w:t>
      </w:r>
      <w:r>
        <w:t>of</w:t>
      </w:r>
      <w:r>
        <w:rPr>
          <w:spacing w:val="40"/>
        </w:rPr>
        <w:t xml:space="preserve"> </w:t>
      </w:r>
      <w:r>
        <w:t>the</w:t>
      </w:r>
      <w:r>
        <w:rPr>
          <w:spacing w:val="40"/>
        </w:rPr>
        <w:t xml:space="preserve"> </w:t>
      </w:r>
      <w:r>
        <w:t xml:space="preserve">following </w:t>
      </w:r>
      <w:r>
        <w:rPr>
          <w:spacing w:val="-2"/>
        </w:rPr>
        <w:t>information:</w:t>
      </w:r>
    </w:p>
    <w:p w14:paraId="6019A7DF" w14:textId="77777777" w:rsidR="00F769AC" w:rsidRDefault="00000000">
      <w:pPr>
        <w:pStyle w:val="ListParagraph"/>
        <w:numPr>
          <w:ilvl w:val="0"/>
          <w:numId w:val="8"/>
        </w:numPr>
        <w:tabs>
          <w:tab w:val="left" w:pos="982"/>
          <w:tab w:val="left" w:pos="983"/>
        </w:tabs>
        <w:ind w:right="118"/>
        <w:jc w:val="both"/>
        <w:rPr>
          <w:sz w:val="24"/>
        </w:rPr>
      </w:pPr>
      <w:r>
        <w:rPr>
          <w:sz w:val="24"/>
        </w:rPr>
        <w:t>AI system name and type and any additional unambiguous reference allowing</w:t>
      </w:r>
      <w:r>
        <w:rPr>
          <w:spacing w:val="40"/>
          <w:sz w:val="24"/>
        </w:rPr>
        <w:t xml:space="preserve"> </w:t>
      </w:r>
      <w:r>
        <w:rPr>
          <w:sz w:val="24"/>
        </w:rPr>
        <w:t>identification and traceability of the AI system;</w:t>
      </w:r>
    </w:p>
    <w:p w14:paraId="5677D062" w14:textId="77777777" w:rsidR="00F769AC" w:rsidRDefault="00000000">
      <w:pPr>
        <w:pStyle w:val="ListParagraph"/>
        <w:numPr>
          <w:ilvl w:val="0"/>
          <w:numId w:val="8"/>
        </w:numPr>
        <w:tabs>
          <w:tab w:val="left" w:pos="982"/>
          <w:tab w:val="left" w:pos="983"/>
        </w:tabs>
        <w:rPr>
          <w:sz w:val="24"/>
        </w:rPr>
      </w:pPr>
      <w:r>
        <w:rPr>
          <w:sz w:val="24"/>
        </w:rPr>
        <w:t>Name</w:t>
      </w:r>
      <w:r>
        <w:rPr>
          <w:spacing w:val="-4"/>
          <w:sz w:val="24"/>
        </w:rPr>
        <w:t xml:space="preserve"> </w:t>
      </w:r>
      <w:r>
        <w:rPr>
          <w:sz w:val="24"/>
        </w:rPr>
        <w:t>and</w:t>
      </w:r>
      <w:r>
        <w:rPr>
          <w:spacing w:val="1"/>
          <w:sz w:val="24"/>
        </w:rPr>
        <w:t xml:space="preserve"> </w:t>
      </w:r>
      <w:r>
        <w:rPr>
          <w:sz w:val="24"/>
        </w:rPr>
        <w:t>address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1"/>
          <w:sz w:val="24"/>
        </w:rPr>
        <w:t xml:space="preserve"> </w:t>
      </w:r>
      <w:r>
        <w:rPr>
          <w:sz w:val="24"/>
        </w:rPr>
        <w:t>or,</w:t>
      </w:r>
      <w:r>
        <w:rPr>
          <w:spacing w:val="-2"/>
          <w:sz w:val="24"/>
        </w:rPr>
        <w:t xml:space="preserve"> </w:t>
      </w:r>
      <w:r>
        <w:rPr>
          <w:sz w:val="24"/>
        </w:rPr>
        <w:t>where</w:t>
      </w:r>
      <w:r>
        <w:rPr>
          <w:spacing w:val="-1"/>
          <w:sz w:val="24"/>
        </w:rPr>
        <w:t xml:space="preserve"> </w:t>
      </w:r>
      <w:r>
        <w:rPr>
          <w:sz w:val="24"/>
        </w:rPr>
        <w:t>applicable,</w:t>
      </w:r>
      <w:r>
        <w:rPr>
          <w:spacing w:val="-1"/>
          <w:sz w:val="24"/>
        </w:rPr>
        <w:t xml:space="preserve"> </w:t>
      </w:r>
      <w:r>
        <w:rPr>
          <w:sz w:val="24"/>
        </w:rPr>
        <w:t>their</w:t>
      </w:r>
      <w:r>
        <w:rPr>
          <w:spacing w:val="-2"/>
          <w:sz w:val="24"/>
        </w:rPr>
        <w:t xml:space="preserve"> </w:t>
      </w:r>
      <w:r>
        <w:rPr>
          <w:sz w:val="24"/>
        </w:rPr>
        <w:t>authorised</w:t>
      </w:r>
      <w:r>
        <w:rPr>
          <w:spacing w:val="4"/>
          <w:sz w:val="24"/>
        </w:rPr>
        <w:t xml:space="preserve"> </w:t>
      </w:r>
      <w:r>
        <w:rPr>
          <w:spacing w:val="-2"/>
          <w:sz w:val="24"/>
        </w:rPr>
        <w:t>representative;</w:t>
      </w:r>
    </w:p>
    <w:p w14:paraId="157DFA0D" w14:textId="77777777" w:rsidR="00F769AC" w:rsidRDefault="00000000">
      <w:pPr>
        <w:pStyle w:val="ListParagraph"/>
        <w:numPr>
          <w:ilvl w:val="0"/>
          <w:numId w:val="8"/>
        </w:numPr>
        <w:tabs>
          <w:tab w:val="left" w:pos="982"/>
          <w:tab w:val="left" w:pos="983"/>
        </w:tabs>
        <w:ind w:right="119"/>
        <w:jc w:val="both"/>
        <w:rPr>
          <w:sz w:val="24"/>
        </w:rPr>
      </w:pPr>
      <w:r>
        <w:rPr>
          <w:sz w:val="24"/>
        </w:rPr>
        <w:t>A statement that the EU declaration of conformity is issued under the sole responsibility</w:t>
      </w:r>
      <w:r>
        <w:rPr>
          <w:spacing w:val="-5"/>
          <w:sz w:val="24"/>
        </w:rPr>
        <w:t xml:space="preserve"> </w:t>
      </w:r>
      <w:r>
        <w:rPr>
          <w:sz w:val="24"/>
        </w:rPr>
        <w:t>of the provider;</w:t>
      </w:r>
    </w:p>
    <w:p w14:paraId="03860E34" w14:textId="77777777" w:rsidR="00F769AC" w:rsidRDefault="00000000">
      <w:pPr>
        <w:pStyle w:val="ListParagraph"/>
        <w:numPr>
          <w:ilvl w:val="0"/>
          <w:numId w:val="8"/>
        </w:numPr>
        <w:tabs>
          <w:tab w:val="left" w:pos="982"/>
          <w:tab w:val="left" w:pos="983"/>
        </w:tabs>
        <w:ind w:right="115"/>
        <w:jc w:val="both"/>
        <w:rPr>
          <w:sz w:val="24"/>
        </w:rPr>
      </w:pPr>
      <w:r>
        <w:rPr>
          <w:sz w:val="24"/>
        </w:rPr>
        <w:t>A statement that the AI system in question is in conformity with this Regulation and, if applicable, with any</w:t>
      </w:r>
      <w:r>
        <w:rPr>
          <w:spacing w:val="-3"/>
          <w:sz w:val="24"/>
        </w:rPr>
        <w:t xml:space="preserve"> </w:t>
      </w:r>
      <w:r>
        <w:rPr>
          <w:sz w:val="24"/>
        </w:rPr>
        <w:t>other relevant Union legislation that provides for the issuing of an EU declaration of conformity;</w:t>
      </w:r>
    </w:p>
    <w:p w14:paraId="2AC66C99" w14:textId="77777777" w:rsidR="00F769AC" w:rsidRDefault="00000000">
      <w:pPr>
        <w:pStyle w:val="ListParagraph"/>
        <w:numPr>
          <w:ilvl w:val="0"/>
          <w:numId w:val="8"/>
        </w:numPr>
        <w:tabs>
          <w:tab w:val="left" w:pos="982"/>
          <w:tab w:val="left" w:pos="983"/>
        </w:tabs>
        <w:spacing w:before="1"/>
        <w:ind w:right="118"/>
        <w:jc w:val="both"/>
        <w:rPr>
          <w:sz w:val="24"/>
        </w:rPr>
      </w:pPr>
      <w:r>
        <w:rPr>
          <w:sz w:val="24"/>
        </w:rPr>
        <w:t>References to any relevant harmonised standards used or any other common specification in relation to which conformity is declared;</w:t>
      </w:r>
    </w:p>
    <w:p w14:paraId="6C10B038" w14:textId="77777777" w:rsidR="00F769AC" w:rsidRDefault="00000000">
      <w:pPr>
        <w:pStyle w:val="ListParagraph"/>
        <w:numPr>
          <w:ilvl w:val="0"/>
          <w:numId w:val="8"/>
        </w:numPr>
        <w:tabs>
          <w:tab w:val="left" w:pos="982"/>
          <w:tab w:val="left" w:pos="983"/>
        </w:tabs>
        <w:ind w:right="114"/>
        <w:jc w:val="both"/>
        <w:rPr>
          <w:sz w:val="24"/>
        </w:rPr>
      </w:pPr>
      <w:r>
        <w:rPr>
          <w:sz w:val="24"/>
        </w:rPr>
        <w:t>Where applicable, the name and identification number of the notified body, a description</w:t>
      </w:r>
      <w:r>
        <w:rPr>
          <w:spacing w:val="80"/>
          <w:sz w:val="24"/>
        </w:rPr>
        <w:t xml:space="preserve"> </w:t>
      </w:r>
      <w:r>
        <w:rPr>
          <w:sz w:val="24"/>
        </w:rPr>
        <w:t xml:space="preserve">of the conformity assessment procedure performed and identification of the certificate </w:t>
      </w:r>
      <w:r>
        <w:rPr>
          <w:spacing w:val="-2"/>
          <w:sz w:val="24"/>
        </w:rPr>
        <w:t>issued;</w:t>
      </w:r>
    </w:p>
    <w:p w14:paraId="1517C6AB" w14:textId="77777777" w:rsidR="00F769AC" w:rsidRDefault="00000000">
      <w:pPr>
        <w:pStyle w:val="ListParagraph"/>
        <w:numPr>
          <w:ilvl w:val="0"/>
          <w:numId w:val="8"/>
        </w:numPr>
        <w:tabs>
          <w:tab w:val="left" w:pos="982"/>
          <w:tab w:val="left" w:pos="983"/>
        </w:tabs>
        <w:ind w:right="120"/>
        <w:jc w:val="both"/>
        <w:rPr>
          <w:sz w:val="24"/>
        </w:rPr>
      </w:pPr>
      <w:r>
        <w:rPr>
          <w:sz w:val="24"/>
        </w:rPr>
        <w:t>Place</w:t>
      </w:r>
      <w:r>
        <w:rPr>
          <w:spacing w:val="-2"/>
          <w:sz w:val="24"/>
        </w:rPr>
        <w:t xml:space="preserve"> </w:t>
      </w:r>
      <w:r>
        <w:rPr>
          <w:sz w:val="24"/>
        </w:rPr>
        <w:t>and</w:t>
      </w:r>
      <w:r>
        <w:rPr>
          <w:spacing w:val="-1"/>
          <w:sz w:val="24"/>
        </w:rPr>
        <w:t xml:space="preserve"> </w:t>
      </w:r>
      <w:r>
        <w:rPr>
          <w:sz w:val="24"/>
        </w:rPr>
        <w:t>date</w:t>
      </w:r>
      <w:r>
        <w:rPr>
          <w:spacing w:val="-2"/>
          <w:sz w:val="24"/>
        </w:rPr>
        <w:t xml:space="preserve"> </w:t>
      </w:r>
      <w:r>
        <w:rPr>
          <w:sz w:val="24"/>
        </w:rPr>
        <w:t>of</w:t>
      </w:r>
      <w:r>
        <w:rPr>
          <w:spacing w:val="-2"/>
          <w:sz w:val="24"/>
        </w:rPr>
        <w:t xml:space="preserve"> </w:t>
      </w:r>
      <w:r>
        <w:rPr>
          <w:sz w:val="24"/>
        </w:rPr>
        <w:t>issue</w:t>
      </w:r>
      <w:r>
        <w:rPr>
          <w:spacing w:val="-2"/>
          <w:sz w:val="24"/>
        </w:rPr>
        <w:t xml:space="preserve"> </w:t>
      </w:r>
      <w:r>
        <w:rPr>
          <w:sz w:val="24"/>
        </w:rPr>
        <w:t>of the</w:t>
      </w:r>
      <w:r>
        <w:rPr>
          <w:spacing w:val="-2"/>
          <w:sz w:val="24"/>
        </w:rPr>
        <w:t xml:space="preserve"> </w:t>
      </w:r>
      <w:r>
        <w:rPr>
          <w:sz w:val="24"/>
        </w:rPr>
        <w:t>declaration,</w:t>
      </w:r>
      <w:r>
        <w:rPr>
          <w:spacing w:val="-1"/>
          <w:sz w:val="24"/>
        </w:rPr>
        <w:t xml:space="preserve"> </w:t>
      </w:r>
      <w:r>
        <w:rPr>
          <w:sz w:val="24"/>
        </w:rPr>
        <w:t>name</w:t>
      </w:r>
      <w:r>
        <w:rPr>
          <w:spacing w:val="-2"/>
          <w:sz w:val="24"/>
        </w:rPr>
        <w:t xml:space="preserve"> </w:t>
      </w:r>
      <w:r>
        <w:rPr>
          <w:sz w:val="24"/>
        </w:rPr>
        <w:t>and</w:t>
      </w:r>
      <w:r>
        <w:rPr>
          <w:spacing w:val="-1"/>
          <w:sz w:val="24"/>
        </w:rPr>
        <w:t xml:space="preserve"> </w:t>
      </w:r>
      <w:r>
        <w:rPr>
          <w:sz w:val="24"/>
        </w:rPr>
        <w:t>function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person</w:t>
      </w:r>
      <w:r>
        <w:rPr>
          <w:spacing w:val="-2"/>
          <w:sz w:val="24"/>
        </w:rPr>
        <w:t xml:space="preserve"> </w:t>
      </w:r>
      <w:r>
        <w:rPr>
          <w:sz w:val="24"/>
        </w:rPr>
        <w:t>who</w:t>
      </w:r>
      <w:r>
        <w:rPr>
          <w:spacing w:val="-2"/>
          <w:sz w:val="24"/>
        </w:rPr>
        <w:t xml:space="preserve"> </w:t>
      </w:r>
      <w:r>
        <w:rPr>
          <w:sz w:val="24"/>
        </w:rPr>
        <w:t>signed</w:t>
      </w:r>
      <w:r>
        <w:rPr>
          <w:spacing w:val="-1"/>
          <w:sz w:val="24"/>
        </w:rPr>
        <w:t xml:space="preserve"> </w:t>
      </w:r>
      <w:r>
        <w:rPr>
          <w:sz w:val="24"/>
        </w:rPr>
        <w:t>it</w:t>
      </w:r>
      <w:r>
        <w:rPr>
          <w:spacing w:val="-1"/>
          <w:sz w:val="24"/>
        </w:rPr>
        <w:t xml:space="preserve"> </w:t>
      </w:r>
      <w:r>
        <w:rPr>
          <w:sz w:val="24"/>
        </w:rPr>
        <w:t>as well as an indication for, and on behalf of whom, that person signed, signature.</w:t>
      </w:r>
    </w:p>
    <w:p w14:paraId="4C2D445E" w14:textId="77777777" w:rsidR="00F769AC" w:rsidRDefault="00F769AC">
      <w:pPr>
        <w:jc w:val="both"/>
        <w:rPr>
          <w:sz w:val="24"/>
        </w:rPr>
        <w:sectPr w:rsidR="00F769AC">
          <w:pgSz w:w="11910" w:h="16840"/>
          <w:pgMar w:top="1260" w:right="1020" w:bottom="1320" w:left="1000" w:header="0" w:footer="1130" w:gutter="0"/>
          <w:cols w:space="720"/>
        </w:sectPr>
      </w:pPr>
    </w:p>
    <w:p w14:paraId="7FA4B777" w14:textId="77777777" w:rsidR="00F769AC" w:rsidRDefault="00000000">
      <w:pPr>
        <w:spacing w:before="62"/>
        <w:ind w:left="137" w:right="121"/>
        <w:jc w:val="center"/>
        <w:rPr>
          <w:b/>
          <w:sz w:val="24"/>
        </w:rPr>
      </w:pPr>
      <w:r>
        <w:rPr>
          <w:b/>
          <w:sz w:val="24"/>
        </w:rPr>
        <w:lastRenderedPageBreak/>
        <w:t>ANNEX</w:t>
      </w:r>
      <w:r>
        <w:rPr>
          <w:b/>
          <w:spacing w:val="-5"/>
          <w:sz w:val="24"/>
        </w:rPr>
        <w:t xml:space="preserve"> VI</w:t>
      </w:r>
    </w:p>
    <w:p w14:paraId="6D1F50F4" w14:textId="77777777" w:rsidR="00F769AC" w:rsidRDefault="00000000">
      <w:pPr>
        <w:ind w:left="134" w:right="121"/>
        <w:jc w:val="center"/>
        <w:rPr>
          <w:b/>
          <w:sz w:val="24"/>
        </w:rPr>
      </w:pPr>
      <w:r>
        <w:rPr>
          <w:b/>
          <w:sz w:val="24"/>
        </w:rPr>
        <w:t>CONFORMITY</w:t>
      </w:r>
      <w:r>
        <w:rPr>
          <w:b/>
          <w:spacing w:val="-8"/>
          <w:sz w:val="24"/>
        </w:rPr>
        <w:t xml:space="preserve"> </w:t>
      </w:r>
      <w:r>
        <w:rPr>
          <w:b/>
          <w:sz w:val="24"/>
        </w:rPr>
        <w:t>ASSESSMENT</w:t>
      </w:r>
      <w:r>
        <w:rPr>
          <w:b/>
          <w:spacing w:val="-6"/>
          <w:sz w:val="24"/>
        </w:rPr>
        <w:t xml:space="preserve"> </w:t>
      </w:r>
      <w:r>
        <w:rPr>
          <w:b/>
          <w:sz w:val="24"/>
        </w:rPr>
        <w:t>PROCEDURE</w:t>
      </w:r>
      <w:r>
        <w:rPr>
          <w:b/>
          <w:spacing w:val="-4"/>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INTERNAL</w:t>
      </w:r>
      <w:r>
        <w:rPr>
          <w:b/>
          <w:spacing w:val="-5"/>
          <w:sz w:val="24"/>
        </w:rPr>
        <w:t xml:space="preserve"> </w:t>
      </w:r>
      <w:r>
        <w:rPr>
          <w:b/>
          <w:spacing w:val="-2"/>
          <w:sz w:val="24"/>
        </w:rPr>
        <w:t>CONTROL</w:t>
      </w:r>
    </w:p>
    <w:p w14:paraId="53904C14" w14:textId="77777777" w:rsidR="00F769AC" w:rsidRDefault="00000000">
      <w:pPr>
        <w:pStyle w:val="ListParagraph"/>
        <w:numPr>
          <w:ilvl w:val="0"/>
          <w:numId w:val="7"/>
        </w:numPr>
        <w:tabs>
          <w:tab w:val="left" w:pos="982"/>
          <w:tab w:val="left" w:pos="983"/>
        </w:tabs>
        <w:ind w:right="114"/>
        <w:jc w:val="both"/>
        <w:rPr>
          <w:sz w:val="24"/>
        </w:rPr>
      </w:pPr>
      <w:r>
        <w:rPr>
          <w:sz w:val="24"/>
        </w:rPr>
        <w:t>The conformity assessment procedure based on internal control is the conformity assessment procedure based on points 2 to 4.</w:t>
      </w:r>
    </w:p>
    <w:p w14:paraId="20E69033" w14:textId="77777777" w:rsidR="00F769AC" w:rsidRDefault="00000000">
      <w:pPr>
        <w:pStyle w:val="ListParagraph"/>
        <w:numPr>
          <w:ilvl w:val="0"/>
          <w:numId w:val="7"/>
        </w:numPr>
        <w:tabs>
          <w:tab w:val="left" w:pos="982"/>
          <w:tab w:val="left" w:pos="983"/>
        </w:tabs>
        <w:ind w:right="116"/>
        <w:jc w:val="both"/>
        <w:rPr>
          <w:sz w:val="24"/>
        </w:rPr>
      </w:pPr>
      <w:r>
        <w:rPr>
          <w:sz w:val="24"/>
        </w:rPr>
        <w:t>The</w:t>
      </w:r>
      <w:r>
        <w:rPr>
          <w:spacing w:val="-4"/>
          <w:sz w:val="24"/>
        </w:rPr>
        <w:t xml:space="preserve"> </w:t>
      </w:r>
      <w:r>
        <w:rPr>
          <w:sz w:val="24"/>
        </w:rPr>
        <w:t>provider</w:t>
      </w:r>
      <w:r>
        <w:rPr>
          <w:spacing w:val="-2"/>
          <w:sz w:val="24"/>
        </w:rPr>
        <w:t xml:space="preserve"> </w:t>
      </w:r>
      <w:r>
        <w:rPr>
          <w:sz w:val="24"/>
        </w:rPr>
        <w:t>verifies</w:t>
      </w:r>
      <w:r>
        <w:rPr>
          <w:spacing w:val="-4"/>
          <w:sz w:val="24"/>
        </w:rPr>
        <w:t xml:space="preserve"> </w:t>
      </w:r>
      <w:r>
        <w:rPr>
          <w:sz w:val="24"/>
        </w:rPr>
        <w:t>that</w:t>
      </w:r>
      <w:r>
        <w:rPr>
          <w:spacing w:val="-1"/>
          <w:sz w:val="24"/>
        </w:rPr>
        <w:t xml:space="preserve"> </w:t>
      </w:r>
      <w:r>
        <w:rPr>
          <w:sz w:val="24"/>
        </w:rPr>
        <w:t>the</w:t>
      </w:r>
      <w:r>
        <w:rPr>
          <w:spacing w:val="-3"/>
          <w:sz w:val="24"/>
        </w:rPr>
        <w:t xml:space="preserve"> </w:t>
      </w:r>
      <w:r>
        <w:rPr>
          <w:sz w:val="24"/>
        </w:rPr>
        <w:t>established</w:t>
      </w:r>
      <w:r>
        <w:rPr>
          <w:spacing w:val="-3"/>
          <w:sz w:val="24"/>
        </w:rPr>
        <w:t xml:space="preserve"> </w:t>
      </w:r>
      <w:r>
        <w:rPr>
          <w:sz w:val="24"/>
        </w:rPr>
        <w:t>quality</w:t>
      </w:r>
      <w:r>
        <w:rPr>
          <w:spacing w:val="-7"/>
          <w:sz w:val="24"/>
        </w:rPr>
        <w:t xml:space="preserve"> </w:t>
      </w:r>
      <w:r>
        <w:rPr>
          <w:sz w:val="24"/>
        </w:rPr>
        <w:t>management</w:t>
      </w:r>
      <w:r>
        <w:rPr>
          <w:spacing w:val="-3"/>
          <w:sz w:val="24"/>
        </w:rPr>
        <w:t xml:space="preserve"> </w:t>
      </w:r>
      <w:r>
        <w:rPr>
          <w:sz w:val="24"/>
        </w:rPr>
        <w:t>system</w:t>
      </w:r>
      <w:r>
        <w:rPr>
          <w:spacing w:val="-4"/>
          <w:sz w:val="24"/>
        </w:rPr>
        <w:t xml:space="preserve"> </w:t>
      </w:r>
      <w:r>
        <w:rPr>
          <w:sz w:val="24"/>
        </w:rPr>
        <w:t>is</w:t>
      </w:r>
      <w:r>
        <w:rPr>
          <w:spacing w:val="-4"/>
          <w:sz w:val="24"/>
        </w:rPr>
        <w:t xml:space="preserve"> </w:t>
      </w:r>
      <w:r>
        <w:rPr>
          <w:sz w:val="24"/>
        </w:rPr>
        <w:t>in</w:t>
      </w:r>
      <w:r>
        <w:rPr>
          <w:spacing w:val="-3"/>
          <w:sz w:val="24"/>
        </w:rPr>
        <w:t xml:space="preserve"> </w:t>
      </w:r>
      <w:r>
        <w:rPr>
          <w:sz w:val="24"/>
        </w:rPr>
        <w:t>compliance</w:t>
      </w:r>
      <w:r>
        <w:rPr>
          <w:spacing w:val="-4"/>
          <w:sz w:val="24"/>
        </w:rPr>
        <w:t xml:space="preserve"> </w:t>
      </w:r>
      <w:r>
        <w:rPr>
          <w:sz w:val="24"/>
        </w:rPr>
        <w:t>with the requirements of Article 17.</w:t>
      </w:r>
    </w:p>
    <w:p w14:paraId="77E5B158" w14:textId="77777777" w:rsidR="00F769AC" w:rsidRDefault="00000000">
      <w:pPr>
        <w:pStyle w:val="ListParagraph"/>
        <w:numPr>
          <w:ilvl w:val="0"/>
          <w:numId w:val="7"/>
        </w:numPr>
        <w:tabs>
          <w:tab w:val="left" w:pos="982"/>
          <w:tab w:val="left" w:pos="983"/>
        </w:tabs>
        <w:ind w:right="115"/>
        <w:jc w:val="both"/>
        <w:rPr>
          <w:sz w:val="24"/>
        </w:rPr>
      </w:pPr>
      <w:r>
        <w:rPr>
          <w:sz w:val="24"/>
        </w:rPr>
        <w:t>The provider examines the information contained in the technical documentation in order</w:t>
      </w:r>
      <w:r>
        <w:rPr>
          <w:spacing w:val="40"/>
          <w:sz w:val="24"/>
        </w:rPr>
        <w:t xml:space="preserve"> </w:t>
      </w:r>
      <w:r>
        <w:rPr>
          <w:sz w:val="24"/>
        </w:rPr>
        <w:t>to assess the compliance of the AI system with the relevant essential requirements set out</w:t>
      </w:r>
      <w:r>
        <w:rPr>
          <w:spacing w:val="40"/>
          <w:sz w:val="24"/>
        </w:rPr>
        <w:t xml:space="preserve"> </w:t>
      </w:r>
      <w:r>
        <w:rPr>
          <w:sz w:val="24"/>
        </w:rPr>
        <w:t>in Title III, Chapter 2.</w:t>
      </w:r>
    </w:p>
    <w:p w14:paraId="1DEF64F8" w14:textId="77777777" w:rsidR="00F769AC" w:rsidRDefault="00000000">
      <w:pPr>
        <w:pStyle w:val="ListParagraph"/>
        <w:numPr>
          <w:ilvl w:val="0"/>
          <w:numId w:val="7"/>
        </w:numPr>
        <w:tabs>
          <w:tab w:val="left" w:pos="982"/>
          <w:tab w:val="left" w:pos="983"/>
        </w:tabs>
        <w:ind w:right="109"/>
        <w:jc w:val="both"/>
        <w:rPr>
          <w:sz w:val="24"/>
        </w:rPr>
      </w:pPr>
      <w:r>
        <w:rPr>
          <w:sz w:val="24"/>
        </w:rPr>
        <w:t>The</w:t>
      </w:r>
      <w:r>
        <w:rPr>
          <w:spacing w:val="-1"/>
          <w:sz w:val="24"/>
        </w:rPr>
        <w:t xml:space="preserve"> </w:t>
      </w:r>
      <w:r>
        <w:rPr>
          <w:sz w:val="24"/>
        </w:rPr>
        <w:t>provider</w:t>
      </w:r>
      <w:r>
        <w:rPr>
          <w:spacing w:val="-1"/>
          <w:sz w:val="24"/>
        </w:rPr>
        <w:t xml:space="preserve"> </w:t>
      </w:r>
      <w:r>
        <w:rPr>
          <w:sz w:val="24"/>
        </w:rPr>
        <w:t>also verifies that the</w:t>
      </w:r>
      <w:r>
        <w:rPr>
          <w:spacing w:val="-1"/>
          <w:sz w:val="24"/>
        </w:rPr>
        <w:t xml:space="preserve"> </w:t>
      </w:r>
      <w:r>
        <w:rPr>
          <w:sz w:val="24"/>
        </w:rPr>
        <w:t>design and development process of</w:t>
      </w:r>
      <w:r>
        <w:rPr>
          <w:spacing w:val="-1"/>
          <w:sz w:val="24"/>
        </w:rPr>
        <w:t xml:space="preserve"> </w:t>
      </w:r>
      <w:r>
        <w:rPr>
          <w:sz w:val="24"/>
        </w:rPr>
        <w:t>the</w:t>
      </w:r>
      <w:r>
        <w:rPr>
          <w:spacing w:val="-1"/>
          <w:sz w:val="24"/>
        </w:rPr>
        <w:t xml:space="preserve"> </w:t>
      </w:r>
      <w:r>
        <w:rPr>
          <w:sz w:val="24"/>
        </w:rPr>
        <w:t>AI</w:t>
      </w:r>
      <w:r>
        <w:rPr>
          <w:spacing w:val="-6"/>
          <w:sz w:val="24"/>
        </w:rPr>
        <w:t xml:space="preserve"> </w:t>
      </w:r>
      <w:r>
        <w:rPr>
          <w:sz w:val="24"/>
        </w:rPr>
        <w:t xml:space="preserve">system and its post-market monitoring as referred to in Article 61 is consistent with the technical </w:t>
      </w:r>
      <w:r>
        <w:rPr>
          <w:spacing w:val="-2"/>
          <w:sz w:val="24"/>
        </w:rPr>
        <w:t>documentation.</w:t>
      </w:r>
    </w:p>
    <w:p w14:paraId="04015278" w14:textId="77777777" w:rsidR="00F769AC" w:rsidRDefault="00F769AC">
      <w:pPr>
        <w:jc w:val="both"/>
        <w:rPr>
          <w:sz w:val="24"/>
        </w:rPr>
        <w:sectPr w:rsidR="00F769AC">
          <w:pgSz w:w="11910" w:h="16840"/>
          <w:pgMar w:top="1260" w:right="1020" w:bottom="1320" w:left="1000" w:header="0" w:footer="1130" w:gutter="0"/>
          <w:cols w:space="720"/>
        </w:sectPr>
      </w:pPr>
    </w:p>
    <w:p w14:paraId="41C566F0" w14:textId="77777777" w:rsidR="00F769AC" w:rsidRDefault="00000000">
      <w:pPr>
        <w:spacing w:before="62"/>
        <w:ind w:left="135" w:right="121"/>
        <w:jc w:val="center"/>
        <w:rPr>
          <w:b/>
          <w:sz w:val="24"/>
        </w:rPr>
      </w:pPr>
      <w:r>
        <w:rPr>
          <w:b/>
          <w:sz w:val="24"/>
        </w:rPr>
        <w:lastRenderedPageBreak/>
        <w:t>ANNEX</w:t>
      </w:r>
      <w:r>
        <w:rPr>
          <w:b/>
          <w:spacing w:val="-5"/>
          <w:sz w:val="24"/>
        </w:rPr>
        <w:t xml:space="preserve"> VII</w:t>
      </w:r>
    </w:p>
    <w:p w14:paraId="4D0AD882" w14:textId="77777777" w:rsidR="00F769AC" w:rsidRDefault="00000000">
      <w:pPr>
        <w:ind w:left="394" w:right="379"/>
        <w:jc w:val="center"/>
        <w:rPr>
          <w:b/>
          <w:sz w:val="24"/>
        </w:rPr>
      </w:pPr>
      <w:r>
        <w:rPr>
          <w:b/>
          <w:sz w:val="24"/>
        </w:rPr>
        <w:t>CONFORMITY</w:t>
      </w:r>
      <w:r>
        <w:rPr>
          <w:b/>
          <w:spacing w:val="-5"/>
          <w:sz w:val="24"/>
        </w:rPr>
        <w:t xml:space="preserve"> </w:t>
      </w:r>
      <w:r>
        <w:rPr>
          <w:b/>
          <w:sz w:val="24"/>
        </w:rPr>
        <w:t>BASED</w:t>
      </w:r>
      <w:r>
        <w:rPr>
          <w:b/>
          <w:spacing w:val="-5"/>
          <w:sz w:val="24"/>
        </w:rPr>
        <w:t xml:space="preserve"> </w:t>
      </w:r>
      <w:r>
        <w:rPr>
          <w:b/>
          <w:sz w:val="24"/>
        </w:rPr>
        <w:t>ON</w:t>
      </w:r>
      <w:r>
        <w:rPr>
          <w:b/>
          <w:spacing w:val="-4"/>
          <w:sz w:val="24"/>
        </w:rPr>
        <w:t xml:space="preserve"> </w:t>
      </w:r>
      <w:r>
        <w:rPr>
          <w:b/>
          <w:sz w:val="24"/>
        </w:rPr>
        <w:t>ASSESSMENT</w:t>
      </w:r>
      <w:r>
        <w:rPr>
          <w:b/>
          <w:spacing w:val="-7"/>
          <w:sz w:val="24"/>
        </w:rPr>
        <w:t xml:space="preserve"> </w:t>
      </w:r>
      <w:r>
        <w:rPr>
          <w:b/>
          <w:sz w:val="24"/>
        </w:rPr>
        <w:t>OF</w:t>
      </w:r>
      <w:r>
        <w:rPr>
          <w:b/>
          <w:spacing w:val="-7"/>
          <w:sz w:val="24"/>
        </w:rPr>
        <w:t xml:space="preserve"> </w:t>
      </w:r>
      <w:r>
        <w:rPr>
          <w:b/>
          <w:sz w:val="24"/>
        </w:rPr>
        <w:t>QUALITY</w:t>
      </w:r>
      <w:r>
        <w:rPr>
          <w:b/>
          <w:spacing w:val="-5"/>
          <w:sz w:val="24"/>
        </w:rPr>
        <w:t xml:space="preserve"> </w:t>
      </w:r>
      <w:r>
        <w:rPr>
          <w:b/>
          <w:sz w:val="24"/>
        </w:rPr>
        <w:t>MANAGEMENT</w:t>
      </w:r>
      <w:r>
        <w:rPr>
          <w:b/>
          <w:spacing w:val="-5"/>
          <w:sz w:val="24"/>
        </w:rPr>
        <w:t xml:space="preserve"> </w:t>
      </w:r>
      <w:r>
        <w:rPr>
          <w:b/>
          <w:sz w:val="24"/>
        </w:rPr>
        <w:t>SYSTEM AND ASSESSMENT OF TECHNICAL DOCUMENTATION</w:t>
      </w:r>
    </w:p>
    <w:p w14:paraId="6950D7E1" w14:textId="77777777" w:rsidR="00F769AC" w:rsidRDefault="00000000">
      <w:pPr>
        <w:pStyle w:val="ListParagraph"/>
        <w:numPr>
          <w:ilvl w:val="0"/>
          <w:numId w:val="6"/>
        </w:numPr>
        <w:tabs>
          <w:tab w:val="left" w:pos="982"/>
          <w:tab w:val="left" w:pos="983"/>
        </w:tabs>
        <w:rPr>
          <w:sz w:val="24"/>
        </w:rPr>
      </w:pPr>
      <w:r>
        <w:rPr>
          <w:spacing w:val="-2"/>
          <w:sz w:val="24"/>
        </w:rPr>
        <w:t>Introduction</w:t>
      </w:r>
    </w:p>
    <w:p w14:paraId="31A70350" w14:textId="77777777" w:rsidR="00F769AC" w:rsidRDefault="00000000">
      <w:pPr>
        <w:pStyle w:val="BodyText"/>
        <w:ind w:left="985" w:right="116"/>
        <w:jc w:val="both"/>
      </w:pPr>
      <w:r>
        <w:t>Conformity based on assessment of quality management system and assessment of the technical documentation is the conformity assessment procedure based on points 2 to 5.</w:t>
      </w:r>
    </w:p>
    <w:p w14:paraId="25AE327E" w14:textId="77777777" w:rsidR="00F769AC" w:rsidRDefault="00000000">
      <w:pPr>
        <w:pStyle w:val="ListParagraph"/>
        <w:numPr>
          <w:ilvl w:val="0"/>
          <w:numId w:val="6"/>
        </w:numPr>
        <w:tabs>
          <w:tab w:val="left" w:pos="982"/>
          <w:tab w:val="left" w:pos="983"/>
        </w:tabs>
        <w:rPr>
          <w:sz w:val="24"/>
        </w:rPr>
      </w:pPr>
      <w:r>
        <w:rPr>
          <w:spacing w:val="-2"/>
          <w:sz w:val="24"/>
        </w:rPr>
        <w:t>Overview</w:t>
      </w:r>
    </w:p>
    <w:p w14:paraId="28F19729" w14:textId="77777777" w:rsidR="00F769AC" w:rsidRDefault="00000000">
      <w:pPr>
        <w:pStyle w:val="BodyText"/>
        <w:ind w:left="985" w:right="111"/>
        <w:jc w:val="both"/>
      </w:pPr>
      <w:r>
        <w:t>The approved quality management system for the design, development and testing of AI systems pursuant to Article 17 shall be examined in accordance with point 3 and shall be subject to surveillance as specified in point 5. The technical documentation of the AI system shall be examined in accordance with point 4.</w:t>
      </w:r>
    </w:p>
    <w:p w14:paraId="6919CA94" w14:textId="77777777" w:rsidR="00F769AC" w:rsidRDefault="00000000">
      <w:pPr>
        <w:pStyle w:val="ListParagraph"/>
        <w:numPr>
          <w:ilvl w:val="0"/>
          <w:numId w:val="6"/>
        </w:numPr>
        <w:tabs>
          <w:tab w:val="left" w:pos="982"/>
          <w:tab w:val="left" w:pos="983"/>
        </w:tabs>
        <w:spacing w:before="1"/>
        <w:rPr>
          <w:sz w:val="24"/>
        </w:rPr>
      </w:pPr>
      <w:r>
        <w:rPr>
          <w:sz w:val="24"/>
        </w:rPr>
        <w:t>Quality</w:t>
      </w:r>
      <w:r>
        <w:rPr>
          <w:spacing w:val="-7"/>
          <w:sz w:val="24"/>
        </w:rPr>
        <w:t xml:space="preserve"> </w:t>
      </w:r>
      <w:r>
        <w:rPr>
          <w:sz w:val="24"/>
        </w:rPr>
        <w:t>management</w:t>
      </w:r>
      <w:r>
        <w:rPr>
          <w:spacing w:val="-2"/>
          <w:sz w:val="24"/>
        </w:rPr>
        <w:t xml:space="preserve"> system</w:t>
      </w:r>
    </w:p>
    <w:p w14:paraId="7051A514" w14:textId="77777777" w:rsidR="00F769AC" w:rsidRDefault="00000000">
      <w:pPr>
        <w:pStyle w:val="ListParagraph"/>
        <w:numPr>
          <w:ilvl w:val="1"/>
          <w:numId w:val="6"/>
        </w:numPr>
        <w:tabs>
          <w:tab w:val="left" w:pos="982"/>
          <w:tab w:val="left" w:pos="983"/>
        </w:tabs>
        <w:spacing w:before="1"/>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3"/>
          <w:sz w:val="24"/>
        </w:rPr>
        <w:t xml:space="preserve"> </w:t>
      </w:r>
      <w:r>
        <w:rPr>
          <w:sz w:val="24"/>
        </w:rPr>
        <w:t xml:space="preserve">shall </w:t>
      </w:r>
      <w:r>
        <w:rPr>
          <w:spacing w:val="-2"/>
          <w:sz w:val="24"/>
        </w:rPr>
        <w:t>include:</w:t>
      </w:r>
    </w:p>
    <w:p w14:paraId="624F365B" w14:textId="77777777" w:rsidR="00F769AC" w:rsidRDefault="00000000">
      <w:pPr>
        <w:pStyle w:val="ListParagraph"/>
        <w:numPr>
          <w:ilvl w:val="2"/>
          <w:numId w:val="6"/>
        </w:numPr>
        <w:tabs>
          <w:tab w:val="left" w:pos="1549"/>
          <w:tab w:val="left" w:pos="1550"/>
        </w:tabs>
        <w:spacing w:before="1"/>
        <w:ind w:right="116"/>
        <w:rPr>
          <w:sz w:val="24"/>
        </w:rPr>
      </w:pPr>
      <w:r>
        <w:rPr>
          <w:sz w:val="24"/>
        </w:rPr>
        <w:t>the</w:t>
      </w:r>
      <w:r>
        <w:rPr>
          <w:spacing w:val="64"/>
          <w:sz w:val="24"/>
        </w:rPr>
        <w:t xml:space="preserve"> </w:t>
      </w:r>
      <w:r>
        <w:rPr>
          <w:sz w:val="24"/>
        </w:rPr>
        <w:t>name</w:t>
      </w:r>
      <w:r>
        <w:rPr>
          <w:spacing w:val="64"/>
          <w:sz w:val="24"/>
        </w:rPr>
        <w:t xml:space="preserve"> </w:t>
      </w:r>
      <w:r>
        <w:rPr>
          <w:sz w:val="24"/>
        </w:rPr>
        <w:t>and</w:t>
      </w:r>
      <w:r>
        <w:rPr>
          <w:spacing w:val="64"/>
          <w:sz w:val="24"/>
        </w:rPr>
        <w:t xml:space="preserve"> </w:t>
      </w:r>
      <w:r>
        <w:rPr>
          <w:sz w:val="24"/>
        </w:rPr>
        <w:t>address</w:t>
      </w:r>
      <w:r>
        <w:rPr>
          <w:spacing w:val="66"/>
          <w:sz w:val="24"/>
        </w:rPr>
        <w:t xml:space="preserve"> </w:t>
      </w:r>
      <w:r>
        <w:rPr>
          <w:sz w:val="24"/>
        </w:rPr>
        <w:t>of</w:t>
      </w:r>
      <w:r>
        <w:rPr>
          <w:spacing w:val="64"/>
          <w:sz w:val="24"/>
        </w:rPr>
        <w:t xml:space="preserve"> </w:t>
      </w:r>
      <w:r>
        <w:rPr>
          <w:sz w:val="24"/>
        </w:rPr>
        <w:t>the</w:t>
      </w:r>
      <w:r>
        <w:rPr>
          <w:spacing w:val="66"/>
          <w:sz w:val="24"/>
        </w:rPr>
        <w:t xml:space="preserve"> </w:t>
      </w:r>
      <w:r>
        <w:rPr>
          <w:sz w:val="24"/>
        </w:rPr>
        <w:t>provider</w:t>
      </w:r>
      <w:r>
        <w:rPr>
          <w:spacing w:val="64"/>
          <w:sz w:val="24"/>
        </w:rPr>
        <w:t xml:space="preserve"> </w:t>
      </w:r>
      <w:r>
        <w:rPr>
          <w:sz w:val="24"/>
        </w:rPr>
        <w:t>and,</w:t>
      </w:r>
      <w:r>
        <w:rPr>
          <w:spacing w:val="64"/>
          <w:sz w:val="24"/>
        </w:rPr>
        <w:t xml:space="preserve"> </w:t>
      </w:r>
      <w:r>
        <w:rPr>
          <w:sz w:val="24"/>
        </w:rPr>
        <w:t>if</w:t>
      </w:r>
      <w:r>
        <w:rPr>
          <w:spacing w:val="66"/>
          <w:sz w:val="24"/>
        </w:rPr>
        <w:t xml:space="preserve"> </w:t>
      </w:r>
      <w:r>
        <w:rPr>
          <w:sz w:val="24"/>
        </w:rPr>
        <w:t>the</w:t>
      </w:r>
      <w:r>
        <w:rPr>
          <w:spacing w:val="64"/>
          <w:sz w:val="24"/>
        </w:rPr>
        <w:t xml:space="preserve"> </w:t>
      </w:r>
      <w:r>
        <w:rPr>
          <w:sz w:val="24"/>
        </w:rPr>
        <w:t>application</w:t>
      </w:r>
      <w:r>
        <w:rPr>
          <w:spacing w:val="64"/>
          <w:sz w:val="24"/>
        </w:rPr>
        <w:t xml:space="preserve"> </w:t>
      </w:r>
      <w:r>
        <w:rPr>
          <w:sz w:val="24"/>
        </w:rPr>
        <w:t>is</w:t>
      </w:r>
      <w:r>
        <w:rPr>
          <w:spacing w:val="65"/>
          <w:sz w:val="24"/>
        </w:rPr>
        <w:t xml:space="preserve"> </w:t>
      </w:r>
      <w:r>
        <w:rPr>
          <w:sz w:val="24"/>
        </w:rPr>
        <w:t>lodged</w:t>
      </w:r>
      <w:r>
        <w:rPr>
          <w:spacing w:val="64"/>
          <w:sz w:val="24"/>
        </w:rPr>
        <w:t xml:space="preserve"> </w:t>
      </w:r>
      <w:r>
        <w:rPr>
          <w:sz w:val="24"/>
        </w:rPr>
        <w:t>by</w:t>
      </w:r>
      <w:r>
        <w:rPr>
          <w:spacing w:val="40"/>
          <w:sz w:val="24"/>
        </w:rPr>
        <w:t xml:space="preserve"> </w:t>
      </w:r>
      <w:r>
        <w:rPr>
          <w:sz w:val="24"/>
        </w:rPr>
        <w:t>the authorised representative, their name and address as well;</w:t>
      </w:r>
    </w:p>
    <w:p w14:paraId="596502C8" w14:textId="77777777" w:rsidR="00F769AC" w:rsidRDefault="00000000">
      <w:pPr>
        <w:pStyle w:val="ListParagraph"/>
        <w:numPr>
          <w:ilvl w:val="2"/>
          <w:numId w:val="6"/>
        </w:numPr>
        <w:tabs>
          <w:tab w:val="left" w:pos="1549"/>
          <w:tab w:val="left" w:pos="1550"/>
        </w:tabs>
        <w:ind w:hanging="568"/>
        <w:rPr>
          <w:sz w:val="24"/>
        </w:rPr>
      </w:pPr>
      <w:r>
        <w:rPr>
          <w:sz w:val="24"/>
        </w:rPr>
        <w:t>the</w:t>
      </w:r>
      <w:r>
        <w:rPr>
          <w:spacing w:val="-3"/>
          <w:sz w:val="24"/>
        </w:rPr>
        <w:t xml:space="preserve"> </w:t>
      </w:r>
      <w:r>
        <w:rPr>
          <w:sz w:val="24"/>
        </w:rPr>
        <w:t>list of AI</w:t>
      </w:r>
      <w:r>
        <w:rPr>
          <w:spacing w:val="-7"/>
          <w:sz w:val="24"/>
        </w:rPr>
        <w:t xml:space="preserve"> </w:t>
      </w:r>
      <w:r>
        <w:rPr>
          <w:sz w:val="24"/>
        </w:rPr>
        <w:t>systems</w:t>
      </w:r>
      <w:r>
        <w:rPr>
          <w:spacing w:val="-1"/>
          <w:sz w:val="24"/>
        </w:rPr>
        <w:t xml:space="preserve"> </w:t>
      </w:r>
      <w:r>
        <w:rPr>
          <w:sz w:val="24"/>
        </w:rPr>
        <w:t>covered under the</w:t>
      </w:r>
      <w:r>
        <w:rPr>
          <w:spacing w:val="-3"/>
          <w:sz w:val="24"/>
        </w:rPr>
        <w:t xml:space="preserve"> </w:t>
      </w:r>
      <w:r>
        <w:rPr>
          <w:sz w:val="24"/>
        </w:rPr>
        <w:t>same quality</w:t>
      </w:r>
      <w:r>
        <w:rPr>
          <w:spacing w:val="-5"/>
          <w:sz w:val="24"/>
        </w:rPr>
        <w:t xml:space="preserve"> </w:t>
      </w:r>
      <w:r>
        <w:rPr>
          <w:sz w:val="24"/>
        </w:rPr>
        <w:t xml:space="preserve">management </w:t>
      </w:r>
      <w:r>
        <w:rPr>
          <w:spacing w:val="-2"/>
          <w:sz w:val="24"/>
        </w:rPr>
        <w:t>system;</w:t>
      </w:r>
    </w:p>
    <w:p w14:paraId="1993A86B" w14:textId="77777777" w:rsidR="00F769AC" w:rsidRDefault="00000000">
      <w:pPr>
        <w:pStyle w:val="ListParagraph"/>
        <w:numPr>
          <w:ilvl w:val="2"/>
          <w:numId w:val="6"/>
        </w:numPr>
        <w:tabs>
          <w:tab w:val="left" w:pos="1549"/>
          <w:tab w:val="left" w:pos="1550"/>
        </w:tabs>
        <w:ind w:right="106"/>
        <w:rPr>
          <w:sz w:val="24"/>
        </w:rPr>
      </w:pPr>
      <w:r>
        <w:rPr>
          <w:sz w:val="24"/>
        </w:rPr>
        <w:t>the</w:t>
      </w:r>
      <w:r>
        <w:rPr>
          <w:spacing w:val="40"/>
          <w:sz w:val="24"/>
        </w:rPr>
        <w:t xml:space="preserve"> </w:t>
      </w:r>
      <w:r>
        <w:rPr>
          <w:sz w:val="24"/>
        </w:rPr>
        <w:t>technical</w:t>
      </w:r>
      <w:r>
        <w:rPr>
          <w:spacing w:val="40"/>
          <w:sz w:val="24"/>
        </w:rPr>
        <w:t xml:space="preserve"> </w:t>
      </w:r>
      <w:r>
        <w:rPr>
          <w:sz w:val="24"/>
        </w:rPr>
        <w:t>documentation</w:t>
      </w:r>
      <w:r>
        <w:rPr>
          <w:spacing w:val="40"/>
          <w:sz w:val="24"/>
        </w:rPr>
        <w:t xml:space="preserve"> </w:t>
      </w:r>
      <w:r>
        <w:rPr>
          <w:sz w:val="24"/>
        </w:rPr>
        <w:t>for</w:t>
      </w:r>
      <w:r>
        <w:rPr>
          <w:spacing w:val="40"/>
          <w:sz w:val="24"/>
        </w:rPr>
        <w:t xml:space="preserve"> </w:t>
      </w:r>
      <w:r>
        <w:rPr>
          <w:sz w:val="24"/>
        </w:rPr>
        <w:t>each</w:t>
      </w:r>
      <w:r>
        <w:rPr>
          <w:spacing w:val="40"/>
          <w:sz w:val="24"/>
        </w:rPr>
        <w:t xml:space="preserve"> </w:t>
      </w:r>
      <w:r>
        <w:rPr>
          <w:sz w:val="24"/>
        </w:rPr>
        <w:t>AI</w:t>
      </w:r>
      <w:r>
        <w:rPr>
          <w:spacing w:val="40"/>
          <w:sz w:val="24"/>
        </w:rPr>
        <w:t xml:space="preserve"> </w:t>
      </w:r>
      <w:r>
        <w:rPr>
          <w:sz w:val="24"/>
        </w:rPr>
        <w:t>system</w:t>
      </w:r>
      <w:r>
        <w:rPr>
          <w:spacing w:val="40"/>
          <w:sz w:val="24"/>
        </w:rPr>
        <w:t xml:space="preserve"> </w:t>
      </w:r>
      <w:r>
        <w:rPr>
          <w:sz w:val="24"/>
        </w:rPr>
        <w:t>covered</w:t>
      </w:r>
      <w:r>
        <w:rPr>
          <w:spacing w:val="40"/>
          <w:sz w:val="24"/>
        </w:rPr>
        <w:t xml:space="preserve"> </w:t>
      </w:r>
      <w:r>
        <w:rPr>
          <w:sz w:val="24"/>
        </w:rPr>
        <w:t>under</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quality management system;</w:t>
      </w:r>
    </w:p>
    <w:p w14:paraId="2A0A2941" w14:textId="77777777" w:rsidR="00F769AC" w:rsidRDefault="00000000">
      <w:pPr>
        <w:pStyle w:val="ListParagraph"/>
        <w:numPr>
          <w:ilvl w:val="2"/>
          <w:numId w:val="6"/>
        </w:numPr>
        <w:tabs>
          <w:tab w:val="left" w:pos="1549"/>
          <w:tab w:val="left" w:pos="1550"/>
        </w:tabs>
        <w:ind w:right="122"/>
        <w:rPr>
          <w:sz w:val="24"/>
        </w:rPr>
      </w:pPr>
      <w:r>
        <w:rPr>
          <w:sz w:val="24"/>
        </w:rPr>
        <w:t>the documentation concerning the quality management system which shall cover all the aspects listed under Article 17;</w:t>
      </w:r>
    </w:p>
    <w:p w14:paraId="629B06BD" w14:textId="77777777" w:rsidR="00F769AC" w:rsidRDefault="00000000">
      <w:pPr>
        <w:pStyle w:val="ListParagraph"/>
        <w:numPr>
          <w:ilvl w:val="2"/>
          <w:numId w:val="6"/>
        </w:numPr>
        <w:tabs>
          <w:tab w:val="left" w:pos="1549"/>
          <w:tab w:val="left" w:pos="1550"/>
        </w:tabs>
        <w:ind w:right="118"/>
        <w:rPr>
          <w:sz w:val="24"/>
        </w:rPr>
      </w:pPr>
      <w:r>
        <w:rPr>
          <w:sz w:val="24"/>
        </w:rPr>
        <w:t>a</w:t>
      </w:r>
      <w:r>
        <w:rPr>
          <w:spacing w:val="-3"/>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procedures</w:t>
      </w:r>
      <w:r>
        <w:rPr>
          <w:spacing w:val="-3"/>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the</w:t>
      </w:r>
      <w:r>
        <w:rPr>
          <w:spacing w:val="-3"/>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 remains adequate and effective;</w:t>
      </w:r>
    </w:p>
    <w:p w14:paraId="709CFCD5" w14:textId="77777777" w:rsidR="00F769AC" w:rsidRDefault="00000000">
      <w:pPr>
        <w:pStyle w:val="ListParagraph"/>
        <w:numPr>
          <w:ilvl w:val="2"/>
          <w:numId w:val="6"/>
        </w:numPr>
        <w:tabs>
          <w:tab w:val="left" w:pos="1549"/>
          <w:tab w:val="left" w:pos="1550"/>
        </w:tabs>
        <w:ind w:right="120"/>
        <w:rPr>
          <w:sz w:val="24"/>
        </w:rPr>
      </w:pPr>
      <w:r>
        <w:rPr>
          <w:sz w:val="24"/>
        </w:rPr>
        <w:t>a</w:t>
      </w:r>
      <w:r>
        <w:rPr>
          <w:spacing w:val="25"/>
          <w:sz w:val="24"/>
        </w:rPr>
        <w:t xml:space="preserve"> </w:t>
      </w:r>
      <w:r>
        <w:rPr>
          <w:sz w:val="24"/>
        </w:rPr>
        <w:t>written</w:t>
      </w:r>
      <w:r>
        <w:rPr>
          <w:spacing w:val="26"/>
          <w:sz w:val="24"/>
        </w:rPr>
        <w:t xml:space="preserve"> </w:t>
      </w:r>
      <w:r>
        <w:rPr>
          <w:sz w:val="24"/>
        </w:rPr>
        <w:t>declaration</w:t>
      </w:r>
      <w:r>
        <w:rPr>
          <w:spacing w:val="26"/>
          <w:sz w:val="24"/>
        </w:rPr>
        <w:t xml:space="preserve"> </w:t>
      </w:r>
      <w:r>
        <w:rPr>
          <w:sz w:val="24"/>
        </w:rPr>
        <w:t>that</w:t>
      </w:r>
      <w:r>
        <w:rPr>
          <w:spacing w:val="26"/>
          <w:sz w:val="24"/>
        </w:rPr>
        <w:t xml:space="preserve"> </w:t>
      </w:r>
      <w:r>
        <w:rPr>
          <w:sz w:val="24"/>
        </w:rPr>
        <w:t>the</w:t>
      </w:r>
      <w:r>
        <w:rPr>
          <w:spacing w:val="26"/>
          <w:sz w:val="24"/>
        </w:rPr>
        <w:t xml:space="preserve"> </w:t>
      </w:r>
      <w:r>
        <w:rPr>
          <w:sz w:val="24"/>
        </w:rPr>
        <w:t>same</w:t>
      </w:r>
      <w:r>
        <w:rPr>
          <w:spacing w:val="26"/>
          <w:sz w:val="24"/>
        </w:rPr>
        <w:t xml:space="preserve"> </w:t>
      </w:r>
      <w:r>
        <w:rPr>
          <w:sz w:val="24"/>
        </w:rPr>
        <w:t>application</w:t>
      </w:r>
      <w:r>
        <w:rPr>
          <w:spacing w:val="26"/>
          <w:sz w:val="24"/>
        </w:rPr>
        <w:t xml:space="preserve"> </w:t>
      </w:r>
      <w:r>
        <w:rPr>
          <w:sz w:val="24"/>
        </w:rPr>
        <w:t>has</w:t>
      </w:r>
      <w:r>
        <w:rPr>
          <w:spacing w:val="26"/>
          <w:sz w:val="24"/>
        </w:rPr>
        <w:t xml:space="preserve"> </w:t>
      </w:r>
      <w:r>
        <w:rPr>
          <w:sz w:val="24"/>
        </w:rPr>
        <w:t>not</w:t>
      </w:r>
      <w:r>
        <w:rPr>
          <w:spacing w:val="27"/>
          <w:sz w:val="24"/>
        </w:rPr>
        <w:t xml:space="preserve"> </w:t>
      </w:r>
      <w:r>
        <w:rPr>
          <w:sz w:val="24"/>
        </w:rPr>
        <w:t>been</w:t>
      </w:r>
      <w:r>
        <w:rPr>
          <w:spacing w:val="26"/>
          <w:sz w:val="24"/>
        </w:rPr>
        <w:t xml:space="preserve"> </w:t>
      </w:r>
      <w:r>
        <w:rPr>
          <w:sz w:val="24"/>
        </w:rPr>
        <w:t>lodged</w:t>
      </w:r>
      <w:r>
        <w:rPr>
          <w:spacing w:val="28"/>
          <w:sz w:val="24"/>
        </w:rPr>
        <w:t xml:space="preserve"> </w:t>
      </w:r>
      <w:r>
        <w:rPr>
          <w:sz w:val="24"/>
        </w:rPr>
        <w:t>with</w:t>
      </w:r>
      <w:r>
        <w:rPr>
          <w:spacing w:val="26"/>
          <w:sz w:val="24"/>
        </w:rPr>
        <w:t xml:space="preserve"> </w:t>
      </w:r>
      <w:r>
        <w:rPr>
          <w:sz w:val="24"/>
        </w:rPr>
        <w:t>any other notified body.</w:t>
      </w:r>
    </w:p>
    <w:p w14:paraId="766B9180" w14:textId="77777777" w:rsidR="00F769AC" w:rsidRDefault="00000000">
      <w:pPr>
        <w:pStyle w:val="ListParagraph"/>
        <w:numPr>
          <w:ilvl w:val="1"/>
          <w:numId w:val="6"/>
        </w:numPr>
        <w:tabs>
          <w:tab w:val="left" w:pos="982"/>
          <w:tab w:val="left" w:pos="983"/>
        </w:tabs>
        <w:ind w:right="123"/>
        <w:rPr>
          <w:sz w:val="24"/>
        </w:rPr>
      </w:pPr>
      <w:r>
        <w:rPr>
          <w:sz w:val="24"/>
        </w:rPr>
        <w:t>The</w:t>
      </w:r>
      <w:r>
        <w:rPr>
          <w:spacing w:val="40"/>
          <w:sz w:val="24"/>
        </w:rPr>
        <w:t xml:space="preserve"> </w:t>
      </w:r>
      <w:r>
        <w:rPr>
          <w:sz w:val="24"/>
        </w:rPr>
        <w:t>quality</w:t>
      </w:r>
      <w:r>
        <w:rPr>
          <w:spacing w:val="40"/>
          <w:sz w:val="24"/>
        </w:rPr>
        <w:t xml:space="preserve"> </w:t>
      </w:r>
      <w:r>
        <w:rPr>
          <w:sz w:val="24"/>
        </w:rPr>
        <w:t>management</w:t>
      </w:r>
      <w:r>
        <w:rPr>
          <w:spacing w:val="40"/>
          <w:sz w:val="24"/>
        </w:rPr>
        <w:t xml:space="preserve"> </w:t>
      </w:r>
      <w:r>
        <w:rPr>
          <w:sz w:val="24"/>
        </w:rPr>
        <w:t>system</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assessed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notified</w:t>
      </w:r>
      <w:r>
        <w:rPr>
          <w:spacing w:val="40"/>
          <w:sz w:val="24"/>
        </w:rPr>
        <w:t xml:space="preserve"> </w:t>
      </w:r>
      <w:r>
        <w:rPr>
          <w:sz w:val="24"/>
        </w:rPr>
        <w:t>body,</w:t>
      </w:r>
      <w:r>
        <w:rPr>
          <w:spacing w:val="40"/>
          <w:sz w:val="24"/>
        </w:rPr>
        <w:t xml:space="preserve"> </w:t>
      </w:r>
      <w:r>
        <w:rPr>
          <w:sz w:val="24"/>
        </w:rPr>
        <w:t>which</w:t>
      </w:r>
      <w:r>
        <w:rPr>
          <w:spacing w:val="40"/>
          <w:sz w:val="24"/>
        </w:rPr>
        <w:t xml:space="preserve"> </w:t>
      </w:r>
      <w:r>
        <w:rPr>
          <w:sz w:val="24"/>
        </w:rPr>
        <w:t>shall</w:t>
      </w:r>
      <w:r>
        <w:rPr>
          <w:spacing w:val="80"/>
          <w:sz w:val="24"/>
        </w:rPr>
        <w:t xml:space="preserve"> </w:t>
      </w:r>
      <w:r>
        <w:rPr>
          <w:sz w:val="24"/>
        </w:rPr>
        <w:t>determine whether it satisfies the requirements referred to in Article 17.</w:t>
      </w:r>
    </w:p>
    <w:p w14:paraId="4DA7974F" w14:textId="77777777" w:rsidR="00F769AC" w:rsidRDefault="00000000">
      <w:pPr>
        <w:pStyle w:val="BodyText"/>
        <w:ind w:left="982"/>
        <w:jc w:val="both"/>
      </w:pPr>
      <w:r>
        <w:t>The</w:t>
      </w:r>
      <w:r>
        <w:rPr>
          <w:spacing w:val="-5"/>
        </w:rPr>
        <w:t xml:space="preserve"> </w:t>
      </w:r>
      <w:r>
        <w:t>decision shall be</w:t>
      </w:r>
      <w:r>
        <w:rPr>
          <w:spacing w:val="-2"/>
        </w:rPr>
        <w:t xml:space="preserve"> </w:t>
      </w:r>
      <w:r>
        <w:t>notified to the</w:t>
      </w:r>
      <w:r>
        <w:rPr>
          <w:spacing w:val="-1"/>
        </w:rPr>
        <w:t xml:space="preserve"> </w:t>
      </w:r>
      <w:r>
        <w:t>provider</w:t>
      </w:r>
      <w:r>
        <w:rPr>
          <w:spacing w:val="-3"/>
        </w:rPr>
        <w:t xml:space="preserve"> </w:t>
      </w:r>
      <w:r>
        <w:t>or its</w:t>
      </w:r>
      <w:r>
        <w:rPr>
          <w:spacing w:val="-1"/>
        </w:rPr>
        <w:t xml:space="preserve"> </w:t>
      </w:r>
      <w:r>
        <w:t xml:space="preserve">authorised </w:t>
      </w:r>
      <w:r>
        <w:rPr>
          <w:spacing w:val="-2"/>
        </w:rPr>
        <w:t>representative.</w:t>
      </w:r>
    </w:p>
    <w:p w14:paraId="7C497C45" w14:textId="77777777" w:rsidR="00F769AC" w:rsidRDefault="00000000">
      <w:pPr>
        <w:pStyle w:val="BodyText"/>
        <w:ind w:left="982" w:right="119"/>
        <w:jc w:val="both"/>
      </w:pPr>
      <w:r>
        <w:t>The notification shall contain the conclusions of the assessment of the quality</w:t>
      </w:r>
      <w:r>
        <w:rPr>
          <w:spacing w:val="-5"/>
        </w:rPr>
        <w:t xml:space="preserve"> </w:t>
      </w:r>
      <w:r>
        <w:t>management system and the reasoned assessment decision.</w:t>
      </w:r>
    </w:p>
    <w:p w14:paraId="457D6B6F" w14:textId="77777777" w:rsidR="00F769AC" w:rsidRDefault="00000000">
      <w:pPr>
        <w:pStyle w:val="ListParagraph"/>
        <w:numPr>
          <w:ilvl w:val="1"/>
          <w:numId w:val="6"/>
        </w:numPr>
        <w:tabs>
          <w:tab w:val="left" w:pos="982"/>
          <w:tab w:val="left" w:pos="983"/>
        </w:tabs>
        <w:ind w:right="114"/>
        <w:rPr>
          <w:sz w:val="24"/>
        </w:rPr>
      </w:pPr>
      <w:r>
        <w:rPr>
          <w:sz w:val="24"/>
        </w:rPr>
        <w:t>The</w:t>
      </w:r>
      <w:r>
        <w:rPr>
          <w:spacing w:val="70"/>
          <w:sz w:val="24"/>
        </w:rPr>
        <w:t xml:space="preserve"> </w:t>
      </w:r>
      <w:r>
        <w:rPr>
          <w:sz w:val="24"/>
        </w:rPr>
        <w:t>quality</w:t>
      </w:r>
      <w:r>
        <w:rPr>
          <w:spacing w:val="40"/>
          <w:sz w:val="24"/>
        </w:rPr>
        <w:t xml:space="preserve"> </w:t>
      </w:r>
      <w:r>
        <w:rPr>
          <w:sz w:val="24"/>
        </w:rPr>
        <w:t>management</w:t>
      </w:r>
      <w:r>
        <w:rPr>
          <w:spacing w:val="71"/>
          <w:sz w:val="24"/>
        </w:rPr>
        <w:t xml:space="preserve"> </w:t>
      </w:r>
      <w:r>
        <w:rPr>
          <w:sz w:val="24"/>
        </w:rPr>
        <w:t>system</w:t>
      </w:r>
      <w:r>
        <w:rPr>
          <w:spacing w:val="71"/>
          <w:sz w:val="24"/>
        </w:rPr>
        <w:t xml:space="preserve"> </w:t>
      </w:r>
      <w:r>
        <w:rPr>
          <w:sz w:val="24"/>
        </w:rPr>
        <w:t>as</w:t>
      </w:r>
      <w:r>
        <w:rPr>
          <w:spacing w:val="71"/>
          <w:sz w:val="24"/>
        </w:rPr>
        <w:t xml:space="preserve"> </w:t>
      </w:r>
      <w:r>
        <w:rPr>
          <w:sz w:val="24"/>
        </w:rPr>
        <w:t>approved</w:t>
      </w:r>
      <w:r>
        <w:rPr>
          <w:spacing w:val="73"/>
          <w:sz w:val="24"/>
        </w:rPr>
        <w:t xml:space="preserve"> </w:t>
      </w:r>
      <w:r>
        <w:rPr>
          <w:sz w:val="24"/>
        </w:rPr>
        <w:t>shall</w:t>
      </w:r>
      <w:r>
        <w:rPr>
          <w:spacing w:val="71"/>
          <w:sz w:val="24"/>
        </w:rPr>
        <w:t xml:space="preserve"> </w:t>
      </w:r>
      <w:r>
        <w:rPr>
          <w:sz w:val="24"/>
        </w:rPr>
        <w:t>continue</w:t>
      </w:r>
      <w:r>
        <w:rPr>
          <w:spacing w:val="70"/>
          <w:sz w:val="24"/>
        </w:rPr>
        <w:t xml:space="preserve"> </w:t>
      </w:r>
      <w:r>
        <w:rPr>
          <w:sz w:val="24"/>
        </w:rPr>
        <w:t>to</w:t>
      </w:r>
      <w:r>
        <w:rPr>
          <w:spacing w:val="71"/>
          <w:sz w:val="24"/>
        </w:rPr>
        <w:t xml:space="preserve"> </w:t>
      </w:r>
      <w:r>
        <w:rPr>
          <w:sz w:val="24"/>
        </w:rPr>
        <w:t>be</w:t>
      </w:r>
      <w:r>
        <w:rPr>
          <w:spacing w:val="70"/>
          <w:sz w:val="24"/>
        </w:rPr>
        <w:t xml:space="preserve"> </w:t>
      </w:r>
      <w:r>
        <w:rPr>
          <w:sz w:val="24"/>
        </w:rPr>
        <w:t>implemented</w:t>
      </w:r>
      <w:r>
        <w:rPr>
          <w:spacing w:val="71"/>
          <w:sz w:val="24"/>
        </w:rPr>
        <w:t xml:space="preserve"> </w:t>
      </w:r>
      <w:r>
        <w:rPr>
          <w:sz w:val="24"/>
        </w:rPr>
        <w:t>and maintained by the provider so that it remains adequate and efficient.</w:t>
      </w:r>
    </w:p>
    <w:p w14:paraId="525E43C8" w14:textId="77777777" w:rsidR="00F769AC" w:rsidRDefault="00000000">
      <w:pPr>
        <w:pStyle w:val="ListParagraph"/>
        <w:numPr>
          <w:ilvl w:val="1"/>
          <w:numId w:val="6"/>
        </w:numPr>
        <w:tabs>
          <w:tab w:val="left" w:pos="982"/>
          <w:tab w:val="left" w:pos="983"/>
        </w:tabs>
        <w:ind w:right="121"/>
        <w:rPr>
          <w:sz w:val="24"/>
        </w:rPr>
      </w:pPr>
      <w:r>
        <w:rPr>
          <w:sz w:val="24"/>
        </w:rPr>
        <w:t>Any intended change to the approved quality management system or the list of AI</w:t>
      </w:r>
      <w:r>
        <w:rPr>
          <w:spacing w:val="-1"/>
          <w:sz w:val="24"/>
        </w:rPr>
        <w:t xml:space="preserve"> </w:t>
      </w:r>
      <w:r>
        <w:rPr>
          <w:sz w:val="24"/>
        </w:rPr>
        <w:t>systems covered by the latter shall be brought to the attention of the notified body by the provider.</w:t>
      </w:r>
    </w:p>
    <w:p w14:paraId="055B320A" w14:textId="77777777" w:rsidR="00F769AC" w:rsidRDefault="00F769AC">
      <w:pPr>
        <w:rPr>
          <w:sz w:val="24"/>
        </w:rPr>
        <w:sectPr w:rsidR="00F769AC">
          <w:pgSz w:w="11910" w:h="16840"/>
          <w:pgMar w:top="1260" w:right="1020" w:bottom="1320" w:left="1000" w:header="0" w:footer="1130" w:gutter="0"/>
          <w:cols w:space="720"/>
        </w:sectPr>
      </w:pPr>
    </w:p>
    <w:p w14:paraId="169B7011" w14:textId="77777777" w:rsidR="00F769AC" w:rsidRDefault="00000000">
      <w:pPr>
        <w:pStyle w:val="BodyText"/>
        <w:spacing w:before="77"/>
        <w:ind w:left="985" w:right="117"/>
        <w:jc w:val="both"/>
      </w:pPr>
      <w:r>
        <w:lastRenderedPageBreak/>
        <w:t>The proposed changes shall be examined by</w:t>
      </w:r>
      <w:r>
        <w:rPr>
          <w:spacing w:val="-1"/>
        </w:rPr>
        <w:t xml:space="preserve"> </w:t>
      </w:r>
      <w:r>
        <w:t>the notified body, which shall decide whether the modified quality management system continues to satisfy the requirements referred to in point 3.2 or whether a reassessment is necessary.</w:t>
      </w:r>
    </w:p>
    <w:p w14:paraId="4908FA32" w14:textId="77777777" w:rsidR="00F769AC" w:rsidRDefault="00000000">
      <w:pPr>
        <w:pStyle w:val="BodyText"/>
        <w:ind w:left="985" w:right="120"/>
        <w:jc w:val="both"/>
      </w:pPr>
      <w:r>
        <w:t>The notified body shall notify the provider of its decision. The notification shall contain</w:t>
      </w:r>
      <w:r>
        <w:rPr>
          <w:spacing w:val="40"/>
        </w:rPr>
        <w:t xml:space="preserve"> </w:t>
      </w:r>
      <w:r>
        <w:t>the conclusions of the examination of the changes and the reasoned assessment decision.</w:t>
      </w:r>
    </w:p>
    <w:p w14:paraId="76166EE9" w14:textId="77777777" w:rsidR="00F769AC" w:rsidRDefault="00000000">
      <w:pPr>
        <w:pStyle w:val="ListParagraph"/>
        <w:numPr>
          <w:ilvl w:val="0"/>
          <w:numId w:val="6"/>
        </w:numPr>
        <w:tabs>
          <w:tab w:val="left" w:pos="982"/>
          <w:tab w:val="left" w:pos="983"/>
        </w:tabs>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6FB3C721" w14:textId="77777777" w:rsidR="00F769AC" w:rsidRDefault="00000000">
      <w:pPr>
        <w:pStyle w:val="ListParagraph"/>
        <w:numPr>
          <w:ilvl w:val="1"/>
          <w:numId w:val="6"/>
        </w:numPr>
        <w:tabs>
          <w:tab w:val="left" w:pos="983"/>
        </w:tabs>
        <w:ind w:right="119"/>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 place on the market or put into service and which is covered by the quality management system referred to under point 3.</w:t>
      </w:r>
    </w:p>
    <w:p w14:paraId="012177EE" w14:textId="77777777" w:rsidR="00F769AC" w:rsidRDefault="00000000">
      <w:pPr>
        <w:pStyle w:val="ListParagraph"/>
        <w:numPr>
          <w:ilvl w:val="1"/>
          <w:numId w:val="6"/>
        </w:numPr>
        <w:tabs>
          <w:tab w:val="left" w:pos="982"/>
          <w:tab w:val="left" w:pos="983"/>
        </w:tabs>
        <w:spacing w:before="1"/>
        <w:rPr>
          <w:sz w:val="24"/>
        </w:rPr>
      </w:pPr>
      <w:r>
        <w:rPr>
          <w:sz w:val="24"/>
        </w:rPr>
        <w:t>The</w:t>
      </w:r>
      <w:r>
        <w:rPr>
          <w:spacing w:val="-4"/>
          <w:sz w:val="24"/>
        </w:rPr>
        <w:t xml:space="preserve"> </w:t>
      </w:r>
      <w:r>
        <w:rPr>
          <w:sz w:val="24"/>
        </w:rPr>
        <w:t>application</w:t>
      </w:r>
      <w:r>
        <w:rPr>
          <w:spacing w:val="-2"/>
          <w:sz w:val="24"/>
        </w:rPr>
        <w:t xml:space="preserve"> </w:t>
      </w:r>
      <w:r>
        <w:rPr>
          <w:sz w:val="24"/>
        </w:rPr>
        <w:t>shall</w:t>
      </w:r>
      <w:r>
        <w:rPr>
          <w:spacing w:val="-2"/>
          <w:sz w:val="24"/>
        </w:rPr>
        <w:t xml:space="preserve"> include:</w:t>
      </w:r>
    </w:p>
    <w:p w14:paraId="094AB108" w14:textId="77777777" w:rsidR="00F769AC" w:rsidRDefault="00000000">
      <w:pPr>
        <w:pStyle w:val="ListParagraph"/>
        <w:numPr>
          <w:ilvl w:val="2"/>
          <w:numId w:val="6"/>
        </w:numPr>
        <w:tabs>
          <w:tab w:val="left" w:pos="1549"/>
          <w:tab w:val="left" w:pos="1550"/>
        </w:tabs>
        <w:spacing w:before="1"/>
        <w:ind w:hanging="568"/>
        <w:rPr>
          <w:sz w:val="24"/>
        </w:rPr>
      </w:pPr>
      <w:r>
        <w:rPr>
          <w:sz w:val="24"/>
        </w:rPr>
        <w:t>the</w:t>
      </w:r>
      <w:r>
        <w:rPr>
          <w:spacing w:val="-1"/>
          <w:sz w:val="24"/>
        </w:rPr>
        <w:t xml:space="preserve"> </w:t>
      </w:r>
      <w:r>
        <w:rPr>
          <w:sz w:val="24"/>
        </w:rPr>
        <w:t>name</w:t>
      </w:r>
      <w:r>
        <w:rPr>
          <w:spacing w:val="-1"/>
          <w:sz w:val="24"/>
        </w:rPr>
        <w:t xml:space="preserve"> </w:t>
      </w:r>
      <w:r>
        <w:rPr>
          <w:sz w:val="24"/>
        </w:rPr>
        <w:t>and address</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provider;</w:t>
      </w:r>
    </w:p>
    <w:p w14:paraId="7D001AE5" w14:textId="77777777" w:rsidR="00F769AC" w:rsidRDefault="00000000">
      <w:pPr>
        <w:pStyle w:val="ListParagraph"/>
        <w:numPr>
          <w:ilvl w:val="2"/>
          <w:numId w:val="6"/>
        </w:numPr>
        <w:tabs>
          <w:tab w:val="left" w:pos="1549"/>
          <w:tab w:val="left" w:pos="1550"/>
        </w:tabs>
        <w:spacing w:before="1"/>
        <w:ind w:right="120"/>
        <w:rPr>
          <w:sz w:val="24"/>
        </w:rPr>
      </w:pPr>
      <w:r>
        <w:rPr>
          <w:sz w:val="24"/>
        </w:rPr>
        <w:t>a</w:t>
      </w:r>
      <w:r>
        <w:rPr>
          <w:spacing w:val="25"/>
          <w:sz w:val="24"/>
        </w:rPr>
        <w:t xml:space="preserve"> </w:t>
      </w:r>
      <w:r>
        <w:rPr>
          <w:sz w:val="24"/>
        </w:rPr>
        <w:t>written</w:t>
      </w:r>
      <w:r>
        <w:rPr>
          <w:spacing w:val="26"/>
          <w:sz w:val="24"/>
        </w:rPr>
        <w:t xml:space="preserve"> </w:t>
      </w:r>
      <w:r>
        <w:rPr>
          <w:sz w:val="24"/>
        </w:rPr>
        <w:t>declaration</w:t>
      </w:r>
      <w:r>
        <w:rPr>
          <w:spacing w:val="26"/>
          <w:sz w:val="24"/>
        </w:rPr>
        <w:t xml:space="preserve"> </w:t>
      </w:r>
      <w:r>
        <w:rPr>
          <w:sz w:val="24"/>
        </w:rPr>
        <w:t>that</w:t>
      </w:r>
      <w:r>
        <w:rPr>
          <w:spacing w:val="26"/>
          <w:sz w:val="24"/>
        </w:rPr>
        <w:t xml:space="preserve"> </w:t>
      </w:r>
      <w:r>
        <w:rPr>
          <w:sz w:val="24"/>
        </w:rPr>
        <w:t>the</w:t>
      </w:r>
      <w:r>
        <w:rPr>
          <w:spacing w:val="26"/>
          <w:sz w:val="24"/>
        </w:rPr>
        <w:t xml:space="preserve"> </w:t>
      </w:r>
      <w:r>
        <w:rPr>
          <w:sz w:val="24"/>
        </w:rPr>
        <w:t>same</w:t>
      </w:r>
      <w:r>
        <w:rPr>
          <w:spacing w:val="26"/>
          <w:sz w:val="24"/>
        </w:rPr>
        <w:t xml:space="preserve"> </w:t>
      </w:r>
      <w:r>
        <w:rPr>
          <w:sz w:val="24"/>
        </w:rPr>
        <w:t>application</w:t>
      </w:r>
      <w:r>
        <w:rPr>
          <w:spacing w:val="26"/>
          <w:sz w:val="24"/>
        </w:rPr>
        <w:t xml:space="preserve"> </w:t>
      </w:r>
      <w:r>
        <w:rPr>
          <w:sz w:val="24"/>
        </w:rPr>
        <w:t>has</w:t>
      </w:r>
      <w:r>
        <w:rPr>
          <w:spacing w:val="26"/>
          <w:sz w:val="24"/>
        </w:rPr>
        <w:t xml:space="preserve"> </w:t>
      </w:r>
      <w:r>
        <w:rPr>
          <w:sz w:val="24"/>
        </w:rPr>
        <w:t>not</w:t>
      </w:r>
      <w:r>
        <w:rPr>
          <w:spacing w:val="27"/>
          <w:sz w:val="24"/>
        </w:rPr>
        <w:t xml:space="preserve"> </w:t>
      </w:r>
      <w:r>
        <w:rPr>
          <w:sz w:val="24"/>
        </w:rPr>
        <w:t>been</w:t>
      </w:r>
      <w:r>
        <w:rPr>
          <w:spacing w:val="26"/>
          <w:sz w:val="24"/>
        </w:rPr>
        <w:t xml:space="preserve"> </w:t>
      </w:r>
      <w:r>
        <w:rPr>
          <w:sz w:val="24"/>
        </w:rPr>
        <w:t>lodged</w:t>
      </w:r>
      <w:r>
        <w:rPr>
          <w:spacing w:val="28"/>
          <w:sz w:val="24"/>
        </w:rPr>
        <w:t xml:space="preserve"> </w:t>
      </w:r>
      <w:r>
        <w:rPr>
          <w:sz w:val="24"/>
        </w:rPr>
        <w:t>with</w:t>
      </w:r>
      <w:r>
        <w:rPr>
          <w:spacing w:val="26"/>
          <w:sz w:val="24"/>
        </w:rPr>
        <w:t xml:space="preserve"> </w:t>
      </w:r>
      <w:r>
        <w:rPr>
          <w:sz w:val="24"/>
        </w:rPr>
        <w:t>any other notified body;</w:t>
      </w:r>
    </w:p>
    <w:p w14:paraId="1C79AF65" w14:textId="77777777" w:rsidR="00F769AC" w:rsidRDefault="00000000">
      <w:pPr>
        <w:pStyle w:val="ListParagraph"/>
        <w:numPr>
          <w:ilvl w:val="2"/>
          <w:numId w:val="6"/>
        </w:numPr>
        <w:tabs>
          <w:tab w:val="left" w:pos="1549"/>
          <w:tab w:val="left" w:pos="1550"/>
        </w:tabs>
        <w:ind w:hanging="568"/>
        <w:rPr>
          <w:sz w:val="24"/>
        </w:rPr>
      </w:pPr>
      <w:r>
        <w:rPr>
          <w:sz w:val="24"/>
        </w:rPr>
        <w:t>the</w:t>
      </w:r>
      <w:r>
        <w:rPr>
          <w:spacing w:val="-3"/>
          <w:sz w:val="24"/>
        </w:rPr>
        <w:t xml:space="preserve"> </w:t>
      </w:r>
      <w:r>
        <w:rPr>
          <w:sz w:val="24"/>
        </w:rPr>
        <w:t>technical</w:t>
      </w:r>
      <w:r>
        <w:rPr>
          <w:spacing w:val="-2"/>
          <w:sz w:val="24"/>
        </w:rPr>
        <w:t xml:space="preserve"> </w:t>
      </w:r>
      <w:r>
        <w:rPr>
          <w:sz w:val="24"/>
        </w:rPr>
        <w:t>documentation</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Annex</w:t>
      </w:r>
      <w:r>
        <w:rPr>
          <w:spacing w:val="1"/>
          <w:sz w:val="24"/>
        </w:rPr>
        <w:t xml:space="preserve"> </w:t>
      </w:r>
      <w:r>
        <w:rPr>
          <w:spacing w:val="-5"/>
          <w:sz w:val="24"/>
        </w:rPr>
        <w:t>IV.</w:t>
      </w:r>
    </w:p>
    <w:p w14:paraId="58E24618" w14:textId="77777777" w:rsidR="00F769AC" w:rsidRDefault="00000000">
      <w:pPr>
        <w:pStyle w:val="ListParagraph"/>
        <w:numPr>
          <w:ilvl w:val="1"/>
          <w:numId w:val="6"/>
        </w:numPr>
        <w:tabs>
          <w:tab w:val="left" w:pos="983"/>
        </w:tabs>
        <w:ind w:right="109"/>
        <w:jc w:val="both"/>
        <w:rPr>
          <w:sz w:val="24"/>
        </w:rPr>
      </w:pPr>
      <w:r>
        <w:rPr>
          <w:sz w:val="24"/>
        </w:rPr>
        <w:t xml:space="preserve">The technical documentation shall be examined by the notified body. </w:t>
      </w:r>
      <w:r>
        <w:rPr>
          <w:strike/>
          <w:sz w:val="24"/>
        </w:rPr>
        <w:t>To this purpose,</w:t>
      </w:r>
      <w:r>
        <w:rPr>
          <w:sz w:val="24"/>
        </w:rPr>
        <w:t xml:space="preserve"> </w:t>
      </w:r>
      <w:r>
        <w:rPr>
          <w:b/>
          <w:sz w:val="24"/>
        </w:rPr>
        <w:t xml:space="preserve">Where relevant and limited to what is necessary to fulfil their tasks, </w:t>
      </w:r>
      <w:r>
        <w:rPr>
          <w:sz w:val="24"/>
        </w:rPr>
        <w:t xml:space="preserve">the notified body shall be granted full access to the training, </w:t>
      </w:r>
      <w:r>
        <w:rPr>
          <w:b/>
          <w:sz w:val="24"/>
        </w:rPr>
        <w:t xml:space="preserve">validation, </w:t>
      </w:r>
      <w:r>
        <w:rPr>
          <w:sz w:val="24"/>
        </w:rPr>
        <w:t xml:space="preserve">and testing datasets used </w:t>
      </w:r>
      <w:r>
        <w:rPr>
          <w:strike/>
          <w:sz w:val="24"/>
        </w:rPr>
        <w:t>by the</w:t>
      </w:r>
      <w:r>
        <w:rPr>
          <w:sz w:val="24"/>
        </w:rPr>
        <w:t xml:space="preserve"> </w:t>
      </w:r>
      <w:r>
        <w:rPr>
          <w:strike/>
          <w:sz w:val="24"/>
        </w:rPr>
        <w:t>provider</w:t>
      </w:r>
      <w:r>
        <w:rPr>
          <w:sz w:val="24"/>
        </w:rPr>
        <w:t xml:space="preserve">, including, </w:t>
      </w:r>
      <w:r>
        <w:rPr>
          <w:b/>
          <w:sz w:val="24"/>
        </w:rPr>
        <w:t xml:space="preserve">where appropriate and subject to security safeguards, </w:t>
      </w:r>
      <w:r>
        <w:rPr>
          <w:sz w:val="24"/>
        </w:rPr>
        <w:t xml:space="preserve">through application programming interfaces (API) or other </w:t>
      </w:r>
      <w:r>
        <w:rPr>
          <w:strike/>
          <w:sz w:val="24"/>
        </w:rPr>
        <w:t>appropriate</w:t>
      </w:r>
      <w:r>
        <w:rPr>
          <w:sz w:val="24"/>
        </w:rPr>
        <w:t xml:space="preserve"> </w:t>
      </w:r>
      <w:r>
        <w:rPr>
          <w:b/>
          <w:sz w:val="24"/>
        </w:rPr>
        <w:t xml:space="preserve">relevant technical </w:t>
      </w:r>
      <w:r>
        <w:rPr>
          <w:sz w:val="24"/>
        </w:rPr>
        <w:t>means and tools enabling remote access.</w:t>
      </w:r>
    </w:p>
    <w:p w14:paraId="734D4BE3" w14:textId="77777777" w:rsidR="00F769AC" w:rsidRDefault="00000000">
      <w:pPr>
        <w:pStyle w:val="ListParagraph"/>
        <w:numPr>
          <w:ilvl w:val="1"/>
          <w:numId w:val="6"/>
        </w:numPr>
        <w:tabs>
          <w:tab w:val="left" w:pos="983"/>
        </w:tabs>
        <w:ind w:right="117"/>
        <w:jc w:val="both"/>
        <w:rPr>
          <w:sz w:val="24"/>
        </w:rPr>
      </w:pPr>
      <w:r>
        <w:rPr>
          <w:sz w:val="24"/>
        </w:rPr>
        <w:t>In examining the technical documentation, the notified body may require that the provider supplies further evidence or carries out further tests so as to enable a proper assessment of conformity of the AI system with the requirements set out in Title III, Chapter 2.</w:t>
      </w:r>
      <w:r>
        <w:rPr>
          <w:spacing w:val="80"/>
          <w:sz w:val="24"/>
        </w:rPr>
        <w:t xml:space="preserve"> </w:t>
      </w:r>
      <w:r>
        <w:rPr>
          <w:sz w:val="24"/>
        </w:rPr>
        <w:t>Whenever the notified body is not satisfied with the tests carried out by the provider, the notified body shall directly carry out adequate tests, as appropriate.</w:t>
      </w:r>
    </w:p>
    <w:p w14:paraId="01F053BC" w14:textId="77777777" w:rsidR="00F769AC" w:rsidRDefault="00000000">
      <w:pPr>
        <w:pStyle w:val="ListParagraph"/>
        <w:numPr>
          <w:ilvl w:val="1"/>
          <w:numId w:val="6"/>
        </w:numPr>
        <w:tabs>
          <w:tab w:val="left" w:pos="1043"/>
        </w:tabs>
        <w:ind w:right="115"/>
        <w:jc w:val="both"/>
        <w:rPr>
          <w:sz w:val="24"/>
        </w:rPr>
      </w:pPr>
      <w:r>
        <w:tab/>
      </w:r>
      <w:r>
        <w:rPr>
          <w:strike/>
          <w:sz w:val="24"/>
        </w:rPr>
        <w:t>Where necessary to assess the conformity of the high-risk AI system with the</w:t>
      </w:r>
      <w:r>
        <w:rPr>
          <w:spacing w:val="40"/>
          <w:sz w:val="24"/>
        </w:rPr>
        <w:t xml:space="preserve"> </w:t>
      </w:r>
      <w:r>
        <w:rPr>
          <w:strike/>
          <w:sz w:val="24"/>
        </w:rPr>
        <w:t>requirements set out in Title III, Chapter 2 and upon a reasoned request, the notified body</w:t>
      </w:r>
      <w:r>
        <w:rPr>
          <w:sz w:val="24"/>
        </w:rPr>
        <w:t xml:space="preserve"> </w:t>
      </w:r>
      <w:r>
        <w:rPr>
          <w:strike/>
          <w:sz w:val="24"/>
        </w:rPr>
        <w:t>shall also be granted access to the source code of the AI system</w:t>
      </w:r>
      <w:r>
        <w:rPr>
          <w:sz w:val="24"/>
        </w:rPr>
        <w:t>.</w:t>
      </w:r>
    </w:p>
    <w:p w14:paraId="7BC90E43" w14:textId="77777777" w:rsidR="00F769AC" w:rsidRDefault="00F769AC">
      <w:pPr>
        <w:pStyle w:val="BodyText"/>
        <w:spacing w:before="3"/>
        <w:rPr>
          <w:sz w:val="21"/>
        </w:rPr>
      </w:pPr>
    </w:p>
    <w:p w14:paraId="6B351EAB" w14:textId="77777777" w:rsidR="00F769AC" w:rsidRDefault="00000000">
      <w:pPr>
        <w:ind w:left="982" w:right="109"/>
        <w:jc w:val="both"/>
        <w:rPr>
          <w:b/>
          <w:sz w:val="24"/>
        </w:rPr>
      </w:pPr>
      <w:r>
        <w:rPr>
          <w:b/>
          <w:sz w:val="24"/>
        </w:rPr>
        <w:t>Notified bodies shall be granted access to the source code of the AI system upon a reasoned request and only when the following cumulative conditions are fulfilled:</w:t>
      </w:r>
    </w:p>
    <w:p w14:paraId="78DBB9FC" w14:textId="77777777" w:rsidR="00F769AC" w:rsidRDefault="00000000">
      <w:pPr>
        <w:pStyle w:val="ListParagraph"/>
        <w:numPr>
          <w:ilvl w:val="0"/>
          <w:numId w:val="5"/>
        </w:numPr>
        <w:tabs>
          <w:tab w:val="left" w:pos="1286"/>
        </w:tabs>
        <w:ind w:right="111" w:firstLine="0"/>
        <w:rPr>
          <w:b/>
          <w:sz w:val="24"/>
        </w:rPr>
      </w:pPr>
      <w:r>
        <w:rPr>
          <w:b/>
          <w:sz w:val="24"/>
        </w:rPr>
        <w:t>Access</w:t>
      </w:r>
      <w:r>
        <w:rPr>
          <w:b/>
          <w:spacing w:val="40"/>
          <w:sz w:val="24"/>
        </w:rPr>
        <w:t xml:space="preserve"> </w:t>
      </w:r>
      <w:r>
        <w:rPr>
          <w:b/>
          <w:sz w:val="24"/>
        </w:rPr>
        <w:t>to</w:t>
      </w:r>
      <w:r>
        <w:rPr>
          <w:b/>
          <w:spacing w:val="40"/>
          <w:sz w:val="24"/>
        </w:rPr>
        <w:t xml:space="preserve"> </w:t>
      </w:r>
      <w:r>
        <w:rPr>
          <w:b/>
          <w:sz w:val="24"/>
        </w:rPr>
        <w:t>source</w:t>
      </w:r>
      <w:r>
        <w:rPr>
          <w:b/>
          <w:spacing w:val="40"/>
          <w:sz w:val="24"/>
        </w:rPr>
        <w:t xml:space="preserve"> </w:t>
      </w:r>
      <w:r>
        <w:rPr>
          <w:b/>
          <w:sz w:val="24"/>
        </w:rPr>
        <w:t>code</w:t>
      </w:r>
      <w:r>
        <w:rPr>
          <w:b/>
          <w:spacing w:val="40"/>
          <w:sz w:val="24"/>
        </w:rPr>
        <w:t xml:space="preserve"> </w:t>
      </w:r>
      <w:r>
        <w:rPr>
          <w:b/>
          <w:sz w:val="24"/>
        </w:rPr>
        <w:t>is</w:t>
      </w:r>
      <w:r>
        <w:rPr>
          <w:b/>
          <w:spacing w:val="40"/>
          <w:sz w:val="24"/>
        </w:rPr>
        <w:t xml:space="preserve"> </w:t>
      </w:r>
      <w:r>
        <w:rPr>
          <w:b/>
          <w:sz w:val="24"/>
        </w:rPr>
        <w:t>necessary</w:t>
      </w:r>
      <w:r>
        <w:rPr>
          <w:b/>
          <w:spacing w:val="40"/>
          <w:sz w:val="24"/>
        </w:rPr>
        <w:t xml:space="preserve"> </w:t>
      </w:r>
      <w:r>
        <w:rPr>
          <w:b/>
          <w:sz w:val="24"/>
        </w:rPr>
        <w:t>to</w:t>
      </w:r>
      <w:r>
        <w:rPr>
          <w:b/>
          <w:spacing w:val="40"/>
          <w:sz w:val="24"/>
        </w:rPr>
        <w:t xml:space="preserve"> </w:t>
      </w:r>
      <w:r>
        <w:rPr>
          <w:b/>
          <w:sz w:val="24"/>
        </w:rPr>
        <w:t>assess</w:t>
      </w:r>
      <w:r>
        <w:rPr>
          <w:b/>
          <w:spacing w:val="40"/>
          <w:sz w:val="24"/>
        </w:rPr>
        <w:t xml:space="preserve"> </w:t>
      </w:r>
      <w:r>
        <w:rPr>
          <w:b/>
          <w:sz w:val="24"/>
        </w:rPr>
        <w:t>the</w:t>
      </w:r>
      <w:r>
        <w:rPr>
          <w:b/>
          <w:spacing w:val="40"/>
          <w:sz w:val="24"/>
        </w:rPr>
        <w:t xml:space="preserve"> </w:t>
      </w:r>
      <w:r>
        <w:rPr>
          <w:b/>
          <w:sz w:val="24"/>
        </w:rPr>
        <w:t>conformity</w:t>
      </w:r>
      <w:r>
        <w:rPr>
          <w:b/>
          <w:spacing w:val="40"/>
          <w:sz w:val="24"/>
        </w:rPr>
        <w:t xml:space="preserve"> </w:t>
      </w:r>
      <w:r>
        <w:rPr>
          <w:b/>
          <w:sz w:val="24"/>
        </w:rPr>
        <w:t>of</w:t>
      </w:r>
      <w:r>
        <w:rPr>
          <w:b/>
          <w:spacing w:val="40"/>
          <w:sz w:val="24"/>
        </w:rPr>
        <w:t xml:space="preserve"> </w:t>
      </w:r>
      <w:r>
        <w:rPr>
          <w:b/>
          <w:sz w:val="24"/>
        </w:rPr>
        <w:t>the</w:t>
      </w:r>
      <w:r>
        <w:rPr>
          <w:b/>
          <w:spacing w:val="40"/>
          <w:sz w:val="24"/>
        </w:rPr>
        <w:t xml:space="preserve"> </w:t>
      </w:r>
      <w:r>
        <w:rPr>
          <w:b/>
          <w:sz w:val="24"/>
        </w:rPr>
        <w:t>high-risk</w:t>
      </w:r>
      <w:r>
        <w:rPr>
          <w:b/>
          <w:spacing w:val="40"/>
          <w:sz w:val="24"/>
        </w:rPr>
        <w:t xml:space="preserve"> </w:t>
      </w:r>
      <w:r>
        <w:rPr>
          <w:b/>
          <w:sz w:val="24"/>
        </w:rPr>
        <w:t>AI system with the requirements set out in Title III, Chapter 2, and</w:t>
      </w:r>
    </w:p>
    <w:p w14:paraId="26108D3E" w14:textId="77777777" w:rsidR="00F769AC" w:rsidRDefault="00000000">
      <w:pPr>
        <w:pStyle w:val="ListParagraph"/>
        <w:numPr>
          <w:ilvl w:val="0"/>
          <w:numId w:val="5"/>
        </w:numPr>
        <w:tabs>
          <w:tab w:val="left" w:pos="1261"/>
        </w:tabs>
        <w:ind w:right="120" w:firstLine="0"/>
        <w:rPr>
          <w:b/>
          <w:sz w:val="24"/>
        </w:rPr>
      </w:pPr>
      <w:r>
        <w:rPr>
          <w:b/>
          <w:sz w:val="24"/>
        </w:rPr>
        <w:t>testing/auditing</w:t>
      </w:r>
      <w:r>
        <w:rPr>
          <w:b/>
          <w:spacing w:val="-3"/>
          <w:sz w:val="24"/>
        </w:rPr>
        <w:t xml:space="preserve"> </w:t>
      </w:r>
      <w:r>
        <w:rPr>
          <w:b/>
          <w:sz w:val="24"/>
        </w:rPr>
        <w:t>procedures</w:t>
      </w:r>
      <w:r>
        <w:rPr>
          <w:b/>
          <w:spacing w:val="-1"/>
          <w:sz w:val="24"/>
        </w:rPr>
        <w:t xml:space="preserve"> </w:t>
      </w:r>
      <w:r>
        <w:rPr>
          <w:b/>
          <w:sz w:val="24"/>
        </w:rPr>
        <w:t>and verifications</w:t>
      </w:r>
      <w:r>
        <w:rPr>
          <w:b/>
          <w:spacing w:val="-1"/>
          <w:sz w:val="24"/>
        </w:rPr>
        <w:t xml:space="preserve"> </w:t>
      </w:r>
      <w:r>
        <w:rPr>
          <w:b/>
          <w:sz w:val="24"/>
        </w:rPr>
        <w:t>based on</w:t>
      </w:r>
      <w:r>
        <w:rPr>
          <w:b/>
          <w:spacing w:val="-2"/>
          <w:sz w:val="24"/>
        </w:rPr>
        <w:t xml:space="preserve"> </w:t>
      </w:r>
      <w:r>
        <w:rPr>
          <w:b/>
          <w:sz w:val="24"/>
        </w:rPr>
        <w:t>the</w:t>
      </w:r>
      <w:r>
        <w:rPr>
          <w:b/>
          <w:spacing w:val="-2"/>
          <w:sz w:val="24"/>
        </w:rPr>
        <w:t xml:space="preserve"> </w:t>
      </w:r>
      <w:r>
        <w:rPr>
          <w:b/>
          <w:sz w:val="24"/>
        </w:rPr>
        <w:t>data</w:t>
      </w:r>
      <w:r>
        <w:rPr>
          <w:b/>
          <w:spacing w:val="-2"/>
          <w:sz w:val="24"/>
        </w:rPr>
        <w:t xml:space="preserve"> </w:t>
      </w:r>
      <w:r>
        <w:rPr>
          <w:b/>
          <w:sz w:val="24"/>
        </w:rPr>
        <w:t>and</w:t>
      </w:r>
      <w:r>
        <w:rPr>
          <w:b/>
          <w:spacing w:val="-2"/>
          <w:sz w:val="24"/>
        </w:rPr>
        <w:t xml:space="preserve"> </w:t>
      </w:r>
      <w:r>
        <w:rPr>
          <w:b/>
          <w:sz w:val="24"/>
        </w:rPr>
        <w:t>documentation provided by the provider have been exhausted or proved insufficient.</w:t>
      </w:r>
    </w:p>
    <w:p w14:paraId="640758A4" w14:textId="77777777" w:rsidR="00F769AC" w:rsidRDefault="00F769AC">
      <w:pPr>
        <w:rPr>
          <w:sz w:val="24"/>
        </w:rPr>
        <w:sectPr w:rsidR="00F769AC">
          <w:pgSz w:w="11910" w:h="16840"/>
          <w:pgMar w:top="1120" w:right="1020" w:bottom="1320" w:left="1000" w:header="0" w:footer="1130" w:gutter="0"/>
          <w:cols w:space="720"/>
        </w:sectPr>
      </w:pPr>
    </w:p>
    <w:p w14:paraId="08E0729C" w14:textId="77777777" w:rsidR="00F769AC" w:rsidRDefault="00000000">
      <w:pPr>
        <w:pStyle w:val="ListParagraph"/>
        <w:numPr>
          <w:ilvl w:val="1"/>
          <w:numId w:val="6"/>
        </w:numPr>
        <w:tabs>
          <w:tab w:val="left" w:pos="983"/>
        </w:tabs>
        <w:spacing w:before="77"/>
        <w:ind w:right="118"/>
        <w:jc w:val="both"/>
        <w:rPr>
          <w:sz w:val="24"/>
        </w:rPr>
      </w:pPr>
      <w:r>
        <w:rPr>
          <w:sz w:val="24"/>
        </w:rPr>
        <w:lastRenderedPageBreak/>
        <w:t>The decision shall be notified to the provider or its authorised representative. The notification shall contain the conclusions of the assessment of the technical documentation and the reasoned assessment decision.</w:t>
      </w:r>
    </w:p>
    <w:p w14:paraId="0B21F9A5" w14:textId="77777777" w:rsidR="00F769AC" w:rsidRDefault="00000000">
      <w:pPr>
        <w:pStyle w:val="BodyText"/>
        <w:ind w:left="985" w:right="115"/>
        <w:jc w:val="both"/>
      </w:pPr>
      <w:r>
        <w:t>Where the AI system is in conformity with the requirements set out in Title III, Chapter 2, an EU technical documentation assessment certificate shall be issued by</w:t>
      </w:r>
      <w:r>
        <w:rPr>
          <w:spacing w:val="-1"/>
        </w:rPr>
        <w:t xml:space="preserve"> </w:t>
      </w:r>
      <w:r>
        <w:t>the notified body. The certificate shall indicate the name and address of the provider, the conclusions of the examination, the conditions (if any) for its validity and the data necessary for the identification of the AI system.</w:t>
      </w:r>
    </w:p>
    <w:p w14:paraId="21C93900" w14:textId="77777777" w:rsidR="00F769AC" w:rsidRDefault="00000000">
      <w:pPr>
        <w:pStyle w:val="BodyText"/>
        <w:ind w:left="985" w:right="115"/>
        <w:jc w:val="both"/>
      </w:pPr>
      <w:r>
        <w:t>The certificate and its annexes shall contain all relevant information to allow the conformity of the AI system to be evaluated, and to allow for control of the AI system while in use, where applicable.</w:t>
      </w:r>
    </w:p>
    <w:p w14:paraId="6EFEFAE0" w14:textId="77777777" w:rsidR="00F769AC" w:rsidRDefault="00000000">
      <w:pPr>
        <w:pStyle w:val="BodyText"/>
        <w:ind w:left="985" w:right="114"/>
        <w:jc w:val="both"/>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is</w:t>
      </w:r>
      <w:r>
        <w:rPr>
          <w:spacing w:val="-3"/>
        </w:rPr>
        <w:t xml:space="preserve"> </w:t>
      </w:r>
      <w:r>
        <w:t>not</w:t>
      </w:r>
      <w:r>
        <w:rPr>
          <w:spacing w:val="-2"/>
        </w:rPr>
        <w:t xml:space="preserve"> </w:t>
      </w:r>
      <w:r>
        <w:t>in</w:t>
      </w:r>
      <w:r>
        <w:rPr>
          <w:spacing w:val="-2"/>
        </w:rPr>
        <w:t xml:space="preserve"> </w:t>
      </w:r>
      <w:r>
        <w:t>conformity</w:t>
      </w:r>
      <w:r>
        <w:rPr>
          <w:spacing w:val="-2"/>
        </w:rPr>
        <w:t xml:space="preserve"> </w:t>
      </w:r>
      <w:r>
        <w:t>with</w:t>
      </w:r>
      <w:r>
        <w:rPr>
          <w:spacing w:val="-3"/>
        </w:rPr>
        <w:t xml:space="preserve"> </w:t>
      </w:r>
      <w:r>
        <w:t>the</w:t>
      </w:r>
      <w:r>
        <w:rPr>
          <w:spacing w:val="-1"/>
        </w:rPr>
        <w:t xml:space="preserve"> </w:t>
      </w:r>
      <w:r>
        <w:t>requirements</w:t>
      </w:r>
      <w:r>
        <w:rPr>
          <w:spacing w:val="-2"/>
        </w:rPr>
        <w:t xml:space="preserve"> </w:t>
      </w:r>
      <w:r>
        <w:t>set</w:t>
      </w:r>
      <w:r>
        <w:rPr>
          <w:spacing w:val="-2"/>
        </w:rPr>
        <w:t xml:space="preserve"> </w:t>
      </w:r>
      <w:r>
        <w:t>out</w:t>
      </w:r>
      <w:r>
        <w:rPr>
          <w:spacing w:val="-2"/>
        </w:rPr>
        <w:t xml:space="preserve"> </w:t>
      </w:r>
      <w:r>
        <w:t>in Title</w:t>
      </w:r>
      <w:r>
        <w:rPr>
          <w:spacing w:val="-1"/>
        </w:rPr>
        <w:t xml:space="preserve"> </w:t>
      </w:r>
      <w:r>
        <w:t>III,</w:t>
      </w:r>
      <w:r>
        <w:rPr>
          <w:spacing w:val="-2"/>
        </w:rPr>
        <w:t xml:space="preserve"> </w:t>
      </w:r>
      <w:r>
        <w:t>Chapter 2, the notified body shall refuse to issue an EU technical documentation assessment certificate and shall inform the applicant accordingly, giving detailed reasons for its</w:t>
      </w:r>
      <w:r>
        <w:rPr>
          <w:spacing w:val="40"/>
        </w:rPr>
        <w:t xml:space="preserve"> </w:t>
      </w:r>
      <w:r>
        <w:rPr>
          <w:spacing w:val="-2"/>
        </w:rPr>
        <w:t>refusal.</w:t>
      </w:r>
    </w:p>
    <w:p w14:paraId="4FCDD122" w14:textId="77777777" w:rsidR="00F769AC" w:rsidRDefault="00000000">
      <w:pPr>
        <w:pStyle w:val="BodyText"/>
        <w:spacing w:before="1"/>
        <w:ind w:left="985" w:right="108"/>
        <w:jc w:val="both"/>
      </w:pPr>
      <w:r>
        <w:t>Where the AI</w:t>
      </w:r>
      <w:r>
        <w:rPr>
          <w:spacing w:val="-1"/>
        </w:rPr>
        <w:t xml:space="preserve"> </w:t>
      </w:r>
      <w:r>
        <w:t xml:space="preserve">system does not meet the requirement relating to the data used to train it, re- 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Pr>
          <w:spacing w:val="-2"/>
        </w:rPr>
        <w:t>non-compliance.</w:t>
      </w:r>
    </w:p>
    <w:p w14:paraId="28C6A5CE" w14:textId="77777777" w:rsidR="00F769AC" w:rsidRDefault="00000000">
      <w:pPr>
        <w:pStyle w:val="ListParagraph"/>
        <w:numPr>
          <w:ilvl w:val="1"/>
          <w:numId w:val="6"/>
        </w:numPr>
        <w:tabs>
          <w:tab w:val="left" w:pos="983"/>
        </w:tabs>
        <w:ind w:right="110"/>
        <w:jc w:val="both"/>
        <w:rPr>
          <w:sz w:val="24"/>
        </w:rPr>
      </w:pPr>
      <w:r>
        <w:rPr>
          <w:sz w:val="24"/>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w:t>
      </w:r>
      <w:r>
        <w:rPr>
          <w:spacing w:val="80"/>
          <w:sz w:val="24"/>
        </w:rPr>
        <w:t xml:space="preserve"> </w:t>
      </w:r>
      <w:r>
        <w:rPr>
          <w:sz w:val="24"/>
        </w:rPr>
        <w:t>be assessed by the notified body which shall decide whether those changes require a new conformity assessment in accordance with Article 43(4) or whether they could be</w:t>
      </w:r>
      <w:r>
        <w:rPr>
          <w:spacing w:val="40"/>
          <w:sz w:val="24"/>
        </w:rPr>
        <w:t xml:space="preserve"> </w:t>
      </w:r>
      <w:r>
        <w:rPr>
          <w:sz w:val="24"/>
        </w:rPr>
        <w:t>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14:paraId="3D608C2F" w14:textId="77777777" w:rsidR="00F769AC" w:rsidRDefault="00000000">
      <w:pPr>
        <w:pStyle w:val="ListParagraph"/>
        <w:numPr>
          <w:ilvl w:val="0"/>
          <w:numId w:val="6"/>
        </w:numPr>
        <w:tabs>
          <w:tab w:val="left" w:pos="982"/>
          <w:tab w:val="left" w:pos="983"/>
        </w:tabs>
        <w:rPr>
          <w:sz w:val="24"/>
        </w:rPr>
      </w:pPr>
      <w:r>
        <w:rPr>
          <w:sz w:val="24"/>
        </w:rPr>
        <w:t>Surveillance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5"/>
          <w:sz w:val="24"/>
        </w:rPr>
        <w:t xml:space="preserve"> </w:t>
      </w:r>
      <w:r>
        <w:rPr>
          <w:sz w:val="24"/>
        </w:rPr>
        <w:t>management</w:t>
      </w:r>
      <w:r>
        <w:rPr>
          <w:spacing w:val="1"/>
          <w:sz w:val="24"/>
        </w:rPr>
        <w:t xml:space="preserve"> </w:t>
      </w:r>
      <w:r>
        <w:rPr>
          <w:spacing w:val="-2"/>
          <w:sz w:val="24"/>
        </w:rPr>
        <w:t>system.</w:t>
      </w:r>
    </w:p>
    <w:p w14:paraId="527CB665" w14:textId="77777777" w:rsidR="00F769AC" w:rsidRDefault="00000000">
      <w:pPr>
        <w:pStyle w:val="ListParagraph"/>
        <w:numPr>
          <w:ilvl w:val="1"/>
          <w:numId w:val="6"/>
        </w:numPr>
        <w:tabs>
          <w:tab w:val="left" w:pos="983"/>
        </w:tabs>
        <w:ind w:right="111"/>
        <w:jc w:val="both"/>
        <w:rPr>
          <w:sz w:val="24"/>
        </w:rPr>
      </w:pPr>
      <w:r>
        <w:rPr>
          <w:sz w:val="24"/>
        </w:rPr>
        <w:t>The purpose of the surveillance carried out by the notified body referred to in Point 3 is to make sure that the provider duly fulfils the terms and conditions of the approved quality management system.</w:t>
      </w:r>
    </w:p>
    <w:p w14:paraId="3ABD936F" w14:textId="77777777" w:rsidR="00F769AC" w:rsidRDefault="00000000">
      <w:pPr>
        <w:pStyle w:val="ListParagraph"/>
        <w:numPr>
          <w:ilvl w:val="1"/>
          <w:numId w:val="6"/>
        </w:numPr>
        <w:tabs>
          <w:tab w:val="left" w:pos="983"/>
        </w:tabs>
        <w:ind w:right="113"/>
        <w:jc w:val="both"/>
        <w:rPr>
          <w:sz w:val="24"/>
        </w:rPr>
      </w:pPr>
      <w:r>
        <w:rPr>
          <w:sz w:val="24"/>
        </w:rPr>
        <w:t>For assessment purposes, the provider shall allow the notified body to access the premises where the design, development, testing of the AI systems is taking place. The provider</w:t>
      </w:r>
      <w:r>
        <w:rPr>
          <w:spacing w:val="40"/>
          <w:sz w:val="24"/>
        </w:rPr>
        <w:t xml:space="preserve"> </w:t>
      </w:r>
      <w:r>
        <w:rPr>
          <w:sz w:val="24"/>
        </w:rPr>
        <w:t>shall further share with the notified body all necessary information.</w:t>
      </w:r>
    </w:p>
    <w:p w14:paraId="160F39C1" w14:textId="77777777" w:rsidR="00F769AC" w:rsidRDefault="00000000">
      <w:pPr>
        <w:pStyle w:val="ListParagraph"/>
        <w:numPr>
          <w:ilvl w:val="1"/>
          <w:numId w:val="6"/>
        </w:numPr>
        <w:tabs>
          <w:tab w:val="left" w:pos="983"/>
        </w:tabs>
        <w:ind w:right="112"/>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w:t>
      </w:r>
      <w:r>
        <w:rPr>
          <w:spacing w:val="-4"/>
          <w:sz w:val="24"/>
        </w:rPr>
        <w:t xml:space="preserve"> </w:t>
      </w:r>
      <w:r>
        <w:rPr>
          <w:sz w:val="24"/>
        </w:rPr>
        <w:t>may</w:t>
      </w:r>
      <w:r>
        <w:rPr>
          <w:spacing w:val="-2"/>
          <w:sz w:val="24"/>
        </w:rPr>
        <w:t xml:space="preserve"> </w:t>
      </w:r>
      <w:r>
        <w:rPr>
          <w:sz w:val="24"/>
        </w:rPr>
        <w:t>carry</w:t>
      </w:r>
      <w:r>
        <w:rPr>
          <w:spacing w:val="-4"/>
          <w:sz w:val="24"/>
        </w:rPr>
        <w:t xml:space="preserve"> </w:t>
      </w:r>
      <w:r>
        <w:rPr>
          <w:sz w:val="24"/>
        </w:rPr>
        <w:t>out additional tests of the AI systems for which an EU technical documentation assessment certificate was issued.</w:t>
      </w:r>
    </w:p>
    <w:p w14:paraId="61274DC5" w14:textId="77777777" w:rsidR="00F769AC" w:rsidRDefault="00F769AC">
      <w:pPr>
        <w:jc w:val="both"/>
        <w:rPr>
          <w:sz w:val="24"/>
        </w:rPr>
        <w:sectPr w:rsidR="00F769AC">
          <w:pgSz w:w="11910" w:h="16840"/>
          <w:pgMar w:top="1120" w:right="1020" w:bottom="1320" w:left="1000" w:header="0" w:footer="1130" w:gutter="0"/>
          <w:cols w:space="720"/>
        </w:sectPr>
      </w:pPr>
    </w:p>
    <w:p w14:paraId="3BDF624C" w14:textId="77777777" w:rsidR="00F769AC" w:rsidRDefault="00000000">
      <w:pPr>
        <w:spacing w:before="62"/>
        <w:ind w:left="137" w:right="121"/>
        <w:jc w:val="center"/>
        <w:rPr>
          <w:b/>
          <w:sz w:val="24"/>
        </w:rPr>
      </w:pPr>
      <w:r>
        <w:rPr>
          <w:b/>
          <w:sz w:val="24"/>
        </w:rPr>
        <w:lastRenderedPageBreak/>
        <w:t>ANNEX</w:t>
      </w:r>
      <w:r>
        <w:rPr>
          <w:b/>
          <w:spacing w:val="-5"/>
          <w:sz w:val="24"/>
        </w:rPr>
        <w:t xml:space="preserve"> </w:t>
      </w:r>
      <w:r>
        <w:rPr>
          <w:b/>
          <w:spacing w:val="-4"/>
          <w:sz w:val="24"/>
        </w:rPr>
        <w:t>VIII</w:t>
      </w:r>
    </w:p>
    <w:p w14:paraId="03CACE63" w14:textId="77777777" w:rsidR="00F769AC" w:rsidRDefault="00000000">
      <w:pPr>
        <w:ind w:left="328" w:right="307"/>
        <w:jc w:val="center"/>
        <w:rPr>
          <w:b/>
          <w:sz w:val="24"/>
        </w:rPr>
      </w:pPr>
      <w:r>
        <w:rPr>
          <w:b/>
          <w:sz w:val="24"/>
        </w:rPr>
        <w:t>INFORMATION</w:t>
      </w:r>
      <w:r>
        <w:rPr>
          <w:b/>
          <w:spacing w:val="-6"/>
          <w:sz w:val="24"/>
        </w:rPr>
        <w:t xml:space="preserve"> </w:t>
      </w:r>
      <w:r>
        <w:rPr>
          <w:b/>
          <w:sz w:val="24"/>
        </w:rPr>
        <w:t>TO</w:t>
      </w:r>
      <w:r>
        <w:rPr>
          <w:b/>
          <w:spacing w:val="-5"/>
          <w:sz w:val="24"/>
        </w:rPr>
        <w:t xml:space="preserve"> </w:t>
      </w:r>
      <w:r>
        <w:rPr>
          <w:b/>
          <w:sz w:val="24"/>
        </w:rPr>
        <w:t>BE</w:t>
      </w:r>
      <w:r>
        <w:rPr>
          <w:b/>
          <w:spacing w:val="-5"/>
          <w:sz w:val="24"/>
        </w:rPr>
        <w:t xml:space="preserve"> </w:t>
      </w:r>
      <w:r>
        <w:rPr>
          <w:b/>
          <w:sz w:val="24"/>
        </w:rPr>
        <w:t>SUBMITTED</w:t>
      </w:r>
      <w:r>
        <w:rPr>
          <w:b/>
          <w:spacing w:val="-6"/>
          <w:sz w:val="24"/>
        </w:rPr>
        <w:t xml:space="preserve"> </w:t>
      </w:r>
      <w:r>
        <w:rPr>
          <w:b/>
          <w:sz w:val="24"/>
        </w:rPr>
        <w:t>UPON</w:t>
      </w:r>
      <w:r>
        <w:rPr>
          <w:b/>
          <w:spacing w:val="-5"/>
          <w:sz w:val="24"/>
        </w:rPr>
        <w:t xml:space="preserve"> </w:t>
      </w:r>
      <w:r>
        <w:rPr>
          <w:b/>
          <w:sz w:val="24"/>
        </w:rPr>
        <w:t>THE</w:t>
      </w:r>
      <w:r>
        <w:rPr>
          <w:b/>
          <w:spacing w:val="-4"/>
          <w:sz w:val="24"/>
        </w:rPr>
        <w:t xml:space="preserve"> </w:t>
      </w:r>
      <w:r>
        <w:rPr>
          <w:b/>
          <w:sz w:val="24"/>
        </w:rPr>
        <w:t>REGISTRATION</w:t>
      </w:r>
      <w:r>
        <w:rPr>
          <w:b/>
          <w:spacing w:val="-6"/>
          <w:sz w:val="24"/>
        </w:rPr>
        <w:t xml:space="preserve"> </w:t>
      </w:r>
      <w:r>
        <w:rPr>
          <w:b/>
          <w:sz w:val="24"/>
        </w:rPr>
        <w:t>OF</w:t>
      </w:r>
      <w:r>
        <w:rPr>
          <w:b/>
          <w:spacing w:val="-3"/>
          <w:sz w:val="24"/>
        </w:rPr>
        <w:t xml:space="preserve"> </w:t>
      </w:r>
      <w:r>
        <w:rPr>
          <w:b/>
          <w:sz w:val="24"/>
        </w:rPr>
        <w:t>OPERATORS AND HIGH-RISK AI SYSTEMS IN ACCORDANCE WITH ARTICLE 51</w:t>
      </w:r>
    </w:p>
    <w:p w14:paraId="6FAC9065" w14:textId="77777777" w:rsidR="00F769AC" w:rsidRDefault="00000000">
      <w:pPr>
        <w:pStyle w:val="BodyText"/>
        <w:ind w:left="132" w:right="109"/>
        <w:jc w:val="both"/>
      </w:pPr>
      <w:r>
        <w:rPr>
          <w:strike/>
        </w:rPr>
        <w:t>The following information shall be provided and thereafter kept up to date with regard to high-risk</w:t>
      </w:r>
      <w:r>
        <w:t xml:space="preserve"> </w:t>
      </w:r>
      <w:r>
        <w:rPr>
          <w:strike/>
        </w:rPr>
        <w:t>AI systems to be registered in accordance with Article 51.</w:t>
      </w:r>
    </w:p>
    <w:p w14:paraId="4A2C6050" w14:textId="77777777" w:rsidR="00F769AC" w:rsidRDefault="00F769AC">
      <w:pPr>
        <w:pStyle w:val="BodyText"/>
        <w:spacing w:before="3"/>
        <w:rPr>
          <w:sz w:val="21"/>
        </w:rPr>
      </w:pPr>
    </w:p>
    <w:p w14:paraId="2377AD03" w14:textId="77777777" w:rsidR="00F769AC" w:rsidRDefault="00000000">
      <w:pPr>
        <w:ind w:left="132" w:right="114"/>
        <w:jc w:val="both"/>
        <w:rPr>
          <w:b/>
          <w:sz w:val="24"/>
        </w:rPr>
      </w:pPr>
      <w:r>
        <w:rPr>
          <w:b/>
          <w:sz w:val="24"/>
        </w:rPr>
        <w:t>Providers, authorised representatives and users that are public authorities, agencies or bodies shall submit the information referred to in Part I. Providers or, when applicable, authorised representatives</w:t>
      </w:r>
      <w:r>
        <w:rPr>
          <w:b/>
          <w:spacing w:val="40"/>
          <w:sz w:val="24"/>
        </w:rPr>
        <w:t xml:space="preserve"> </w:t>
      </w:r>
      <w:r>
        <w:rPr>
          <w:b/>
          <w:sz w:val="24"/>
        </w:rPr>
        <w:t>shall ensure that the information on their high-risk AI systems referred to in Part II, 1 to 11 is complete, correct and kept up-to-date. Information laid down in II.12 shall be automatically generated by the database.</w:t>
      </w:r>
    </w:p>
    <w:p w14:paraId="2DE619AE" w14:textId="77777777" w:rsidR="00F769AC" w:rsidRDefault="00000000">
      <w:pPr>
        <w:ind w:left="132"/>
        <w:jc w:val="both"/>
        <w:rPr>
          <w:b/>
          <w:sz w:val="24"/>
        </w:rPr>
      </w:pPr>
      <w:r>
        <w:rPr>
          <w:b/>
          <w:sz w:val="24"/>
        </w:rPr>
        <w:t>Part</w:t>
      </w:r>
      <w:r>
        <w:rPr>
          <w:b/>
          <w:spacing w:val="-4"/>
          <w:sz w:val="24"/>
        </w:rPr>
        <w:t xml:space="preserve"> </w:t>
      </w:r>
      <w:r>
        <w:rPr>
          <w:b/>
          <w:sz w:val="24"/>
        </w:rPr>
        <w:t>I.</w:t>
      </w:r>
      <w:r>
        <w:rPr>
          <w:b/>
          <w:spacing w:val="-2"/>
          <w:sz w:val="24"/>
        </w:rPr>
        <w:t xml:space="preserve"> </w:t>
      </w:r>
      <w:r>
        <w:rPr>
          <w:b/>
          <w:sz w:val="24"/>
        </w:rPr>
        <w:t>Information</w:t>
      </w:r>
      <w:r>
        <w:rPr>
          <w:b/>
          <w:spacing w:val="-1"/>
          <w:sz w:val="24"/>
        </w:rPr>
        <w:t xml:space="preserve"> </w:t>
      </w:r>
      <w:r>
        <w:rPr>
          <w:b/>
          <w:sz w:val="24"/>
        </w:rPr>
        <w:t>related</w:t>
      </w:r>
      <w:r>
        <w:rPr>
          <w:b/>
          <w:spacing w:val="-2"/>
          <w:sz w:val="24"/>
        </w:rPr>
        <w:t xml:space="preserve"> </w:t>
      </w:r>
      <w:r>
        <w:rPr>
          <w:b/>
          <w:sz w:val="24"/>
        </w:rPr>
        <w:t>to</w:t>
      </w:r>
      <w:r>
        <w:rPr>
          <w:b/>
          <w:spacing w:val="-1"/>
          <w:sz w:val="24"/>
        </w:rPr>
        <w:t xml:space="preserve"> </w:t>
      </w:r>
      <w:r>
        <w:rPr>
          <w:b/>
          <w:sz w:val="24"/>
        </w:rPr>
        <w:t>operators</w:t>
      </w:r>
      <w:r>
        <w:rPr>
          <w:b/>
          <w:spacing w:val="-2"/>
          <w:sz w:val="24"/>
        </w:rPr>
        <w:t xml:space="preserve"> </w:t>
      </w:r>
      <w:r>
        <w:rPr>
          <w:b/>
          <w:sz w:val="24"/>
        </w:rPr>
        <w:t>(upon</w:t>
      </w:r>
      <w:r>
        <w:rPr>
          <w:b/>
          <w:spacing w:val="-1"/>
          <w:sz w:val="24"/>
        </w:rPr>
        <w:t xml:space="preserve"> </w:t>
      </w:r>
      <w:r>
        <w:rPr>
          <w:b/>
          <w:spacing w:val="-2"/>
          <w:sz w:val="24"/>
        </w:rPr>
        <w:t>operators’registration)</w:t>
      </w:r>
    </w:p>
    <w:p w14:paraId="4D188594" w14:textId="77777777" w:rsidR="00F769AC" w:rsidRDefault="00000000">
      <w:pPr>
        <w:ind w:left="132"/>
        <w:jc w:val="both"/>
        <w:rPr>
          <w:b/>
          <w:sz w:val="24"/>
        </w:rPr>
      </w:pPr>
      <w:r>
        <w:rPr>
          <w:b/>
          <w:sz w:val="24"/>
        </w:rPr>
        <w:t>-1.</w:t>
      </w:r>
      <w:r>
        <w:rPr>
          <w:b/>
          <w:spacing w:val="59"/>
          <w:w w:val="150"/>
          <w:sz w:val="24"/>
        </w:rPr>
        <w:t xml:space="preserve">  </w:t>
      </w:r>
      <w:r>
        <w:rPr>
          <w:b/>
          <w:sz w:val="24"/>
        </w:rPr>
        <w:t>Type</w:t>
      </w:r>
      <w:r>
        <w:rPr>
          <w:b/>
          <w:spacing w:val="-1"/>
          <w:sz w:val="24"/>
        </w:rPr>
        <w:t xml:space="preserve"> </w:t>
      </w:r>
      <w:r>
        <w:rPr>
          <w:b/>
          <w:sz w:val="24"/>
        </w:rPr>
        <w:t>of operator</w:t>
      </w:r>
      <w:r>
        <w:rPr>
          <w:b/>
          <w:spacing w:val="-3"/>
          <w:sz w:val="24"/>
        </w:rPr>
        <w:t xml:space="preserve"> </w:t>
      </w:r>
      <w:r>
        <w:rPr>
          <w:b/>
          <w:sz w:val="24"/>
        </w:rPr>
        <w:t>(provider, authorised</w:t>
      </w:r>
      <w:r>
        <w:rPr>
          <w:b/>
          <w:spacing w:val="-1"/>
          <w:sz w:val="24"/>
        </w:rPr>
        <w:t xml:space="preserve"> </w:t>
      </w:r>
      <w:r>
        <w:rPr>
          <w:b/>
          <w:sz w:val="24"/>
        </w:rPr>
        <w:t>representative</w:t>
      </w:r>
      <w:r>
        <w:rPr>
          <w:b/>
          <w:spacing w:val="-1"/>
          <w:sz w:val="24"/>
        </w:rPr>
        <w:t xml:space="preserve"> </w:t>
      </w:r>
      <w:r>
        <w:rPr>
          <w:b/>
          <w:sz w:val="24"/>
        </w:rPr>
        <w:t>or</w:t>
      </w:r>
      <w:r>
        <w:rPr>
          <w:b/>
          <w:spacing w:val="-2"/>
          <w:sz w:val="24"/>
        </w:rPr>
        <w:t xml:space="preserve"> user);</w:t>
      </w:r>
    </w:p>
    <w:p w14:paraId="0A72604A" w14:textId="77777777" w:rsidR="00F769AC" w:rsidRDefault="00000000">
      <w:pPr>
        <w:pStyle w:val="ListParagraph"/>
        <w:numPr>
          <w:ilvl w:val="0"/>
          <w:numId w:val="4"/>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415C8697" w14:textId="77777777" w:rsidR="00F769AC" w:rsidRDefault="00000000">
      <w:pPr>
        <w:pStyle w:val="ListParagraph"/>
        <w:numPr>
          <w:ilvl w:val="0"/>
          <w:numId w:val="4"/>
        </w:numPr>
        <w:tabs>
          <w:tab w:val="left" w:pos="982"/>
          <w:tab w:val="left" w:pos="983"/>
        </w:tabs>
        <w:rPr>
          <w:sz w:val="24"/>
        </w:rPr>
      </w:pPr>
      <w:r>
        <w:rPr>
          <w:sz w:val="24"/>
        </w:rPr>
        <w:t>Where</w:t>
      </w:r>
      <w:r>
        <w:rPr>
          <w:spacing w:val="64"/>
          <w:sz w:val="24"/>
        </w:rPr>
        <w:t xml:space="preserve"> </w:t>
      </w:r>
      <w:r>
        <w:rPr>
          <w:sz w:val="24"/>
        </w:rPr>
        <w:t>submission</w:t>
      </w:r>
      <w:r>
        <w:rPr>
          <w:spacing w:val="68"/>
          <w:sz w:val="24"/>
        </w:rPr>
        <w:t xml:space="preserve"> </w:t>
      </w:r>
      <w:r>
        <w:rPr>
          <w:sz w:val="24"/>
        </w:rPr>
        <w:t>of</w:t>
      </w:r>
      <w:r>
        <w:rPr>
          <w:spacing w:val="65"/>
          <w:sz w:val="24"/>
        </w:rPr>
        <w:t xml:space="preserve"> </w:t>
      </w:r>
      <w:r>
        <w:rPr>
          <w:sz w:val="24"/>
        </w:rPr>
        <w:t>information</w:t>
      </w:r>
      <w:r>
        <w:rPr>
          <w:spacing w:val="68"/>
          <w:sz w:val="24"/>
        </w:rPr>
        <w:t xml:space="preserve"> </w:t>
      </w:r>
      <w:r>
        <w:rPr>
          <w:sz w:val="24"/>
        </w:rPr>
        <w:t>is</w:t>
      </w:r>
      <w:r>
        <w:rPr>
          <w:spacing w:val="70"/>
          <w:sz w:val="24"/>
        </w:rPr>
        <w:t xml:space="preserve"> </w:t>
      </w:r>
      <w:r>
        <w:rPr>
          <w:sz w:val="24"/>
        </w:rPr>
        <w:t>carried</w:t>
      </w:r>
      <w:r>
        <w:rPr>
          <w:spacing w:val="67"/>
          <w:sz w:val="24"/>
        </w:rPr>
        <w:t xml:space="preserve"> </w:t>
      </w:r>
      <w:r>
        <w:rPr>
          <w:sz w:val="24"/>
        </w:rPr>
        <w:t>out</w:t>
      </w:r>
      <w:r>
        <w:rPr>
          <w:spacing w:val="68"/>
          <w:sz w:val="24"/>
        </w:rPr>
        <w:t xml:space="preserve"> </w:t>
      </w:r>
      <w:r>
        <w:rPr>
          <w:sz w:val="24"/>
        </w:rPr>
        <w:t>by</w:t>
      </w:r>
      <w:r>
        <w:rPr>
          <w:spacing w:val="61"/>
          <w:sz w:val="24"/>
        </w:rPr>
        <w:t xml:space="preserve"> </w:t>
      </w:r>
      <w:r>
        <w:rPr>
          <w:sz w:val="24"/>
        </w:rPr>
        <w:t>another</w:t>
      </w:r>
      <w:r>
        <w:rPr>
          <w:spacing w:val="68"/>
          <w:sz w:val="24"/>
        </w:rPr>
        <w:t xml:space="preserve"> </w:t>
      </w:r>
      <w:r>
        <w:rPr>
          <w:sz w:val="24"/>
        </w:rPr>
        <w:t>person</w:t>
      </w:r>
      <w:r>
        <w:rPr>
          <w:spacing w:val="67"/>
          <w:sz w:val="24"/>
        </w:rPr>
        <w:t xml:space="preserve"> </w:t>
      </w:r>
      <w:r>
        <w:rPr>
          <w:sz w:val="24"/>
        </w:rPr>
        <w:t>on</w:t>
      </w:r>
      <w:r>
        <w:rPr>
          <w:spacing w:val="68"/>
          <w:sz w:val="24"/>
        </w:rPr>
        <w:t xml:space="preserve"> </w:t>
      </w:r>
      <w:r>
        <w:rPr>
          <w:sz w:val="24"/>
        </w:rPr>
        <w:t>behalf</w:t>
      </w:r>
      <w:r>
        <w:rPr>
          <w:spacing w:val="68"/>
          <w:sz w:val="24"/>
        </w:rPr>
        <w:t xml:space="preserve"> </w:t>
      </w:r>
      <w:r>
        <w:rPr>
          <w:sz w:val="24"/>
        </w:rPr>
        <w:t>of</w:t>
      </w:r>
      <w:r>
        <w:rPr>
          <w:spacing w:val="68"/>
          <w:sz w:val="24"/>
        </w:rPr>
        <w:t xml:space="preserve"> </w:t>
      </w:r>
      <w:r>
        <w:rPr>
          <w:spacing w:val="-5"/>
          <w:sz w:val="24"/>
        </w:rPr>
        <w:t>the</w:t>
      </w:r>
    </w:p>
    <w:p w14:paraId="15A43416" w14:textId="77777777" w:rsidR="00F769AC" w:rsidRDefault="00000000">
      <w:pPr>
        <w:pStyle w:val="BodyText"/>
        <w:ind w:left="982"/>
      </w:pPr>
      <w:r>
        <w:rPr>
          <w:b/>
        </w:rPr>
        <w:t>operator</w:t>
      </w:r>
      <w:r>
        <w:rPr>
          <w:b/>
          <w:spacing w:val="-4"/>
        </w:rPr>
        <w:t xml:space="preserve"> </w:t>
      </w:r>
      <w:r>
        <w:rPr>
          <w:strike/>
        </w:rPr>
        <w:t>provider</w:t>
      </w:r>
      <w:r>
        <w:t>,</w:t>
      </w:r>
      <w:r>
        <w:rPr>
          <w:spacing w:val="-1"/>
        </w:rPr>
        <w:t xml:space="preserve"> </w:t>
      </w:r>
      <w:r>
        <w:t>the</w:t>
      </w:r>
      <w:r>
        <w:rPr>
          <w:spacing w:val="-1"/>
        </w:rPr>
        <w:t xml:space="preserve"> </w:t>
      </w:r>
      <w:r>
        <w:t>name,</w:t>
      </w:r>
      <w:r>
        <w:rPr>
          <w:spacing w:val="-1"/>
        </w:rPr>
        <w:t xml:space="preserve"> </w:t>
      </w:r>
      <w:r>
        <w:t>address</w:t>
      </w:r>
      <w:r>
        <w:rPr>
          <w:spacing w:val="-2"/>
        </w:rPr>
        <w:t xml:space="preserve"> </w:t>
      </w:r>
      <w:r>
        <w:t>and</w:t>
      </w:r>
      <w:r>
        <w:rPr>
          <w:spacing w:val="-1"/>
        </w:rPr>
        <w:t xml:space="preserve"> </w:t>
      </w:r>
      <w:r>
        <w:t>contact</w:t>
      </w:r>
      <w:r>
        <w:rPr>
          <w:spacing w:val="3"/>
        </w:rPr>
        <w:t xml:space="preserve"> </w:t>
      </w:r>
      <w:r>
        <w:t>details</w:t>
      </w:r>
      <w:r>
        <w:rPr>
          <w:spacing w:val="-1"/>
        </w:rPr>
        <w:t xml:space="preserve"> </w:t>
      </w:r>
      <w:r>
        <w:t>of</w:t>
      </w:r>
      <w:r>
        <w:rPr>
          <w:spacing w:val="-1"/>
        </w:rPr>
        <w:t xml:space="preserve"> </w:t>
      </w:r>
      <w:r>
        <w:t>that</w:t>
      </w:r>
      <w:r>
        <w:rPr>
          <w:spacing w:val="-1"/>
        </w:rPr>
        <w:t xml:space="preserve"> </w:t>
      </w:r>
      <w:r>
        <w:rPr>
          <w:spacing w:val="-2"/>
        </w:rPr>
        <w:t>person;</w:t>
      </w:r>
    </w:p>
    <w:p w14:paraId="576EF2AD" w14:textId="77777777" w:rsidR="00F769AC" w:rsidRDefault="00F769AC">
      <w:pPr>
        <w:pStyle w:val="BodyText"/>
        <w:spacing w:before="3"/>
        <w:rPr>
          <w:sz w:val="21"/>
        </w:rPr>
      </w:pPr>
    </w:p>
    <w:p w14:paraId="5660CA03" w14:textId="77777777" w:rsidR="00F769AC" w:rsidRDefault="00000000">
      <w:pPr>
        <w:spacing w:before="1"/>
        <w:ind w:left="132"/>
        <w:jc w:val="both"/>
        <w:rPr>
          <w:b/>
          <w:sz w:val="24"/>
        </w:rPr>
      </w:pPr>
      <w:r>
        <w:rPr>
          <w:b/>
          <w:sz w:val="24"/>
        </w:rPr>
        <w:t>Part</w:t>
      </w:r>
      <w:r>
        <w:rPr>
          <w:b/>
          <w:spacing w:val="-2"/>
          <w:sz w:val="24"/>
        </w:rPr>
        <w:t xml:space="preserve"> </w:t>
      </w:r>
      <w:r>
        <w:rPr>
          <w:b/>
          <w:sz w:val="24"/>
        </w:rPr>
        <w:t>II.</w:t>
      </w:r>
      <w:r>
        <w:rPr>
          <w:b/>
          <w:spacing w:val="-2"/>
          <w:sz w:val="24"/>
        </w:rPr>
        <w:t xml:space="preserve"> </w:t>
      </w:r>
      <w:r>
        <w:rPr>
          <w:b/>
          <w:sz w:val="24"/>
        </w:rPr>
        <w:t>Information</w:t>
      </w:r>
      <w:r>
        <w:rPr>
          <w:b/>
          <w:spacing w:val="-2"/>
          <w:sz w:val="24"/>
        </w:rPr>
        <w:t xml:space="preserve"> </w:t>
      </w:r>
      <w:r>
        <w:rPr>
          <w:b/>
          <w:sz w:val="24"/>
        </w:rPr>
        <w:t>related</w:t>
      </w:r>
      <w:r>
        <w:rPr>
          <w:b/>
          <w:spacing w:val="-1"/>
          <w:sz w:val="24"/>
        </w:rPr>
        <w:t xml:space="preserve"> </w:t>
      </w:r>
      <w:r>
        <w:rPr>
          <w:b/>
          <w:sz w:val="24"/>
        </w:rPr>
        <w:t>to</w:t>
      </w:r>
      <w:r>
        <w:rPr>
          <w:b/>
          <w:spacing w:val="-2"/>
          <w:sz w:val="24"/>
        </w:rPr>
        <w:t xml:space="preserve"> </w:t>
      </w:r>
      <w:r>
        <w:rPr>
          <w:b/>
          <w:sz w:val="24"/>
        </w:rPr>
        <w:t>the</w:t>
      </w:r>
      <w:r>
        <w:rPr>
          <w:b/>
          <w:spacing w:val="-2"/>
          <w:sz w:val="24"/>
        </w:rPr>
        <w:t xml:space="preserve"> </w:t>
      </w:r>
      <w:r>
        <w:rPr>
          <w:b/>
          <w:sz w:val="24"/>
        </w:rPr>
        <w:t>high-risk</w:t>
      </w:r>
      <w:r>
        <w:rPr>
          <w:b/>
          <w:spacing w:val="-1"/>
          <w:sz w:val="24"/>
        </w:rPr>
        <w:t xml:space="preserve"> </w:t>
      </w:r>
      <w:r>
        <w:rPr>
          <w:b/>
          <w:sz w:val="24"/>
        </w:rPr>
        <w:t>AI</w:t>
      </w:r>
      <w:r>
        <w:rPr>
          <w:b/>
          <w:spacing w:val="-2"/>
          <w:sz w:val="24"/>
        </w:rPr>
        <w:t xml:space="preserve"> system</w:t>
      </w:r>
    </w:p>
    <w:p w14:paraId="5A32B5E5" w14:textId="77777777" w:rsidR="00F769AC" w:rsidRDefault="00000000">
      <w:pPr>
        <w:pStyle w:val="ListParagraph"/>
        <w:numPr>
          <w:ilvl w:val="0"/>
          <w:numId w:val="3"/>
        </w:numPr>
        <w:tabs>
          <w:tab w:val="left" w:pos="982"/>
          <w:tab w:val="left" w:pos="983"/>
        </w:tabs>
        <w:spacing w:before="122"/>
        <w:rPr>
          <w:b/>
          <w:sz w:val="24"/>
        </w:rPr>
      </w:pPr>
      <w:r>
        <w:rPr>
          <w:b/>
          <w:sz w:val="24"/>
        </w:rPr>
        <w:t>Name,</w:t>
      </w:r>
      <w:r>
        <w:rPr>
          <w:b/>
          <w:spacing w:val="-2"/>
          <w:sz w:val="24"/>
        </w:rPr>
        <w:t xml:space="preserve"> </w:t>
      </w:r>
      <w:r>
        <w:rPr>
          <w:b/>
          <w:sz w:val="24"/>
        </w:rPr>
        <w:t>address</w:t>
      </w:r>
      <w:r>
        <w:rPr>
          <w:b/>
          <w:spacing w:val="-3"/>
          <w:sz w:val="24"/>
        </w:rPr>
        <w:t xml:space="preserve"> </w:t>
      </w:r>
      <w:r>
        <w:rPr>
          <w:b/>
          <w:sz w:val="24"/>
        </w:rPr>
        <w:t>and</w:t>
      </w:r>
      <w:r>
        <w:rPr>
          <w:b/>
          <w:spacing w:val="-2"/>
          <w:sz w:val="24"/>
        </w:rPr>
        <w:t xml:space="preserve"> </w:t>
      </w:r>
      <w:r>
        <w:rPr>
          <w:b/>
          <w:sz w:val="24"/>
        </w:rPr>
        <w:t>contact</w:t>
      </w:r>
      <w:r>
        <w:rPr>
          <w:b/>
          <w:spacing w:val="-2"/>
          <w:sz w:val="24"/>
        </w:rPr>
        <w:t xml:space="preserve"> </w:t>
      </w:r>
      <w:r>
        <w:rPr>
          <w:b/>
          <w:sz w:val="24"/>
        </w:rPr>
        <w:t>details</w:t>
      </w:r>
      <w:r>
        <w:rPr>
          <w:b/>
          <w:spacing w:val="-3"/>
          <w:sz w:val="24"/>
        </w:rPr>
        <w:t xml:space="preserve"> </w:t>
      </w:r>
      <w:r>
        <w:rPr>
          <w:b/>
          <w:sz w:val="24"/>
        </w:rPr>
        <w:t>of</w:t>
      </w:r>
      <w:r>
        <w:rPr>
          <w:b/>
          <w:spacing w:val="-1"/>
          <w:sz w:val="24"/>
        </w:rPr>
        <w:t xml:space="preserve"> </w:t>
      </w:r>
      <w:r>
        <w:rPr>
          <w:b/>
          <w:sz w:val="24"/>
        </w:rPr>
        <w:t>the</w:t>
      </w:r>
      <w:r>
        <w:rPr>
          <w:b/>
          <w:spacing w:val="-2"/>
          <w:sz w:val="24"/>
        </w:rPr>
        <w:t xml:space="preserve"> provider</w:t>
      </w:r>
    </w:p>
    <w:p w14:paraId="6679061A" w14:textId="77777777" w:rsidR="00F769AC" w:rsidRDefault="00F769AC">
      <w:pPr>
        <w:pStyle w:val="BodyText"/>
        <w:spacing w:before="8"/>
        <w:rPr>
          <w:b/>
          <w:sz w:val="30"/>
        </w:rPr>
      </w:pPr>
    </w:p>
    <w:p w14:paraId="4BEC1393" w14:textId="77777777" w:rsidR="00F769AC" w:rsidRDefault="00000000">
      <w:pPr>
        <w:pStyle w:val="ListParagraph"/>
        <w:numPr>
          <w:ilvl w:val="0"/>
          <w:numId w:val="3"/>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authorised</w:t>
      </w:r>
      <w:r>
        <w:rPr>
          <w:spacing w:val="-1"/>
          <w:sz w:val="24"/>
        </w:rPr>
        <w:t xml:space="preserve"> </w:t>
      </w:r>
      <w:r>
        <w:rPr>
          <w:sz w:val="24"/>
        </w:rPr>
        <w:t>representative,</w:t>
      </w:r>
      <w:r>
        <w:rPr>
          <w:spacing w:val="-1"/>
          <w:sz w:val="24"/>
        </w:rPr>
        <w:t xml:space="preserve"> </w:t>
      </w:r>
      <w:r>
        <w:rPr>
          <w:sz w:val="24"/>
        </w:rPr>
        <w:t>where</w:t>
      </w:r>
      <w:r>
        <w:rPr>
          <w:spacing w:val="-1"/>
          <w:sz w:val="24"/>
        </w:rPr>
        <w:t xml:space="preserve"> </w:t>
      </w:r>
      <w:r>
        <w:rPr>
          <w:spacing w:val="-2"/>
          <w:sz w:val="24"/>
        </w:rPr>
        <w:t>applicable;</w:t>
      </w:r>
    </w:p>
    <w:p w14:paraId="35451E52" w14:textId="77777777" w:rsidR="00F769AC" w:rsidRDefault="00000000">
      <w:pPr>
        <w:pStyle w:val="ListParagraph"/>
        <w:numPr>
          <w:ilvl w:val="0"/>
          <w:numId w:val="3"/>
        </w:numPr>
        <w:tabs>
          <w:tab w:val="left" w:pos="982"/>
          <w:tab w:val="left" w:pos="983"/>
        </w:tabs>
        <w:ind w:right="112"/>
        <w:jc w:val="both"/>
        <w:rPr>
          <w:sz w:val="24"/>
        </w:rPr>
      </w:pPr>
      <w:r>
        <w:rPr>
          <w:sz w:val="24"/>
        </w:rPr>
        <w:t>AI system trade name and any additional unambiguous reference allowing identification and traceability of the AI system;</w:t>
      </w:r>
    </w:p>
    <w:p w14:paraId="69174BDA" w14:textId="77777777" w:rsidR="00F769AC" w:rsidRDefault="00000000">
      <w:pPr>
        <w:pStyle w:val="ListParagraph"/>
        <w:numPr>
          <w:ilvl w:val="0"/>
          <w:numId w:val="3"/>
        </w:numPr>
        <w:tabs>
          <w:tab w:val="left" w:pos="982"/>
          <w:tab w:val="left" w:pos="983"/>
        </w:tabs>
        <w:spacing w:line="242" w:lineRule="auto"/>
        <w:ind w:right="112"/>
        <w:jc w:val="both"/>
        <w:rPr>
          <w:sz w:val="24"/>
        </w:rPr>
      </w:pPr>
      <w:r>
        <w:rPr>
          <w:sz w:val="24"/>
        </w:rPr>
        <w:t xml:space="preserve">Description of the intended purpose of the AI system; </w:t>
      </w:r>
      <w:r>
        <w:rPr>
          <w:b/>
          <w:strike/>
          <w:sz w:val="24"/>
        </w:rPr>
        <w:t>for high-risk AI systems in the</w:t>
      </w:r>
      <w:r>
        <w:rPr>
          <w:b/>
          <w:sz w:val="24"/>
        </w:rPr>
        <w:t xml:space="preserve"> </w:t>
      </w:r>
      <w:r>
        <w:rPr>
          <w:b/>
          <w:strike/>
          <w:sz w:val="24"/>
        </w:rPr>
        <w:t>areas of law enforcement and migration, asylum and border control management</w:t>
      </w:r>
      <w:r>
        <w:rPr>
          <w:b/>
          <w:sz w:val="24"/>
        </w:rPr>
        <w:t xml:space="preserve"> </w:t>
      </w:r>
      <w:r>
        <w:rPr>
          <w:b/>
          <w:strike/>
          <w:sz w:val="24"/>
        </w:rPr>
        <w:t>referred to in Annex III, points 1, 6 and 7, this information shall not include the</w:t>
      </w:r>
      <w:r>
        <w:rPr>
          <w:b/>
          <w:sz w:val="24"/>
        </w:rPr>
        <w:t xml:space="preserve"> </w:t>
      </w:r>
      <w:r>
        <w:rPr>
          <w:b/>
          <w:strike/>
          <w:sz w:val="24"/>
        </w:rPr>
        <w:t>specific context and conditions of use.</w:t>
      </w:r>
    </w:p>
    <w:p w14:paraId="3DC5CAC7" w14:textId="77777777" w:rsidR="00F769AC" w:rsidRDefault="00000000">
      <w:pPr>
        <w:pStyle w:val="ListParagraph"/>
        <w:numPr>
          <w:ilvl w:val="0"/>
          <w:numId w:val="3"/>
        </w:numPr>
        <w:tabs>
          <w:tab w:val="left" w:pos="982"/>
          <w:tab w:val="left" w:pos="983"/>
        </w:tabs>
        <w:spacing w:before="229"/>
        <w:ind w:right="118"/>
        <w:jc w:val="both"/>
        <w:rPr>
          <w:sz w:val="24"/>
        </w:rPr>
      </w:pPr>
      <w:r>
        <w:rPr>
          <w:sz w:val="24"/>
        </w:rPr>
        <w:t>Status of the AI system (on the market, or in service; no longer placed on the market/in service, recalled);</w:t>
      </w:r>
    </w:p>
    <w:p w14:paraId="0C4E571A" w14:textId="77777777" w:rsidR="00F769AC" w:rsidRDefault="00000000">
      <w:pPr>
        <w:pStyle w:val="ListParagraph"/>
        <w:numPr>
          <w:ilvl w:val="0"/>
          <w:numId w:val="3"/>
        </w:numPr>
        <w:tabs>
          <w:tab w:val="left" w:pos="982"/>
          <w:tab w:val="left" w:pos="983"/>
        </w:tabs>
        <w:ind w:right="115"/>
        <w:jc w:val="both"/>
        <w:rPr>
          <w:sz w:val="24"/>
        </w:rPr>
      </w:pPr>
      <w:r>
        <w:rPr>
          <w:sz w:val="24"/>
        </w:rPr>
        <w:t>Type, number</w:t>
      </w:r>
      <w:r>
        <w:rPr>
          <w:spacing w:val="-2"/>
          <w:sz w:val="24"/>
        </w:rPr>
        <w:t xml:space="preserve"> </w:t>
      </w:r>
      <w:r>
        <w:rPr>
          <w:sz w:val="24"/>
        </w:rPr>
        <w:t>and expiry</w:t>
      </w:r>
      <w:r>
        <w:rPr>
          <w:spacing w:val="-5"/>
          <w:sz w:val="24"/>
        </w:rPr>
        <w:t xml:space="preserve"> </w:t>
      </w:r>
      <w:r>
        <w:rPr>
          <w:sz w:val="24"/>
        </w:rPr>
        <w:t>date</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certificate</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notified</w:t>
      </w:r>
      <w:r>
        <w:rPr>
          <w:spacing w:val="-2"/>
          <w:sz w:val="24"/>
        </w:rPr>
        <w:t xml:space="preserve"> </w:t>
      </w:r>
      <w:r>
        <w:rPr>
          <w:sz w:val="24"/>
        </w:rPr>
        <w:t>body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name</w:t>
      </w:r>
      <w:r>
        <w:rPr>
          <w:spacing w:val="-2"/>
          <w:sz w:val="24"/>
        </w:rPr>
        <w:t xml:space="preserve"> </w:t>
      </w:r>
      <w:r>
        <w:rPr>
          <w:sz w:val="24"/>
        </w:rPr>
        <w:t>or identification number of that notified body, when applicable;</w:t>
      </w:r>
    </w:p>
    <w:p w14:paraId="52D4B041" w14:textId="77777777" w:rsidR="00F769AC" w:rsidRDefault="00000000">
      <w:pPr>
        <w:pStyle w:val="ListParagraph"/>
        <w:numPr>
          <w:ilvl w:val="0"/>
          <w:numId w:val="3"/>
        </w:numPr>
        <w:tabs>
          <w:tab w:val="left" w:pos="982"/>
          <w:tab w:val="left" w:pos="983"/>
        </w:tabs>
        <w:rPr>
          <w:sz w:val="24"/>
        </w:rPr>
      </w:pPr>
      <w:r>
        <w:rPr>
          <w:sz w:val="24"/>
        </w:rPr>
        <w:t>A</w:t>
      </w:r>
      <w:r>
        <w:rPr>
          <w:spacing w:val="-4"/>
          <w:sz w:val="24"/>
        </w:rPr>
        <w:t xml:space="preserve"> </w:t>
      </w:r>
      <w:r>
        <w:rPr>
          <w:sz w:val="24"/>
        </w:rPr>
        <w:t>scanned</w:t>
      </w:r>
      <w:r>
        <w:rPr>
          <w:spacing w:val="1"/>
          <w:sz w:val="24"/>
        </w:rPr>
        <w:t xml:space="preserve"> </w:t>
      </w:r>
      <w:r>
        <w:rPr>
          <w:sz w:val="24"/>
        </w:rPr>
        <w:t>copy</w:t>
      </w:r>
      <w:r>
        <w:rPr>
          <w:spacing w:val="-6"/>
          <w:sz w:val="24"/>
        </w:rPr>
        <w:t xml:space="preserve"> </w:t>
      </w:r>
      <w:r>
        <w:rPr>
          <w:sz w:val="24"/>
        </w:rPr>
        <w:t>of</w:t>
      </w:r>
      <w:r>
        <w:rPr>
          <w:spacing w:val="-1"/>
          <w:sz w:val="24"/>
        </w:rPr>
        <w:t xml:space="preserve"> </w:t>
      </w:r>
      <w:r>
        <w:rPr>
          <w:sz w:val="24"/>
        </w:rPr>
        <w:t>the certificate 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point</w:t>
      </w:r>
      <w:r>
        <w:rPr>
          <w:spacing w:val="2"/>
          <w:sz w:val="24"/>
        </w:rPr>
        <w:t xml:space="preserve"> </w:t>
      </w:r>
      <w:r>
        <w:rPr>
          <w:strike/>
          <w:sz w:val="24"/>
        </w:rPr>
        <w:t>7</w:t>
      </w:r>
      <w:r>
        <w:rPr>
          <w:b/>
          <w:sz w:val="24"/>
        </w:rPr>
        <w:t>6</w:t>
      </w:r>
      <w:r>
        <w:rPr>
          <w:sz w:val="24"/>
        </w:rPr>
        <w:t>,</w:t>
      </w:r>
      <w:r>
        <w:rPr>
          <w:spacing w:val="-1"/>
          <w:sz w:val="24"/>
        </w:rPr>
        <w:t xml:space="preserve"> </w:t>
      </w:r>
      <w:r>
        <w:rPr>
          <w:sz w:val="24"/>
        </w:rPr>
        <w:t xml:space="preserve">when </w:t>
      </w:r>
      <w:r>
        <w:rPr>
          <w:spacing w:val="-2"/>
          <w:sz w:val="24"/>
        </w:rPr>
        <w:t>applicable;</w:t>
      </w:r>
    </w:p>
    <w:p w14:paraId="2D630B07" w14:textId="77777777" w:rsidR="00F769AC" w:rsidRDefault="00000000">
      <w:pPr>
        <w:pStyle w:val="ListParagraph"/>
        <w:numPr>
          <w:ilvl w:val="0"/>
          <w:numId w:val="3"/>
        </w:numPr>
        <w:tabs>
          <w:tab w:val="left" w:pos="982"/>
          <w:tab w:val="left" w:pos="983"/>
        </w:tabs>
        <w:ind w:right="114"/>
        <w:jc w:val="both"/>
        <w:rPr>
          <w:sz w:val="24"/>
        </w:rPr>
      </w:pPr>
      <w:r>
        <w:rPr>
          <w:sz w:val="24"/>
        </w:rPr>
        <w:t>Member</w:t>
      </w:r>
      <w:r>
        <w:rPr>
          <w:spacing w:val="-4"/>
          <w:sz w:val="24"/>
        </w:rPr>
        <w:t xml:space="preserve"> </w:t>
      </w:r>
      <w:r>
        <w:rPr>
          <w:sz w:val="24"/>
        </w:rPr>
        <w:t>States in</w:t>
      </w:r>
      <w:r>
        <w:rPr>
          <w:spacing w:val="-2"/>
          <w:sz w:val="24"/>
        </w:rPr>
        <w:t xml:space="preserve"> </w:t>
      </w:r>
      <w:r>
        <w:rPr>
          <w:sz w:val="24"/>
        </w:rPr>
        <w:t>which the</w:t>
      </w:r>
      <w:r>
        <w:rPr>
          <w:spacing w:val="-2"/>
          <w:sz w:val="24"/>
        </w:rPr>
        <w:t xml:space="preserve"> </w:t>
      </w:r>
      <w:r>
        <w:rPr>
          <w:sz w:val="24"/>
        </w:rPr>
        <w:t>AI</w:t>
      </w:r>
      <w:r>
        <w:rPr>
          <w:spacing w:val="-3"/>
          <w:sz w:val="24"/>
        </w:rPr>
        <w:t xml:space="preserve"> </w:t>
      </w:r>
      <w:r>
        <w:rPr>
          <w:sz w:val="24"/>
        </w:rPr>
        <w:t>system</w:t>
      </w:r>
      <w:r>
        <w:rPr>
          <w:spacing w:val="-2"/>
          <w:sz w:val="24"/>
        </w:rPr>
        <w:t xml:space="preserve"> </w:t>
      </w:r>
      <w:r>
        <w:rPr>
          <w:sz w:val="24"/>
        </w:rPr>
        <w:t>is</w:t>
      </w:r>
      <w:r>
        <w:rPr>
          <w:spacing w:val="-3"/>
          <w:sz w:val="24"/>
        </w:rPr>
        <w:t xml:space="preserve"> </w:t>
      </w:r>
      <w:r>
        <w:rPr>
          <w:sz w:val="24"/>
        </w:rPr>
        <w:t>or</w:t>
      </w:r>
      <w:r>
        <w:rPr>
          <w:spacing w:val="-1"/>
          <w:sz w:val="24"/>
        </w:rPr>
        <w:t xml:space="preserve"> </w:t>
      </w:r>
      <w:r>
        <w:rPr>
          <w:sz w:val="24"/>
        </w:rPr>
        <w:t>has</w:t>
      </w:r>
      <w:r>
        <w:rPr>
          <w:spacing w:val="-3"/>
          <w:sz w:val="24"/>
        </w:rPr>
        <w:t xml:space="preserve"> </w:t>
      </w:r>
      <w:r>
        <w:rPr>
          <w:sz w:val="24"/>
        </w:rPr>
        <w:t>been</w:t>
      </w:r>
      <w:r>
        <w:rPr>
          <w:spacing w:val="-2"/>
          <w:sz w:val="24"/>
        </w:rPr>
        <w:t xml:space="preserve"> </w:t>
      </w:r>
      <w:r>
        <w:rPr>
          <w:sz w:val="24"/>
        </w:rPr>
        <w:t>placed 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 or made available in the Union;</w:t>
      </w:r>
    </w:p>
    <w:p w14:paraId="739C6FE3" w14:textId="77777777" w:rsidR="00F769AC" w:rsidRDefault="00000000">
      <w:pPr>
        <w:pStyle w:val="ListParagraph"/>
        <w:numPr>
          <w:ilvl w:val="0"/>
          <w:numId w:val="3"/>
        </w:numPr>
        <w:tabs>
          <w:tab w:val="left" w:pos="982"/>
          <w:tab w:val="left" w:pos="983"/>
        </w:tabs>
        <w:rPr>
          <w:sz w:val="24"/>
        </w:rPr>
      </w:pPr>
      <w:r>
        <w:rPr>
          <w:sz w:val="24"/>
        </w:rPr>
        <w:t>A</w:t>
      </w:r>
      <w:r>
        <w:rPr>
          <w:spacing w:val="-4"/>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EU</w:t>
      </w:r>
      <w:r>
        <w:rPr>
          <w:spacing w:val="-2"/>
          <w:sz w:val="24"/>
        </w:rPr>
        <w:t xml:space="preserve"> </w:t>
      </w:r>
      <w:r>
        <w:rPr>
          <w:sz w:val="24"/>
        </w:rPr>
        <w:t>declaration of</w:t>
      </w:r>
      <w:r>
        <w:rPr>
          <w:spacing w:val="-1"/>
          <w:sz w:val="24"/>
        </w:rPr>
        <w:t xml:space="preserve"> </w:t>
      </w:r>
      <w:r>
        <w:rPr>
          <w:sz w:val="24"/>
        </w:rPr>
        <w:t>conformity</w:t>
      </w:r>
      <w:r>
        <w:rPr>
          <w:spacing w:val="-4"/>
          <w:sz w:val="24"/>
        </w:rPr>
        <w:t xml:space="preserve"> </w:t>
      </w:r>
      <w:r>
        <w:rPr>
          <w:sz w:val="24"/>
        </w:rPr>
        <w:t>referred to</w:t>
      </w:r>
      <w:r>
        <w:rPr>
          <w:spacing w:val="-1"/>
          <w:sz w:val="24"/>
        </w:rPr>
        <w:t xml:space="preserve"> </w:t>
      </w:r>
      <w:r>
        <w:rPr>
          <w:sz w:val="24"/>
        </w:rPr>
        <w:t xml:space="preserve">in Article </w:t>
      </w:r>
      <w:r>
        <w:rPr>
          <w:spacing w:val="-5"/>
          <w:sz w:val="24"/>
        </w:rPr>
        <w:t>48;</w:t>
      </w:r>
    </w:p>
    <w:p w14:paraId="083A8816" w14:textId="77777777" w:rsidR="00F769AC" w:rsidRDefault="00000000">
      <w:pPr>
        <w:pStyle w:val="ListParagraph"/>
        <w:numPr>
          <w:ilvl w:val="0"/>
          <w:numId w:val="3"/>
        </w:numPr>
        <w:tabs>
          <w:tab w:val="left" w:pos="983"/>
        </w:tabs>
        <w:ind w:right="110"/>
        <w:jc w:val="both"/>
        <w:rPr>
          <w:sz w:val="24"/>
        </w:rPr>
      </w:pPr>
      <w:r>
        <w:rPr>
          <w:sz w:val="24"/>
        </w:rPr>
        <w:t xml:space="preserve">Electronic instructions for use; </w:t>
      </w:r>
      <w:r>
        <w:rPr>
          <w:strike/>
          <w:sz w:val="24"/>
        </w:rPr>
        <w:t>this information shall not be provided for high-risk AI</w:t>
      </w:r>
      <w:r>
        <w:rPr>
          <w:sz w:val="24"/>
        </w:rPr>
        <w:t xml:space="preserve"> </w:t>
      </w:r>
      <w:r>
        <w:rPr>
          <w:strike/>
          <w:sz w:val="24"/>
        </w:rPr>
        <w:t>systems in the areas of law enforcement and migration, asylum and border control</w:t>
      </w:r>
      <w:r>
        <w:rPr>
          <w:sz w:val="24"/>
        </w:rPr>
        <w:t xml:space="preserve"> </w:t>
      </w:r>
      <w:r>
        <w:rPr>
          <w:strike/>
          <w:sz w:val="24"/>
        </w:rPr>
        <w:t>management referred to in Annex III, points 1, 6 and 7.</w:t>
      </w:r>
    </w:p>
    <w:p w14:paraId="48835A35" w14:textId="77777777" w:rsidR="00F769AC" w:rsidRDefault="00F769AC">
      <w:pPr>
        <w:jc w:val="both"/>
        <w:rPr>
          <w:sz w:val="24"/>
        </w:rPr>
        <w:sectPr w:rsidR="00F769AC">
          <w:pgSz w:w="11910" w:h="16840"/>
          <w:pgMar w:top="1260" w:right="1020" w:bottom="1320" w:left="1000" w:header="0" w:footer="1130" w:gutter="0"/>
          <w:cols w:space="720"/>
        </w:sectPr>
      </w:pPr>
    </w:p>
    <w:p w14:paraId="72286F27" w14:textId="77777777" w:rsidR="00F769AC" w:rsidRDefault="00000000">
      <w:pPr>
        <w:pStyle w:val="ListParagraph"/>
        <w:numPr>
          <w:ilvl w:val="0"/>
          <w:numId w:val="3"/>
        </w:numPr>
        <w:tabs>
          <w:tab w:val="left" w:pos="982"/>
          <w:tab w:val="left" w:pos="983"/>
        </w:tabs>
        <w:spacing w:before="77"/>
        <w:rPr>
          <w:sz w:val="24"/>
        </w:rPr>
      </w:pPr>
      <w:r>
        <w:rPr>
          <w:sz w:val="24"/>
        </w:rPr>
        <w:lastRenderedPageBreak/>
        <w:t>URL</w:t>
      </w:r>
      <w:r>
        <w:rPr>
          <w:spacing w:val="-5"/>
          <w:sz w:val="24"/>
        </w:rPr>
        <w:t xml:space="preserve"> </w:t>
      </w:r>
      <w:r>
        <w:rPr>
          <w:sz w:val="24"/>
        </w:rPr>
        <w:t>for additional information</w:t>
      </w:r>
      <w:r>
        <w:rPr>
          <w:spacing w:val="1"/>
          <w:sz w:val="24"/>
        </w:rPr>
        <w:t xml:space="preserve"> </w:t>
      </w:r>
      <w:r>
        <w:rPr>
          <w:spacing w:val="-2"/>
          <w:sz w:val="24"/>
        </w:rPr>
        <w:t>(optional).</w:t>
      </w:r>
    </w:p>
    <w:p w14:paraId="143D2B73" w14:textId="77777777" w:rsidR="00F769AC" w:rsidRDefault="00000000">
      <w:pPr>
        <w:pStyle w:val="ListParagraph"/>
        <w:numPr>
          <w:ilvl w:val="0"/>
          <w:numId w:val="3"/>
        </w:numPr>
        <w:tabs>
          <w:tab w:val="left" w:pos="982"/>
          <w:tab w:val="left" w:pos="983"/>
        </w:tabs>
        <w:spacing w:before="128"/>
        <w:rPr>
          <w:b/>
          <w:sz w:val="24"/>
        </w:rPr>
      </w:pPr>
      <w:r>
        <w:rPr>
          <w:b/>
          <w:sz w:val="24"/>
        </w:rPr>
        <w:t>Name,</w:t>
      </w:r>
      <w:r>
        <w:rPr>
          <w:b/>
          <w:spacing w:val="-3"/>
          <w:sz w:val="24"/>
        </w:rPr>
        <w:t xml:space="preserve"> </w:t>
      </w:r>
      <w:r>
        <w:rPr>
          <w:b/>
          <w:sz w:val="24"/>
        </w:rPr>
        <w:t>address</w:t>
      </w:r>
      <w:r>
        <w:rPr>
          <w:b/>
          <w:spacing w:val="-3"/>
          <w:sz w:val="24"/>
        </w:rPr>
        <w:t xml:space="preserve"> </w:t>
      </w:r>
      <w:r>
        <w:rPr>
          <w:b/>
          <w:sz w:val="24"/>
        </w:rPr>
        <w:t>and</w:t>
      </w:r>
      <w:r>
        <w:rPr>
          <w:b/>
          <w:spacing w:val="-2"/>
          <w:sz w:val="24"/>
        </w:rPr>
        <w:t xml:space="preserve"> </w:t>
      </w:r>
      <w:r>
        <w:rPr>
          <w:b/>
          <w:sz w:val="24"/>
        </w:rPr>
        <w:t>contact</w:t>
      </w:r>
      <w:r>
        <w:rPr>
          <w:b/>
          <w:spacing w:val="-3"/>
          <w:sz w:val="24"/>
        </w:rPr>
        <w:t xml:space="preserve"> </w:t>
      </w:r>
      <w:r>
        <w:rPr>
          <w:b/>
          <w:sz w:val="24"/>
        </w:rPr>
        <w:t>details</w:t>
      </w:r>
      <w:r>
        <w:rPr>
          <w:b/>
          <w:spacing w:val="-3"/>
          <w:sz w:val="24"/>
        </w:rPr>
        <w:t xml:space="preserve"> </w:t>
      </w:r>
      <w:r>
        <w:rPr>
          <w:b/>
          <w:sz w:val="24"/>
        </w:rPr>
        <w:t>of</w:t>
      </w:r>
      <w:r>
        <w:rPr>
          <w:b/>
          <w:spacing w:val="-1"/>
          <w:sz w:val="24"/>
        </w:rPr>
        <w:t xml:space="preserve"> </w:t>
      </w:r>
      <w:r>
        <w:rPr>
          <w:b/>
          <w:spacing w:val="-4"/>
          <w:sz w:val="24"/>
        </w:rPr>
        <w:t>users</w:t>
      </w:r>
    </w:p>
    <w:p w14:paraId="09B88D0F" w14:textId="77777777" w:rsidR="00F769AC" w:rsidRDefault="00F769AC">
      <w:pPr>
        <w:rPr>
          <w:sz w:val="24"/>
        </w:rPr>
        <w:sectPr w:rsidR="00F769AC">
          <w:pgSz w:w="11910" w:h="16840"/>
          <w:pgMar w:top="1120" w:right="1020" w:bottom="1320" w:left="1000" w:header="0" w:footer="1130" w:gutter="0"/>
          <w:cols w:space="720"/>
        </w:sectPr>
      </w:pPr>
    </w:p>
    <w:p w14:paraId="0808275C" w14:textId="77777777" w:rsidR="00F769AC" w:rsidRDefault="00000000">
      <w:pPr>
        <w:spacing w:before="78"/>
        <w:ind w:left="138" w:right="120"/>
        <w:jc w:val="center"/>
        <w:rPr>
          <w:b/>
        </w:rPr>
      </w:pPr>
      <w:r>
        <w:rPr>
          <w:b/>
        </w:rPr>
        <w:lastRenderedPageBreak/>
        <w:t>ANNEX</w:t>
      </w:r>
      <w:r>
        <w:rPr>
          <w:b/>
          <w:spacing w:val="-8"/>
        </w:rPr>
        <w:t xml:space="preserve"> </w:t>
      </w:r>
      <w:r>
        <w:rPr>
          <w:b/>
          <w:spacing w:val="-2"/>
        </w:rPr>
        <w:t>VIIIa</w:t>
      </w:r>
    </w:p>
    <w:p w14:paraId="3BDA9CA9" w14:textId="77777777" w:rsidR="00F769AC" w:rsidRDefault="00F769AC">
      <w:pPr>
        <w:pStyle w:val="BodyText"/>
        <w:rPr>
          <w:b/>
        </w:rPr>
      </w:pPr>
    </w:p>
    <w:p w14:paraId="4CB8C7A0" w14:textId="77777777" w:rsidR="00F769AC" w:rsidRDefault="00F769AC">
      <w:pPr>
        <w:pStyle w:val="BodyText"/>
        <w:spacing w:before="6"/>
        <w:rPr>
          <w:b/>
          <w:sz w:val="29"/>
        </w:rPr>
      </w:pPr>
    </w:p>
    <w:p w14:paraId="67CF22DC" w14:textId="77777777" w:rsidR="00F769AC" w:rsidRDefault="00000000">
      <w:pPr>
        <w:spacing w:line="256" w:lineRule="auto"/>
        <w:ind w:left="142" w:right="125" w:firstLine="4"/>
        <w:jc w:val="center"/>
        <w:rPr>
          <w:b/>
        </w:rPr>
      </w:pPr>
      <w:r>
        <w:rPr>
          <w:b/>
        </w:rPr>
        <w:t>INFORMATION TO BE SUBMITTED</w:t>
      </w:r>
      <w:r>
        <w:rPr>
          <w:b/>
          <w:spacing w:val="40"/>
        </w:rPr>
        <w:t xml:space="preserve"> </w:t>
      </w:r>
      <w:r>
        <w:rPr>
          <w:b/>
        </w:rPr>
        <w:t>UPON THE REGISTRATION</w:t>
      </w:r>
      <w:r>
        <w:rPr>
          <w:b/>
          <w:spacing w:val="40"/>
        </w:rPr>
        <w:t xml:space="preserve"> </w:t>
      </w:r>
      <w:r>
        <w:rPr>
          <w:b/>
        </w:rPr>
        <w:t>OF HIGH-RISK AI SYSTEMS</w:t>
      </w:r>
      <w:r>
        <w:rPr>
          <w:b/>
          <w:spacing w:val="-3"/>
        </w:rPr>
        <w:t xml:space="preserve"> </w:t>
      </w:r>
      <w:r>
        <w:rPr>
          <w:b/>
        </w:rPr>
        <w:t>LISTED</w:t>
      </w:r>
      <w:r>
        <w:rPr>
          <w:b/>
          <w:spacing w:val="-4"/>
        </w:rPr>
        <w:t xml:space="preserve"> </w:t>
      </w:r>
      <w:r>
        <w:rPr>
          <w:b/>
        </w:rPr>
        <w:t>IN</w:t>
      </w:r>
      <w:r>
        <w:rPr>
          <w:b/>
          <w:spacing w:val="-3"/>
        </w:rPr>
        <w:t xml:space="preserve"> </w:t>
      </w:r>
      <w:r>
        <w:rPr>
          <w:b/>
        </w:rPr>
        <w:t>ANNEX</w:t>
      </w:r>
      <w:r>
        <w:rPr>
          <w:b/>
          <w:spacing w:val="-4"/>
        </w:rPr>
        <w:t xml:space="preserve"> </w:t>
      </w:r>
      <w:r>
        <w:rPr>
          <w:b/>
        </w:rPr>
        <w:t>III</w:t>
      </w:r>
      <w:r>
        <w:rPr>
          <w:b/>
          <w:spacing w:val="-3"/>
        </w:rPr>
        <w:t xml:space="preserve"> </w:t>
      </w:r>
      <w:r>
        <w:rPr>
          <w:b/>
        </w:rPr>
        <w:t>IN</w:t>
      </w:r>
      <w:r>
        <w:rPr>
          <w:b/>
          <w:spacing w:val="-4"/>
        </w:rPr>
        <w:t xml:space="preserve"> </w:t>
      </w:r>
      <w:r>
        <w:rPr>
          <w:b/>
        </w:rPr>
        <w:t>RELATION</w:t>
      </w:r>
      <w:r>
        <w:rPr>
          <w:b/>
          <w:spacing w:val="-4"/>
        </w:rPr>
        <w:t xml:space="preserve"> </w:t>
      </w:r>
      <w:r>
        <w:rPr>
          <w:b/>
        </w:rPr>
        <w:t>TO</w:t>
      </w:r>
      <w:r>
        <w:rPr>
          <w:b/>
          <w:spacing w:val="-2"/>
        </w:rPr>
        <w:t xml:space="preserve"> </w:t>
      </w:r>
      <w:r>
        <w:rPr>
          <w:b/>
        </w:rPr>
        <w:t>TESTING</w:t>
      </w:r>
      <w:r>
        <w:rPr>
          <w:b/>
          <w:spacing w:val="-5"/>
        </w:rPr>
        <w:t xml:space="preserve"> </w:t>
      </w:r>
      <w:r>
        <w:rPr>
          <w:b/>
        </w:rPr>
        <w:t>IN</w:t>
      </w:r>
      <w:r>
        <w:rPr>
          <w:b/>
          <w:spacing w:val="-3"/>
        </w:rPr>
        <w:t xml:space="preserve"> </w:t>
      </w:r>
      <w:r>
        <w:rPr>
          <w:b/>
        </w:rPr>
        <w:t>REAL</w:t>
      </w:r>
      <w:r>
        <w:rPr>
          <w:b/>
          <w:spacing w:val="-4"/>
        </w:rPr>
        <w:t xml:space="preserve"> </w:t>
      </w:r>
      <w:r>
        <w:rPr>
          <w:b/>
        </w:rPr>
        <w:t>WORLD</w:t>
      </w:r>
      <w:r>
        <w:rPr>
          <w:b/>
          <w:spacing w:val="-4"/>
        </w:rPr>
        <w:t xml:space="preserve"> </w:t>
      </w:r>
      <w:r>
        <w:rPr>
          <w:b/>
        </w:rPr>
        <w:t>CONDITIONS IN ACCORDANCE WITH ARTICLE 54a</w:t>
      </w:r>
    </w:p>
    <w:p w14:paraId="107934AE" w14:textId="77777777" w:rsidR="00F769AC" w:rsidRDefault="00F769AC">
      <w:pPr>
        <w:pStyle w:val="BodyText"/>
        <w:rPr>
          <w:b/>
        </w:rPr>
      </w:pPr>
    </w:p>
    <w:p w14:paraId="14E6BA20" w14:textId="77777777" w:rsidR="00F769AC" w:rsidRDefault="00F769AC">
      <w:pPr>
        <w:pStyle w:val="BodyText"/>
        <w:spacing w:before="11"/>
        <w:rPr>
          <w:b/>
          <w:sz w:val="27"/>
        </w:rPr>
      </w:pPr>
    </w:p>
    <w:p w14:paraId="727F18F7" w14:textId="77777777" w:rsidR="00F769AC" w:rsidRDefault="00000000">
      <w:pPr>
        <w:spacing w:line="259" w:lineRule="auto"/>
        <w:ind w:left="132"/>
        <w:rPr>
          <w:b/>
          <w:sz w:val="24"/>
        </w:rPr>
      </w:pPr>
      <w:r>
        <w:rPr>
          <w:b/>
          <w:sz w:val="24"/>
        </w:rPr>
        <w:t>The</w:t>
      </w:r>
      <w:r>
        <w:rPr>
          <w:b/>
          <w:spacing w:val="29"/>
          <w:sz w:val="24"/>
        </w:rPr>
        <w:t xml:space="preserve"> </w:t>
      </w:r>
      <w:r>
        <w:rPr>
          <w:b/>
          <w:sz w:val="24"/>
        </w:rPr>
        <w:t>following</w:t>
      </w:r>
      <w:r>
        <w:rPr>
          <w:b/>
          <w:spacing w:val="30"/>
          <w:sz w:val="24"/>
        </w:rPr>
        <w:t xml:space="preserve"> </w:t>
      </w:r>
      <w:r>
        <w:rPr>
          <w:b/>
          <w:sz w:val="24"/>
        </w:rPr>
        <w:t>information</w:t>
      </w:r>
      <w:r>
        <w:rPr>
          <w:b/>
          <w:spacing w:val="31"/>
          <w:sz w:val="24"/>
        </w:rPr>
        <w:t xml:space="preserve"> </w:t>
      </w:r>
      <w:r>
        <w:rPr>
          <w:b/>
          <w:sz w:val="24"/>
        </w:rPr>
        <w:t>shall</w:t>
      </w:r>
      <w:r>
        <w:rPr>
          <w:b/>
          <w:spacing w:val="30"/>
          <w:sz w:val="24"/>
        </w:rPr>
        <w:t xml:space="preserve"> </w:t>
      </w:r>
      <w:r>
        <w:rPr>
          <w:b/>
          <w:sz w:val="24"/>
        </w:rPr>
        <w:t>be</w:t>
      </w:r>
      <w:r>
        <w:rPr>
          <w:b/>
          <w:spacing w:val="29"/>
          <w:sz w:val="24"/>
        </w:rPr>
        <w:t xml:space="preserve"> </w:t>
      </w:r>
      <w:r>
        <w:rPr>
          <w:b/>
          <w:sz w:val="24"/>
        </w:rPr>
        <w:t>provided</w:t>
      </w:r>
      <w:r>
        <w:rPr>
          <w:b/>
          <w:spacing w:val="28"/>
          <w:sz w:val="24"/>
        </w:rPr>
        <w:t xml:space="preserve"> </w:t>
      </w:r>
      <w:r>
        <w:rPr>
          <w:b/>
          <w:sz w:val="24"/>
        </w:rPr>
        <w:t>and</w:t>
      </w:r>
      <w:r>
        <w:rPr>
          <w:b/>
          <w:spacing w:val="31"/>
          <w:sz w:val="24"/>
        </w:rPr>
        <w:t xml:space="preserve"> </w:t>
      </w:r>
      <w:r>
        <w:rPr>
          <w:b/>
          <w:sz w:val="24"/>
        </w:rPr>
        <w:t>thereafter</w:t>
      </w:r>
      <w:r>
        <w:rPr>
          <w:b/>
          <w:spacing w:val="29"/>
          <w:sz w:val="24"/>
        </w:rPr>
        <w:t xml:space="preserve"> </w:t>
      </w:r>
      <w:r>
        <w:rPr>
          <w:b/>
          <w:sz w:val="24"/>
        </w:rPr>
        <w:t>kept</w:t>
      </w:r>
      <w:r>
        <w:rPr>
          <w:b/>
          <w:spacing w:val="29"/>
          <w:sz w:val="24"/>
        </w:rPr>
        <w:t xml:space="preserve"> </w:t>
      </w:r>
      <w:r>
        <w:rPr>
          <w:b/>
          <w:sz w:val="24"/>
        </w:rPr>
        <w:t>up</w:t>
      </w:r>
      <w:r>
        <w:rPr>
          <w:b/>
          <w:spacing w:val="28"/>
          <w:sz w:val="24"/>
        </w:rPr>
        <w:t xml:space="preserve"> </w:t>
      </w:r>
      <w:r>
        <w:rPr>
          <w:b/>
          <w:sz w:val="24"/>
        </w:rPr>
        <w:t>to</w:t>
      </w:r>
      <w:r>
        <w:rPr>
          <w:b/>
          <w:spacing w:val="29"/>
          <w:sz w:val="24"/>
        </w:rPr>
        <w:t xml:space="preserve"> </w:t>
      </w:r>
      <w:r>
        <w:rPr>
          <w:b/>
          <w:sz w:val="24"/>
        </w:rPr>
        <w:t>date</w:t>
      </w:r>
      <w:r>
        <w:rPr>
          <w:b/>
          <w:spacing w:val="28"/>
          <w:sz w:val="24"/>
        </w:rPr>
        <w:t xml:space="preserve"> </w:t>
      </w:r>
      <w:r>
        <w:rPr>
          <w:b/>
          <w:sz w:val="24"/>
        </w:rPr>
        <w:t>with</w:t>
      </w:r>
      <w:r>
        <w:rPr>
          <w:b/>
          <w:spacing w:val="30"/>
          <w:sz w:val="24"/>
        </w:rPr>
        <w:t xml:space="preserve"> </w:t>
      </w:r>
      <w:r>
        <w:rPr>
          <w:b/>
          <w:sz w:val="24"/>
        </w:rPr>
        <w:t>regard</w:t>
      </w:r>
      <w:r>
        <w:rPr>
          <w:b/>
          <w:spacing w:val="31"/>
          <w:sz w:val="24"/>
        </w:rPr>
        <w:t xml:space="preserve"> </w:t>
      </w:r>
      <w:r>
        <w:rPr>
          <w:b/>
          <w:sz w:val="24"/>
        </w:rPr>
        <w:t>to testing in real world conditions to be registered in accordance with Article 54a:</w:t>
      </w:r>
    </w:p>
    <w:p w14:paraId="10EDB68B" w14:textId="77777777" w:rsidR="00F769AC" w:rsidRDefault="00F769AC">
      <w:pPr>
        <w:pStyle w:val="BodyText"/>
        <w:rPr>
          <w:b/>
          <w:sz w:val="26"/>
        </w:rPr>
      </w:pPr>
    </w:p>
    <w:p w14:paraId="0A809AE3" w14:textId="77777777" w:rsidR="00F769AC" w:rsidRDefault="00F769AC">
      <w:pPr>
        <w:pStyle w:val="BodyText"/>
        <w:spacing w:before="9"/>
        <w:rPr>
          <w:b/>
          <w:sz w:val="27"/>
        </w:rPr>
      </w:pPr>
    </w:p>
    <w:p w14:paraId="02C2A646" w14:textId="77777777" w:rsidR="00F769AC" w:rsidRDefault="00000000">
      <w:pPr>
        <w:pStyle w:val="ListParagraph"/>
        <w:numPr>
          <w:ilvl w:val="0"/>
          <w:numId w:val="2"/>
        </w:numPr>
        <w:tabs>
          <w:tab w:val="left" w:pos="373"/>
        </w:tabs>
        <w:spacing w:before="1"/>
        <w:ind w:hanging="241"/>
        <w:rPr>
          <w:b/>
          <w:sz w:val="24"/>
        </w:rPr>
      </w:pPr>
      <w:r>
        <w:rPr>
          <w:b/>
          <w:sz w:val="24"/>
        </w:rPr>
        <w:t>Union-wide</w:t>
      </w:r>
      <w:r>
        <w:rPr>
          <w:b/>
          <w:spacing w:val="-4"/>
          <w:sz w:val="24"/>
        </w:rPr>
        <w:t xml:space="preserve"> </w:t>
      </w:r>
      <w:r>
        <w:rPr>
          <w:b/>
          <w:sz w:val="24"/>
        </w:rPr>
        <w:t>unique</w:t>
      </w:r>
      <w:r>
        <w:rPr>
          <w:b/>
          <w:spacing w:val="-3"/>
          <w:sz w:val="24"/>
        </w:rPr>
        <w:t xml:space="preserve"> </w:t>
      </w:r>
      <w:r>
        <w:rPr>
          <w:b/>
          <w:sz w:val="24"/>
        </w:rPr>
        <w:t>single</w:t>
      </w:r>
      <w:r>
        <w:rPr>
          <w:b/>
          <w:spacing w:val="-2"/>
          <w:sz w:val="24"/>
        </w:rPr>
        <w:t xml:space="preserve"> </w:t>
      </w:r>
      <w:r>
        <w:rPr>
          <w:b/>
          <w:sz w:val="24"/>
        </w:rPr>
        <w:t>identification</w:t>
      </w:r>
      <w:r>
        <w:rPr>
          <w:b/>
          <w:spacing w:val="-1"/>
          <w:sz w:val="24"/>
        </w:rPr>
        <w:t xml:space="preserve"> </w:t>
      </w:r>
      <w:r>
        <w:rPr>
          <w:b/>
          <w:sz w:val="24"/>
        </w:rPr>
        <w:t>number</w:t>
      </w:r>
      <w:r>
        <w:rPr>
          <w:b/>
          <w:spacing w:val="-3"/>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testing</w:t>
      </w:r>
      <w:r>
        <w:rPr>
          <w:b/>
          <w:spacing w:val="-2"/>
          <w:sz w:val="24"/>
        </w:rPr>
        <w:t xml:space="preserve"> </w:t>
      </w:r>
      <w:r>
        <w:rPr>
          <w:b/>
          <w:sz w:val="24"/>
        </w:rPr>
        <w:t>in</w:t>
      </w:r>
      <w:r>
        <w:rPr>
          <w:b/>
          <w:spacing w:val="-1"/>
          <w:sz w:val="24"/>
        </w:rPr>
        <w:t xml:space="preserve"> </w:t>
      </w:r>
      <w:r>
        <w:rPr>
          <w:b/>
          <w:sz w:val="24"/>
        </w:rPr>
        <w:t>real</w:t>
      </w:r>
      <w:r>
        <w:rPr>
          <w:b/>
          <w:spacing w:val="-2"/>
          <w:sz w:val="24"/>
        </w:rPr>
        <w:t xml:space="preserve"> </w:t>
      </w:r>
      <w:r>
        <w:rPr>
          <w:b/>
          <w:sz w:val="24"/>
        </w:rPr>
        <w:t>world</w:t>
      </w:r>
      <w:r>
        <w:rPr>
          <w:b/>
          <w:spacing w:val="-1"/>
          <w:sz w:val="24"/>
        </w:rPr>
        <w:t xml:space="preserve"> </w:t>
      </w:r>
      <w:r>
        <w:rPr>
          <w:b/>
          <w:spacing w:val="-2"/>
          <w:sz w:val="24"/>
        </w:rPr>
        <w:t>conditions;</w:t>
      </w:r>
    </w:p>
    <w:p w14:paraId="00717A90" w14:textId="77777777" w:rsidR="00F769AC" w:rsidRDefault="00000000">
      <w:pPr>
        <w:pStyle w:val="ListParagraph"/>
        <w:numPr>
          <w:ilvl w:val="0"/>
          <w:numId w:val="2"/>
        </w:numPr>
        <w:tabs>
          <w:tab w:val="left" w:pos="383"/>
        </w:tabs>
        <w:spacing w:before="180" w:line="259" w:lineRule="auto"/>
        <w:ind w:left="132" w:right="123" w:firstLine="0"/>
        <w:rPr>
          <w:b/>
          <w:sz w:val="24"/>
        </w:rPr>
      </w:pPr>
      <w:r>
        <w:rPr>
          <w:b/>
          <w:sz w:val="24"/>
        </w:rPr>
        <w:t>Name and contact details of the provider or prospective provider and users involved in the testing in real world conditions;</w:t>
      </w:r>
    </w:p>
    <w:p w14:paraId="1C77A375" w14:textId="77777777" w:rsidR="00F769AC" w:rsidRDefault="00000000">
      <w:pPr>
        <w:pStyle w:val="ListParagraph"/>
        <w:numPr>
          <w:ilvl w:val="0"/>
          <w:numId w:val="2"/>
        </w:numPr>
        <w:tabs>
          <w:tab w:val="left" w:pos="385"/>
        </w:tabs>
        <w:spacing w:before="159" w:line="259" w:lineRule="auto"/>
        <w:ind w:left="132" w:right="118" w:firstLine="0"/>
        <w:rPr>
          <w:b/>
          <w:sz w:val="24"/>
        </w:rPr>
      </w:pPr>
      <w:r>
        <w:rPr>
          <w:b/>
          <w:sz w:val="24"/>
        </w:rPr>
        <w:t>A brief description of the AI system, its intended purpose and other information necessary for the identification of the system;</w:t>
      </w:r>
    </w:p>
    <w:p w14:paraId="34C6925F" w14:textId="77777777" w:rsidR="00F769AC" w:rsidRDefault="00000000">
      <w:pPr>
        <w:pStyle w:val="ListParagraph"/>
        <w:numPr>
          <w:ilvl w:val="0"/>
          <w:numId w:val="2"/>
        </w:numPr>
        <w:tabs>
          <w:tab w:val="left" w:pos="373"/>
        </w:tabs>
        <w:spacing w:before="160"/>
        <w:ind w:hanging="241"/>
        <w:rPr>
          <w:b/>
          <w:sz w:val="24"/>
        </w:rPr>
      </w:pPr>
      <w:r>
        <w:rPr>
          <w:b/>
          <w:sz w:val="24"/>
        </w:rPr>
        <w:t>A</w:t>
      </w:r>
      <w:r>
        <w:rPr>
          <w:b/>
          <w:spacing w:val="-5"/>
          <w:sz w:val="24"/>
        </w:rPr>
        <w:t xml:space="preserve"> </w:t>
      </w:r>
      <w:r>
        <w:rPr>
          <w:b/>
          <w:sz w:val="24"/>
        </w:rPr>
        <w:t>summary</w:t>
      </w:r>
      <w:r>
        <w:rPr>
          <w:b/>
          <w:spacing w:val="-1"/>
          <w:sz w:val="24"/>
        </w:rPr>
        <w:t xml:space="preserve"> </w:t>
      </w:r>
      <w:r>
        <w:rPr>
          <w:b/>
          <w:sz w:val="24"/>
        </w:rPr>
        <w:t>of the main characteristics</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plan for</w:t>
      </w:r>
      <w:r>
        <w:rPr>
          <w:b/>
          <w:spacing w:val="-2"/>
          <w:sz w:val="24"/>
        </w:rPr>
        <w:t xml:space="preserve"> </w:t>
      </w:r>
      <w:r>
        <w:rPr>
          <w:b/>
          <w:sz w:val="24"/>
        </w:rPr>
        <w:t>testing</w:t>
      </w:r>
      <w:r>
        <w:rPr>
          <w:b/>
          <w:spacing w:val="-1"/>
          <w:sz w:val="24"/>
        </w:rPr>
        <w:t xml:space="preserve"> </w:t>
      </w:r>
      <w:r>
        <w:rPr>
          <w:b/>
          <w:sz w:val="24"/>
        </w:rPr>
        <w:t>in real</w:t>
      </w:r>
      <w:r>
        <w:rPr>
          <w:b/>
          <w:spacing w:val="-3"/>
          <w:sz w:val="24"/>
        </w:rPr>
        <w:t xml:space="preserve"> </w:t>
      </w:r>
      <w:r>
        <w:rPr>
          <w:b/>
          <w:sz w:val="24"/>
        </w:rPr>
        <w:t xml:space="preserve">world </w:t>
      </w:r>
      <w:r>
        <w:rPr>
          <w:b/>
          <w:spacing w:val="-2"/>
          <w:sz w:val="24"/>
        </w:rPr>
        <w:t>conditions;</w:t>
      </w:r>
    </w:p>
    <w:p w14:paraId="40EA0929" w14:textId="77777777" w:rsidR="00F769AC" w:rsidRDefault="00000000">
      <w:pPr>
        <w:pStyle w:val="ListParagraph"/>
        <w:numPr>
          <w:ilvl w:val="0"/>
          <w:numId w:val="2"/>
        </w:numPr>
        <w:tabs>
          <w:tab w:val="left" w:pos="433"/>
        </w:tabs>
        <w:spacing w:before="183"/>
        <w:ind w:left="432" w:hanging="301"/>
        <w:rPr>
          <w:b/>
          <w:sz w:val="24"/>
        </w:rPr>
      </w:pPr>
      <w:r>
        <w:rPr>
          <w:b/>
          <w:sz w:val="24"/>
        </w:rPr>
        <w:t>Information</w:t>
      </w:r>
      <w:r>
        <w:rPr>
          <w:b/>
          <w:spacing w:val="-2"/>
          <w:sz w:val="24"/>
        </w:rPr>
        <w:t xml:space="preserve"> </w:t>
      </w:r>
      <w:r>
        <w:rPr>
          <w:b/>
          <w:sz w:val="24"/>
        </w:rPr>
        <w:t>on</w:t>
      </w:r>
      <w:r>
        <w:rPr>
          <w:b/>
          <w:spacing w:val="-2"/>
          <w:sz w:val="24"/>
        </w:rPr>
        <w:t xml:space="preserve"> </w:t>
      </w:r>
      <w:r>
        <w:rPr>
          <w:b/>
          <w:sz w:val="24"/>
        </w:rPr>
        <w:t>the</w:t>
      </w:r>
      <w:r>
        <w:rPr>
          <w:b/>
          <w:spacing w:val="-1"/>
          <w:sz w:val="24"/>
        </w:rPr>
        <w:t xml:space="preserve"> </w:t>
      </w:r>
      <w:r>
        <w:rPr>
          <w:b/>
          <w:sz w:val="24"/>
        </w:rPr>
        <w:t>suspension</w:t>
      </w:r>
      <w:r>
        <w:rPr>
          <w:b/>
          <w:spacing w:val="-2"/>
          <w:sz w:val="24"/>
        </w:rPr>
        <w:t xml:space="preserve"> </w:t>
      </w:r>
      <w:r>
        <w:rPr>
          <w:b/>
          <w:sz w:val="24"/>
        </w:rPr>
        <w:t>or</w:t>
      </w:r>
      <w:r>
        <w:rPr>
          <w:b/>
          <w:spacing w:val="-3"/>
          <w:sz w:val="24"/>
        </w:rPr>
        <w:t xml:space="preserve"> </w:t>
      </w:r>
      <w:r>
        <w:rPr>
          <w:b/>
          <w:sz w:val="24"/>
        </w:rPr>
        <w:t>termination</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testing</w:t>
      </w:r>
      <w:r>
        <w:rPr>
          <w:b/>
          <w:spacing w:val="-2"/>
          <w:sz w:val="24"/>
        </w:rPr>
        <w:t xml:space="preserve"> </w:t>
      </w:r>
      <w:r>
        <w:rPr>
          <w:b/>
          <w:sz w:val="24"/>
        </w:rPr>
        <w:t>in</w:t>
      </w:r>
      <w:r>
        <w:rPr>
          <w:b/>
          <w:spacing w:val="58"/>
          <w:sz w:val="24"/>
        </w:rPr>
        <w:t xml:space="preserve"> </w:t>
      </w:r>
      <w:r>
        <w:rPr>
          <w:b/>
          <w:sz w:val="24"/>
        </w:rPr>
        <w:t>real</w:t>
      </w:r>
      <w:r>
        <w:rPr>
          <w:b/>
          <w:spacing w:val="-2"/>
          <w:sz w:val="24"/>
        </w:rPr>
        <w:t xml:space="preserve"> </w:t>
      </w:r>
      <w:r>
        <w:rPr>
          <w:b/>
          <w:sz w:val="24"/>
        </w:rPr>
        <w:t xml:space="preserve">world </w:t>
      </w:r>
      <w:r>
        <w:rPr>
          <w:b/>
          <w:spacing w:val="-2"/>
          <w:sz w:val="24"/>
        </w:rPr>
        <w:t>conditions.</w:t>
      </w:r>
    </w:p>
    <w:p w14:paraId="6D6E4664" w14:textId="77777777" w:rsidR="00F769AC" w:rsidRDefault="00F769AC">
      <w:pPr>
        <w:rPr>
          <w:sz w:val="24"/>
        </w:rPr>
        <w:sectPr w:rsidR="00F769AC">
          <w:pgSz w:w="11910" w:h="16840"/>
          <w:pgMar w:top="1640" w:right="1020" w:bottom="1320" w:left="1000" w:header="0" w:footer="1130" w:gutter="0"/>
          <w:cols w:space="720"/>
        </w:sectPr>
      </w:pPr>
    </w:p>
    <w:p w14:paraId="3A8F606A" w14:textId="77777777" w:rsidR="00F769AC" w:rsidRDefault="00000000">
      <w:pPr>
        <w:spacing w:before="62"/>
        <w:ind w:left="138" w:right="121"/>
        <w:jc w:val="center"/>
        <w:rPr>
          <w:b/>
          <w:sz w:val="24"/>
        </w:rPr>
      </w:pPr>
      <w:r>
        <w:rPr>
          <w:b/>
          <w:sz w:val="24"/>
        </w:rPr>
        <w:lastRenderedPageBreak/>
        <w:t>ANNEX</w:t>
      </w:r>
      <w:r>
        <w:rPr>
          <w:b/>
          <w:spacing w:val="-5"/>
          <w:sz w:val="24"/>
        </w:rPr>
        <w:t xml:space="preserve"> IX</w:t>
      </w:r>
    </w:p>
    <w:p w14:paraId="2972A68A" w14:textId="77777777" w:rsidR="00F769AC" w:rsidRDefault="00000000">
      <w:pPr>
        <w:ind w:left="138" w:right="119"/>
        <w:jc w:val="center"/>
        <w:rPr>
          <w:b/>
          <w:sz w:val="24"/>
        </w:rPr>
      </w:pPr>
      <w:r>
        <w:rPr>
          <w:b/>
          <w:sz w:val="24"/>
        </w:rPr>
        <w:t>UNION</w:t>
      </w:r>
      <w:r>
        <w:rPr>
          <w:b/>
          <w:spacing w:val="-4"/>
          <w:sz w:val="24"/>
        </w:rPr>
        <w:t xml:space="preserve"> </w:t>
      </w:r>
      <w:r>
        <w:rPr>
          <w:b/>
          <w:sz w:val="24"/>
        </w:rPr>
        <w:t>LEGISLATION</w:t>
      </w:r>
      <w:r>
        <w:rPr>
          <w:b/>
          <w:spacing w:val="-4"/>
          <w:sz w:val="24"/>
        </w:rPr>
        <w:t xml:space="preserve"> </w:t>
      </w:r>
      <w:r>
        <w:rPr>
          <w:b/>
          <w:sz w:val="24"/>
        </w:rPr>
        <w:t>ON</w:t>
      </w:r>
      <w:r>
        <w:rPr>
          <w:b/>
          <w:spacing w:val="-2"/>
          <w:sz w:val="24"/>
        </w:rPr>
        <w:t xml:space="preserve"> </w:t>
      </w:r>
      <w:r>
        <w:rPr>
          <w:b/>
          <w:sz w:val="24"/>
        </w:rPr>
        <w:t>LARGE-SCALE</w:t>
      </w:r>
      <w:r>
        <w:rPr>
          <w:b/>
          <w:spacing w:val="-1"/>
          <w:sz w:val="24"/>
        </w:rPr>
        <w:t xml:space="preserve"> </w:t>
      </w:r>
      <w:r>
        <w:rPr>
          <w:b/>
          <w:sz w:val="24"/>
        </w:rPr>
        <w:t>IT</w:t>
      </w:r>
      <w:r>
        <w:rPr>
          <w:b/>
          <w:spacing w:val="-3"/>
          <w:sz w:val="24"/>
        </w:rPr>
        <w:t xml:space="preserve"> </w:t>
      </w:r>
      <w:r>
        <w:rPr>
          <w:b/>
          <w:sz w:val="24"/>
        </w:rPr>
        <w:t>SYSTEMS</w:t>
      </w:r>
      <w:r>
        <w:rPr>
          <w:b/>
          <w:spacing w:val="-3"/>
          <w:sz w:val="24"/>
        </w:rPr>
        <w:t xml:space="preserve"> </w:t>
      </w:r>
      <w:r>
        <w:rPr>
          <w:b/>
          <w:sz w:val="24"/>
        </w:rPr>
        <w:t>IN</w:t>
      </w:r>
      <w:r>
        <w:rPr>
          <w:b/>
          <w:spacing w:val="-4"/>
          <w:sz w:val="24"/>
        </w:rPr>
        <w:t xml:space="preserve"> </w:t>
      </w:r>
      <w:r>
        <w:rPr>
          <w:b/>
          <w:sz w:val="24"/>
        </w:rPr>
        <w:t>THE</w:t>
      </w:r>
      <w:r>
        <w:rPr>
          <w:b/>
          <w:spacing w:val="-5"/>
          <w:sz w:val="24"/>
        </w:rPr>
        <w:t xml:space="preserve"> </w:t>
      </w:r>
      <w:r>
        <w:rPr>
          <w:b/>
          <w:sz w:val="24"/>
        </w:rPr>
        <w:t>AREA</w:t>
      </w:r>
      <w:r>
        <w:rPr>
          <w:b/>
          <w:spacing w:val="-4"/>
          <w:sz w:val="24"/>
        </w:rPr>
        <w:t xml:space="preserve"> </w:t>
      </w:r>
      <w:r>
        <w:rPr>
          <w:b/>
          <w:sz w:val="24"/>
        </w:rPr>
        <w:t>OF</w:t>
      </w:r>
      <w:r>
        <w:rPr>
          <w:b/>
          <w:spacing w:val="-4"/>
          <w:sz w:val="24"/>
        </w:rPr>
        <w:t xml:space="preserve"> </w:t>
      </w:r>
      <w:r>
        <w:rPr>
          <w:b/>
          <w:sz w:val="24"/>
        </w:rPr>
        <w:t>FREEDOM, SECURITY AND JUSTICE</w:t>
      </w:r>
    </w:p>
    <w:p w14:paraId="770E44E1" w14:textId="77777777" w:rsidR="00F769AC" w:rsidRDefault="00000000">
      <w:pPr>
        <w:pStyle w:val="ListParagraph"/>
        <w:numPr>
          <w:ilvl w:val="0"/>
          <w:numId w:val="1"/>
        </w:numPr>
        <w:tabs>
          <w:tab w:val="left" w:pos="982"/>
          <w:tab w:val="left" w:pos="983"/>
        </w:tabs>
        <w:rPr>
          <w:sz w:val="24"/>
        </w:rPr>
      </w:pPr>
      <w:r>
        <w:rPr>
          <w:sz w:val="24"/>
        </w:rPr>
        <w:t>Schengen</w:t>
      </w:r>
      <w:r>
        <w:rPr>
          <w:spacing w:val="-3"/>
          <w:sz w:val="24"/>
        </w:rPr>
        <w:t xml:space="preserve"> </w:t>
      </w:r>
      <w:r>
        <w:rPr>
          <w:sz w:val="24"/>
        </w:rPr>
        <w:t>Information</w:t>
      </w:r>
      <w:r>
        <w:rPr>
          <w:spacing w:val="-3"/>
          <w:sz w:val="24"/>
        </w:rPr>
        <w:t xml:space="preserve"> </w:t>
      </w:r>
      <w:r>
        <w:rPr>
          <w:spacing w:val="-2"/>
          <w:sz w:val="24"/>
        </w:rPr>
        <w:t>System</w:t>
      </w:r>
    </w:p>
    <w:p w14:paraId="28E02C8B" w14:textId="77777777" w:rsidR="00F769AC" w:rsidRDefault="00000000">
      <w:pPr>
        <w:pStyle w:val="ListParagraph"/>
        <w:numPr>
          <w:ilvl w:val="1"/>
          <w:numId w:val="1"/>
        </w:numPr>
        <w:tabs>
          <w:tab w:val="left" w:pos="1550"/>
        </w:tabs>
        <w:ind w:right="113"/>
        <w:jc w:val="both"/>
        <w:rPr>
          <w:sz w:val="24"/>
        </w:rPr>
      </w:pPr>
      <w:r>
        <w:rPr>
          <w:sz w:val="24"/>
        </w:rPr>
        <w:t>Regulation (EU) 2018/1860 of the European Parliament and of the Council of 28 November 2018 on the use of the Schengen Information System for the return of illegally staying third-country nationals (OJ L 312, 7.12.2018, p. 1).</w:t>
      </w:r>
    </w:p>
    <w:p w14:paraId="605291D0" w14:textId="77777777" w:rsidR="00F769AC" w:rsidRDefault="00000000">
      <w:pPr>
        <w:pStyle w:val="ListParagraph"/>
        <w:numPr>
          <w:ilvl w:val="1"/>
          <w:numId w:val="1"/>
        </w:numPr>
        <w:tabs>
          <w:tab w:val="left" w:pos="1550"/>
        </w:tabs>
        <w:ind w:right="111"/>
        <w:jc w:val="both"/>
        <w:rPr>
          <w:sz w:val="24"/>
        </w:rPr>
      </w:pPr>
      <w:r>
        <w:rPr>
          <w:sz w:val="24"/>
        </w:rPr>
        <w:t>Regulation (EU) 2018/1861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border checks, and amending the Convention implementing the Schengen Agreement, and amending and repealing Regulation (EC) No 1987/2006 (OJ L 312, 7.12.2018, p. 14)</w:t>
      </w:r>
    </w:p>
    <w:p w14:paraId="49A1951B" w14:textId="77777777" w:rsidR="00F769AC" w:rsidRDefault="00000000">
      <w:pPr>
        <w:pStyle w:val="ListParagraph"/>
        <w:numPr>
          <w:ilvl w:val="1"/>
          <w:numId w:val="1"/>
        </w:numPr>
        <w:tabs>
          <w:tab w:val="left" w:pos="1550"/>
        </w:tabs>
        <w:spacing w:before="1"/>
        <w:ind w:right="112"/>
        <w:jc w:val="both"/>
        <w:rPr>
          <w:sz w:val="24"/>
        </w:rPr>
      </w:pPr>
      <w:r>
        <w:rPr>
          <w:sz w:val="24"/>
        </w:rPr>
        <w:t>Regulation (EU) 2018/1862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36937215" w14:textId="77777777" w:rsidR="00F769AC" w:rsidRDefault="00000000">
      <w:pPr>
        <w:pStyle w:val="ListParagraph"/>
        <w:numPr>
          <w:ilvl w:val="0"/>
          <w:numId w:val="1"/>
        </w:numPr>
        <w:tabs>
          <w:tab w:val="left" w:pos="982"/>
          <w:tab w:val="left" w:pos="983"/>
        </w:tabs>
        <w:rPr>
          <w:sz w:val="24"/>
        </w:rPr>
      </w:pPr>
      <w:r>
        <w:rPr>
          <w:sz w:val="24"/>
        </w:rPr>
        <w:t>Visa</w:t>
      </w:r>
      <w:r>
        <w:rPr>
          <w:spacing w:val="-4"/>
          <w:sz w:val="24"/>
        </w:rPr>
        <w:t xml:space="preserve"> </w:t>
      </w:r>
      <w:r>
        <w:rPr>
          <w:sz w:val="24"/>
        </w:rPr>
        <w:t>Information</w:t>
      </w:r>
      <w:r>
        <w:rPr>
          <w:spacing w:val="-4"/>
          <w:sz w:val="24"/>
        </w:rPr>
        <w:t xml:space="preserve"> </w:t>
      </w:r>
      <w:r>
        <w:rPr>
          <w:spacing w:val="-2"/>
          <w:sz w:val="24"/>
        </w:rPr>
        <w:t>System</w:t>
      </w:r>
    </w:p>
    <w:p w14:paraId="12DF3075" w14:textId="77777777" w:rsidR="00F769AC" w:rsidRDefault="00000000">
      <w:pPr>
        <w:pStyle w:val="ListParagraph"/>
        <w:numPr>
          <w:ilvl w:val="1"/>
          <w:numId w:val="1"/>
        </w:numPr>
        <w:tabs>
          <w:tab w:val="left" w:pos="1550"/>
        </w:tabs>
        <w:ind w:hanging="568"/>
        <w:jc w:val="both"/>
        <w:rPr>
          <w:sz w:val="24"/>
        </w:rPr>
      </w:pPr>
      <w:r>
        <w:rPr>
          <w:sz w:val="24"/>
        </w:rPr>
        <w:t>Proposal</w:t>
      </w:r>
      <w:r>
        <w:rPr>
          <w:spacing w:val="50"/>
          <w:sz w:val="24"/>
        </w:rPr>
        <w:t xml:space="preserve"> </w:t>
      </w:r>
      <w:r>
        <w:rPr>
          <w:sz w:val="24"/>
        </w:rPr>
        <w:t>for</w:t>
      </w:r>
      <w:r>
        <w:rPr>
          <w:spacing w:val="51"/>
          <w:sz w:val="24"/>
        </w:rPr>
        <w:t xml:space="preserve"> </w:t>
      </w:r>
      <w:r>
        <w:rPr>
          <w:sz w:val="24"/>
        </w:rPr>
        <w:t>a</w:t>
      </w:r>
      <w:r>
        <w:rPr>
          <w:spacing w:val="49"/>
          <w:sz w:val="24"/>
        </w:rPr>
        <w:t xml:space="preserve"> </w:t>
      </w:r>
      <w:r>
        <w:rPr>
          <w:sz w:val="24"/>
        </w:rPr>
        <w:t>REGULATION</w:t>
      </w:r>
      <w:r>
        <w:rPr>
          <w:spacing w:val="50"/>
          <w:sz w:val="24"/>
        </w:rPr>
        <w:t xml:space="preserve"> </w:t>
      </w:r>
      <w:r>
        <w:rPr>
          <w:sz w:val="24"/>
        </w:rPr>
        <w:t>OF</w:t>
      </w:r>
      <w:r>
        <w:rPr>
          <w:spacing w:val="50"/>
          <w:sz w:val="24"/>
        </w:rPr>
        <w:t xml:space="preserve"> </w:t>
      </w:r>
      <w:r>
        <w:rPr>
          <w:sz w:val="24"/>
        </w:rPr>
        <w:t>THE</w:t>
      </w:r>
      <w:r>
        <w:rPr>
          <w:spacing w:val="50"/>
          <w:sz w:val="24"/>
        </w:rPr>
        <w:t xml:space="preserve"> </w:t>
      </w:r>
      <w:r>
        <w:rPr>
          <w:sz w:val="24"/>
        </w:rPr>
        <w:t>EUROPEAN</w:t>
      </w:r>
      <w:r>
        <w:rPr>
          <w:spacing w:val="49"/>
          <w:sz w:val="24"/>
        </w:rPr>
        <w:t xml:space="preserve"> </w:t>
      </w:r>
      <w:r>
        <w:rPr>
          <w:sz w:val="24"/>
        </w:rPr>
        <w:t>PARLIAMENT</w:t>
      </w:r>
      <w:r>
        <w:rPr>
          <w:spacing w:val="50"/>
          <w:sz w:val="24"/>
        </w:rPr>
        <w:t xml:space="preserve"> </w:t>
      </w:r>
      <w:r>
        <w:rPr>
          <w:sz w:val="24"/>
        </w:rPr>
        <w:t>AND</w:t>
      </w:r>
      <w:r>
        <w:rPr>
          <w:spacing w:val="52"/>
          <w:sz w:val="24"/>
        </w:rPr>
        <w:t xml:space="preserve"> </w:t>
      </w:r>
      <w:r>
        <w:rPr>
          <w:spacing w:val="-5"/>
          <w:sz w:val="24"/>
        </w:rPr>
        <w:t>OF</w:t>
      </w:r>
    </w:p>
    <w:p w14:paraId="1752BE91" w14:textId="77777777" w:rsidR="00F769AC" w:rsidRDefault="00000000">
      <w:pPr>
        <w:pStyle w:val="BodyText"/>
        <w:ind w:left="1549" w:right="113"/>
        <w:jc w:val="both"/>
      </w:pPr>
      <w: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14:paraId="3A3178D5" w14:textId="77777777" w:rsidR="00F769AC" w:rsidRDefault="00000000">
      <w:pPr>
        <w:pStyle w:val="ListParagraph"/>
        <w:numPr>
          <w:ilvl w:val="0"/>
          <w:numId w:val="1"/>
        </w:numPr>
        <w:tabs>
          <w:tab w:val="left" w:pos="982"/>
          <w:tab w:val="left" w:pos="983"/>
        </w:tabs>
        <w:rPr>
          <w:sz w:val="24"/>
        </w:rPr>
      </w:pPr>
      <w:r>
        <w:rPr>
          <w:spacing w:val="-2"/>
          <w:sz w:val="24"/>
        </w:rPr>
        <w:t>Eurodac</w:t>
      </w:r>
    </w:p>
    <w:p w14:paraId="5EB55720" w14:textId="77777777" w:rsidR="00F769AC" w:rsidRDefault="00000000">
      <w:pPr>
        <w:pStyle w:val="ListParagraph"/>
        <w:numPr>
          <w:ilvl w:val="1"/>
          <w:numId w:val="1"/>
        </w:numPr>
        <w:tabs>
          <w:tab w:val="left" w:pos="1550"/>
        </w:tabs>
        <w:ind w:right="110"/>
        <w:jc w:val="both"/>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Pr>
          <w:spacing w:val="40"/>
          <w:sz w:val="24"/>
        </w:rPr>
        <w:t xml:space="preserve"> </w:t>
      </w:r>
      <w:r>
        <w:rPr>
          <w:sz w:val="24"/>
        </w:rPr>
        <w:t>enforcement purposes and amending Regulations (EU) 2018/1240 and (EU) 2019/818 – COM(2020) 614 final.</w:t>
      </w:r>
    </w:p>
    <w:p w14:paraId="3822EA10" w14:textId="77777777" w:rsidR="00F769AC" w:rsidRDefault="00000000">
      <w:pPr>
        <w:pStyle w:val="ListParagraph"/>
        <w:numPr>
          <w:ilvl w:val="0"/>
          <w:numId w:val="1"/>
        </w:numPr>
        <w:tabs>
          <w:tab w:val="left" w:pos="982"/>
          <w:tab w:val="left" w:pos="983"/>
        </w:tabs>
        <w:rPr>
          <w:sz w:val="24"/>
        </w:rPr>
      </w:pPr>
      <w:r>
        <w:rPr>
          <w:sz w:val="24"/>
        </w:rPr>
        <w:t>Entry/Exit</w:t>
      </w:r>
      <w:r>
        <w:rPr>
          <w:spacing w:val="-2"/>
          <w:sz w:val="24"/>
        </w:rPr>
        <w:t xml:space="preserve"> System</w:t>
      </w:r>
    </w:p>
    <w:p w14:paraId="23693304" w14:textId="77777777" w:rsidR="00F769AC" w:rsidRDefault="00000000">
      <w:pPr>
        <w:pStyle w:val="ListParagraph"/>
        <w:numPr>
          <w:ilvl w:val="1"/>
          <w:numId w:val="1"/>
        </w:numPr>
        <w:tabs>
          <w:tab w:val="left" w:pos="1550"/>
        </w:tabs>
        <w:ind w:right="114"/>
        <w:jc w:val="both"/>
        <w:rPr>
          <w:sz w:val="24"/>
        </w:rPr>
      </w:pPr>
      <w:r>
        <w:rPr>
          <w:sz w:val="24"/>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Pr>
          <w:spacing w:val="40"/>
          <w:sz w:val="24"/>
        </w:rPr>
        <w:t xml:space="preserve"> </w:t>
      </w:r>
      <w:r>
        <w:rPr>
          <w:sz w:val="24"/>
        </w:rPr>
        <w:t>purposes,</w:t>
      </w:r>
      <w:r>
        <w:rPr>
          <w:spacing w:val="40"/>
          <w:sz w:val="24"/>
        </w:rPr>
        <w:t xml:space="preserve"> </w:t>
      </w:r>
      <w:r>
        <w:rPr>
          <w:sz w:val="24"/>
        </w:rPr>
        <w:t>and</w:t>
      </w:r>
      <w:r>
        <w:rPr>
          <w:spacing w:val="40"/>
          <w:sz w:val="24"/>
        </w:rPr>
        <w:t xml:space="preserve"> </w:t>
      </w:r>
      <w:r>
        <w:rPr>
          <w:sz w:val="24"/>
        </w:rPr>
        <w:t>amending</w:t>
      </w:r>
      <w:r>
        <w:rPr>
          <w:spacing w:val="39"/>
          <w:sz w:val="24"/>
        </w:rPr>
        <w:t xml:space="preserve"> </w:t>
      </w:r>
      <w:r>
        <w:rPr>
          <w:sz w:val="24"/>
        </w:rPr>
        <w:t>the</w:t>
      </w:r>
      <w:r>
        <w:rPr>
          <w:spacing w:val="40"/>
          <w:sz w:val="24"/>
        </w:rPr>
        <w:t xml:space="preserve"> </w:t>
      </w:r>
      <w:r>
        <w:rPr>
          <w:sz w:val="24"/>
        </w:rPr>
        <w:t>Convention</w:t>
      </w:r>
      <w:r>
        <w:rPr>
          <w:spacing w:val="40"/>
          <w:sz w:val="24"/>
        </w:rPr>
        <w:t xml:space="preserve"> </w:t>
      </w:r>
      <w:r>
        <w:rPr>
          <w:sz w:val="24"/>
        </w:rPr>
        <w:t>implementing</w:t>
      </w:r>
      <w:r>
        <w:rPr>
          <w:spacing w:val="38"/>
          <w:sz w:val="24"/>
        </w:rPr>
        <w:t xml:space="preserve"> </w:t>
      </w:r>
      <w:r>
        <w:rPr>
          <w:sz w:val="24"/>
        </w:rPr>
        <w:t>the</w:t>
      </w:r>
      <w:r>
        <w:rPr>
          <w:spacing w:val="40"/>
          <w:sz w:val="24"/>
        </w:rPr>
        <w:t xml:space="preserve"> </w:t>
      </w:r>
      <w:r>
        <w:rPr>
          <w:sz w:val="24"/>
        </w:rPr>
        <w:t>Schengen</w:t>
      </w:r>
    </w:p>
    <w:p w14:paraId="15D6D608" w14:textId="77777777" w:rsidR="00F769AC" w:rsidRDefault="00F769AC">
      <w:pPr>
        <w:jc w:val="both"/>
        <w:rPr>
          <w:sz w:val="24"/>
        </w:rPr>
        <w:sectPr w:rsidR="00F769AC">
          <w:pgSz w:w="11910" w:h="16840"/>
          <w:pgMar w:top="1260" w:right="1020" w:bottom="1320" w:left="1000" w:header="0" w:footer="1130" w:gutter="0"/>
          <w:cols w:space="720"/>
        </w:sectPr>
      </w:pPr>
    </w:p>
    <w:p w14:paraId="6DDD9F82" w14:textId="77777777" w:rsidR="00F769AC" w:rsidRDefault="00000000">
      <w:pPr>
        <w:pStyle w:val="BodyText"/>
        <w:spacing w:before="77"/>
        <w:ind w:left="1549"/>
      </w:pPr>
      <w:r>
        <w:lastRenderedPageBreak/>
        <w:t>Agreement and Regulations (EC) No 767/2008 and (EU) No 1077/2011 (OJ L 327, 9.12.2017, p. 20).</w:t>
      </w:r>
    </w:p>
    <w:p w14:paraId="4A741500" w14:textId="77777777" w:rsidR="00F769AC" w:rsidRDefault="00000000">
      <w:pPr>
        <w:pStyle w:val="ListParagraph"/>
        <w:numPr>
          <w:ilvl w:val="0"/>
          <w:numId w:val="1"/>
        </w:numPr>
        <w:tabs>
          <w:tab w:val="left" w:pos="982"/>
          <w:tab w:val="left" w:pos="983"/>
        </w:tabs>
        <w:rPr>
          <w:sz w:val="24"/>
        </w:rPr>
      </w:pPr>
      <w:r>
        <w:rPr>
          <w:sz w:val="24"/>
        </w:rPr>
        <w:t>European</w:t>
      </w:r>
      <w:r>
        <w:rPr>
          <w:spacing w:val="-3"/>
          <w:sz w:val="24"/>
        </w:rPr>
        <w:t xml:space="preserve"> </w:t>
      </w:r>
      <w:r>
        <w:rPr>
          <w:sz w:val="24"/>
        </w:rPr>
        <w:t>Travel</w:t>
      </w:r>
      <w:r>
        <w:rPr>
          <w:spacing w:val="-2"/>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2"/>
          <w:sz w:val="24"/>
        </w:rPr>
        <w:t xml:space="preserve"> System</w:t>
      </w:r>
    </w:p>
    <w:p w14:paraId="2C1AAB9D" w14:textId="77777777" w:rsidR="00F769AC" w:rsidRDefault="00000000">
      <w:pPr>
        <w:pStyle w:val="ListParagraph"/>
        <w:numPr>
          <w:ilvl w:val="1"/>
          <w:numId w:val="1"/>
        </w:numPr>
        <w:tabs>
          <w:tab w:val="left" w:pos="1550"/>
        </w:tabs>
        <w:ind w:right="113"/>
        <w:jc w:val="both"/>
        <w:rPr>
          <w:sz w:val="24"/>
        </w:rPr>
      </w:pPr>
      <w:r>
        <w:rPr>
          <w:sz w:val="24"/>
        </w:rPr>
        <w:t>Regulation (EU) 2018/1240 of the European Parliament and of the Council of 12 September 2018 establishing a European Travel Information and Authorisation System (ETIAS) and amending</w:t>
      </w:r>
      <w:r>
        <w:rPr>
          <w:spacing w:val="-2"/>
          <w:sz w:val="24"/>
        </w:rPr>
        <w:t xml:space="preserve"> </w:t>
      </w:r>
      <w:r>
        <w:rPr>
          <w:sz w:val="24"/>
        </w:rPr>
        <w:t>Regulations (EU) No 1077/2011, (EU)</w:t>
      </w:r>
      <w:r>
        <w:rPr>
          <w:spacing w:val="-1"/>
          <w:sz w:val="24"/>
        </w:rPr>
        <w:t xml:space="preserve"> </w:t>
      </w:r>
      <w:r>
        <w:rPr>
          <w:sz w:val="24"/>
        </w:rPr>
        <w:t>No</w:t>
      </w:r>
      <w:r>
        <w:rPr>
          <w:spacing w:val="-3"/>
          <w:sz w:val="24"/>
        </w:rPr>
        <w:t xml:space="preserve"> </w:t>
      </w:r>
      <w:r>
        <w:rPr>
          <w:sz w:val="24"/>
        </w:rPr>
        <w:t>515/2014, (EU) 2016/399, (EU) 2016/1624 and (EU) 2017/2226 (OJ L 236, 19.9.2018, p. 1).</w:t>
      </w:r>
    </w:p>
    <w:p w14:paraId="414DC325" w14:textId="77777777" w:rsidR="00F769AC" w:rsidRDefault="00000000">
      <w:pPr>
        <w:pStyle w:val="ListParagraph"/>
        <w:numPr>
          <w:ilvl w:val="1"/>
          <w:numId w:val="1"/>
        </w:numPr>
        <w:tabs>
          <w:tab w:val="left" w:pos="1550"/>
        </w:tabs>
        <w:ind w:right="114"/>
        <w:jc w:val="both"/>
        <w:rPr>
          <w:sz w:val="24"/>
        </w:rPr>
      </w:pPr>
      <w:r>
        <w:rPr>
          <w:sz w:val="24"/>
        </w:rPr>
        <w:t>Regulation (EU) 2018/1241 of the European Parliament and of the Council of 12 September 2018 amending Regulation (EU) 2016/794 for the purpose of establishing a European Travel Information and Authorisation System (ETIAS) (OJ L 236, 19.9.2018, p. 72).</w:t>
      </w:r>
    </w:p>
    <w:p w14:paraId="58B23D5A" w14:textId="77777777" w:rsidR="00F769AC" w:rsidRDefault="00000000">
      <w:pPr>
        <w:pStyle w:val="ListParagraph"/>
        <w:numPr>
          <w:ilvl w:val="0"/>
          <w:numId w:val="1"/>
        </w:numPr>
        <w:tabs>
          <w:tab w:val="left" w:pos="982"/>
          <w:tab w:val="left" w:pos="983"/>
        </w:tabs>
        <w:spacing w:before="1"/>
        <w:ind w:right="110"/>
        <w:rPr>
          <w:sz w:val="24"/>
        </w:rPr>
      </w:pPr>
      <w:r>
        <w:rPr>
          <w:sz w:val="24"/>
        </w:rPr>
        <w:t>European</w:t>
      </w:r>
      <w:r>
        <w:rPr>
          <w:spacing w:val="31"/>
          <w:sz w:val="24"/>
        </w:rPr>
        <w:t xml:space="preserve"> </w:t>
      </w:r>
      <w:r>
        <w:rPr>
          <w:sz w:val="24"/>
        </w:rPr>
        <w:t>Criminal</w:t>
      </w:r>
      <w:r>
        <w:rPr>
          <w:spacing w:val="32"/>
          <w:sz w:val="24"/>
        </w:rPr>
        <w:t xml:space="preserve"> </w:t>
      </w:r>
      <w:r>
        <w:rPr>
          <w:sz w:val="24"/>
        </w:rPr>
        <w:t>Records</w:t>
      </w:r>
      <w:r>
        <w:rPr>
          <w:spacing w:val="33"/>
          <w:sz w:val="24"/>
        </w:rPr>
        <w:t xml:space="preserve"> </w:t>
      </w:r>
      <w:r>
        <w:rPr>
          <w:sz w:val="24"/>
        </w:rPr>
        <w:t>Information</w:t>
      </w:r>
      <w:r>
        <w:rPr>
          <w:spacing w:val="32"/>
          <w:sz w:val="24"/>
        </w:rPr>
        <w:t xml:space="preserve"> </w:t>
      </w:r>
      <w:r>
        <w:rPr>
          <w:sz w:val="24"/>
        </w:rPr>
        <w:t>System</w:t>
      </w:r>
      <w:r>
        <w:rPr>
          <w:spacing w:val="32"/>
          <w:sz w:val="24"/>
        </w:rPr>
        <w:t xml:space="preserve"> </w:t>
      </w:r>
      <w:r>
        <w:rPr>
          <w:sz w:val="24"/>
        </w:rPr>
        <w:t>on</w:t>
      </w:r>
      <w:r>
        <w:rPr>
          <w:spacing w:val="31"/>
          <w:sz w:val="24"/>
        </w:rPr>
        <w:t xml:space="preserve"> </w:t>
      </w:r>
      <w:r>
        <w:rPr>
          <w:sz w:val="24"/>
        </w:rPr>
        <w:t>third-country nationals</w:t>
      </w:r>
      <w:r>
        <w:rPr>
          <w:spacing w:val="32"/>
          <w:sz w:val="24"/>
        </w:rPr>
        <w:t xml:space="preserve"> </w:t>
      </w:r>
      <w:r>
        <w:rPr>
          <w:sz w:val="24"/>
        </w:rPr>
        <w:t>and</w:t>
      </w:r>
      <w:r>
        <w:rPr>
          <w:spacing w:val="31"/>
          <w:sz w:val="24"/>
        </w:rPr>
        <w:t xml:space="preserve"> </w:t>
      </w:r>
      <w:r>
        <w:rPr>
          <w:sz w:val="24"/>
        </w:rPr>
        <w:t xml:space="preserve">stateless </w:t>
      </w:r>
      <w:r>
        <w:rPr>
          <w:spacing w:val="-2"/>
          <w:sz w:val="24"/>
        </w:rPr>
        <w:t>persons</w:t>
      </w:r>
    </w:p>
    <w:p w14:paraId="1C18096F" w14:textId="77777777" w:rsidR="00F769AC" w:rsidRDefault="00000000">
      <w:pPr>
        <w:pStyle w:val="ListParagraph"/>
        <w:numPr>
          <w:ilvl w:val="1"/>
          <w:numId w:val="1"/>
        </w:numPr>
        <w:tabs>
          <w:tab w:val="left" w:pos="1550"/>
        </w:tabs>
        <w:spacing w:before="1"/>
        <w:ind w:right="113"/>
        <w:jc w:val="both"/>
        <w:rPr>
          <w:sz w:val="24"/>
        </w:rPr>
      </w:pPr>
      <w:r>
        <w:rPr>
          <w:sz w:val="24"/>
        </w:rPr>
        <w:t>Regulation</w:t>
      </w:r>
      <w:r>
        <w:rPr>
          <w:spacing w:val="-3"/>
          <w:sz w:val="24"/>
        </w:rPr>
        <w:t xml:space="preserve"> </w:t>
      </w:r>
      <w:r>
        <w:rPr>
          <w:sz w:val="24"/>
        </w:rPr>
        <w:t>(EU)</w:t>
      </w:r>
      <w:r>
        <w:rPr>
          <w:spacing w:val="-4"/>
          <w:sz w:val="24"/>
        </w:rPr>
        <w:t xml:space="preserve"> </w:t>
      </w:r>
      <w:r>
        <w:rPr>
          <w:sz w:val="24"/>
        </w:rPr>
        <w:t>2019/816</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17</w:t>
      </w:r>
      <w:r>
        <w:rPr>
          <w:spacing w:val="-3"/>
          <w:sz w:val="24"/>
        </w:rPr>
        <w:t xml:space="preserve">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5517CF15" w14:textId="77777777" w:rsidR="00F769AC" w:rsidRDefault="00000000">
      <w:pPr>
        <w:pStyle w:val="ListParagraph"/>
        <w:numPr>
          <w:ilvl w:val="0"/>
          <w:numId w:val="1"/>
        </w:numPr>
        <w:tabs>
          <w:tab w:val="left" w:pos="982"/>
          <w:tab w:val="left" w:pos="983"/>
        </w:tabs>
        <w:rPr>
          <w:sz w:val="24"/>
        </w:rPr>
      </w:pPr>
      <w:r>
        <w:rPr>
          <w:spacing w:val="-2"/>
          <w:sz w:val="24"/>
        </w:rPr>
        <w:t>Interoperability</w:t>
      </w:r>
    </w:p>
    <w:p w14:paraId="25190E16" w14:textId="77777777" w:rsidR="00F769AC" w:rsidRDefault="00000000">
      <w:pPr>
        <w:pStyle w:val="ListParagraph"/>
        <w:numPr>
          <w:ilvl w:val="1"/>
          <w:numId w:val="1"/>
        </w:numPr>
        <w:tabs>
          <w:tab w:val="left" w:pos="1550"/>
        </w:tabs>
        <w:ind w:right="112"/>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14:paraId="63DE3657" w14:textId="77777777" w:rsidR="00F769AC" w:rsidRDefault="00000000">
      <w:pPr>
        <w:pStyle w:val="ListParagraph"/>
        <w:numPr>
          <w:ilvl w:val="1"/>
          <w:numId w:val="1"/>
        </w:numPr>
        <w:tabs>
          <w:tab w:val="left" w:pos="1550"/>
        </w:tabs>
        <w:ind w:right="115"/>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rsidR="00F769AC">
      <w:pgSz w:w="11910" w:h="16840"/>
      <w:pgMar w:top="1120" w:right="1020" w:bottom="1320" w:left="100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1354" w14:textId="77777777" w:rsidR="0056356B" w:rsidRDefault="0056356B">
      <w:r>
        <w:separator/>
      </w:r>
    </w:p>
  </w:endnote>
  <w:endnote w:type="continuationSeparator" w:id="0">
    <w:p w14:paraId="121366B2" w14:textId="77777777" w:rsidR="0056356B" w:rsidRDefault="0056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E69D" w14:textId="77777777" w:rsidR="00F769AC" w:rsidRDefault="0056356B">
    <w:pPr>
      <w:pStyle w:val="BodyText"/>
      <w:spacing w:line="14" w:lineRule="auto"/>
      <w:rPr>
        <w:sz w:val="20"/>
      </w:rPr>
    </w:pPr>
    <w:r>
      <w:pict w14:anchorId="4A1F3270">
        <v:rect id="docshape1" o:spid="_x0000_s1062" alt="" style="position:absolute;margin-left:56.65pt;margin-top:775.4pt;width:482.15pt;height:.5pt;z-index:-17733120;mso-wrap-edited:f;mso-width-percent:0;mso-height-percent:0;mso-position-horizontal-relative:page;mso-position-vertical-relative:page;mso-width-percent:0;mso-height-percent:0" fillcolor="black" stroked="f">
          <w10:wrap anchorx="page" anchory="page"/>
        </v:rect>
      </w:pict>
    </w:r>
    <w:r>
      <w:pict w14:anchorId="62CC4F0D">
        <v:shapetype id="_x0000_t202" coordsize="21600,21600" o:spt="202" path="m,l,21600r21600,l21600,xe">
          <v:stroke joinstyle="miter"/>
          <v:path gradientshapeok="t" o:connecttype="rect"/>
        </v:shapetype>
        <v:shape id="docshape2" o:spid="_x0000_s1061" type="#_x0000_t202" alt="" style="position:absolute;margin-left:55.65pt;margin-top:777.3pt;width:47.35pt;height:15.3pt;z-index:-17732608;mso-wrap-style:square;mso-wrap-edited:f;mso-width-percent:0;mso-height-percent:0;mso-position-horizontal-relative:page;mso-position-vertical-relative:page;mso-width-percent:0;mso-height-percent:0;v-text-anchor:top" filled="f" stroked="f">
          <v:textbox inset="0,0,0,0">
            <w:txbxContent>
              <w:p w14:paraId="440E8C96" w14:textId="77777777" w:rsidR="00F769AC" w:rsidRDefault="00000000">
                <w:pPr>
                  <w:pStyle w:val="BodyText"/>
                  <w:spacing w:before="10"/>
                  <w:ind w:left="20"/>
                </w:pPr>
                <w:r>
                  <w:rPr>
                    <w:spacing w:val="-2"/>
                  </w:rPr>
                  <w:t>13955/22</w:t>
                </w:r>
              </w:p>
            </w:txbxContent>
          </v:textbox>
          <w10:wrap anchorx="page" anchory="page"/>
        </v:shape>
      </w:pict>
    </w:r>
    <w:r>
      <w:pict w14:anchorId="7CFA584C">
        <v:shape id="docshape3" o:spid="_x0000_s1060" type="#_x0000_t202" alt="" style="position:absolute;margin-left:369.25pt;margin-top:777.3pt;width:69.05pt;height:36.2pt;z-index:-17732096;mso-wrap-style:square;mso-wrap-edited:f;mso-width-percent:0;mso-height-percent:0;mso-position-horizontal-relative:page;mso-position-vertical-relative:page;mso-width-percent:0;mso-height-percent:0;v-text-anchor:top" filled="f" stroked="f">
          <v:textbox inset="0,0,0,0">
            <w:txbxContent>
              <w:p w14:paraId="5745D201" w14:textId="77777777" w:rsidR="00F769AC" w:rsidRDefault="00000000">
                <w:pPr>
                  <w:pStyle w:val="BodyText"/>
                  <w:spacing w:before="10"/>
                  <w:ind w:left="706"/>
                </w:pPr>
                <w:r>
                  <w:rPr>
                    <w:spacing w:val="-2"/>
                  </w:rPr>
                  <w:t>RB/ek</w:t>
                </w:r>
              </w:p>
              <w:p w14:paraId="2C966015" w14:textId="77777777" w:rsidR="00F769AC" w:rsidRDefault="00000000">
                <w:pPr>
                  <w:spacing w:before="3"/>
                  <w:ind w:left="20"/>
                  <w:rPr>
                    <w:b/>
                    <w:sz w:val="36"/>
                  </w:rPr>
                </w:pPr>
                <w:r>
                  <w:rPr>
                    <w:b/>
                    <w:spacing w:val="-2"/>
                    <w:sz w:val="36"/>
                  </w:rPr>
                  <w:t>LIMITE</w:t>
                </w:r>
              </w:p>
            </w:txbxContent>
          </v:textbox>
          <w10:wrap anchorx="page" anchory="page"/>
        </v:shape>
      </w:pict>
    </w:r>
    <w:r>
      <w:pict w14:anchorId="2E01A3B9">
        <v:shape id="docshape4" o:spid="_x0000_s1059" type="#_x0000_t202" alt="" style="position:absolute;margin-left:514.75pt;margin-top:777.3pt;width:28.1pt;height:36.2pt;z-index:-17731584;mso-wrap-style:square;mso-wrap-edited:f;mso-width-percent:0;mso-height-percent:0;mso-position-horizontal-relative:page;mso-position-vertical-relative:page;mso-width-percent:0;mso-height-percent:0;v-text-anchor:top" filled="f" stroked="f">
          <v:textbox inset="0,0,0,0">
            <w:txbxContent>
              <w:p w14:paraId="75B9FBC6" w14:textId="77777777" w:rsidR="00F769AC" w:rsidRDefault="00000000">
                <w:pPr>
                  <w:pStyle w:val="BodyText"/>
                  <w:spacing w:before="10"/>
                  <w:ind w:left="24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p w14:paraId="7AFCC9D2" w14:textId="77777777" w:rsidR="00F769AC" w:rsidRDefault="00000000">
                <w:pPr>
                  <w:spacing w:before="3"/>
                  <w:ind w:left="20"/>
                  <w:rPr>
                    <w:b/>
                    <w:sz w:val="36"/>
                  </w:rPr>
                </w:pPr>
                <w:r>
                  <w:rPr>
                    <w:b/>
                    <w:spacing w:val="-5"/>
                    <w:sz w:val="36"/>
                  </w:rPr>
                  <w:t>EN</w:t>
                </w:r>
              </w:p>
            </w:txbxContent>
          </v:textbox>
          <w10:wrap anchorx="page" anchory="page"/>
        </v:shape>
      </w:pict>
    </w:r>
    <w:r>
      <w:pict w14:anchorId="6B615807">
        <v:shape id="docshape5" o:spid="_x0000_s1058" type="#_x0000_t202" alt="" style="position:absolute;margin-left:271.95pt;margin-top:793.15pt;width:52.05pt;height:15.3pt;z-index:-17731072;mso-wrap-style:square;mso-wrap-edited:f;mso-width-percent:0;mso-height-percent:0;mso-position-horizontal-relative:page;mso-position-vertical-relative:page;mso-width-percent:0;mso-height-percent:0;v-text-anchor:top" filled="f" stroked="f">
          <v:textbox inset="0,0,0,0">
            <w:txbxContent>
              <w:p w14:paraId="3AF927E7" w14:textId="77777777" w:rsidR="00F769AC" w:rsidRDefault="00000000">
                <w:pPr>
                  <w:pStyle w:val="BodyText"/>
                  <w:spacing w:before="10"/>
                  <w:ind w:left="20"/>
                </w:pPr>
                <w:r>
                  <w:rPr>
                    <w:spacing w:val="-2"/>
                  </w:rPr>
                  <w:t>TREE.2.B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99ABE" w14:textId="77777777" w:rsidR="00F769AC" w:rsidRDefault="0056356B">
    <w:pPr>
      <w:pStyle w:val="BodyText"/>
      <w:spacing w:line="14" w:lineRule="auto"/>
      <w:rPr>
        <w:sz w:val="20"/>
      </w:rPr>
    </w:pPr>
    <w:r>
      <w:pict w14:anchorId="5794E609">
        <v:rect id="docshape75" o:spid="_x0000_s1057" alt="" style="position:absolute;margin-left:56.65pt;margin-top:775.4pt;width:482.15pt;height:.5pt;z-index:-17730560;mso-wrap-edited:f;mso-width-percent:0;mso-height-percent:0;mso-position-horizontal-relative:page;mso-position-vertical-relative:page;mso-width-percent:0;mso-height-percent:0" fillcolor="black" stroked="f">
          <w10:wrap anchorx="page" anchory="page"/>
        </v:rect>
      </w:pict>
    </w:r>
    <w:r>
      <w:pict w14:anchorId="58B2A7A0">
        <v:rect id="docshape76" o:spid="_x0000_s1056" alt="" style="position:absolute;margin-left:360.9pt;margin-top:620.35pt;width:3.35pt;height:.6pt;z-index:-17730048;mso-wrap-edited:f;mso-width-percent:0;mso-height-percent:0;mso-position-horizontal-relative:page;mso-position-vertical-relative:page;mso-width-percent:0;mso-height-percent:0" fillcolor="black" stroked="f">
          <w10:wrap anchorx="page" anchory="page"/>
        </v:rect>
      </w:pict>
    </w:r>
    <w:r>
      <w:pict w14:anchorId="11B0F8B1">
        <v:shapetype id="_x0000_t202" coordsize="21600,21600" o:spt="202" path="m,l,21600r21600,l21600,xe">
          <v:stroke joinstyle="miter"/>
          <v:path gradientshapeok="t" o:connecttype="rect"/>
        </v:shapetype>
        <v:shape id="docshape77" o:spid="_x0000_s1055" type="#_x0000_t202" alt="" style="position:absolute;margin-left:55.65pt;margin-top:777.3pt;width:47.35pt;height:15.3pt;z-index:-17729536;mso-wrap-style:square;mso-wrap-edited:f;mso-width-percent:0;mso-height-percent:0;mso-position-horizontal-relative:page;mso-position-vertical-relative:page;mso-width-percent:0;mso-height-percent:0;v-text-anchor:top" filled="f" stroked="f">
          <v:textbox inset="0,0,0,0">
            <w:txbxContent>
              <w:p w14:paraId="5D51F71B" w14:textId="77777777" w:rsidR="00F769AC" w:rsidRDefault="00000000">
                <w:pPr>
                  <w:pStyle w:val="BodyText"/>
                  <w:spacing w:before="10"/>
                  <w:ind w:left="20"/>
                </w:pPr>
                <w:r>
                  <w:rPr>
                    <w:spacing w:val="-2"/>
                  </w:rPr>
                  <w:t>13955/22</w:t>
                </w:r>
              </w:p>
            </w:txbxContent>
          </v:textbox>
          <w10:wrap anchorx="page" anchory="page"/>
        </v:shape>
      </w:pict>
    </w:r>
    <w:r>
      <w:pict w14:anchorId="5C6142AE">
        <v:shape id="docshape78" o:spid="_x0000_s1054" type="#_x0000_t202" alt="" style="position:absolute;margin-left:369.25pt;margin-top:777.3pt;width:69.05pt;height:36.2pt;z-index:-17729024;mso-wrap-style:square;mso-wrap-edited:f;mso-width-percent:0;mso-height-percent:0;mso-position-horizontal-relative:page;mso-position-vertical-relative:page;mso-width-percent:0;mso-height-percent:0;v-text-anchor:top" filled="f" stroked="f">
          <v:textbox inset="0,0,0,0">
            <w:txbxContent>
              <w:p w14:paraId="08218242" w14:textId="77777777" w:rsidR="00F769AC" w:rsidRDefault="00000000">
                <w:pPr>
                  <w:pStyle w:val="BodyText"/>
                  <w:spacing w:before="10"/>
                  <w:ind w:left="706"/>
                </w:pPr>
                <w:r>
                  <w:rPr>
                    <w:spacing w:val="-2"/>
                  </w:rPr>
                  <w:t>RB/ek</w:t>
                </w:r>
              </w:p>
              <w:p w14:paraId="088EDEDE" w14:textId="77777777" w:rsidR="00F769AC" w:rsidRDefault="00000000">
                <w:pPr>
                  <w:spacing w:before="3"/>
                  <w:ind w:left="20"/>
                  <w:rPr>
                    <w:b/>
                    <w:sz w:val="36"/>
                  </w:rPr>
                </w:pPr>
                <w:r>
                  <w:rPr>
                    <w:b/>
                    <w:spacing w:val="-2"/>
                    <w:sz w:val="36"/>
                  </w:rPr>
                  <w:t>LIMITE</w:t>
                </w:r>
              </w:p>
            </w:txbxContent>
          </v:textbox>
          <w10:wrap anchorx="page" anchory="page"/>
        </v:shape>
      </w:pict>
    </w:r>
    <w:r>
      <w:pict w14:anchorId="578560B5">
        <v:shape id="docshape79" o:spid="_x0000_s1053" type="#_x0000_t202" alt="" style="position:absolute;margin-left:514.75pt;margin-top:777.3pt;width:28.1pt;height:36.2pt;z-index:-17728512;mso-wrap-style:square;mso-wrap-edited:f;mso-width-percent:0;mso-height-percent:0;mso-position-horizontal-relative:page;mso-position-vertical-relative:page;mso-width-percent:0;mso-height-percent:0;v-text-anchor:top" filled="f" stroked="f">
          <v:textbox inset="0,0,0,0">
            <w:txbxContent>
              <w:p w14:paraId="2361AF62" w14:textId="77777777" w:rsidR="00F769AC" w:rsidRDefault="00000000">
                <w:pPr>
                  <w:pStyle w:val="BodyText"/>
                  <w:spacing w:before="10"/>
                  <w:ind w:left="24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p w14:paraId="75920728" w14:textId="77777777" w:rsidR="00F769AC" w:rsidRDefault="00000000">
                <w:pPr>
                  <w:spacing w:before="3"/>
                  <w:ind w:left="20"/>
                  <w:rPr>
                    <w:b/>
                    <w:sz w:val="36"/>
                  </w:rPr>
                </w:pPr>
                <w:r>
                  <w:rPr>
                    <w:b/>
                    <w:spacing w:val="-5"/>
                    <w:sz w:val="36"/>
                  </w:rPr>
                  <w:t>EN</w:t>
                </w:r>
              </w:p>
            </w:txbxContent>
          </v:textbox>
          <w10:wrap anchorx="page" anchory="page"/>
        </v:shape>
      </w:pict>
    </w:r>
    <w:r>
      <w:pict w14:anchorId="386B000E">
        <v:shape id="docshape80" o:spid="_x0000_s1052" type="#_x0000_t202" alt="" style="position:absolute;margin-left:271.95pt;margin-top:793.15pt;width:52.05pt;height:15.3pt;z-index:-17728000;mso-wrap-style:square;mso-wrap-edited:f;mso-width-percent:0;mso-height-percent:0;mso-position-horizontal-relative:page;mso-position-vertical-relative:page;mso-width-percent:0;mso-height-percent:0;v-text-anchor:top" filled="f" stroked="f">
          <v:textbox inset="0,0,0,0">
            <w:txbxContent>
              <w:p w14:paraId="1BBDD5CD" w14:textId="77777777" w:rsidR="00F769AC" w:rsidRDefault="00000000">
                <w:pPr>
                  <w:pStyle w:val="BodyText"/>
                  <w:spacing w:before="10"/>
                  <w:ind w:left="20"/>
                </w:pPr>
                <w:r>
                  <w:rPr>
                    <w:spacing w:val="-2"/>
                  </w:rPr>
                  <w:t>TREE.2.B</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BEF8" w14:textId="77777777" w:rsidR="00F769AC" w:rsidRDefault="0056356B">
    <w:pPr>
      <w:pStyle w:val="BodyText"/>
      <w:spacing w:line="14" w:lineRule="auto"/>
      <w:rPr>
        <w:sz w:val="20"/>
      </w:rPr>
    </w:pPr>
    <w:r>
      <w:pict w14:anchorId="6FA4C143">
        <v:rect id="docshape81" o:spid="_x0000_s1051" alt="" style="position:absolute;margin-left:56.65pt;margin-top:775.4pt;width:482.15pt;height:.5pt;z-index:-17727488;mso-wrap-edited:f;mso-width-percent:0;mso-height-percent:0;mso-position-horizontal-relative:page;mso-position-vertical-relative:page;mso-width-percent:0;mso-height-percent:0" fillcolor="black" stroked="f">
          <w10:wrap anchorx="page" anchory="page"/>
        </v:rect>
      </w:pict>
    </w:r>
    <w:r>
      <w:pict w14:anchorId="26C0DDA9">
        <v:shapetype id="_x0000_t202" coordsize="21600,21600" o:spt="202" path="m,l,21600r21600,l21600,xe">
          <v:stroke joinstyle="miter"/>
          <v:path gradientshapeok="t" o:connecttype="rect"/>
        </v:shapetype>
        <v:shape id="docshape82" o:spid="_x0000_s1050" type="#_x0000_t202" alt="" style="position:absolute;margin-left:55.65pt;margin-top:777.3pt;width:47.35pt;height:15.3pt;z-index:-17726976;mso-wrap-style:square;mso-wrap-edited:f;mso-width-percent:0;mso-height-percent:0;mso-position-horizontal-relative:page;mso-position-vertical-relative:page;mso-width-percent:0;mso-height-percent:0;v-text-anchor:top" filled="f" stroked="f">
          <v:textbox inset="0,0,0,0">
            <w:txbxContent>
              <w:p w14:paraId="46CFC4CF" w14:textId="77777777" w:rsidR="00F769AC" w:rsidRDefault="00000000">
                <w:pPr>
                  <w:pStyle w:val="BodyText"/>
                  <w:spacing w:before="10"/>
                  <w:ind w:left="20"/>
                </w:pPr>
                <w:r>
                  <w:rPr>
                    <w:spacing w:val="-2"/>
                  </w:rPr>
                  <w:t>13955/22</w:t>
                </w:r>
              </w:p>
            </w:txbxContent>
          </v:textbox>
          <w10:wrap anchorx="page" anchory="page"/>
        </v:shape>
      </w:pict>
    </w:r>
    <w:r>
      <w:pict w14:anchorId="533EEFBD">
        <v:shape id="docshape83" o:spid="_x0000_s1049" type="#_x0000_t202" alt="" style="position:absolute;margin-left:369.25pt;margin-top:777.3pt;width:69.05pt;height:36.2pt;z-index:-17726464;mso-wrap-style:square;mso-wrap-edited:f;mso-width-percent:0;mso-height-percent:0;mso-position-horizontal-relative:page;mso-position-vertical-relative:page;mso-width-percent:0;mso-height-percent:0;v-text-anchor:top" filled="f" stroked="f">
          <v:textbox inset="0,0,0,0">
            <w:txbxContent>
              <w:p w14:paraId="3671725B" w14:textId="77777777" w:rsidR="00F769AC" w:rsidRDefault="00000000">
                <w:pPr>
                  <w:pStyle w:val="BodyText"/>
                  <w:spacing w:before="10"/>
                  <w:ind w:left="706"/>
                </w:pPr>
                <w:r>
                  <w:rPr>
                    <w:spacing w:val="-2"/>
                  </w:rPr>
                  <w:t>RB/ek</w:t>
                </w:r>
              </w:p>
              <w:p w14:paraId="393CE8B2" w14:textId="77777777" w:rsidR="00F769AC" w:rsidRDefault="00000000">
                <w:pPr>
                  <w:spacing w:before="3"/>
                  <w:ind w:left="20"/>
                  <w:rPr>
                    <w:b/>
                    <w:sz w:val="36"/>
                  </w:rPr>
                </w:pPr>
                <w:r>
                  <w:rPr>
                    <w:b/>
                    <w:spacing w:val="-2"/>
                    <w:sz w:val="36"/>
                  </w:rPr>
                  <w:t>LIMITE</w:t>
                </w:r>
              </w:p>
            </w:txbxContent>
          </v:textbox>
          <w10:wrap anchorx="page" anchory="page"/>
        </v:shape>
      </w:pict>
    </w:r>
    <w:r>
      <w:pict w14:anchorId="3C17650A">
        <v:shape id="docshape84" o:spid="_x0000_s1048" type="#_x0000_t202" alt="" style="position:absolute;margin-left:514.75pt;margin-top:777.3pt;width:28.1pt;height:36.2pt;z-index:-17725952;mso-wrap-style:square;mso-wrap-edited:f;mso-width-percent:0;mso-height-percent:0;mso-position-horizontal-relative:page;mso-position-vertical-relative:page;mso-width-percent:0;mso-height-percent:0;v-text-anchor:top" filled="f" stroked="f">
          <v:textbox inset="0,0,0,0">
            <w:txbxContent>
              <w:p w14:paraId="575192D6" w14:textId="77777777" w:rsidR="00F769AC" w:rsidRDefault="00000000">
                <w:pPr>
                  <w:pStyle w:val="BodyText"/>
                  <w:spacing w:before="10"/>
                  <w:ind w:left="24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p w14:paraId="6F7AF308" w14:textId="77777777" w:rsidR="00F769AC" w:rsidRDefault="00000000">
                <w:pPr>
                  <w:spacing w:before="3"/>
                  <w:ind w:left="20"/>
                  <w:rPr>
                    <w:b/>
                    <w:sz w:val="36"/>
                  </w:rPr>
                </w:pPr>
                <w:r>
                  <w:rPr>
                    <w:b/>
                    <w:spacing w:val="-5"/>
                    <w:sz w:val="36"/>
                  </w:rPr>
                  <w:t>EN</w:t>
                </w:r>
              </w:p>
            </w:txbxContent>
          </v:textbox>
          <w10:wrap anchorx="page" anchory="page"/>
        </v:shape>
      </w:pict>
    </w:r>
    <w:r>
      <w:pict w14:anchorId="5F3E3858">
        <v:shape id="docshape85" o:spid="_x0000_s1047" type="#_x0000_t202" alt="" style="position:absolute;margin-left:271.95pt;margin-top:793.15pt;width:52.05pt;height:15.3pt;z-index:-17725440;mso-wrap-style:square;mso-wrap-edited:f;mso-width-percent:0;mso-height-percent:0;mso-position-horizontal-relative:page;mso-position-vertical-relative:page;mso-width-percent:0;mso-height-percent:0;v-text-anchor:top" filled="f" stroked="f">
          <v:textbox inset="0,0,0,0">
            <w:txbxContent>
              <w:p w14:paraId="227F4F95" w14:textId="77777777" w:rsidR="00F769AC" w:rsidRDefault="00000000">
                <w:pPr>
                  <w:pStyle w:val="BodyText"/>
                  <w:spacing w:before="10"/>
                  <w:ind w:left="20"/>
                </w:pPr>
                <w:r>
                  <w:rPr>
                    <w:spacing w:val="-2"/>
                  </w:rPr>
                  <w:t>TREE.2.B</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D5E8" w14:textId="77777777" w:rsidR="00F769AC" w:rsidRDefault="0056356B">
    <w:pPr>
      <w:pStyle w:val="BodyText"/>
      <w:spacing w:line="14" w:lineRule="auto"/>
      <w:rPr>
        <w:sz w:val="20"/>
      </w:rPr>
    </w:pPr>
    <w:r>
      <w:pict w14:anchorId="519063B4">
        <v:rect id="docshape131" o:spid="_x0000_s1046" alt="" style="position:absolute;margin-left:56.65pt;margin-top:775.4pt;width:482.15pt;height:.5pt;z-index:-17724928;mso-wrap-edited:f;mso-width-percent:0;mso-height-percent:0;mso-position-horizontal-relative:page;mso-position-vertical-relative:page;mso-width-percent:0;mso-height-percent:0" fillcolor="black" stroked="f">
          <w10:wrap anchorx="page" anchory="page"/>
        </v:rect>
      </w:pict>
    </w:r>
    <w:r>
      <w:pict w14:anchorId="658FE5DC">
        <v:rect id="docshape132" o:spid="_x0000_s1045" alt="" style="position:absolute;margin-left:172.7pt;margin-top:660pt;width:3.7pt;height:.6pt;z-index:-17724416;mso-wrap-edited:f;mso-width-percent:0;mso-height-percent:0;mso-position-horizontal-relative:page;mso-position-vertical-relative:page;mso-width-percent:0;mso-height-percent:0" fillcolor="black" stroked="f">
          <w10:wrap anchorx="page" anchory="page"/>
        </v:rect>
      </w:pict>
    </w:r>
    <w:r>
      <w:pict w14:anchorId="1D2B8127">
        <v:shapetype id="_x0000_t202" coordsize="21600,21600" o:spt="202" path="m,l,21600r21600,l21600,xe">
          <v:stroke joinstyle="miter"/>
          <v:path gradientshapeok="t" o:connecttype="rect"/>
        </v:shapetype>
        <v:shape id="docshape133" o:spid="_x0000_s1044" type="#_x0000_t202" alt="" style="position:absolute;margin-left:55.65pt;margin-top:777.3pt;width:47.35pt;height:15.3pt;z-index:-17723904;mso-wrap-style:square;mso-wrap-edited:f;mso-width-percent:0;mso-height-percent:0;mso-position-horizontal-relative:page;mso-position-vertical-relative:page;mso-width-percent:0;mso-height-percent:0;v-text-anchor:top" filled="f" stroked="f">
          <v:textbox inset="0,0,0,0">
            <w:txbxContent>
              <w:p w14:paraId="304925CC" w14:textId="77777777" w:rsidR="00F769AC" w:rsidRDefault="00000000">
                <w:pPr>
                  <w:pStyle w:val="BodyText"/>
                  <w:spacing w:before="10"/>
                  <w:ind w:left="20"/>
                </w:pPr>
                <w:r>
                  <w:rPr>
                    <w:spacing w:val="-2"/>
                  </w:rPr>
                  <w:t>13955/22</w:t>
                </w:r>
              </w:p>
            </w:txbxContent>
          </v:textbox>
          <w10:wrap anchorx="page" anchory="page"/>
        </v:shape>
      </w:pict>
    </w:r>
    <w:r>
      <w:pict w14:anchorId="7708C6AD">
        <v:shape id="docshape134" o:spid="_x0000_s1043" type="#_x0000_t202" alt="" style="position:absolute;margin-left:369.25pt;margin-top:777.3pt;width:69.05pt;height:36.2pt;z-index:-17723392;mso-wrap-style:square;mso-wrap-edited:f;mso-width-percent:0;mso-height-percent:0;mso-position-horizontal-relative:page;mso-position-vertical-relative:page;mso-width-percent:0;mso-height-percent:0;v-text-anchor:top" filled="f" stroked="f">
          <v:textbox inset="0,0,0,0">
            <w:txbxContent>
              <w:p w14:paraId="70058E8B" w14:textId="77777777" w:rsidR="00F769AC" w:rsidRDefault="00000000">
                <w:pPr>
                  <w:pStyle w:val="BodyText"/>
                  <w:spacing w:before="10"/>
                  <w:ind w:left="706"/>
                </w:pPr>
                <w:r>
                  <w:rPr>
                    <w:spacing w:val="-2"/>
                  </w:rPr>
                  <w:t>RB/ek</w:t>
                </w:r>
              </w:p>
              <w:p w14:paraId="203A563F" w14:textId="77777777" w:rsidR="00F769AC" w:rsidRDefault="00000000">
                <w:pPr>
                  <w:spacing w:before="3"/>
                  <w:ind w:left="20"/>
                  <w:rPr>
                    <w:b/>
                    <w:sz w:val="36"/>
                  </w:rPr>
                </w:pPr>
                <w:r>
                  <w:rPr>
                    <w:b/>
                    <w:spacing w:val="-2"/>
                    <w:sz w:val="36"/>
                  </w:rPr>
                  <w:t>LIMITE</w:t>
                </w:r>
              </w:p>
            </w:txbxContent>
          </v:textbox>
          <w10:wrap anchorx="page" anchory="page"/>
        </v:shape>
      </w:pict>
    </w:r>
    <w:r>
      <w:pict w14:anchorId="6ADC832C">
        <v:shape id="docshape135" o:spid="_x0000_s1042" type="#_x0000_t202" alt="" style="position:absolute;margin-left:514.75pt;margin-top:777.3pt;width:28.1pt;height:36.2pt;z-index:-17722880;mso-wrap-style:square;mso-wrap-edited:f;mso-width-percent:0;mso-height-percent:0;mso-position-horizontal-relative:page;mso-position-vertical-relative:page;mso-width-percent:0;mso-height-percent:0;v-text-anchor:top" filled="f" stroked="f">
          <v:textbox inset="0,0,0,0">
            <w:txbxContent>
              <w:p w14:paraId="47A93A59" w14:textId="77777777" w:rsidR="00F769AC" w:rsidRDefault="00000000">
                <w:pPr>
                  <w:pStyle w:val="BodyText"/>
                  <w:spacing w:before="10"/>
                  <w:ind w:left="24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p w14:paraId="4230550E" w14:textId="77777777" w:rsidR="00F769AC" w:rsidRDefault="00000000">
                <w:pPr>
                  <w:spacing w:before="3"/>
                  <w:ind w:left="20"/>
                  <w:rPr>
                    <w:b/>
                    <w:sz w:val="36"/>
                  </w:rPr>
                </w:pPr>
                <w:r>
                  <w:rPr>
                    <w:b/>
                    <w:spacing w:val="-5"/>
                    <w:sz w:val="36"/>
                  </w:rPr>
                  <w:t>EN</w:t>
                </w:r>
              </w:p>
            </w:txbxContent>
          </v:textbox>
          <w10:wrap anchorx="page" anchory="page"/>
        </v:shape>
      </w:pict>
    </w:r>
    <w:r>
      <w:pict w14:anchorId="48828E4B">
        <v:shape id="docshape136" o:spid="_x0000_s1041" type="#_x0000_t202" alt="" style="position:absolute;margin-left:271.95pt;margin-top:793.15pt;width:52.05pt;height:15.3pt;z-index:-17722368;mso-wrap-style:square;mso-wrap-edited:f;mso-width-percent:0;mso-height-percent:0;mso-position-horizontal-relative:page;mso-position-vertical-relative:page;mso-width-percent:0;mso-height-percent:0;v-text-anchor:top" filled="f" stroked="f">
          <v:textbox inset="0,0,0,0">
            <w:txbxContent>
              <w:p w14:paraId="36B739DE" w14:textId="77777777" w:rsidR="00F769AC" w:rsidRDefault="00000000">
                <w:pPr>
                  <w:pStyle w:val="BodyText"/>
                  <w:spacing w:before="10"/>
                  <w:ind w:left="20"/>
                </w:pPr>
                <w:r>
                  <w:rPr>
                    <w:spacing w:val="-2"/>
                  </w:rPr>
                  <w:t>TREE.2.B</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0D9" w14:textId="77777777" w:rsidR="00F769AC" w:rsidRDefault="0056356B">
    <w:pPr>
      <w:pStyle w:val="BodyText"/>
      <w:spacing w:line="14" w:lineRule="auto"/>
      <w:rPr>
        <w:sz w:val="20"/>
      </w:rPr>
    </w:pPr>
    <w:r>
      <w:pict w14:anchorId="4A02119F">
        <v:rect id="docshape142" o:spid="_x0000_s1040" alt="" style="position:absolute;margin-left:56.65pt;margin-top:775.4pt;width:482.15pt;height:.5pt;z-index:-17721856;mso-wrap-edited:f;mso-width-percent:0;mso-height-percent:0;mso-position-horizontal-relative:page;mso-position-vertical-relative:page;mso-width-percent:0;mso-height-percent:0" fillcolor="black" stroked="f">
          <w10:wrap anchorx="page" anchory="page"/>
        </v:rect>
      </w:pict>
    </w:r>
    <w:r>
      <w:pict w14:anchorId="392904F0">
        <v:shapetype id="_x0000_t202" coordsize="21600,21600" o:spt="202" path="m,l,21600r21600,l21600,xe">
          <v:stroke joinstyle="miter"/>
          <v:path gradientshapeok="t" o:connecttype="rect"/>
        </v:shapetype>
        <v:shape id="docshape143" o:spid="_x0000_s1039" type="#_x0000_t202" alt="" style="position:absolute;margin-left:55.65pt;margin-top:777.3pt;width:47.35pt;height:15.3pt;z-index:-17721344;mso-wrap-style:square;mso-wrap-edited:f;mso-width-percent:0;mso-height-percent:0;mso-position-horizontal-relative:page;mso-position-vertical-relative:page;mso-width-percent:0;mso-height-percent:0;v-text-anchor:top" filled="f" stroked="f">
          <v:textbox inset="0,0,0,0">
            <w:txbxContent>
              <w:p w14:paraId="162E099C" w14:textId="77777777" w:rsidR="00F769AC" w:rsidRDefault="00000000">
                <w:pPr>
                  <w:pStyle w:val="BodyText"/>
                  <w:spacing w:before="10"/>
                  <w:ind w:left="20"/>
                </w:pPr>
                <w:r>
                  <w:rPr>
                    <w:spacing w:val="-2"/>
                  </w:rPr>
                  <w:t>13955/22</w:t>
                </w:r>
              </w:p>
            </w:txbxContent>
          </v:textbox>
          <w10:wrap anchorx="page" anchory="page"/>
        </v:shape>
      </w:pict>
    </w:r>
    <w:r>
      <w:pict w14:anchorId="60458BB9">
        <v:shape id="docshape144" o:spid="_x0000_s1038" type="#_x0000_t202" alt="" style="position:absolute;margin-left:369.25pt;margin-top:777.3pt;width:69.05pt;height:36.2pt;z-index:-17720832;mso-wrap-style:square;mso-wrap-edited:f;mso-width-percent:0;mso-height-percent:0;mso-position-horizontal-relative:page;mso-position-vertical-relative:page;mso-width-percent:0;mso-height-percent:0;v-text-anchor:top" filled="f" stroked="f">
          <v:textbox inset="0,0,0,0">
            <w:txbxContent>
              <w:p w14:paraId="71966577" w14:textId="77777777" w:rsidR="00F769AC" w:rsidRDefault="00000000">
                <w:pPr>
                  <w:pStyle w:val="BodyText"/>
                  <w:spacing w:before="10"/>
                  <w:ind w:left="706"/>
                </w:pPr>
                <w:r>
                  <w:rPr>
                    <w:spacing w:val="-2"/>
                  </w:rPr>
                  <w:t>RB/ek</w:t>
                </w:r>
              </w:p>
              <w:p w14:paraId="31BF67B7" w14:textId="77777777" w:rsidR="00F769AC" w:rsidRDefault="00000000">
                <w:pPr>
                  <w:spacing w:before="3"/>
                  <w:ind w:left="20"/>
                  <w:rPr>
                    <w:b/>
                    <w:sz w:val="36"/>
                  </w:rPr>
                </w:pPr>
                <w:r>
                  <w:rPr>
                    <w:b/>
                    <w:spacing w:val="-2"/>
                    <w:sz w:val="36"/>
                  </w:rPr>
                  <w:t>LIMITE</w:t>
                </w:r>
              </w:p>
            </w:txbxContent>
          </v:textbox>
          <w10:wrap anchorx="page" anchory="page"/>
        </v:shape>
      </w:pict>
    </w:r>
    <w:r>
      <w:pict w14:anchorId="225B6216">
        <v:shape id="docshape145" o:spid="_x0000_s1037" type="#_x0000_t202" alt="" style="position:absolute;margin-left:514.75pt;margin-top:777.3pt;width:28.1pt;height:36.2pt;z-index:-17720320;mso-wrap-style:square;mso-wrap-edited:f;mso-width-percent:0;mso-height-percent:0;mso-position-horizontal-relative:page;mso-position-vertical-relative:page;mso-width-percent:0;mso-height-percent:0;v-text-anchor:top" filled="f" stroked="f">
          <v:textbox inset="0,0,0,0">
            <w:txbxContent>
              <w:p w14:paraId="268355BA" w14:textId="77777777" w:rsidR="00F769AC" w:rsidRDefault="00000000">
                <w:pPr>
                  <w:pStyle w:val="BodyText"/>
                  <w:spacing w:before="10"/>
                  <w:ind w:left="240"/>
                </w:pPr>
                <w:r>
                  <w:rPr>
                    <w:spacing w:val="-5"/>
                  </w:rPr>
                  <w:fldChar w:fldCharType="begin"/>
                </w:r>
                <w:r>
                  <w:rPr>
                    <w:spacing w:val="-5"/>
                  </w:rPr>
                  <w:instrText xml:space="preserve"> PAGE </w:instrText>
                </w:r>
                <w:r>
                  <w:rPr>
                    <w:spacing w:val="-5"/>
                  </w:rPr>
                  <w:fldChar w:fldCharType="separate"/>
                </w:r>
                <w:r>
                  <w:rPr>
                    <w:spacing w:val="-5"/>
                  </w:rPr>
                  <w:t>34</w:t>
                </w:r>
                <w:r>
                  <w:rPr>
                    <w:spacing w:val="-5"/>
                  </w:rPr>
                  <w:fldChar w:fldCharType="end"/>
                </w:r>
              </w:p>
              <w:p w14:paraId="177C8A87" w14:textId="77777777" w:rsidR="00F769AC" w:rsidRDefault="00000000">
                <w:pPr>
                  <w:spacing w:before="3"/>
                  <w:ind w:left="20"/>
                  <w:rPr>
                    <w:b/>
                    <w:sz w:val="36"/>
                  </w:rPr>
                </w:pPr>
                <w:r>
                  <w:rPr>
                    <w:b/>
                    <w:spacing w:val="-5"/>
                    <w:sz w:val="36"/>
                  </w:rPr>
                  <w:t>EN</w:t>
                </w:r>
              </w:p>
            </w:txbxContent>
          </v:textbox>
          <w10:wrap anchorx="page" anchory="page"/>
        </v:shape>
      </w:pict>
    </w:r>
    <w:r>
      <w:pict w14:anchorId="5F275F29">
        <v:shape id="docshape146" o:spid="_x0000_s1036" type="#_x0000_t202" alt="" style="position:absolute;margin-left:271.95pt;margin-top:793.15pt;width:52.05pt;height:15.3pt;z-index:-17719808;mso-wrap-style:square;mso-wrap-edited:f;mso-width-percent:0;mso-height-percent:0;mso-position-horizontal-relative:page;mso-position-vertical-relative:page;mso-width-percent:0;mso-height-percent:0;v-text-anchor:top" filled="f" stroked="f">
          <v:textbox inset="0,0,0,0">
            <w:txbxContent>
              <w:p w14:paraId="33B09D7F" w14:textId="77777777" w:rsidR="00F769AC" w:rsidRDefault="00000000">
                <w:pPr>
                  <w:pStyle w:val="BodyText"/>
                  <w:spacing w:before="10"/>
                  <w:ind w:left="20"/>
                </w:pPr>
                <w:r>
                  <w:rPr>
                    <w:spacing w:val="-2"/>
                  </w:rPr>
                  <w:t>TREE.2.B</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368B" w14:textId="77777777" w:rsidR="00F769AC" w:rsidRDefault="0056356B">
    <w:pPr>
      <w:pStyle w:val="BodyText"/>
      <w:spacing w:line="14" w:lineRule="auto"/>
      <w:rPr>
        <w:sz w:val="20"/>
      </w:rPr>
    </w:pPr>
    <w:r>
      <w:pict w14:anchorId="6D2B7FCF">
        <v:rect id="docshape273" o:spid="_x0000_s1035" alt="" style="position:absolute;margin-left:56.65pt;margin-top:775.4pt;width:482.15pt;height:.5pt;z-index:-17719296;mso-wrap-edited:f;mso-width-percent:0;mso-height-percent:0;mso-position-horizontal-relative:page;mso-position-vertical-relative:page;mso-width-percent:0;mso-height-percent:0" fillcolor="black" stroked="f">
          <w10:wrap anchorx="page" anchory="page"/>
        </v:rect>
      </w:pict>
    </w:r>
    <w:r>
      <w:pict w14:anchorId="147A6EEE">
        <v:rect id="docshape274" o:spid="_x0000_s1034" alt="" style="position:absolute;margin-left:145.95pt;margin-top:644.4pt;width:3pt;height:.6pt;z-index:-17718784;mso-wrap-edited:f;mso-width-percent:0;mso-height-percent:0;mso-position-horizontal-relative:page;mso-position-vertical-relative:page;mso-width-percent:0;mso-height-percent:0" fillcolor="black" stroked="f">
          <w10:wrap anchorx="page" anchory="page"/>
        </v:rect>
      </w:pict>
    </w:r>
    <w:r>
      <w:pict w14:anchorId="35FD6C4C">
        <v:shapetype id="_x0000_t202" coordsize="21600,21600" o:spt="202" path="m,l,21600r21600,l21600,xe">
          <v:stroke joinstyle="miter"/>
          <v:path gradientshapeok="t" o:connecttype="rect"/>
        </v:shapetype>
        <v:shape id="docshape275" o:spid="_x0000_s1033" type="#_x0000_t202" alt="" style="position:absolute;margin-left:55.65pt;margin-top:777.3pt;width:47.35pt;height:15.3pt;z-index:-17718272;mso-wrap-style:square;mso-wrap-edited:f;mso-width-percent:0;mso-height-percent:0;mso-position-horizontal-relative:page;mso-position-vertical-relative:page;mso-width-percent:0;mso-height-percent:0;v-text-anchor:top" filled="f" stroked="f">
          <v:textbox inset="0,0,0,0">
            <w:txbxContent>
              <w:p w14:paraId="4B9C4331" w14:textId="77777777" w:rsidR="00F769AC" w:rsidRDefault="00000000">
                <w:pPr>
                  <w:pStyle w:val="BodyText"/>
                  <w:spacing w:before="10"/>
                  <w:ind w:left="20"/>
                </w:pPr>
                <w:r>
                  <w:rPr>
                    <w:spacing w:val="-2"/>
                  </w:rPr>
                  <w:t>13955/22</w:t>
                </w:r>
              </w:p>
            </w:txbxContent>
          </v:textbox>
          <w10:wrap anchorx="page" anchory="page"/>
        </v:shape>
      </w:pict>
    </w:r>
    <w:r>
      <w:pict w14:anchorId="1982870D">
        <v:shape id="docshape276" o:spid="_x0000_s1032" type="#_x0000_t202" alt="" style="position:absolute;margin-left:369.25pt;margin-top:777.3pt;width:69.05pt;height:36.2pt;z-index:-17717760;mso-wrap-style:square;mso-wrap-edited:f;mso-width-percent:0;mso-height-percent:0;mso-position-horizontal-relative:page;mso-position-vertical-relative:page;mso-width-percent:0;mso-height-percent:0;v-text-anchor:top" filled="f" stroked="f">
          <v:textbox inset="0,0,0,0">
            <w:txbxContent>
              <w:p w14:paraId="2BD14BC2" w14:textId="77777777" w:rsidR="00F769AC" w:rsidRDefault="00000000">
                <w:pPr>
                  <w:pStyle w:val="BodyText"/>
                  <w:spacing w:before="10"/>
                  <w:ind w:left="706"/>
                </w:pPr>
                <w:r>
                  <w:rPr>
                    <w:spacing w:val="-2"/>
                  </w:rPr>
                  <w:t>RB/ek</w:t>
                </w:r>
              </w:p>
              <w:p w14:paraId="17540B53" w14:textId="77777777" w:rsidR="00F769AC" w:rsidRDefault="00000000">
                <w:pPr>
                  <w:spacing w:before="3"/>
                  <w:ind w:left="20"/>
                  <w:rPr>
                    <w:b/>
                    <w:sz w:val="36"/>
                  </w:rPr>
                </w:pPr>
                <w:r>
                  <w:rPr>
                    <w:b/>
                    <w:spacing w:val="-2"/>
                    <w:sz w:val="36"/>
                  </w:rPr>
                  <w:t>LIMITE</w:t>
                </w:r>
              </w:p>
            </w:txbxContent>
          </v:textbox>
          <w10:wrap anchorx="page" anchory="page"/>
        </v:shape>
      </w:pict>
    </w:r>
    <w:r>
      <w:pict w14:anchorId="3C6DC977">
        <v:shape id="docshape277" o:spid="_x0000_s1031" type="#_x0000_t202" alt="" style="position:absolute;margin-left:514.75pt;margin-top:777.3pt;width:28.1pt;height:36.2pt;z-index:-17717248;mso-wrap-style:square;mso-wrap-edited:f;mso-width-percent:0;mso-height-percent:0;mso-position-horizontal-relative:page;mso-position-vertical-relative:page;mso-width-percent:0;mso-height-percent:0;v-text-anchor:top" filled="f" stroked="f">
          <v:textbox inset="0,0,0,0">
            <w:txbxContent>
              <w:p w14:paraId="41E1BD29" w14:textId="77777777" w:rsidR="00F769AC" w:rsidRDefault="00000000">
                <w:pPr>
                  <w:pStyle w:val="BodyText"/>
                  <w:spacing w:before="10"/>
                  <w:ind w:left="240"/>
                </w:pPr>
                <w:r>
                  <w:rPr>
                    <w:spacing w:val="-5"/>
                  </w:rPr>
                  <w:fldChar w:fldCharType="begin"/>
                </w:r>
                <w:r>
                  <w:rPr>
                    <w:spacing w:val="-5"/>
                  </w:rPr>
                  <w:instrText xml:space="preserve"> PAGE </w:instrText>
                </w:r>
                <w:r>
                  <w:rPr>
                    <w:spacing w:val="-5"/>
                  </w:rPr>
                  <w:fldChar w:fldCharType="separate"/>
                </w:r>
                <w:r>
                  <w:rPr>
                    <w:spacing w:val="-5"/>
                  </w:rPr>
                  <w:t>92</w:t>
                </w:r>
                <w:r>
                  <w:rPr>
                    <w:spacing w:val="-5"/>
                  </w:rPr>
                  <w:fldChar w:fldCharType="end"/>
                </w:r>
              </w:p>
              <w:p w14:paraId="0C22959B" w14:textId="77777777" w:rsidR="00F769AC" w:rsidRDefault="00000000">
                <w:pPr>
                  <w:spacing w:before="3"/>
                  <w:ind w:left="20"/>
                  <w:rPr>
                    <w:b/>
                    <w:sz w:val="36"/>
                  </w:rPr>
                </w:pPr>
                <w:r>
                  <w:rPr>
                    <w:b/>
                    <w:spacing w:val="-5"/>
                    <w:sz w:val="36"/>
                  </w:rPr>
                  <w:t>EN</w:t>
                </w:r>
              </w:p>
            </w:txbxContent>
          </v:textbox>
          <w10:wrap anchorx="page" anchory="page"/>
        </v:shape>
      </w:pict>
    </w:r>
    <w:r>
      <w:pict w14:anchorId="778AE1F2">
        <v:shape id="docshape278" o:spid="_x0000_s1030" type="#_x0000_t202" alt="" style="position:absolute;margin-left:271.95pt;margin-top:793.15pt;width:52.05pt;height:15.3pt;z-index:-17716736;mso-wrap-style:square;mso-wrap-edited:f;mso-width-percent:0;mso-height-percent:0;mso-position-horizontal-relative:page;mso-position-vertical-relative:page;mso-width-percent:0;mso-height-percent:0;v-text-anchor:top" filled="f" stroked="f">
          <v:textbox inset="0,0,0,0">
            <w:txbxContent>
              <w:p w14:paraId="0593F1F2" w14:textId="77777777" w:rsidR="00F769AC" w:rsidRDefault="00000000">
                <w:pPr>
                  <w:pStyle w:val="BodyText"/>
                  <w:spacing w:before="10"/>
                  <w:ind w:left="20"/>
                </w:pPr>
                <w:r>
                  <w:rPr>
                    <w:spacing w:val="-2"/>
                  </w:rPr>
                  <w:t>TREE.2.B</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05C4C" w14:textId="77777777" w:rsidR="00F769AC" w:rsidRDefault="0056356B">
    <w:pPr>
      <w:pStyle w:val="BodyText"/>
      <w:spacing w:line="14" w:lineRule="auto"/>
      <w:rPr>
        <w:sz w:val="20"/>
      </w:rPr>
    </w:pPr>
    <w:r>
      <w:pict w14:anchorId="0B9077C1">
        <v:rect id="docshape280" o:spid="_x0000_s1029" alt="" style="position:absolute;margin-left:56.65pt;margin-top:775.4pt;width:482.15pt;height:.5pt;z-index:-17716224;mso-wrap-edited:f;mso-width-percent:0;mso-height-percent:0;mso-position-horizontal-relative:page;mso-position-vertical-relative:page;mso-width-percent:0;mso-height-percent:0" fillcolor="black" stroked="f">
          <w10:wrap anchorx="page" anchory="page"/>
        </v:rect>
      </w:pict>
    </w:r>
    <w:r>
      <w:pict w14:anchorId="2DA8B312">
        <v:shapetype id="_x0000_t202" coordsize="21600,21600" o:spt="202" path="m,l,21600r21600,l21600,xe">
          <v:stroke joinstyle="miter"/>
          <v:path gradientshapeok="t" o:connecttype="rect"/>
        </v:shapetype>
        <v:shape id="docshape281" o:spid="_x0000_s1028" type="#_x0000_t202" alt="" style="position:absolute;margin-left:55.65pt;margin-top:777.3pt;width:47.35pt;height:15.3pt;z-index:-17715712;mso-wrap-style:square;mso-wrap-edited:f;mso-width-percent:0;mso-height-percent:0;mso-position-horizontal-relative:page;mso-position-vertical-relative:page;mso-width-percent:0;mso-height-percent:0;v-text-anchor:top" filled="f" stroked="f">
          <v:textbox inset="0,0,0,0">
            <w:txbxContent>
              <w:p w14:paraId="2B904BE3" w14:textId="77777777" w:rsidR="00F769AC" w:rsidRDefault="00000000">
                <w:pPr>
                  <w:pStyle w:val="BodyText"/>
                  <w:spacing w:before="10"/>
                  <w:ind w:left="20"/>
                </w:pPr>
                <w:r>
                  <w:rPr>
                    <w:spacing w:val="-2"/>
                  </w:rPr>
                  <w:t>13955/22</w:t>
                </w:r>
              </w:p>
            </w:txbxContent>
          </v:textbox>
          <w10:wrap anchorx="page" anchory="page"/>
        </v:shape>
      </w:pict>
    </w:r>
    <w:r>
      <w:pict w14:anchorId="2E30C3ED">
        <v:shape id="docshape282" o:spid="_x0000_s1027" type="#_x0000_t202" alt="" style="position:absolute;margin-left:369.25pt;margin-top:777.3pt;width:69.05pt;height:36.2pt;z-index:-17715200;mso-wrap-style:square;mso-wrap-edited:f;mso-width-percent:0;mso-height-percent:0;mso-position-horizontal-relative:page;mso-position-vertical-relative:page;mso-width-percent:0;mso-height-percent:0;v-text-anchor:top" filled="f" stroked="f">
          <v:textbox inset="0,0,0,0">
            <w:txbxContent>
              <w:p w14:paraId="1E8C843B" w14:textId="77777777" w:rsidR="00F769AC" w:rsidRDefault="00000000">
                <w:pPr>
                  <w:pStyle w:val="BodyText"/>
                  <w:spacing w:before="10"/>
                  <w:ind w:left="706"/>
                </w:pPr>
                <w:r>
                  <w:rPr>
                    <w:spacing w:val="-2"/>
                  </w:rPr>
                  <w:t>RB/ek</w:t>
                </w:r>
              </w:p>
              <w:p w14:paraId="0FB97C71" w14:textId="77777777" w:rsidR="00F769AC" w:rsidRDefault="00000000">
                <w:pPr>
                  <w:spacing w:before="3"/>
                  <w:ind w:left="20"/>
                  <w:rPr>
                    <w:b/>
                    <w:sz w:val="36"/>
                  </w:rPr>
                </w:pPr>
                <w:r>
                  <w:rPr>
                    <w:b/>
                    <w:spacing w:val="-2"/>
                    <w:sz w:val="36"/>
                  </w:rPr>
                  <w:t>LIMITE</w:t>
                </w:r>
              </w:p>
            </w:txbxContent>
          </v:textbox>
          <w10:wrap anchorx="page" anchory="page"/>
        </v:shape>
      </w:pict>
    </w:r>
    <w:r>
      <w:pict w14:anchorId="66727F2A">
        <v:shape id="docshape283" o:spid="_x0000_s1026" type="#_x0000_t202" alt="" style="position:absolute;margin-left:514.75pt;margin-top:777.3pt;width:28.1pt;height:36.2pt;z-index:-17714688;mso-wrap-style:square;mso-wrap-edited:f;mso-width-percent:0;mso-height-percent:0;mso-position-horizontal-relative:page;mso-position-vertical-relative:page;mso-width-percent:0;mso-height-percent:0;v-text-anchor:top" filled="f" stroked="f">
          <v:textbox inset="0,0,0,0">
            <w:txbxContent>
              <w:p w14:paraId="26EE906D" w14:textId="77777777" w:rsidR="00F769AC"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29276776" w14:textId="77777777" w:rsidR="00F769AC" w:rsidRDefault="00000000">
                <w:pPr>
                  <w:spacing w:before="3"/>
                  <w:ind w:left="20"/>
                  <w:rPr>
                    <w:b/>
                    <w:sz w:val="36"/>
                  </w:rPr>
                </w:pPr>
                <w:r>
                  <w:rPr>
                    <w:b/>
                    <w:spacing w:val="-5"/>
                    <w:sz w:val="36"/>
                  </w:rPr>
                  <w:t>EN</w:t>
                </w:r>
              </w:p>
            </w:txbxContent>
          </v:textbox>
          <w10:wrap anchorx="page" anchory="page"/>
        </v:shape>
      </w:pict>
    </w:r>
    <w:r>
      <w:pict w14:anchorId="05A0E56A">
        <v:shape id="docshape284" o:spid="_x0000_s1025" type="#_x0000_t202" alt="" style="position:absolute;margin-left:271.95pt;margin-top:793.15pt;width:52.05pt;height:15.3pt;z-index:-17714176;mso-wrap-style:square;mso-wrap-edited:f;mso-width-percent:0;mso-height-percent:0;mso-position-horizontal-relative:page;mso-position-vertical-relative:page;mso-width-percent:0;mso-height-percent:0;v-text-anchor:top" filled="f" stroked="f">
          <v:textbox inset="0,0,0,0">
            <w:txbxContent>
              <w:p w14:paraId="3B78EECD" w14:textId="77777777" w:rsidR="00F769AC"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6ECF1" w14:textId="77777777" w:rsidR="0056356B" w:rsidRDefault="0056356B">
      <w:r>
        <w:separator/>
      </w:r>
    </w:p>
  </w:footnote>
  <w:footnote w:type="continuationSeparator" w:id="0">
    <w:p w14:paraId="5C294A20" w14:textId="77777777" w:rsidR="0056356B" w:rsidRDefault="00563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23F8" w14:textId="755CC212" w:rsidR="008D79A2" w:rsidRDefault="008D79A2">
    <w:pPr>
      <w:pStyle w:val="Header"/>
    </w:pPr>
    <w:r>
      <w:rPr>
        <w:noProof/>
      </w:rPr>
      <mc:AlternateContent>
        <mc:Choice Requires="wps">
          <w:drawing>
            <wp:anchor distT="0" distB="0" distL="0" distR="0" simplePos="0" relativeHeight="485604352" behindDoc="0" locked="0" layoutInCell="1" allowOverlap="1" wp14:anchorId="028E215B" wp14:editId="216751B4">
              <wp:simplePos x="635" y="635"/>
              <wp:positionH relativeFrom="page">
                <wp:align>center</wp:align>
              </wp:positionH>
              <wp:positionV relativeFrom="page">
                <wp:align>top</wp:align>
              </wp:positionV>
              <wp:extent cx="443865" cy="443865"/>
              <wp:effectExtent l="0" t="0" r="1270" b="3175"/>
              <wp:wrapNone/>
              <wp:docPr id="360" name="Text Box 36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796D63" w14:textId="4866303A"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28E215B" id="_x0000_t202" coordsize="21600,21600" o:spt="202" path="m,l,21600r21600,l21600,xe">
              <v:stroke joinstyle="miter"/>
              <v:path gradientshapeok="t" o:connecttype="rect"/>
            </v:shapetype>
            <v:shape id="Text Box 360" o:spid="_x0000_s1026" type="#_x0000_t202" alt="SMU Classification: Restricted" style="position:absolute;margin-left:0;margin-top:0;width:34.95pt;height:34.95pt;z-index:4856043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37796D63" w14:textId="4866303A"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10D4" w14:textId="30AF5E17" w:rsidR="008D79A2" w:rsidRDefault="008D79A2">
    <w:pPr>
      <w:pStyle w:val="Header"/>
    </w:pPr>
    <w:r>
      <w:rPr>
        <w:noProof/>
      </w:rPr>
      <mc:AlternateContent>
        <mc:Choice Requires="wps">
          <w:drawing>
            <wp:anchor distT="0" distB="0" distL="0" distR="0" simplePos="0" relativeHeight="485613568" behindDoc="0" locked="0" layoutInCell="1" allowOverlap="1" wp14:anchorId="52B962FC" wp14:editId="1FB576E8">
              <wp:simplePos x="635" y="635"/>
              <wp:positionH relativeFrom="page">
                <wp:align>center</wp:align>
              </wp:positionH>
              <wp:positionV relativeFrom="page">
                <wp:align>top</wp:align>
              </wp:positionV>
              <wp:extent cx="443865" cy="443865"/>
              <wp:effectExtent l="0" t="0" r="1270" b="3175"/>
              <wp:wrapNone/>
              <wp:docPr id="369" name="Text Box 36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B5ED6B" w14:textId="1461DFB1"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B962FC" id="_x0000_t202" coordsize="21600,21600" o:spt="202" path="m,l,21600r21600,l21600,xe">
              <v:stroke joinstyle="miter"/>
              <v:path gradientshapeok="t" o:connecttype="rect"/>
            </v:shapetype>
            <v:shape id="Text Box 369" o:spid="_x0000_s1035" type="#_x0000_t202" alt="SMU Classification: Restricted" style="position:absolute;margin-left:0;margin-top:0;width:34.95pt;height:34.95pt;z-index:4856135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dXTCg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53b30J1pKk8nBYenFw1VHstAr4ITxumQUi1+EyH&#13;&#10;NtCVHAaLsxr8j7/5Yz4RT1HOOlJMyS1JmjPzzdJCoriSMb3Lr3O6+dG9HQ27bx+AdDilJ+FkMmMe&#13;&#10;mtHUHto30vMyFqKQsJLKlRxH8wFP0qX3INVymZJIR07g2m6cjNCRr0jma/8mvBsYR1rVE4xyEsU7&#13;&#10;4k+58c/glnsk+tNWIrcnIgfKSYNpr8N7iSL/9Z6yLq968RM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jSdXT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2EB5ED6B" w14:textId="1461DFB1"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E86F" w14:textId="425D057A" w:rsidR="008D79A2" w:rsidRDefault="008D79A2">
    <w:pPr>
      <w:pStyle w:val="Header"/>
    </w:pPr>
    <w:r>
      <w:rPr>
        <w:noProof/>
      </w:rPr>
      <mc:AlternateContent>
        <mc:Choice Requires="wps">
          <w:drawing>
            <wp:anchor distT="0" distB="0" distL="0" distR="0" simplePos="0" relativeHeight="485614592" behindDoc="0" locked="0" layoutInCell="1" allowOverlap="1" wp14:anchorId="05A803DF" wp14:editId="6F687A18">
              <wp:simplePos x="635" y="635"/>
              <wp:positionH relativeFrom="page">
                <wp:align>center</wp:align>
              </wp:positionH>
              <wp:positionV relativeFrom="page">
                <wp:align>top</wp:align>
              </wp:positionV>
              <wp:extent cx="443865" cy="443865"/>
              <wp:effectExtent l="0" t="0" r="1270" b="3175"/>
              <wp:wrapNone/>
              <wp:docPr id="370" name="Text Box 37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B1E09E" w14:textId="6902ED74"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A803DF" id="_x0000_t202" coordsize="21600,21600" o:spt="202" path="m,l,21600r21600,l21600,xe">
              <v:stroke joinstyle="miter"/>
              <v:path gradientshapeok="t" o:connecttype="rect"/>
            </v:shapetype>
            <v:shape id="Text Box 370" o:spid="_x0000_s1036" type="#_x0000_t202" alt="SMU Classification: Restricted" style="position:absolute;margin-left:0;margin-top:0;width:34.95pt;height:34.95pt;z-index:4856145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AKV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83G9rdQHWkqD6eFBydXDdVei4AvwtOGaRBSLT7T&#13;&#10;oQ10JYfB4qwG/+Nv/phPxFOUs44UU3JLkubMfLO0kCiuZEzv8uucbn50b0fD7tsHIB1O6Uk4mcyY&#13;&#10;h2Y0tYf2jfS8jIUoJKykciXH0XzAk3TpPUi1XKYk0pETuLYbJyN05CuS+dq/Ce8GxpFW9QSjnETx&#13;&#10;jvhTbvwzuOUeif60lcjticiBctJg2uvwXqLIf72nrMurXvwE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FIgCl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5EB1E09E" w14:textId="6902ED74"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5496" w14:textId="1707B17D" w:rsidR="008D79A2" w:rsidRDefault="008D79A2">
    <w:pPr>
      <w:pStyle w:val="Header"/>
    </w:pPr>
    <w:r>
      <w:rPr>
        <w:noProof/>
      </w:rPr>
      <mc:AlternateContent>
        <mc:Choice Requires="wps">
          <w:drawing>
            <wp:anchor distT="0" distB="0" distL="0" distR="0" simplePos="0" relativeHeight="485612544" behindDoc="0" locked="0" layoutInCell="1" allowOverlap="1" wp14:anchorId="1D30D4EA" wp14:editId="626F7849">
              <wp:simplePos x="635" y="635"/>
              <wp:positionH relativeFrom="page">
                <wp:align>center</wp:align>
              </wp:positionH>
              <wp:positionV relativeFrom="page">
                <wp:align>top</wp:align>
              </wp:positionV>
              <wp:extent cx="443865" cy="443865"/>
              <wp:effectExtent l="0" t="0" r="1270" b="3175"/>
              <wp:wrapNone/>
              <wp:docPr id="368" name="Text Box 36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93E2D5" w14:textId="6C71E523"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30D4EA" id="_x0000_t202" coordsize="21600,21600" o:spt="202" path="m,l,21600r21600,l21600,xe">
              <v:stroke joinstyle="miter"/>
              <v:path gradientshapeok="t" o:connecttype="rect"/>
            </v:shapetype>
            <v:shape id="Text Box 368" o:spid="_x0000_s1037" type="#_x0000_t202" alt="SMU Classification: Restricted" style="position:absolute;margin-left:0;margin-top:0;width:34.95pt;height:34.95pt;z-index:485612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" filled="f" stroked="f">
              <v:fill o:detectmouseclick="t"/>
              <v:textbox style="mso-fit-shape-to-text:t" inset="0,15pt,0,0">
                <w:txbxContent>
                  <w:p w14:paraId="4893E2D5" w14:textId="6C71E523"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4020" w14:textId="649512FC" w:rsidR="008D79A2" w:rsidRDefault="008D79A2">
    <w:pPr>
      <w:pStyle w:val="Header"/>
    </w:pPr>
    <w:r>
      <w:rPr>
        <w:noProof/>
      </w:rPr>
      <mc:AlternateContent>
        <mc:Choice Requires="wps">
          <w:drawing>
            <wp:anchor distT="0" distB="0" distL="0" distR="0" simplePos="0" relativeHeight="485616640" behindDoc="0" locked="0" layoutInCell="1" allowOverlap="1" wp14:anchorId="46064A27" wp14:editId="5ABBD51B">
              <wp:simplePos x="635" y="635"/>
              <wp:positionH relativeFrom="page">
                <wp:align>center</wp:align>
              </wp:positionH>
              <wp:positionV relativeFrom="page">
                <wp:align>top</wp:align>
              </wp:positionV>
              <wp:extent cx="443865" cy="443865"/>
              <wp:effectExtent l="0" t="0" r="1270" b="3175"/>
              <wp:wrapNone/>
              <wp:docPr id="372" name="Text Box 37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FBB6B2" w14:textId="2E9C869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064A27" id="_x0000_t202" coordsize="21600,21600" o:spt="202" path="m,l,21600r21600,l21600,xe">
              <v:stroke joinstyle="miter"/>
              <v:path gradientshapeok="t" o:connecttype="rect"/>
            </v:shapetype>
            <v:shape id="Text Box 372" o:spid="_x0000_s1038" type="#_x0000_t202" alt="SMU Classification: Restricted" style="position:absolute;margin-left:0;margin-top:0;width:34.95pt;height:34.95pt;z-index:4856166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5wuD2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17FBB6B2" w14:textId="2E9C869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F97" w14:textId="70B11D52" w:rsidR="008D79A2" w:rsidRDefault="008D79A2">
    <w:pPr>
      <w:pStyle w:val="Header"/>
    </w:pPr>
    <w:r>
      <w:rPr>
        <w:noProof/>
      </w:rPr>
      <mc:AlternateContent>
        <mc:Choice Requires="wps">
          <w:drawing>
            <wp:anchor distT="0" distB="0" distL="0" distR="0" simplePos="0" relativeHeight="485617664" behindDoc="0" locked="0" layoutInCell="1" allowOverlap="1" wp14:anchorId="55BEB638" wp14:editId="3695626D">
              <wp:simplePos x="635" y="635"/>
              <wp:positionH relativeFrom="page">
                <wp:align>center</wp:align>
              </wp:positionH>
              <wp:positionV relativeFrom="page">
                <wp:align>top</wp:align>
              </wp:positionV>
              <wp:extent cx="443865" cy="443865"/>
              <wp:effectExtent l="0" t="0" r="1270" b="3175"/>
              <wp:wrapNone/>
              <wp:docPr id="373" name="Text Box 37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107922" w14:textId="1A03E29F"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5BEB638" id="_x0000_t202" coordsize="21600,21600" o:spt="202" path="m,l,21600r21600,l21600,xe">
              <v:stroke joinstyle="miter"/>
              <v:path gradientshapeok="t" o:connecttype="rect"/>
            </v:shapetype>
            <v:shape id="Text Box 373" o:spid="_x0000_s1039" type="#_x0000_t202" alt="SMU Classification: Restricted" style="position:absolute;margin-left:0;margin-top:0;width:34.95pt;height:34.95pt;z-index:4856176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irQx5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33107922" w14:textId="1A03E29F"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94E7" w14:textId="53D1BCBC" w:rsidR="008D79A2" w:rsidRDefault="008D79A2">
    <w:pPr>
      <w:pStyle w:val="Header"/>
    </w:pPr>
    <w:r>
      <w:rPr>
        <w:noProof/>
      </w:rPr>
      <mc:AlternateContent>
        <mc:Choice Requires="wps">
          <w:drawing>
            <wp:anchor distT="0" distB="0" distL="0" distR="0" simplePos="0" relativeHeight="485615616" behindDoc="0" locked="0" layoutInCell="1" allowOverlap="1" wp14:anchorId="30425668" wp14:editId="36245F64">
              <wp:simplePos x="635" y="635"/>
              <wp:positionH relativeFrom="page">
                <wp:align>center</wp:align>
              </wp:positionH>
              <wp:positionV relativeFrom="page">
                <wp:align>top</wp:align>
              </wp:positionV>
              <wp:extent cx="443865" cy="443865"/>
              <wp:effectExtent l="0" t="0" r="1270" b="3175"/>
              <wp:wrapNone/>
              <wp:docPr id="371" name="Text Box 37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7B09FE" w14:textId="4D3B260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425668" id="_x0000_t202" coordsize="21600,21600" o:spt="202" path="m,l,21600r21600,l21600,xe">
              <v:stroke joinstyle="miter"/>
              <v:path gradientshapeok="t" o:connecttype="rect"/>
            </v:shapetype>
            <v:shape id="Text Box 371" o:spid="_x0000_s1040" type="#_x0000_t202" alt="SMU Classification: Restricted" style="position:absolute;margin-left:0;margin-top:0;width:34.95pt;height:34.95pt;z-index:4856156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IKSTK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2A7B09FE" w14:textId="4D3B260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7DED" w14:textId="5904C96D" w:rsidR="008D79A2" w:rsidRDefault="008D79A2">
    <w:pPr>
      <w:pStyle w:val="Header"/>
    </w:pPr>
    <w:r>
      <w:rPr>
        <w:noProof/>
      </w:rPr>
      <mc:AlternateContent>
        <mc:Choice Requires="wps">
          <w:drawing>
            <wp:anchor distT="0" distB="0" distL="0" distR="0" simplePos="0" relativeHeight="485619712" behindDoc="0" locked="0" layoutInCell="1" allowOverlap="1" wp14:anchorId="27B03410" wp14:editId="542E5FBE">
              <wp:simplePos x="635" y="635"/>
              <wp:positionH relativeFrom="page">
                <wp:align>center</wp:align>
              </wp:positionH>
              <wp:positionV relativeFrom="page">
                <wp:align>top</wp:align>
              </wp:positionV>
              <wp:extent cx="443865" cy="443865"/>
              <wp:effectExtent l="0" t="0" r="1270" b="3175"/>
              <wp:wrapNone/>
              <wp:docPr id="375" name="Text Box 37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6830C6" w14:textId="1123F94B"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B03410" id="_x0000_t202" coordsize="21600,21600" o:spt="202" path="m,l,21600r21600,l21600,xe">
              <v:stroke joinstyle="miter"/>
              <v:path gradientshapeok="t" o:connecttype="rect"/>
            </v:shapetype>
            <v:shape id="Text Box 375" o:spid="_x0000_s1041" type="#_x0000_t202" alt="SMU Classification: Restricted" style="position:absolute;margin-left:0;margin-top:0;width:34.95pt;height:34.95pt;z-index:4856197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TRshFg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2D6830C6" w14:textId="1123F94B"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BDD1" w14:textId="79126EEC" w:rsidR="008D79A2" w:rsidRDefault="008D79A2">
    <w:pPr>
      <w:pStyle w:val="Header"/>
    </w:pPr>
    <w:r>
      <w:rPr>
        <w:noProof/>
      </w:rPr>
      <mc:AlternateContent>
        <mc:Choice Requires="wps">
          <w:drawing>
            <wp:anchor distT="0" distB="0" distL="0" distR="0" simplePos="0" relativeHeight="485620736" behindDoc="0" locked="0" layoutInCell="1" allowOverlap="1" wp14:anchorId="533655BC" wp14:editId="41D96D0D">
              <wp:simplePos x="635" y="635"/>
              <wp:positionH relativeFrom="page">
                <wp:align>center</wp:align>
              </wp:positionH>
              <wp:positionV relativeFrom="page">
                <wp:align>top</wp:align>
              </wp:positionV>
              <wp:extent cx="443865" cy="443865"/>
              <wp:effectExtent l="0" t="0" r="1270" b="3175"/>
              <wp:wrapNone/>
              <wp:docPr id="376" name="Text Box 37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0E4E0C" w14:textId="03D4E6C6"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33655BC" id="_x0000_t202" coordsize="21600,21600" o:spt="202" path="m,l,21600r21600,l21600,xe">
              <v:stroke joinstyle="miter"/>
              <v:path gradientshapeok="t" o:connecttype="rect"/>
            </v:shapetype>
            <v:shape id="Text Box 376" o:spid="_x0000_s1042" type="#_x0000_t202" alt="SMU Classification: Restricted" style="position:absolute;margin-left:0;margin-top:0;width:34.95pt;height:34.95pt;z-index:4856207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tr2U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140E4E0C" w14:textId="03D4E6C6"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CADF" w14:textId="48F9C8BE" w:rsidR="008D79A2" w:rsidRDefault="008D79A2">
    <w:pPr>
      <w:pStyle w:val="Header"/>
    </w:pPr>
    <w:r>
      <w:rPr>
        <w:noProof/>
      </w:rPr>
      <mc:AlternateContent>
        <mc:Choice Requires="wps">
          <w:drawing>
            <wp:anchor distT="0" distB="0" distL="0" distR="0" simplePos="0" relativeHeight="485618688" behindDoc="0" locked="0" layoutInCell="1" allowOverlap="1" wp14:anchorId="3196F35F" wp14:editId="25258226">
              <wp:simplePos x="635" y="635"/>
              <wp:positionH relativeFrom="page">
                <wp:align>center</wp:align>
              </wp:positionH>
              <wp:positionV relativeFrom="page">
                <wp:align>top</wp:align>
              </wp:positionV>
              <wp:extent cx="443865" cy="443865"/>
              <wp:effectExtent l="0" t="0" r="1270" b="3175"/>
              <wp:wrapNone/>
              <wp:docPr id="374" name="Text Box 37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7475A5" w14:textId="46D1E739"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96F35F" id="_x0000_t202" coordsize="21600,21600" o:spt="202" path="m,l,21600r21600,l21600,xe">
              <v:stroke joinstyle="miter"/>
              <v:path gradientshapeok="t" o:connecttype="rect"/>
            </v:shapetype>
            <v:shape id="Text Box 374" o:spid="_x0000_s1043" type="#_x0000_t202" alt="SMU Classification: Restricted" style="position:absolute;margin-left:0;margin-top:0;width:34.95pt;height:34.95pt;z-index:4856186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qlJ5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87475A5" w14:textId="46D1E739"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9303" w14:textId="3C7B029E" w:rsidR="008D79A2" w:rsidRDefault="008D79A2">
    <w:pPr>
      <w:pStyle w:val="Header"/>
    </w:pPr>
    <w:r>
      <w:rPr>
        <w:noProof/>
      </w:rPr>
      <mc:AlternateContent>
        <mc:Choice Requires="wps">
          <w:drawing>
            <wp:anchor distT="0" distB="0" distL="0" distR="0" simplePos="0" relativeHeight="485622784" behindDoc="0" locked="0" layoutInCell="1" allowOverlap="1" wp14:anchorId="5620304D" wp14:editId="521A631D">
              <wp:simplePos x="635" y="635"/>
              <wp:positionH relativeFrom="page">
                <wp:align>center</wp:align>
              </wp:positionH>
              <wp:positionV relativeFrom="page">
                <wp:align>top</wp:align>
              </wp:positionV>
              <wp:extent cx="443865" cy="443865"/>
              <wp:effectExtent l="0" t="0" r="1270" b="3175"/>
              <wp:wrapNone/>
              <wp:docPr id="378" name="Text Box 37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AE5BF7" w14:textId="0F0AFB1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620304D" id="_x0000_t202" coordsize="21600,21600" o:spt="202" path="m,l,21600r21600,l21600,xe">
              <v:stroke joinstyle="miter"/>
              <v:path gradientshapeok="t" o:connecttype="rect"/>
            </v:shapetype>
            <v:shape id="Text Box 378" o:spid="_x0000_s1044" type="#_x0000_t202" alt="SMU Classification: Restricted" style="position:absolute;margin-left:0;margin-top:0;width:34.95pt;height:34.95pt;z-index:4856227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4U/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RUfDa2v4XqSFN5OC08OLlqqPZaBHwRnjZMg5Bq8ZkO&#13;&#10;baArOQwWZzX4H3/zx3winqKcdaSYkluSNGfmm6WFRHElY3qXX+d086N7Oxp23z4A6XBKT8LJZMY8&#13;&#10;NKOpPbRvpOdlLEQhYSWVKzmO5gOepEvvQarlMiWRjpzAtd04GaEjX5HM1/5NeDcwjrSqJxjlJIp3&#13;&#10;xJ9y45/BLfdI9KetRG5PRA6UkwbTXof3EkX+6z1lXV714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yGuFP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6FAE5BF7" w14:textId="0F0AFB1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FB7B" w14:textId="4E63F04A" w:rsidR="008D79A2" w:rsidRDefault="008D79A2">
    <w:pPr>
      <w:pStyle w:val="Header"/>
    </w:pPr>
    <w:r>
      <w:rPr>
        <w:noProof/>
      </w:rPr>
      <mc:AlternateContent>
        <mc:Choice Requires="wps">
          <w:drawing>
            <wp:anchor distT="0" distB="0" distL="0" distR="0" simplePos="0" relativeHeight="485605376" behindDoc="0" locked="0" layoutInCell="1" allowOverlap="1" wp14:anchorId="6B063553" wp14:editId="77E02467">
              <wp:simplePos x="0" y="0"/>
              <wp:positionH relativeFrom="page">
                <wp:align>center</wp:align>
              </wp:positionH>
              <wp:positionV relativeFrom="page">
                <wp:align>top</wp:align>
              </wp:positionV>
              <wp:extent cx="443865" cy="443865"/>
              <wp:effectExtent l="0" t="0" r="1270" b="3175"/>
              <wp:wrapNone/>
              <wp:docPr id="361" name="Text Box 36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546ED8" w14:textId="502D3919"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B063553" id="_x0000_t202" coordsize="21600,21600" o:spt="202" path="m,l,21600r21600,l21600,xe">
              <v:stroke joinstyle="miter"/>
              <v:path gradientshapeok="t" o:connecttype="rect"/>
            </v:shapetype>
            <v:shape id="Text Box 361" o:spid="_x0000_s1027" type="#_x0000_t202" alt="SMU Classification: Restricted" style="position:absolute;margin-left:0;margin-top:0;width:34.95pt;height:34.95pt;z-index:4856053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66546ED8" w14:textId="502D3919"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2E5A" w14:textId="24EEAE33" w:rsidR="008D79A2" w:rsidRDefault="008D79A2">
    <w:pPr>
      <w:pStyle w:val="Header"/>
    </w:pPr>
    <w:r>
      <w:rPr>
        <w:noProof/>
      </w:rPr>
      <mc:AlternateContent>
        <mc:Choice Requires="wps">
          <w:drawing>
            <wp:anchor distT="0" distB="0" distL="0" distR="0" simplePos="0" relativeHeight="485623808" behindDoc="0" locked="0" layoutInCell="1" allowOverlap="1" wp14:anchorId="739DB377" wp14:editId="7B35F2B1">
              <wp:simplePos x="635" y="635"/>
              <wp:positionH relativeFrom="page">
                <wp:align>center</wp:align>
              </wp:positionH>
              <wp:positionV relativeFrom="page">
                <wp:align>top</wp:align>
              </wp:positionV>
              <wp:extent cx="443865" cy="443865"/>
              <wp:effectExtent l="0" t="0" r="1270" b="3175"/>
              <wp:wrapNone/>
              <wp:docPr id="379" name="Text Box 37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172EBF" w14:textId="0F691CC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9DB377" id="_x0000_t202" coordsize="21600,21600" o:spt="202" path="m,l,21600r21600,l21600,xe">
              <v:stroke joinstyle="miter"/>
              <v:path gradientshapeok="t" o:connecttype="rect"/>
            </v:shapetype>
            <v:shape id="Text Box 379" o:spid="_x0000_s1045" type="#_x0000_t202" alt="SMU Classification: Restricted" style="position:absolute;margin-left:0;margin-top:0;width:34.95pt;height:34.95pt;z-index:4856238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l1DcC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37172EBF" w14:textId="0F691CC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AAE52" w14:textId="024DB501" w:rsidR="008D79A2" w:rsidRDefault="008D79A2">
    <w:pPr>
      <w:pStyle w:val="Header"/>
    </w:pPr>
    <w:r>
      <w:rPr>
        <w:noProof/>
      </w:rPr>
      <mc:AlternateContent>
        <mc:Choice Requires="wps">
          <w:drawing>
            <wp:anchor distT="0" distB="0" distL="0" distR="0" simplePos="0" relativeHeight="485621760" behindDoc="0" locked="0" layoutInCell="1" allowOverlap="1" wp14:anchorId="7A2586FB" wp14:editId="488206FA">
              <wp:simplePos x="635" y="635"/>
              <wp:positionH relativeFrom="page">
                <wp:align>center</wp:align>
              </wp:positionH>
              <wp:positionV relativeFrom="page">
                <wp:align>top</wp:align>
              </wp:positionV>
              <wp:extent cx="443865" cy="443865"/>
              <wp:effectExtent l="0" t="0" r="1270" b="3175"/>
              <wp:wrapNone/>
              <wp:docPr id="377" name="Text Box 37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89AC5C" w14:textId="4AA644E0"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A2586FB" id="_x0000_t202" coordsize="21600,21600" o:spt="202" path="m,l,21600r21600,l21600,xe">
              <v:stroke joinstyle="miter"/>
              <v:path gradientshapeok="t" o:connecttype="rect"/>
            </v:shapetype>
            <v:shape id="Text Box 377" o:spid="_x0000_s1046" type="#_x0000_t202" alt="SMU Classification: Restricted" style="position:absolute;margin-left:0;margin-top:0;width:34.95pt;height:34.95pt;z-index:4856217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6ARyCwIAAB0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RUfDa2v4XqSFN5GBYenFw1VHstAr4ITxumQUi1+EyH&#13;&#10;NtCVHE4WZzX4H3/zx3winqKcdaSYkluSNGfmm6WFRHElY3qX3+R086N7Oxp23z4A6XBKT8LJZMY8&#13;&#10;NKOpPbRvpOdlLEQhYSWVKzmO5gMO0qX3INVymZJIR07g2m6cjNCRr0jma/8mvDsxjrSqJxjlJIp3&#13;&#10;xA+58c/glnsk+tNWIrcDkSfKSYNpr6f3EkX+6z1lXV714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O+gEcg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6689AC5C" w14:textId="4AA644E0"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CC87" w14:textId="4793AF52" w:rsidR="008D79A2" w:rsidRDefault="008D79A2">
    <w:pPr>
      <w:pStyle w:val="Header"/>
    </w:pPr>
    <w:r>
      <w:rPr>
        <w:noProof/>
      </w:rPr>
      <mc:AlternateContent>
        <mc:Choice Requires="wps">
          <w:drawing>
            <wp:anchor distT="0" distB="0" distL="0" distR="0" simplePos="0" relativeHeight="485603328" behindDoc="0" locked="0" layoutInCell="1" allowOverlap="1" wp14:anchorId="07B9A6E6" wp14:editId="35614408">
              <wp:simplePos x="635" y="635"/>
              <wp:positionH relativeFrom="page">
                <wp:align>center</wp:align>
              </wp:positionH>
              <wp:positionV relativeFrom="page">
                <wp:align>top</wp:align>
              </wp:positionV>
              <wp:extent cx="443865" cy="443865"/>
              <wp:effectExtent l="0" t="0" r="1270" b="3175"/>
              <wp:wrapNone/>
              <wp:docPr id="359" name="Text Box 35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94CA3C" w14:textId="741F6398"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7B9A6E6" id="_x0000_t202" coordsize="21600,21600" o:spt="202" path="m,l,21600r21600,l21600,xe">
              <v:stroke joinstyle="miter"/>
              <v:path gradientshapeok="t" o:connecttype="rect"/>
            </v:shapetype>
            <v:shape id="Text Box 359" o:spid="_x0000_s1028" type="#_x0000_t202" alt="SMU Classification: Restricted" style="position:absolute;margin-left:0;margin-top:0;width:34.95pt;height:34.95pt;z-index:4856033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194CA3C" w14:textId="741F6398"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5323" w14:textId="76C85FBF" w:rsidR="008D79A2" w:rsidRDefault="008D79A2">
    <w:pPr>
      <w:pStyle w:val="Header"/>
    </w:pPr>
    <w:r>
      <w:rPr>
        <w:noProof/>
      </w:rPr>
      <mc:AlternateContent>
        <mc:Choice Requires="wps">
          <w:drawing>
            <wp:anchor distT="0" distB="0" distL="0" distR="0" simplePos="0" relativeHeight="485607424" behindDoc="0" locked="0" layoutInCell="1" allowOverlap="1" wp14:anchorId="000E1E53" wp14:editId="20A0F145">
              <wp:simplePos x="635" y="635"/>
              <wp:positionH relativeFrom="page">
                <wp:align>center</wp:align>
              </wp:positionH>
              <wp:positionV relativeFrom="page">
                <wp:align>top</wp:align>
              </wp:positionV>
              <wp:extent cx="443865" cy="443865"/>
              <wp:effectExtent l="0" t="0" r="1270" b="3175"/>
              <wp:wrapNone/>
              <wp:docPr id="363" name="Text Box 36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7DE66A" w14:textId="30FD21D0"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0E1E53" id="_x0000_t202" coordsize="21600,21600" o:spt="202" path="m,l,21600r21600,l21600,xe">
              <v:stroke joinstyle="miter"/>
              <v:path gradientshapeok="t" o:connecttype="rect"/>
            </v:shapetype>
            <v:shape id="Text Box 363" o:spid="_x0000_s1029" type="#_x0000_t202" alt="SMU Classification: Restricted" style="position:absolute;margin-left:0;margin-top:0;width:34.95pt;height:34.95pt;z-index:4856074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1hHYwsCAAAc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187DE66A" w14:textId="30FD21D0"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D525" w14:textId="4982EC2C" w:rsidR="008D79A2" w:rsidRDefault="008D79A2">
    <w:pPr>
      <w:pStyle w:val="Header"/>
    </w:pPr>
    <w:r>
      <w:rPr>
        <w:noProof/>
      </w:rPr>
      <mc:AlternateContent>
        <mc:Choice Requires="wps">
          <w:drawing>
            <wp:anchor distT="0" distB="0" distL="0" distR="0" simplePos="0" relativeHeight="485608448" behindDoc="0" locked="0" layoutInCell="1" allowOverlap="1" wp14:anchorId="3EAB317F" wp14:editId="187468C2">
              <wp:simplePos x="635" y="635"/>
              <wp:positionH relativeFrom="page">
                <wp:align>center</wp:align>
              </wp:positionH>
              <wp:positionV relativeFrom="page">
                <wp:align>top</wp:align>
              </wp:positionV>
              <wp:extent cx="443865" cy="443865"/>
              <wp:effectExtent l="0" t="0" r="1270" b="3175"/>
              <wp:wrapNone/>
              <wp:docPr id="364" name="Text Box 36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D652A9" w14:textId="5A2DD60A"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EAB317F" id="_x0000_t202" coordsize="21600,21600" o:spt="202" path="m,l,21600r21600,l21600,xe">
              <v:stroke joinstyle="miter"/>
              <v:path gradientshapeok="t" o:connecttype="rect"/>
            </v:shapetype>
            <v:shape id="Text Box 364" o:spid="_x0000_s1030" type="#_x0000_t202" alt="SMU Classification: Restricted" style="position:absolute;margin-left:0;margin-top:0;width:34.95pt;height:34.95pt;z-index:4856084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b7lCgIAABw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DVmb7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5D652A9" w14:textId="5A2DD60A"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D1B8" w14:textId="66DBEE36" w:rsidR="008D79A2" w:rsidRDefault="008D79A2">
    <w:pPr>
      <w:pStyle w:val="Header"/>
    </w:pPr>
    <w:r>
      <w:rPr>
        <w:noProof/>
      </w:rPr>
      <mc:AlternateContent>
        <mc:Choice Requires="wps">
          <w:drawing>
            <wp:anchor distT="0" distB="0" distL="0" distR="0" simplePos="0" relativeHeight="485606400" behindDoc="0" locked="0" layoutInCell="1" allowOverlap="1" wp14:anchorId="1E4E7E3D" wp14:editId="460434C9">
              <wp:simplePos x="635" y="635"/>
              <wp:positionH relativeFrom="page">
                <wp:align>center</wp:align>
              </wp:positionH>
              <wp:positionV relativeFrom="page">
                <wp:align>top</wp:align>
              </wp:positionV>
              <wp:extent cx="443865" cy="443865"/>
              <wp:effectExtent l="0" t="0" r="1270" b="3175"/>
              <wp:wrapNone/>
              <wp:docPr id="362" name="Text Box 36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96E686" w14:textId="6A169864"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E4E7E3D" id="_x0000_t202" coordsize="21600,21600" o:spt="202" path="m,l,21600r21600,l21600,xe">
              <v:stroke joinstyle="miter"/>
              <v:path gradientshapeok="t" o:connecttype="rect"/>
            </v:shapetype>
            <v:shape id="Text Box 362" o:spid="_x0000_s1031" type="#_x0000_t202" alt="SMU Classification: Restricted" style="position:absolute;margin-left:0;margin-top:0;width:34.95pt;height:34.95pt;z-index:4856064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XxvP9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5A96E686" w14:textId="6A169864"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AA80" w14:textId="487019EE" w:rsidR="008D79A2" w:rsidRDefault="008D79A2">
    <w:pPr>
      <w:pStyle w:val="Header"/>
    </w:pPr>
    <w:r>
      <w:rPr>
        <w:noProof/>
      </w:rPr>
      <mc:AlternateContent>
        <mc:Choice Requires="wps">
          <w:drawing>
            <wp:anchor distT="0" distB="0" distL="0" distR="0" simplePos="0" relativeHeight="485610496" behindDoc="0" locked="0" layoutInCell="1" allowOverlap="1" wp14:anchorId="0F9FA777" wp14:editId="5B5D526D">
              <wp:simplePos x="635" y="635"/>
              <wp:positionH relativeFrom="page">
                <wp:align>center</wp:align>
              </wp:positionH>
              <wp:positionV relativeFrom="page">
                <wp:align>top</wp:align>
              </wp:positionV>
              <wp:extent cx="443865" cy="443865"/>
              <wp:effectExtent l="0" t="0" r="1270" b="3175"/>
              <wp:wrapNone/>
              <wp:docPr id="366" name="Text Box 36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DD9894" w14:textId="0533320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F9FA777" id="_x0000_t202" coordsize="21600,21600" o:spt="202" path="m,l,21600r21600,l21600,xe">
              <v:stroke joinstyle="miter"/>
              <v:path gradientshapeok="t" o:connecttype="rect"/>
            </v:shapetype>
            <v:shape id="Text Box 366" o:spid="_x0000_s1032" type="#_x0000_t202" alt="SMU Classification: Restricted" style="position:absolute;margin-left:0;margin-top:0;width:34.95pt;height:34.95pt;z-index:4856104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5NCwIAAB0EAAAOAAAAZHJzL2Uyb0RvYy54bWysU8Fu2zAMvQ/YPwi6L3a6tG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nM0+395ccyYpNNiEkl1+dj7gVwUti0bJPW0lkSUO64Cn&#13;&#10;1DEl1rKwaoxJmzH2NwdhRk926TBa2G971lTU/WxsfwvVkabycFp4cHLVUO21CPgiPG2YBiHV4jMd&#13;&#10;2kBXchgszmrwP/7mj/lEPEU560gxJbckac7MN0sLieJKxvQuv87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lPruT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39DD9894" w14:textId="0533320C"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1380" w14:textId="7DC2944C" w:rsidR="008D79A2" w:rsidRDefault="008D79A2">
    <w:pPr>
      <w:pStyle w:val="Header"/>
    </w:pPr>
    <w:r>
      <w:rPr>
        <w:noProof/>
      </w:rPr>
      <mc:AlternateContent>
        <mc:Choice Requires="wps">
          <w:drawing>
            <wp:anchor distT="0" distB="0" distL="0" distR="0" simplePos="0" relativeHeight="485611520" behindDoc="0" locked="0" layoutInCell="1" allowOverlap="1" wp14:anchorId="2CC01754" wp14:editId="64795E45">
              <wp:simplePos x="635" y="635"/>
              <wp:positionH relativeFrom="page">
                <wp:align>center</wp:align>
              </wp:positionH>
              <wp:positionV relativeFrom="page">
                <wp:align>top</wp:align>
              </wp:positionV>
              <wp:extent cx="443865" cy="443865"/>
              <wp:effectExtent l="0" t="0" r="1270" b="3175"/>
              <wp:wrapNone/>
              <wp:docPr id="367" name="Text Box 36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29FFF1" w14:textId="2C4CBA89"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CC01754" id="_x0000_t202" coordsize="21600,21600" o:spt="202" path="m,l,21600r21600,l21600,xe">
              <v:stroke joinstyle="miter"/>
              <v:path gradientshapeok="t" o:connecttype="rect"/>
            </v:shapetype>
            <v:shape id="Text Box 367" o:spid="_x0000_s1033" type="#_x0000_t202" alt="SMU Classification: Restricted" style="position:absolute;margin-left:0;margin-top:0;width:34.95pt;height:34.95pt;z-index:4856115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VxwCwIAAB0EAAAOAAAAZHJzL2Uyb0RvYy54bWysU8Fu2zAMvQ/YPwi6L3a6pm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vL7+fHsz40xSaLAJJbv87HzArwpaFo2Se9pKIksc1gFP&#13;&#10;qWNKrGVh1RiTNmPsbw7CjJ7s0mG0sN/2rKmo+9nY/haqI03l4bTw4OSqodprEfBFeNowDUKqxWc6&#13;&#10;tIGu5DBYnNXgf/zNH/OJeIpy1pFiSm5J0pyZb5YWEsWVjOldPsv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UVcc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7E29FFF1" w14:textId="2C4CBA89"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A29C" w14:textId="5B917818" w:rsidR="008D79A2" w:rsidRDefault="008D79A2">
    <w:pPr>
      <w:pStyle w:val="Header"/>
    </w:pPr>
    <w:r>
      <w:rPr>
        <w:noProof/>
      </w:rPr>
      <mc:AlternateContent>
        <mc:Choice Requires="wps">
          <w:drawing>
            <wp:anchor distT="0" distB="0" distL="0" distR="0" simplePos="0" relativeHeight="485609472" behindDoc="0" locked="0" layoutInCell="1" allowOverlap="1" wp14:anchorId="76B90E60" wp14:editId="190DFD9A">
              <wp:simplePos x="635" y="635"/>
              <wp:positionH relativeFrom="page">
                <wp:align>center</wp:align>
              </wp:positionH>
              <wp:positionV relativeFrom="page">
                <wp:align>top</wp:align>
              </wp:positionV>
              <wp:extent cx="443865" cy="443865"/>
              <wp:effectExtent l="0" t="0" r="1270" b="3175"/>
              <wp:wrapNone/>
              <wp:docPr id="365" name="Text Box 36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1E029B" w14:textId="4256C827"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6B90E60" id="_x0000_t202" coordsize="21600,21600" o:spt="202" path="m,l,21600r21600,l21600,xe">
              <v:stroke joinstyle="miter"/>
              <v:path gradientshapeok="t" o:connecttype="rect"/>
            </v:shapetype>
            <v:shape id="Text Box 365" o:spid="_x0000_s1034" type="#_x0000_t202" alt="SMU Classification: Restricted" style="position:absolute;margin-left:0;margin-top:0;width:34.95pt;height:34.95pt;z-index:48560947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DO9mfu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481E029B" w14:textId="4256C827" w:rsidR="008D79A2" w:rsidRPr="008D79A2" w:rsidRDefault="008D79A2" w:rsidP="008D79A2">
                    <w:pPr>
                      <w:rPr>
                        <w:rFonts w:ascii="Calibri" w:eastAsia="Calibri" w:hAnsi="Calibri" w:cs="Calibri"/>
                        <w:noProof/>
                        <w:color w:val="000000"/>
                        <w:sz w:val="16"/>
                        <w:szCs w:val="16"/>
                      </w:rPr>
                    </w:pPr>
                    <w:r w:rsidRPr="008D79A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2B1"/>
    <w:multiLevelType w:val="hybridMultilevel"/>
    <w:tmpl w:val="F92EF1D6"/>
    <w:lvl w:ilvl="0" w:tplc="2376E18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3364E52">
      <w:start w:val="1"/>
      <w:numFmt w:val="lowerRoman"/>
      <w:lvlText w:val="(%2)"/>
      <w:lvlJc w:val="left"/>
      <w:pPr>
        <w:ind w:left="982" w:hanging="286"/>
        <w:jc w:val="left"/>
      </w:pPr>
      <w:rPr>
        <w:rFonts w:ascii="Times New Roman" w:eastAsia="Times New Roman" w:hAnsi="Times New Roman" w:cs="Times New Roman" w:hint="default"/>
        <w:b/>
        <w:bCs/>
        <w:i w:val="0"/>
        <w:iCs w:val="0"/>
        <w:w w:val="100"/>
        <w:sz w:val="24"/>
        <w:szCs w:val="24"/>
        <w:lang w:val="en-US" w:eastAsia="en-US" w:bidi="ar-SA"/>
      </w:rPr>
    </w:lvl>
    <w:lvl w:ilvl="2" w:tplc="2B48F2E0">
      <w:numFmt w:val="bullet"/>
      <w:lvlText w:val="•"/>
      <w:lvlJc w:val="left"/>
      <w:pPr>
        <w:ind w:left="2761" w:hanging="286"/>
      </w:pPr>
      <w:rPr>
        <w:rFonts w:hint="default"/>
        <w:lang w:val="en-US" w:eastAsia="en-US" w:bidi="ar-SA"/>
      </w:rPr>
    </w:lvl>
    <w:lvl w:ilvl="3" w:tplc="0FAE0292">
      <w:numFmt w:val="bullet"/>
      <w:lvlText w:val="•"/>
      <w:lvlJc w:val="left"/>
      <w:pPr>
        <w:ind w:left="3651" w:hanging="286"/>
      </w:pPr>
      <w:rPr>
        <w:rFonts w:hint="default"/>
        <w:lang w:val="en-US" w:eastAsia="en-US" w:bidi="ar-SA"/>
      </w:rPr>
    </w:lvl>
    <w:lvl w:ilvl="4" w:tplc="EC6EEA92">
      <w:numFmt w:val="bullet"/>
      <w:lvlText w:val="•"/>
      <w:lvlJc w:val="left"/>
      <w:pPr>
        <w:ind w:left="4542" w:hanging="286"/>
      </w:pPr>
      <w:rPr>
        <w:rFonts w:hint="default"/>
        <w:lang w:val="en-US" w:eastAsia="en-US" w:bidi="ar-SA"/>
      </w:rPr>
    </w:lvl>
    <w:lvl w:ilvl="5" w:tplc="6890DA14">
      <w:numFmt w:val="bullet"/>
      <w:lvlText w:val="•"/>
      <w:lvlJc w:val="left"/>
      <w:pPr>
        <w:ind w:left="5433" w:hanging="286"/>
      </w:pPr>
      <w:rPr>
        <w:rFonts w:hint="default"/>
        <w:lang w:val="en-US" w:eastAsia="en-US" w:bidi="ar-SA"/>
      </w:rPr>
    </w:lvl>
    <w:lvl w:ilvl="6" w:tplc="B694E3BE">
      <w:numFmt w:val="bullet"/>
      <w:lvlText w:val="•"/>
      <w:lvlJc w:val="left"/>
      <w:pPr>
        <w:ind w:left="6323" w:hanging="286"/>
      </w:pPr>
      <w:rPr>
        <w:rFonts w:hint="default"/>
        <w:lang w:val="en-US" w:eastAsia="en-US" w:bidi="ar-SA"/>
      </w:rPr>
    </w:lvl>
    <w:lvl w:ilvl="7" w:tplc="7FE4C326">
      <w:numFmt w:val="bullet"/>
      <w:lvlText w:val="•"/>
      <w:lvlJc w:val="left"/>
      <w:pPr>
        <w:ind w:left="7214" w:hanging="286"/>
      </w:pPr>
      <w:rPr>
        <w:rFonts w:hint="default"/>
        <w:lang w:val="en-US" w:eastAsia="en-US" w:bidi="ar-SA"/>
      </w:rPr>
    </w:lvl>
    <w:lvl w:ilvl="8" w:tplc="3BF485F6">
      <w:numFmt w:val="bullet"/>
      <w:lvlText w:val="•"/>
      <w:lvlJc w:val="left"/>
      <w:pPr>
        <w:ind w:left="8105" w:hanging="286"/>
      </w:pPr>
      <w:rPr>
        <w:rFonts w:hint="default"/>
        <w:lang w:val="en-US" w:eastAsia="en-US" w:bidi="ar-SA"/>
      </w:rPr>
    </w:lvl>
  </w:abstractNum>
  <w:abstractNum w:abstractNumId="1" w15:restartNumberingAfterBreak="0">
    <w:nsid w:val="030870F1"/>
    <w:multiLevelType w:val="hybridMultilevel"/>
    <w:tmpl w:val="2CAABB56"/>
    <w:lvl w:ilvl="0" w:tplc="4216984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08C81A2">
      <w:numFmt w:val="bullet"/>
      <w:lvlText w:val="•"/>
      <w:lvlJc w:val="left"/>
      <w:pPr>
        <w:ind w:left="1870" w:hanging="851"/>
      </w:pPr>
      <w:rPr>
        <w:rFonts w:hint="default"/>
        <w:lang w:val="en-US" w:eastAsia="en-US" w:bidi="ar-SA"/>
      </w:rPr>
    </w:lvl>
    <w:lvl w:ilvl="2" w:tplc="B9882D50">
      <w:numFmt w:val="bullet"/>
      <w:lvlText w:val="•"/>
      <w:lvlJc w:val="left"/>
      <w:pPr>
        <w:ind w:left="2761" w:hanging="851"/>
      </w:pPr>
      <w:rPr>
        <w:rFonts w:hint="default"/>
        <w:lang w:val="en-US" w:eastAsia="en-US" w:bidi="ar-SA"/>
      </w:rPr>
    </w:lvl>
    <w:lvl w:ilvl="3" w:tplc="D79AE062">
      <w:numFmt w:val="bullet"/>
      <w:lvlText w:val="•"/>
      <w:lvlJc w:val="left"/>
      <w:pPr>
        <w:ind w:left="3651" w:hanging="851"/>
      </w:pPr>
      <w:rPr>
        <w:rFonts w:hint="default"/>
        <w:lang w:val="en-US" w:eastAsia="en-US" w:bidi="ar-SA"/>
      </w:rPr>
    </w:lvl>
    <w:lvl w:ilvl="4" w:tplc="CC242E26">
      <w:numFmt w:val="bullet"/>
      <w:lvlText w:val="•"/>
      <w:lvlJc w:val="left"/>
      <w:pPr>
        <w:ind w:left="4542" w:hanging="851"/>
      </w:pPr>
      <w:rPr>
        <w:rFonts w:hint="default"/>
        <w:lang w:val="en-US" w:eastAsia="en-US" w:bidi="ar-SA"/>
      </w:rPr>
    </w:lvl>
    <w:lvl w:ilvl="5" w:tplc="D82A4D68">
      <w:numFmt w:val="bullet"/>
      <w:lvlText w:val="•"/>
      <w:lvlJc w:val="left"/>
      <w:pPr>
        <w:ind w:left="5433" w:hanging="851"/>
      </w:pPr>
      <w:rPr>
        <w:rFonts w:hint="default"/>
        <w:lang w:val="en-US" w:eastAsia="en-US" w:bidi="ar-SA"/>
      </w:rPr>
    </w:lvl>
    <w:lvl w:ilvl="6" w:tplc="061840FC">
      <w:numFmt w:val="bullet"/>
      <w:lvlText w:val="•"/>
      <w:lvlJc w:val="left"/>
      <w:pPr>
        <w:ind w:left="6323" w:hanging="851"/>
      </w:pPr>
      <w:rPr>
        <w:rFonts w:hint="default"/>
        <w:lang w:val="en-US" w:eastAsia="en-US" w:bidi="ar-SA"/>
      </w:rPr>
    </w:lvl>
    <w:lvl w:ilvl="7" w:tplc="6F14E678">
      <w:numFmt w:val="bullet"/>
      <w:lvlText w:val="•"/>
      <w:lvlJc w:val="left"/>
      <w:pPr>
        <w:ind w:left="7214" w:hanging="851"/>
      </w:pPr>
      <w:rPr>
        <w:rFonts w:hint="default"/>
        <w:lang w:val="en-US" w:eastAsia="en-US" w:bidi="ar-SA"/>
      </w:rPr>
    </w:lvl>
    <w:lvl w:ilvl="8" w:tplc="463E12E0">
      <w:numFmt w:val="bullet"/>
      <w:lvlText w:val="•"/>
      <w:lvlJc w:val="left"/>
      <w:pPr>
        <w:ind w:left="8105" w:hanging="851"/>
      </w:pPr>
      <w:rPr>
        <w:rFonts w:hint="default"/>
        <w:lang w:val="en-US" w:eastAsia="en-US" w:bidi="ar-SA"/>
      </w:rPr>
    </w:lvl>
  </w:abstractNum>
  <w:abstractNum w:abstractNumId="2" w15:restartNumberingAfterBreak="0">
    <w:nsid w:val="036B5550"/>
    <w:multiLevelType w:val="hybridMultilevel"/>
    <w:tmpl w:val="451496E4"/>
    <w:lvl w:ilvl="0" w:tplc="21C25124">
      <w:start w:val="1"/>
      <w:numFmt w:val="decimal"/>
      <w:lvlText w:val="%1."/>
      <w:lvlJc w:val="left"/>
      <w:pPr>
        <w:ind w:left="982" w:hanging="851"/>
        <w:jc w:val="left"/>
      </w:pPr>
      <w:rPr>
        <w:rFonts w:hint="default"/>
        <w:strike/>
        <w:w w:val="100"/>
        <w:lang w:val="en-US" w:eastAsia="en-US" w:bidi="ar-SA"/>
      </w:rPr>
    </w:lvl>
    <w:lvl w:ilvl="1" w:tplc="6360C6B0">
      <w:numFmt w:val="bullet"/>
      <w:lvlText w:val="•"/>
      <w:lvlJc w:val="left"/>
      <w:pPr>
        <w:ind w:left="1870" w:hanging="851"/>
      </w:pPr>
      <w:rPr>
        <w:rFonts w:hint="default"/>
        <w:lang w:val="en-US" w:eastAsia="en-US" w:bidi="ar-SA"/>
      </w:rPr>
    </w:lvl>
    <w:lvl w:ilvl="2" w:tplc="FDEA8492">
      <w:numFmt w:val="bullet"/>
      <w:lvlText w:val="•"/>
      <w:lvlJc w:val="left"/>
      <w:pPr>
        <w:ind w:left="2761" w:hanging="851"/>
      </w:pPr>
      <w:rPr>
        <w:rFonts w:hint="default"/>
        <w:lang w:val="en-US" w:eastAsia="en-US" w:bidi="ar-SA"/>
      </w:rPr>
    </w:lvl>
    <w:lvl w:ilvl="3" w:tplc="3FC26A70">
      <w:numFmt w:val="bullet"/>
      <w:lvlText w:val="•"/>
      <w:lvlJc w:val="left"/>
      <w:pPr>
        <w:ind w:left="3651" w:hanging="851"/>
      </w:pPr>
      <w:rPr>
        <w:rFonts w:hint="default"/>
        <w:lang w:val="en-US" w:eastAsia="en-US" w:bidi="ar-SA"/>
      </w:rPr>
    </w:lvl>
    <w:lvl w:ilvl="4" w:tplc="B060C70A">
      <w:numFmt w:val="bullet"/>
      <w:lvlText w:val="•"/>
      <w:lvlJc w:val="left"/>
      <w:pPr>
        <w:ind w:left="4542" w:hanging="851"/>
      </w:pPr>
      <w:rPr>
        <w:rFonts w:hint="default"/>
        <w:lang w:val="en-US" w:eastAsia="en-US" w:bidi="ar-SA"/>
      </w:rPr>
    </w:lvl>
    <w:lvl w:ilvl="5" w:tplc="48044A36">
      <w:numFmt w:val="bullet"/>
      <w:lvlText w:val="•"/>
      <w:lvlJc w:val="left"/>
      <w:pPr>
        <w:ind w:left="5433" w:hanging="851"/>
      </w:pPr>
      <w:rPr>
        <w:rFonts w:hint="default"/>
        <w:lang w:val="en-US" w:eastAsia="en-US" w:bidi="ar-SA"/>
      </w:rPr>
    </w:lvl>
    <w:lvl w:ilvl="6" w:tplc="914E0770">
      <w:numFmt w:val="bullet"/>
      <w:lvlText w:val="•"/>
      <w:lvlJc w:val="left"/>
      <w:pPr>
        <w:ind w:left="6323" w:hanging="851"/>
      </w:pPr>
      <w:rPr>
        <w:rFonts w:hint="default"/>
        <w:lang w:val="en-US" w:eastAsia="en-US" w:bidi="ar-SA"/>
      </w:rPr>
    </w:lvl>
    <w:lvl w:ilvl="7" w:tplc="CAACCDCC">
      <w:numFmt w:val="bullet"/>
      <w:lvlText w:val="•"/>
      <w:lvlJc w:val="left"/>
      <w:pPr>
        <w:ind w:left="7214" w:hanging="851"/>
      </w:pPr>
      <w:rPr>
        <w:rFonts w:hint="default"/>
        <w:lang w:val="en-US" w:eastAsia="en-US" w:bidi="ar-SA"/>
      </w:rPr>
    </w:lvl>
    <w:lvl w:ilvl="8" w:tplc="C526FD58">
      <w:numFmt w:val="bullet"/>
      <w:lvlText w:val="•"/>
      <w:lvlJc w:val="left"/>
      <w:pPr>
        <w:ind w:left="8105" w:hanging="851"/>
      </w:pPr>
      <w:rPr>
        <w:rFonts w:hint="default"/>
        <w:lang w:val="en-US" w:eastAsia="en-US" w:bidi="ar-SA"/>
      </w:rPr>
    </w:lvl>
  </w:abstractNum>
  <w:abstractNum w:abstractNumId="3" w15:restartNumberingAfterBreak="0">
    <w:nsid w:val="03A21ADB"/>
    <w:multiLevelType w:val="hybridMultilevel"/>
    <w:tmpl w:val="FAE262D0"/>
    <w:lvl w:ilvl="0" w:tplc="40FC80DE">
      <w:start w:val="1"/>
      <w:numFmt w:val="decimal"/>
      <w:lvlText w:val="%1."/>
      <w:lvlJc w:val="left"/>
      <w:pPr>
        <w:ind w:left="982" w:hanging="851"/>
        <w:jc w:val="left"/>
      </w:pPr>
      <w:rPr>
        <w:rFonts w:hint="default"/>
        <w:w w:val="100"/>
        <w:lang w:val="en-US" w:eastAsia="en-US" w:bidi="ar-SA"/>
      </w:rPr>
    </w:lvl>
    <w:lvl w:ilvl="1" w:tplc="5AF8573E">
      <w:numFmt w:val="bullet"/>
      <w:lvlText w:val="•"/>
      <w:lvlJc w:val="left"/>
      <w:pPr>
        <w:ind w:left="1870" w:hanging="851"/>
      </w:pPr>
      <w:rPr>
        <w:rFonts w:hint="default"/>
        <w:lang w:val="en-US" w:eastAsia="en-US" w:bidi="ar-SA"/>
      </w:rPr>
    </w:lvl>
    <w:lvl w:ilvl="2" w:tplc="3E3E48CA">
      <w:numFmt w:val="bullet"/>
      <w:lvlText w:val="•"/>
      <w:lvlJc w:val="left"/>
      <w:pPr>
        <w:ind w:left="2761" w:hanging="851"/>
      </w:pPr>
      <w:rPr>
        <w:rFonts w:hint="default"/>
        <w:lang w:val="en-US" w:eastAsia="en-US" w:bidi="ar-SA"/>
      </w:rPr>
    </w:lvl>
    <w:lvl w:ilvl="3" w:tplc="DC30A0DC">
      <w:numFmt w:val="bullet"/>
      <w:lvlText w:val="•"/>
      <w:lvlJc w:val="left"/>
      <w:pPr>
        <w:ind w:left="3651" w:hanging="851"/>
      </w:pPr>
      <w:rPr>
        <w:rFonts w:hint="default"/>
        <w:lang w:val="en-US" w:eastAsia="en-US" w:bidi="ar-SA"/>
      </w:rPr>
    </w:lvl>
    <w:lvl w:ilvl="4" w:tplc="8F309B76">
      <w:numFmt w:val="bullet"/>
      <w:lvlText w:val="•"/>
      <w:lvlJc w:val="left"/>
      <w:pPr>
        <w:ind w:left="4542" w:hanging="851"/>
      </w:pPr>
      <w:rPr>
        <w:rFonts w:hint="default"/>
        <w:lang w:val="en-US" w:eastAsia="en-US" w:bidi="ar-SA"/>
      </w:rPr>
    </w:lvl>
    <w:lvl w:ilvl="5" w:tplc="63F2C846">
      <w:numFmt w:val="bullet"/>
      <w:lvlText w:val="•"/>
      <w:lvlJc w:val="left"/>
      <w:pPr>
        <w:ind w:left="5433" w:hanging="851"/>
      </w:pPr>
      <w:rPr>
        <w:rFonts w:hint="default"/>
        <w:lang w:val="en-US" w:eastAsia="en-US" w:bidi="ar-SA"/>
      </w:rPr>
    </w:lvl>
    <w:lvl w:ilvl="6" w:tplc="AD0C4F7C">
      <w:numFmt w:val="bullet"/>
      <w:lvlText w:val="•"/>
      <w:lvlJc w:val="left"/>
      <w:pPr>
        <w:ind w:left="6323" w:hanging="851"/>
      </w:pPr>
      <w:rPr>
        <w:rFonts w:hint="default"/>
        <w:lang w:val="en-US" w:eastAsia="en-US" w:bidi="ar-SA"/>
      </w:rPr>
    </w:lvl>
    <w:lvl w:ilvl="7" w:tplc="A206505E">
      <w:numFmt w:val="bullet"/>
      <w:lvlText w:val="•"/>
      <w:lvlJc w:val="left"/>
      <w:pPr>
        <w:ind w:left="7214" w:hanging="851"/>
      </w:pPr>
      <w:rPr>
        <w:rFonts w:hint="default"/>
        <w:lang w:val="en-US" w:eastAsia="en-US" w:bidi="ar-SA"/>
      </w:rPr>
    </w:lvl>
    <w:lvl w:ilvl="8" w:tplc="AE0214A0">
      <w:numFmt w:val="bullet"/>
      <w:lvlText w:val="•"/>
      <w:lvlJc w:val="left"/>
      <w:pPr>
        <w:ind w:left="8105" w:hanging="851"/>
      </w:pPr>
      <w:rPr>
        <w:rFonts w:hint="default"/>
        <w:lang w:val="en-US" w:eastAsia="en-US" w:bidi="ar-SA"/>
      </w:rPr>
    </w:lvl>
  </w:abstractNum>
  <w:abstractNum w:abstractNumId="4" w15:restartNumberingAfterBreak="0">
    <w:nsid w:val="03BE2EDF"/>
    <w:multiLevelType w:val="hybridMultilevel"/>
    <w:tmpl w:val="D04EE692"/>
    <w:lvl w:ilvl="0" w:tplc="EAA8B89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176DE62">
      <w:numFmt w:val="bullet"/>
      <w:lvlText w:val="•"/>
      <w:lvlJc w:val="left"/>
      <w:pPr>
        <w:ind w:left="1870" w:hanging="851"/>
      </w:pPr>
      <w:rPr>
        <w:rFonts w:hint="default"/>
        <w:lang w:val="en-US" w:eastAsia="en-US" w:bidi="ar-SA"/>
      </w:rPr>
    </w:lvl>
    <w:lvl w:ilvl="2" w:tplc="E9A02110">
      <w:numFmt w:val="bullet"/>
      <w:lvlText w:val="•"/>
      <w:lvlJc w:val="left"/>
      <w:pPr>
        <w:ind w:left="2761" w:hanging="851"/>
      </w:pPr>
      <w:rPr>
        <w:rFonts w:hint="default"/>
        <w:lang w:val="en-US" w:eastAsia="en-US" w:bidi="ar-SA"/>
      </w:rPr>
    </w:lvl>
    <w:lvl w:ilvl="3" w:tplc="E4F88D9E">
      <w:numFmt w:val="bullet"/>
      <w:lvlText w:val="•"/>
      <w:lvlJc w:val="left"/>
      <w:pPr>
        <w:ind w:left="3651" w:hanging="851"/>
      </w:pPr>
      <w:rPr>
        <w:rFonts w:hint="default"/>
        <w:lang w:val="en-US" w:eastAsia="en-US" w:bidi="ar-SA"/>
      </w:rPr>
    </w:lvl>
    <w:lvl w:ilvl="4" w:tplc="6C0A27F4">
      <w:numFmt w:val="bullet"/>
      <w:lvlText w:val="•"/>
      <w:lvlJc w:val="left"/>
      <w:pPr>
        <w:ind w:left="4542" w:hanging="851"/>
      </w:pPr>
      <w:rPr>
        <w:rFonts w:hint="default"/>
        <w:lang w:val="en-US" w:eastAsia="en-US" w:bidi="ar-SA"/>
      </w:rPr>
    </w:lvl>
    <w:lvl w:ilvl="5" w:tplc="1AC67346">
      <w:numFmt w:val="bullet"/>
      <w:lvlText w:val="•"/>
      <w:lvlJc w:val="left"/>
      <w:pPr>
        <w:ind w:left="5433" w:hanging="851"/>
      </w:pPr>
      <w:rPr>
        <w:rFonts w:hint="default"/>
        <w:lang w:val="en-US" w:eastAsia="en-US" w:bidi="ar-SA"/>
      </w:rPr>
    </w:lvl>
    <w:lvl w:ilvl="6" w:tplc="D916ABE6">
      <w:numFmt w:val="bullet"/>
      <w:lvlText w:val="•"/>
      <w:lvlJc w:val="left"/>
      <w:pPr>
        <w:ind w:left="6323" w:hanging="851"/>
      </w:pPr>
      <w:rPr>
        <w:rFonts w:hint="default"/>
        <w:lang w:val="en-US" w:eastAsia="en-US" w:bidi="ar-SA"/>
      </w:rPr>
    </w:lvl>
    <w:lvl w:ilvl="7" w:tplc="1820FBD0">
      <w:numFmt w:val="bullet"/>
      <w:lvlText w:val="•"/>
      <w:lvlJc w:val="left"/>
      <w:pPr>
        <w:ind w:left="7214" w:hanging="851"/>
      </w:pPr>
      <w:rPr>
        <w:rFonts w:hint="default"/>
        <w:lang w:val="en-US" w:eastAsia="en-US" w:bidi="ar-SA"/>
      </w:rPr>
    </w:lvl>
    <w:lvl w:ilvl="8" w:tplc="049C5284">
      <w:numFmt w:val="bullet"/>
      <w:lvlText w:val="•"/>
      <w:lvlJc w:val="left"/>
      <w:pPr>
        <w:ind w:left="8105" w:hanging="851"/>
      </w:pPr>
      <w:rPr>
        <w:rFonts w:hint="default"/>
        <w:lang w:val="en-US" w:eastAsia="en-US" w:bidi="ar-SA"/>
      </w:rPr>
    </w:lvl>
  </w:abstractNum>
  <w:abstractNum w:abstractNumId="5" w15:restartNumberingAfterBreak="0">
    <w:nsid w:val="050A6DBB"/>
    <w:multiLevelType w:val="hybridMultilevel"/>
    <w:tmpl w:val="FD2065EA"/>
    <w:lvl w:ilvl="0" w:tplc="6302B09E">
      <w:start w:val="1"/>
      <w:numFmt w:val="lowerLetter"/>
      <w:lvlText w:val="(%1)"/>
      <w:lvlJc w:val="left"/>
      <w:pPr>
        <w:ind w:left="1549" w:hanging="567"/>
        <w:jc w:val="right"/>
      </w:pPr>
      <w:rPr>
        <w:rFonts w:hint="default"/>
        <w:spacing w:val="-2"/>
        <w:w w:val="100"/>
        <w:lang w:val="en-US" w:eastAsia="en-US" w:bidi="ar-SA"/>
      </w:rPr>
    </w:lvl>
    <w:lvl w:ilvl="1" w:tplc="26D885B0">
      <w:numFmt w:val="bullet"/>
      <w:lvlText w:val="•"/>
      <w:lvlJc w:val="left"/>
      <w:pPr>
        <w:ind w:left="2374" w:hanging="567"/>
      </w:pPr>
      <w:rPr>
        <w:rFonts w:hint="default"/>
        <w:lang w:val="en-US" w:eastAsia="en-US" w:bidi="ar-SA"/>
      </w:rPr>
    </w:lvl>
    <w:lvl w:ilvl="2" w:tplc="3FA06B26">
      <w:numFmt w:val="bullet"/>
      <w:lvlText w:val="•"/>
      <w:lvlJc w:val="left"/>
      <w:pPr>
        <w:ind w:left="3209" w:hanging="567"/>
      </w:pPr>
      <w:rPr>
        <w:rFonts w:hint="default"/>
        <w:lang w:val="en-US" w:eastAsia="en-US" w:bidi="ar-SA"/>
      </w:rPr>
    </w:lvl>
    <w:lvl w:ilvl="3" w:tplc="F2F0A8BC">
      <w:numFmt w:val="bullet"/>
      <w:lvlText w:val="•"/>
      <w:lvlJc w:val="left"/>
      <w:pPr>
        <w:ind w:left="4043" w:hanging="567"/>
      </w:pPr>
      <w:rPr>
        <w:rFonts w:hint="default"/>
        <w:lang w:val="en-US" w:eastAsia="en-US" w:bidi="ar-SA"/>
      </w:rPr>
    </w:lvl>
    <w:lvl w:ilvl="4" w:tplc="D45C89B8">
      <w:numFmt w:val="bullet"/>
      <w:lvlText w:val="•"/>
      <w:lvlJc w:val="left"/>
      <w:pPr>
        <w:ind w:left="4878" w:hanging="567"/>
      </w:pPr>
      <w:rPr>
        <w:rFonts w:hint="default"/>
        <w:lang w:val="en-US" w:eastAsia="en-US" w:bidi="ar-SA"/>
      </w:rPr>
    </w:lvl>
    <w:lvl w:ilvl="5" w:tplc="FAD6A90C">
      <w:numFmt w:val="bullet"/>
      <w:lvlText w:val="•"/>
      <w:lvlJc w:val="left"/>
      <w:pPr>
        <w:ind w:left="5713" w:hanging="567"/>
      </w:pPr>
      <w:rPr>
        <w:rFonts w:hint="default"/>
        <w:lang w:val="en-US" w:eastAsia="en-US" w:bidi="ar-SA"/>
      </w:rPr>
    </w:lvl>
    <w:lvl w:ilvl="6" w:tplc="9E989D1E">
      <w:numFmt w:val="bullet"/>
      <w:lvlText w:val="•"/>
      <w:lvlJc w:val="left"/>
      <w:pPr>
        <w:ind w:left="6547" w:hanging="567"/>
      </w:pPr>
      <w:rPr>
        <w:rFonts w:hint="default"/>
        <w:lang w:val="en-US" w:eastAsia="en-US" w:bidi="ar-SA"/>
      </w:rPr>
    </w:lvl>
    <w:lvl w:ilvl="7" w:tplc="07EE9E4C">
      <w:numFmt w:val="bullet"/>
      <w:lvlText w:val="•"/>
      <w:lvlJc w:val="left"/>
      <w:pPr>
        <w:ind w:left="7382" w:hanging="567"/>
      </w:pPr>
      <w:rPr>
        <w:rFonts w:hint="default"/>
        <w:lang w:val="en-US" w:eastAsia="en-US" w:bidi="ar-SA"/>
      </w:rPr>
    </w:lvl>
    <w:lvl w:ilvl="8" w:tplc="563C92B8">
      <w:numFmt w:val="bullet"/>
      <w:lvlText w:val="•"/>
      <w:lvlJc w:val="left"/>
      <w:pPr>
        <w:ind w:left="8217" w:hanging="567"/>
      </w:pPr>
      <w:rPr>
        <w:rFonts w:hint="default"/>
        <w:lang w:val="en-US" w:eastAsia="en-US" w:bidi="ar-SA"/>
      </w:rPr>
    </w:lvl>
  </w:abstractNum>
  <w:abstractNum w:abstractNumId="6" w15:restartNumberingAfterBreak="0">
    <w:nsid w:val="05C45591"/>
    <w:multiLevelType w:val="hybridMultilevel"/>
    <w:tmpl w:val="B718C2EA"/>
    <w:lvl w:ilvl="0" w:tplc="36A01E2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C08C8A8">
      <w:start w:val="1"/>
      <w:numFmt w:val="lowerLetter"/>
      <w:lvlText w:val="(%2)"/>
      <w:lvlJc w:val="left"/>
      <w:pPr>
        <w:ind w:left="982" w:hanging="387"/>
        <w:jc w:val="left"/>
      </w:pPr>
      <w:rPr>
        <w:rFonts w:ascii="Times New Roman" w:eastAsia="Times New Roman" w:hAnsi="Times New Roman" w:cs="Times New Roman" w:hint="default"/>
        <w:b/>
        <w:bCs/>
        <w:i w:val="0"/>
        <w:iCs w:val="0"/>
        <w:strike/>
        <w:w w:val="100"/>
        <w:sz w:val="24"/>
        <w:szCs w:val="24"/>
        <w:lang w:val="en-US" w:eastAsia="en-US" w:bidi="ar-SA"/>
      </w:rPr>
    </w:lvl>
    <w:lvl w:ilvl="2" w:tplc="4E1628C4">
      <w:numFmt w:val="bullet"/>
      <w:lvlText w:val="•"/>
      <w:lvlJc w:val="left"/>
      <w:pPr>
        <w:ind w:left="2761" w:hanging="387"/>
      </w:pPr>
      <w:rPr>
        <w:rFonts w:hint="default"/>
        <w:lang w:val="en-US" w:eastAsia="en-US" w:bidi="ar-SA"/>
      </w:rPr>
    </w:lvl>
    <w:lvl w:ilvl="3" w:tplc="750017F2">
      <w:numFmt w:val="bullet"/>
      <w:lvlText w:val="•"/>
      <w:lvlJc w:val="left"/>
      <w:pPr>
        <w:ind w:left="3651" w:hanging="387"/>
      </w:pPr>
      <w:rPr>
        <w:rFonts w:hint="default"/>
        <w:lang w:val="en-US" w:eastAsia="en-US" w:bidi="ar-SA"/>
      </w:rPr>
    </w:lvl>
    <w:lvl w:ilvl="4" w:tplc="22A44490">
      <w:numFmt w:val="bullet"/>
      <w:lvlText w:val="•"/>
      <w:lvlJc w:val="left"/>
      <w:pPr>
        <w:ind w:left="4542" w:hanging="387"/>
      </w:pPr>
      <w:rPr>
        <w:rFonts w:hint="default"/>
        <w:lang w:val="en-US" w:eastAsia="en-US" w:bidi="ar-SA"/>
      </w:rPr>
    </w:lvl>
    <w:lvl w:ilvl="5" w:tplc="CBCA8022">
      <w:numFmt w:val="bullet"/>
      <w:lvlText w:val="•"/>
      <w:lvlJc w:val="left"/>
      <w:pPr>
        <w:ind w:left="5433" w:hanging="387"/>
      </w:pPr>
      <w:rPr>
        <w:rFonts w:hint="default"/>
        <w:lang w:val="en-US" w:eastAsia="en-US" w:bidi="ar-SA"/>
      </w:rPr>
    </w:lvl>
    <w:lvl w:ilvl="6" w:tplc="27B49C38">
      <w:numFmt w:val="bullet"/>
      <w:lvlText w:val="•"/>
      <w:lvlJc w:val="left"/>
      <w:pPr>
        <w:ind w:left="6323" w:hanging="387"/>
      </w:pPr>
      <w:rPr>
        <w:rFonts w:hint="default"/>
        <w:lang w:val="en-US" w:eastAsia="en-US" w:bidi="ar-SA"/>
      </w:rPr>
    </w:lvl>
    <w:lvl w:ilvl="7" w:tplc="B8A6611A">
      <w:numFmt w:val="bullet"/>
      <w:lvlText w:val="•"/>
      <w:lvlJc w:val="left"/>
      <w:pPr>
        <w:ind w:left="7214" w:hanging="387"/>
      </w:pPr>
      <w:rPr>
        <w:rFonts w:hint="default"/>
        <w:lang w:val="en-US" w:eastAsia="en-US" w:bidi="ar-SA"/>
      </w:rPr>
    </w:lvl>
    <w:lvl w:ilvl="8" w:tplc="BCE647C2">
      <w:numFmt w:val="bullet"/>
      <w:lvlText w:val="•"/>
      <w:lvlJc w:val="left"/>
      <w:pPr>
        <w:ind w:left="8105" w:hanging="387"/>
      </w:pPr>
      <w:rPr>
        <w:rFonts w:hint="default"/>
        <w:lang w:val="en-US" w:eastAsia="en-US" w:bidi="ar-SA"/>
      </w:rPr>
    </w:lvl>
  </w:abstractNum>
  <w:abstractNum w:abstractNumId="7" w15:restartNumberingAfterBreak="0">
    <w:nsid w:val="07DA6D68"/>
    <w:multiLevelType w:val="hybridMultilevel"/>
    <w:tmpl w:val="F15C03CE"/>
    <w:lvl w:ilvl="0" w:tplc="4DE6E810">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306CBE8">
      <w:numFmt w:val="bullet"/>
      <w:lvlText w:val="•"/>
      <w:lvlJc w:val="left"/>
      <w:pPr>
        <w:ind w:left="2194" w:hanging="850"/>
      </w:pPr>
      <w:rPr>
        <w:rFonts w:hint="default"/>
        <w:lang w:val="en-US" w:eastAsia="en-US" w:bidi="ar-SA"/>
      </w:rPr>
    </w:lvl>
    <w:lvl w:ilvl="2" w:tplc="3DE25F0E">
      <w:numFmt w:val="bullet"/>
      <w:lvlText w:val="•"/>
      <w:lvlJc w:val="left"/>
      <w:pPr>
        <w:ind w:left="3049" w:hanging="850"/>
      </w:pPr>
      <w:rPr>
        <w:rFonts w:hint="default"/>
        <w:lang w:val="en-US" w:eastAsia="en-US" w:bidi="ar-SA"/>
      </w:rPr>
    </w:lvl>
    <w:lvl w:ilvl="3" w:tplc="2640AD4E">
      <w:numFmt w:val="bullet"/>
      <w:lvlText w:val="•"/>
      <w:lvlJc w:val="left"/>
      <w:pPr>
        <w:ind w:left="3903" w:hanging="850"/>
      </w:pPr>
      <w:rPr>
        <w:rFonts w:hint="default"/>
        <w:lang w:val="en-US" w:eastAsia="en-US" w:bidi="ar-SA"/>
      </w:rPr>
    </w:lvl>
    <w:lvl w:ilvl="4" w:tplc="28DE4818">
      <w:numFmt w:val="bullet"/>
      <w:lvlText w:val="•"/>
      <w:lvlJc w:val="left"/>
      <w:pPr>
        <w:ind w:left="4758" w:hanging="850"/>
      </w:pPr>
      <w:rPr>
        <w:rFonts w:hint="default"/>
        <w:lang w:val="en-US" w:eastAsia="en-US" w:bidi="ar-SA"/>
      </w:rPr>
    </w:lvl>
    <w:lvl w:ilvl="5" w:tplc="134A706E">
      <w:numFmt w:val="bullet"/>
      <w:lvlText w:val="•"/>
      <w:lvlJc w:val="left"/>
      <w:pPr>
        <w:ind w:left="5613" w:hanging="850"/>
      </w:pPr>
      <w:rPr>
        <w:rFonts w:hint="default"/>
        <w:lang w:val="en-US" w:eastAsia="en-US" w:bidi="ar-SA"/>
      </w:rPr>
    </w:lvl>
    <w:lvl w:ilvl="6" w:tplc="B6881090">
      <w:numFmt w:val="bullet"/>
      <w:lvlText w:val="•"/>
      <w:lvlJc w:val="left"/>
      <w:pPr>
        <w:ind w:left="6467" w:hanging="850"/>
      </w:pPr>
      <w:rPr>
        <w:rFonts w:hint="default"/>
        <w:lang w:val="en-US" w:eastAsia="en-US" w:bidi="ar-SA"/>
      </w:rPr>
    </w:lvl>
    <w:lvl w:ilvl="7" w:tplc="ABEAB256">
      <w:numFmt w:val="bullet"/>
      <w:lvlText w:val="•"/>
      <w:lvlJc w:val="left"/>
      <w:pPr>
        <w:ind w:left="7322" w:hanging="850"/>
      </w:pPr>
      <w:rPr>
        <w:rFonts w:hint="default"/>
        <w:lang w:val="en-US" w:eastAsia="en-US" w:bidi="ar-SA"/>
      </w:rPr>
    </w:lvl>
    <w:lvl w:ilvl="8" w:tplc="39C21D3E">
      <w:numFmt w:val="bullet"/>
      <w:lvlText w:val="•"/>
      <w:lvlJc w:val="left"/>
      <w:pPr>
        <w:ind w:left="8177" w:hanging="850"/>
      </w:pPr>
      <w:rPr>
        <w:rFonts w:hint="default"/>
        <w:lang w:val="en-US" w:eastAsia="en-US" w:bidi="ar-SA"/>
      </w:rPr>
    </w:lvl>
  </w:abstractNum>
  <w:abstractNum w:abstractNumId="8" w15:restartNumberingAfterBreak="0">
    <w:nsid w:val="0923251B"/>
    <w:multiLevelType w:val="hybridMultilevel"/>
    <w:tmpl w:val="8ED2A8BC"/>
    <w:lvl w:ilvl="0" w:tplc="BC103216">
      <w:start w:val="1"/>
      <w:numFmt w:val="decimal"/>
      <w:lvlText w:val="(%1)"/>
      <w:lvlJc w:val="left"/>
      <w:pPr>
        <w:ind w:left="473" w:hanging="341"/>
        <w:jc w:val="left"/>
      </w:pPr>
      <w:rPr>
        <w:rFonts w:ascii="Times New Roman" w:eastAsia="Times New Roman" w:hAnsi="Times New Roman" w:cs="Times New Roman" w:hint="default"/>
        <w:b w:val="0"/>
        <w:bCs w:val="0"/>
        <w:i w:val="0"/>
        <w:iCs w:val="0"/>
        <w:w w:val="100"/>
        <w:sz w:val="24"/>
        <w:szCs w:val="24"/>
        <w:lang w:val="en-US" w:eastAsia="en-US" w:bidi="ar-SA"/>
      </w:rPr>
    </w:lvl>
    <w:lvl w:ilvl="1" w:tplc="01A6AA28">
      <w:numFmt w:val="bullet"/>
      <w:lvlText w:val="•"/>
      <w:lvlJc w:val="left"/>
      <w:pPr>
        <w:ind w:left="1420" w:hanging="341"/>
      </w:pPr>
      <w:rPr>
        <w:rFonts w:hint="default"/>
        <w:lang w:val="en-US" w:eastAsia="en-US" w:bidi="ar-SA"/>
      </w:rPr>
    </w:lvl>
    <w:lvl w:ilvl="2" w:tplc="30AA6574">
      <w:numFmt w:val="bullet"/>
      <w:lvlText w:val="•"/>
      <w:lvlJc w:val="left"/>
      <w:pPr>
        <w:ind w:left="2361" w:hanging="341"/>
      </w:pPr>
      <w:rPr>
        <w:rFonts w:hint="default"/>
        <w:lang w:val="en-US" w:eastAsia="en-US" w:bidi="ar-SA"/>
      </w:rPr>
    </w:lvl>
    <w:lvl w:ilvl="3" w:tplc="8E328EF4">
      <w:numFmt w:val="bullet"/>
      <w:lvlText w:val="•"/>
      <w:lvlJc w:val="left"/>
      <w:pPr>
        <w:ind w:left="3301" w:hanging="341"/>
      </w:pPr>
      <w:rPr>
        <w:rFonts w:hint="default"/>
        <w:lang w:val="en-US" w:eastAsia="en-US" w:bidi="ar-SA"/>
      </w:rPr>
    </w:lvl>
    <w:lvl w:ilvl="4" w:tplc="ADE6005A">
      <w:numFmt w:val="bullet"/>
      <w:lvlText w:val="•"/>
      <w:lvlJc w:val="left"/>
      <w:pPr>
        <w:ind w:left="4242" w:hanging="341"/>
      </w:pPr>
      <w:rPr>
        <w:rFonts w:hint="default"/>
        <w:lang w:val="en-US" w:eastAsia="en-US" w:bidi="ar-SA"/>
      </w:rPr>
    </w:lvl>
    <w:lvl w:ilvl="5" w:tplc="E1A87E76">
      <w:numFmt w:val="bullet"/>
      <w:lvlText w:val="•"/>
      <w:lvlJc w:val="left"/>
      <w:pPr>
        <w:ind w:left="5183" w:hanging="341"/>
      </w:pPr>
      <w:rPr>
        <w:rFonts w:hint="default"/>
        <w:lang w:val="en-US" w:eastAsia="en-US" w:bidi="ar-SA"/>
      </w:rPr>
    </w:lvl>
    <w:lvl w:ilvl="6" w:tplc="FF0AC11C">
      <w:numFmt w:val="bullet"/>
      <w:lvlText w:val="•"/>
      <w:lvlJc w:val="left"/>
      <w:pPr>
        <w:ind w:left="6123" w:hanging="341"/>
      </w:pPr>
      <w:rPr>
        <w:rFonts w:hint="default"/>
        <w:lang w:val="en-US" w:eastAsia="en-US" w:bidi="ar-SA"/>
      </w:rPr>
    </w:lvl>
    <w:lvl w:ilvl="7" w:tplc="FE6AF55E">
      <w:numFmt w:val="bullet"/>
      <w:lvlText w:val="•"/>
      <w:lvlJc w:val="left"/>
      <w:pPr>
        <w:ind w:left="7064" w:hanging="341"/>
      </w:pPr>
      <w:rPr>
        <w:rFonts w:hint="default"/>
        <w:lang w:val="en-US" w:eastAsia="en-US" w:bidi="ar-SA"/>
      </w:rPr>
    </w:lvl>
    <w:lvl w:ilvl="8" w:tplc="BB903DC4">
      <w:numFmt w:val="bullet"/>
      <w:lvlText w:val="•"/>
      <w:lvlJc w:val="left"/>
      <w:pPr>
        <w:ind w:left="8005" w:hanging="341"/>
      </w:pPr>
      <w:rPr>
        <w:rFonts w:hint="default"/>
        <w:lang w:val="en-US" w:eastAsia="en-US" w:bidi="ar-SA"/>
      </w:rPr>
    </w:lvl>
  </w:abstractNum>
  <w:abstractNum w:abstractNumId="9" w15:restartNumberingAfterBreak="0">
    <w:nsid w:val="09A94B89"/>
    <w:multiLevelType w:val="hybridMultilevel"/>
    <w:tmpl w:val="FBF0BCD0"/>
    <w:lvl w:ilvl="0" w:tplc="075CC7BC">
      <w:start w:val="1"/>
      <w:numFmt w:val="decimal"/>
      <w:lvlText w:val="%1."/>
      <w:lvlJc w:val="left"/>
      <w:pPr>
        <w:ind w:left="982" w:hanging="851"/>
        <w:jc w:val="left"/>
      </w:pPr>
      <w:rPr>
        <w:rFonts w:hint="default"/>
        <w:w w:val="100"/>
        <w:lang w:val="en-US" w:eastAsia="en-US" w:bidi="ar-SA"/>
      </w:rPr>
    </w:lvl>
    <w:lvl w:ilvl="1" w:tplc="0088A66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9E24606">
      <w:numFmt w:val="bullet"/>
      <w:lvlText w:val="•"/>
      <w:lvlJc w:val="left"/>
      <w:pPr>
        <w:ind w:left="2467" w:hanging="567"/>
      </w:pPr>
      <w:rPr>
        <w:rFonts w:hint="default"/>
        <w:lang w:val="en-US" w:eastAsia="en-US" w:bidi="ar-SA"/>
      </w:rPr>
    </w:lvl>
    <w:lvl w:ilvl="3" w:tplc="DECE42D4">
      <w:numFmt w:val="bullet"/>
      <w:lvlText w:val="•"/>
      <w:lvlJc w:val="left"/>
      <w:pPr>
        <w:ind w:left="3394" w:hanging="567"/>
      </w:pPr>
      <w:rPr>
        <w:rFonts w:hint="default"/>
        <w:lang w:val="en-US" w:eastAsia="en-US" w:bidi="ar-SA"/>
      </w:rPr>
    </w:lvl>
    <w:lvl w:ilvl="4" w:tplc="42CCEABE">
      <w:numFmt w:val="bullet"/>
      <w:lvlText w:val="•"/>
      <w:lvlJc w:val="left"/>
      <w:pPr>
        <w:ind w:left="4322" w:hanging="567"/>
      </w:pPr>
      <w:rPr>
        <w:rFonts w:hint="default"/>
        <w:lang w:val="en-US" w:eastAsia="en-US" w:bidi="ar-SA"/>
      </w:rPr>
    </w:lvl>
    <w:lvl w:ilvl="5" w:tplc="2E24749C">
      <w:numFmt w:val="bullet"/>
      <w:lvlText w:val="•"/>
      <w:lvlJc w:val="left"/>
      <w:pPr>
        <w:ind w:left="5249" w:hanging="567"/>
      </w:pPr>
      <w:rPr>
        <w:rFonts w:hint="default"/>
        <w:lang w:val="en-US" w:eastAsia="en-US" w:bidi="ar-SA"/>
      </w:rPr>
    </w:lvl>
    <w:lvl w:ilvl="6" w:tplc="EFA08C2C">
      <w:numFmt w:val="bullet"/>
      <w:lvlText w:val="•"/>
      <w:lvlJc w:val="left"/>
      <w:pPr>
        <w:ind w:left="6176" w:hanging="567"/>
      </w:pPr>
      <w:rPr>
        <w:rFonts w:hint="default"/>
        <w:lang w:val="en-US" w:eastAsia="en-US" w:bidi="ar-SA"/>
      </w:rPr>
    </w:lvl>
    <w:lvl w:ilvl="7" w:tplc="D430C724">
      <w:numFmt w:val="bullet"/>
      <w:lvlText w:val="•"/>
      <w:lvlJc w:val="left"/>
      <w:pPr>
        <w:ind w:left="7104" w:hanging="567"/>
      </w:pPr>
      <w:rPr>
        <w:rFonts w:hint="default"/>
        <w:lang w:val="en-US" w:eastAsia="en-US" w:bidi="ar-SA"/>
      </w:rPr>
    </w:lvl>
    <w:lvl w:ilvl="8" w:tplc="3F6EDCCA">
      <w:numFmt w:val="bullet"/>
      <w:lvlText w:val="•"/>
      <w:lvlJc w:val="left"/>
      <w:pPr>
        <w:ind w:left="8031" w:hanging="567"/>
      </w:pPr>
      <w:rPr>
        <w:rFonts w:hint="default"/>
        <w:lang w:val="en-US" w:eastAsia="en-US" w:bidi="ar-SA"/>
      </w:rPr>
    </w:lvl>
  </w:abstractNum>
  <w:abstractNum w:abstractNumId="10" w15:restartNumberingAfterBreak="0">
    <w:nsid w:val="09E36799"/>
    <w:multiLevelType w:val="hybridMultilevel"/>
    <w:tmpl w:val="25D85D64"/>
    <w:lvl w:ilvl="0" w:tplc="380467B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CC4F1BA">
      <w:numFmt w:val="bullet"/>
      <w:lvlText w:val="•"/>
      <w:lvlJc w:val="left"/>
      <w:pPr>
        <w:ind w:left="1870" w:hanging="851"/>
      </w:pPr>
      <w:rPr>
        <w:rFonts w:hint="default"/>
        <w:lang w:val="en-US" w:eastAsia="en-US" w:bidi="ar-SA"/>
      </w:rPr>
    </w:lvl>
    <w:lvl w:ilvl="2" w:tplc="366E60AE">
      <w:numFmt w:val="bullet"/>
      <w:lvlText w:val="•"/>
      <w:lvlJc w:val="left"/>
      <w:pPr>
        <w:ind w:left="2761" w:hanging="851"/>
      </w:pPr>
      <w:rPr>
        <w:rFonts w:hint="default"/>
        <w:lang w:val="en-US" w:eastAsia="en-US" w:bidi="ar-SA"/>
      </w:rPr>
    </w:lvl>
    <w:lvl w:ilvl="3" w:tplc="75408502">
      <w:numFmt w:val="bullet"/>
      <w:lvlText w:val="•"/>
      <w:lvlJc w:val="left"/>
      <w:pPr>
        <w:ind w:left="3651" w:hanging="851"/>
      </w:pPr>
      <w:rPr>
        <w:rFonts w:hint="default"/>
        <w:lang w:val="en-US" w:eastAsia="en-US" w:bidi="ar-SA"/>
      </w:rPr>
    </w:lvl>
    <w:lvl w:ilvl="4" w:tplc="3A264674">
      <w:numFmt w:val="bullet"/>
      <w:lvlText w:val="•"/>
      <w:lvlJc w:val="left"/>
      <w:pPr>
        <w:ind w:left="4542" w:hanging="851"/>
      </w:pPr>
      <w:rPr>
        <w:rFonts w:hint="default"/>
        <w:lang w:val="en-US" w:eastAsia="en-US" w:bidi="ar-SA"/>
      </w:rPr>
    </w:lvl>
    <w:lvl w:ilvl="5" w:tplc="4BAEE81A">
      <w:numFmt w:val="bullet"/>
      <w:lvlText w:val="•"/>
      <w:lvlJc w:val="left"/>
      <w:pPr>
        <w:ind w:left="5433" w:hanging="851"/>
      </w:pPr>
      <w:rPr>
        <w:rFonts w:hint="default"/>
        <w:lang w:val="en-US" w:eastAsia="en-US" w:bidi="ar-SA"/>
      </w:rPr>
    </w:lvl>
    <w:lvl w:ilvl="6" w:tplc="AB66DCE6">
      <w:numFmt w:val="bullet"/>
      <w:lvlText w:val="•"/>
      <w:lvlJc w:val="left"/>
      <w:pPr>
        <w:ind w:left="6323" w:hanging="851"/>
      </w:pPr>
      <w:rPr>
        <w:rFonts w:hint="default"/>
        <w:lang w:val="en-US" w:eastAsia="en-US" w:bidi="ar-SA"/>
      </w:rPr>
    </w:lvl>
    <w:lvl w:ilvl="7" w:tplc="EDD80D82">
      <w:numFmt w:val="bullet"/>
      <w:lvlText w:val="•"/>
      <w:lvlJc w:val="left"/>
      <w:pPr>
        <w:ind w:left="7214" w:hanging="851"/>
      </w:pPr>
      <w:rPr>
        <w:rFonts w:hint="default"/>
        <w:lang w:val="en-US" w:eastAsia="en-US" w:bidi="ar-SA"/>
      </w:rPr>
    </w:lvl>
    <w:lvl w:ilvl="8" w:tplc="A438A84A">
      <w:numFmt w:val="bullet"/>
      <w:lvlText w:val="•"/>
      <w:lvlJc w:val="left"/>
      <w:pPr>
        <w:ind w:left="8105" w:hanging="851"/>
      </w:pPr>
      <w:rPr>
        <w:rFonts w:hint="default"/>
        <w:lang w:val="en-US" w:eastAsia="en-US" w:bidi="ar-SA"/>
      </w:rPr>
    </w:lvl>
  </w:abstractNum>
  <w:abstractNum w:abstractNumId="11" w15:restartNumberingAfterBreak="0">
    <w:nsid w:val="0A9931FC"/>
    <w:multiLevelType w:val="multilevel"/>
    <w:tmpl w:val="8CE6E636"/>
    <w:lvl w:ilvl="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3394" w:hanging="567"/>
      </w:pPr>
      <w:rPr>
        <w:rFonts w:hint="default"/>
        <w:lang w:val="en-US" w:eastAsia="en-US" w:bidi="ar-SA"/>
      </w:rPr>
    </w:lvl>
    <w:lvl w:ilvl="4">
      <w:numFmt w:val="bullet"/>
      <w:lvlText w:val="•"/>
      <w:lvlJc w:val="left"/>
      <w:pPr>
        <w:ind w:left="4322" w:hanging="567"/>
      </w:pPr>
      <w:rPr>
        <w:rFonts w:hint="default"/>
        <w:lang w:val="en-US" w:eastAsia="en-US" w:bidi="ar-SA"/>
      </w:rPr>
    </w:lvl>
    <w:lvl w:ilvl="5">
      <w:numFmt w:val="bullet"/>
      <w:lvlText w:val="•"/>
      <w:lvlJc w:val="left"/>
      <w:pPr>
        <w:ind w:left="5249" w:hanging="567"/>
      </w:pPr>
      <w:rPr>
        <w:rFonts w:hint="default"/>
        <w:lang w:val="en-US" w:eastAsia="en-US" w:bidi="ar-SA"/>
      </w:rPr>
    </w:lvl>
    <w:lvl w:ilvl="6">
      <w:numFmt w:val="bullet"/>
      <w:lvlText w:val="•"/>
      <w:lvlJc w:val="left"/>
      <w:pPr>
        <w:ind w:left="6176" w:hanging="567"/>
      </w:pPr>
      <w:rPr>
        <w:rFonts w:hint="default"/>
        <w:lang w:val="en-US" w:eastAsia="en-US" w:bidi="ar-SA"/>
      </w:rPr>
    </w:lvl>
    <w:lvl w:ilvl="7">
      <w:numFmt w:val="bullet"/>
      <w:lvlText w:val="•"/>
      <w:lvlJc w:val="left"/>
      <w:pPr>
        <w:ind w:left="7104" w:hanging="567"/>
      </w:pPr>
      <w:rPr>
        <w:rFonts w:hint="default"/>
        <w:lang w:val="en-US" w:eastAsia="en-US" w:bidi="ar-SA"/>
      </w:rPr>
    </w:lvl>
    <w:lvl w:ilvl="8">
      <w:numFmt w:val="bullet"/>
      <w:lvlText w:val="•"/>
      <w:lvlJc w:val="left"/>
      <w:pPr>
        <w:ind w:left="8031" w:hanging="567"/>
      </w:pPr>
      <w:rPr>
        <w:rFonts w:hint="default"/>
        <w:lang w:val="en-US" w:eastAsia="en-US" w:bidi="ar-SA"/>
      </w:rPr>
    </w:lvl>
  </w:abstractNum>
  <w:abstractNum w:abstractNumId="12" w15:restartNumberingAfterBreak="0">
    <w:nsid w:val="0D0B1756"/>
    <w:multiLevelType w:val="hybridMultilevel"/>
    <w:tmpl w:val="CBA40820"/>
    <w:lvl w:ilvl="0" w:tplc="21A418A4">
      <w:start w:val="1"/>
      <w:numFmt w:val="decimal"/>
      <w:lvlText w:val="%1."/>
      <w:lvlJc w:val="left"/>
      <w:pPr>
        <w:ind w:left="982" w:hanging="851"/>
        <w:jc w:val="left"/>
      </w:pPr>
      <w:rPr>
        <w:rFonts w:hint="default"/>
        <w:w w:val="100"/>
        <w:lang w:val="en-US" w:eastAsia="en-US" w:bidi="ar-SA"/>
      </w:rPr>
    </w:lvl>
    <w:lvl w:ilvl="1" w:tplc="C0A05C02">
      <w:numFmt w:val="bullet"/>
      <w:lvlText w:val="•"/>
      <w:lvlJc w:val="left"/>
      <w:pPr>
        <w:ind w:left="1870" w:hanging="851"/>
      </w:pPr>
      <w:rPr>
        <w:rFonts w:hint="default"/>
        <w:lang w:val="en-US" w:eastAsia="en-US" w:bidi="ar-SA"/>
      </w:rPr>
    </w:lvl>
    <w:lvl w:ilvl="2" w:tplc="1C66B53A">
      <w:numFmt w:val="bullet"/>
      <w:lvlText w:val="•"/>
      <w:lvlJc w:val="left"/>
      <w:pPr>
        <w:ind w:left="2761" w:hanging="851"/>
      </w:pPr>
      <w:rPr>
        <w:rFonts w:hint="default"/>
        <w:lang w:val="en-US" w:eastAsia="en-US" w:bidi="ar-SA"/>
      </w:rPr>
    </w:lvl>
    <w:lvl w:ilvl="3" w:tplc="00D2F62A">
      <w:numFmt w:val="bullet"/>
      <w:lvlText w:val="•"/>
      <w:lvlJc w:val="left"/>
      <w:pPr>
        <w:ind w:left="3651" w:hanging="851"/>
      </w:pPr>
      <w:rPr>
        <w:rFonts w:hint="default"/>
        <w:lang w:val="en-US" w:eastAsia="en-US" w:bidi="ar-SA"/>
      </w:rPr>
    </w:lvl>
    <w:lvl w:ilvl="4" w:tplc="492EBD9A">
      <w:numFmt w:val="bullet"/>
      <w:lvlText w:val="•"/>
      <w:lvlJc w:val="left"/>
      <w:pPr>
        <w:ind w:left="4542" w:hanging="851"/>
      </w:pPr>
      <w:rPr>
        <w:rFonts w:hint="default"/>
        <w:lang w:val="en-US" w:eastAsia="en-US" w:bidi="ar-SA"/>
      </w:rPr>
    </w:lvl>
    <w:lvl w:ilvl="5" w:tplc="5DE202BE">
      <w:numFmt w:val="bullet"/>
      <w:lvlText w:val="•"/>
      <w:lvlJc w:val="left"/>
      <w:pPr>
        <w:ind w:left="5433" w:hanging="851"/>
      </w:pPr>
      <w:rPr>
        <w:rFonts w:hint="default"/>
        <w:lang w:val="en-US" w:eastAsia="en-US" w:bidi="ar-SA"/>
      </w:rPr>
    </w:lvl>
    <w:lvl w:ilvl="6" w:tplc="AEBCDCA0">
      <w:numFmt w:val="bullet"/>
      <w:lvlText w:val="•"/>
      <w:lvlJc w:val="left"/>
      <w:pPr>
        <w:ind w:left="6323" w:hanging="851"/>
      </w:pPr>
      <w:rPr>
        <w:rFonts w:hint="default"/>
        <w:lang w:val="en-US" w:eastAsia="en-US" w:bidi="ar-SA"/>
      </w:rPr>
    </w:lvl>
    <w:lvl w:ilvl="7" w:tplc="829E7C68">
      <w:numFmt w:val="bullet"/>
      <w:lvlText w:val="•"/>
      <w:lvlJc w:val="left"/>
      <w:pPr>
        <w:ind w:left="7214" w:hanging="851"/>
      </w:pPr>
      <w:rPr>
        <w:rFonts w:hint="default"/>
        <w:lang w:val="en-US" w:eastAsia="en-US" w:bidi="ar-SA"/>
      </w:rPr>
    </w:lvl>
    <w:lvl w:ilvl="8" w:tplc="2B023CD0">
      <w:numFmt w:val="bullet"/>
      <w:lvlText w:val="•"/>
      <w:lvlJc w:val="left"/>
      <w:pPr>
        <w:ind w:left="8105" w:hanging="851"/>
      </w:pPr>
      <w:rPr>
        <w:rFonts w:hint="default"/>
        <w:lang w:val="en-US" w:eastAsia="en-US" w:bidi="ar-SA"/>
      </w:rPr>
    </w:lvl>
  </w:abstractNum>
  <w:abstractNum w:abstractNumId="13" w15:restartNumberingAfterBreak="0">
    <w:nsid w:val="0D3C6D1A"/>
    <w:multiLevelType w:val="hybridMultilevel"/>
    <w:tmpl w:val="B2D042C0"/>
    <w:lvl w:ilvl="0" w:tplc="54EC3CC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2F4B6DA">
      <w:numFmt w:val="bullet"/>
      <w:lvlText w:val="•"/>
      <w:lvlJc w:val="left"/>
      <w:pPr>
        <w:ind w:left="1870" w:hanging="851"/>
      </w:pPr>
      <w:rPr>
        <w:rFonts w:hint="default"/>
        <w:lang w:val="en-US" w:eastAsia="en-US" w:bidi="ar-SA"/>
      </w:rPr>
    </w:lvl>
    <w:lvl w:ilvl="2" w:tplc="7B4468B2">
      <w:numFmt w:val="bullet"/>
      <w:lvlText w:val="•"/>
      <w:lvlJc w:val="left"/>
      <w:pPr>
        <w:ind w:left="2761" w:hanging="851"/>
      </w:pPr>
      <w:rPr>
        <w:rFonts w:hint="default"/>
        <w:lang w:val="en-US" w:eastAsia="en-US" w:bidi="ar-SA"/>
      </w:rPr>
    </w:lvl>
    <w:lvl w:ilvl="3" w:tplc="E9FE5ED8">
      <w:numFmt w:val="bullet"/>
      <w:lvlText w:val="•"/>
      <w:lvlJc w:val="left"/>
      <w:pPr>
        <w:ind w:left="3651" w:hanging="851"/>
      </w:pPr>
      <w:rPr>
        <w:rFonts w:hint="default"/>
        <w:lang w:val="en-US" w:eastAsia="en-US" w:bidi="ar-SA"/>
      </w:rPr>
    </w:lvl>
    <w:lvl w:ilvl="4" w:tplc="F6CCB9AA">
      <w:numFmt w:val="bullet"/>
      <w:lvlText w:val="•"/>
      <w:lvlJc w:val="left"/>
      <w:pPr>
        <w:ind w:left="4542" w:hanging="851"/>
      </w:pPr>
      <w:rPr>
        <w:rFonts w:hint="default"/>
        <w:lang w:val="en-US" w:eastAsia="en-US" w:bidi="ar-SA"/>
      </w:rPr>
    </w:lvl>
    <w:lvl w:ilvl="5" w:tplc="5F70D1FA">
      <w:numFmt w:val="bullet"/>
      <w:lvlText w:val="•"/>
      <w:lvlJc w:val="left"/>
      <w:pPr>
        <w:ind w:left="5433" w:hanging="851"/>
      </w:pPr>
      <w:rPr>
        <w:rFonts w:hint="default"/>
        <w:lang w:val="en-US" w:eastAsia="en-US" w:bidi="ar-SA"/>
      </w:rPr>
    </w:lvl>
    <w:lvl w:ilvl="6" w:tplc="08947C66">
      <w:numFmt w:val="bullet"/>
      <w:lvlText w:val="•"/>
      <w:lvlJc w:val="left"/>
      <w:pPr>
        <w:ind w:left="6323" w:hanging="851"/>
      </w:pPr>
      <w:rPr>
        <w:rFonts w:hint="default"/>
        <w:lang w:val="en-US" w:eastAsia="en-US" w:bidi="ar-SA"/>
      </w:rPr>
    </w:lvl>
    <w:lvl w:ilvl="7" w:tplc="C67C1A9A">
      <w:numFmt w:val="bullet"/>
      <w:lvlText w:val="•"/>
      <w:lvlJc w:val="left"/>
      <w:pPr>
        <w:ind w:left="7214" w:hanging="851"/>
      </w:pPr>
      <w:rPr>
        <w:rFonts w:hint="default"/>
        <w:lang w:val="en-US" w:eastAsia="en-US" w:bidi="ar-SA"/>
      </w:rPr>
    </w:lvl>
    <w:lvl w:ilvl="8" w:tplc="CC52D9BA">
      <w:numFmt w:val="bullet"/>
      <w:lvlText w:val="•"/>
      <w:lvlJc w:val="left"/>
      <w:pPr>
        <w:ind w:left="8105" w:hanging="851"/>
      </w:pPr>
      <w:rPr>
        <w:rFonts w:hint="default"/>
        <w:lang w:val="en-US" w:eastAsia="en-US" w:bidi="ar-SA"/>
      </w:rPr>
    </w:lvl>
  </w:abstractNum>
  <w:abstractNum w:abstractNumId="14" w15:restartNumberingAfterBreak="0">
    <w:nsid w:val="0E9D481D"/>
    <w:multiLevelType w:val="hybridMultilevel"/>
    <w:tmpl w:val="A524093E"/>
    <w:lvl w:ilvl="0" w:tplc="F0EA0954">
      <w:start w:val="1"/>
      <w:numFmt w:val="decimal"/>
      <w:lvlText w:val="%1."/>
      <w:lvlJc w:val="left"/>
      <w:pPr>
        <w:ind w:left="982" w:hanging="851"/>
        <w:jc w:val="left"/>
      </w:pPr>
      <w:rPr>
        <w:rFonts w:hint="default"/>
        <w:w w:val="100"/>
        <w:lang w:val="en-US" w:eastAsia="en-US" w:bidi="ar-SA"/>
      </w:rPr>
    </w:lvl>
    <w:lvl w:ilvl="1" w:tplc="219EF594">
      <w:numFmt w:val="bullet"/>
      <w:lvlText w:val="•"/>
      <w:lvlJc w:val="left"/>
      <w:pPr>
        <w:ind w:left="1870" w:hanging="851"/>
      </w:pPr>
      <w:rPr>
        <w:rFonts w:hint="default"/>
        <w:lang w:val="en-US" w:eastAsia="en-US" w:bidi="ar-SA"/>
      </w:rPr>
    </w:lvl>
    <w:lvl w:ilvl="2" w:tplc="DBCA5D20">
      <w:numFmt w:val="bullet"/>
      <w:lvlText w:val="•"/>
      <w:lvlJc w:val="left"/>
      <w:pPr>
        <w:ind w:left="2761" w:hanging="851"/>
      </w:pPr>
      <w:rPr>
        <w:rFonts w:hint="default"/>
        <w:lang w:val="en-US" w:eastAsia="en-US" w:bidi="ar-SA"/>
      </w:rPr>
    </w:lvl>
    <w:lvl w:ilvl="3" w:tplc="FCD88C86">
      <w:numFmt w:val="bullet"/>
      <w:lvlText w:val="•"/>
      <w:lvlJc w:val="left"/>
      <w:pPr>
        <w:ind w:left="3651" w:hanging="851"/>
      </w:pPr>
      <w:rPr>
        <w:rFonts w:hint="default"/>
        <w:lang w:val="en-US" w:eastAsia="en-US" w:bidi="ar-SA"/>
      </w:rPr>
    </w:lvl>
    <w:lvl w:ilvl="4" w:tplc="6DB2BC32">
      <w:numFmt w:val="bullet"/>
      <w:lvlText w:val="•"/>
      <w:lvlJc w:val="left"/>
      <w:pPr>
        <w:ind w:left="4542" w:hanging="851"/>
      </w:pPr>
      <w:rPr>
        <w:rFonts w:hint="default"/>
        <w:lang w:val="en-US" w:eastAsia="en-US" w:bidi="ar-SA"/>
      </w:rPr>
    </w:lvl>
    <w:lvl w:ilvl="5" w:tplc="3DF0A826">
      <w:numFmt w:val="bullet"/>
      <w:lvlText w:val="•"/>
      <w:lvlJc w:val="left"/>
      <w:pPr>
        <w:ind w:left="5433" w:hanging="851"/>
      </w:pPr>
      <w:rPr>
        <w:rFonts w:hint="default"/>
        <w:lang w:val="en-US" w:eastAsia="en-US" w:bidi="ar-SA"/>
      </w:rPr>
    </w:lvl>
    <w:lvl w:ilvl="6" w:tplc="3DB82C22">
      <w:numFmt w:val="bullet"/>
      <w:lvlText w:val="•"/>
      <w:lvlJc w:val="left"/>
      <w:pPr>
        <w:ind w:left="6323" w:hanging="851"/>
      </w:pPr>
      <w:rPr>
        <w:rFonts w:hint="default"/>
        <w:lang w:val="en-US" w:eastAsia="en-US" w:bidi="ar-SA"/>
      </w:rPr>
    </w:lvl>
    <w:lvl w:ilvl="7" w:tplc="6868FB82">
      <w:numFmt w:val="bullet"/>
      <w:lvlText w:val="•"/>
      <w:lvlJc w:val="left"/>
      <w:pPr>
        <w:ind w:left="7214" w:hanging="851"/>
      </w:pPr>
      <w:rPr>
        <w:rFonts w:hint="default"/>
        <w:lang w:val="en-US" w:eastAsia="en-US" w:bidi="ar-SA"/>
      </w:rPr>
    </w:lvl>
    <w:lvl w:ilvl="8" w:tplc="58702B44">
      <w:numFmt w:val="bullet"/>
      <w:lvlText w:val="•"/>
      <w:lvlJc w:val="left"/>
      <w:pPr>
        <w:ind w:left="8105" w:hanging="851"/>
      </w:pPr>
      <w:rPr>
        <w:rFonts w:hint="default"/>
        <w:lang w:val="en-US" w:eastAsia="en-US" w:bidi="ar-SA"/>
      </w:rPr>
    </w:lvl>
  </w:abstractNum>
  <w:abstractNum w:abstractNumId="15" w15:restartNumberingAfterBreak="0">
    <w:nsid w:val="11FB6AC7"/>
    <w:multiLevelType w:val="hybridMultilevel"/>
    <w:tmpl w:val="5134CBEA"/>
    <w:lvl w:ilvl="0" w:tplc="6E820ECA">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en-US" w:eastAsia="en-US" w:bidi="ar-SA"/>
      </w:rPr>
    </w:lvl>
    <w:lvl w:ilvl="1" w:tplc="B2DAEBAA">
      <w:numFmt w:val="bullet"/>
      <w:lvlText w:val="•"/>
      <w:lvlJc w:val="left"/>
      <w:pPr>
        <w:ind w:left="2194" w:hanging="850"/>
      </w:pPr>
      <w:rPr>
        <w:rFonts w:hint="default"/>
        <w:lang w:val="en-US" w:eastAsia="en-US" w:bidi="ar-SA"/>
      </w:rPr>
    </w:lvl>
    <w:lvl w:ilvl="2" w:tplc="62C81B0E">
      <w:numFmt w:val="bullet"/>
      <w:lvlText w:val="•"/>
      <w:lvlJc w:val="left"/>
      <w:pPr>
        <w:ind w:left="3049" w:hanging="850"/>
      </w:pPr>
      <w:rPr>
        <w:rFonts w:hint="default"/>
        <w:lang w:val="en-US" w:eastAsia="en-US" w:bidi="ar-SA"/>
      </w:rPr>
    </w:lvl>
    <w:lvl w:ilvl="3" w:tplc="3104C718">
      <w:numFmt w:val="bullet"/>
      <w:lvlText w:val="•"/>
      <w:lvlJc w:val="left"/>
      <w:pPr>
        <w:ind w:left="3903" w:hanging="850"/>
      </w:pPr>
      <w:rPr>
        <w:rFonts w:hint="default"/>
        <w:lang w:val="en-US" w:eastAsia="en-US" w:bidi="ar-SA"/>
      </w:rPr>
    </w:lvl>
    <w:lvl w:ilvl="4" w:tplc="97066A7E">
      <w:numFmt w:val="bullet"/>
      <w:lvlText w:val="•"/>
      <w:lvlJc w:val="left"/>
      <w:pPr>
        <w:ind w:left="4758" w:hanging="850"/>
      </w:pPr>
      <w:rPr>
        <w:rFonts w:hint="default"/>
        <w:lang w:val="en-US" w:eastAsia="en-US" w:bidi="ar-SA"/>
      </w:rPr>
    </w:lvl>
    <w:lvl w:ilvl="5" w:tplc="C7882266">
      <w:numFmt w:val="bullet"/>
      <w:lvlText w:val="•"/>
      <w:lvlJc w:val="left"/>
      <w:pPr>
        <w:ind w:left="5613" w:hanging="850"/>
      </w:pPr>
      <w:rPr>
        <w:rFonts w:hint="default"/>
        <w:lang w:val="en-US" w:eastAsia="en-US" w:bidi="ar-SA"/>
      </w:rPr>
    </w:lvl>
    <w:lvl w:ilvl="6" w:tplc="05F4CAC8">
      <w:numFmt w:val="bullet"/>
      <w:lvlText w:val="•"/>
      <w:lvlJc w:val="left"/>
      <w:pPr>
        <w:ind w:left="6467" w:hanging="850"/>
      </w:pPr>
      <w:rPr>
        <w:rFonts w:hint="default"/>
        <w:lang w:val="en-US" w:eastAsia="en-US" w:bidi="ar-SA"/>
      </w:rPr>
    </w:lvl>
    <w:lvl w:ilvl="7" w:tplc="027EDB9C">
      <w:numFmt w:val="bullet"/>
      <w:lvlText w:val="•"/>
      <w:lvlJc w:val="left"/>
      <w:pPr>
        <w:ind w:left="7322" w:hanging="850"/>
      </w:pPr>
      <w:rPr>
        <w:rFonts w:hint="default"/>
        <w:lang w:val="en-US" w:eastAsia="en-US" w:bidi="ar-SA"/>
      </w:rPr>
    </w:lvl>
    <w:lvl w:ilvl="8" w:tplc="77C64774">
      <w:numFmt w:val="bullet"/>
      <w:lvlText w:val="•"/>
      <w:lvlJc w:val="left"/>
      <w:pPr>
        <w:ind w:left="8177" w:hanging="850"/>
      </w:pPr>
      <w:rPr>
        <w:rFonts w:hint="default"/>
        <w:lang w:val="en-US" w:eastAsia="en-US" w:bidi="ar-SA"/>
      </w:rPr>
    </w:lvl>
  </w:abstractNum>
  <w:abstractNum w:abstractNumId="16" w15:restartNumberingAfterBreak="0">
    <w:nsid w:val="133515D2"/>
    <w:multiLevelType w:val="hybridMultilevel"/>
    <w:tmpl w:val="9238E090"/>
    <w:lvl w:ilvl="0" w:tplc="B212CE4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0643A0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990DF56">
      <w:start w:val="1"/>
      <w:numFmt w:val="lowerRoman"/>
      <w:lvlText w:val="(%3)"/>
      <w:lvlJc w:val="left"/>
      <w:pPr>
        <w:ind w:left="2118"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623ABD6E">
      <w:numFmt w:val="bullet"/>
      <w:lvlText w:val="•"/>
      <w:lvlJc w:val="left"/>
      <w:pPr>
        <w:ind w:left="3090" w:hanging="569"/>
      </w:pPr>
      <w:rPr>
        <w:rFonts w:hint="default"/>
        <w:lang w:val="en-US" w:eastAsia="en-US" w:bidi="ar-SA"/>
      </w:rPr>
    </w:lvl>
    <w:lvl w:ilvl="4" w:tplc="9CA2786C">
      <w:numFmt w:val="bullet"/>
      <w:lvlText w:val="•"/>
      <w:lvlJc w:val="left"/>
      <w:pPr>
        <w:ind w:left="4061" w:hanging="569"/>
      </w:pPr>
      <w:rPr>
        <w:rFonts w:hint="default"/>
        <w:lang w:val="en-US" w:eastAsia="en-US" w:bidi="ar-SA"/>
      </w:rPr>
    </w:lvl>
    <w:lvl w:ilvl="5" w:tplc="30D84810">
      <w:numFmt w:val="bullet"/>
      <w:lvlText w:val="•"/>
      <w:lvlJc w:val="left"/>
      <w:pPr>
        <w:ind w:left="5032" w:hanging="569"/>
      </w:pPr>
      <w:rPr>
        <w:rFonts w:hint="default"/>
        <w:lang w:val="en-US" w:eastAsia="en-US" w:bidi="ar-SA"/>
      </w:rPr>
    </w:lvl>
    <w:lvl w:ilvl="6" w:tplc="E8EA2166">
      <w:numFmt w:val="bullet"/>
      <w:lvlText w:val="•"/>
      <w:lvlJc w:val="left"/>
      <w:pPr>
        <w:ind w:left="6003" w:hanging="569"/>
      </w:pPr>
      <w:rPr>
        <w:rFonts w:hint="default"/>
        <w:lang w:val="en-US" w:eastAsia="en-US" w:bidi="ar-SA"/>
      </w:rPr>
    </w:lvl>
    <w:lvl w:ilvl="7" w:tplc="ACBADF02">
      <w:numFmt w:val="bullet"/>
      <w:lvlText w:val="•"/>
      <w:lvlJc w:val="left"/>
      <w:pPr>
        <w:ind w:left="6974" w:hanging="569"/>
      </w:pPr>
      <w:rPr>
        <w:rFonts w:hint="default"/>
        <w:lang w:val="en-US" w:eastAsia="en-US" w:bidi="ar-SA"/>
      </w:rPr>
    </w:lvl>
    <w:lvl w:ilvl="8" w:tplc="015C62C2">
      <w:numFmt w:val="bullet"/>
      <w:lvlText w:val="•"/>
      <w:lvlJc w:val="left"/>
      <w:pPr>
        <w:ind w:left="7944" w:hanging="569"/>
      </w:pPr>
      <w:rPr>
        <w:rFonts w:hint="default"/>
        <w:lang w:val="en-US" w:eastAsia="en-US" w:bidi="ar-SA"/>
      </w:rPr>
    </w:lvl>
  </w:abstractNum>
  <w:abstractNum w:abstractNumId="17" w15:restartNumberingAfterBreak="0">
    <w:nsid w:val="13832A65"/>
    <w:multiLevelType w:val="hybridMultilevel"/>
    <w:tmpl w:val="20EECC78"/>
    <w:lvl w:ilvl="0" w:tplc="BA921D9A">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0E4A9BFA">
      <w:start w:val="1"/>
      <w:numFmt w:val="lowerLetter"/>
      <w:lvlText w:val="(%2)"/>
      <w:lvlJc w:val="left"/>
      <w:pPr>
        <w:ind w:left="1549" w:hanging="567"/>
        <w:jc w:val="left"/>
      </w:pPr>
      <w:rPr>
        <w:rFonts w:hint="default"/>
        <w:w w:val="100"/>
        <w:lang w:val="en-US" w:eastAsia="en-US" w:bidi="ar-SA"/>
      </w:rPr>
    </w:lvl>
    <w:lvl w:ilvl="2" w:tplc="50F0988A">
      <w:numFmt w:val="bullet"/>
      <w:lvlText w:val="•"/>
      <w:lvlJc w:val="left"/>
      <w:pPr>
        <w:ind w:left="2467" w:hanging="567"/>
      </w:pPr>
      <w:rPr>
        <w:rFonts w:hint="default"/>
        <w:lang w:val="en-US" w:eastAsia="en-US" w:bidi="ar-SA"/>
      </w:rPr>
    </w:lvl>
    <w:lvl w:ilvl="3" w:tplc="6B2E26D0">
      <w:numFmt w:val="bullet"/>
      <w:lvlText w:val="•"/>
      <w:lvlJc w:val="left"/>
      <w:pPr>
        <w:ind w:left="3394" w:hanging="567"/>
      </w:pPr>
      <w:rPr>
        <w:rFonts w:hint="default"/>
        <w:lang w:val="en-US" w:eastAsia="en-US" w:bidi="ar-SA"/>
      </w:rPr>
    </w:lvl>
    <w:lvl w:ilvl="4" w:tplc="761233A6">
      <w:numFmt w:val="bullet"/>
      <w:lvlText w:val="•"/>
      <w:lvlJc w:val="left"/>
      <w:pPr>
        <w:ind w:left="4322" w:hanging="567"/>
      </w:pPr>
      <w:rPr>
        <w:rFonts w:hint="default"/>
        <w:lang w:val="en-US" w:eastAsia="en-US" w:bidi="ar-SA"/>
      </w:rPr>
    </w:lvl>
    <w:lvl w:ilvl="5" w:tplc="D63C5D0C">
      <w:numFmt w:val="bullet"/>
      <w:lvlText w:val="•"/>
      <w:lvlJc w:val="left"/>
      <w:pPr>
        <w:ind w:left="5249" w:hanging="567"/>
      </w:pPr>
      <w:rPr>
        <w:rFonts w:hint="default"/>
        <w:lang w:val="en-US" w:eastAsia="en-US" w:bidi="ar-SA"/>
      </w:rPr>
    </w:lvl>
    <w:lvl w:ilvl="6" w:tplc="3026A09A">
      <w:numFmt w:val="bullet"/>
      <w:lvlText w:val="•"/>
      <w:lvlJc w:val="left"/>
      <w:pPr>
        <w:ind w:left="6176" w:hanging="567"/>
      </w:pPr>
      <w:rPr>
        <w:rFonts w:hint="default"/>
        <w:lang w:val="en-US" w:eastAsia="en-US" w:bidi="ar-SA"/>
      </w:rPr>
    </w:lvl>
    <w:lvl w:ilvl="7" w:tplc="AB3EE380">
      <w:numFmt w:val="bullet"/>
      <w:lvlText w:val="•"/>
      <w:lvlJc w:val="left"/>
      <w:pPr>
        <w:ind w:left="7104" w:hanging="567"/>
      </w:pPr>
      <w:rPr>
        <w:rFonts w:hint="default"/>
        <w:lang w:val="en-US" w:eastAsia="en-US" w:bidi="ar-SA"/>
      </w:rPr>
    </w:lvl>
    <w:lvl w:ilvl="8" w:tplc="21088ABA">
      <w:numFmt w:val="bullet"/>
      <w:lvlText w:val="•"/>
      <w:lvlJc w:val="left"/>
      <w:pPr>
        <w:ind w:left="8031" w:hanging="567"/>
      </w:pPr>
      <w:rPr>
        <w:rFonts w:hint="default"/>
        <w:lang w:val="en-US" w:eastAsia="en-US" w:bidi="ar-SA"/>
      </w:rPr>
    </w:lvl>
  </w:abstractNum>
  <w:abstractNum w:abstractNumId="18" w15:restartNumberingAfterBreak="0">
    <w:nsid w:val="13A840CC"/>
    <w:multiLevelType w:val="hybridMultilevel"/>
    <w:tmpl w:val="239EC6A0"/>
    <w:lvl w:ilvl="0" w:tplc="67A6E45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F32E252">
      <w:numFmt w:val="bullet"/>
      <w:lvlText w:val="•"/>
      <w:lvlJc w:val="left"/>
      <w:pPr>
        <w:ind w:left="1870" w:hanging="851"/>
      </w:pPr>
      <w:rPr>
        <w:rFonts w:hint="default"/>
        <w:lang w:val="en-US" w:eastAsia="en-US" w:bidi="ar-SA"/>
      </w:rPr>
    </w:lvl>
    <w:lvl w:ilvl="2" w:tplc="1D7A3028">
      <w:numFmt w:val="bullet"/>
      <w:lvlText w:val="•"/>
      <w:lvlJc w:val="left"/>
      <w:pPr>
        <w:ind w:left="2761" w:hanging="851"/>
      </w:pPr>
      <w:rPr>
        <w:rFonts w:hint="default"/>
        <w:lang w:val="en-US" w:eastAsia="en-US" w:bidi="ar-SA"/>
      </w:rPr>
    </w:lvl>
    <w:lvl w:ilvl="3" w:tplc="C202522A">
      <w:numFmt w:val="bullet"/>
      <w:lvlText w:val="•"/>
      <w:lvlJc w:val="left"/>
      <w:pPr>
        <w:ind w:left="3651" w:hanging="851"/>
      </w:pPr>
      <w:rPr>
        <w:rFonts w:hint="default"/>
        <w:lang w:val="en-US" w:eastAsia="en-US" w:bidi="ar-SA"/>
      </w:rPr>
    </w:lvl>
    <w:lvl w:ilvl="4" w:tplc="9DE266D0">
      <w:numFmt w:val="bullet"/>
      <w:lvlText w:val="•"/>
      <w:lvlJc w:val="left"/>
      <w:pPr>
        <w:ind w:left="4542" w:hanging="851"/>
      </w:pPr>
      <w:rPr>
        <w:rFonts w:hint="default"/>
        <w:lang w:val="en-US" w:eastAsia="en-US" w:bidi="ar-SA"/>
      </w:rPr>
    </w:lvl>
    <w:lvl w:ilvl="5" w:tplc="C760489C">
      <w:numFmt w:val="bullet"/>
      <w:lvlText w:val="•"/>
      <w:lvlJc w:val="left"/>
      <w:pPr>
        <w:ind w:left="5433" w:hanging="851"/>
      </w:pPr>
      <w:rPr>
        <w:rFonts w:hint="default"/>
        <w:lang w:val="en-US" w:eastAsia="en-US" w:bidi="ar-SA"/>
      </w:rPr>
    </w:lvl>
    <w:lvl w:ilvl="6" w:tplc="1CB82AF0">
      <w:numFmt w:val="bullet"/>
      <w:lvlText w:val="•"/>
      <w:lvlJc w:val="left"/>
      <w:pPr>
        <w:ind w:left="6323" w:hanging="851"/>
      </w:pPr>
      <w:rPr>
        <w:rFonts w:hint="default"/>
        <w:lang w:val="en-US" w:eastAsia="en-US" w:bidi="ar-SA"/>
      </w:rPr>
    </w:lvl>
    <w:lvl w:ilvl="7" w:tplc="A36AC952">
      <w:numFmt w:val="bullet"/>
      <w:lvlText w:val="•"/>
      <w:lvlJc w:val="left"/>
      <w:pPr>
        <w:ind w:left="7214" w:hanging="851"/>
      </w:pPr>
      <w:rPr>
        <w:rFonts w:hint="default"/>
        <w:lang w:val="en-US" w:eastAsia="en-US" w:bidi="ar-SA"/>
      </w:rPr>
    </w:lvl>
    <w:lvl w:ilvl="8" w:tplc="DDCED744">
      <w:numFmt w:val="bullet"/>
      <w:lvlText w:val="•"/>
      <w:lvlJc w:val="left"/>
      <w:pPr>
        <w:ind w:left="8105" w:hanging="851"/>
      </w:pPr>
      <w:rPr>
        <w:rFonts w:hint="default"/>
        <w:lang w:val="en-US" w:eastAsia="en-US" w:bidi="ar-SA"/>
      </w:rPr>
    </w:lvl>
  </w:abstractNum>
  <w:abstractNum w:abstractNumId="19" w15:restartNumberingAfterBreak="0">
    <w:nsid w:val="150A5AA0"/>
    <w:multiLevelType w:val="hybridMultilevel"/>
    <w:tmpl w:val="FB6CF816"/>
    <w:lvl w:ilvl="0" w:tplc="F042C9E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DEC6454">
      <w:numFmt w:val="bullet"/>
      <w:lvlText w:val="•"/>
      <w:lvlJc w:val="left"/>
      <w:pPr>
        <w:ind w:left="1870" w:hanging="851"/>
      </w:pPr>
      <w:rPr>
        <w:rFonts w:hint="default"/>
        <w:lang w:val="en-US" w:eastAsia="en-US" w:bidi="ar-SA"/>
      </w:rPr>
    </w:lvl>
    <w:lvl w:ilvl="2" w:tplc="545A5C74">
      <w:numFmt w:val="bullet"/>
      <w:lvlText w:val="•"/>
      <w:lvlJc w:val="left"/>
      <w:pPr>
        <w:ind w:left="2761" w:hanging="851"/>
      </w:pPr>
      <w:rPr>
        <w:rFonts w:hint="default"/>
        <w:lang w:val="en-US" w:eastAsia="en-US" w:bidi="ar-SA"/>
      </w:rPr>
    </w:lvl>
    <w:lvl w:ilvl="3" w:tplc="4F04CFE8">
      <w:numFmt w:val="bullet"/>
      <w:lvlText w:val="•"/>
      <w:lvlJc w:val="left"/>
      <w:pPr>
        <w:ind w:left="3651" w:hanging="851"/>
      </w:pPr>
      <w:rPr>
        <w:rFonts w:hint="default"/>
        <w:lang w:val="en-US" w:eastAsia="en-US" w:bidi="ar-SA"/>
      </w:rPr>
    </w:lvl>
    <w:lvl w:ilvl="4" w:tplc="703E892A">
      <w:numFmt w:val="bullet"/>
      <w:lvlText w:val="•"/>
      <w:lvlJc w:val="left"/>
      <w:pPr>
        <w:ind w:left="4542" w:hanging="851"/>
      </w:pPr>
      <w:rPr>
        <w:rFonts w:hint="default"/>
        <w:lang w:val="en-US" w:eastAsia="en-US" w:bidi="ar-SA"/>
      </w:rPr>
    </w:lvl>
    <w:lvl w:ilvl="5" w:tplc="83F8625C">
      <w:numFmt w:val="bullet"/>
      <w:lvlText w:val="•"/>
      <w:lvlJc w:val="left"/>
      <w:pPr>
        <w:ind w:left="5433" w:hanging="851"/>
      </w:pPr>
      <w:rPr>
        <w:rFonts w:hint="default"/>
        <w:lang w:val="en-US" w:eastAsia="en-US" w:bidi="ar-SA"/>
      </w:rPr>
    </w:lvl>
    <w:lvl w:ilvl="6" w:tplc="E6780EA6">
      <w:numFmt w:val="bullet"/>
      <w:lvlText w:val="•"/>
      <w:lvlJc w:val="left"/>
      <w:pPr>
        <w:ind w:left="6323" w:hanging="851"/>
      </w:pPr>
      <w:rPr>
        <w:rFonts w:hint="default"/>
        <w:lang w:val="en-US" w:eastAsia="en-US" w:bidi="ar-SA"/>
      </w:rPr>
    </w:lvl>
    <w:lvl w:ilvl="7" w:tplc="4044D750">
      <w:numFmt w:val="bullet"/>
      <w:lvlText w:val="•"/>
      <w:lvlJc w:val="left"/>
      <w:pPr>
        <w:ind w:left="7214" w:hanging="851"/>
      </w:pPr>
      <w:rPr>
        <w:rFonts w:hint="default"/>
        <w:lang w:val="en-US" w:eastAsia="en-US" w:bidi="ar-SA"/>
      </w:rPr>
    </w:lvl>
    <w:lvl w:ilvl="8" w:tplc="C46AB5EC">
      <w:numFmt w:val="bullet"/>
      <w:lvlText w:val="•"/>
      <w:lvlJc w:val="left"/>
      <w:pPr>
        <w:ind w:left="8105" w:hanging="851"/>
      </w:pPr>
      <w:rPr>
        <w:rFonts w:hint="default"/>
        <w:lang w:val="en-US" w:eastAsia="en-US" w:bidi="ar-SA"/>
      </w:rPr>
    </w:lvl>
  </w:abstractNum>
  <w:abstractNum w:abstractNumId="20" w15:restartNumberingAfterBreak="0">
    <w:nsid w:val="17AE2187"/>
    <w:multiLevelType w:val="hybridMultilevel"/>
    <w:tmpl w:val="D090A92C"/>
    <w:lvl w:ilvl="0" w:tplc="7978882E">
      <w:start w:val="1"/>
      <w:numFmt w:val="lowerLetter"/>
      <w:lvlText w:val="(%1)"/>
      <w:lvlJc w:val="left"/>
      <w:pPr>
        <w:ind w:left="1549" w:hanging="567"/>
        <w:jc w:val="left"/>
      </w:pPr>
      <w:rPr>
        <w:rFonts w:hint="default"/>
        <w:spacing w:val="-2"/>
        <w:w w:val="100"/>
        <w:lang w:val="en-US" w:eastAsia="en-US" w:bidi="ar-SA"/>
      </w:rPr>
    </w:lvl>
    <w:lvl w:ilvl="1" w:tplc="AD3C7B48">
      <w:numFmt w:val="bullet"/>
      <w:lvlText w:val="•"/>
      <w:lvlJc w:val="left"/>
      <w:pPr>
        <w:ind w:left="2374" w:hanging="567"/>
      </w:pPr>
      <w:rPr>
        <w:rFonts w:hint="default"/>
        <w:lang w:val="en-US" w:eastAsia="en-US" w:bidi="ar-SA"/>
      </w:rPr>
    </w:lvl>
    <w:lvl w:ilvl="2" w:tplc="16D654CC">
      <w:numFmt w:val="bullet"/>
      <w:lvlText w:val="•"/>
      <w:lvlJc w:val="left"/>
      <w:pPr>
        <w:ind w:left="3209" w:hanging="567"/>
      </w:pPr>
      <w:rPr>
        <w:rFonts w:hint="default"/>
        <w:lang w:val="en-US" w:eastAsia="en-US" w:bidi="ar-SA"/>
      </w:rPr>
    </w:lvl>
    <w:lvl w:ilvl="3" w:tplc="A4DADA14">
      <w:numFmt w:val="bullet"/>
      <w:lvlText w:val="•"/>
      <w:lvlJc w:val="left"/>
      <w:pPr>
        <w:ind w:left="4043" w:hanging="567"/>
      </w:pPr>
      <w:rPr>
        <w:rFonts w:hint="default"/>
        <w:lang w:val="en-US" w:eastAsia="en-US" w:bidi="ar-SA"/>
      </w:rPr>
    </w:lvl>
    <w:lvl w:ilvl="4" w:tplc="BA0C00E2">
      <w:numFmt w:val="bullet"/>
      <w:lvlText w:val="•"/>
      <w:lvlJc w:val="left"/>
      <w:pPr>
        <w:ind w:left="4878" w:hanging="567"/>
      </w:pPr>
      <w:rPr>
        <w:rFonts w:hint="default"/>
        <w:lang w:val="en-US" w:eastAsia="en-US" w:bidi="ar-SA"/>
      </w:rPr>
    </w:lvl>
    <w:lvl w:ilvl="5" w:tplc="418AB93A">
      <w:numFmt w:val="bullet"/>
      <w:lvlText w:val="•"/>
      <w:lvlJc w:val="left"/>
      <w:pPr>
        <w:ind w:left="5713" w:hanging="567"/>
      </w:pPr>
      <w:rPr>
        <w:rFonts w:hint="default"/>
        <w:lang w:val="en-US" w:eastAsia="en-US" w:bidi="ar-SA"/>
      </w:rPr>
    </w:lvl>
    <w:lvl w:ilvl="6" w:tplc="915864A8">
      <w:numFmt w:val="bullet"/>
      <w:lvlText w:val="•"/>
      <w:lvlJc w:val="left"/>
      <w:pPr>
        <w:ind w:left="6547" w:hanging="567"/>
      </w:pPr>
      <w:rPr>
        <w:rFonts w:hint="default"/>
        <w:lang w:val="en-US" w:eastAsia="en-US" w:bidi="ar-SA"/>
      </w:rPr>
    </w:lvl>
    <w:lvl w:ilvl="7" w:tplc="DC7E9020">
      <w:numFmt w:val="bullet"/>
      <w:lvlText w:val="•"/>
      <w:lvlJc w:val="left"/>
      <w:pPr>
        <w:ind w:left="7382" w:hanging="567"/>
      </w:pPr>
      <w:rPr>
        <w:rFonts w:hint="default"/>
        <w:lang w:val="en-US" w:eastAsia="en-US" w:bidi="ar-SA"/>
      </w:rPr>
    </w:lvl>
    <w:lvl w:ilvl="8" w:tplc="C4A8FD80">
      <w:numFmt w:val="bullet"/>
      <w:lvlText w:val="•"/>
      <w:lvlJc w:val="left"/>
      <w:pPr>
        <w:ind w:left="8217" w:hanging="567"/>
      </w:pPr>
      <w:rPr>
        <w:rFonts w:hint="default"/>
        <w:lang w:val="en-US" w:eastAsia="en-US" w:bidi="ar-SA"/>
      </w:rPr>
    </w:lvl>
  </w:abstractNum>
  <w:abstractNum w:abstractNumId="21" w15:restartNumberingAfterBreak="0">
    <w:nsid w:val="196162D0"/>
    <w:multiLevelType w:val="hybridMultilevel"/>
    <w:tmpl w:val="2C901298"/>
    <w:lvl w:ilvl="0" w:tplc="BCFA4D58">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en-US" w:eastAsia="en-US" w:bidi="ar-SA"/>
      </w:rPr>
    </w:lvl>
    <w:lvl w:ilvl="1" w:tplc="8B66553E">
      <w:start w:val="1"/>
      <w:numFmt w:val="lowerRoman"/>
      <w:lvlText w:val="(%2)"/>
      <w:lvlJc w:val="left"/>
      <w:pPr>
        <w:ind w:left="418" w:hanging="286"/>
        <w:jc w:val="left"/>
      </w:pPr>
      <w:rPr>
        <w:rFonts w:ascii="Times New Roman" w:eastAsia="Times New Roman" w:hAnsi="Times New Roman" w:cs="Times New Roman" w:hint="default"/>
        <w:b/>
        <w:bCs/>
        <w:i w:val="0"/>
        <w:iCs w:val="0"/>
        <w:w w:val="100"/>
        <w:sz w:val="24"/>
        <w:szCs w:val="24"/>
        <w:lang w:val="en-US" w:eastAsia="en-US" w:bidi="ar-SA"/>
      </w:rPr>
    </w:lvl>
    <w:lvl w:ilvl="2" w:tplc="B67EA1F4">
      <w:numFmt w:val="bullet"/>
      <w:lvlText w:val="•"/>
      <w:lvlJc w:val="left"/>
      <w:pPr>
        <w:ind w:left="1471" w:hanging="286"/>
      </w:pPr>
      <w:rPr>
        <w:rFonts w:hint="default"/>
        <w:lang w:val="en-US" w:eastAsia="en-US" w:bidi="ar-SA"/>
      </w:rPr>
    </w:lvl>
    <w:lvl w:ilvl="3" w:tplc="9F5E6FB6">
      <w:numFmt w:val="bullet"/>
      <w:lvlText w:val="•"/>
      <w:lvlJc w:val="left"/>
      <w:pPr>
        <w:ind w:left="2523" w:hanging="286"/>
      </w:pPr>
      <w:rPr>
        <w:rFonts w:hint="default"/>
        <w:lang w:val="en-US" w:eastAsia="en-US" w:bidi="ar-SA"/>
      </w:rPr>
    </w:lvl>
    <w:lvl w:ilvl="4" w:tplc="2CCCEBFC">
      <w:numFmt w:val="bullet"/>
      <w:lvlText w:val="•"/>
      <w:lvlJc w:val="left"/>
      <w:pPr>
        <w:ind w:left="3575" w:hanging="286"/>
      </w:pPr>
      <w:rPr>
        <w:rFonts w:hint="default"/>
        <w:lang w:val="en-US" w:eastAsia="en-US" w:bidi="ar-SA"/>
      </w:rPr>
    </w:lvl>
    <w:lvl w:ilvl="5" w:tplc="DE9A4AC0">
      <w:numFmt w:val="bullet"/>
      <w:lvlText w:val="•"/>
      <w:lvlJc w:val="left"/>
      <w:pPr>
        <w:ind w:left="4627" w:hanging="286"/>
      </w:pPr>
      <w:rPr>
        <w:rFonts w:hint="default"/>
        <w:lang w:val="en-US" w:eastAsia="en-US" w:bidi="ar-SA"/>
      </w:rPr>
    </w:lvl>
    <w:lvl w:ilvl="6" w:tplc="FD12399A">
      <w:numFmt w:val="bullet"/>
      <w:lvlText w:val="•"/>
      <w:lvlJc w:val="left"/>
      <w:pPr>
        <w:ind w:left="5679" w:hanging="286"/>
      </w:pPr>
      <w:rPr>
        <w:rFonts w:hint="default"/>
        <w:lang w:val="en-US" w:eastAsia="en-US" w:bidi="ar-SA"/>
      </w:rPr>
    </w:lvl>
    <w:lvl w:ilvl="7" w:tplc="47B08A02">
      <w:numFmt w:val="bullet"/>
      <w:lvlText w:val="•"/>
      <w:lvlJc w:val="left"/>
      <w:pPr>
        <w:ind w:left="6730" w:hanging="286"/>
      </w:pPr>
      <w:rPr>
        <w:rFonts w:hint="default"/>
        <w:lang w:val="en-US" w:eastAsia="en-US" w:bidi="ar-SA"/>
      </w:rPr>
    </w:lvl>
    <w:lvl w:ilvl="8" w:tplc="E8DA7CC6">
      <w:numFmt w:val="bullet"/>
      <w:lvlText w:val="•"/>
      <w:lvlJc w:val="left"/>
      <w:pPr>
        <w:ind w:left="7782" w:hanging="286"/>
      </w:pPr>
      <w:rPr>
        <w:rFonts w:hint="default"/>
        <w:lang w:val="en-US" w:eastAsia="en-US" w:bidi="ar-SA"/>
      </w:rPr>
    </w:lvl>
  </w:abstractNum>
  <w:abstractNum w:abstractNumId="22" w15:restartNumberingAfterBreak="0">
    <w:nsid w:val="1A7C2D35"/>
    <w:multiLevelType w:val="hybridMultilevel"/>
    <w:tmpl w:val="E5D83A22"/>
    <w:lvl w:ilvl="0" w:tplc="B0B21C40">
      <w:start w:val="8"/>
      <w:numFmt w:val="lowerLetter"/>
      <w:lvlText w:val="(%1)"/>
      <w:lvlJc w:val="left"/>
      <w:pPr>
        <w:ind w:left="699" w:hanging="567"/>
        <w:jc w:val="left"/>
      </w:pPr>
      <w:rPr>
        <w:rFonts w:hint="default"/>
        <w:spacing w:val="-1"/>
        <w:w w:val="100"/>
        <w:lang w:val="en-US" w:eastAsia="en-US" w:bidi="ar-SA"/>
      </w:rPr>
    </w:lvl>
    <w:lvl w:ilvl="1" w:tplc="33CC85C2">
      <w:numFmt w:val="bullet"/>
      <w:lvlText w:val="•"/>
      <w:lvlJc w:val="left"/>
      <w:pPr>
        <w:ind w:left="1618" w:hanging="567"/>
      </w:pPr>
      <w:rPr>
        <w:rFonts w:hint="default"/>
        <w:lang w:val="en-US" w:eastAsia="en-US" w:bidi="ar-SA"/>
      </w:rPr>
    </w:lvl>
    <w:lvl w:ilvl="2" w:tplc="09F41064">
      <w:numFmt w:val="bullet"/>
      <w:lvlText w:val="•"/>
      <w:lvlJc w:val="left"/>
      <w:pPr>
        <w:ind w:left="2537" w:hanging="567"/>
      </w:pPr>
      <w:rPr>
        <w:rFonts w:hint="default"/>
        <w:lang w:val="en-US" w:eastAsia="en-US" w:bidi="ar-SA"/>
      </w:rPr>
    </w:lvl>
    <w:lvl w:ilvl="3" w:tplc="3F285D06">
      <w:numFmt w:val="bullet"/>
      <w:lvlText w:val="•"/>
      <w:lvlJc w:val="left"/>
      <w:pPr>
        <w:ind w:left="3455" w:hanging="567"/>
      </w:pPr>
      <w:rPr>
        <w:rFonts w:hint="default"/>
        <w:lang w:val="en-US" w:eastAsia="en-US" w:bidi="ar-SA"/>
      </w:rPr>
    </w:lvl>
    <w:lvl w:ilvl="4" w:tplc="1666AA9C">
      <w:numFmt w:val="bullet"/>
      <w:lvlText w:val="•"/>
      <w:lvlJc w:val="left"/>
      <w:pPr>
        <w:ind w:left="4374" w:hanging="567"/>
      </w:pPr>
      <w:rPr>
        <w:rFonts w:hint="default"/>
        <w:lang w:val="en-US" w:eastAsia="en-US" w:bidi="ar-SA"/>
      </w:rPr>
    </w:lvl>
    <w:lvl w:ilvl="5" w:tplc="92E83198">
      <w:numFmt w:val="bullet"/>
      <w:lvlText w:val="•"/>
      <w:lvlJc w:val="left"/>
      <w:pPr>
        <w:ind w:left="5293" w:hanging="567"/>
      </w:pPr>
      <w:rPr>
        <w:rFonts w:hint="default"/>
        <w:lang w:val="en-US" w:eastAsia="en-US" w:bidi="ar-SA"/>
      </w:rPr>
    </w:lvl>
    <w:lvl w:ilvl="6" w:tplc="01243EBC">
      <w:numFmt w:val="bullet"/>
      <w:lvlText w:val="•"/>
      <w:lvlJc w:val="left"/>
      <w:pPr>
        <w:ind w:left="6211" w:hanging="567"/>
      </w:pPr>
      <w:rPr>
        <w:rFonts w:hint="default"/>
        <w:lang w:val="en-US" w:eastAsia="en-US" w:bidi="ar-SA"/>
      </w:rPr>
    </w:lvl>
    <w:lvl w:ilvl="7" w:tplc="1F5EB87C">
      <w:numFmt w:val="bullet"/>
      <w:lvlText w:val="•"/>
      <w:lvlJc w:val="left"/>
      <w:pPr>
        <w:ind w:left="7130" w:hanging="567"/>
      </w:pPr>
      <w:rPr>
        <w:rFonts w:hint="default"/>
        <w:lang w:val="en-US" w:eastAsia="en-US" w:bidi="ar-SA"/>
      </w:rPr>
    </w:lvl>
    <w:lvl w:ilvl="8" w:tplc="0CCC2D74">
      <w:numFmt w:val="bullet"/>
      <w:lvlText w:val="•"/>
      <w:lvlJc w:val="left"/>
      <w:pPr>
        <w:ind w:left="8049" w:hanging="567"/>
      </w:pPr>
      <w:rPr>
        <w:rFonts w:hint="default"/>
        <w:lang w:val="en-US" w:eastAsia="en-US" w:bidi="ar-SA"/>
      </w:rPr>
    </w:lvl>
  </w:abstractNum>
  <w:abstractNum w:abstractNumId="23" w15:restartNumberingAfterBreak="0">
    <w:nsid w:val="1D9E7CDB"/>
    <w:multiLevelType w:val="hybridMultilevel"/>
    <w:tmpl w:val="71F8C9C0"/>
    <w:lvl w:ilvl="0" w:tplc="74263DFA">
      <w:start w:val="1"/>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F280B38C">
      <w:start w:val="1"/>
      <w:numFmt w:val="lowerLetter"/>
      <w:lvlText w:val="(%2)"/>
      <w:lvlJc w:val="left"/>
      <w:pPr>
        <w:ind w:left="1549" w:hanging="567"/>
        <w:jc w:val="left"/>
      </w:pPr>
      <w:rPr>
        <w:rFonts w:hint="default"/>
        <w:strike/>
        <w:spacing w:val="-2"/>
        <w:w w:val="100"/>
        <w:lang w:val="en-US" w:eastAsia="en-US" w:bidi="ar-SA"/>
      </w:rPr>
    </w:lvl>
    <w:lvl w:ilvl="2" w:tplc="AD08ACF2">
      <w:numFmt w:val="bullet"/>
      <w:lvlText w:val="•"/>
      <w:lvlJc w:val="left"/>
      <w:pPr>
        <w:ind w:left="2467" w:hanging="567"/>
      </w:pPr>
      <w:rPr>
        <w:rFonts w:hint="default"/>
        <w:lang w:val="en-US" w:eastAsia="en-US" w:bidi="ar-SA"/>
      </w:rPr>
    </w:lvl>
    <w:lvl w:ilvl="3" w:tplc="75EC830A">
      <w:numFmt w:val="bullet"/>
      <w:lvlText w:val="•"/>
      <w:lvlJc w:val="left"/>
      <w:pPr>
        <w:ind w:left="3394" w:hanging="567"/>
      </w:pPr>
      <w:rPr>
        <w:rFonts w:hint="default"/>
        <w:lang w:val="en-US" w:eastAsia="en-US" w:bidi="ar-SA"/>
      </w:rPr>
    </w:lvl>
    <w:lvl w:ilvl="4" w:tplc="B73E57D4">
      <w:numFmt w:val="bullet"/>
      <w:lvlText w:val="•"/>
      <w:lvlJc w:val="left"/>
      <w:pPr>
        <w:ind w:left="4322" w:hanging="567"/>
      </w:pPr>
      <w:rPr>
        <w:rFonts w:hint="default"/>
        <w:lang w:val="en-US" w:eastAsia="en-US" w:bidi="ar-SA"/>
      </w:rPr>
    </w:lvl>
    <w:lvl w:ilvl="5" w:tplc="E63E6DA4">
      <w:numFmt w:val="bullet"/>
      <w:lvlText w:val="•"/>
      <w:lvlJc w:val="left"/>
      <w:pPr>
        <w:ind w:left="5249" w:hanging="567"/>
      </w:pPr>
      <w:rPr>
        <w:rFonts w:hint="default"/>
        <w:lang w:val="en-US" w:eastAsia="en-US" w:bidi="ar-SA"/>
      </w:rPr>
    </w:lvl>
    <w:lvl w:ilvl="6" w:tplc="CF6A974E">
      <w:numFmt w:val="bullet"/>
      <w:lvlText w:val="•"/>
      <w:lvlJc w:val="left"/>
      <w:pPr>
        <w:ind w:left="6176" w:hanging="567"/>
      </w:pPr>
      <w:rPr>
        <w:rFonts w:hint="default"/>
        <w:lang w:val="en-US" w:eastAsia="en-US" w:bidi="ar-SA"/>
      </w:rPr>
    </w:lvl>
    <w:lvl w:ilvl="7" w:tplc="0EB4853E">
      <w:numFmt w:val="bullet"/>
      <w:lvlText w:val="•"/>
      <w:lvlJc w:val="left"/>
      <w:pPr>
        <w:ind w:left="7104" w:hanging="567"/>
      </w:pPr>
      <w:rPr>
        <w:rFonts w:hint="default"/>
        <w:lang w:val="en-US" w:eastAsia="en-US" w:bidi="ar-SA"/>
      </w:rPr>
    </w:lvl>
    <w:lvl w:ilvl="8" w:tplc="380A5F38">
      <w:numFmt w:val="bullet"/>
      <w:lvlText w:val="•"/>
      <w:lvlJc w:val="left"/>
      <w:pPr>
        <w:ind w:left="8031" w:hanging="567"/>
      </w:pPr>
      <w:rPr>
        <w:rFonts w:hint="default"/>
        <w:lang w:val="en-US" w:eastAsia="en-US" w:bidi="ar-SA"/>
      </w:rPr>
    </w:lvl>
  </w:abstractNum>
  <w:abstractNum w:abstractNumId="24" w15:restartNumberingAfterBreak="0">
    <w:nsid w:val="1E5C629F"/>
    <w:multiLevelType w:val="hybridMultilevel"/>
    <w:tmpl w:val="758E6912"/>
    <w:lvl w:ilvl="0" w:tplc="6E927AC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B7864F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A52E599C">
      <w:numFmt w:val="bullet"/>
      <w:lvlText w:val="•"/>
      <w:lvlJc w:val="left"/>
      <w:pPr>
        <w:ind w:left="2467" w:hanging="567"/>
      </w:pPr>
      <w:rPr>
        <w:rFonts w:hint="default"/>
        <w:lang w:val="en-US" w:eastAsia="en-US" w:bidi="ar-SA"/>
      </w:rPr>
    </w:lvl>
    <w:lvl w:ilvl="3" w:tplc="23725114">
      <w:numFmt w:val="bullet"/>
      <w:lvlText w:val="•"/>
      <w:lvlJc w:val="left"/>
      <w:pPr>
        <w:ind w:left="3394" w:hanging="567"/>
      </w:pPr>
      <w:rPr>
        <w:rFonts w:hint="default"/>
        <w:lang w:val="en-US" w:eastAsia="en-US" w:bidi="ar-SA"/>
      </w:rPr>
    </w:lvl>
    <w:lvl w:ilvl="4" w:tplc="D472D5F2">
      <w:numFmt w:val="bullet"/>
      <w:lvlText w:val="•"/>
      <w:lvlJc w:val="left"/>
      <w:pPr>
        <w:ind w:left="4322" w:hanging="567"/>
      </w:pPr>
      <w:rPr>
        <w:rFonts w:hint="default"/>
        <w:lang w:val="en-US" w:eastAsia="en-US" w:bidi="ar-SA"/>
      </w:rPr>
    </w:lvl>
    <w:lvl w:ilvl="5" w:tplc="2492486E">
      <w:numFmt w:val="bullet"/>
      <w:lvlText w:val="•"/>
      <w:lvlJc w:val="left"/>
      <w:pPr>
        <w:ind w:left="5249" w:hanging="567"/>
      </w:pPr>
      <w:rPr>
        <w:rFonts w:hint="default"/>
        <w:lang w:val="en-US" w:eastAsia="en-US" w:bidi="ar-SA"/>
      </w:rPr>
    </w:lvl>
    <w:lvl w:ilvl="6" w:tplc="FD38E85C">
      <w:numFmt w:val="bullet"/>
      <w:lvlText w:val="•"/>
      <w:lvlJc w:val="left"/>
      <w:pPr>
        <w:ind w:left="6176" w:hanging="567"/>
      </w:pPr>
      <w:rPr>
        <w:rFonts w:hint="default"/>
        <w:lang w:val="en-US" w:eastAsia="en-US" w:bidi="ar-SA"/>
      </w:rPr>
    </w:lvl>
    <w:lvl w:ilvl="7" w:tplc="A68E0896">
      <w:numFmt w:val="bullet"/>
      <w:lvlText w:val="•"/>
      <w:lvlJc w:val="left"/>
      <w:pPr>
        <w:ind w:left="7104" w:hanging="567"/>
      </w:pPr>
      <w:rPr>
        <w:rFonts w:hint="default"/>
        <w:lang w:val="en-US" w:eastAsia="en-US" w:bidi="ar-SA"/>
      </w:rPr>
    </w:lvl>
    <w:lvl w:ilvl="8" w:tplc="D110E5A8">
      <w:numFmt w:val="bullet"/>
      <w:lvlText w:val="•"/>
      <w:lvlJc w:val="left"/>
      <w:pPr>
        <w:ind w:left="8031" w:hanging="567"/>
      </w:pPr>
      <w:rPr>
        <w:rFonts w:hint="default"/>
        <w:lang w:val="en-US" w:eastAsia="en-US" w:bidi="ar-SA"/>
      </w:rPr>
    </w:lvl>
  </w:abstractNum>
  <w:abstractNum w:abstractNumId="25" w15:restartNumberingAfterBreak="0">
    <w:nsid w:val="1EA85A1C"/>
    <w:multiLevelType w:val="hybridMultilevel"/>
    <w:tmpl w:val="634CCC3A"/>
    <w:lvl w:ilvl="0" w:tplc="81C8590A">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28FA828A">
      <w:start w:val="1"/>
      <w:numFmt w:val="lowerLetter"/>
      <w:lvlText w:val="(%2)"/>
      <w:lvlJc w:val="left"/>
      <w:pPr>
        <w:ind w:left="982" w:hanging="852"/>
        <w:jc w:val="left"/>
      </w:pPr>
      <w:rPr>
        <w:rFonts w:ascii="Times New Roman" w:eastAsia="Times New Roman" w:hAnsi="Times New Roman" w:cs="Times New Roman" w:hint="default"/>
        <w:b/>
        <w:bCs/>
        <w:i w:val="0"/>
        <w:iCs w:val="0"/>
        <w:w w:val="100"/>
        <w:sz w:val="24"/>
        <w:szCs w:val="24"/>
        <w:lang w:val="en-US" w:eastAsia="en-US" w:bidi="ar-SA"/>
      </w:rPr>
    </w:lvl>
    <w:lvl w:ilvl="2" w:tplc="811C91FE">
      <w:numFmt w:val="bullet"/>
      <w:lvlText w:val="•"/>
      <w:lvlJc w:val="left"/>
      <w:pPr>
        <w:ind w:left="2761" w:hanging="852"/>
      </w:pPr>
      <w:rPr>
        <w:rFonts w:hint="default"/>
        <w:lang w:val="en-US" w:eastAsia="en-US" w:bidi="ar-SA"/>
      </w:rPr>
    </w:lvl>
    <w:lvl w:ilvl="3" w:tplc="4EB00B78">
      <w:numFmt w:val="bullet"/>
      <w:lvlText w:val="•"/>
      <w:lvlJc w:val="left"/>
      <w:pPr>
        <w:ind w:left="3651" w:hanging="852"/>
      </w:pPr>
      <w:rPr>
        <w:rFonts w:hint="default"/>
        <w:lang w:val="en-US" w:eastAsia="en-US" w:bidi="ar-SA"/>
      </w:rPr>
    </w:lvl>
    <w:lvl w:ilvl="4" w:tplc="6820F4D0">
      <w:numFmt w:val="bullet"/>
      <w:lvlText w:val="•"/>
      <w:lvlJc w:val="left"/>
      <w:pPr>
        <w:ind w:left="4542" w:hanging="852"/>
      </w:pPr>
      <w:rPr>
        <w:rFonts w:hint="default"/>
        <w:lang w:val="en-US" w:eastAsia="en-US" w:bidi="ar-SA"/>
      </w:rPr>
    </w:lvl>
    <w:lvl w:ilvl="5" w:tplc="8898D2E4">
      <w:numFmt w:val="bullet"/>
      <w:lvlText w:val="•"/>
      <w:lvlJc w:val="left"/>
      <w:pPr>
        <w:ind w:left="5433" w:hanging="852"/>
      </w:pPr>
      <w:rPr>
        <w:rFonts w:hint="default"/>
        <w:lang w:val="en-US" w:eastAsia="en-US" w:bidi="ar-SA"/>
      </w:rPr>
    </w:lvl>
    <w:lvl w:ilvl="6" w:tplc="F3406CB2">
      <w:numFmt w:val="bullet"/>
      <w:lvlText w:val="•"/>
      <w:lvlJc w:val="left"/>
      <w:pPr>
        <w:ind w:left="6323" w:hanging="852"/>
      </w:pPr>
      <w:rPr>
        <w:rFonts w:hint="default"/>
        <w:lang w:val="en-US" w:eastAsia="en-US" w:bidi="ar-SA"/>
      </w:rPr>
    </w:lvl>
    <w:lvl w:ilvl="7" w:tplc="688C643C">
      <w:numFmt w:val="bullet"/>
      <w:lvlText w:val="•"/>
      <w:lvlJc w:val="left"/>
      <w:pPr>
        <w:ind w:left="7214" w:hanging="852"/>
      </w:pPr>
      <w:rPr>
        <w:rFonts w:hint="default"/>
        <w:lang w:val="en-US" w:eastAsia="en-US" w:bidi="ar-SA"/>
      </w:rPr>
    </w:lvl>
    <w:lvl w:ilvl="8" w:tplc="A692D102">
      <w:numFmt w:val="bullet"/>
      <w:lvlText w:val="•"/>
      <w:lvlJc w:val="left"/>
      <w:pPr>
        <w:ind w:left="8105" w:hanging="852"/>
      </w:pPr>
      <w:rPr>
        <w:rFonts w:hint="default"/>
        <w:lang w:val="en-US" w:eastAsia="en-US" w:bidi="ar-SA"/>
      </w:rPr>
    </w:lvl>
  </w:abstractNum>
  <w:abstractNum w:abstractNumId="26" w15:restartNumberingAfterBreak="0">
    <w:nsid w:val="21D77E13"/>
    <w:multiLevelType w:val="hybridMultilevel"/>
    <w:tmpl w:val="FD184D8C"/>
    <w:lvl w:ilvl="0" w:tplc="6E6CC4A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B5E0D32">
      <w:start w:val="1"/>
      <w:numFmt w:val="lowerLetter"/>
      <w:lvlText w:val="%2)"/>
      <w:lvlJc w:val="left"/>
      <w:pPr>
        <w:ind w:left="1702" w:hanging="360"/>
        <w:jc w:val="right"/>
      </w:pPr>
      <w:rPr>
        <w:rFonts w:hint="default"/>
        <w:w w:val="100"/>
        <w:lang w:val="en-US" w:eastAsia="en-US" w:bidi="ar-SA"/>
      </w:rPr>
    </w:lvl>
    <w:lvl w:ilvl="2" w:tplc="A5229430">
      <w:numFmt w:val="bullet"/>
      <w:lvlText w:val="•"/>
      <w:lvlJc w:val="left"/>
      <w:pPr>
        <w:ind w:left="1700" w:hanging="360"/>
      </w:pPr>
      <w:rPr>
        <w:rFonts w:hint="default"/>
        <w:lang w:val="en-US" w:eastAsia="en-US" w:bidi="ar-SA"/>
      </w:rPr>
    </w:lvl>
    <w:lvl w:ilvl="3" w:tplc="8102B994">
      <w:numFmt w:val="bullet"/>
      <w:lvlText w:val="•"/>
      <w:lvlJc w:val="left"/>
      <w:pPr>
        <w:ind w:left="2723" w:hanging="360"/>
      </w:pPr>
      <w:rPr>
        <w:rFonts w:hint="default"/>
        <w:lang w:val="en-US" w:eastAsia="en-US" w:bidi="ar-SA"/>
      </w:rPr>
    </w:lvl>
    <w:lvl w:ilvl="4" w:tplc="E222BD42">
      <w:numFmt w:val="bullet"/>
      <w:lvlText w:val="•"/>
      <w:lvlJc w:val="left"/>
      <w:pPr>
        <w:ind w:left="3746" w:hanging="360"/>
      </w:pPr>
      <w:rPr>
        <w:rFonts w:hint="default"/>
        <w:lang w:val="en-US" w:eastAsia="en-US" w:bidi="ar-SA"/>
      </w:rPr>
    </w:lvl>
    <w:lvl w:ilvl="5" w:tplc="02108732">
      <w:numFmt w:val="bullet"/>
      <w:lvlText w:val="•"/>
      <w:lvlJc w:val="left"/>
      <w:pPr>
        <w:ind w:left="4769" w:hanging="360"/>
      </w:pPr>
      <w:rPr>
        <w:rFonts w:hint="default"/>
        <w:lang w:val="en-US" w:eastAsia="en-US" w:bidi="ar-SA"/>
      </w:rPr>
    </w:lvl>
    <w:lvl w:ilvl="6" w:tplc="E7EAB7F8">
      <w:numFmt w:val="bullet"/>
      <w:lvlText w:val="•"/>
      <w:lvlJc w:val="left"/>
      <w:pPr>
        <w:ind w:left="5793" w:hanging="360"/>
      </w:pPr>
      <w:rPr>
        <w:rFonts w:hint="default"/>
        <w:lang w:val="en-US" w:eastAsia="en-US" w:bidi="ar-SA"/>
      </w:rPr>
    </w:lvl>
    <w:lvl w:ilvl="7" w:tplc="2B304882">
      <w:numFmt w:val="bullet"/>
      <w:lvlText w:val="•"/>
      <w:lvlJc w:val="left"/>
      <w:pPr>
        <w:ind w:left="6816" w:hanging="360"/>
      </w:pPr>
      <w:rPr>
        <w:rFonts w:hint="default"/>
        <w:lang w:val="en-US" w:eastAsia="en-US" w:bidi="ar-SA"/>
      </w:rPr>
    </w:lvl>
    <w:lvl w:ilvl="8" w:tplc="F8FCA8DE">
      <w:numFmt w:val="bullet"/>
      <w:lvlText w:val="•"/>
      <w:lvlJc w:val="left"/>
      <w:pPr>
        <w:ind w:left="7839" w:hanging="360"/>
      </w:pPr>
      <w:rPr>
        <w:rFonts w:hint="default"/>
        <w:lang w:val="en-US" w:eastAsia="en-US" w:bidi="ar-SA"/>
      </w:rPr>
    </w:lvl>
  </w:abstractNum>
  <w:abstractNum w:abstractNumId="27" w15:restartNumberingAfterBreak="0">
    <w:nsid w:val="22FB2494"/>
    <w:multiLevelType w:val="hybridMultilevel"/>
    <w:tmpl w:val="149C178E"/>
    <w:lvl w:ilvl="0" w:tplc="E4949F90">
      <w:start w:val="1"/>
      <w:numFmt w:val="lowerLetter"/>
      <w:lvlText w:val="%1)"/>
      <w:lvlJc w:val="left"/>
      <w:pPr>
        <w:ind w:left="1834" w:hanging="852"/>
        <w:jc w:val="left"/>
      </w:pPr>
      <w:rPr>
        <w:rFonts w:ascii="Times New Roman" w:eastAsia="Times New Roman" w:hAnsi="Times New Roman" w:cs="Times New Roman" w:hint="default"/>
        <w:b/>
        <w:bCs/>
        <w:i w:val="0"/>
        <w:iCs w:val="0"/>
        <w:w w:val="100"/>
        <w:sz w:val="24"/>
        <w:szCs w:val="24"/>
        <w:lang w:val="en-US" w:eastAsia="en-US" w:bidi="ar-SA"/>
      </w:rPr>
    </w:lvl>
    <w:lvl w:ilvl="1" w:tplc="E8B87E22">
      <w:numFmt w:val="bullet"/>
      <w:lvlText w:val="•"/>
      <w:lvlJc w:val="left"/>
      <w:pPr>
        <w:ind w:left="2644" w:hanging="852"/>
      </w:pPr>
      <w:rPr>
        <w:rFonts w:hint="default"/>
        <w:lang w:val="en-US" w:eastAsia="en-US" w:bidi="ar-SA"/>
      </w:rPr>
    </w:lvl>
    <w:lvl w:ilvl="2" w:tplc="5D48F67A">
      <w:numFmt w:val="bullet"/>
      <w:lvlText w:val="•"/>
      <w:lvlJc w:val="left"/>
      <w:pPr>
        <w:ind w:left="3449" w:hanging="852"/>
      </w:pPr>
      <w:rPr>
        <w:rFonts w:hint="default"/>
        <w:lang w:val="en-US" w:eastAsia="en-US" w:bidi="ar-SA"/>
      </w:rPr>
    </w:lvl>
    <w:lvl w:ilvl="3" w:tplc="6BAAD816">
      <w:numFmt w:val="bullet"/>
      <w:lvlText w:val="•"/>
      <w:lvlJc w:val="left"/>
      <w:pPr>
        <w:ind w:left="4253" w:hanging="852"/>
      </w:pPr>
      <w:rPr>
        <w:rFonts w:hint="default"/>
        <w:lang w:val="en-US" w:eastAsia="en-US" w:bidi="ar-SA"/>
      </w:rPr>
    </w:lvl>
    <w:lvl w:ilvl="4" w:tplc="743240C0">
      <w:numFmt w:val="bullet"/>
      <w:lvlText w:val="•"/>
      <w:lvlJc w:val="left"/>
      <w:pPr>
        <w:ind w:left="5058" w:hanging="852"/>
      </w:pPr>
      <w:rPr>
        <w:rFonts w:hint="default"/>
        <w:lang w:val="en-US" w:eastAsia="en-US" w:bidi="ar-SA"/>
      </w:rPr>
    </w:lvl>
    <w:lvl w:ilvl="5" w:tplc="668C9A54">
      <w:numFmt w:val="bullet"/>
      <w:lvlText w:val="•"/>
      <w:lvlJc w:val="left"/>
      <w:pPr>
        <w:ind w:left="5863" w:hanging="852"/>
      </w:pPr>
      <w:rPr>
        <w:rFonts w:hint="default"/>
        <w:lang w:val="en-US" w:eastAsia="en-US" w:bidi="ar-SA"/>
      </w:rPr>
    </w:lvl>
    <w:lvl w:ilvl="6" w:tplc="EE061AEC">
      <w:numFmt w:val="bullet"/>
      <w:lvlText w:val="•"/>
      <w:lvlJc w:val="left"/>
      <w:pPr>
        <w:ind w:left="6667" w:hanging="852"/>
      </w:pPr>
      <w:rPr>
        <w:rFonts w:hint="default"/>
        <w:lang w:val="en-US" w:eastAsia="en-US" w:bidi="ar-SA"/>
      </w:rPr>
    </w:lvl>
    <w:lvl w:ilvl="7" w:tplc="31E8EAF2">
      <w:numFmt w:val="bullet"/>
      <w:lvlText w:val="•"/>
      <w:lvlJc w:val="left"/>
      <w:pPr>
        <w:ind w:left="7472" w:hanging="852"/>
      </w:pPr>
      <w:rPr>
        <w:rFonts w:hint="default"/>
        <w:lang w:val="en-US" w:eastAsia="en-US" w:bidi="ar-SA"/>
      </w:rPr>
    </w:lvl>
    <w:lvl w:ilvl="8" w:tplc="ED08CC04">
      <w:numFmt w:val="bullet"/>
      <w:lvlText w:val="•"/>
      <w:lvlJc w:val="left"/>
      <w:pPr>
        <w:ind w:left="8277" w:hanging="852"/>
      </w:pPr>
      <w:rPr>
        <w:rFonts w:hint="default"/>
        <w:lang w:val="en-US" w:eastAsia="en-US" w:bidi="ar-SA"/>
      </w:rPr>
    </w:lvl>
  </w:abstractNum>
  <w:abstractNum w:abstractNumId="28" w15:restartNumberingAfterBreak="0">
    <w:nsid w:val="23E11B3F"/>
    <w:multiLevelType w:val="hybridMultilevel"/>
    <w:tmpl w:val="0E9E0482"/>
    <w:lvl w:ilvl="0" w:tplc="44BC4E50">
      <w:start w:val="1"/>
      <w:numFmt w:val="decimal"/>
      <w:lvlText w:val="%1."/>
      <w:lvlJc w:val="left"/>
      <w:pPr>
        <w:ind w:left="1342" w:hanging="850"/>
        <w:jc w:val="left"/>
      </w:pPr>
      <w:rPr>
        <w:rFonts w:hint="default"/>
        <w:w w:val="100"/>
        <w:lang w:val="en-US" w:eastAsia="en-US" w:bidi="ar-SA"/>
      </w:rPr>
    </w:lvl>
    <w:lvl w:ilvl="1" w:tplc="E76EF406">
      <w:numFmt w:val="bullet"/>
      <w:lvlText w:val="-"/>
      <w:lvlJc w:val="left"/>
      <w:pPr>
        <w:ind w:left="1342" w:hanging="209"/>
      </w:pPr>
      <w:rPr>
        <w:rFonts w:ascii="Times New Roman" w:eastAsia="Times New Roman" w:hAnsi="Times New Roman" w:cs="Times New Roman" w:hint="default"/>
        <w:b/>
        <w:bCs/>
        <w:i w:val="0"/>
        <w:iCs w:val="0"/>
        <w:w w:val="100"/>
        <w:sz w:val="24"/>
        <w:szCs w:val="24"/>
        <w:lang w:val="en-US" w:eastAsia="en-US" w:bidi="ar-SA"/>
      </w:rPr>
    </w:lvl>
    <w:lvl w:ilvl="2" w:tplc="36F81274">
      <w:numFmt w:val="bullet"/>
      <w:lvlText w:val="•"/>
      <w:lvlJc w:val="left"/>
      <w:pPr>
        <w:ind w:left="3049" w:hanging="209"/>
      </w:pPr>
      <w:rPr>
        <w:rFonts w:hint="default"/>
        <w:lang w:val="en-US" w:eastAsia="en-US" w:bidi="ar-SA"/>
      </w:rPr>
    </w:lvl>
    <w:lvl w:ilvl="3" w:tplc="3C109046">
      <w:numFmt w:val="bullet"/>
      <w:lvlText w:val="•"/>
      <w:lvlJc w:val="left"/>
      <w:pPr>
        <w:ind w:left="3903" w:hanging="209"/>
      </w:pPr>
      <w:rPr>
        <w:rFonts w:hint="default"/>
        <w:lang w:val="en-US" w:eastAsia="en-US" w:bidi="ar-SA"/>
      </w:rPr>
    </w:lvl>
    <w:lvl w:ilvl="4" w:tplc="49C2E3EA">
      <w:numFmt w:val="bullet"/>
      <w:lvlText w:val="•"/>
      <w:lvlJc w:val="left"/>
      <w:pPr>
        <w:ind w:left="4758" w:hanging="209"/>
      </w:pPr>
      <w:rPr>
        <w:rFonts w:hint="default"/>
        <w:lang w:val="en-US" w:eastAsia="en-US" w:bidi="ar-SA"/>
      </w:rPr>
    </w:lvl>
    <w:lvl w:ilvl="5" w:tplc="3236BB42">
      <w:numFmt w:val="bullet"/>
      <w:lvlText w:val="•"/>
      <w:lvlJc w:val="left"/>
      <w:pPr>
        <w:ind w:left="5613" w:hanging="209"/>
      </w:pPr>
      <w:rPr>
        <w:rFonts w:hint="default"/>
        <w:lang w:val="en-US" w:eastAsia="en-US" w:bidi="ar-SA"/>
      </w:rPr>
    </w:lvl>
    <w:lvl w:ilvl="6" w:tplc="65562EAE">
      <w:numFmt w:val="bullet"/>
      <w:lvlText w:val="•"/>
      <w:lvlJc w:val="left"/>
      <w:pPr>
        <w:ind w:left="6467" w:hanging="209"/>
      </w:pPr>
      <w:rPr>
        <w:rFonts w:hint="default"/>
        <w:lang w:val="en-US" w:eastAsia="en-US" w:bidi="ar-SA"/>
      </w:rPr>
    </w:lvl>
    <w:lvl w:ilvl="7" w:tplc="352A1DEC">
      <w:numFmt w:val="bullet"/>
      <w:lvlText w:val="•"/>
      <w:lvlJc w:val="left"/>
      <w:pPr>
        <w:ind w:left="7322" w:hanging="209"/>
      </w:pPr>
      <w:rPr>
        <w:rFonts w:hint="default"/>
        <w:lang w:val="en-US" w:eastAsia="en-US" w:bidi="ar-SA"/>
      </w:rPr>
    </w:lvl>
    <w:lvl w:ilvl="8" w:tplc="4E1E2504">
      <w:numFmt w:val="bullet"/>
      <w:lvlText w:val="•"/>
      <w:lvlJc w:val="left"/>
      <w:pPr>
        <w:ind w:left="8177" w:hanging="209"/>
      </w:pPr>
      <w:rPr>
        <w:rFonts w:hint="default"/>
        <w:lang w:val="en-US" w:eastAsia="en-US" w:bidi="ar-SA"/>
      </w:rPr>
    </w:lvl>
  </w:abstractNum>
  <w:abstractNum w:abstractNumId="29" w15:restartNumberingAfterBreak="0">
    <w:nsid w:val="25915EAF"/>
    <w:multiLevelType w:val="hybridMultilevel"/>
    <w:tmpl w:val="79DEBA90"/>
    <w:lvl w:ilvl="0" w:tplc="B55AC8A2">
      <w:start w:val="1"/>
      <w:numFmt w:val="decimal"/>
      <w:lvlText w:val="%1."/>
      <w:lvlJc w:val="left"/>
      <w:pPr>
        <w:ind w:left="982" w:hanging="851"/>
        <w:jc w:val="left"/>
      </w:pPr>
      <w:rPr>
        <w:rFonts w:hint="default"/>
        <w:w w:val="100"/>
        <w:lang w:val="en-US" w:eastAsia="en-US" w:bidi="ar-SA"/>
      </w:rPr>
    </w:lvl>
    <w:lvl w:ilvl="1" w:tplc="A92EED86">
      <w:numFmt w:val="bullet"/>
      <w:lvlText w:val="•"/>
      <w:lvlJc w:val="left"/>
      <w:pPr>
        <w:ind w:left="1870" w:hanging="851"/>
      </w:pPr>
      <w:rPr>
        <w:rFonts w:hint="default"/>
        <w:lang w:val="en-US" w:eastAsia="en-US" w:bidi="ar-SA"/>
      </w:rPr>
    </w:lvl>
    <w:lvl w:ilvl="2" w:tplc="BDD8B536">
      <w:numFmt w:val="bullet"/>
      <w:lvlText w:val="•"/>
      <w:lvlJc w:val="left"/>
      <w:pPr>
        <w:ind w:left="2761" w:hanging="851"/>
      </w:pPr>
      <w:rPr>
        <w:rFonts w:hint="default"/>
        <w:lang w:val="en-US" w:eastAsia="en-US" w:bidi="ar-SA"/>
      </w:rPr>
    </w:lvl>
    <w:lvl w:ilvl="3" w:tplc="53961E46">
      <w:numFmt w:val="bullet"/>
      <w:lvlText w:val="•"/>
      <w:lvlJc w:val="left"/>
      <w:pPr>
        <w:ind w:left="3651" w:hanging="851"/>
      </w:pPr>
      <w:rPr>
        <w:rFonts w:hint="default"/>
        <w:lang w:val="en-US" w:eastAsia="en-US" w:bidi="ar-SA"/>
      </w:rPr>
    </w:lvl>
    <w:lvl w:ilvl="4" w:tplc="D2FE15E6">
      <w:numFmt w:val="bullet"/>
      <w:lvlText w:val="•"/>
      <w:lvlJc w:val="left"/>
      <w:pPr>
        <w:ind w:left="4542" w:hanging="851"/>
      </w:pPr>
      <w:rPr>
        <w:rFonts w:hint="default"/>
        <w:lang w:val="en-US" w:eastAsia="en-US" w:bidi="ar-SA"/>
      </w:rPr>
    </w:lvl>
    <w:lvl w:ilvl="5" w:tplc="9E5485D2">
      <w:numFmt w:val="bullet"/>
      <w:lvlText w:val="•"/>
      <w:lvlJc w:val="left"/>
      <w:pPr>
        <w:ind w:left="5433" w:hanging="851"/>
      </w:pPr>
      <w:rPr>
        <w:rFonts w:hint="default"/>
        <w:lang w:val="en-US" w:eastAsia="en-US" w:bidi="ar-SA"/>
      </w:rPr>
    </w:lvl>
    <w:lvl w:ilvl="6" w:tplc="45A68218">
      <w:numFmt w:val="bullet"/>
      <w:lvlText w:val="•"/>
      <w:lvlJc w:val="left"/>
      <w:pPr>
        <w:ind w:left="6323" w:hanging="851"/>
      </w:pPr>
      <w:rPr>
        <w:rFonts w:hint="default"/>
        <w:lang w:val="en-US" w:eastAsia="en-US" w:bidi="ar-SA"/>
      </w:rPr>
    </w:lvl>
    <w:lvl w:ilvl="7" w:tplc="6E3A1506">
      <w:numFmt w:val="bullet"/>
      <w:lvlText w:val="•"/>
      <w:lvlJc w:val="left"/>
      <w:pPr>
        <w:ind w:left="7214" w:hanging="851"/>
      </w:pPr>
      <w:rPr>
        <w:rFonts w:hint="default"/>
        <w:lang w:val="en-US" w:eastAsia="en-US" w:bidi="ar-SA"/>
      </w:rPr>
    </w:lvl>
    <w:lvl w:ilvl="8" w:tplc="D53AB626">
      <w:numFmt w:val="bullet"/>
      <w:lvlText w:val="•"/>
      <w:lvlJc w:val="left"/>
      <w:pPr>
        <w:ind w:left="8105" w:hanging="851"/>
      </w:pPr>
      <w:rPr>
        <w:rFonts w:hint="default"/>
        <w:lang w:val="en-US" w:eastAsia="en-US" w:bidi="ar-SA"/>
      </w:rPr>
    </w:lvl>
  </w:abstractNum>
  <w:abstractNum w:abstractNumId="30" w15:restartNumberingAfterBreak="0">
    <w:nsid w:val="26E264F7"/>
    <w:multiLevelType w:val="hybridMultilevel"/>
    <w:tmpl w:val="3D122C58"/>
    <w:lvl w:ilvl="0" w:tplc="764A745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DB497D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2AC8338">
      <w:start w:val="1"/>
      <w:numFmt w:val="lowerRoman"/>
      <w:lvlText w:val="(%3)"/>
      <w:lvlJc w:val="left"/>
      <w:pPr>
        <w:ind w:left="2118" w:hanging="569"/>
        <w:jc w:val="left"/>
      </w:pPr>
      <w:rPr>
        <w:rFonts w:hint="default"/>
        <w:strike/>
        <w:w w:val="100"/>
        <w:lang w:val="en-US" w:eastAsia="en-US" w:bidi="ar-SA"/>
      </w:rPr>
    </w:lvl>
    <w:lvl w:ilvl="3" w:tplc="8452DA56">
      <w:numFmt w:val="bullet"/>
      <w:lvlText w:val="•"/>
      <w:lvlJc w:val="left"/>
      <w:pPr>
        <w:ind w:left="3090" w:hanging="569"/>
      </w:pPr>
      <w:rPr>
        <w:rFonts w:hint="default"/>
        <w:lang w:val="en-US" w:eastAsia="en-US" w:bidi="ar-SA"/>
      </w:rPr>
    </w:lvl>
    <w:lvl w:ilvl="4" w:tplc="94388E26">
      <w:numFmt w:val="bullet"/>
      <w:lvlText w:val="•"/>
      <w:lvlJc w:val="left"/>
      <w:pPr>
        <w:ind w:left="4061" w:hanging="569"/>
      </w:pPr>
      <w:rPr>
        <w:rFonts w:hint="default"/>
        <w:lang w:val="en-US" w:eastAsia="en-US" w:bidi="ar-SA"/>
      </w:rPr>
    </w:lvl>
    <w:lvl w:ilvl="5" w:tplc="DA66F2BA">
      <w:numFmt w:val="bullet"/>
      <w:lvlText w:val="•"/>
      <w:lvlJc w:val="left"/>
      <w:pPr>
        <w:ind w:left="5032" w:hanging="569"/>
      </w:pPr>
      <w:rPr>
        <w:rFonts w:hint="default"/>
        <w:lang w:val="en-US" w:eastAsia="en-US" w:bidi="ar-SA"/>
      </w:rPr>
    </w:lvl>
    <w:lvl w:ilvl="6" w:tplc="48E0243C">
      <w:numFmt w:val="bullet"/>
      <w:lvlText w:val="•"/>
      <w:lvlJc w:val="left"/>
      <w:pPr>
        <w:ind w:left="6003" w:hanging="569"/>
      </w:pPr>
      <w:rPr>
        <w:rFonts w:hint="default"/>
        <w:lang w:val="en-US" w:eastAsia="en-US" w:bidi="ar-SA"/>
      </w:rPr>
    </w:lvl>
    <w:lvl w:ilvl="7" w:tplc="62C24B14">
      <w:numFmt w:val="bullet"/>
      <w:lvlText w:val="•"/>
      <w:lvlJc w:val="left"/>
      <w:pPr>
        <w:ind w:left="6974" w:hanging="569"/>
      </w:pPr>
      <w:rPr>
        <w:rFonts w:hint="default"/>
        <w:lang w:val="en-US" w:eastAsia="en-US" w:bidi="ar-SA"/>
      </w:rPr>
    </w:lvl>
    <w:lvl w:ilvl="8" w:tplc="BA92EBE4">
      <w:numFmt w:val="bullet"/>
      <w:lvlText w:val="•"/>
      <w:lvlJc w:val="left"/>
      <w:pPr>
        <w:ind w:left="7944" w:hanging="569"/>
      </w:pPr>
      <w:rPr>
        <w:rFonts w:hint="default"/>
        <w:lang w:val="en-US" w:eastAsia="en-US" w:bidi="ar-SA"/>
      </w:rPr>
    </w:lvl>
  </w:abstractNum>
  <w:abstractNum w:abstractNumId="31" w15:restartNumberingAfterBreak="0">
    <w:nsid w:val="27005660"/>
    <w:multiLevelType w:val="hybridMultilevel"/>
    <w:tmpl w:val="C2C6D826"/>
    <w:lvl w:ilvl="0" w:tplc="C1C4F740">
      <w:start w:val="1"/>
      <w:numFmt w:val="decimal"/>
      <w:lvlText w:val="(%1)"/>
      <w:lvlJc w:val="left"/>
      <w:pPr>
        <w:ind w:left="841" w:hanging="709"/>
        <w:jc w:val="left"/>
      </w:pPr>
      <w:rPr>
        <w:rFonts w:ascii="Times New Roman" w:eastAsia="Times New Roman" w:hAnsi="Times New Roman" w:cs="Times New Roman" w:hint="default"/>
        <w:b w:val="0"/>
        <w:bCs w:val="0"/>
        <w:i w:val="0"/>
        <w:iCs w:val="0"/>
        <w:w w:val="100"/>
        <w:sz w:val="24"/>
        <w:szCs w:val="24"/>
        <w:lang w:val="en-US" w:eastAsia="en-US" w:bidi="ar-SA"/>
      </w:rPr>
    </w:lvl>
    <w:lvl w:ilvl="1" w:tplc="0E344C2A">
      <w:numFmt w:val="bullet"/>
      <w:lvlText w:val="•"/>
      <w:lvlJc w:val="left"/>
      <w:pPr>
        <w:ind w:left="1744" w:hanging="709"/>
      </w:pPr>
      <w:rPr>
        <w:rFonts w:hint="default"/>
        <w:lang w:val="en-US" w:eastAsia="en-US" w:bidi="ar-SA"/>
      </w:rPr>
    </w:lvl>
    <w:lvl w:ilvl="2" w:tplc="48AA25B0">
      <w:numFmt w:val="bullet"/>
      <w:lvlText w:val="•"/>
      <w:lvlJc w:val="left"/>
      <w:pPr>
        <w:ind w:left="2649" w:hanging="709"/>
      </w:pPr>
      <w:rPr>
        <w:rFonts w:hint="default"/>
        <w:lang w:val="en-US" w:eastAsia="en-US" w:bidi="ar-SA"/>
      </w:rPr>
    </w:lvl>
    <w:lvl w:ilvl="3" w:tplc="440626A2">
      <w:numFmt w:val="bullet"/>
      <w:lvlText w:val="•"/>
      <w:lvlJc w:val="left"/>
      <w:pPr>
        <w:ind w:left="3553" w:hanging="709"/>
      </w:pPr>
      <w:rPr>
        <w:rFonts w:hint="default"/>
        <w:lang w:val="en-US" w:eastAsia="en-US" w:bidi="ar-SA"/>
      </w:rPr>
    </w:lvl>
    <w:lvl w:ilvl="4" w:tplc="6BA031E0">
      <w:numFmt w:val="bullet"/>
      <w:lvlText w:val="•"/>
      <w:lvlJc w:val="left"/>
      <w:pPr>
        <w:ind w:left="4458" w:hanging="709"/>
      </w:pPr>
      <w:rPr>
        <w:rFonts w:hint="default"/>
        <w:lang w:val="en-US" w:eastAsia="en-US" w:bidi="ar-SA"/>
      </w:rPr>
    </w:lvl>
    <w:lvl w:ilvl="5" w:tplc="AF04AD78">
      <w:numFmt w:val="bullet"/>
      <w:lvlText w:val="•"/>
      <w:lvlJc w:val="left"/>
      <w:pPr>
        <w:ind w:left="5363" w:hanging="709"/>
      </w:pPr>
      <w:rPr>
        <w:rFonts w:hint="default"/>
        <w:lang w:val="en-US" w:eastAsia="en-US" w:bidi="ar-SA"/>
      </w:rPr>
    </w:lvl>
    <w:lvl w:ilvl="6" w:tplc="5ED0B9A4">
      <w:numFmt w:val="bullet"/>
      <w:lvlText w:val="•"/>
      <w:lvlJc w:val="left"/>
      <w:pPr>
        <w:ind w:left="6267" w:hanging="709"/>
      </w:pPr>
      <w:rPr>
        <w:rFonts w:hint="default"/>
        <w:lang w:val="en-US" w:eastAsia="en-US" w:bidi="ar-SA"/>
      </w:rPr>
    </w:lvl>
    <w:lvl w:ilvl="7" w:tplc="3DBEEB76">
      <w:numFmt w:val="bullet"/>
      <w:lvlText w:val="•"/>
      <w:lvlJc w:val="left"/>
      <w:pPr>
        <w:ind w:left="7172" w:hanging="709"/>
      </w:pPr>
      <w:rPr>
        <w:rFonts w:hint="default"/>
        <w:lang w:val="en-US" w:eastAsia="en-US" w:bidi="ar-SA"/>
      </w:rPr>
    </w:lvl>
    <w:lvl w:ilvl="8" w:tplc="CF7A2EF0">
      <w:numFmt w:val="bullet"/>
      <w:lvlText w:val="•"/>
      <w:lvlJc w:val="left"/>
      <w:pPr>
        <w:ind w:left="8077" w:hanging="709"/>
      </w:pPr>
      <w:rPr>
        <w:rFonts w:hint="default"/>
        <w:lang w:val="en-US" w:eastAsia="en-US" w:bidi="ar-SA"/>
      </w:rPr>
    </w:lvl>
  </w:abstractNum>
  <w:abstractNum w:abstractNumId="32" w15:restartNumberingAfterBreak="0">
    <w:nsid w:val="27C0391A"/>
    <w:multiLevelType w:val="hybridMultilevel"/>
    <w:tmpl w:val="D7D8F642"/>
    <w:lvl w:ilvl="0" w:tplc="C340F062">
      <w:start w:val="1"/>
      <w:numFmt w:val="decimal"/>
      <w:lvlText w:val="%1."/>
      <w:lvlJc w:val="left"/>
      <w:pPr>
        <w:ind w:left="982" w:hanging="851"/>
        <w:jc w:val="left"/>
      </w:pPr>
      <w:rPr>
        <w:rFonts w:hint="default"/>
        <w:w w:val="100"/>
        <w:lang w:val="en-US" w:eastAsia="en-US" w:bidi="ar-SA"/>
      </w:rPr>
    </w:lvl>
    <w:lvl w:ilvl="1" w:tplc="7F3E0B5C">
      <w:numFmt w:val="bullet"/>
      <w:lvlText w:val="•"/>
      <w:lvlJc w:val="left"/>
      <w:pPr>
        <w:ind w:left="1870" w:hanging="851"/>
      </w:pPr>
      <w:rPr>
        <w:rFonts w:hint="default"/>
        <w:lang w:val="en-US" w:eastAsia="en-US" w:bidi="ar-SA"/>
      </w:rPr>
    </w:lvl>
    <w:lvl w:ilvl="2" w:tplc="462EE78E">
      <w:numFmt w:val="bullet"/>
      <w:lvlText w:val="•"/>
      <w:lvlJc w:val="left"/>
      <w:pPr>
        <w:ind w:left="2761" w:hanging="851"/>
      </w:pPr>
      <w:rPr>
        <w:rFonts w:hint="default"/>
        <w:lang w:val="en-US" w:eastAsia="en-US" w:bidi="ar-SA"/>
      </w:rPr>
    </w:lvl>
    <w:lvl w:ilvl="3" w:tplc="CAB045C2">
      <w:numFmt w:val="bullet"/>
      <w:lvlText w:val="•"/>
      <w:lvlJc w:val="left"/>
      <w:pPr>
        <w:ind w:left="3651" w:hanging="851"/>
      </w:pPr>
      <w:rPr>
        <w:rFonts w:hint="default"/>
        <w:lang w:val="en-US" w:eastAsia="en-US" w:bidi="ar-SA"/>
      </w:rPr>
    </w:lvl>
    <w:lvl w:ilvl="4" w:tplc="74C08396">
      <w:numFmt w:val="bullet"/>
      <w:lvlText w:val="•"/>
      <w:lvlJc w:val="left"/>
      <w:pPr>
        <w:ind w:left="4542" w:hanging="851"/>
      </w:pPr>
      <w:rPr>
        <w:rFonts w:hint="default"/>
        <w:lang w:val="en-US" w:eastAsia="en-US" w:bidi="ar-SA"/>
      </w:rPr>
    </w:lvl>
    <w:lvl w:ilvl="5" w:tplc="B95214A6">
      <w:numFmt w:val="bullet"/>
      <w:lvlText w:val="•"/>
      <w:lvlJc w:val="left"/>
      <w:pPr>
        <w:ind w:left="5433" w:hanging="851"/>
      </w:pPr>
      <w:rPr>
        <w:rFonts w:hint="default"/>
        <w:lang w:val="en-US" w:eastAsia="en-US" w:bidi="ar-SA"/>
      </w:rPr>
    </w:lvl>
    <w:lvl w:ilvl="6" w:tplc="A8A43794">
      <w:numFmt w:val="bullet"/>
      <w:lvlText w:val="•"/>
      <w:lvlJc w:val="left"/>
      <w:pPr>
        <w:ind w:left="6323" w:hanging="851"/>
      </w:pPr>
      <w:rPr>
        <w:rFonts w:hint="default"/>
        <w:lang w:val="en-US" w:eastAsia="en-US" w:bidi="ar-SA"/>
      </w:rPr>
    </w:lvl>
    <w:lvl w:ilvl="7" w:tplc="9E6C06E2">
      <w:numFmt w:val="bullet"/>
      <w:lvlText w:val="•"/>
      <w:lvlJc w:val="left"/>
      <w:pPr>
        <w:ind w:left="7214" w:hanging="851"/>
      </w:pPr>
      <w:rPr>
        <w:rFonts w:hint="default"/>
        <w:lang w:val="en-US" w:eastAsia="en-US" w:bidi="ar-SA"/>
      </w:rPr>
    </w:lvl>
    <w:lvl w:ilvl="8" w:tplc="7616CC36">
      <w:numFmt w:val="bullet"/>
      <w:lvlText w:val="•"/>
      <w:lvlJc w:val="left"/>
      <w:pPr>
        <w:ind w:left="8105" w:hanging="851"/>
      </w:pPr>
      <w:rPr>
        <w:rFonts w:hint="default"/>
        <w:lang w:val="en-US" w:eastAsia="en-US" w:bidi="ar-SA"/>
      </w:rPr>
    </w:lvl>
  </w:abstractNum>
  <w:abstractNum w:abstractNumId="33" w15:restartNumberingAfterBreak="0">
    <w:nsid w:val="288F25CF"/>
    <w:multiLevelType w:val="hybridMultilevel"/>
    <w:tmpl w:val="85A207EE"/>
    <w:lvl w:ilvl="0" w:tplc="9426D90E">
      <w:start w:val="1"/>
      <w:numFmt w:val="lowerLetter"/>
      <w:lvlText w:val="%1)"/>
      <w:lvlJc w:val="left"/>
      <w:pPr>
        <w:ind w:left="982" w:hanging="264"/>
        <w:jc w:val="left"/>
      </w:pPr>
      <w:rPr>
        <w:rFonts w:ascii="Times New Roman" w:eastAsia="Times New Roman" w:hAnsi="Times New Roman" w:cs="Times New Roman" w:hint="default"/>
        <w:b/>
        <w:bCs/>
        <w:i w:val="0"/>
        <w:iCs w:val="0"/>
        <w:w w:val="100"/>
        <w:sz w:val="24"/>
        <w:szCs w:val="24"/>
        <w:lang w:val="en-US" w:eastAsia="en-US" w:bidi="ar-SA"/>
      </w:rPr>
    </w:lvl>
    <w:lvl w:ilvl="1" w:tplc="7E7028F4">
      <w:numFmt w:val="bullet"/>
      <w:lvlText w:val="•"/>
      <w:lvlJc w:val="left"/>
      <w:pPr>
        <w:ind w:left="1870" w:hanging="264"/>
      </w:pPr>
      <w:rPr>
        <w:rFonts w:hint="default"/>
        <w:lang w:val="en-US" w:eastAsia="en-US" w:bidi="ar-SA"/>
      </w:rPr>
    </w:lvl>
    <w:lvl w:ilvl="2" w:tplc="77EAB7DC">
      <w:numFmt w:val="bullet"/>
      <w:lvlText w:val="•"/>
      <w:lvlJc w:val="left"/>
      <w:pPr>
        <w:ind w:left="2761" w:hanging="264"/>
      </w:pPr>
      <w:rPr>
        <w:rFonts w:hint="default"/>
        <w:lang w:val="en-US" w:eastAsia="en-US" w:bidi="ar-SA"/>
      </w:rPr>
    </w:lvl>
    <w:lvl w:ilvl="3" w:tplc="F84AE9D8">
      <w:numFmt w:val="bullet"/>
      <w:lvlText w:val="•"/>
      <w:lvlJc w:val="left"/>
      <w:pPr>
        <w:ind w:left="3651" w:hanging="264"/>
      </w:pPr>
      <w:rPr>
        <w:rFonts w:hint="default"/>
        <w:lang w:val="en-US" w:eastAsia="en-US" w:bidi="ar-SA"/>
      </w:rPr>
    </w:lvl>
    <w:lvl w:ilvl="4" w:tplc="8A2AF1E4">
      <w:numFmt w:val="bullet"/>
      <w:lvlText w:val="•"/>
      <w:lvlJc w:val="left"/>
      <w:pPr>
        <w:ind w:left="4542" w:hanging="264"/>
      </w:pPr>
      <w:rPr>
        <w:rFonts w:hint="default"/>
        <w:lang w:val="en-US" w:eastAsia="en-US" w:bidi="ar-SA"/>
      </w:rPr>
    </w:lvl>
    <w:lvl w:ilvl="5" w:tplc="5F605DA2">
      <w:numFmt w:val="bullet"/>
      <w:lvlText w:val="•"/>
      <w:lvlJc w:val="left"/>
      <w:pPr>
        <w:ind w:left="5433" w:hanging="264"/>
      </w:pPr>
      <w:rPr>
        <w:rFonts w:hint="default"/>
        <w:lang w:val="en-US" w:eastAsia="en-US" w:bidi="ar-SA"/>
      </w:rPr>
    </w:lvl>
    <w:lvl w:ilvl="6" w:tplc="9910A256">
      <w:numFmt w:val="bullet"/>
      <w:lvlText w:val="•"/>
      <w:lvlJc w:val="left"/>
      <w:pPr>
        <w:ind w:left="6323" w:hanging="264"/>
      </w:pPr>
      <w:rPr>
        <w:rFonts w:hint="default"/>
        <w:lang w:val="en-US" w:eastAsia="en-US" w:bidi="ar-SA"/>
      </w:rPr>
    </w:lvl>
    <w:lvl w:ilvl="7" w:tplc="6A1C1F4C">
      <w:numFmt w:val="bullet"/>
      <w:lvlText w:val="•"/>
      <w:lvlJc w:val="left"/>
      <w:pPr>
        <w:ind w:left="7214" w:hanging="264"/>
      </w:pPr>
      <w:rPr>
        <w:rFonts w:hint="default"/>
        <w:lang w:val="en-US" w:eastAsia="en-US" w:bidi="ar-SA"/>
      </w:rPr>
    </w:lvl>
    <w:lvl w:ilvl="8" w:tplc="ED242094">
      <w:numFmt w:val="bullet"/>
      <w:lvlText w:val="•"/>
      <w:lvlJc w:val="left"/>
      <w:pPr>
        <w:ind w:left="8105" w:hanging="264"/>
      </w:pPr>
      <w:rPr>
        <w:rFonts w:hint="default"/>
        <w:lang w:val="en-US" w:eastAsia="en-US" w:bidi="ar-SA"/>
      </w:rPr>
    </w:lvl>
  </w:abstractNum>
  <w:abstractNum w:abstractNumId="34" w15:restartNumberingAfterBreak="0">
    <w:nsid w:val="28CF4E74"/>
    <w:multiLevelType w:val="hybridMultilevel"/>
    <w:tmpl w:val="05FCEF50"/>
    <w:lvl w:ilvl="0" w:tplc="856268F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5A2F2CA">
      <w:numFmt w:val="bullet"/>
      <w:lvlText w:val="•"/>
      <w:lvlJc w:val="left"/>
      <w:pPr>
        <w:ind w:left="1870" w:hanging="851"/>
      </w:pPr>
      <w:rPr>
        <w:rFonts w:hint="default"/>
        <w:lang w:val="en-US" w:eastAsia="en-US" w:bidi="ar-SA"/>
      </w:rPr>
    </w:lvl>
    <w:lvl w:ilvl="2" w:tplc="C57EEB9C">
      <w:numFmt w:val="bullet"/>
      <w:lvlText w:val="•"/>
      <w:lvlJc w:val="left"/>
      <w:pPr>
        <w:ind w:left="2761" w:hanging="851"/>
      </w:pPr>
      <w:rPr>
        <w:rFonts w:hint="default"/>
        <w:lang w:val="en-US" w:eastAsia="en-US" w:bidi="ar-SA"/>
      </w:rPr>
    </w:lvl>
    <w:lvl w:ilvl="3" w:tplc="41026A1E">
      <w:numFmt w:val="bullet"/>
      <w:lvlText w:val="•"/>
      <w:lvlJc w:val="left"/>
      <w:pPr>
        <w:ind w:left="3651" w:hanging="851"/>
      </w:pPr>
      <w:rPr>
        <w:rFonts w:hint="default"/>
        <w:lang w:val="en-US" w:eastAsia="en-US" w:bidi="ar-SA"/>
      </w:rPr>
    </w:lvl>
    <w:lvl w:ilvl="4" w:tplc="6F2EAFC0">
      <w:numFmt w:val="bullet"/>
      <w:lvlText w:val="•"/>
      <w:lvlJc w:val="left"/>
      <w:pPr>
        <w:ind w:left="4542" w:hanging="851"/>
      </w:pPr>
      <w:rPr>
        <w:rFonts w:hint="default"/>
        <w:lang w:val="en-US" w:eastAsia="en-US" w:bidi="ar-SA"/>
      </w:rPr>
    </w:lvl>
    <w:lvl w:ilvl="5" w:tplc="E4F04FFC">
      <w:numFmt w:val="bullet"/>
      <w:lvlText w:val="•"/>
      <w:lvlJc w:val="left"/>
      <w:pPr>
        <w:ind w:left="5433" w:hanging="851"/>
      </w:pPr>
      <w:rPr>
        <w:rFonts w:hint="default"/>
        <w:lang w:val="en-US" w:eastAsia="en-US" w:bidi="ar-SA"/>
      </w:rPr>
    </w:lvl>
    <w:lvl w:ilvl="6" w:tplc="D11822CE">
      <w:numFmt w:val="bullet"/>
      <w:lvlText w:val="•"/>
      <w:lvlJc w:val="left"/>
      <w:pPr>
        <w:ind w:left="6323" w:hanging="851"/>
      </w:pPr>
      <w:rPr>
        <w:rFonts w:hint="default"/>
        <w:lang w:val="en-US" w:eastAsia="en-US" w:bidi="ar-SA"/>
      </w:rPr>
    </w:lvl>
    <w:lvl w:ilvl="7" w:tplc="97703A2E">
      <w:numFmt w:val="bullet"/>
      <w:lvlText w:val="•"/>
      <w:lvlJc w:val="left"/>
      <w:pPr>
        <w:ind w:left="7214" w:hanging="851"/>
      </w:pPr>
      <w:rPr>
        <w:rFonts w:hint="default"/>
        <w:lang w:val="en-US" w:eastAsia="en-US" w:bidi="ar-SA"/>
      </w:rPr>
    </w:lvl>
    <w:lvl w:ilvl="8" w:tplc="5D82A574">
      <w:numFmt w:val="bullet"/>
      <w:lvlText w:val="•"/>
      <w:lvlJc w:val="left"/>
      <w:pPr>
        <w:ind w:left="8105" w:hanging="851"/>
      </w:pPr>
      <w:rPr>
        <w:rFonts w:hint="default"/>
        <w:lang w:val="en-US" w:eastAsia="en-US" w:bidi="ar-SA"/>
      </w:rPr>
    </w:lvl>
  </w:abstractNum>
  <w:abstractNum w:abstractNumId="35" w15:restartNumberingAfterBreak="0">
    <w:nsid w:val="29AC73E9"/>
    <w:multiLevelType w:val="hybridMultilevel"/>
    <w:tmpl w:val="EDD221AE"/>
    <w:lvl w:ilvl="0" w:tplc="6CB83870">
      <w:start w:val="1"/>
      <w:numFmt w:val="decimal"/>
      <w:lvlText w:val="(%1)"/>
      <w:lvlJc w:val="left"/>
      <w:pPr>
        <w:ind w:left="982" w:hanging="851"/>
        <w:jc w:val="left"/>
      </w:pPr>
      <w:rPr>
        <w:rFonts w:hint="default"/>
        <w:w w:val="100"/>
        <w:lang w:val="en-US" w:eastAsia="en-US" w:bidi="ar-SA"/>
      </w:rPr>
    </w:lvl>
    <w:lvl w:ilvl="1" w:tplc="B3BA5ECC">
      <w:start w:val="1"/>
      <w:numFmt w:val="lowerRoman"/>
      <w:lvlText w:val="(%2)"/>
      <w:lvlJc w:val="left"/>
      <w:pPr>
        <w:ind w:left="1268" w:hanging="284"/>
        <w:jc w:val="left"/>
      </w:pPr>
      <w:rPr>
        <w:rFonts w:hint="default"/>
        <w:strike/>
        <w:w w:val="100"/>
        <w:lang w:val="en-US" w:eastAsia="en-US" w:bidi="ar-SA"/>
      </w:rPr>
    </w:lvl>
    <w:lvl w:ilvl="2" w:tplc="491E7CA0">
      <w:numFmt w:val="bullet"/>
      <w:lvlText w:val="•"/>
      <w:lvlJc w:val="left"/>
      <w:pPr>
        <w:ind w:left="2218" w:hanging="284"/>
      </w:pPr>
      <w:rPr>
        <w:rFonts w:hint="default"/>
        <w:lang w:val="en-US" w:eastAsia="en-US" w:bidi="ar-SA"/>
      </w:rPr>
    </w:lvl>
    <w:lvl w:ilvl="3" w:tplc="7096AEFC">
      <w:numFmt w:val="bullet"/>
      <w:lvlText w:val="•"/>
      <w:lvlJc w:val="left"/>
      <w:pPr>
        <w:ind w:left="3176" w:hanging="284"/>
      </w:pPr>
      <w:rPr>
        <w:rFonts w:hint="default"/>
        <w:lang w:val="en-US" w:eastAsia="en-US" w:bidi="ar-SA"/>
      </w:rPr>
    </w:lvl>
    <w:lvl w:ilvl="4" w:tplc="8DE8A4F4">
      <w:numFmt w:val="bullet"/>
      <w:lvlText w:val="•"/>
      <w:lvlJc w:val="left"/>
      <w:pPr>
        <w:ind w:left="4135" w:hanging="284"/>
      </w:pPr>
      <w:rPr>
        <w:rFonts w:hint="default"/>
        <w:lang w:val="en-US" w:eastAsia="en-US" w:bidi="ar-SA"/>
      </w:rPr>
    </w:lvl>
    <w:lvl w:ilvl="5" w:tplc="8E7CB028">
      <w:numFmt w:val="bullet"/>
      <w:lvlText w:val="•"/>
      <w:lvlJc w:val="left"/>
      <w:pPr>
        <w:ind w:left="5093" w:hanging="284"/>
      </w:pPr>
      <w:rPr>
        <w:rFonts w:hint="default"/>
        <w:lang w:val="en-US" w:eastAsia="en-US" w:bidi="ar-SA"/>
      </w:rPr>
    </w:lvl>
    <w:lvl w:ilvl="6" w:tplc="769A6D56">
      <w:numFmt w:val="bullet"/>
      <w:lvlText w:val="•"/>
      <w:lvlJc w:val="left"/>
      <w:pPr>
        <w:ind w:left="6052" w:hanging="284"/>
      </w:pPr>
      <w:rPr>
        <w:rFonts w:hint="default"/>
        <w:lang w:val="en-US" w:eastAsia="en-US" w:bidi="ar-SA"/>
      </w:rPr>
    </w:lvl>
    <w:lvl w:ilvl="7" w:tplc="0B6EE17E">
      <w:numFmt w:val="bullet"/>
      <w:lvlText w:val="•"/>
      <w:lvlJc w:val="left"/>
      <w:pPr>
        <w:ind w:left="7010" w:hanging="284"/>
      </w:pPr>
      <w:rPr>
        <w:rFonts w:hint="default"/>
        <w:lang w:val="en-US" w:eastAsia="en-US" w:bidi="ar-SA"/>
      </w:rPr>
    </w:lvl>
    <w:lvl w:ilvl="8" w:tplc="217E66E8">
      <w:numFmt w:val="bullet"/>
      <w:lvlText w:val="•"/>
      <w:lvlJc w:val="left"/>
      <w:pPr>
        <w:ind w:left="7969" w:hanging="284"/>
      </w:pPr>
      <w:rPr>
        <w:rFonts w:hint="default"/>
        <w:lang w:val="en-US" w:eastAsia="en-US" w:bidi="ar-SA"/>
      </w:rPr>
    </w:lvl>
  </w:abstractNum>
  <w:abstractNum w:abstractNumId="36" w15:restartNumberingAfterBreak="0">
    <w:nsid w:val="2A9C5667"/>
    <w:multiLevelType w:val="hybridMultilevel"/>
    <w:tmpl w:val="E8022FC4"/>
    <w:lvl w:ilvl="0" w:tplc="BB6E19C4">
      <w:start w:val="1"/>
      <w:numFmt w:val="decimal"/>
      <w:lvlText w:val="%1."/>
      <w:lvlJc w:val="left"/>
      <w:pPr>
        <w:ind w:left="982" w:hanging="851"/>
        <w:jc w:val="left"/>
      </w:pPr>
      <w:rPr>
        <w:rFonts w:hint="default"/>
        <w:strike/>
        <w:w w:val="100"/>
        <w:lang w:val="en-US" w:eastAsia="en-US" w:bidi="ar-SA"/>
      </w:rPr>
    </w:lvl>
    <w:lvl w:ilvl="1" w:tplc="C9D47EC6">
      <w:numFmt w:val="bullet"/>
      <w:lvlText w:val="•"/>
      <w:lvlJc w:val="left"/>
      <w:pPr>
        <w:ind w:left="1870" w:hanging="851"/>
      </w:pPr>
      <w:rPr>
        <w:rFonts w:hint="default"/>
        <w:lang w:val="en-US" w:eastAsia="en-US" w:bidi="ar-SA"/>
      </w:rPr>
    </w:lvl>
    <w:lvl w:ilvl="2" w:tplc="EAF68092">
      <w:numFmt w:val="bullet"/>
      <w:lvlText w:val="•"/>
      <w:lvlJc w:val="left"/>
      <w:pPr>
        <w:ind w:left="2761" w:hanging="851"/>
      </w:pPr>
      <w:rPr>
        <w:rFonts w:hint="default"/>
        <w:lang w:val="en-US" w:eastAsia="en-US" w:bidi="ar-SA"/>
      </w:rPr>
    </w:lvl>
    <w:lvl w:ilvl="3" w:tplc="D8781124">
      <w:numFmt w:val="bullet"/>
      <w:lvlText w:val="•"/>
      <w:lvlJc w:val="left"/>
      <w:pPr>
        <w:ind w:left="3651" w:hanging="851"/>
      </w:pPr>
      <w:rPr>
        <w:rFonts w:hint="default"/>
        <w:lang w:val="en-US" w:eastAsia="en-US" w:bidi="ar-SA"/>
      </w:rPr>
    </w:lvl>
    <w:lvl w:ilvl="4" w:tplc="EF868CF6">
      <w:numFmt w:val="bullet"/>
      <w:lvlText w:val="•"/>
      <w:lvlJc w:val="left"/>
      <w:pPr>
        <w:ind w:left="4542" w:hanging="851"/>
      </w:pPr>
      <w:rPr>
        <w:rFonts w:hint="default"/>
        <w:lang w:val="en-US" w:eastAsia="en-US" w:bidi="ar-SA"/>
      </w:rPr>
    </w:lvl>
    <w:lvl w:ilvl="5" w:tplc="627ED91E">
      <w:numFmt w:val="bullet"/>
      <w:lvlText w:val="•"/>
      <w:lvlJc w:val="left"/>
      <w:pPr>
        <w:ind w:left="5433" w:hanging="851"/>
      </w:pPr>
      <w:rPr>
        <w:rFonts w:hint="default"/>
        <w:lang w:val="en-US" w:eastAsia="en-US" w:bidi="ar-SA"/>
      </w:rPr>
    </w:lvl>
    <w:lvl w:ilvl="6" w:tplc="CF1E355E">
      <w:numFmt w:val="bullet"/>
      <w:lvlText w:val="•"/>
      <w:lvlJc w:val="left"/>
      <w:pPr>
        <w:ind w:left="6323" w:hanging="851"/>
      </w:pPr>
      <w:rPr>
        <w:rFonts w:hint="default"/>
        <w:lang w:val="en-US" w:eastAsia="en-US" w:bidi="ar-SA"/>
      </w:rPr>
    </w:lvl>
    <w:lvl w:ilvl="7" w:tplc="C62E5966">
      <w:numFmt w:val="bullet"/>
      <w:lvlText w:val="•"/>
      <w:lvlJc w:val="left"/>
      <w:pPr>
        <w:ind w:left="7214" w:hanging="851"/>
      </w:pPr>
      <w:rPr>
        <w:rFonts w:hint="default"/>
        <w:lang w:val="en-US" w:eastAsia="en-US" w:bidi="ar-SA"/>
      </w:rPr>
    </w:lvl>
    <w:lvl w:ilvl="8" w:tplc="3B800530">
      <w:numFmt w:val="bullet"/>
      <w:lvlText w:val="•"/>
      <w:lvlJc w:val="left"/>
      <w:pPr>
        <w:ind w:left="8105" w:hanging="851"/>
      </w:pPr>
      <w:rPr>
        <w:rFonts w:hint="default"/>
        <w:lang w:val="en-US" w:eastAsia="en-US" w:bidi="ar-SA"/>
      </w:rPr>
    </w:lvl>
  </w:abstractNum>
  <w:abstractNum w:abstractNumId="37" w15:restartNumberingAfterBreak="0">
    <w:nsid w:val="2AA413B1"/>
    <w:multiLevelType w:val="hybridMultilevel"/>
    <w:tmpl w:val="67849912"/>
    <w:lvl w:ilvl="0" w:tplc="E8DCE7D6">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en-US" w:eastAsia="en-US" w:bidi="ar-SA"/>
      </w:rPr>
    </w:lvl>
    <w:lvl w:ilvl="1" w:tplc="9BC67A22">
      <w:numFmt w:val="bullet"/>
      <w:lvlText w:val="•"/>
      <w:lvlJc w:val="left"/>
      <w:pPr>
        <w:ind w:left="1114" w:hanging="567"/>
      </w:pPr>
      <w:rPr>
        <w:rFonts w:hint="default"/>
        <w:lang w:val="en-US" w:eastAsia="en-US" w:bidi="ar-SA"/>
      </w:rPr>
    </w:lvl>
    <w:lvl w:ilvl="2" w:tplc="D070F9D0">
      <w:numFmt w:val="bullet"/>
      <w:lvlText w:val="•"/>
      <w:lvlJc w:val="left"/>
      <w:pPr>
        <w:ind w:left="2089" w:hanging="567"/>
      </w:pPr>
      <w:rPr>
        <w:rFonts w:hint="default"/>
        <w:lang w:val="en-US" w:eastAsia="en-US" w:bidi="ar-SA"/>
      </w:rPr>
    </w:lvl>
    <w:lvl w:ilvl="3" w:tplc="5E3805C4">
      <w:numFmt w:val="bullet"/>
      <w:lvlText w:val="•"/>
      <w:lvlJc w:val="left"/>
      <w:pPr>
        <w:ind w:left="3063" w:hanging="567"/>
      </w:pPr>
      <w:rPr>
        <w:rFonts w:hint="default"/>
        <w:lang w:val="en-US" w:eastAsia="en-US" w:bidi="ar-SA"/>
      </w:rPr>
    </w:lvl>
    <w:lvl w:ilvl="4" w:tplc="9AC0481C">
      <w:numFmt w:val="bullet"/>
      <w:lvlText w:val="•"/>
      <w:lvlJc w:val="left"/>
      <w:pPr>
        <w:ind w:left="4038" w:hanging="567"/>
      </w:pPr>
      <w:rPr>
        <w:rFonts w:hint="default"/>
        <w:lang w:val="en-US" w:eastAsia="en-US" w:bidi="ar-SA"/>
      </w:rPr>
    </w:lvl>
    <w:lvl w:ilvl="5" w:tplc="E4B819EC">
      <w:numFmt w:val="bullet"/>
      <w:lvlText w:val="•"/>
      <w:lvlJc w:val="left"/>
      <w:pPr>
        <w:ind w:left="5013" w:hanging="567"/>
      </w:pPr>
      <w:rPr>
        <w:rFonts w:hint="default"/>
        <w:lang w:val="en-US" w:eastAsia="en-US" w:bidi="ar-SA"/>
      </w:rPr>
    </w:lvl>
    <w:lvl w:ilvl="6" w:tplc="F6EE9D44">
      <w:numFmt w:val="bullet"/>
      <w:lvlText w:val="•"/>
      <w:lvlJc w:val="left"/>
      <w:pPr>
        <w:ind w:left="5987" w:hanging="567"/>
      </w:pPr>
      <w:rPr>
        <w:rFonts w:hint="default"/>
        <w:lang w:val="en-US" w:eastAsia="en-US" w:bidi="ar-SA"/>
      </w:rPr>
    </w:lvl>
    <w:lvl w:ilvl="7" w:tplc="DDC0A4BC">
      <w:numFmt w:val="bullet"/>
      <w:lvlText w:val="•"/>
      <w:lvlJc w:val="left"/>
      <w:pPr>
        <w:ind w:left="6962" w:hanging="567"/>
      </w:pPr>
      <w:rPr>
        <w:rFonts w:hint="default"/>
        <w:lang w:val="en-US" w:eastAsia="en-US" w:bidi="ar-SA"/>
      </w:rPr>
    </w:lvl>
    <w:lvl w:ilvl="8" w:tplc="44F0210C">
      <w:numFmt w:val="bullet"/>
      <w:lvlText w:val="•"/>
      <w:lvlJc w:val="left"/>
      <w:pPr>
        <w:ind w:left="7937" w:hanging="567"/>
      </w:pPr>
      <w:rPr>
        <w:rFonts w:hint="default"/>
        <w:lang w:val="en-US" w:eastAsia="en-US" w:bidi="ar-SA"/>
      </w:rPr>
    </w:lvl>
  </w:abstractNum>
  <w:abstractNum w:abstractNumId="38" w15:restartNumberingAfterBreak="0">
    <w:nsid w:val="2B191CF6"/>
    <w:multiLevelType w:val="hybridMultilevel"/>
    <w:tmpl w:val="8020BE54"/>
    <w:lvl w:ilvl="0" w:tplc="32F2E91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6CA6C0C">
      <w:start w:val="1"/>
      <w:numFmt w:val="lowerLetter"/>
      <w:lvlText w:val="(%2)"/>
      <w:lvlJc w:val="left"/>
      <w:pPr>
        <w:ind w:left="1549" w:hanging="567"/>
        <w:jc w:val="left"/>
      </w:pPr>
      <w:rPr>
        <w:rFonts w:hint="default"/>
        <w:spacing w:val="-2"/>
        <w:w w:val="100"/>
        <w:lang w:val="en-US" w:eastAsia="en-US" w:bidi="ar-SA"/>
      </w:rPr>
    </w:lvl>
    <w:lvl w:ilvl="2" w:tplc="6010D7FE">
      <w:start w:val="1"/>
      <w:numFmt w:val="lowerRoman"/>
      <w:lvlText w:val="(%3)"/>
      <w:lvlJc w:val="left"/>
      <w:pPr>
        <w:ind w:left="2118" w:hanging="569"/>
        <w:jc w:val="left"/>
      </w:pPr>
      <w:rPr>
        <w:rFonts w:hint="default"/>
        <w:w w:val="100"/>
        <w:lang w:val="en-US" w:eastAsia="en-US" w:bidi="ar-SA"/>
      </w:rPr>
    </w:lvl>
    <w:lvl w:ilvl="3" w:tplc="B0D2E11E">
      <w:numFmt w:val="bullet"/>
      <w:lvlText w:val="•"/>
      <w:lvlJc w:val="left"/>
      <w:pPr>
        <w:ind w:left="3090" w:hanging="569"/>
      </w:pPr>
      <w:rPr>
        <w:rFonts w:hint="default"/>
        <w:lang w:val="en-US" w:eastAsia="en-US" w:bidi="ar-SA"/>
      </w:rPr>
    </w:lvl>
    <w:lvl w:ilvl="4" w:tplc="CF429CC6">
      <w:numFmt w:val="bullet"/>
      <w:lvlText w:val="•"/>
      <w:lvlJc w:val="left"/>
      <w:pPr>
        <w:ind w:left="4061" w:hanging="569"/>
      </w:pPr>
      <w:rPr>
        <w:rFonts w:hint="default"/>
        <w:lang w:val="en-US" w:eastAsia="en-US" w:bidi="ar-SA"/>
      </w:rPr>
    </w:lvl>
    <w:lvl w:ilvl="5" w:tplc="004226BE">
      <w:numFmt w:val="bullet"/>
      <w:lvlText w:val="•"/>
      <w:lvlJc w:val="left"/>
      <w:pPr>
        <w:ind w:left="5032" w:hanging="569"/>
      </w:pPr>
      <w:rPr>
        <w:rFonts w:hint="default"/>
        <w:lang w:val="en-US" w:eastAsia="en-US" w:bidi="ar-SA"/>
      </w:rPr>
    </w:lvl>
    <w:lvl w:ilvl="6" w:tplc="8A94E396">
      <w:numFmt w:val="bullet"/>
      <w:lvlText w:val="•"/>
      <w:lvlJc w:val="left"/>
      <w:pPr>
        <w:ind w:left="6003" w:hanging="569"/>
      </w:pPr>
      <w:rPr>
        <w:rFonts w:hint="default"/>
        <w:lang w:val="en-US" w:eastAsia="en-US" w:bidi="ar-SA"/>
      </w:rPr>
    </w:lvl>
    <w:lvl w:ilvl="7" w:tplc="AF82A7D0">
      <w:numFmt w:val="bullet"/>
      <w:lvlText w:val="•"/>
      <w:lvlJc w:val="left"/>
      <w:pPr>
        <w:ind w:left="6974" w:hanging="569"/>
      </w:pPr>
      <w:rPr>
        <w:rFonts w:hint="default"/>
        <w:lang w:val="en-US" w:eastAsia="en-US" w:bidi="ar-SA"/>
      </w:rPr>
    </w:lvl>
    <w:lvl w:ilvl="8" w:tplc="6B60D0CC">
      <w:numFmt w:val="bullet"/>
      <w:lvlText w:val="•"/>
      <w:lvlJc w:val="left"/>
      <w:pPr>
        <w:ind w:left="7944" w:hanging="569"/>
      </w:pPr>
      <w:rPr>
        <w:rFonts w:hint="default"/>
        <w:lang w:val="en-US" w:eastAsia="en-US" w:bidi="ar-SA"/>
      </w:rPr>
    </w:lvl>
  </w:abstractNum>
  <w:abstractNum w:abstractNumId="39" w15:restartNumberingAfterBreak="0">
    <w:nsid w:val="2BD42F8E"/>
    <w:multiLevelType w:val="hybridMultilevel"/>
    <w:tmpl w:val="3536AEEA"/>
    <w:lvl w:ilvl="0" w:tplc="C584E7D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9C64D54">
      <w:start w:val="1"/>
      <w:numFmt w:val="lowerLetter"/>
      <w:lvlText w:val="(%2)"/>
      <w:lvlJc w:val="left"/>
      <w:pPr>
        <w:ind w:left="1549" w:hanging="567"/>
        <w:jc w:val="left"/>
      </w:pPr>
      <w:rPr>
        <w:rFonts w:hint="default"/>
        <w:spacing w:val="-2"/>
        <w:w w:val="100"/>
        <w:lang w:val="en-US" w:eastAsia="en-US" w:bidi="ar-SA"/>
      </w:rPr>
    </w:lvl>
    <w:lvl w:ilvl="2" w:tplc="0D389FDE">
      <w:numFmt w:val="bullet"/>
      <w:lvlText w:val="•"/>
      <w:lvlJc w:val="left"/>
      <w:pPr>
        <w:ind w:left="2467" w:hanging="567"/>
      </w:pPr>
      <w:rPr>
        <w:rFonts w:hint="default"/>
        <w:lang w:val="en-US" w:eastAsia="en-US" w:bidi="ar-SA"/>
      </w:rPr>
    </w:lvl>
    <w:lvl w:ilvl="3" w:tplc="9F4CA810">
      <w:numFmt w:val="bullet"/>
      <w:lvlText w:val="•"/>
      <w:lvlJc w:val="left"/>
      <w:pPr>
        <w:ind w:left="3394" w:hanging="567"/>
      </w:pPr>
      <w:rPr>
        <w:rFonts w:hint="default"/>
        <w:lang w:val="en-US" w:eastAsia="en-US" w:bidi="ar-SA"/>
      </w:rPr>
    </w:lvl>
    <w:lvl w:ilvl="4" w:tplc="F1CA8600">
      <w:numFmt w:val="bullet"/>
      <w:lvlText w:val="•"/>
      <w:lvlJc w:val="left"/>
      <w:pPr>
        <w:ind w:left="4322" w:hanging="567"/>
      </w:pPr>
      <w:rPr>
        <w:rFonts w:hint="default"/>
        <w:lang w:val="en-US" w:eastAsia="en-US" w:bidi="ar-SA"/>
      </w:rPr>
    </w:lvl>
    <w:lvl w:ilvl="5" w:tplc="194494D8">
      <w:numFmt w:val="bullet"/>
      <w:lvlText w:val="•"/>
      <w:lvlJc w:val="left"/>
      <w:pPr>
        <w:ind w:left="5249" w:hanging="567"/>
      </w:pPr>
      <w:rPr>
        <w:rFonts w:hint="default"/>
        <w:lang w:val="en-US" w:eastAsia="en-US" w:bidi="ar-SA"/>
      </w:rPr>
    </w:lvl>
    <w:lvl w:ilvl="6" w:tplc="9DB827A8">
      <w:numFmt w:val="bullet"/>
      <w:lvlText w:val="•"/>
      <w:lvlJc w:val="left"/>
      <w:pPr>
        <w:ind w:left="6176" w:hanging="567"/>
      </w:pPr>
      <w:rPr>
        <w:rFonts w:hint="default"/>
        <w:lang w:val="en-US" w:eastAsia="en-US" w:bidi="ar-SA"/>
      </w:rPr>
    </w:lvl>
    <w:lvl w:ilvl="7" w:tplc="D32E4B20">
      <w:numFmt w:val="bullet"/>
      <w:lvlText w:val="•"/>
      <w:lvlJc w:val="left"/>
      <w:pPr>
        <w:ind w:left="7104" w:hanging="567"/>
      </w:pPr>
      <w:rPr>
        <w:rFonts w:hint="default"/>
        <w:lang w:val="en-US" w:eastAsia="en-US" w:bidi="ar-SA"/>
      </w:rPr>
    </w:lvl>
    <w:lvl w:ilvl="8" w:tplc="87DC9C4A">
      <w:numFmt w:val="bullet"/>
      <w:lvlText w:val="•"/>
      <w:lvlJc w:val="left"/>
      <w:pPr>
        <w:ind w:left="8031" w:hanging="567"/>
      </w:pPr>
      <w:rPr>
        <w:rFonts w:hint="default"/>
        <w:lang w:val="en-US" w:eastAsia="en-US" w:bidi="ar-SA"/>
      </w:rPr>
    </w:lvl>
  </w:abstractNum>
  <w:abstractNum w:abstractNumId="40" w15:restartNumberingAfterBreak="0">
    <w:nsid w:val="2C0868F0"/>
    <w:multiLevelType w:val="hybridMultilevel"/>
    <w:tmpl w:val="209C61D8"/>
    <w:lvl w:ilvl="0" w:tplc="1FA67B7C">
      <w:start w:val="1"/>
      <w:numFmt w:val="decimal"/>
      <w:lvlText w:val="%1."/>
      <w:lvlJc w:val="left"/>
      <w:pPr>
        <w:ind w:left="982" w:hanging="851"/>
        <w:jc w:val="left"/>
      </w:pPr>
      <w:rPr>
        <w:rFonts w:hint="default"/>
        <w:w w:val="100"/>
        <w:lang w:val="en-US" w:eastAsia="en-US" w:bidi="ar-SA"/>
      </w:rPr>
    </w:lvl>
    <w:lvl w:ilvl="1" w:tplc="BD32AECE">
      <w:numFmt w:val="bullet"/>
      <w:lvlText w:val="•"/>
      <w:lvlJc w:val="left"/>
      <w:pPr>
        <w:ind w:left="1870" w:hanging="851"/>
      </w:pPr>
      <w:rPr>
        <w:rFonts w:hint="default"/>
        <w:lang w:val="en-US" w:eastAsia="en-US" w:bidi="ar-SA"/>
      </w:rPr>
    </w:lvl>
    <w:lvl w:ilvl="2" w:tplc="CA6AC9C8">
      <w:numFmt w:val="bullet"/>
      <w:lvlText w:val="•"/>
      <w:lvlJc w:val="left"/>
      <w:pPr>
        <w:ind w:left="2761" w:hanging="851"/>
      </w:pPr>
      <w:rPr>
        <w:rFonts w:hint="default"/>
        <w:lang w:val="en-US" w:eastAsia="en-US" w:bidi="ar-SA"/>
      </w:rPr>
    </w:lvl>
    <w:lvl w:ilvl="3" w:tplc="7820ED36">
      <w:numFmt w:val="bullet"/>
      <w:lvlText w:val="•"/>
      <w:lvlJc w:val="left"/>
      <w:pPr>
        <w:ind w:left="3651" w:hanging="851"/>
      </w:pPr>
      <w:rPr>
        <w:rFonts w:hint="default"/>
        <w:lang w:val="en-US" w:eastAsia="en-US" w:bidi="ar-SA"/>
      </w:rPr>
    </w:lvl>
    <w:lvl w:ilvl="4" w:tplc="D4042D2C">
      <w:numFmt w:val="bullet"/>
      <w:lvlText w:val="•"/>
      <w:lvlJc w:val="left"/>
      <w:pPr>
        <w:ind w:left="4542" w:hanging="851"/>
      </w:pPr>
      <w:rPr>
        <w:rFonts w:hint="default"/>
        <w:lang w:val="en-US" w:eastAsia="en-US" w:bidi="ar-SA"/>
      </w:rPr>
    </w:lvl>
    <w:lvl w:ilvl="5" w:tplc="511E83D0">
      <w:numFmt w:val="bullet"/>
      <w:lvlText w:val="•"/>
      <w:lvlJc w:val="left"/>
      <w:pPr>
        <w:ind w:left="5433" w:hanging="851"/>
      </w:pPr>
      <w:rPr>
        <w:rFonts w:hint="default"/>
        <w:lang w:val="en-US" w:eastAsia="en-US" w:bidi="ar-SA"/>
      </w:rPr>
    </w:lvl>
    <w:lvl w:ilvl="6" w:tplc="2D0A1FDC">
      <w:numFmt w:val="bullet"/>
      <w:lvlText w:val="•"/>
      <w:lvlJc w:val="left"/>
      <w:pPr>
        <w:ind w:left="6323" w:hanging="851"/>
      </w:pPr>
      <w:rPr>
        <w:rFonts w:hint="default"/>
        <w:lang w:val="en-US" w:eastAsia="en-US" w:bidi="ar-SA"/>
      </w:rPr>
    </w:lvl>
    <w:lvl w:ilvl="7" w:tplc="C0089888">
      <w:numFmt w:val="bullet"/>
      <w:lvlText w:val="•"/>
      <w:lvlJc w:val="left"/>
      <w:pPr>
        <w:ind w:left="7214" w:hanging="851"/>
      </w:pPr>
      <w:rPr>
        <w:rFonts w:hint="default"/>
        <w:lang w:val="en-US" w:eastAsia="en-US" w:bidi="ar-SA"/>
      </w:rPr>
    </w:lvl>
    <w:lvl w:ilvl="8" w:tplc="08284366">
      <w:numFmt w:val="bullet"/>
      <w:lvlText w:val="•"/>
      <w:lvlJc w:val="left"/>
      <w:pPr>
        <w:ind w:left="8105" w:hanging="851"/>
      </w:pPr>
      <w:rPr>
        <w:rFonts w:hint="default"/>
        <w:lang w:val="en-US" w:eastAsia="en-US" w:bidi="ar-SA"/>
      </w:rPr>
    </w:lvl>
  </w:abstractNum>
  <w:abstractNum w:abstractNumId="41" w15:restartNumberingAfterBreak="0">
    <w:nsid w:val="2CB01B51"/>
    <w:multiLevelType w:val="hybridMultilevel"/>
    <w:tmpl w:val="2F4E219A"/>
    <w:lvl w:ilvl="0" w:tplc="7FEE4604">
      <w:start w:val="1"/>
      <w:numFmt w:val="decimal"/>
      <w:lvlText w:val="%1."/>
      <w:lvlJc w:val="left"/>
      <w:pPr>
        <w:ind w:left="982" w:hanging="851"/>
        <w:jc w:val="left"/>
      </w:pPr>
      <w:rPr>
        <w:rFonts w:hint="default"/>
        <w:w w:val="100"/>
        <w:lang w:val="en-US" w:eastAsia="en-US" w:bidi="ar-SA"/>
      </w:rPr>
    </w:lvl>
    <w:lvl w:ilvl="1" w:tplc="95789B1C">
      <w:numFmt w:val="bullet"/>
      <w:lvlText w:val="•"/>
      <w:lvlJc w:val="left"/>
      <w:pPr>
        <w:ind w:left="1870" w:hanging="851"/>
      </w:pPr>
      <w:rPr>
        <w:rFonts w:hint="default"/>
        <w:lang w:val="en-US" w:eastAsia="en-US" w:bidi="ar-SA"/>
      </w:rPr>
    </w:lvl>
    <w:lvl w:ilvl="2" w:tplc="0C50CE64">
      <w:numFmt w:val="bullet"/>
      <w:lvlText w:val="•"/>
      <w:lvlJc w:val="left"/>
      <w:pPr>
        <w:ind w:left="2761" w:hanging="851"/>
      </w:pPr>
      <w:rPr>
        <w:rFonts w:hint="default"/>
        <w:lang w:val="en-US" w:eastAsia="en-US" w:bidi="ar-SA"/>
      </w:rPr>
    </w:lvl>
    <w:lvl w:ilvl="3" w:tplc="66E6128C">
      <w:numFmt w:val="bullet"/>
      <w:lvlText w:val="•"/>
      <w:lvlJc w:val="left"/>
      <w:pPr>
        <w:ind w:left="3651" w:hanging="851"/>
      </w:pPr>
      <w:rPr>
        <w:rFonts w:hint="default"/>
        <w:lang w:val="en-US" w:eastAsia="en-US" w:bidi="ar-SA"/>
      </w:rPr>
    </w:lvl>
    <w:lvl w:ilvl="4" w:tplc="C83675D0">
      <w:numFmt w:val="bullet"/>
      <w:lvlText w:val="•"/>
      <w:lvlJc w:val="left"/>
      <w:pPr>
        <w:ind w:left="4542" w:hanging="851"/>
      </w:pPr>
      <w:rPr>
        <w:rFonts w:hint="default"/>
        <w:lang w:val="en-US" w:eastAsia="en-US" w:bidi="ar-SA"/>
      </w:rPr>
    </w:lvl>
    <w:lvl w:ilvl="5" w:tplc="51626BDC">
      <w:numFmt w:val="bullet"/>
      <w:lvlText w:val="•"/>
      <w:lvlJc w:val="left"/>
      <w:pPr>
        <w:ind w:left="5433" w:hanging="851"/>
      </w:pPr>
      <w:rPr>
        <w:rFonts w:hint="default"/>
        <w:lang w:val="en-US" w:eastAsia="en-US" w:bidi="ar-SA"/>
      </w:rPr>
    </w:lvl>
    <w:lvl w:ilvl="6" w:tplc="59126988">
      <w:numFmt w:val="bullet"/>
      <w:lvlText w:val="•"/>
      <w:lvlJc w:val="left"/>
      <w:pPr>
        <w:ind w:left="6323" w:hanging="851"/>
      </w:pPr>
      <w:rPr>
        <w:rFonts w:hint="default"/>
        <w:lang w:val="en-US" w:eastAsia="en-US" w:bidi="ar-SA"/>
      </w:rPr>
    </w:lvl>
    <w:lvl w:ilvl="7" w:tplc="1F3E06C2">
      <w:numFmt w:val="bullet"/>
      <w:lvlText w:val="•"/>
      <w:lvlJc w:val="left"/>
      <w:pPr>
        <w:ind w:left="7214" w:hanging="851"/>
      </w:pPr>
      <w:rPr>
        <w:rFonts w:hint="default"/>
        <w:lang w:val="en-US" w:eastAsia="en-US" w:bidi="ar-SA"/>
      </w:rPr>
    </w:lvl>
    <w:lvl w:ilvl="8" w:tplc="87C036B4">
      <w:numFmt w:val="bullet"/>
      <w:lvlText w:val="•"/>
      <w:lvlJc w:val="left"/>
      <w:pPr>
        <w:ind w:left="8105" w:hanging="851"/>
      </w:pPr>
      <w:rPr>
        <w:rFonts w:hint="default"/>
        <w:lang w:val="en-US" w:eastAsia="en-US" w:bidi="ar-SA"/>
      </w:rPr>
    </w:lvl>
  </w:abstractNum>
  <w:abstractNum w:abstractNumId="42" w15:restartNumberingAfterBreak="0">
    <w:nsid w:val="2EAB15CA"/>
    <w:multiLevelType w:val="hybridMultilevel"/>
    <w:tmpl w:val="22C66F0A"/>
    <w:lvl w:ilvl="0" w:tplc="7240949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87A10C4">
      <w:start w:val="1"/>
      <w:numFmt w:val="lowerLetter"/>
      <w:lvlText w:val="(%2)"/>
      <w:lvlJc w:val="left"/>
      <w:pPr>
        <w:ind w:left="1549" w:hanging="567"/>
        <w:jc w:val="left"/>
      </w:pPr>
      <w:rPr>
        <w:rFonts w:hint="default"/>
        <w:spacing w:val="-2"/>
        <w:w w:val="100"/>
        <w:lang w:val="en-US" w:eastAsia="en-US" w:bidi="ar-SA"/>
      </w:rPr>
    </w:lvl>
    <w:lvl w:ilvl="2" w:tplc="7598D87A">
      <w:numFmt w:val="bullet"/>
      <w:lvlText w:val="•"/>
      <w:lvlJc w:val="left"/>
      <w:pPr>
        <w:ind w:left="2467" w:hanging="567"/>
      </w:pPr>
      <w:rPr>
        <w:rFonts w:hint="default"/>
        <w:lang w:val="en-US" w:eastAsia="en-US" w:bidi="ar-SA"/>
      </w:rPr>
    </w:lvl>
    <w:lvl w:ilvl="3" w:tplc="3A46FD2E">
      <w:numFmt w:val="bullet"/>
      <w:lvlText w:val="•"/>
      <w:lvlJc w:val="left"/>
      <w:pPr>
        <w:ind w:left="3394" w:hanging="567"/>
      </w:pPr>
      <w:rPr>
        <w:rFonts w:hint="default"/>
        <w:lang w:val="en-US" w:eastAsia="en-US" w:bidi="ar-SA"/>
      </w:rPr>
    </w:lvl>
    <w:lvl w:ilvl="4" w:tplc="911C822E">
      <w:numFmt w:val="bullet"/>
      <w:lvlText w:val="•"/>
      <w:lvlJc w:val="left"/>
      <w:pPr>
        <w:ind w:left="4322" w:hanging="567"/>
      </w:pPr>
      <w:rPr>
        <w:rFonts w:hint="default"/>
        <w:lang w:val="en-US" w:eastAsia="en-US" w:bidi="ar-SA"/>
      </w:rPr>
    </w:lvl>
    <w:lvl w:ilvl="5" w:tplc="897CE0F0">
      <w:numFmt w:val="bullet"/>
      <w:lvlText w:val="•"/>
      <w:lvlJc w:val="left"/>
      <w:pPr>
        <w:ind w:left="5249" w:hanging="567"/>
      </w:pPr>
      <w:rPr>
        <w:rFonts w:hint="default"/>
        <w:lang w:val="en-US" w:eastAsia="en-US" w:bidi="ar-SA"/>
      </w:rPr>
    </w:lvl>
    <w:lvl w:ilvl="6" w:tplc="144E686C">
      <w:numFmt w:val="bullet"/>
      <w:lvlText w:val="•"/>
      <w:lvlJc w:val="left"/>
      <w:pPr>
        <w:ind w:left="6176" w:hanging="567"/>
      </w:pPr>
      <w:rPr>
        <w:rFonts w:hint="default"/>
        <w:lang w:val="en-US" w:eastAsia="en-US" w:bidi="ar-SA"/>
      </w:rPr>
    </w:lvl>
    <w:lvl w:ilvl="7" w:tplc="75A01FAE">
      <w:numFmt w:val="bullet"/>
      <w:lvlText w:val="•"/>
      <w:lvlJc w:val="left"/>
      <w:pPr>
        <w:ind w:left="7104" w:hanging="567"/>
      </w:pPr>
      <w:rPr>
        <w:rFonts w:hint="default"/>
        <w:lang w:val="en-US" w:eastAsia="en-US" w:bidi="ar-SA"/>
      </w:rPr>
    </w:lvl>
    <w:lvl w:ilvl="8" w:tplc="BBC06B42">
      <w:numFmt w:val="bullet"/>
      <w:lvlText w:val="•"/>
      <w:lvlJc w:val="left"/>
      <w:pPr>
        <w:ind w:left="8031" w:hanging="567"/>
      </w:pPr>
      <w:rPr>
        <w:rFonts w:hint="default"/>
        <w:lang w:val="en-US" w:eastAsia="en-US" w:bidi="ar-SA"/>
      </w:rPr>
    </w:lvl>
  </w:abstractNum>
  <w:abstractNum w:abstractNumId="43" w15:restartNumberingAfterBreak="0">
    <w:nsid w:val="30903199"/>
    <w:multiLevelType w:val="hybridMultilevel"/>
    <w:tmpl w:val="E82A2CD6"/>
    <w:lvl w:ilvl="0" w:tplc="865268E8">
      <w:start w:val="1"/>
      <w:numFmt w:val="decimal"/>
      <w:lvlText w:val="%1."/>
      <w:lvlJc w:val="left"/>
      <w:pPr>
        <w:ind w:left="982" w:hanging="851"/>
        <w:jc w:val="left"/>
      </w:pPr>
      <w:rPr>
        <w:rFonts w:hint="default"/>
        <w:w w:val="100"/>
        <w:lang w:val="en-US" w:eastAsia="en-US" w:bidi="ar-SA"/>
      </w:rPr>
    </w:lvl>
    <w:lvl w:ilvl="1" w:tplc="12407F70">
      <w:numFmt w:val="bullet"/>
      <w:lvlText w:val="•"/>
      <w:lvlJc w:val="left"/>
      <w:pPr>
        <w:ind w:left="1870" w:hanging="851"/>
      </w:pPr>
      <w:rPr>
        <w:rFonts w:hint="default"/>
        <w:lang w:val="en-US" w:eastAsia="en-US" w:bidi="ar-SA"/>
      </w:rPr>
    </w:lvl>
    <w:lvl w:ilvl="2" w:tplc="63D67240">
      <w:numFmt w:val="bullet"/>
      <w:lvlText w:val="•"/>
      <w:lvlJc w:val="left"/>
      <w:pPr>
        <w:ind w:left="2761" w:hanging="851"/>
      </w:pPr>
      <w:rPr>
        <w:rFonts w:hint="default"/>
        <w:lang w:val="en-US" w:eastAsia="en-US" w:bidi="ar-SA"/>
      </w:rPr>
    </w:lvl>
    <w:lvl w:ilvl="3" w:tplc="689A51C6">
      <w:numFmt w:val="bullet"/>
      <w:lvlText w:val="•"/>
      <w:lvlJc w:val="left"/>
      <w:pPr>
        <w:ind w:left="3651" w:hanging="851"/>
      </w:pPr>
      <w:rPr>
        <w:rFonts w:hint="default"/>
        <w:lang w:val="en-US" w:eastAsia="en-US" w:bidi="ar-SA"/>
      </w:rPr>
    </w:lvl>
    <w:lvl w:ilvl="4" w:tplc="9C1C6598">
      <w:numFmt w:val="bullet"/>
      <w:lvlText w:val="•"/>
      <w:lvlJc w:val="left"/>
      <w:pPr>
        <w:ind w:left="4542" w:hanging="851"/>
      </w:pPr>
      <w:rPr>
        <w:rFonts w:hint="default"/>
        <w:lang w:val="en-US" w:eastAsia="en-US" w:bidi="ar-SA"/>
      </w:rPr>
    </w:lvl>
    <w:lvl w:ilvl="5" w:tplc="16F03E68">
      <w:numFmt w:val="bullet"/>
      <w:lvlText w:val="•"/>
      <w:lvlJc w:val="left"/>
      <w:pPr>
        <w:ind w:left="5433" w:hanging="851"/>
      </w:pPr>
      <w:rPr>
        <w:rFonts w:hint="default"/>
        <w:lang w:val="en-US" w:eastAsia="en-US" w:bidi="ar-SA"/>
      </w:rPr>
    </w:lvl>
    <w:lvl w:ilvl="6" w:tplc="6EFE8EA4">
      <w:numFmt w:val="bullet"/>
      <w:lvlText w:val="•"/>
      <w:lvlJc w:val="left"/>
      <w:pPr>
        <w:ind w:left="6323" w:hanging="851"/>
      </w:pPr>
      <w:rPr>
        <w:rFonts w:hint="default"/>
        <w:lang w:val="en-US" w:eastAsia="en-US" w:bidi="ar-SA"/>
      </w:rPr>
    </w:lvl>
    <w:lvl w:ilvl="7" w:tplc="CF3020B0">
      <w:numFmt w:val="bullet"/>
      <w:lvlText w:val="•"/>
      <w:lvlJc w:val="left"/>
      <w:pPr>
        <w:ind w:left="7214" w:hanging="851"/>
      </w:pPr>
      <w:rPr>
        <w:rFonts w:hint="default"/>
        <w:lang w:val="en-US" w:eastAsia="en-US" w:bidi="ar-SA"/>
      </w:rPr>
    </w:lvl>
    <w:lvl w:ilvl="8" w:tplc="7FFC6A0A">
      <w:numFmt w:val="bullet"/>
      <w:lvlText w:val="•"/>
      <w:lvlJc w:val="left"/>
      <w:pPr>
        <w:ind w:left="8105" w:hanging="851"/>
      </w:pPr>
      <w:rPr>
        <w:rFonts w:hint="default"/>
        <w:lang w:val="en-US" w:eastAsia="en-US" w:bidi="ar-SA"/>
      </w:rPr>
    </w:lvl>
  </w:abstractNum>
  <w:abstractNum w:abstractNumId="44" w15:restartNumberingAfterBreak="0">
    <w:nsid w:val="34CE7AA7"/>
    <w:multiLevelType w:val="hybridMultilevel"/>
    <w:tmpl w:val="72F24D1E"/>
    <w:lvl w:ilvl="0" w:tplc="CCB826A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F4C47AC">
      <w:numFmt w:val="bullet"/>
      <w:lvlText w:val="•"/>
      <w:lvlJc w:val="left"/>
      <w:pPr>
        <w:ind w:left="1870" w:hanging="851"/>
      </w:pPr>
      <w:rPr>
        <w:rFonts w:hint="default"/>
        <w:lang w:val="en-US" w:eastAsia="en-US" w:bidi="ar-SA"/>
      </w:rPr>
    </w:lvl>
    <w:lvl w:ilvl="2" w:tplc="DD4412A6">
      <w:numFmt w:val="bullet"/>
      <w:lvlText w:val="•"/>
      <w:lvlJc w:val="left"/>
      <w:pPr>
        <w:ind w:left="2761" w:hanging="851"/>
      </w:pPr>
      <w:rPr>
        <w:rFonts w:hint="default"/>
        <w:lang w:val="en-US" w:eastAsia="en-US" w:bidi="ar-SA"/>
      </w:rPr>
    </w:lvl>
    <w:lvl w:ilvl="3" w:tplc="D08639C0">
      <w:numFmt w:val="bullet"/>
      <w:lvlText w:val="•"/>
      <w:lvlJc w:val="left"/>
      <w:pPr>
        <w:ind w:left="3651" w:hanging="851"/>
      </w:pPr>
      <w:rPr>
        <w:rFonts w:hint="default"/>
        <w:lang w:val="en-US" w:eastAsia="en-US" w:bidi="ar-SA"/>
      </w:rPr>
    </w:lvl>
    <w:lvl w:ilvl="4" w:tplc="DCAC5FB8">
      <w:numFmt w:val="bullet"/>
      <w:lvlText w:val="•"/>
      <w:lvlJc w:val="left"/>
      <w:pPr>
        <w:ind w:left="4542" w:hanging="851"/>
      </w:pPr>
      <w:rPr>
        <w:rFonts w:hint="default"/>
        <w:lang w:val="en-US" w:eastAsia="en-US" w:bidi="ar-SA"/>
      </w:rPr>
    </w:lvl>
    <w:lvl w:ilvl="5" w:tplc="9E6C12AC">
      <w:numFmt w:val="bullet"/>
      <w:lvlText w:val="•"/>
      <w:lvlJc w:val="left"/>
      <w:pPr>
        <w:ind w:left="5433" w:hanging="851"/>
      </w:pPr>
      <w:rPr>
        <w:rFonts w:hint="default"/>
        <w:lang w:val="en-US" w:eastAsia="en-US" w:bidi="ar-SA"/>
      </w:rPr>
    </w:lvl>
    <w:lvl w:ilvl="6" w:tplc="BA68AB46">
      <w:numFmt w:val="bullet"/>
      <w:lvlText w:val="•"/>
      <w:lvlJc w:val="left"/>
      <w:pPr>
        <w:ind w:left="6323" w:hanging="851"/>
      </w:pPr>
      <w:rPr>
        <w:rFonts w:hint="default"/>
        <w:lang w:val="en-US" w:eastAsia="en-US" w:bidi="ar-SA"/>
      </w:rPr>
    </w:lvl>
    <w:lvl w:ilvl="7" w:tplc="26888352">
      <w:numFmt w:val="bullet"/>
      <w:lvlText w:val="•"/>
      <w:lvlJc w:val="left"/>
      <w:pPr>
        <w:ind w:left="7214" w:hanging="851"/>
      </w:pPr>
      <w:rPr>
        <w:rFonts w:hint="default"/>
        <w:lang w:val="en-US" w:eastAsia="en-US" w:bidi="ar-SA"/>
      </w:rPr>
    </w:lvl>
    <w:lvl w:ilvl="8" w:tplc="405C5EBC">
      <w:numFmt w:val="bullet"/>
      <w:lvlText w:val="•"/>
      <w:lvlJc w:val="left"/>
      <w:pPr>
        <w:ind w:left="8105" w:hanging="851"/>
      </w:pPr>
      <w:rPr>
        <w:rFonts w:hint="default"/>
        <w:lang w:val="en-US" w:eastAsia="en-US" w:bidi="ar-SA"/>
      </w:rPr>
    </w:lvl>
  </w:abstractNum>
  <w:abstractNum w:abstractNumId="45" w15:restartNumberingAfterBreak="0">
    <w:nsid w:val="35134AE0"/>
    <w:multiLevelType w:val="hybridMultilevel"/>
    <w:tmpl w:val="50987022"/>
    <w:lvl w:ilvl="0" w:tplc="67C8D1BA">
      <w:start w:val="1"/>
      <w:numFmt w:val="decimal"/>
      <w:lvlText w:val="%1."/>
      <w:lvlJc w:val="left"/>
      <w:pPr>
        <w:ind w:left="699" w:hanging="567"/>
        <w:jc w:val="left"/>
      </w:pPr>
      <w:rPr>
        <w:rFonts w:ascii="Times New Roman" w:eastAsia="Times New Roman" w:hAnsi="Times New Roman" w:cs="Times New Roman" w:hint="default"/>
        <w:b/>
        <w:bCs/>
        <w:i w:val="0"/>
        <w:iCs w:val="0"/>
        <w:w w:val="100"/>
        <w:sz w:val="24"/>
        <w:szCs w:val="24"/>
        <w:lang w:val="en-US" w:eastAsia="en-US" w:bidi="ar-SA"/>
      </w:rPr>
    </w:lvl>
    <w:lvl w:ilvl="1" w:tplc="74960610">
      <w:start w:val="1"/>
      <w:numFmt w:val="lowerLetter"/>
      <w:lvlText w:val="%2)"/>
      <w:lvlJc w:val="left"/>
      <w:pPr>
        <w:ind w:left="699" w:hanging="569"/>
        <w:jc w:val="left"/>
      </w:pPr>
      <w:rPr>
        <w:rFonts w:ascii="Times New Roman" w:eastAsia="Times New Roman" w:hAnsi="Times New Roman" w:cs="Times New Roman" w:hint="default"/>
        <w:b/>
        <w:bCs/>
        <w:i w:val="0"/>
        <w:iCs w:val="0"/>
        <w:w w:val="100"/>
        <w:sz w:val="24"/>
        <w:szCs w:val="24"/>
        <w:lang w:val="en-US" w:eastAsia="en-US" w:bidi="ar-SA"/>
      </w:rPr>
    </w:lvl>
    <w:lvl w:ilvl="2" w:tplc="F1362F38">
      <w:numFmt w:val="bullet"/>
      <w:lvlText w:val="•"/>
      <w:lvlJc w:val="left"/>
      <w:pPr>
        <w:ind w:left="2537" w:hanging="569"/>
      </w:pPr>
      <w:rPr>
        <w:rFonts w:hint="default"/>
        <w:lang w:val="en-US" w:eastAsia="en-US" w:bidi="ar-SA"/>
      </w:rPr>
    </w:lvl>
    <w:lvl w:ilvl="3" w:tplc="D062F652">
      <w:numFmt w:val="bullet"/>
      <w:lvlText w:val="•"/>
      <w:lvlJc w:val="left"/>
      <w:pPr>
        <w:ind w:left="3455" w:hanging="569"/>
      </w:pPr>
      <w:rPr>
        <w:rFonts w:hint="default"/>
        <w:lang w:val="en-US" w:eastAsia="en-US" w:bidi="ar-SA"/>
      </w:rPr>
    </w:lvl>
    <w:lvl w:ilvl="4" w:tplc="696493F0">
      <w:numFmt w:val="bullet"/>
      <w:lvlText w:val="•"/>
      <w:lvlJc w:val="left"/>
      <w:pPr>
        <w:ind w:left="4374" w:hanging="569"/>
      </w:pPr>
      <w:rPr>
        <w:rFonts w:hint="default"/>
        <w:lang w:val="en-US" w:eastAsia="en-US" w:bidi="ar-SA"/>
      </w:rPr>
    </w:lvl>
    <w:lvl w:ilvl="5" w:tplc="FE1E6648">
      <w:numFmt w:val="bullet"/>
      <w:lvlText w:val="•"/>
      <w:lvlJc w:val="left"/>
      <w:pPr>
        <w:ind w:left="5293" w:hanging="569"/>
      </w:pPr>
      <w:rPr>
        <w:rFonts w:hint="default"/>
        <w:lang w:val="en-US" w:eastAsia="en-US" w:bidi="ar-SA"/>
      </w:rPr>
    </w:lvl>
    <w:lvl w:ilvl="6" w:tplc="33FE2556">
      <w:numFmt w:val="bullet"/>
      <w:lvlText w:val="•"/>
      <w:lvlJc w:val="left"/>
      <w:pPr>
        <w:ind w:left="6211" w:hanging="569"/>
      </w:pPr>
      <w:rPr>
        <w:rFonts w:hint="default"/>
        <w:lang w:val="en-US" w:eastAsia="en-US" w:bidi="ar-SA"/>
      </w:rPr>
    </w:lvl>
    <w:lvl w:ilvl="7" w:tplc="A3684B34">
      <w:numFmt w:val="bullet"/>
      <w:lvlText w:val="•"/>
      <w:lvlJc w:val="left"/>
      <w:pPr>
        <w:ind w:left="7130" w:hanging="569"/>
      </w:pPr>
      <w:rPr>
        <w:rFonts w:hint="default"/>
        <w:lang w:val="en-US" w:eastAsia="en-US" w:bidi="ar-SA"/>
      </w:rPr>
    </w:lvl>
    <w:lvl w:ilvl="8" w:tplc="8C2AA8F8">
      <w:numFmt w:val="bullet"/>
      <w:lvlText w:val="•"/>
      <w:lvlJc w:val="left"/>
      <w:pPr>
        <w:ind w:left="8049" w:hanging="569"/>
      </w:pPr>
      <w:rPr>
        <w:rFonts w:hint="default"/>
        <w:lang w:val="en-US" w:eastAsia="en-US" w:bidi="ar-SA"/>
      </w:rPr>
    </w:lvl>
  </w:abstractNum>
  <w:abstractNum w:abstractNumId="46" w15:restartNumberingAfterBreak="0">
    <w:nsid w:val="353B4630"/>
    <w:multiLevelType w:val="hybridMultilevel"/>
    <w:tmpl w:val="B0C637D6"/>
    <w:lvl w:ilvl="0" w:tplc="80907C9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574FA6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DB3401DA">
      <w:numFmt w:val="bullet"/>
      <w:lvlText w:val="•"/>
      <w:lvlJc w:val="left"/>
      <w:pPr>
        <w:ind w:left="2467" w:hanging="567"/>
      </w:pPr>
      <w:rPr>
        <w:rFonts w:hint="default"/>
        <w:lang w:val="en-US" w:eastAsia="en-US" w:bidi="ar-SA"/>
      </w:rPr>
    </w:lvl>
    <w:lvl w:ilvl="3" w:tplc="7BACD7D2">
      <w:numFmt w:val="bullet"/>
      <w:lvlText w:val="•"/>
      <w:lvlJc w:val="left"/>
      <w:pPr>
        <w:ind w:left="3394" w:hanging="567"/>
      </w:pPr>
      <w:rPr>
        <w:rFonts w:hint="default"/>
        <w:lang w:val="en-US" w:eastAsia="en-US" w:bidi="ar-SA"/>
      </w:rPr>
    </w:lvl>
    <w:lvl w:ilvl="4" w:tplc="4BB0362A">
      <w:numFmt w:val="bullet"/>
      <w:lvlText w:val="•"/>
      <w:lvlJc w:val="left"/>
      <w:pPr>
        <w:ind w:left="4322" w:hanging="567"/>
      </w:pPr>
      <w:rPr>
        <w:rFonts w:hint="default"/>
        <w:lang w:val="en-US" w:eastAsia="en-US" w:bidi="ar-SA"/>
      </w:rPr>
    </w:lvl>
    <w:lvl w:ilvl="5" w:tplc="3E546CE2">
      <w:numFmt w:val="bullet"/>
      <w:lvlText w:val="•"/>
      <w:lvlJc w:val="left"/>
      <w:pPr>
        <w:ind w:left="5249" w:hanging="567"/>
      </w:pPr>
      <w:rPr>
        <w:rFonts w:hint="default"/>
        <w:lang w:val="en-US" w:eastAsia="en-US" w:bidi="ar-SA"/>
      </w:rPr>
    </w:lvl>
    <w:lvl w:ilvl="6" w:tplc="8DB029D4">
      <w:numFmt w:val="bullet"/>
      <w:lvlText w:val="•"/>
      <w:lvlJc w:val="left"/>
      <w:pPr>
        <w:ind w:left="6176" w:hanging="567"/>
      </w:pPr>
      <w:rPr>
        <w:rFonts w:hint="default"/>
        <w:lang w:val="en-US" w:eastAsia="en-US" w:bidi="ar-SA"/>
      </w:rPr>
    </w:lvl>
    <w:lvl w:ilvl="7" w:tplc="FBE8AB7E">
      <w:numFmt w:val="bullet"/>
      <w:lvlText w:val="•"/>
      <w:lvlJc w:val="left"/>
      <w:pPr>
        <w:ind w:left="7104" w:hanging="567"/>
      </w:pPr>
      <w:rPr>
        <w:rFonts w:hint="default"/>
        <w:lang w:val="en-US" w:eastAsia="en-US" w:bidi="ar-SA"/>
      </w:rPr>
    </w:lvl>
    <w:lvl w:ilvl="8" w:tplc="A5C40450">
      <w:numFmt w:val="bullet"/>
      <w:lvlText w:val="•"/>
      <w:lvlJc w:val="left"/>
      <w:pPr>
        <w:ind w:left="8031" w:hanging="567"/>
      </w:pPr>
      <w:rPr>
        <w:rFonts w:hint="default"/>
        <w:lang w:val="en-US" w:eastAsia="en-US" w:bidi="ar-SA"/>
      </w:rPr>
    </w:lvl>
  </w:abstractNum>
  <w:abstractNum w:abstractNumId="47" w15:restartNumberingAfterBreak="0">
    <w:nsid w:val="35930289"/>
    <w:multiLevelType w:val="hybridMultilevel"/>
    <w:tmpl w:val="E542ABE2"/>
    <w:lvl w:ilvl="0" w:tplc="6928977C">
      <w:start w:val="1"/>
      <w:numFmt w:val="upperRoman"/>
      <w:lvlText w:val="%1."/>
      <w:lvlJc w:val="left"/>
      <w:pPr>
        <w:ind w:left="699" w:hanging="567"/>
        <w:jc w:val="left"/>
      </w:pPr>
      <w:rPr>
        <w:rFonts w:ascii="Times New Roman" w:eastAsia="Times New Roman" w:hAnsi="Times New Roman" w:cs="Times New Roman" w:hint="default"/>
        <w:b/>
        <w:bCs/>
        <w:i w:val="0"/>
        <w:iCs w:val="0"/>
        <w:w w:val="100"/>
        <w:sz w:val="24"/>
        <w:szCs w:val="24"/>
        <w:lang w:val="en-US" w:eastAsia="en-US" w:bidi="ar-SA"/>
      </w:rPr>
    </w:lvl>
    <w:lvl w:ilvl="1" w:tplc="05E0A268">
      <w:start w:val="1"/>
      <w:numFmt w:val="decimal"/>
      <w:lvlText w:val="%2."/>
      <w:lvlJc w:val="left"/>
      <w:pPr>
        <w:ind w:left="69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tplc="07386370">
      <w:numFmt w:val="bullet"/>
      <w:lvlText w:val="•"/>
      <w:lvlJc w:val="left"/>
      <w:pPr>
        <w:ind w:left="2537" w:hanging="567"/>
      </w:pPr>
      <w:rPr>
        <w:rFonts w:hint="default"/>
        <w:lang w:val="en-US" w:eastAsia="en-US" w:bidi="ar-SA"/>
      </w:rPr>
    </w:lvl>
    <w:lvl w:ilvl="3" w:tplc="5FD860C6">
      <w:numFmt w:val="bullet"/>
      <w:lvlText w:val="•"/>
      <w:lvlJc w:val="left"/>
      <w:pPr>
        <w:ind w:left="3455" w:hanging="567"/>
      </w:pPr>
      <w:rPr>
        <w:rFonts w:hint="default"/>
        <w:lang w:val="en-US" w:eastAsia="en-US" w:bidi="ar-SA"/>
      </w:rPr>
    </w:lvl>
    <w:lvl w:ilvl="4" w:tplc="F816EC3A">
      <w:numFmt w:val="bullet"/>
      <w:lvlText w:val="•"/>
      <w:lvlJc w:val="left"/>
      <w:pPr>
        <w:ind w:left="4374" w:hanging="567"/>
      </w:pPr>
      <w:rPr>
        <w:rFonts w:hint="default"/>
        <w:lang w:val="en-US" w:eastAsia="en-US" w:bidi="ar-SA"/>
      </w:rPr>
    </w:lvl>
    <w:lvl w:ilvl="5" w:tplc="149AC1A6">
      <w:numFmt w:val="bullet"/>
      <w:lvlText w:val="•"/>
      <w:lvlJc w:val="left"/>
      <w:pPr>
        <w:ind w:left="5293" w:hanging="567"/>
      </w:pPr>
      <w:rPr>
        <w:rFonts w:hint="default"/>
        <w:lang w:val="en-US" w:eastAsia="en-US" w:bidi="ar-SA"/>
      </w:rPr>
    </w:lvl>
    <w:lvl w:ilvl="6" w:tplc="917A8EF6">
      <w:numFmt w:val="bullet"/>
      <w:lvlText w:val="•"/>
      <w:lvlJc w:val="left"/>
      <w:pPr>
        <w:ind w:left="6211" w:hanging="567"/>
      </w:pPr>
      <w:rPr>
        <w:rFonts w:hint="default"/>
        <w:lang w:val="en-US" w:eastAsia="en-US" w:bidi="ar-SA"/>
      </w:rPr>
    </w:lvl>
    <w:lvl w:ilvl="7" w:tplc="0C5C6D50">
      <w:numFmt w:val="bullet"/>
      <w:lvlText w:val="•"/>
      <w:lvlJc w:val="left"/>
      <w:pPr>
        <w:ind w:left="7130" w:hanging="567"/>
      </w:pPr>
      <w:rPr>
        <w:rFonts w:hint="default"/>
        <w:lang w:val="en-US" w:eastAsia="en-US" w:bidi="ar-SA"/>
      </w:rPr>
    </w:lvl>
    <w:lvl w:ilvl="8" w:tplc="1432170A">
      <w:numFmt w:val="bullet"/>
      <w:lvlText w:val="•"/>
      <w:lvlJc w:val="left"/>
      <w:pPr>
        <w:ind w:left="8049" w:hanging="567"/>
      </w:pPr>
      <w:rPr>
        <w:rFonts w:hint="default"/>
        <w:lang w:val="en-US" w:eastAsia="en-US" w:bidi="ar-SA"/>
      </w:rPr>
    </w:lvl>
  </w:abstractNum>
  <w:abstractNum w:abstractNumId="48" w15:restartNumberingAfterBreak="0">
    <w:nsid w:val="37EB7E67"/>
    <w:multiLevelType w:val="hybridMultilevel"/>
    <w:tmpl w:val="28CC70EA"/>
    <w:lvl w:ilvl="0" w:tplc="491C13C4">
      <w:start w:val="1"/>
      <w:numFmt w:val="decimal"/>
      <w:lvlText w:val="%1."/>
      <w:lvlJc w:val="left"/>
      <w:pPr>
        <w:ind w:left="982" w:hanging="851"/>
        <w:jc w:val="left"/>
      </w:pPr>
      <w:rPr>
        <w:rFonts w:hint="default"/>
        <w:w w:val="100"/>
        <w:lang w:val="en-US" w:eastAsia="en-US" w:bidi="ar-SA"/>
      </w:rPr>
    </w:lvl>
    <w:lvl w:ilvl="1" w:tplc="CEC61A20">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BAA62888">
      <w:numFmt w:val="bullet"/>
      <w:lvlText w:val="•"/>
      <w:lvlJc w:val="left"/>
      <w:pPr>
        <w:ind w:left="2467" w:hanging="567"/>
      </w:pPr>
      <w:rPr>
        <w:rFonts w:hint="default"/>
        <w:lang w:val="en-US" w:eastAsia="en-US" w:bidi="ar-SA"/>
      </w:rPr>
    </w:lvl>
    <w:lvl w:ilvl="3" w:tplc="6DC456E6">
      <w:numFmt w:val="bullet"/>
      <w:lvlText w:val="•"/>
      <w:lvlJc w:val="left"/>
      <w:pPr>
        <w:ind w:left="3394" w:hanging="567"/>
      </w:pPr>
      <w:rPr>
        <w:rFonts w:hint="default"/>
        <w:lang w:val="en-US" w:eastAsia="en-US" w:bidi="ar-SA"/>
      </w:rPr>
    </w:lvl>
    <w:lvl w:ilvl="4" w:tplc="3AA4F3CA">
      <w:numFmt w:val="bullet"/>
      <w:lvlText w:val="•"/>
      <w:lvlJc w:val="left"/>
      <w:pPr>
        <w:ind w:left="4322" w:hanging="567"/>
      </w:pPr>
      <w:rPr>
        <w:rFonts w:hint="default"/>
        <w:lang w:val="en-US" w:eastAsia="en-US" w:bidi="ar-SA"/>
      </w:rPr>
    </w:lvl>
    <w:lvl w:ilvl="5" w:tplc="3FBED522">
      <w:numFmt w:val="bullet"/>
      <w:lvlText w:val="•"/>
      <w:lvlJc w:val="left"/>
      <w:pPr>
        <w:ind w:left="5249" w:hanging="567"/>
      </w:pPr>
      <w:rPr>
        <w:rFonts w:hint="default"/>
        <w:lang w:val="en-US" w:eastAsia="en-US" w:bidi="ar-SA"/>
      </w:rPr>
    </w:lvl>
    <w:lvl w:ilvl="6" w:tplc="16E0E608">
      <w:numFmt w:val="bullet"/>
      <w:lvlText w:val="•"/>
      <w:lvlJc w:val="left"/>
      <w:pPr>
        <w:ind w:left="6176" w:hanging="567"/>
      </w:pPr>
      <w:rPr>
        <w:rFonts w:hint="default"/>
        <w:lang w:val="en-US" w:eastAsia="en-US" w:bidi="ar-SA"/>
      </w:rPr>
    </w:lvl>
    <w:lvl w:ilvl="7" w:tplc="7F84731A">
      <w:numFmt w:val="bullet"/>
      <w:lvlText w:val="•"/>
      <w:lvlJc w:val="left"/>
      <w:pPr>
        <w:ind w:left="7104" w:hanging="567"/>
      </w:pPr>
      <w:rPr>
        <w:rFonts w:hint="default"/>
        <w:lang w:val="en-US" w:eastAsia="en-US" w:bidi="ar-SA"/>
      </w:rPr>
    </w:lvl>
    <w:lvl w:ilvl="8" w:tplc="21EA59F0">
      <w:numFmt w:val="bullet"/>
      <w:lvlText w:val="•"/>
      <w:lvlJc w:val="left"/>
      <w:pPr>
        <w:ind w:left="8031" w:hanging="567"/>
      </w:pPr>
      <w:rPr>
        <w:rFonts w:hint="default"/>
        <w:lang w:val="en-US" w:eastAsia="en-US" w:bidi="ar-SA"/>
      </w:rPr>
    </w:lvl>
  </w:abstractNum>
  <w:abstractNum w:abstractNumId="49" w15:restartNumberingAfterBreak="0">
    <w:nsid w:val="38DC1B0D"/>
    <w:multiLevelType w:val="hybridMultilevel"/>
    <w:tmpl w:val="F87AE4CE"/>
    <w:lvl w:ilvl="0" w:tplc="58BA725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92C57A8">
      <w:numFmt w:val="bullet"/>
      <w:lvlText w:val="•"/>
      <w:lvlJc w:val="left"/>
      <w:pPr>
        <w:ind w:left="1870" w:hanging="851"/>
      </w:pPr>
      <w:rPr>
        <w:rFonts w:hint="default"/>
        <w:lang w:val="en-US" w:eastAsia="en-US" w:bidi="ar-SA"/>
      </w:rPr>
    </w:lvl>
    <w:lvl w:ilvl="2" w:tplc="23086A90">
      <w:numFmt w:val="bullet"/>
      <w:lvlText w:val="•"/>
      <w:lvlJc w:val="left"/>
      <w:pPr>
        <w:ind w:left="2761" w:hanging="851"/>
      </w:pPr>
      <w:rPr>
        <w:rFonts w:hint="default"/>
        <w:lang w:val="en-US" w:eastAsia="en-US" w:bidi="ar-SA"/>
      </w:rPr>
    </w:lvl>
    <w:lvl w:ilvl="3" w:tplc="9420051E">
      <w:numFmt w:val="bullet"/>
      <w:lvlText w:val="•"/>
      <w:lvlJc w:val="left"/>
      <w:pPr>
        <w:ind w:left="3651" w:hanging="851"/>
      </w:pPr>
      <w:rPr>
        <w:rFonts w:hint="default"/>
        <w:lang w:val="en-US" w:eastAsia="en-US" w:bidi="ar-SA"/>
      </w:rPr>
    </w:lvl>
    <w:lvl w:ilvl="4" w:tplc="CB1A2D94">
      <w:numFmt w:val="bullet"/>
      <w:lvlText w:val="•"/>
      <w:lvlJc w:val="left"/>
      <w:pPr>
        <w:ind w:left="4542" w:hanging="851"/>
      </w:pPr>
      <w:rPr>
        <w:rFonts w:hint="default"/>
        <w:lang w:val="en-US" w:eastAsia="en-US" w:bidi="ar-SA"/>
      </w:rPr>
    </w:lvl>
    <w:lvl w:ilvl="5" w:tplc="F1E8DE2A">
      <w:numFmt w:val="bullet"/>
      <w:lvlText w:val="•"/>
      <w:lvlJc w:val="left"/>
      <w:pPr>
        <w:ind w:left="5433" w:hanging="851"/>
      </w:pPr>
      <w:rPr>
        <w:rFonts w:hint="default"/>
        <w:lang w:val="en-US" w:eastAsia="en-US" w:bidi="ar-SA"/>
      </w:rPr>
    </w:lvl>
    <w:lvl w:ilvl="6" w:tplc="A448D34A">
      <w:numFmt w:val="bullet"/>
      <w:lvlText w:val="•"/>
      <w:lvlJc w:val="left"/>
      <w:pPr>
        <w:ind w:left="6323" w:hanging="851"/>
      </w:pPr>
      <w:rPr>
        <w:rFonts w:hint="default"/>
        <w:lang w:val="en-US" w:eastAsia="en-US" w:bidi="ar-SA"/>
      </w:rPr>
    </w:lvl>
    <w:lvl w:ilvl="7" w:tplc="43020090">
      <w:numFmt w:val="bullet"/>
      <w:lvlText w:val="•"/>
      <w:lvlJc w:val="left"/>
      <w:pPr>
        <w:ind w:left="7214" w:hanging="851"/>
      </w:pPr>
      <w:rPr>
        <w:rFonts w:hint="default"/>
        <w:lang w:val="en-US" w:eastAsia="en-US" w:bidi="ar-SA"/>
      </w:rPr>
    </w:lvl>
    <w:lvl w:ilvl="8" w:tplc="114A8FBE">
      <w:numFmt w:val="bullet"/>
      <w:lvlText w:val="•"/>
      <w:lvlJc w:val="left"/>
      <w:pPr>
        <w:ind w:left="8105" w:hanging="851"/>
      </w:pPr>
      <w:rPr>
        <w:rFonts w:hint="default"/>
        <w:lang w:val="en-US" w:eastAsia="en-US" w:bidi="ar-SA"/>
      </w:rPr>
    </w:lvl>
  </w:abstractNum>
  <w:abstractNum w:abstractNumId="50" w15:restartNumberingAfterBreak="0">
    <w:nsid w:val="3A157F3F"/>
    <w:multiLevelType w:val="hybridMultilevel"/>
    <w:tmpl w:val="E0C6A4CE"/>
    <w:lvl w:ilvl="0" w:tplc="1952ADE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50EF3C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DEC314C">
      <w:numFmt w:val="bullet"/>
      <w:lvlText w:val="•"/>
      <w:lvlJc w:val="left"/>
      <w:pPr>
        <w:ind w:left="2467" w:hanging="567"/>
      </w:pPr>
      <w:rPr>
        <w:rFonts w:hint="default"/>
        <w:lang w:val="en-US" w:eastAsia="en-US" w:bidi="ar-SA"/>
      </w:rPr>
    </w:lvl>
    <w:lvl w:ilvl="3" w:tplc="A7E45E3A">
      <w:numFmt w:val="bullet"/>
      <w:lvlText w:val="•"/>
      <w:lvlJc w:val="left"/>
      <w:pPr>
        <w:ind w:left="3394" w:hanging="567"/>
      </w:pPr>
      <w:rPr>
        <w:rFonts w:hint="default"/>
        <w:lang w:val="en-US" w:eastAsia="en-US" w:bidi="ar-SA"/>
      </w:rPr>
    </w:lvl>
    <w:lvl w:ilvl="4" w:tplc="52CCC4FC">
      <w:numFmt w:val="bullet"/>
      <w:lvlText w:val="•"/>
      <w:lvlJc w:val="left"/>
      <w:pPr>
        <w:ind w:left="4322" w:hanging="567"/>
      </w:pPr>
      <w:rPr>
        <w:rFonts w:hint="default"/>
        <w:lang w:val="en-US" w:eastAsia="en-US" w:bidi="ar-SA"/>
      </w:rPr>
    </w:lvl>
    <w:lvl w:ilvl="5" w:tplc="8F7C17C8">
      <w:numFmt w:val="bullet"/>
      <w:lvlText w:val="•"/>
      <w:lvlJc w:val="left"/>
      <w:pPr>
        <w:ind w:left="5249" w:hanging="567"/>
      </w:pPr>
      <w:rPr>
        <w:rFonts w:hint="default"/>
        <w:lang w:val="en-US" w:eastAsia="en-US" w:bidi="ar-SA"/>
      </w:rPr>
    </w:lvl>
    <w:lvl w:ilvl="6" w:tplc="B66A8464">
      <w:numFmt w:val="bullet"/>
      <w:lvlText w:val="•"/>
      <w:lvlJc w:val="left"/>
      <w:pPr>
        <w:ind w:left="6176" w:hanging="567"/>
      </w:pPr>
      <w:rPr>
        <w:rFonts w:hint="default"/>
        <w:lang w:val="en-US" w:eastAsia="en-US" w:bidi="ar-SA"/>
      </w:rPr>
    </w:lvl>
    <w:lvl w:ilvl="7" w:tplc="9594B322">
      <w:numFmt w:val="bullet"/>
      <w:lvlText w:val="•"/>
      <w:lvlJc w:val="left"/>
      <w:pPr>
        <w:ind w:left="7104" w:hanging="567"/>
      </w:pPr>
      <w:rPr>
        <w:rFonts w:hint="default"/>
        <w:lang w:val="en-US" w:eastAsia="en-US" w:bidi="ar-SA"/>
      </w:rPr>
    </w:lvl>
    <w:lvl w:ilvl="8" w:tplc="9F3AEC10">
      <w:numFmt w:val="bullet"/>
      <w:lvlText w:val="•"/>
      <w:lvlJc w:val="left"/>
      <w:pPr>
        <w:ind w:left="8031" w:hanging="567"/>
      </w:pPr>
      <w:rPr>
        <w:rFonts w:hint="default"/>
        <w:lang w:val="en-US" w:eastAsia="en-US" w:bidi="ar-SA"/>
      </w:rPr>
    </w:lvl>
  </w:abstractNum>
  <w:abstractNum w:abstractNumId="51" w15:restartNumberingAfterBreak="0">
    <w:nsid w:val="3A214469"/>
    <w:multiLevelType w:val="hybridMultilevel"/>
    <w:tmpl w:val="5C62AD14"/>
    <w:lvl w:ilvl="0" w:tplc="47282D3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96E33BE">
      <w:start w:val="1"/>
      <w:numFmt w:val="lowerLetter"/>
      <w:lvlText w:val="(%2)"/>
      <w:lvlJc w:val="left"/>
      <w:pPr>
        <w:ind w:left="1834" w:hanging="852"/>
        <w:jc w:val="left"/>
      </w:pPr>
      <w:rPr>
        <w:rFonts w:ascii="Times New Roman" w:eastAsia="Times New Roman" w:hAnsi="Times New Roman" w:cs="Times New Roman" w:hint="default"/>
        <w:b/>
        <w:bCs/>
        <w:i w:val="0"/>
        <w:iCs w:val="0"/>
        <w:w w:val="100"/>
        <w:sz w:val="24"/>
        <w:szCs w:val="24"/>
        <w:lang w:val="en-US" w:eastAsia="en-US" w:bidi="ar-SA"/>
      </w:rPr>
    </w:lvl>
    <w:lvl w:ilvl="2" w:tplc="896EA386">
      <w:numFmt w:val="bullet"/>
      <w:lvlText w:val="•"/>
      <w:lvlJc w:val="left"/>
      <w:pPr>
        <w:ind w:left="2734" w:hanging="852"/>
      </w:pPr>
      <w:rPr>
        <w:rFonts w:hint="default"/>
        <w:lang w:val="en-US" w:eastAsia="en-US" w:bidi="ar-SA"/>
      </w:rPr>
    </w:lvl>
    <w:lvl w:ilvl="3" w:tplc="CAA0E572">
      <w:numFmt w:val="bullet"/>
      <w:lvlText w:val="•"/>
      <w:lvlJc w:val="left"/>
      <w:pPr>
        <w:ind w:left="3628" w:hanging="852"/>
      </w:pPr>
      <w:rPr>
        <w:rFonts w:hint="default"/>
        <w:lang w:val="en-US" w:eastAsia="en-US" w:bidi="ar-SA"/>
      </w:rPr>
    </w:lvl>
    <w:lvl w:ilvl="4" w:tplc="C4464352">
      <w:numFmt w:val="bullet"/>
      <w:lvlText w:val="•"/>
      <w:lvlJc w:val="left"/>
      <w:pPr>
        <w:ind w:left="4522" w:hanging="852"/>
      </w:pPr>
      <w:rPr>
        <w:rFonts w:hint="default"/>
        <w:lang w:val="en-US" w:eastAsia="en-US" w:bidi="ar-SA"/>
      </w:rPr>
    </w:lvl>
    <w:lvl w:ilvl="5" w:tplc="F614EED4">
      <w:numFmt w:val="bullet"/>
      <w:lvlText w:val="•"/>
      <w:lvlJc w:val="left"/>
      <w:pPr>
        <w:ind w:left="5416" w:hanging="852"/>
      </w:pPr>
      <w:rPr>
        <w:rFonts w:hint="default"/>
        <w:lang w:val="en-US" w:eastAsia="en-US" w:bidi="ar-SA"/>
      </w:rPr>
    </w:lvl>
    <w:lvl w:ilvl="6" w:tplc="BE5EBD82">
      <w:numFmt w:val="bullet"/>
      <w:lvlText w:val="•"/>
      <w:lvlJc w:val="left"/>
      <w:pPr>
        <w:ind w:left="6310" w:hanging="852"/>
      </w:pPr>
      <w:rPr>
        <w:rFonts w:hint="default"/>
        <w:lang w:val="en-US" w:eastAsia="en-US" w:bidi="ar-SA"/>
      </w:rPr>
    </w:lvl>
    <w:lvl w:ilvl="7" w:tplc="985C732E">
      <w:numFmt w:val="bullet"/>
      <w:lvlText w:val="•"/>
      <w:lvlJc w:val="left"/>
      <w:pPr>
        <w:ind w:left="7204" w:hanging="852"/>
      </w:pPr>
      <w:rPr>
        <w:rFonts w:hint="default"/>
        <w:lang w:val="en-US" w:eastAsia="en-US" w:bidi="ar-SA"/>
      </w:rPr>
    </w:lvl>
    <w:lvl w:ilvl="8" w:tplc="412C7F9A">
      <w:numFmt w:val="bullet"/>
      <w:lvlText w:val="•"/>
      <w:lvlJc w:val="left"/>
      <w:pPr>
        <w:ind w:left="8098" w:hanging="852"/>
      </w:pPr>
      <w:rPr>
        <w:rFonts w:hint="default"/>
        <w:lang w:val="en-US" w:eastAsia="en-US" w:bidi="ar-SA"/>
      </w:rPr>
    </w:lvl>
  </w:abstractNum>
  <w:abstractNum w:abstractNumId="52" w15:restartNumberingAfterBreak="0">
    <w:nsid w:val="3B6F6117"/>
    <w:multiLevelType w:val="hybridMultilevel"/>
    <w:tmpl w:val="DBD043D0"/>
    <w:lvl w:ilvl="0" w:tplc="D71CE5E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3D8D9F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E9A461E">
      <w:numFmt w:val="bullet"/>
      <w:lvlText w:val="•"/>
      <w:lvlJc w:val="left"/>
      <w:pPr>
        <w:ind w:left="2467" w:hanging="567"/>
      </w:pPr>
      <w:rPr>
        <w:rFonts w:hint="default"/>
        <w:lang w:val="en-US" w:eastAsia="en-US" w:bidi="ar-SA"/>
      </w:rPr>
    </w:lvl>
    <w:lvl w:ilvl="3" w:tplc="41DAC876">
      <w:numFmt w:val="bullet"/>
      <w:lvlText w:val="•"/>
      <w:lvlJc w:val="left"/>
      <w:pPr>
        <w:ind w:left="3394" w:hanging="567"/>
      </w:pPr>
      <w:rPr>
        <w:rFonts w:hint="default"/>
        <w:lang w:val="en-US" w:eastAsia="en-US" w:bidi="ar-SA"/>
      </w:rPr>
    </w:lvl>
    <w:lvl w:ilvl="4" w:tplc="E26CD12E">
      <w:numFmt w:val="bullet"/>
      <w:lvlText w:val="•"/>
      <w:lvlJc w:val="left"/>
      <w:pPr>
        <w:ind w:left="4322" w:hanging="567"/>
      </w:pPr>
      <w:rPr>
        <w:rFonts w:hint="default"/>
        <w:lang w:val="en-US" w:eastAsia="en-US" w:bidi="ar-SA"/>
      </w:rPr>
    </w:lvl>
    <w:lvl w:ilvl="5" w:tplc="8AFC72C0">
      <w:numFmt w:val="bullet"/>
      <w:lvlText w:val="•"/>
      <w:lvlJc w:val="left"/>
      <w:pPr>
        <w:ind w:left="5249" w:hanging="567"/>
      </w:pPr>
      <w:rPr>
        <w:rFonts w:hint="default"/>
        <w:lang w:val="en-US" w:eastAsia="en-US" w:bidi="ar-SA"/>
      </w:rPr>
    </w:lvl>
    <w:lvl w:ilvl="6" w:tplc="9AF08C5C">
      <w:numFmt w:val="bullet"/>
      <w:lvlText w:val="•"/>
      <w:lvlJc w:val="left"/>
      <w:pPr>
        <w:ind w:left="6176" w:hanging="567"/>
      </w:pPr>
      <w:rPr>
        <w:rFonts w:hint="default"/>
        <w:lang w:val="en-US" w:eastAsia="en-US" w:bidi="ar-SA"/>
      </w:rPr>
    </w:lvl>
    <w:lvl w:ilvl="7" w:tplc="3D08C5B0">
      <w:numFmt w:val="bullet"/>
      <w:lvlText w:val="•"/>
      <w:lvlJc w:val="left"/>
      <w:pPr>
        <w:ind w:left="7104" w:hanging="567"/>
      </w:pPr>
      <w:rPr>
        <w:rFonts w:hint="default"/>
        <w:lang w:val="en-US" w:eastAsia="en-US" w:bidi="ar-SA"/>
      </w:rPr>
    </w:lvl>
    <w:lvl w:ilvl="8" w:tplc="8AF8F7A0">
      <w:numFmt w:val="bullet"/>
      <w:lvlText w:val="•"/>
      <w:lvlJc w:val="left"/>
      <w:pPr>
        <w:ind w:left="8031" w:hanging="567"/>
      </w:pPr>
      <w:rPr>
        <w:rFonts w:hint="default"/>
        <w:lang w:val="en-US" w:eastAsia="en-US" w:bidi="ar-SA"/>
      </w:rPr>
    </w:lvl>
  </w:abstractNum>
  <w:abstractNum w:abstractNumId="53" w15:restartNumberingAfterBreak="0">
    <w:nsid w:val="3BCF3311"/>
    <w:multiLevelType w:val="hybridMultilevel"/>
    <w:tmpl w:val="88C6BA64"/>
    <w:lvl w:ilvl="0" w:tplc="42261CFC">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47922520">
      <w:numFmt w:val="bullet"/>
      <w:lvlText w:val="•"/>
      <w:lvlJc w:val="left"/>
      <w:pPr>
        <w:ind w:left="1870" w:hanging="851"/>
      </w:pPr>
      <w:rPr>
        <w:rFonts w:hint="default"/>
        <w:lang w:val="en-US" w:eastAsia="en-US" w:bidi="ar-SA"/>
      </w:rPr>
    </w:lvl>
    <w:lvl w:ilvl="2" w:tplc="95F67876">
      <w:numFmt w:val="bullet"/>
      <w:lvlText w:val="•"/>
      <w:lvlJc w:val="left"/>
      <w:pPr>
        <w:ind w:left="2761" w:hanging="851"/>
      </w:pPr>
      <w:rPr>
        <w:rFonts w:hint="default"/>
        <w:lang w:val="en-US" w:eastAsia="en-US" w:bidi="ar-SA"/>
      </w:rPr>
    </w:lvl>
    <w:lvl w:ilvl="3" w:tplc="DA82638C">
      <w:numFmt w:val="bullet"/>
      <w:lvlText w:val="•"/>
      <w:lvlJc w:val="left"/>
      <w:pPr>
        <w:ind w:left="3651" w:hanging="851"/>
      </w:pPr>
      <w:rPr>
        <w:rFonts w:hint="default"/>
        <w:lang w:val="en-US" w:eastAsia="en-US" w:bidi="ar-SA"/>
      </w:rPr>
    </w:lvl>
    <w:lvl w:ilvl="4" w:tplc="4F34FC80">
      <w:numFmt w:val="bullet"/>
      <w:lvlText w:val="•"/>
      <w:lvlJc w:val="left"/>
      <w:pPr>
        <w:ind w:left="4542" w:hanging="851"/>
      </w:pPr>
      <w:rPr>
        <w:rFonts w:hint="default"/>
        <w:lang w:val="en-US" w:eastAsia="en-US" w:bidi="ar-SA"/>
      </w:rPr>
    </w:lvl>
    <w:lvl w:ilvl="5" w:tplc="41B4289E">
      <w:numFmt w:val="bullet"/>
      <w:lvlText w:val="•"/>
      <w:lvlJc w:val="left"/>
      <w:pPr>
        <w:ind w:left="5433" w:hanging="851"/>
      </w:pPr>
      <w:rPr>
        <w:rFonts w:hint="default"/>
        <w:lang w:val="en-US" w:eastAsia="en-US" w:bidi="ar-SA"/>
      </w:rPr>
    </w:lvl>
    <w:lvl w:ilvl="6" w:tplc="9094F474">
      <w:numFmt w:val="bullet"/>
      <w:lvlText w:val="•"/>
      <w:lvlJc w:val="left"/>
      <w:pPr>
        <w:ind w:left="6323" w:hanging="851"/>
      </w:pPr>
      <w:rPr>
        <w:rFonts w:hint="default"/>
        <w:lang w:val="en-US" w:eastAsia="en-US" w:bidi="ar-SA"/>
      </w:rPr>
    </w:lvl>
    <w:lvl w:ilvl="7" w:tplc="9926EDA2">
      <w:numFmt w:val="bullet"/>
      <w:lvlText w:val="•"/>
      <w:lvlJc w:val="left"/>
      <w:pPr>
        <w:ind w:left="7214" w:hanging="851"/>
      </w:pPr>
      <w:rPr>
        <w:rFonts w:hint="default"/>
        <w:lang w:val="en-US" w:eastAsia="en-US" w:bidi="ar-SA"/>
      </w:rPr>
    </w:lvl>
    <w:lvl w:ilvl="8" w:tplc="28EAEF5C">
      <w:numFmt w:val="bullet"/>
      <w:lvlText w:val="•"/>
      <w:lvlJc w:val="left"/>
      <w:pPr>
        <w:ind w:left="8105" w:hanging="851"/>
      </w:pPr>
      <w:rPr>
        <w:rFonts w:hint="default"/>
        <w:lang w:val="en-US" w:eastAsia="en-US" w:bidi="ar-SA"/>
      </w:rPr>
    </w:lvl>
  </w:abstractNum>
  <w:abstractNum w:abstractNumId="54" w15:restartNumberingAfterBreak="0">
    <w:nsid w:val="3C9147D8"/>
    <w:multiLevelType w:val="hybridMultilevel"/>
    <w:tmpl w:val="C6148186"/>
    <w:lvl w:ilvl="0" w:tplc="8168EE02">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4A7E4064">
      <w:start w:val="1"/>
      <w:numFmt w:val="lowerLetter"/>
      <w:lvlText w:val="%2)"/>
      <w:lvlJc w:val="left"/>
      <w:pPr>
        <w:ind w:left="1268" w:hanging="569"/>
        <w:jc w:val="left"/>
      </w:pPr>
      <w:rPr>
        <w:rFonts w:ascii="Times New Roman" w:eastAsia="Times New Roman" w:hAnsi="Times New Roman" w:cs="Times New Roman" w:hint="default"/>
        <w:b/>
        <w:bCs/>
        <w:i w:val="0"/>
        <w:iCs w:val="0"/>
        <w:w w:val="100"/>
        <w:sz w:val="24"/>
        <w:szCs w:val="24"/>
        <w:lang w:val="en-US" w:eastAsia="en-US" w:bidi="ar-SA"/>
      </w:rPr>
    </w:lvl>
    <w:lvl w:ilvl="2" w:tplc="9E582F20">
      <w:numFmt w:val="bullet"/>
      <w:lvlText w:val="•"/>
      <w:lvlJc w:val="left"/>
      <w:pPr>
        <w:ind w:left="2218" w:hanging="569"/>
      </w:pPr>
      <w:rPr>
        <w:rFonts w:hint="default"/>
        <w:lang w:val="en-US" w:eastAsia="en-US" w:bidi="ar-SA"/>
      </w:rPr>
    </w:lvl>
    <w:lvl w:ilvl="3" w:tplc="49A6D710">
      <w:numFmt w:val="bullet"/>
      <w:lvlText w:val="•"/>
      <w:lvlJc w:val="left"/>
      <w:pPr>
        <w:ind w:left="3176" w:hanging="569"/>
      </w:pPr>
      <w:rPr>
        <w:rFonts w:hint="default"/>
        <w:lang w:val="en-US" w:eastAsia="en-US" w:bidi="ar-SA"/>
      </w:rPr>
    </w:lvl>
    <w:lvl w:ilvl="4" w:tplc="1714C9D8">
      <w:numFmt w:val="bullet"/>
      <w:lvlText w:val="•"/>
      <w:lvlJc w:val="left"/>
      <w:pPr>
        <w:ind w:left="4135" w:hanging="569"/>
      </w:pPr>
      <w:rPr>
        <w:rFonts w:hint="default"/>
        <w:lang w:val="en-US" w:eastAsia="en-US" w:bidi="ar-SA"/>
      </w:rPr>
    </w:lvl>
    <w:lvl w:ilvl="5" w:tplc="199CFF00">
      <w:numFmt w:val="bullet"/>
      <w:lvlText w:val="•"/>
      <w:lvlJc w:val="left"/>
      <w:pPr>
        <w:ind w:left="5093" w:hanging="569"/>
      </w:pPr>
      <w:rPr>
        <w:rFonts w:hint="default"/>
        <w:lang w:val="en-US" w:eastAsia="en-US" w:bidi="ar-SA"/>
      </w:rPr>
    </w:lvl>
    <w:lvl w:ilvl="6" w:tplc="4E5817EC">
      <w:numFmt w:val="bullet"/>
      <w:lvlText w:val="•"/>
      <w:lvlJc w:val="left"/>
      <w:pPr>
        <w:ind w:left="6052" w:hanging="569"/>
      </w:pPr>
      <w:rPr>
        <w:rFonts w:hint="default"/>
        <w:lang w:val="en-US" w:eastAsia="en-US" w:bidi="ar-SA"/>
      </w:rPr>
    </w:lvl>
    <w:lvl w:ilvl="7" w:tplc="0E48334C">
      <w:numFmt w:val="bullet"/>
      <w:lvlText w:val="•"/>
      <w:lvlJc w:val="left"/>
      <w:pPr>
        <w:ind w:left="7010" w:hanging="569"/>
      </w:pPr>
      <w:rPr>
        <w:rFonts w:hint="default"/>
        <w:lang w:val="en-US" w:eastAsia="en-US" w:bidi="ar-SA"/>
      </w:rPr>
    </w:lvl>
    <w:lvl w:ilvl="8" w:tplc="437EBFDE">
      <w:numFmt w:val="bullet"/>
      <w:lvlText w:val="•"/>
      <w:lvlJc w:val="left"/>
      <w:pPr>
        <w:ind w:left="7969" w:hanging="569"/>
      </w:pPr>
      <w:rPr>
        <w:rFonts w:hint="default"/>
        <w:lang w:val="en-US" w:eastAsia="en-US" w:bidi="ar-SA"/>
      </w:rPr>
    </w:lvl>
  </w:abstractNum>
  <w:abstractNum w:abstractNumId="55" w15:restartNumberingAfterBreak="0">
    <w:nsid w:val="3D482D70"/>
    <w:multiLevelType w:val="hybridMultilevel"/>
    <w:tmpl w:val="A7E21E0C"/>
    <w:lvl w:ilvl="0" w:tplc="1D8E339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D069A02">
      <w:numFmt w:val="bullet"/>
      <w:lvlText w:val="•"/>
      <w:lvlJc w:val="left"/>
      <w:pPr>
        <w:ind w:left="1870" w:hanging="851"/>
      </w:pPr>
      <w:rPr>
        <w:rFonts w:hint="default"/>
        <w:lang w:val="en-US" w:eastAsia="en-US" w:bidi="ar-SA"/>
      </w:rPr>
    </w:lvl>
    <w:lvl w:ilvl="2" w:tplc="E2C0A0A4">
      <w:numFmt w:val="bullet"/>
      <w:lvlText w:val="•"/>
      <w:lvlJc w:val="left"/>
      <w:pPr>
        <w:ind w:left="2761" w:hanging="851"/>
      </w:pPr>
      <w:rPr>
        <w:rFonts w:hint="default"/>
        <w:lang w:val="en-US" w:eastAsia="en-US" w:bidi="ar-SA"/>
      </w:rPr>
    </w:lvl>
    <w:lvl w:ilvl="3" w:tplc="65500C74">
      <w:numFmt w:val="bullet"/>
      <w:lvlText w:val="•"/>
      <w:lvlJc w:val="left"/>
      <w:pPr>
        <w:ind w:left="3651" w:hanging="851"/>
      </w:pPr>
      <w:rPr>
        <w:rFonts w:hint="default"/>
        <w:lang w:val="en-US" w:eastAsia="en-US" w:bidi="ar-SA"/>
      </w:rPr>
    </w:lvl>
    <w:lvl w:ilvl="4" w:tplc="0D9C5FD4">
      <w:numFmt w:val="bullet"/>
      <w:lvlText w:val="•"/>
      <w:lvlJc w:val="left"/>
      <w:pPr>
        <w:ind w:left="4542" w:hanging="851"/>
      </w:pPr>
      <w:rPr>
        <w:rFonts w:hint="default"/>
        <w:lang w:val="en-US" w:eastAsia="en-US" w:bidi="ar-SA"/>
      </w:rPr>
    </w:lvl>
    <w:lvl w:ilvl="5" w:tplc="D9C62A88">
      <w:numFmt w:val="bullet"/>
      <w:lvlText w:val="•"/>
      <w:lvlJc w:val="left"/>
      <w:pPr>
        <w:ind w:left="5433" w:hanging="851"/>
      </w:pPr>
      <w:rPr>
        <w:rFonts w:hint="default"/>
        <w:lang w:val="en-US" w:eastAsia="en-US" w:bidi="ar-SA"/>
      </w:rPr>
    </w:lvl>
    <w:lvl w:ilvl="6" w:tplc="0A6A0920">
      <w:numFmt w:val="bullet"/>
      <w:lvlText w:val="•"/>
      <w:lvlJc w:val="left"/>
      <w:pPr>
        <w:ind w:left="6323" w:hanging="851"/>
      </w:pPr>
      <w:rPr>
        <w:rFonts w:hint="default"/>
        <w:lang w:val="en-US" w:eastAsia="en-US" w:bidi="ar-SA"/>
      </w:rPr>
    </w:lvl>
    <w:lvl w:ilvl="7" w:tplc="75F84E4C">
      <w:numFmt w:val="bullet"/>
      <w:lvlText w:val="•"/>
      <w:lvlJc w:val="left"/>
      <w:pPr>
        <w:ind w:left="7214" w:hanging="851"/>
      </w:pPr>
      <w:rPr>
        <w:rFonts w:hint="default"/>
        <w:lang w:val="en-US" w:eastAsia="en-US" w:bidi="ar-SA"/>
      </w:rPr>
    </w:lvl>
    <w:lvl w:ilvl="8" w:tplc="07DE25F4">
      <w:numFmt w:val="bullet"/>
      <w:lvlText w:val="•"/>
      <w:lvlJc w:val="left"/>
      <w:pPr>
        <w:ind w:left="8105" w:hanging="851"/>
      </w:pPr>
      <w:rPr>
        <w:rFonts w:hint="default"/>
        <w:lang w:val="en-US" w:eastAsia="en-US" w:bidi="ar-SA"/>
      </w:rPr>
    </w:lvl>
  </w:abstractNum>
  <w:abstractNum w:abstractNumId="56" w15:restartNumberingAfterBreak="0">
    <w:nsid w:val="3ED24E3F"/>
    <w:multiLevelType w:val="hybridMultilevel"/>
    <w:tmpl w:val="27CC0534"/>
    <w:lvl w:ilvl="0" w:tplc="D9E4802E">
      <w:start w:val="2"/>
      <w:numFmt w:val="lowerLetter"/>
      <w:lvlText w:val="(%1)"/>
      <w:lvlJc w:val="left"/>
      <w:pPr>
        <w:ind w:left="982" w:hanging="851"/>
        <w:jc w:val="left"/>
      </w:pPr>
      <w:rPr>
        <w:rFonts w:ascii="Times New Roman" w:eastAsia="Times New Roman" w:hAnsi="Times New Roman" w:cs="Times New Roman" w:hint="default"/>
        <w:b/>
        <w:bCs/>
        <w:i w:val="0"/>
        <w:iCs w:val="0"/>
        <w:strike/>
        <w:w w:val="100"/>
        <w:sz w:val="24"/>
        <w:szCs w:val="24"/>
        <w:lang w:val="en-US" w:eastAsia="en-US" w:bidi="ar-SA"/>
      </w:rPr>
    </w:lvl>
    <w:lvl w:ilvl="1" w:tplc="EE246EAC">
      <w:numFmt w:val="bullet"/>
      <w:lvlText w:val="•"/>
      <w:lvlJc w:val="left"/>
      <w:pPr>
        <w:ind w:left="1870" w:hanging="851"/>
      </w:pPr>
      <w:rPr>
        <w:rFonts w:hint="default"/>
        <w:lang w:val="en-US" w:eastAsia="en-US" w:bidi="ar-SA"/>
      </w:rPr>
    </w:lvl>
    <w:lvl w:ilvl="2" w:tplc="1C4AB774">
      <w:numFmt w:val="bullet"/>
      <w:lvlText w:val="•"/>
      <w:lvlJc w:val="left"/>
      <w:pPr>
        <w:ind w:left="2761" w:hanging="851"/>
      </w:pPr>
      <w:rPr>
        <w:rFonts w:hint="default"/>
        <w:lang w:val="en-US" w:eastAsia="en-US" w:bidi="ar-SA"/>
      </w:rPr>
    </w:lvl>
    <w:lvl w:ilvl="3" w:tplc="54082462">
      <w:numFmt w:val="bullet"/>
      <w:lvlText w:val="•"/>
      <w:lvlJc w:val="left"/>
      <w:pPr>
        <w:ind w:left="3651" w:hanging="851"/>
      </w:pPr>
      <w:rPr>
        <w:rFonts w:hint="default"/>
        <w:lang w:val="en-US" w:eastAsia="en-US" w:bidi="ar-SA"/>
      </w:rPr>
    </w:lvl>
    <w:lvl w:ilvl="4" w:tplc="1B4ED25E">
      <w:numFmt w:val="bullet"/>
      <w:lvlText w:val="•"/>
      <w:lvlJc w:val="left"/>
      <w:pPr>
        <w:ind w:left="4542" w:hanging="851"/>
      </w:pPr>
      <w:rPr>
        <w:rFonts w:hint="default"/>
        <w:lang w:val="en-US" w:eastAsia="en-US" w:bidi="ar-SA"/>
      </w:rPr>
    </w:lvl>
    <w:lvl w:ilvl="5" w:tplc="DF9884D2">
      <w:numFmt w:val="bullet"/>
      <w:lvlText w:val="•"/>
      <w:lvlJc w:val="left"/>
      <w:pPr>
        <w:ind w:left="5433" w:hanging="851"/>
      </w:pPr>
      <w:rPr>
        <w:rFonts w:hint="default"/>
        <w:lang w:val="en-US" w:eastAsia="en-US" w:bidi="ar-SA"/>
      </w:rPr>
    </w:lvl>
    <w:lvl w:ilvl="6" w:tplc="01601A14">
      <w:numFmt w:val="bullet"/>
      <w:lvlText w:val="•"/>
      <w:lvlJc w:val="left"/>
      <w:pPr>
        <w:ind w:left="6323" w:hanging="851"/>
      </w:pPr>
      <w:rPr>
        <w:rFonts w:hint="default"/>
        <w:lang w:val="en-US" w:eastAsia="en-US" w:bidi="ar-SA"/>
      </w:rPr>
    </w:lvl>
    <w:lvl w:ilvl="7" w:tplc="B2D89732">
      <w:numFmt w:val="bullet"/>
      <w:lvlText w:val="•"/>
      <w:lvlJc w:val="left"/>
      <w:pPr>
        <w:ind w:left="7214" w:hanging="851"/>
      </w:pPr>
      <w:rPr>
        <w:rFonts w:hint="default"/>
        <w:lang w:val="en-US" w:eastAsia="en-US" w:bidi="ar-SA"/>
      </w:rPr>
    </w:lvl>
    <w:lvl w:ilvl="8" w:tplc="D660A46E">
      <w:numFmt w:val="bullet"/>
      <w:lvlText w:val="•"/>
      <w:lvlJc w:val="left"/>
      <w:pPr>
        <w:ind w:left="8105" w:hanging="851"/>
      </w:pPr>
      <w:rPr>
        <w:rFonts w:hint="default"/>
        <w:lang w:val="en-US" w:eastAsia="en-US" w:bidi="ar-SA"/>
      </w:rPr>
    </w:lvl>
  </w:abstractNum>
  <w:abstractNum w:abstractNumId="57" w15:restartNumberingAfterBreak="0">
    <w:nsid w:val="408745ED"/>
    <w:multiLevelType w:val="hybridMultilevel"/>
    <w:tmpl w:val="D37A955C"/>
    <w:lvl w:ilvl="0" w:tplc="50261CC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6E08AC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1F4D7FE">
      <w:numFmt w:val="bullet"/>
      <w:lvlText w:val="•"/>
      <w:lvlJc w:val="left"/>
      <w:pPr>
        <w:ind w:left="2467" w:hanging="567"/>
      </w:pPr>
      <w:rPr>
        <w:rFonts w:hint="default"/>
        <w:lang w:val="en-US" w:eastAsia="en-US" w:bidi="ar-SA"/>
      </w:rPr>
    </w:lvl>
    <w:lvl w:ilvl="3" w:tplc="C58AB4E2">
      <w:numFmt w:val="bullet"/>
      <w:lvlText w:val="•"/>
      <w:lvlJc w:val="left"/>
      <w:pPr>
        <w:ind w:left="3394" w:hanging="567"/>
      </w:pPr>
      <w:rPr>
        <w:rFonts w:hint="default"/>
        <w:lang w:val="en-US" w:eastAsia="en-US" w:bidi="ar-SA"/>
      </w:rPr>
    </w:lvl>
    <w:lvl w:ilvl="4" w:tplc="CA4A0206">
      <w:numFmt w:val="bullet"/>
      <w:lvlText w:val="•"/>
      <w:lvlJc w:val="left"/>
      <w:pPr>
        <w:ind w:left="4322" w:hanging="567"/>
      </w:pPr>
      <w:rPr>
        <w:rFonts w:hint="default"/>
        <w:lang w:val="en-US" w:eastAsia="en-US" w:bidi="ar-SA"/>
      </w:rPr>
    </w:lvl>
    <w:lvl w:ilvl="5" w:tplc="F022D8BE">
      <w:numFmt w:val="bullet"/>
      <w:lvlText w:val="•"/>
      <w:lvlJc w:val="left"/>
      <w:pPr>
        <w:ind w:left="5249" w:hanging="567"/>
      </w:pPr>
      <w:rPr>
        <w:rFonts w:hint="default"/>
        <w:lang w:val="en-US" w:eastAsia="en-US" w:bidi="ar-SA"/>
      </w:rPr>
    </w:lvl>
    <w:lvl w:ilvl="6" w:tplc="A4CCA92C">
      <w:numFmt w:val="bullet"/>
      <w:lvlText w:val="•"/>
      <w:lvlJc w:val="left"/>
      <w:pPr>
        <w:ind w:left="6176" w:hanging="567"/>
      </w:pPr>
      <w:rPr>
        <w:rFonts w:hint="default"/>
        <w:lang w:val="en-US" w:eastAsia="en-US" w:bidi="ar-SA"/>
      </w:rPr>
    </w:lvl>
    <w:lvl w:ilvl="7" w:tplc="949A5244">
      <w:numFmt w:val="bullet"/>
      <w:lvlText w:val="•"/>
      <w:lvlJc w:val="left"/>
      <w:pPr>
        <w:ind w:left="7104" w:hanging="567"/>
      </w:pPr>
      <w:rPr>
        <w:rFonts w:hint="default"/>
        <w:lang w:val="en-US" w:eastAsia="en-US" w:bidi="ar-SA"/>
      </w:rPr>
    </w:lvl>
    <w:lvl w:ilvl="8" w:tplc="83A02F74">
      <w:numFmt w:val="bullet"/>
      <w:lvlText w:val="•"/>
      <w:lvlJc w:val="left"/>
      <w:pPr>
        <w:ind w:left="8031" w:hanging="567"/>
      </w:pPr>
      <w:rPr>
        <w:rFonts w:hint="default"/>
        <w:lang w:val="en-US" w:eastAsia="en-US" w:bidi="ar-SA"/>
      </w:rPr>
    </w:lvl>
  </w:abstractNum>
  <w:abstractNum w:abstractNumId="58" w15:restartNumberingAfterBreak="0">
    <w:nsid w:val="424F1ED4"/>
    <w:multiLevelType w:val="hybridMultilevel"/>
    <w:tmpl w:val="BC1AD466"/>
    <w:lvl w:ilvl="0" w:tplc="DD8496A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16E2DF0">
      <w:start w:val="1"/>
      <w:numFmt w:val="lowerLetter"/>
      <w:lvlText w:val="(%2)"/>
      <w:lvlJc w:val="left"/>
      <w:pPr>
        <w:ind w:left="1549" w:hanging="567"/>
        <w:jc w:val="left"/>
      </w:pPr>
      <w:rPr>
        <w:rFonts w:hint="default"/>
        <w:spacing w:val="-2"/>
        <w:w w:val="100"/>
        <w:lang w:val="en-US" w:eastAsia="en-US" w:bidi="ar-SA"/>
      </w:rPr>
    </w:lvl>
    <w:lvl w:ilvl="2" w:tplc="9EACA604">
      <w:numFmt w:val="bullet"/>
      <w:lvlText w:val="•"/>
      <w:lvlJc w:val="left"/>
      <w:pPr>
        <w:ind w:left="2467" w:hanging="567"/>
      </w:pPr>
      <w:rPr>
        <w:rFonts w:hint="default"/>
        <w:lang w:val="en-US" w:eastAsia="en-US" w:bidi="ar-SA"/>
      </w:rPr>
    </w:lvl>
    <w:lvl w:ilvl="3" w:tplc="6B621E92">
      <w:numFmt w:val="bullet"/>
      <w:lvlText w:val="•"/>
      <w:lvlJc w:val="left"/>
      <w:pPr>
        <w:ind w:left="3394" w:hanging="567"/>
      </w:pPr>
      <w:rPr>
        <w:rFonts w:hint="default"/>
        <w:lang w:val="en-US" w:eastAsia="en-US" w:bidi="ar-SA"/>
      </w:rPr>
    </w:lvl>
    <w:lvl w:ilvl="4" w:tplc="34D4FACE">
      <w:numFmt w:val="bullet"/>
      <w:lvlText w:val="•"/>
      <w:lvlJc w:val="left"/>
      <w:pPr>
        <w:ind w:left="4322" w:hanging="567"/>
      </w:pPr>
      <w:rPr>
        <w:rFonts w:hint="default"/>
        <w:lang w:val="en-US" w:eastAsia="en-US" w:bidi="ar-SA"/>
      </w:rPr>
    </w:lvl>
    <w:lvl w:ilvl="5" w:tplc="4E245036">
      <w:numFmt w:val="bullet"/>
      <w:lvlText w:val="•"/>
      <w:lvlJc w:val="left"/>
      <w:pPr>
        <w:ind w:left="5249" w:hanging="567"/>
      </w:pPr>
      <w:rPr>
        <w:rFonts w:hint="default"/>
        <w:lang w:val="en-US" w:eastAsia="en-US" w:bidi="ar-SA"/>
      </w:rPr>
    </w:lvl>
    <w:lvl w:ilvl="6" w:tplc="B05A0274">
      <w:numFmt w:val="bullet"/>
      <w:lvlText w:val="•"/>
      <w:lvlJc w:val="left"/>
      <w:pPr>
        <w:ind w:left="6176" w:hanging="567"/>
      </w:pPr>
      <w:rPr>
        <w:rFonts w:hint="default"/>
        <w:lang w:val="en-US" w:eastAsia="en-US" w:bidi="ar-SA"/>
      </w:rPr>
    </w:lvl>
    <w:lvl w:ilvl="7" w:tplc="8A824732">
      <w:numFmt w:val="bullet"/>
      <w:lvlText w:val="•"/>
      <w:lvlJc w:val="left"/>
      <w:pPr>
        <w:ind w:left="7104" w:hanging="567"/>
      </w:pPr>
      <w:rPr>
        <w:rFonts w:hint="default"/>
        <w:lang w:val="en-US" w:eastAsia="en-US" w:bidi="ar-SA"/>
      </w:rPr>
    </w:lvl>
    <w:lvl w:ilvl="8" w:tplc="E028F3DE">
      <w:numFmt w:val="bullet"/>
      <w:lvlText w:val="•"/>
      <w:lvlJc w:val="left"/>
      <w:pPr>
        <w:ind w:left="8031" w:hanging="567"/>
      </w:pPr>
      <w:rPr>
        <w:rFonts w:hint="default"/>
        <w:lang w:val="en-US" w:eastAsia="en-US" w:bidi="ar-SA"/>
      </w:rPr>
    </w:lvl>
  </w:abstractNum>
  <w:abstractNum w:abstractNumId="59" w15:restartNumberingAfterBreak="0">
    <w:nsid w:val="429A5517"/>
    <w:multiLevelType w:val="hybridMultilevel"/>
    <w:tmpl w:val="37F050C8"/>
    <w:lvl w:ilvl="0" w:tplc="571E9B4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6FE5BF6">
      <w:numFmt w:val="bullet"/>
      <w:lvlText w:val="•"/>
      <w:lvlJc w:val="left"/>
      <w:pPr>
        <w:ind w:left="1870" w:hanging="851"/>
      </w:pPr>
      <w:rPr>
        <w:rFonts w:hint="default"/>
        <w:lang w:val="en-US" w:eastAsia="en-US" w:bidi="ar-SA"/>
      </w:rPr>
    </w:lvl>
    <w:lvl w:ilvl="2" w:tplc="6178ABD8">
      <w:numFmt w:val="bullet"/>
      <w:lvlText w:val="•"/>
      <w:lvlJc w:val="left"/>
      <w:pPr>
        <w:ind w:left="2761" w:hanging="851"/>
      </w:pPr>
      <w:rPr>
        <w:rFonts w:hint="default"/>
        <w:lang w:val="en-US" w:eastAsia="en-US" w:bidi="ar-SA"/>
      </w:rPr>
    </w:lvl>
    <w:lvl w:ilvl="3" w:tplc="2B526622">
      <w:numFmt w:val="bullet"/>
      <w:lvlText w:val="•"/>
      <w:lvlJc w:val="left"/>
      <w:pPr>
        <w:ind w:left="3651" w:hanging="851"/>
      </w:pPr>
      <w:rPr>
        <w:rFonts w:hint="default"/>
        <w:lang w:val="en-US" w:eastAsia="en-US" w:bidi="ar-SA"/>
      </w:rPr>
    </w:lvl>
    <w:lvl w:ilvl="4" w:tplc="7F485186">
      <w:numFmt w:val="bullet"/>
      <w:lvlText w:val="•"/>
      <w:lvlJc w:val="left"/>
      <w:pPr>
        <w:ind w:left="4542" w:hanging="851"/>
      </w:pPr>
      <w:rPr>
        <w:rFonts w:hint="default"/>
        <w:lang w:val="en-US" w:eastAsia="en-US" w:bidi="ar-SA"/>
      </w:rPr>
    </w:lvl>
    <w:lvl w:ilvl="5" w:tplc="D17896CE">
      <w:numFmt w:val="bullet"/>
      <w:lvlText w:val="•"/>
      <w:lvlJc w:val="left"/>
      <w:pPr>
        <w:ind w:left="5433" w:hanging="851"/>
      </w:pPr>
      <w:rPr>
        <w:rFonts w:hint="default"/>
        <w:lang w:val="en-US" w:eastAsia="en-US" w:bidi="ar-SA"/>
      </w:rPr>
    </w:lvl>
    <w:lvl w:ilvl="6" w:tplc="D33E8E5C">
      <w:numFmt w:val="bullet"/>
      <w:lvlText w:val="•"/>
      <w:lvlJc w:val="left"/>
      <w:pPr>
        <w:ind w:left="6323" w:hanging="851"/>
      </w:pPr>
      <w:rPr>
        <w:rFonts w:hint="default"/>
        <w:lang w:val="en-US" w:eastAsia="en-US" w:bidi="ar-SA"/>
      </w:rPr>
    </w:lvl>
    <w:lvl w:ilvl="7" w:tplc="FFB6A648">
      <w:numFmt w:val="bullet"/>
      <w:lvlText w:val="•"/>
      <w:lvlJc w:val="left"/>
      <w:pPr>
        <w:ind w:left="7214" w:hanging="851"/>
      </w:pPr>
      <w:rPr>
        <w:rFonts w:hint="default"/>
        <w:lang w:val="en-US" w:eastAsia="en-US" w:bidi="ar-SA"/>
      </w:rPr>
    </w:lvl>
    <w:lvl w:ilvl="8" w:tplc="B58677D2">
      <w:numFmt w:val="bullet"/>
      <w:lvlText w:val="•"/>
      <w:lvlJc w:val="left"/>
      <w:pPr>
        <w:ind w:left="8105" w:hanging="851"/>
      </w:pPr>
      <w:rPr>
        <w:rFonts w:hint="default"/>
        <w:lang w:val="en-US" w:eastAsia="en-US" w:bidi="ar-SA"/>
      </w:rPr>
    </w:lvl>
  </w:abstractNum>
  <w:abstractNum w:abstractNumId="60" w15:restartNumberingAfterBreak="0">
    <w:nsid w:val="4457716C"/>
    <w:multiLevelType w:val="hybridMultilevel"/>
    <w:tmpl w:val="3D045662"/>
    <w:lvl w:ilvl="0" w:tplc="7E364384">
      <w:start w:val="1"/>
      <w:numFmt w:val="lowerLetter"/>
      <w:lvlText w:val="%1)"/>
      <w:lvlJc w:val="left"/>
      <w:pPr>
        <w:ind w:left="982" w:hanging="303"/>
        <w:jc w:val="left"/>
      </w:pPr>
      <w:rPr>
        <w:rFonts w:ascii="Times New Roman" w:eastAsia="Times New Roman" w:hAnsi="Times New Roman" w:cs="Times New Roman" w:hint="default"/>
        <w:b/>
        <w:bCs/>
        <w:i w:val="0"/>
        <w:iCs w:val="0"/>
        <w:w w:val="100"/>
        <w:sz w:val="24"/>
        <w:szCs w:val="24"/>
        <w:lang w:val="en-US" w:eastAsia="en-US" w:bidi="ar-SA"/>
      </w:rPr>
    </w:lvl>
    <w:lvl w:ilvl="1" w:tplc="8F1EDB30">
      <w:numFmt w:val="bullet"/>
      <w:lvlText w:val="•"/>
      <w:lvlJc w:val="left"/>
      <w:pPr>
        <w:ind w:left="1870" w:hanging="303"/>
      </w:pPr>
      <w:rPr>
        <w:rFonts w:hint="default"/>
        <w:lang w:val="en-US" w:eastAsia="en-US" w:bidi="ar-SA"/>
      </w:rPr>
    </w:lvl>
    <w:lvl w:ilvl="2" w:tplc="68C6FC3E">
      <w:numFmt w:val="bullet"/>
      <w:lvlText w:val="•"/>
      <w:lvlJc w:val="left"/>
      <w:pPr>
        <w:ind w:left="2761" w:hanging="303"/>
      </w:pPr>
      <w:rPr>
        <w:rFonts w:hint="default"/>
        <w:lang w:val="en-US" w:eastAsia="en-US" w:bidi="ar-SA"/>
      </w:rPr>
    </w:lvl>
    <w:lvl w:ilvl="3" w:tplc="8A0C55C4">
      <w:numFmt w:val="bullet"/>
      <w:lvlText w:val="•"/>
      <w:lvlJc w:val="left"/>
      <w:pPr>
        <w:ind w:left="3651" w:hanging="303"/>
      </w:pPr>
      <w:rPr>
        <w:rFonts w:hint="default"/>
        <w:lang w:val="en-US" w:eastAsia="en-US" w:bidi="ar-SA"/>
      </w:rPr>
    </w:lvl>
    <w:lvl w:ilvl="4" w:tplc="9CB2DAEC">
      <w:numFmt w:val="bullet"/>
      <w:lvlText w:val="•"/>
      <w:lvlJc w:val="left"/>
      <w:pPr>
        <w:ind w:left="4542" w:hanging="303"/>
      </w:pPr>
      <w:rPr>
        <w:rFonts w:hint="default"/>
        <w:lang w:val="en-US" w:eastAsia="en-US" w:bidi="ar-SA"/>
      </w:rPr>
    </w:lvl>
    <w:lvl w:ilvl="5" w:tplc="114CF990">
      <w:numFmt w:val="bullet"/>
      <w:lvlText w:val="•"/>
      <w:lvlJc w:val="left"/>
      <w:pPr>
        <w:ind w:left="5433" w:hanging="303"/>
      </w:pPr>
      <w:rPr>
        <w:rFonts w:hint="default"/>
        <w:lang w:val="en-US" w:eastAsia="en-US" w:bidi="ar-SA"/>
      </w:rPr>
    </w:lvl>
    <w:lvl w:ilvl="6" w:tplc="AF0A9CFC">
      <w:numFmt w:val="bullet"/>
      <w:lvlText w:val="•"/>
      <w:lvlJc w:val="left"/>
      <w:pPr>
        <w:ind w:left="6323" w:hanging="303"/>
      </w:pPr>
      <w:rPr>
        <w:rFonts w:hint="default"/>
        <w:lang w:val="en-US" w:eastAsia="en-US" w:bidi="ar-SA"/>
      </w:rPr>
    </w:lvl>
    <w:lvl w:ilvl="7" w:tplc="E4B6A196">
      <w:numFmt w:val="bullet"/>
      <w:lvlText w:val="•"/>
      <w:lvlJc w:val="left"/>
      <w:pPr>
        <w:ind w:left="7214" w:hanging="303"/>
      </w:pPr>
      <w:rPr>
        <w:rFonts w:hint="default"/>
        <w:lang w:val="en-US" w:eastAsia="en-US" w:bidi="ar-SA"/>
      </w:rPr>
    </w:lvl>
    <w:lvl w:ilvl="8" w:tplc="87985C80">
      <w:numFmt w:val="bullet"/>
      <w:lvlText w:val="•"/>
      <w:lvlJc w:val="left"/>
      <w:pPr>
        <w:ind w:left="8105" w:hanging="303"/>
      </w:pPr>
      <w:rPr>
        <w:rFonts w:hint="default"/>
        <w:lang w:val="en-US" w:eastAsia="en-US" w:bidi="ar-SA"/>
      </w:rPr>
    </w:lvl>
  </w:abstractNum>
  <w:abstractNum w:abstractNumId="61" w15:restartNumberingAfterBreak="0">
    <w:nsid w:val="44A524A1"/>
    <w:multiLevelType w:val="hybridMultilevel"/>
    <w:tmpl w:val="E2789308"/>
    <w:lvl w:ilvl="0" w:tplc="3F0C362A">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570CE69A">
      <w:start w:val="1"/>
      <w:numFmt w:val="lowerLetter"/>
      <w:lvlText w:val="(%2)"/>
      <w:lvlJc w:val="left"/>
      <w:pPr>
        <w:ind w:left="1321" w:hanging="339"/>
        <w:jc w:val="left"/>
      </w:pPr>
      <w:rPr>
        <w:rFonts w:ascii="Times New Roman" w:eastAsia="Times New Roman" w:hAnsi="Times New Roman" w:cs="Times New Roman" w:hint="default"/>
        <w:b/>
        <w:bCs/>
        <w:i w:val="0"/>
        <w:iCs w:val="0"/>
        <w:w w:val="100"/>
        <w:sz w:val="24"/>
        <w:szCs w:val="24"/>
        <w:lang w:val="en-US" w:eastAsia="en-US" w:bidi="ar-SA"/>
      </w:rPr>
    </w:lvl>
    <w:lvl w:ilvl="2" w:tplc="3D88E202">
      <w:numFmt w:val="bullet"/>
      <w:lvlText w:val="•"/>
      <w:lvlJc w:val="left"/>
      <w:pPr>
        <w:ind w:left="2271" w:hanging="339"/>
      </w:pPr>
      <w:rPr>
        <w:rFonts w:hint="default"/>
        <w:lang w:val="en-US" w:eastAsia="en-US" w:bidi="ar-SA"/>
      </w:rPr>
    </w:lvl>
    <w:lvl w:ilvl="3" w:tplc="F760A14E">
      <w:numFmt w:val="bullet"/>
      <w:lvlText w:val="•"/>
      <w:lvlJc w:val="left"/>
      <w:pPr>
        <w:ind w:left="3223" w:hanging="339"/>
      </w:pPr>
      <w:rPr>
        <w:rFonts w:hint="default"/>
        <w:lang w:val="en-US" w:eastAsia="en-US" w:bidi="ar-SA"/>
      </w:rPr>
    </w:lvl>
    <w:lvl w:ilvl="4" w:tplc="9A24FEC8">
      <w:numFmt w:val="bullet"/>
      <w:lvlText w:val="•"/>
      <w:lvlJc w:val="left"/>
      <w:pPr>
        <w:ind w:left="4175" w:hanging="339"/>
      </w:pPr>
      <w:rPr>
        <w:rFonts w:hint="default"/>
        <w:lang w:val="en-US" w:eastAsia="en-US" w:bidi="ar-SA"/>
      </w:rPr>
    </w:lvl>
    <w:lvl w:ilvl="5" w:tplc="CC100A74">
      <w:numFmt w:val="bullet"/>
      <w:lvlText w:val="•"/>
      <w:lvlJc w:val="left"/>
      <w:pPr>
        <w:ind w:left="5127" w:hanging="339"/>
      </w:pPr>
      <w:rPr>
        <w:rFonts w:hint="default"/>
        <w:lang w:val="en-US" w:eastAsia="en-US" w:bidi="ar-SA"/>
      </w:rPr>
    </w:lvl>
    <w:lvl w:ilvl="6" w:tplc="879E602A">
      <w:numFmt w:val="bullet"/>
      <w:lvlText w:val="•"/>
      <w:lvlJc w:val="left"/>
      <w:pPr>
        <w:ind w:left="6079" w:hanging="339"/>
      </w:pPr>
      <w:rPr>
        <w:rFonts w:hint="default"/>
        <w:lang w:val="en-US" w:eastAsia="en-US" w:bidi="ar-SA"/>
      </w:rPr>
    </w:lvl>
    <w:lvl w:ilvl="7" w:tplc="BB5C67EA">
      <w:numFmt w:val="bullet"/>
      <w:lvlText w:val="•"/>
      <w:lvlJc w:val="left"/>
      <w:pPr>
        <w:ind w:left="7030" w:hanging="339"/>
      </w:pPr>
      <w:rPr>
        <w:rFonts w:hint="default"/>
        <w:lang w:val="en-US" w:eastAsia="en-US" w:bidi="ar-SA"/>
      </w:rPr>
    </w:lvl>
    <w:lvl w:ilvl="8" w:tplc="DB9C923E">
      <w:numFmt w:val="bullet"/>
      <w:lvlText w:val="•"/>
      <w:lvlJc w:val="left"/>
      <w:pPr>
        <w:ind w:left="7982" w:hanging="339"/>
      </w:pPr>
      <w:rPr>
        <w:rFonts w:hint="default"/>
        <w:lang w:val="en-US" w:eastAsia="en-US" w:bidi="ar-SA"/>
      </w:rPr>
    </w:lvl>
  </w:abstractNum>
  <w:abstractNum w:abstractNumId="62" w15:restartNumberingAfterBreak="0">
    <w:nsid w:val="49935AAB"/>
    <w:multiLevelType w:val="hybridMultilevel"/>
    <w:tmpl w:val="38B627DE"/>
    <w:lvl w:ilvl="0" w:tplc="DA3238D2">
      <w:start w:val="1"/>
      <w:numFmt w:val="decimal"/>
      <w:lvlText w:val="%1."/>
      <w:lvlJc w:val="left"/>
      <w:pPr>
        <w:ind w:left="982" w:hanging="851"/>
        <w:jc w:val="left"/>
      </w:pPr>
      <w:rPr>
        <w:rFonts w:hint="default"/>
        <w:w w:val="100"/>
        <w:lang w:val="en-US" w:eastAsia="en-US" w:bidi="ar-SA"/>
      </w:rPr>
    </w:lvl>
    <w:lvl w:ilvl="1" w:tplc="5E8C89CE">
      <w:start w:val="1"/>
      <w:numFmt w:val="lowerLetter"/>
      <w:lvlText w:val="(%2)"/>
      <w:lvlJc w:val="left"/>
      <w:pPr>
        <w:ind w:left="1549" w:hanging="567"/>
        <w:jc w:val="left"/>
      </w:pPr>
      <w:rPr>
        <w:rFonts w:hint="default"/>
        <w:spacing w:val="-2"/>
        <w:w w:val="100"/>
        <w:lang w:val="en-US" w:eastAsia="en-US" w:bidi="ar-SA"/>
      </w:rPr>
    </w:lvl>
    <w:lvl w:ilvl="2" w:tplc="1A3833E6">
      <w:numFmt w:val="bullet"/>
      <w:lvlText w:val="•"/>
      <w:lvlJc w:val="left"/>
      <w:pPr>
        <w:ind w:left="2467" w:hanging="567"/>
      </w:pPr>
      <w:rPr>
        <w:rFonts w:hint="default"/>
        <w:lang w:val="en-US" w:eastAsia="en-US" w:bidi="ar-SA"/>
      </w:rPr>
    </w:lvl>
    <w:lvl w:ilvl="3" w:tplc="59EE522C">
      <w:numFmt w:val="bullet"/>
      <w:lvlText w:val="•"/>
      <w:lvlJc w:val="left"/>
      <w:pPr>
        <w:ind w:left="3394" w:hanging="567"/>
      </w:pPr>
      <w:rPr>
        <w:rFonts w:hint="default"/>
        <w:lang w:val="en-US" w:eastAsia="en-US" w:bidi="ar-SA"/>
      </w:rPr>
    </w:lvl>
    <w:lvl w:ilvl="4" w:tplc="F7A2AA88">
      <w:numFmt w:val="bullet"/>
      <w:lvlText w:val="•"/>
      <w:lvlJc w:val="left"/>
      <w:pPr>
        <w:ind w:left="4322" w:hanging="567"/>
      </w:pPr>
      <w:rPr>
        <w:rFonts w:hint="default"/>
        <w:lang w:val="en-US" w:eastAsia="en-US" w:bidi="ar-SA"/>
      </w:rPr>
    </w:lvl>
    <w:lvl w:ilvl="5" w:tplc="9BAEE902">
      <w:numFmt w:val="bullet"/>
      <w:lvlText w:val="•"/>
      <w:lvlJc w:val="left"/>
      <w:pPr>
        <w:ind w:left="5249" w:hanging="567"/>
      </w:pPr>
      <w:rPr>
        <w:rFonts w:hint="default"/>
        <w:lang w:val="en-US" w:eastAsia="en-US" w:bidi="ar-SA"/>
      </w:rPr>
    </w:lvl>
    <w:lvl w:ilvl="6" w:tplc="7D884D8C">
      <w:numFmt w:val="bullet"/>
      <w:lvlText w:val="•"/>
      <w:lvlJc w:val="left"/>
      <w:pPr>
        <w:ind w:left="6176" w:hanging="567"/>
      </w:pPr>
      <w:rPr>
        <w:rFonts w:hint="default"/>
        <w:lang w:val="en-US" w:eastAsia="en-US" w:bidi="ar-SA"/>
      </w:rPr>
    </w:lvl>
    <w:lvl w:ilvl="7" w:tplc="73B8C2DC">
      <w:numFmt w:val="bullet"/>
      <w:lvlText w:val="•"/>
      <w:lvlJc w:val="left"/>
      <w:pPr>
        <w:ind w:left="7104" w:hanging="567"/>
      </w:pPr>
      <w:rPr>
        <w:rFonts w:hint="default"/>
        <w:lang w:val="en-US" w:eastAsia="en-US" w:bidi="ar-SA"/>
      </w:rPr>
    </w:lvl>
    <w:lvl w:ilvl="8" w:tplc="2C06581A">
      <w:numFmt w:val="bullet"/>
      <w:lvlText w:val="•"/>
      <w:lvlJc w:val="left"/>
      <w:pPr>
        <w:ind w:left="8031" w:hanging="567"/>
      </w:pPr>
      <w:rPr>
        <w:rFonts w:hint="default"/>
        <w:lang w:val="en-US" w:eastAsia="en-US" w:bidi="ar-SA"/>
      </w:rPr>
    </w:lvl>
  </w:abstractNum>
  <w:abstractNum w:abstractNumId="63" w15:restartNumberingAfterBreak="0">
    <w:nsid w:val="4AC70882"/>
    <w:multiLevelType w:val="hybridMultilevel"/>
    <w:tmpl w:val="3E549904"/>
    <w:lvl w:ilvl="0" w:tplc="D7965814">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8EFCE1AE">
      <w:numFmt w:val="bullet"/>
      <w:lvlText w:val="•"/>
      <w:lvlJc w:val="left"/>
      <w:pPr>
        <w:ind w:left="1870" w:hanging="851"/>
      </w:pPr>
      <w:rPr>
        <w:rFonts w:hint="default"/>
        <w:lang w:val="en-US" w:eastAsia="en-US" w:bidi="ar-SA"/>
      </w:rPr>
    </w:lvl>
    <w:lvl w:ilvl="2" w:tplc="76029C3A">
      <w:numFmt w:val="bullet"/>
      <w:lvlText w:val="•"/>
      <w:lvlJc w:val="left"/>
      <w:pPr>
        <w:ind w:left="2761" w:hanging="851"/>
      </w:pPr>
      <w:rPr>
        <w:rFonts w:hint="default"/>
        <w:lang w:val="en-US" w:eastAsia="en-US" w:bidi="ar-SA"/>
      </w:rPr>
    </w:lvl>
    <w:lvl w:ilvl="3" w:tplc="0416229E">
      <w:numFmt w:val="bullet"/>
      <w:lvlText w:val="•"/>
      <w:lvlJc w:val="left"/>
      <w:pPr>
        <w:ind w:left="3651" w:hanging="851"/>
      </w:pPr>
      <w:rPr>
        <w:rFonts w:hint="default"/>
        <w:lang w:val="en-US" w:eastAsia="en-US" w:bidi="ar-SA"/>
      </w:rPr>
    </w:lvl>
    <w:lvl w:ilvl="4" w:tplc="715A0C72">
      <w:numFmt w:val="bullet"/>
      <w:lvlText w:val="•"/>
      <w:lvlJc w:val="left"/>
      <w:pPr>
        <w:ind w:left="4542" w:hanging="851"/>
      </w:pPr>
      <w:rPr>
        <w:rFonts w:hint="default"/>
        <w:lang w:val="en-US" w:eastAsia="en-US" w:bidi="ar-SA"/>
      </w:rPr>
    </w:lvl>
    <w:lvl w:ilvl="5" w:tplc="B4C0A8BA">
      <w:numFmt w:val="bullet"/>
      <w:lvlText w:val="•"/>
      <w:lvlJc w:val="left"/>
      <w:pPr>
        <w:ind w:left="5433" w:hanging="851"/>
      </w:pPr>
      <w:rPr>
        <w:rFonts w:hint="default"/>
        <w:lang w:val="en-US" w:eastAsia="en-US" w:bidi="ar-SA"/>
      </w:rPr>
    </w:lvl>
    <w:lvl w:ilvl="6" w:tplc="9B488EC4">
      <w:numFmt w:val="bullet"/>
      <w:lvlText w:val="•"/>
      <w:lvlJc w:val="left"/>
      <w:pPr>
        <w:ind w:left="6323" w:hanging="851"/>
      </w:pPr>
      <w:rPr>
        <w:rFonts w:hint="default"/>
        <w:lang w:val="en-US" w:eastAsia="en-US" w:bidi="ar-SA"/>
      </w:rPr>
    </w:lvl>
    <w:lvl w:ilvl="7" w:tplc="6EECF174">
      <w:numFmt w:val="bullet"/>
      <w:lvlText w:val="•"/>
      <w:lvlJc w:val="left"/>
      <w:pPr>
        <w:ind w:left="7214" w:hanging="851"/>
      </w:pPr>
      <w:rPr>
        <w:rFonts w:hint="default"/>
        <w:lang w:val="en-US" w:eastAsia="en-US" w:bidi="ar-SA"/>
      </w:rPr>
    </w:lvl>
    <w:lvl w:ilvl="8" w:tplc="AEBE4676">
      <w:numFmt w:val="bullet"/>
      <w:lvlText w:val="•"/>
      <w:lvlJc w:val="left"/>
      <w:pPr>
        <w:ind w:left="8105" w:hanging="851"/>
      </w:pPr>
      <w:rPr>
        <w:rFonts w:hint="default"/>
        <w:lang w:val="en-US" w:eastAsia="en-US" w:bidi="ar-SA"/>
      </w:rPr>
    </w:lvl>
  </w:abstractNum>
  <w:abstractNum w:abstractNumId="64" w15:restartNumberingAfterBreak="0">
    <w:nsid w:val="4B751E72"/>
    <w:multiLevelType w:val="hybridMultilevel"/>
    <w:tmpl w:val="4DD41D5C"/>
    <w:lvl w:ilvl="0" w:tplc="9D24F07C">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6DCE1672">
      <w:start w:val="1"/>
      <w:numFmt w:val="lowerLetter"/>
      <w:lvlText w:val="(%2)"/>
      <w:lvlJc w:val="left"/>
      <w:pPr>
        <w:ind w:left="982" w:hanging="346"/>
        <w:jc w:val="left"/>
      </w:pPr>
      <w:rPr>
        <w:rFonts w:ascii="Times New Roman" w:eastAsia="Times New Roman" w:hAnsi="Times New Roman" w:cs="Times New Roman" w:hint="default"/>
        <w:b/>
        <w:bCs/>
        <w:i w:val="0"/>
        <w:iCs w:val="0"/>
        <w:w w:val="100"/>
        <w:sz w:val="24"/>
        <w:szCs w:val="24"/>
        <w:lang w:val="en-US" w:eastAsia="en-US" w:bidi="ar-SA"/>
      </w:rPr>
    </w:lvl>
    <w:lvl w:ilvl="2" w:tplc="87428B74">
      <w:numFmt w:val="bullet"/>
      <w:lvlText w:val="•"/>
      <w:lvlJc w:val="left"/>
      <w:pPr>
        <w:ind w:left="2761" w:hanging="346"/>
      </w:pPr>
      <w:rPr>
        <w:rFonts w:hint="default"/>
        <w:lang w:val="en-US" w:eastAsia="en-US" w:bidi="ar-SA"/>
      </w:rPr>
    </w:lvl>
    <w:lvl w:ilvl="3" w:tplc="6EFE71C8">
      <w:numFmt w:val="bullet"/>
      <w:lvlText w:val="•"/>
      <w:lvlJc w:val="left"/>
      <w:pPr>
        <w:ind w:left="3651" w:hanging="346"/>
      </w:pPr>
      <w:rPr>
        <w:rFonts w:hint="default"/>
        <w:lang w:val="en-US" w:eastAsia="en-US" w:bidi="ar-SA"/>
      </w:rPr>
    </w:lvl>
    <w:lvl w:ilvl="4" w:tplc="94840BDE">
      <w:numFmt w:val="bullet"/>
      <w:lvlText w:val="•"/>
      <w:lvlJc w:val="left"/>
      <w:pPr>
        <w:ind w:left="4542" w:hanging="346"/>
      </w:pPr>
      <w:rPr>
        <w:rFonts w:hint="default"/>
        <w:lang w:val="en-US" w:eastAsia="en-US" w:bidi="ar-SA"/>
      </w:rPr>
    </w:lvl>
    <w:lvl w:ilvl="5" w:tplc="B6B49D1C">
      <w:numFmt w:val="bullet"/>
      <w:lvlText w:val="•"/>
      <w:lvlJc w:val="left"/>
      <w:pPr>
        <w:ind w:left="5433" w:hanging="346"/>
      </w:pPr>
      <w:rPr>
        <w:rFonts w:hint="default"/>
        <w:lang w:val="en-US" w:eastAsia="en-US" w:bidi="ar-SA"/>
      </w:rPr>
    </w:lvl>
    <w:lvl w:ilvl="6" w:tplc="CFBAC4EE">
      <w:numFmt w:val="bullet"/>
      <w:lvlText w:val="•"/>
      <w:lvlJc w:val="left"/>
      <w:pPr>
        <w:ind w:left="6323" w:hanging="346"/>
      </w:pPr>
      <w:rPr>
        <w:rFonts w:hint="default"/>
        <w:lang w:val="en-US" w:eastAsia="en-US" w:bidi="ar-SA"/>
      </w:rPr>
    </w:lvl>
    <w:lvl w:ilvl="7" w:tplc="5A50124A">
      <w:numFmt w:val="bullet"/>
      <w:lvlText w:val="•"/>
      <w:lvlJc w:val="left"/>
      <w:pPr>
        <w:ind w:left="7214" w:hanging="346"/>
      </w:pPr>
      <w:rPr>
        <w:rFonts w:hint="default"/>
        <w:lang w:val="en-US" w:eastAsia="en-US" w:bidi="ar-SA"/>
      </w:rPr>
    </w:lvl>
    <w:lvl w:ilvl="8" w:tplc="26806A3A">
      <w:numFmt w:val="bullet"/>
      <w:lvlText w:val="•"/>
      <w:lvlJc w:val="left"/>
      <w:pPr>
        <w:ind w:left="8105" w:hanging="346"/>
      </w:pPr>
      <w:rPr>
        <w:rFonts w:hint="default"/>
        <w:lang w:val="en-US" w:eastAsia="en-US" w:bidi="ar-SA"/>
      </w:rPr>
    </w:lvl>
  </w:abstractNum>
  <w:abstractNum w:abstractNumId="65" w15:restartNumberingAfterBreak="0">
    <w:nsid w:val="4E7B069D"/>
    <w:multiLevelType w:val="hybridMultilevel"/>
    <w:tmpl w:val="EC5E6D50"/>
    <w:lvl w:ilvl="0" w:tplc="F8D0D09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DF6B740">
      <w:numFmt w:val="bullet"/>
      <w:lvlText w:val="•"/>
      <w:lvlJc w:val="left"/>
      <w:pPr>
        <w:ind w:left="1870" w:hanging="851"/>
      </w:pPr>
      <w:rPr>
        <w:rFonts w:hint="default"/>
        <w:lang w:val="en-US" w:eastAsia="en-US" w:bidi="ar-SA"/>
      </w:rPr>
    </w:lvl>
    <w:lvl w:ilvl="2" w:tplc="9634DF98">
      <w:numFmt w:val="bullet"/>
      <w:lvlText w:val="•"/>
      <w:lvlJc w:val="left"/>
      <w:pPr>
        <w:ind w:left="2761" w:hanging="851"/>
      </w:pPr>
      <w:rPr>
        <w:rFonts w:hint="default"/>
        <w:lang w:val="en-US" w:eastAsia="en-US" w:bidi="ar-SA"/>
      </w:rPr>
    </w:lvl>
    <w:lvl w:ilvl="3" w:tplc="7E9E06AE">
      <w:numFmt w:val="bullet"/>
      <w:lvlText w:val="•"/>
      <w:lvlJc w:val="left"/>
      <w:pPr>
        <w:ind w:left="3651" w:hanging="851"/>
      </w:pPr>
      <w:rPr>
        <w:rFonts w:hint="default"/>
        <w:lang w:val="en-US" w:eastAsia="en-US" w:bidi="ar-SA"/>
      </w:rPr>
    </w:lvl>
    <w:lvl w:ilvl="4" w:tplc="A38EE830">
      <w:numFmt w:val="bullet"/>
      <w:lvlText w:val="•"/>
      <w:lvlJc w:val="left"/>
      <w:pPr>
        <w:ind w:left="4542" w:hanging="851"/>
      </w:pPr>
      <w:rPr>
        <w:rFonts w:hint="default"/>
        <w:lang w:val="en-US" w:eastAsia="en-US" w:bidi="ar-SA"/>
      </w:rPr>
    </w:lvl>
    <w:lvl w:ilvl="5" w:tplc="372859E6">
      <w:numFmt w:val="bullet"/>
      <w:lvlText w:val="•"/>
      <w:lvlJc w:val="left"/>
      <w:pPr>
        <w:ind w:left="5433" w:hanging="851"/>
      </w:pPr>
      <w:rPr>
        <w:rFonts w:hint="default"/>
        <w:lang w:val="en-US" w:eastAsia="en-US" w:bidi="ar-SA"/>
      </w:rPr>
    </w:lvl>
    <w:lvl w:ilvl="6" w:tplc="27D0BDF0">
      <w:numFmt w:val="bullet"/>
      <w:lvlText w:val="•"/>
      <w:lvlJc w:val="left"/>
      <w:pPr>
        <w:ind w:left="6323" w:hanging="851"/>
      </w:pPr>
      <w:rPr>
        <w:rFonts w:hint="default"/>
        <w:lang w:val="en-US" w:eastAsia="en-US" w:bidi="ar-SA"/>
      </w:rPr>
    </w:lvl>
    <w:lvl w:ilvl="7" w:tplc="1354E480">
      <w:numFmt w:val="bullet"/>
      <w:lvlText w:val="•"/>
      <w:lvlJc w:val="left"/>
      <w:pPr>
        <w:ind w:left="7214" w:hanging="851"/>
      </w:pPr>
      <w:rPr>
        <w:rFonts w:hint="default"/>
        <w:lang w:val="en-US" w:eastAsia="en-US" w:bidi="ar-SA"/>
      </w:rPr>
    </w:lvl>
    <w:lvl w:ilvl="8" w:tplc="93A47E52">
      <w:numFmt w:val="bullet"/>
      <w:lvlText w:val="•"/>
      <w:lvlJc w:val="left"/>
      <w:pPr>
        <w:ind w:left="8105" w:hanging="851"/>
      </w:pPr>
      <w:rPr>
        <w:rFonts w:hint="default"/>
        <w:lang w:val="en-US" w:eastAsia="en-US" w:bidi="ar-SA"/>
      </w:rPr>
    </w:lvl>
  </w:abstractNum>
  <w:abstractNum w:abstractNumId="66" w15:restartNumberingAfterBreak="0">
    <w:nsid w:val="501B6460"/>
    <w:multiLevelType w:val="hybridMultilevel"/>
    <w:tmpl w:val="16DC50B6"/>
    <w:lvl w:ilvl="0" w:tplc="C8784B80">
      <w:start w:val="45"/>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BAC21582">
      <w:start w:val="1"/>
      <w:numFmt w:val="lowerLetter"/>
      <w:lvlText w:val="(%2)"/>
      <w:lvlJc w:val="left"/>
      <w:pPr>
        <w:ind w:left="982" w:hanging="851"/>
        <w:jc w:val="left"/>
      </w:pPr>
      <w:rPr>
        <w:rFonts w:hint="default"/>
        <w:spacing w:val="-2"/>
        <w:w w:val="100"/>
        <w:lang w:val="en-US" w:eastAsia="en-US" w:bidi="ar-SA"/>
      </w:rPr>
    </w:lvl>
    <w:lvl w:ilvl="2" w:tplc="6A442D36">
      <w:start w:val="1"/>
      <w:numFmt w:val="lowerRoman"/>
      <w:lvlText w:val="(%3)"/>
      <w:lvlJc w:val="left"/>
      <w:pPr>
        <w:ind w:left="154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3" w:tplc="B9D81F4E">
      <w:numFmt w:val="bullet"/>
      <w:lvlText w:val="•"/>
      <w:lvlJc w:val="left"/>
      <w:pPr>
        <w:ind w:left="3394" w:hanging="567"/>
      </w:pPr>
      <w:rPr>
        <w:rFonts w:hint="default"/>
        <w:lang w:val="en-US" w:eastAsia="en-US" w:bidi="ar-SA"/>
      </w:rPr>
    </w:lvl>
    <w:lvl w:ilvl="4" w:tplc="688C2890">
      <w:numFmt w:val="bullet"/>
      <w:lvlText w:val="•"/>
      <w:lvlJc w:val="left"/>
      <w:pPr>
        <w:ind w:left="4322" w:hanging="567"/>
      </w:pPr>
      <w:rPr>
        <w:rFonts w:hint="default"/>
        <w:lang w:val="en-US" w:eastAsia="en-US" w:bidi="ar-SA"/>
      </w:rPr>
    </w:lvl>
    <w:lvl w:ilvl="5" w:tplc="A50434CA">
      <w:numFmt w:val="bullet"/>
      <w:lvlText w:val="•"/>
      <w:lvlJc w:val="left"/>
      <w:pPr>
        <w:ind w:left="5249" w:hanging="567"/>
      </w:pPr>
      <w:rPr>
        <w:rFonts w:hint="default"/>
        <w:lang w:val="en-US" w:eastAsia="en-US" w:bidi="ar-SA"/>
      </w:rPr>
    </w:lvl>
    <w:lvl w:ilvl="6" w:tplc="A66A9928">
      <w:numFmt w:val="bullet"/>
      <w:lvlText w:val="•"/>
      <w:lvlJc w:val="left"/>
      <w:pPr>
        <w:ind w:left="6176" w:hanging="567"/>
      </w:pPr>
      <w:rPr>
        <w:rFonts w:hint="default"/>
        <w:lang w:val="en-US" w:eastAsia="en-US" w:bidi="ar-SA"/>
      </w:rPr>
    </w:lvl>
    <w:lvl w:ilvl="7" w:tplc="062E8708">
      <w:numFmt w:val="bullet"/>
      <w:lvlText w:val="•"/>
      <w:lvlJc w:val="left"/>
      <w:pPr>
        <w:ind w:left="7104" w:hanging="567"/>
      </w:pPr>
      <w:rPr>
        <w:rFonts w:hint="default"/>
        <w:lang w:val="en-US" w:eastAsia="en-US" w:bidi="ar-SA"/>
      </w:rPr>
    </w:lvl>
    <w:lvl w:ilvl="8" w:tplc="CA44300A">
      <w:numFmt w:val="bullet"/>
      <w:lvlText w:val="•"/>
      <w:lvlJc w:val="left"/>
      <w:pPr>
        <w:ind w:left="8031" w:hanging="567"/>
      </w:pPr>
      <w:rPr>
        <w:rFonts w:hint="default"/>
        <w:lang w:val="en-US" w:eastAsia="en-US" w:bidi="ar-SA"/>
      </w:rPr>
    </w:lvl>
  </w:abstractNum>
  <w:abstractNum w:abstractNumId="67" w15:restartNumberingAfterBreak="0">
    <w:nsid w:val="512D0272"/>
    <w:multiLevelType w:val="hybridMultilevel"/>
    <w:tmpl w:val="DDA82264"/>
    <w:lvl w:ilvl="0" w:tplc="A0D2064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8B6FAFC">
      <w:numFmt w:val="bullet"/>
      <w:lvlText w:val="•"/>
      <w:lvlJc w:val="left"/>
      <w:pPr>
        <w:ind w:left="1870" w:hanging="851"/>
      </w:pPr>
      <w:rPr>
        <w:rFonts w:hint="default"/>
        <w:lang w:val="en-US" w:eastAsia="en-US" w:bidi="ar-SA"/>
      </w:rPr>
    </w:lvl>
    <w:lvl w:ilvl="2" w:tplc="2072264A">
      <w:numFmt w:val="bullet"/>
      <w:lvlText w:val="•"/>
      <w:lvlJc w:val="left"/>
      <w:pPr>
        <w:ind w:left="2761" w:hanging="851"/>
      </w:pPr>
      <w:rPr>
        <w:rFonts w:hint="default"/>
        <w:lang w:val="en-US" w:eastAsia="en-US" w:bidi="ar-SA"/>
      </w:rPr>
    </w:lvl>
    <w:lvl w:ilvl="3" w:tplc="64DE0B34">
      <w:numFmt w:val="bullet"/>
      <w:lvlText w:val="•"/>
      <w:lvlJc w:val="left"/>
      <w:pPr>
        <w:ind w:left="3651" w:hanging="851"/>
      </w:pPr>
      <w:rPr>
        <w:rFonts w:hint="default"/>
        <w:lang w:val="en-US" w:eastAsia="en-US" w:bidi="ar-SA"/>
      </w:rPr>
    </w:lvl>
    <w:lvl w:ilvl="4" w:tplc="311A35BE">
      <w:numFmt w:val="bullet"/>
      <w:lvlText w:val="•"/>
      <w:lvlJc w:val="left"/>
      <w:pPr>
        <w:ind w:left="4542" w:hanging="851"/>
      </w:pPr>
      <w:rPr>
        <w:rFonts w:hint="default"/>
        <w:lang w:val="en-US" w:eastAsia="en-US" w:bidi="ar-SA"/>
      </w:rPr>
    </w:lvl>
    <w:lvl w:ilvl="5" w:tplc="47F04AF6">
      <w:numFmt w:val="bullet"/>
      <w:lvlText w:val="•"/>
      <w:lvlJc w:val="left"/>
      <w:pPr>
        <w:ind w:left="5433" w:hanging="851"/>
      </w:pPr>
      <w:rPr>
        <w:rFonts w:hint="default"/>
        <w:lang w:val="en-US" w:eastAsia="en-US" w:bidi="ar-SA"/>
      </w:rPr>
    </w:lvl>
    <w:lvl w:ilvl="6" w:tplc="50D0B0FE">
      <w:numFmt w:val="bullet"/>
      <w:lvlText w:val="•"/>
      <w:lvlJc w:val="left"/>
      <w:pPr>
        <w:ind w:left="6323" w:hanging="851"/>
      </w:pPr>
      <w:rPr>
        <w:rFonts w:hint="default"/>
        <w:lang w:val="en-US" w:eastAsia="en-US" w:bidi="ar-SA"/>
      </w:rPr>
    </w:lvl>
    <w:lvl w:ilvl="7" w:tplc="946C7C1E">
      <w:numFmt w:val="bullet"/>
      <w:lvlText w:val="•"/>
      <w:lvlJc w:val="left"/>
      <w:pPr>
        <w:ind w:left="7214" w:hanging="851"/>
      </w:pPr>
      <w:rPr>
        <w:rFonts w:hint="default"/>
        <w:lang w:val="en-US" w:eastAsia="en-US" w:bidi="ar-SA"/>
      </w:rPr>
    </w:lvl>
    <w:lvl w:ilvl="8" w:tplc="281AE85E">
      <w:numFmt w:val="bullet"/>
      <w:lvlText w:val="•"/>
      <w:lvlJc w:val="left"/>
      <w:pPr>
        <w:ind w:left="8105" w:hanging="851"/>
      </w:pPr>
      <w:rPr>
        <w:rFonts w:hint="default"/>
        <w:lang w:val="en-US" w:eastAsia="en-US" w:bidi="ar-SA"/>
      </w:rPr>
    </w:lvl>
  </w:abstractNum>
  <w:abstractNum w:abstractNumId="68" w15:restartNumberingAfterBreak="0">
    <w:nsid w:val="51736C56"/>
    <w:multiLevelType w:val="hybridMultilevel"/>
    <w:tmpl w:val="E1D431A0"/>
    <w:lvl w:ilvl="0" w:tplc="433A951C">
      <w:start w:val="1"/>
      <w:numFmt w:val="decimal"/>
      <w:lvlText w:val="%1."/>
      <w:lvlJc w:val="left"/>
      <w:pPr>
        <w:ind w:left="372" w:hanging="240"/>
        <w:jc w:val="left"/>
      </w:pPr>
      <w:rPr>
        <w:rFonts w:ascii="Times New Roman" w:eastAsia="Times New Roman" w:hAnsi="Times New Roman" w:cs="Times New Roman" w:hint="default"/>
        <w:b/>
        <w:bCs/>
        <w:i w:val="0"/>
        <w:iCs w:val="0"/>
        <w:w w:val="100"/>
        <w:sz w:val="24"/>
        <w:szCs w:val="24"/>
        <w:lang w:val="en-US" w:eastAsia="en-US" w:bidi="ar-SA"/>
      </w:rPr>
    </w:lvl>
    <w:lvl w:ilvl="1" w:tplc="C1F8D08C">
      <w:numFmt w:val="bullet"/>
      <w:lvlText w:val="•"/>
      <w:lvlJc w:val="left"/>
      <w:pPr>
        <w:ind w:left="1330" w:hanging="240"/>
      </w:pPr>
      <w:rPr>
        <w:rFonts w:hint="default"/>
        <w:lang w:val="en-US" w:eastAsia="en-US" w:bidi="ar-SA"/>
      </w:rPr>
    </w:lvl>
    <w:lvl w:ilvl="2" w:tplc="090ECB92">
      <w:numFmt w:val="bullet"/>
      <w:lvlText w:val="•"/>
      <w:lvlJc w:val="left"/>
      <w:pPr>
        <w:ind w:left="2281" w:hanging="240"/>
      </w:pPr>
      <w:rPr>
        <w:rFonts w:hint="default"/>
        <w:lang w:val="en-US" w:eastAsia="en-US" w:bidi="ar-SA"/>
      </w:rPr>
    </w:lvl>
    <w:lvl w:ilvl="3" w:tplc="402C494C">
      <w:numFmt w:val="bullet"/>
      <w:lvlText w:val="•"/>
      <w:lvlJc w:val="left"/>
      <w:pPr>
        <w:ind w:left="3231" w:hanging="240"/>
      </w:pPr>
      <w:rPr>
        <w:rFonts w:hint="default"/>
        <w:lang w:val="en-US" w:eastAsia="en-US" w:bidi="ar-SA"/>
      </w:rPr>
    </w:lvl>
    <w:lvl w:ilvl="4" w:tplc="37727588">
      <w:numFmt w:val="bullet"/>
      <w:lvlText w:val="•"/>
      <w:lvlJc w:val="left"/>
      <w:pPr>
        <w:ind w:left="4182" w:hanging="240"/>
      </w:pPr>
      <w:rPr>
        <w:rFonts w:hint="default"/>
        <w:lang w:val="en-US" w:eastAsia="en-US" w:bidi="ar-SA"/>
      </w:rPr>
    </w:lvl>
    <w:lvl w:ilvl="5" w:tplc="695C8E54">
      <w:numFmt w:val="bullet"/>
      <w:lvlText w:val="•"/>
      <w:lvlJc w:val="left"/>
      <w:pPr>
        <w:ind w:left="5133" w:hanging="240"/>
      </w:pPr>
      <w:rPr>
        <w:rFonts w:hint="default"/>
        <w:lang w:val="en-US" w:eastAsia="en-US" w:bidi="ar-SA"/>
      </w:rPr>
    </w:lvl>
    <w:lvl w:ilvl="6" w:tplc="9508BFA4">
      <w:numFmt w:val="bullet"/>
      <w:lvlText w:val="•"/>
      <w:lvlJc w:val="left"/>
      <w:pPr>
        <w:ind w:left="6083" w:hanging="240"/>
      </w:pPr>
      <w:rPr>
        <w:rFonts w:hint="default"/>
        <w:lang w:val="en-US" w:eastAsia="en-US" w:bidi="ar-SA"/>
      </w:rPr>
    </w:lvl>
    <w:lvl w:ilvl="7" w:tplc="7DE2C654">
      <w:numFmt w:val="bullet"/>
      <w:lvlText w:val="•"/>
      <w:lvlJc w:val="left"/>
      <w:pPr>
        <w:ind w:left="7034" w:hanging="240"/>
      </w:pPr>
      <w:rPr>
        <w:rFonts w:hint="default"/>
        <w:lang w:val="en-US" w:eastAsia="en-US" w:bidi="ar-SA"/>
      </w:rPr>
    </w:lvl>
    <w:lvl w:ilvl="8" w:tplc="186688A0">
      <w:numFmt w:val="bullet"/>
      <w:lvlText w:val="•"/>
      <w:lvlJc w:val="left"/>
      <w:pPr>
        <w:ind w:left="7985" w:hanging="240"/>
      </w:pPr>
      <w:rPr>
        <w:rFonts w:hint="default"/>
        <w:lang w:val="en-US" w:eastAsia="en-US" w:bidi="ar-SA"/>
      </w:rPr>
    </w:lvl>
  </w:abstractNum>
  <w:abstractNum w:abstractNumId="69" w15:restartNumberingAfterBreak="0">
    <w:nsid w:val="526E1BB7"/>
    <w:multiLevelType w:val="hybridMultilevel"/>
    <w:tmpl w:val="C8A4F6C2"/>
    <w:lvl w:ilvl="0" w:tplc="182C95A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D5665BA">
      <w:numFmt w:val="bullet"/>
      <w:lvlText w:val="•"/>
      <w:lvlJc w:val="left"/>
      <w:pPr>
        <w:ind w:left="1870" w:hanging="851"/>
      </w:pPr>
      <w:rPr>
        <w:rFonts w:hint="default"/>
        <w:lang w:val="en-US" w:eastAsia="en-US" w:bidi="ar-SA"/>
      </w:rPr>
    </w:lvl>
    <w:lvl w:ilvl="2" w:tplc="FFF05F5C">
      <w:numFmt w:val="bullet"/>
      <w:lvlText w:val="•"/>
      <w:lvlJc w:val="left"/>
      <w:pPr>
        <w:ind w:left="2761" w:hanging="851"/>
      </w:pPr>
      <w:rPr>
        <w:rFonts w:hint="default"/>
        <w:lang w:val="en-US" w:eastAsia="en-US" w:bidi="ar-SA"/>
      </w:rPr>
    </w:lvl>
    <w:lvl w:ilvl="3" w:tplc="BA0AA4B6">
      <w:numFmt w:val="bullet"/>
      <w:lvlText w:val="•"/>
      <w:lvlJc w:val="left"/>
      <w:pPr>
        <w:ind w:left="3651" w:hanging="851"/>
      </w:pPr>
      <w:rPr>
        <w:rFonts w:hint="default"/>
        <w:lang w:val="en-US" w:eastAsia="en-US" w:bidi="ar-SA"/>
      </w:rPr>
    </w:lvl>
    <w:lvl w:ilvl="4" w:tplc="647EA714">
      <w:numFmt w:val="bullet"/>
      <w:lvlText w:val="•"/>
      <w:lvlJc w:val="left"/>
      <w:pPr>
        <w:ind w:left="4542" w:hanging="851"/>
      </w:pPr>
      <w:rPr>
        <w:rFonts w:hint="default"/>
        <w:lang w:val="en-US" w:eastAsia="en-US" w:bidi="ar-SA"/>
      </w:rPr>
    </w:lvl>
    <w:lvl w:ilvl="5" w:tplc="3DECF97E">
      <w:numFmt w:val="bullet"/>
      <w:lvlText w:val="•"/>
      <w:lvlJc w:val="left"/>
      <w:pPr>
        <w:ind w:left="5433" w:hanging="851"/>
      </w:pPr>
      <w:rPr>
        <w:rFonts w:hint="default"/>
        <w:lang w:val="en-US" w:eastAsia="en-US" w:bidi="ar-SA"/>
      </w:rPr>
    </w:lvl>
    <w:lvl w:ilvl="6" w:tplc="FC722BEE">
      <w:numFmt w:val="bullet"/>
      <w:lvlText w:val="•"/>
      <w:lvlJc w:val="left"/>
      <w:pPr>
        <w:ind w:left="6323" w:hanging="851"/>
      </w:pPr>
      <w:rPr>
        <w:rFonts w:hint="default"/>
        <w:lang w:val="en-US" w:eastAsia="en-US" w:bidi="ar-SA"/>
      </w:rPr>
    </w:lvl>
    <w:lvl w:ilvl="7" w:tplc="A7D66BE0">
      <w:numFmt w:val="bullet"/>
      <w:lvlText w:val="•"/>
      <w:lvlJc w:val="left"/>
      <w:pPr>
        <w:ind w:left="7214" w:hanging="851"/>
      </w:pPr>
      <w:rPr>
        <w:rFonts w:hint="default"/>
        <w:lang w:val="en-US" w:eastAsia="en-US" w:bidi="ar-SA"/>
      </w:rPr>
    </w:lvl>
    <w:lvl w:ilvl="8" w:tplc="FD7C46C2">
      <w:numFmt w:val="bullet"/>
      <w:lvlText w:val="•"/>
      <w:lvlJc w:val="left"/>
      <w:pPr>
        <w:ind w:left="8105" w:hanging="851"/>
      </w:pPr>
      <w:rPr>
        <w:rFonts w:hint="default"/>
        <w:lang w:val="en-US" w:eastAsia="en-US" w:bidi="ar-SA"/>
      </w:rPr>
    </w:lvl>
  </w:abstractNum>
  <w:abstractNum w:abstractNumId="70" w15:restartNumberingAfterBreak="0">
    <w:nsid w:val="52F6745D"/>
    <w:multiLevelType w:val="hybridMultilevel"/>
    <w:tmpl w:val="D1F6471A"/>
    <w:lvl w:ilvl="0" w:tplc="1CF425C8">
      <w:start w:val="1"/>
      <w:numFmt w:val="decimal"/>
      <w:lvlText w:val="%1."/>
      <w:lvlJc w:val="left"/>
      <w:pPr>
        <w:ind w:left="982" w:hanging="851"/>
        <w:jc w:val="left"/>
      </w:pPr>
      <w:rPr>
        <w:rFonts w:hint="default"/>
        <w:w w:val="100"/>
        <w:lang w:val="en-US" w:eastAsia="en-US" w:bidi="ar-SA"/>
      </w:rPr>
    </w:lvl>
    <w:lvl w:ilvl="1" w:tplc="B3926A10">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76948696">
      <w:numFmt w:val="bullet"/>
      <w:lvlText w:val="•"/>
      <w:lvlJc w:val="left"/>
      <w:pPr>
        <w:ind w:left="2467" w:hanging="567"/>
      </w:pPr>
      <w:rPr>
        <w:rFonts w:hint="default"/>
        <w:lang w:val="en-US" w:eastAsia="en-US" w:bidi="ar-SA"/>
      </w:rPr>
    </w:lvl>
    <w:lvl w:ilvl="3" w:tplc="A16A090E">
      <w:numFmt w:val="bullet"/>
      <w:lvlText w:val="•"/>
      <w:lvlJc w:val="left"/>
      <w:pPr>
        <w:ind w:left="3394" w:hanging="567"/>
      </w:pPr>
      <w:rPr>
        <w:rFonts w:hint="default"/>
        <w:lang w:val="en-US" w:eastAsia="en-US" w:bidi="ar-SA"/>
      </w:rPr>
    </w:lvl>
    <w:lvl w:ilvl="4" w:tplc="B6EE3BD2">
      <w:numFmt w:val="bullet"/>
      <w:lvlText w:val="•"/>
      <w:lvlJc w:val="left"/>
      <w:pPr>
        <w:ind w:left="4322" w:hanging="567"/>
      </w:pPr>
      <w:rPr>
        <w:rFonts w:hint="default"/>
        <w:lang w:val="en-US" w:eastAsia="en-US" w:bidi="ar-SA"/>
      </w:rPr>
    </w:lvl>
    <w:lvl w:ilvl="5" w:tplc="38E662D8">
      <w:numFmt w:val="bullet"/>
      <w:lvlText w:val="•"/>
      <w:lvlJc w:val="left"/>
      <w:pPr>
        <w:ind w:left="5249" w:hanging="567"/>
      </w:pPr>
      <w:rPr>
        <w:rFonts w:hint="default"/>
        <w:lang w:val="en-US" w:eastAsia="en-US" w:bidi="ar-SA"/>
      </w:rPr>
    </w:lvl>
    <w:lvl w:ilvl="6" w:tplc="615A5366">
      <w:numFmt w:val="bullet"/>
      <w:lvlText w:val="•"/>
      <w:lvlJc w:val="left"/>
      <w:pPr>
        <w:ind w:left="6176" w:hanging="567"/>
      </w:pPr>
      <w:rPr>
        <w:rFonts w:hint="default"/>
        <w:lang w:val="en-US" w:eastAsia="en-US" w:bidi="ar-SA"/>
      </w:rPr>
    </w:lvl>
    <w:lvl w:ilvl="7" w:tplc="CEA2B1EC">
      <w:numFmt w:val="bullet"/>
      <w:lvlText w:val="•"/>
      <w:lvlJc w:val="left"/>
      <w:pPr>
        <w:ind w:left="7104" w:hanging="567"/>
      </w:pPr>
      <w:rPr>
        <w:rFonts w:hint="default"/>
        <w:lang w:val="en-US" w:eastAsia="en-US" w:bidi="ar-SA"/>
      </w:rPr>
    </w:lvl>
    <w:lvl w:ilvl="8" w:tplc="2B3ABEF6">
      <w:numFmt w:val="bullet"/>
      <w:lvlText w:val="•"/>
      <w:lvlJc w:val="left"/>
      <w:pPr>
        <w:ind w:left="8031" w:hanging="567"/>
      </w:pPr>
      <w:rPr>
        <w:rFonts w:hint="default"/>
        <w:lang w:val="en-US" w:eastAsia="en-US" w:bidi="ar-SA"/>
      </w:rPr>
    </w:lvl>
  </w:abstractNum>
  <w:abstractNum w:abstractNumId="71" w15:restartNumberingAfterBreak="0">
    <w:nsid w:val="55BC5E15"/>
    <w:multiLevelType w:val="hybridMultilevel"/>
    <w:tmpl w:val="45D8CAD8"/>
    <w:lvl w:ilvl="0" w:tplc="4156CFD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24A5AFA">
      <w:numFmt w:val="bullet"/>
      <w:lvlText w:val="•"/>
      <w:lvlJc w:val="left"/>
      <w:pPr>
        <w:ind w:left="1870" w:hanging="851"/>
      </w:pPr>
      <w:rPr>
        <w:rFonts w:hint="default"/>
        <w:lang w:val="en-US" w:eastAsia="en-US" w:bidi="ar-SA"/>
      </w:rPr>
    </w:lvl>
    <w:lvl w:ilvl="2" w:tplc="A36AAB86">
      <w:numFmt w:val="bullet"/>
      <w:lvlText w:val="•"/>
      <w:lvlJc w:val="left"/>
      <w:pPr>
        <w:ind w:left="2761" w:hanging="851"/>
      </w:pPr>
      <w:rPr>
        <w:rFonts w:hint="default"/>
        <w:lang w:val="en-US" w:eastAsia="en-US" w:bidi="ar-SA"/>
      </w:rPr>
    </w:lvl>
    <w:lvl w:ilvl="3" w:tplc="DC680A4E">
      <w:numFmt w:val="bullet"/>
      <w:lvlText w:val="•"/>
      <w:lvlJc w:val="left"/>
      <w:pPr>
        <w:ind w:left="3651" w:hanging="851"/>
      </w:pPr>
      <w:rPr>
        <w:rFonts w:hint="default"/>
        <w:lang w:val="en-US" w:eastAsia="en-US" w:bidi="ar-SA"/>
      </w:rPr>
    </w:lvl>
    <w:lvl w:ilvl="4" w:tplc="AB60EDD0">
      <w:numFmt w:val="bullet"/>
      <w:lvlText w:val="•"/>
      <w:lvlJc w:val="left"/>
      <w:pPr>
        <w:ind w:left="4542" w:hanging="851"/>
      </w:pPr>
      <w:rPr>
        <w:rFonts w:hint="default"/>
        <w:lang w:val="en-US" w:eastAsia="en-US" w:bidi="ar-SA"/>
      </w:rPr>
    </w:lvl>
    <w:lvl w:ilvl="5" w:tplc="00F87D90">
      <w:numFmt w:val="bullet"/>
      <w:lvlText w:val="•"/>
      <w:lvlJc w:val="left"/>
      <w:pPr>
        <w:ind w:left="5433" w:hanging="851"/>
      </w:pPr>
      <w:rPr>
        <w:rFonts w:hint="default"/>
        <w:lang w:val="en-US" w:eastAsia="en-US" w:bidi="ar-SA"/>
      </w:rPr>
    </w:lvl>
    <w:lvl w:ilvl="6" w:tplc="891A270A">
      <w:numFmt w:val="bullet"/>
      <w:lvlText w:val="•"/>
      <w:lvlJc w:val="left"/>
      <w:pPr>
        <w:ind w:left="6323" w:hanging="851"/>
      </w:pPr>
      <w:rPr>
        <w:rFonts w:hint="default"/>
        <w:lang w:val="en-US" w:eastAsia="en-US" w:bidi="ar-SA"/>
      </w:rPr>
    </w:lvl>
    <w:lvl w:ilvl="7" w:tplc="F2648A80">
      <w:numFmt w:val="bullet"/>
      <w:lvlText w:val="•"/>
      <w:lvlJc w:val="left"/>
      <w:pPr>
        <w:ind w:left="7214" w:hanging="851"/>
      </w:pPr>
      <w:rPr>
        <w:rFonts w:hint="default"/>
        <w:lang w:val="en-US" w:eastAsia="en-US" w:bidi="ar-SA"/>
      </w:rPr>
    </w:lvl>
    <w:lvl w:ilvl="8" w:tplc="F1060CBC">
      <w:numFmt w:val="bullet"/>
      <w:lvlText w:val="•"/>
      <w:lvlJc w:val="left"/>
      <w:pPr>
        <w:ind w:left="8105" w:hanging="851"/>
      </w:pPr>
      <w:rPr>
        <w:rFonts w:hint="default"/>
        <w:lang w:val="en-US" w:eastAsia="en-US" w:bidi="ar-SA"/>
      </w:rPr>
    </w:lvl>
  </w:abstractNum>
  <w:abstractNum w:abstractNumId="72" w15:restartNumberingAfterBreak="0">
    <w:nsid w:val="568C7F30"/>
    <w:multiLevelType w:val="hybridMultilevel"/>
    <w:tmpl w:val="333264C8"/>
    <w:lvl w:ilvl="0" w:tplc="B86EE75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B0E0258">
      <w:numFmt w:val="bullet"/>
      <w:lvlText w:val="•"/>
      <w:lvlJc w:val="left"/>
      <w:pPr>
        <w:ind w:left="1870" w:hanging="851"/>
      </w:pPr>
      <w:rPr>
        <w:rFonts w:hint="default"/>
        <w:lang w:val="en-US" w:eastAsia="en-US" w:bidi="ar-SA"/>
      </w:rPr>
    </w:lvl>
    <w:lvl w:ilvl="2" w:tplc="64BE411E">
      <w:numFmt w:val="bullet"/>
      <w:lvlText w:val="•"/>
      <w:lvlJc w:val="left"/>
      <w:pPr>
        <w:ind w:left="2761" w:hanging="851"/>
      </w:pPr>
      <w:rPr>
        <w:rFonts w:hint="default"/>
        <w:lang w:val="en-US" w:eastAsia="en-US" w:bidi="ar-SA"/>
      </w:rPr>
    </w:lvl>
    <w:lvl w:ilvl="3" w:tplc="6C6CF128">
      <w:numFmt w:val="bullet"/>
      <w:lvlText w:val="•"/>
      <w:lvlJc w:val="left"/>
      <w:pPr>
        <w:ind w:left="3651" w:hanging="851"/>
      </w:pPr>
      <w:rPr>
        <w:rFonts w:hint="default"/>
        <w:lang w:val="en-US" w:eastAsia="en-US" w:bidi="ar-SA"/>
      </w:rPr>
    </w:lvl>
    <w:lvl w:ilvl="4" w:tplc="1CD0BE02">
      <w:numFmt w:val="bullet"/>
      <w:lvlText w:val="•"/>
      <w:lvlJc w:val="left"/>
      <w:pPr>
        <w:ind w:left="4542" w:hanging="851"/>
      </w:pPr>
      <w:rPr>
        <w:rFonts w:hint="default"/>
        <w:lang w:val="en-US" w:eastAsia="en-US" w:bidi="ar-SA"/>
      </w:rPr>
    </w:lvl>
    <w:lvl w:ilvl="5" w:tplc="C6E262B2">
      <w:numFmt w:val="bullet"/>
      <w:lvlText w:val="•"/>
      <w:lvlJc w:val="left"/>
      <w:pPr>
        <w:ind w:left="5433" w:hanging="851"/>
      </w:pPr>
      <w:rPr>
        <w:rFonts w:hint="default"/>
        <w:lang w:val="en-US" w:eastAsia="en-US" w:bidi="ar-SA"/>
      </w:rPr>
    </w:lvl>
    <w:lvl w:ilvl="6" w:tplc="C86EC4E4">
      <w:numFmt w:val="bullet"/>
      <w:lvlText w:val="•"/>
      <w:lvlJc w:val="left"/>
      <w:pPr>
        <w:ind w:left="6323" w:hanging="851"/>
      </w:pPr>
      <w:rPr>
        <w:rFonts w:hint="default"/>
        <w:lang w:val="en-US" w:eastAsia="en-US" w:bidi="ar-SA"/>
      </w:rPr>
    </w:lvl>
    <w:lvl w:ilvl="7" w:tplc="D3D636C8">
      <w:numFmt w:val="bullet"/>
      <w:lvlText w:val="•"/>
      <w:lvlJc w:val="left"/>
      <w:pPr>
        <w:ind w:left="7214" w:hanging="851"/>
      </w:pPr>
      <w:rPr>
        <w:rFonts w:hint="default"/>
        <w:lang w:val="en-US" w:eastAsia="en-US" w:bidi="ar-SA"/>
      </w:rPr>
    </w:lvl>
    <w:lvl w:ilvl="8" w:tplc="1234CB1A">
      <w:numFmt w:val="bullet"/>
      <w:lvlText w:val="•"/>
      <w:lvlJc w:val="left"/>
      <w:pPr>
        <w:ind w:left="8105" w:hanging="851"/>
      </w:pPr>
      <w:rPr>
        <w:rFonts w:hint="default"/>
        <w:lang w:val="en-US" w:eastAsia="en-US" w:bidi="ar-SA"/>
      </w:rPr>
    </w:lvl>
  </w:abstractNum>
  <w:abstractNum w:abstractNumId="73" w15:restartNumberingAfterBreak="0">
    <w:nsid w:val="57B1755D"/>
    <w:multiLevelType w:val="hybridMultilevel"/>
    <w:tmpl w:val="94DAFD24"/>
    <w:lvl w:ilvl="0" w:tplc="1514EA7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09A14BC">
      <w:numFmt w:val="bullet"/>
      <w:lvlText w:val="•"/>
      <w:lvlJc w:val="left"/>
      <w:pPr>
        <w:ind w:left="1870" w:hanging="851"/>
      </w:pPr>
      <w:rPr>
        <w:rFonts w:hint="default"/>
        <w:lang w:val="en-US" w:eastAsia="en-US" w:bidi="ar-SA"/>
      </w:rPr>
    </w:lvl>
    <w:lvl w:ilvl="2" w:tplc="AEE2C3AE">
      <w:numFmt w:val="bullet"/>
      <w:lvlText w:val="•"/>
      <w:lvlJc w:val="left"/>
      <w:pPr>
        <w:ind w:left="2761" w:hanging="851"/>
      </w:pPr>
      <w:rPr>
        <w:rFonts w:hint="default"/>
        <w:lang w:val="en-US" w:eastAsia="en-US" w:bidi="ar-SA"/>
      </w:rPr>
    </w:lvl>
    <w:lvl w:ilvl="3" w:tplc="72B88042">
      <w:numFmt w:val="bullet"/>
      <w:lvlText w:val="•"/>
      <w:lvlJc w:val="left"/>
      <w:pPr>
        <w:ind w:left="3651" w:hanging="851"/>
      </w:pPr>
      <w:rPr>
        <w:rFonts w:hint="default"/>
        <w:lang w:val="en-US" w:eastAsia="en-US" w:bidi="ar-SA"/>
      </w:rPr>
    </w:lvl>
    <w:lvl w:ilvl="4" w:tplc="0952D138">
      <w:numFmt w:val="bullet"/>
      <w:lvlText w:val="•"/>
      <w:lvlJc w:val="left"/>
      <w:pPr>
        <w:ind w:left="4542" w:hanging="851"/>
      </w:pPr>
      <w:rPr>
        <w:rFonts w:hint="default"/>
        <w:lang w:val="en-US" w:eastAsia="en-US" w:bidi="ar-SA"/>
      </w:rPr>
    </w:lvl>
    <w:lvl w:ilvl="5" w:tplc="D52A54F6">
      <w:numFmt w:val="bullet"/>
      <w:lvlText w:val="•"/>
      <w:lvlJc w:val="left"/>
      <w:pPr>
        <w:ind w:left="5433" w:hanging="851"/>
      </w:pPr>
      <w:rPr>
        <w:rFonts w:hint="default"/>
        <w:lang w:val="en-US" w:eastAsia="en-US" w:bidi="ar-SA"/>
      </w:rPr>
    </w:lvl>
    <w:lvl w:ilvl="6" w:tplc="CDCE155A">
      <w:numFmt w:val="bullet"/>
      <w:lvlText w:val="•"/>
      <w:lvlJc w:val="left"/>
      <w:pPr>
        <w:ind w:left="6323" w:hanging="851"/>
      </w:pPr>
      <w:rPr>
        <w:rFonts w:hint="default"/>
        <w:lang w:val="en-US" w:eastAsia="en-US" w:bidi="ar-SA"/>
      </w:rPr>
    </w:lvl>
    <w:lvl w:ilvl="7" w:tplc="9864C21C">
      <w:numFmt w:val="bullet"/>
      <w:lvlText w:val="•"/>
      <w:lvlJc w:val="left"/>
      <w:pPr>
        <w:ind w:left="7214" w:hanging="851"/>
      </w:pPr>
      <w:rPr>
        <w:rFonts w:hint="default"/>
        <w:lang w:val="en-US" w:eastAsia="en-US" w:bidi="ar-SA"/>
      </w:rPr>
    </w:lvl>
    <w:lvl w:ilvl="8" w:tplc="1DD864B6">
      <w:numFmt w:val="bullet"/>
      <w:lvlText w:val="•"/>
      <w:lvlJc w:val="left"/>
      <w:pPr>
        <w:ind w:left="8105" w:hanging="851"/>
      </w:pPr>
      <w:rPr>
        <w:rFonts w:hint="default"/>
        <w:lang w:val="en-US" w:eastAsia="en-US" w:bidi="ar-SA"/>
      </w:rPr>
    </w:lvl>
  </w:abstractNum>
  <w:abstractNum w:abstractNumId="74" w15:restartNumberingAfterBreak="0">
    <w:nsid w:val="57FC1480"/>
    <w:multiLevelType w:val="hybridMultilevel"/>
    <w:tmpl w:val="495CB5CE"/>
    <w:lvl w:ilvl="0" w:tplc="49D873D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8A8D072">
      <w:numFmt w:val="bullet"/>
      <w:lvlText w:val="•"/>
      <w:lvlJc w:val="left"/>
      <w:pPr>
        <w:ind w:left="1870" w:hanging="851"/>
      </w:pPr>
      <w:rPr>
        <w:rFonts w:hint="default"/>
        <w:lang w:val="en-US" w:eastAsia="en-US" w:bidi="ar-SA"/>
      </w:rPr>
    </w:lvl>
    <w:lvl w:ilvl="2" w:tplc="46D23C7E">
      <w:numFmt w:val="bullet"/>
      <w:lvlText w:val="•"/>
      <w:lvlJc w:val="left"/>
      <w:pPr>
        <w:ind w:left="2761" w:hanging="851"/>
      </w:pPr>
      <w:rPr>
        <w:rFonts w:hint="default"/>
        <w:lang w:val="en-US" w:eastAsia="en-US" w:bidi="ar-SA"/>
      </w:rPr>
    </w:lvl>
    <w:lvl w:ilvl="3" w:tplc="4178ECD0">
      <w:numFmt w:val="bullet"/>
      <w:lvlText w:val="•"/>
      <w:lvlJc w:val="left"/>
      <w:pPr>
        <w:ind w:left="3651" w:hanging="851"/>
      </w:pPr>
      <w:rPr>
        <w:rFonts w:hint="default"/>
        <w:lang w:val="en-US" w:eastAsia="en-US" w:bidi="ar-SA"/>
      </w:rPr>
    </w:lvl>
    <w:lvl w:ilvl="4" w:tplc="74D8ED7A">
      <w:numFmt w:val="bullet"/>
      <w:lvlText w:val="•"/>
      <w:lvlJc w:val="left"/>
      <w:pPr>
        <w:ind w:left="4542" w:hanging="851"/>
      </w:pPr>
      <w:rPr>
        <w:rFonts w:hint="default"/>
        <w:lang w:val="en-US" w:eastAsia="en-US" w:bidi="ar-SA"/>
      </w:rPr>
    </w:lvl>
    <w:lvl w:ilvl="5" w:tplc="040C8806">
      <w:numFmt w:val="bullet"/>
      <w:lvlText w:val="•"/>
      <w:lvlJc w:val="left"/>
      <w:pPr>
        <w:ind w:left="5433" w:hanging="851"/>
      </w:pPr>
      <w:rPr>
        <w:rFonts w:hint="default"/>
        <w:lang w:val="en-US" w:eastAsia="en-US" w:bidi="ar-SA"/>
      </w:rPr>
    </w:lvl>
    <w:lvl w:ilvl="6" w:tplc="D9008B2E">
      <w:numFmt w:val="bullet"/>
      <w:lvlText w:val="•"/>
      <w:lvlJc w:val="left"/>
      <w:pPr>
        <w:ind w:left="6323" w:hanging="851"/>
      </w:pPr>
      <w:rPr>
        <w:rFonts w:hint="default"/>
        <w:lang w:val="en-US" w:eastAsia="en-US" w:bidi="ar-SA"/>
      </w:rPr>
    </w:lvl>
    <w:lvl w:ilvl="7" w:tplc="D3982854">
      <w:numFmt w:val="bullet"/>
      <w:lvlText w:val="•"/>
      <w:lvlJc w:val="left"/>
      <w:pPr>
        <w:ind w:left="7214" w:hanging="851"/>
      </w:pPr>
      <w:rPr>
        <w:rFonts w:hint="default"/>
        <w:lang w:val="en-US" w:eastAsia="en-US" w:bidi="ar-SA"/>
      </w:rPr>
    </w:lvl>
    <w:lvl w:ilvl="8" w:tplc="88EC68A4">
      <w:numFmt w:val="bullet"/>
      <w:lvlText w:val="•"/>
      <w:lvlJc w:val="left"/>
      <w:pPr>
        <w:ind w:left="8105" w:hanging="851"/>
      </w:pPr>
      <w:rPr>
        <w:rFonts w:hint="default"/>
        <w:lang w:val="en-US" w:eastAsia="en-US" w:bidi="ar-SA"/>
      </w:rPr>
    </w:lvl>
  </w:abstractNum>
  <w:abstractNum w:abstractNumId="75" w15:restartNumberingAfterBreak="0">
    <w:nsid w:val="58021530"/>
    <w:multiLevelType w:val="hybridMultilevel"/>
    <w:tmpl w:val="247ABCA6"/>
    <w:lvl w:ilvl="0" w:tplc="9BDCD85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1620356">
      <w:start w:val="1"/>
      <w:numFmt w:val="lowerLetter"/>
      <w:lvlText w:val="(%2)"/>
      <w:lvlJc w:val="left"/>
      <w:pPr>
        <w:ind w:left="1549" w:hanging="567"/>
        <w:jc w:val="left"/>
      </w:pPr>
      <w:rPr>
        <w:rFonts w:hint="default"/>
        <w:strike/>
        <w:spacing w:val="-2"/>
        <w:w w:val="100"/>
        <w:lang w:val="en-US" w:eastAsia="en-US" w:bidi="ar-SA"/>
      </w:rPr>
    </w:lvl>
    <w:lvl w:ilvl="2" w:tplc="3300DFC6">
      <w:numFmt w:val="bullet"/>
      <w:lvlText w:val="•"/>
      <w:lvlJc w:val="left"/>
      <w:pPr>
        <w:ind w:left="2467" w:hanging="567"/>
      </w:pPr>
      <w:rPr>
        <w:rFonts w:hint="default"/>
        <w:lang w:val="en-US" w:eastAsia="en-US" w:bidi="ar-SA"/>
      </w:rPr>
    </w:lvl>
    <w:lvl w:ilvl="3" w:tplc="6ADAB7B0">
      <w:numFmt w:val="bullet"/>
      <w:lvlText w:val="•"/>
      <w:lvlJc w:val="left"/>
      <w:pPr>
        <w:ind w:left="3394" w:hanging="567"/>
      </w:pPr>
      <w:rPr>
        <w:rFonts w:hint="default"/>
        <w:lang w:val="en-US" w:eastAsia="en-US" w:bidi="ar-SA"/>
      </w:rPr>
    </w:lvl>
    <w:lvl w:ilvl="4" w:tplc="722C962A">
      <w:numFmt w:val="bullet"/>
      <w:lvlText w:val="•"/>
      <w:lvlJc w:val="left"/>
      <w:pPr>
        <w:ind w:left="4322" w:hanging="567"/>
      </w:pPr>
      <w:rPr>
        <w:rFonts w:hint="default"/>
        <w:lang w:val="en-US" w:eastAsia="en-US" w:bidi="ar-SA"/>
      </w:rPr>
    </w:lvl>
    <w:lvl w:ilvl="5" w:tplc="3E662C36">
      <w:numFmt w:val="bullet"/>
      <w:lvlText w:val="•"/>
      <w:lvlJc w:val="left"/>
      <w:pPr>
        <w:ind w:left="5249" w:hanging="567"/>
      </w:pPr>
      <w:rPr>
        <w:rFonts w:hint="default"/>
        <w:lang w:val="en-US" w:eastAsia="en-US" w:bidi="ar-SA"/>
      </w:rPr>
    </w:lvl>
    <w:lvl w:ilvl="6" w:tplc="9A80A6C4">
      <w:numFmt w:val="bullet"/>
      <w:lvlText w:val="•"/>
      <w:lvlJc w:val="left"/>
      <w:pPr>
        <w:ind w:left="6176" w:hanging="567"/>
      </w:pPr>
      <w:rPr>
        <w:rFonts w:hint="default"/>
        <w:lang w:val="en-US" w:eastAsia="en-US" w:bidi="ar-SA"/>
      </w:rPr>
    </w:lvl>
    <w:lvl w:ilvl="7" w:tplc="3AFC2E5C">
      <w:numFmt w:val="bullet"/>
      <w:lvlText w:val="•"/>
      <w:lvlJc w:val="left"/>
      <w:pPr>
        <w:ind w:left="7104" w:hanging="567"/>
      </w:pPr>
      <w:rPr>
        <w:rFonts w:hint="default"/>
        <w:lang w:val="en-US" w:eastAsia="en-US" w:bidi="ar-SA"/>
      </w:rPr>
    </w:lvl>
    <w:lvl w:ilvl="8" w:tplc="F79CC710">
      <w:numFmt w:val="bullet"/>
      <w:lvlText w:val="•"/>
      <w:lvlJc w:val="left"/>
      <w:pPr>
        <w:ind w:left="8031" w:hanging="567"/>
      </w:pPr>
      <w:rPr>
        <w:rFonts w:hint="default"/>
        <w:lang w:val="en-US" w:eastAsia="en-US" w:bidi="ar-SA"/>
      </w:rPr>
    </w:lvl>
  </w:abstractNum>
  <w:abstractNum w:abstractNumId="76" w15:restartNumberingAfterBreak="0">
    <w:nsid w:val="58AF0693"/>
    <w:multiLevelType w:val="hybridMultilevel"/>
    <w:tmpl w:val="E4DC83F2"/>
    <w:lvl w:ilvl="0" w:tplc="792E806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616DDC8">
      <w:start w:val="1"/>
      <w:numFmt w:val="lowerLetter"/>
      <w:lvlText w:val="(%2)"/>
      <w:lvlJc w:val="left"/>
      <w:pPr>
        <w:ind w:left="982" w:hanging="851"/>
        <w:jc w:val="left"/>
      </w:pPr>
      <w:rPr>
        <w:rFonts w:ascii="Times New Roman" w:eastAsia="Times New Roman" w:hAnsi="Times New Roman" w:cs="Times New Roman" w:hint="default"/>
        <w:b w:val="0"/>
        <w:bCs w:val="0"/>
        <w:i w:val="0"/>
        <w:iCs w:val="0"/>
        <w:strike/>
        <w:spacing w:val="-2"/>
        <w:w w:val="100"/>
        <w:sz w:val="24"/>
        <w:szCs w:val="24"/>
        <w:lang w:val="en-US" w:eastAsia="en-US" w:bidi="ar-SA"/>
      </w:rPr>
    </w:lvl>
    <w:lvl w:ilvl="2" w:tplc="0172C99C">
      <w:numFmt w:val="bullet"/>
      <w:lvlText w:val="•"/>
      <w:lvlJc w:val="left"/>
      <w:pPr>
        <w:ind w:left="2761" w:hanging="851"/>
      </w:pPr>
      <w:rPr>
        <w:rFonts w:hint="default"/>
        <w:lang w:val="en-US" w:eastAsia="en-US" w:bidi="ar-SA"/>
      </w:rPr>
    </w:lvl>
    <w:lvl w:ilvl="3" w:tplc="09429F0A">
      <w:numFmt w:val="bullet"/>
      <w:lvlText w:val="•"/>
      <w:lvlJc w:val="left"/>
      <w:pPr>
        <w:ind w:left="3651" w:hanging="851"/>
      </w:pPr>
      <w:rPr>
        <w:rFonts w:hint="default"/>
        <w:lang w:val="en-US" w:eastAsia="en-US" w:bidi="ar-SA"/>
      </w:rPr>
    </w:lvl>
    <w:lvl w:ilvl="4" w:tplc="B1EAF24C">
      <w:numFmt w:val="bullet"/>
      <w:lvlText w:val="•"/>
      <w:lvlJc w:val="left"/>
      <w:pPr>
        <w:ind w:left="4542" w:hanging="851"/>
      </w:pPr>
      <w:rPr>
        <w:rFonts w:hint="default"/>
        <w:lang w:val="en-US" w:eastAsia="en-US" w:bidi="ar-SA"/>
      </w:rPr>
    </w:lvl>
    <w:lvl w:ilvl="5" w:tplc="04EC2CC8">
      <w:numFmt w:val="bullet"/>
      <w:lvlText w:val="•"/>
      <w:lvlJc w:val="left"/>
      <w:pPr>
        <w:ind w:left="5433" w:hanging="851"/>
      </w:pPr>
      <w:rPr>
        <w:rFonts w:hint="default"/>
        <w:lang w:val="en-US" w:eastAsia="en-US" w:bidi="ar-SA"/>
      </w:rPr>
    </w:lvl>
    <w:lvl w:ilvl="6" w:tplc="7AF691B6">
      <w:numFmt w:val="bullet"/>
      <w:lvlText w:val="•"/>
      <w:lvlJc w:val="left"/>
      <w:pPr>
        <w:ind w:left="6323" w:hanging="851"/>
      </w:pPr>
      <w:rPr>
        <w:rFonts w:hint="default"/>
        <w:lang w:val="en-US" w:eastAsia="en-US" w:bidi="ar-SA"/>
      </w:rPr>
    </w:lvl>
    <w:lvl w:ilvl="7" w:tplc="8A382F14">
      <w:numFmt w:val="bullet"/>
      <w:lvlText w:val="•"/>
      <w:lvlJc w:val="left"/>
      <w:pPr>
        <w:ind w:left="7214" w:hanging="851"/>
      </w:pPr>
      <w:rPr>
        <w:rFonts w:hint="default"/>
        <w:lang w:val="en-US" w:eastAsia="en-US" w:bidi="ar-SA"/>
      </w:rPr>
    </w:lvl>
    <w:lvl w:ilvl="8" w:tplc="74929848">
      <w:numFmt w:val="bullet"/>
      <w:lvlText w:val="•"/>
      <w:lvlJc w:val="left"/>
      <w:pPr>
        <w:ind w:left="8105" w:hanging="851"/>
      </w:pPr>
      <w:rPr>
        <w:rFonts w:hint="default"/>
        <w:lang w:val="en-US" w:eastAsia="en-US" w:bidi="ar-SA"/>
      </w:rPr>
    </w:lvl>
  </w:abstractNum>
  <w:abstractNum w:abstractNumId="77" w15:restartNumberingAfterBreak="0">
    <w:nsid w:val="58C41AD3"/>
    <w:multiLevelType w:val="hybridMultilevel"/>
    <w:tmpl w:val="6DE42D4E"/>
    <w:lvl w:ilvl="0" w:tplc="5F78145C">
      <w:start w:val="1"/>
      <w:numFmt w:val="decimal"/>
      <w:lvlText w:val="%1."/>
      <w:lvlJc w:val="left"/>
      <w:pPr>
        <w:ind w:left="982" w:hanging="851"/>
        <w:jc w:val="left"/>
      </w:pPr>
      <w:rPr>
        <w:rFonts w:hint="default"/>
        <w:w w:val="100"/>
        <w:lang w:val="en-US" w:eastAsia="en-US" w:bidi="ar-SA"/>
      </w:rPr>
    </w:lvl>
    <w:lvl w:ilvl="1" w:tplc="909E987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D78809C2">
      <w:numFmt w:val="bullet"/>
      <w:lvlText w:val="•"/>
      <w:lvlJc w:val="left"/>
      <w:pPr>
        <w:ind w:left="2467" w:hanging="567"/>
      </w:pPr>
      <w:rPr>
        <w:rFonts w:hint="default"/>
        <w:lang w:val="en-US" w:eastAsia="en-US" w:bidi="ar-SA"/>
      </w:rPr>
    </w:lvl>
    <w:lvl w:ilvl="3" w:tplc="D444AC90">
      <w:numFmt w:val="bullet"/>
      <w:lvlText w:val="•"/>
      <w:lvlJc w:val="left"/>
      <w:pPr>
        <w:ind w:left="3394" w:hanging="567"/>
      </w:pPr>
      <w:rPr>
        <w:rFonts w:hint="default"/>
        <w:lang w:val="en-US" w:eastAsia="en-US" w:bidi="ar-SA"/>
      </w:rPr>
    </w:lvl>
    <w:lvl w:ilvl="4" w:tplc="BF769974">
      <w:numFmt w:val="bullet"/>
      <w:lvlText w:val="•"/>
      <w:lvlJc w:val="left"/>
      <w:pPr>
        <w:ind w:left="4322" w:hanging="567"/>
      </w:pPr>
      <w:rPr>
        <w:rFonts w:hint="default"/>
        <w:lang w:val="en-US" w:eastAsia="en-US" w:bidi="ar-SA"/>
      </w:rPr>
    </w:lvl>
    <w:lvl w:ilvl="5" w:tplc="89F040A6">
      <w:numFmt w:val="bullet"/>
      <w:lvlText w:val="•"/>
      <w:lvlJc w:val="left"/>
      <w:pPr>
        <w:ind w:left="5249" w:hanging="567"/>
      </w:pPr>
      <w:rPr>
        <w:rFonts w:hint="default"/>
        <w:lang w:val="en-US" w:eastAsia="en-US" w:bidi="ar-SA"/>
      </w:rPr>
    </w:lvl>
    <w:lvl w:ilvl="6" w:tplc="89784B8C">
      <w:numFmt w:val="bullet"/>
      <w:lvlText w:val="•"/>
      <w:lvlJc w:val="left"/>
      <w:pPr>
        <w:ind w:left="6176" w:hanging="567"/>
      </w:pPr>
      <w:rPr>
        <w:rFonts w:hint="default"/>
        <w:lang w:val="en-US" w:eastAsia="en-US" w:bidi="ar-SA"/>
      </w:rPr>
    </w:lvl>
    <w:lvl w:ilvl="7" w:tplc="C43EF282">
      <w:numFmt w:val="bullet"/>
      <w:lvlText w:val="•"/>
      <w:lvlJc w:val="left"/>
      <w:pPr>
        <w:ind w:left="7104" w:hanging="567"/>
      </w:pPr>
      <w:rPr>
        <w:rFonts w:hint="default"/>
        <w:lang w:val="en-US" w:eastAsia="en-US" w:bidi="ar-SA"/>
      </w:rPr>
    </w:lvl>
    <w:lvl w:ilvl="8" w:tplc="0948645C">
      <w:numFmt w:val="bullet"/>
      <w:lvlText w:val="•"/>
      <w:lvlJc w:val="left"/>
      <w:pPr>
        <w:ind w:left="8031" w:hanging="567"/>
      </w:pPr>
      <w:rPr>
        <w:rFonts w:hint="default"/>
        <w:lang w:val="en-US" w:eastAsia="en-US" w:bidi="ar-SA"/>
      </w:rPr>
    </w:lvl>
  </w:abstractNum>
  <w:abstractNum w:abstractNumId="78" w15:restartNumberingAfterBreak="0">
    <w:nsid w:val="593478CB"/>
    <w:multiLevelType w:val="hybridMultilevel"/>
    <w:tmpl w:val="BEF42FEE"/>
    <w:lvl w:ilvl="0" w:tplc="3E7CAC8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B10F9F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BA6C617C">
      <w:numFmt w:val="bullet"/>
      <w:lvlText w:val="•"/>
      <w:lvlJc w:val="left"/>
      <w:pPr>
        <w:ind w:left="2467" w:hanging="567"/>
      </w:pPr>
      <w:rPr>
        <w:rFonts w:hint="default"/>
        <w:lang w:val="en-US" w:eastAsia="en-US" w:bidi="ar-SA"/>
      </w:rPr>
    </w:lvl>
    <w:lvl w:ilvl="3" w:tplc="4852D3AE">
      <w:numFmt w:val="bullet"/>
      <w:lvlText w:val="•"/>
      <w:lvlJc w:val="left"/>
      <w:pPr>
        <w:ind w:left="3394" w:hanging="567"/>
      </w:pPr>
      <w:rPr>
        <w:rFonts w:hint="default"/>
        <w:lang w:val="en-US" w:eastAsia="en-US" w:bidi="ar-SA"/>
      </w:rPr>
    </w:lvl>
    <w:lvl w:ilvl="4" w:tplc="5DCCECF8">
      <w:numFmt w:val="bullet"/>
      <w:lvlText w:val="•"/>
      <w:lvlJc w:val="left"/>
      <w:pPr>
        <w:ind w:left="4322" w:hanging="567"/>
      </w:pPr>
      <w:rPr>
        <w:rFonts w:hint="default"/>
        <w:lang w:val="en-US" w:eastAsia="en-US" w:bidi="ar-SA"/>
      </w:rPr>
    </w:lvl>
    <w:lvl w:ilvl="5" w:tplc="81DE7EEC">
      <w:numFmt w:val="bullet"/>
      <w:lvlText w:val="•"/>
      <w:lvlJc w:val="left"/>
      <w:pPr>
        <w:ind w:left="5249" w:hanging="567"/>
      </w:pPr>
      <w:rPr>
        <w:rFonts w:hint="default"/>
        <w:lang w:val="en-US" w:eastAsia="en-US" w:bidi="ar-SA"/>
      </w:rPr>
    </w:lvl>
    <w:lvl w:ilvl="6" w:tplc="BA0CD270">
      <w:numFmt w:val="bullet"/>
      <w:lvlText w:val="•"/>
      <w:lvlJc w:val="left"/>
      <w:pPr>
        <w:ind w:left="6176" w:hanging="567"/>
      </w:pPr>
      <w:rPr>
        <w:rFonts w:hint="default"/>
        <w:lang w:val="en-US" w:eastAsia="en-US" w:bidi="ar-SA"/>
      </w:rPr>
    </w:lvl>
    <w:lvl w:ilvl="7" w:tplc="CC1031CE">
      <w:numFmt w:val="bullet"/>
      <w:lvlText w:val="•"/>
      <w:lvlJc w:val="left"/>
      <w:pPr>
        <w:ind w:left="7104" w:hanging="567"/>
      </w:pPr>
      <w:rPr>
        <w:rFonts w:hint="default"/>
        <w:lang w:val="en-US" w:eastAsia="en-US" w:bidi="ar-SA"/>
      </w:rPr>
    </w:lvl>
    <w:lvl w:ilvl="8" w:tplc="22E27B78">
      <w:numFmt w:val="bullet"/>
      <w:lvlText w:val="•"/>
      <w:lvlJc w:val="left"/>
      <w:pPr>
        <w:ind w:left="8031" w:hanging="567"/>
      </w:pPr>
      <w:rPr>
        <w:rFonts w:hint="default"/>
        <w:lang w:val="en-US" w:eastAsia="en-US" w:bidi="ar-SA"/>
      </w:rPr>
    </w:lvl>
  </w:abstractNum>
  <w:abstractNum w:abstractNumId="79" w15:restartNumberingAfterBreak="0">
    <w:nsid w:val="5938723C"/>
    <w:multiLevelType w:val="hybridMultilevel"/>
    <w:tmpl w:val="7BEA4898"/>
    <w:lvl w:ilvl="0" w:tplc="5504FBD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782635A">
      <w:numFmt w:val="bullet"/>
      <w:lvlText w:val="•"/>
      <w:lvlJc w:val="left"/>
      <w:pPr>
        <w:ind w:left="1870" w:hanging="851"/>
      </w:pPr>
      <w:rPr>
        <w:rFonts w:hint="default"/>
        <w:lang w:val="en-US" w:eastAsia="en-US" w:bidi="ar-SA"/>
      </w:rPr>
    </w:lvl>
    <w:lvl w:ilvl="2" w:tplc="04D825B2">
      <w:numFmt w:val="bullet"/>
      <w:lvlText w:val="•"/>
      <w:lvlJc w:val="left"/>
      <w:pPr>
        <w:ind w:left="2761" w:hanging="851"/>
      </w:pPr>
      <w:rPr>
        <w:rFonts w:hint="default"/>
        <w:lang w:val="en-US" w:eastAsia="en-US" w:bidi="ar-SA"/>
      </w:rPr>
    </w:lvl>
    <w:lvl w:ilvl="3" w:tplc="93AE1CD4">
      <w:numFmt w:val="bullet"/>
      <w:lvlText w:val="•"/>
      <w:lvlJc w:val="left"/>
      <w:pPr>
        <w:ind w:left="3651" w:hanging="851"/>
      </w:pPr>
      <w:rPr>
        <w:rFonts w:hint="default"/>
        <w:lang w:val="en-US" w:eastAsia="en-US" w:bidi="ar-SA"/>
      </w:rPr>
    </w:lvl>
    <w:lvl w:ilvl="4" w:tplc="3BBE7A18">
      <w:numFmt w:val="bullet"/>
      <w:lvlText w:val="•"/>
      <w:lvlJc w:val="left"/>
      <w:pPr>
        <w:ind w:left="4542" w:hanging="851"/>
      </w:pPr>
      <w:rPr>
        <w:rFonts w:hint="default"/>
        <w:lang w:val="en-US" w:eastAsia="en-US" w:bidi="ar-SA"/>
      </w:rPr>
    </w:lvl>
    <w:lvl w:ilvl="5" w:tplc="7A4AF02A">
      <w:numFmt w:val="bullet"/>
      <w:lvlText w:val="•"/>
      <w:lvlJc w:val="left"/>
      <w:pPr>
        <w:ind w:left="5433" w:hanging="851"/>
      </w:pPr>
      <w:rPr>
        <w:rFonts w:hint="default"/>
        <w:lang w:val="en-US" w:eastAsia="en-US" w:bidi="ar-SA"/>
      </w:rPr>
    </w:lvl>
    <w:lvl w:ilvl="6" w:tplc="32E0185E">
      <w:numFmt w:val="bullet"/>
      <w:lvlText w:val="•"/>
      <w:lvlJc w:val="left"/>
      <w:pPr>
        <w:ind w:left="6323" w:hanging="851"/>
      </w:pPr>
      <w:rPr>
        <w:rFonts w:hint="default"/>
        <w:lang w:val="en-US" w:eastAsia="en-US" w:bidi="ar-SA"/>
      </w:rPr>
    </w:lvl>
    <w:lvl w:ilvl="7" w:tplc="4C32AF5C">
      <w:numFmt w:val="bullet"/>
      <w:lvlText w:val="•"/>
      <w:lvlJc w:val="left"/>
      <w:pPr>
        <w:ind w:left="7214" w:hanging="851"/>
      </w:pPr>
      <w:rPr>
        <w:rFonts w:hint="default"/>
        <w:lang w:val="en-US" w:eastAsia="en-US" w:bidi="ar-SA"/>
      </w:rPr>
    </w:lvl>
    <w:lvl w:ilvl="8" w:tplc="11B257A6">
      <w:numFmt w:val="bullet"/>
      <w:lvlText w:val="•"/>
      <w:lvlJc w:val="left"/>
      <w:pPr>
        <w:ind w:left="8105" w:hanging="851"/>
      </w:pPr>
      <w:rPr>
        <w:rFonts w:hint="default"/>
        <w:lang w:val="en-US" w:eastAsia="en-US" w:bidi="ar-SA"/>
      </w:rPr>
    </w:lvl>
  </w:abstractNum>
  <w:abstractNum w:abstractNumId="80" w15:restartNumberingAfterBreak="0">
    <w:nsid w:val="599270BF"/>
    <w:multiLevelType w:val="hybridMultilevel"/>
    <w:tmpl w:val="1BB08F86"/>
    <w:lvl w:ilvl="0" w:tplc="7FD8EA84">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78E8D9A0">
      <w:start w:val="1"/>
      <w:numFmt w:val="lowerLetter"/>
      <w:lvlText w:val="(%2)"/>
      <w:lvlJc w:val="left"/>
      <w:pPr>
        <w:ind w:left="982" w:hanging="355"/>
        <w:jc w:val="left"/>
      </w:pPr>
      <w:rPr>
        <w:rFonts w:ascii="Times New Roman" w:eastAsia="Times New Roman" w:hAnsi="Times New Roman" w:cs="Times New Roman" w:hint="default"/>
        <w:b/>
        <w:bCs/>
        <w:i w:val="0"/>
        <w:iCs w:val="0"/>
        <w:w w:val="100"/>
        <w:sz w:val="24"/>
        <w:szCs w:val="24"/>
        <w:lang w:val="en-US" w:eastAsia="en-US" w:bidi="ar-SA"/>
      </w:rPr>
    </w:lvl>
    <w:lvl w:ilvl="2" w:tplc="75826AC4">
      <w:numFmt w:val="bullet"/>
      <w:lvlText w:val="•"/>
      <w:lvlJc w:val="left"/>
      <w:pPr>
        <w:ind w:left="2761" w:hanging="355"/>
      </w:pPr>
      <w:rPr>
        <w:rFonts w:hint="default"/>
        <w:lang w:val="en-US" w:eastAsia="en-US" w:bidi="ar-SA"/>
      </w:rPr>
    </w:lvl>
    <w:lvl w:ilvl="3" w:tplc="6144E5B0">
      <w:numFmt w:val="bullet"/>
      <w:lvlText w:val="•"/>
      <w:lvlJc w:val="left"/>
      <w:pPr>
        <w:ind w:left="3651" w:hanging="355"/>
      </w:pPr>
      <w:rPr>
        <w:rFonts w:hint="default"/>
        <w:lang w:val="en-US" w:eastAsia="en-US" w:bidi="ar-SA"/>
      </w:rPr>
    </w:lvl>
    <w:lvl w:ilvl="4" w:tplc="278EC550">
      <w:numFmt w:val="bullet"/>
      <w:lvlText w:val="•"/>
      <w:lvlJc w:val="left"/>
      <w:pPr>
        <w:ind w:left="4542" w:hanging="355"/>
      </w:pPr>
      <w:rPr>
        <w:rFonts w:hint="default"/>
        <w:lang w:val="en-US" w:eastAsia="en-US" w:bidi="ar-SA"/>
      </w:rPr>
    </w:lvl>
    <w:lvl w:ilvl="5" w:tplc="0908FC00">
      <w:numFmt w:val="bullet"/>
      <w:lvlText w:val="•"/>
      <w:lvlJc w:val="left"/>
      <w:pPr>
        <w:ind w:left="5433" w:hanging="355"/>
      </w:pPr>
      <w:rPr>
        <w:rFonts w:hint="default"/>
        <w:lang w:val="en-US" w:eastAsia="en-US" w:bidi="ar-SA"/>
      </w:rPr>
    </w:lvl>
    <w:lvl w:ilvl="6" w:tplc="4ED8177E">
      <w:numFmt w:val="bullet"/>
      <w:lvlText w:val="•"/>
      <w:lvlJc w:val="left"/>
      <w:pPr>
        <w:ind w:left="6323" w:hanging="355"/>
      </w:pPr>
      <w:rPr>
        <w:rFonts w:hint="default"/>
        <w:lang w:val="en-US" w:eastAsia="en-US" w:bidi="ar-SA"/>
      </w:rPr>
    </w:lvl>
    <w:lvl w:ilvl="7" w:tplc="800A9CCE">
      <w:numFmt w:val="bullet"/>
      <w:lvlText w:val="•"/>
      <w:lvlJc w:val="left"/>
      <w:pPr>
        <w:ind w:left="7214" w:hanging="355"/>
      </w:pPr>
      <w:rPr>
        <w:rFonts w:hint="default"/>
        <w:lang w:val="en-US" w:eastAsia="en-US" w:bidi="ar-SA"/>
      </w:rPr>
    </w:lvl>
    <w:lvl w:ilvl="8" w:tplc="16A2BE5E">
      <w:numFmt w:val="bullet"/>
      <w:lvlText w:val="•"/>
      <w:lvlJc w:val="left"/>
      <w:pPr>
        <w:ind w:left="8105" w:hanging="355"/>
      </w:pPr>
      <w:rPr>
        <w:rFonts w:hint="default"/>
        <w:lang w:val="en-US" w:eastAsia="en-US" w:bidi="ar-SA"/>
      </w:rPr>
    </w:lvl>
  </w:abstractNum>
  <w:abstractNum w:abstractNumId="81" w15:restartNumberingAfterBreak="0">
    <w:nsid w:val="5ABD5C77"/>
    <w:multiLevelType w:val="hybridMultilevel"/>
    <w:tmpl w:val="1F94D7FC"/>
    <w:lvl w:ilvl="0" w:tplc="5A5AC1C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D740CC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AA080A2">
      <w:numFmt w:val="bullet"/>
      <w:lvlText w:val="•"/>
      <w:lvlJc w:val="left"/>
      <w:pPr>
        <w:ind w:left="2467" w:hanging="567"/>
      </w:pPr>
      <w:rPr>
        <w:rFonts w:hint="default"/>
        <w:lang w:val="en-US" w:eastAsia="en-US" w:bidi="ar-SA"/>
      </w:rPr>
    </w:lvl>
    <w:lvl w:ilvl="3" w:tplc="3634DB6C">
      <w:numFmt w:val="bullet"/>
      <w:lvlText w:val="•"/>
      <w:lvlJc w:val="left"/>
      <w:pPr>
        <w:ind w:left="3394" w:hanging="567"/>
      </w:pPr>
      <w:rPr>
        <w:rFonts w:hint="default"/>
        <w:lang w:val="en-US" w:eastAsia="en-US" w:bidi="ar-SA"/>
      </w:rPr>
    </w:lvl>
    <w:lvl w:ilvl="4" w:tplc="4D4E1246">
      <w:numFmt w:val="bullet"/>
      <w:lvlText w:val="•"/>
      <w:lvlJc w:val="left"/>
      <w:pPr>
        <w:ind w:left="4322" w:hanging="567"/>
      </w:pPr>
      <w:rPr>
        <w:rFonts w:hint="default"/>
        <w:lang w:val="en-US" w:eastAsia="en-US" w:bidi="ar-SA"/>
      </w:rPr>
    </w:lvl>
    <w:lvl w:ilvl="5" w:tplc="6A663EAE">
      <w:numFmt w:val="bullet"/>
      <w:lvlText w:val="•"/>
      <w:lvlJc w:val="left"/>
      <w:pPr>
        <w:ind w:left="5249" w:hanging="567"/>
      </w:pPr>
      <w:rPr>
        <w:rFonts w:hint="default"/>
        <w:lang w:val="en-US" w:eastAsia="en-US" w:bidi="ar-SA"/>
      </w:rPr>
    </w:lvl>
    <w:lvl w:ilvl="6" w:tplc="05FE2464">
      <w:numFmt w:val="bullet"/>
      <w:lvlText w:val="•"/>
      <w:lvlJc w:val="left"/>
      <w:pPr>
        <w:ind w:left="6176" w:hanging="567"/>
      </w:pPr>
      <w:rPr>
        <w:rFonts w:hint="default"/>
        <w:lang w:val="en-US" w:eastAsia="en-US" w:bidi="ar-SA"/>
      </w:rPr>
    </w:lvl>
    <w:lvl w:ilvl="7" w:tplc="7C6CA26E">
      <w:numFmt w:val="bullet"/>
      <w:lvlText w:val="•"/>
      <w:lvlJc w:val="left"/>
      <w:pPr>
        <w:ind w:left="7104" w:hanging="567"/>
      </w:pPr>
      <w:rPr>
        <w:rFonts w:hint="default"/>
        <w:lang w:val="en-US" w:eastAsia="en-US" w:bidi="ar-SA"/>
      </w:rPr>
    </w:lvl>
    <w:lvl w:ilvl="8" w:tplc="085057A0">
      <w:numFmt w:val="bullet"/>
      <w:lvlText w:val="•"/>
      <w:lvlJc w:val="left"/>
      <w:pPr>
        <w:ind w:left="8031" w:hanging="567"/>
      </w:pPr>
      <w:rPr>
        <w:rFonts w:hint="default"/>
        <w:lang w:val="en-US" w:eastAsia="en-US" w:bidi="ar-SA"/>
      </w:rPr>
    </w:lvl>
  </w:abstractNum>
  <w:abstractNum w:abstractNumId="82" w15:restartNumberingAfterBreak="0">
    <w:nsid w:val="5B341DCB"/>
    <w:multiLevelType w:val="hybridMultilevel"/>
    <w:tmpl w:val="6AEAFF86"/>
    <w:lvl w:ilvl="0" w:tplc="82D46B0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3EE04A2">
      <w:start w:val="1"/>
      <w:numFmt w:val="decimal"/>
      <w:lvlText w:val="%2."/>
      <w:lvlJc w:val="left"/>
      <w:pPr>
        <w:ind w:left="1342" w:hanging="850"/>
        <w:jc w:val="left"/>
      </w:pPr>
      <w:rPr>
        <w:rFonts w:ascii="Times New Roman" w:eastAsia="Times New Roman" w:hAnsi="Times New Roman" w:cs="Times New Roman" w:hint="default"/>
        <w:b/>
        <w:bCs/>
        <w:i w:val="0"/>
        <w:iCs w:val="0"/>
        <w:w w:val="100"/>
        <w:sz w:val="24"/>
        <w:szCs w:val="24"/>
        <w:lang w:val="en-US" w:eastAsia="en-US" w:bidi="ar-SA"/>
      </w:rPr>
    </w:lvl>
    <w:lvl w:ilvl="2" w:tplc="2B76D766">
      <w:numFmt w:val="bullet"/>
      <w:lvlText w:val="•"/>
      <w:lvlJc w:val="left"/>
      <w:pPr>
        <w:ind w:left="2289" w:hanging="850"/>
      </w:pPr>
      <w:rPr>
        <w:rFonts w:hint="default"/>
        <w:lang w:val="en-US" w:eastAsia="en-US" w:bidi="ar-SA"/>
      </w:rPr>
    </w:lvl>
    <w:lvl w:ilvl="3" w:tplc="175CA5DE">
      <w:numFmt w:val="bullet"/>
      <w:lvlText w:val="•"/>
      <w:lvlJc w:val="left"/>
      <w:pPr>
        <w:ind w:left="3239" w:hanging="850"/>
      </w:pPr>
      <w:rPr>
        <w:rFonts w:hint="default"/>
        <w:lang w:val="en-US" w:eastAsia="en-US" w:bidi="ar-SA"/>
      </w:rPr>
    </w:lvl>
    <w:lvl w:ilvl="4" w:tplc="D4A2F45E">
      <w:numFmt w:val="bullet"/>
      <w:lvlText w:val="•"/>
      <w:lvlJc w:val="left"/>
      <w:pPr>
        <w:ind w:left="4188" w:hanging="850"/>
      </w:pPr>
      <w:rPr>
        <w:rFonts w:hint="default"/>
        <w:lang w:val="en-US" w:eastAsia="en-US" w:bidi="ar-SA"/>
      </w:rPr>
    </w:lvl>
    <w:lvl w:ilvl="5" w:tplc="8258D594">
      <w:numFmt w:val="bullet"/>
      <w:lvlText w:val="•"/>
      <w:lvlJc w:val="left"/>
      <w:pPr>
        <w:ind w:left="5138" w:hanging="850"/>
      </w:pPr>
      <w:rPr>
        <w:rFonts w:hint="default"/>
        <w:lang w:val="en-US" w:eastAsia="en-US" w:bidi="ar-SA"/>
      </w:rPr>
    </w:lvl>
    <w:lvl w:ilvl="6" w:tplc="31FAB88C">
      <w:numFmt w:val="bullet"/>
      <w:lvlText w:val="•"/>
      <w:lvlJc w:val="left"/>
      <w:pPr>
        <w:ind w:left="6088" w:hanging="850"/>
      </w:pPr>
      <w:rPr>
        <w:rFonts w:hint="default"/>
        <w:lang w:val="en-US" w:eastAsia="en-US" w:bidi="ar-SA"/>
      </w:rPr>
    </w:lvl>
    <w:lvl w:ilvl="7" w:tplc="821846EA">
      <w:numFmt w:val="bullet"/>
      <w:lvlText w:val="•"/>
      <w:lvlJc w:val="left"/>
      <w:pPr>
        <w:ind w:left="7037" w:hanging="850"/>
      </w:pPr>
      <w:rPr>
        <w:rFonts w:hint="default"/>
        <w:lang w:val="en-US" w:eastAsia="en-US" w:bidi="ar-SA"/>
      </w:rPr>
    </w:lvl>
    <w:lvl w:ilvl="8" w:tplc="F1388B28">
      <w:numFmt w:val="bullet"/>
      <w:lvlText w:val="•"/>
      <w:lvlJc w:val="left"/>
      <w:pPr>
        <w:ind w:left="7987" w:hanging="850"/>
      </w:pPr>
      <w:rPr>
        <w:rFonts w:hint="default"/>
        <w:lang w:val="en-US" w:eastAsia="en-US" w:bidi="ar-SA"/>
      </w:rPr>
    </w:lvl>
  </w:abstractNum>
  <w:abstractNum w:abstractNumId="83" w15:restartNumberingAfterBreak="0">
    <w:nsid w:val="5BFC1468"/>
    <w:multiLevelType w:val="hybridMultilevel"/>
    <w:tmpl w:val="40E88800"/>
    <w:lvl w:ilvl="0" w:tplc="E53821B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116F9B8">
      <w:numFmt w:val="bullet"/>
      <w:lvlText w:val="•"/>
      <w:lvlJc w:val="left"/>
      <w:pPr>
        <w:ind w:left="1870" w:hanging="851"/>
      </w:pPr>
      <w:rPr>
        <w:rFonts w:hint="default"/>
        <w:lang w:val="en-US" w:eastAsia="en-US" w:bidi="ar-SA"/>
      </w:rPr>
    </w:lvl>
    <w:lvl w:ilvl="2" w:tplc="BC00EA28">
      <w:numFmt w:val="bullet"/>
      <w:lvlText w:val="•"/>
      <w:lvlJc w:val="left"/>
      <w:pPr>
        <w:ind w:left="2761" w:hanging="851"/>
      </w:pPr>
      <w:rPr>
        <w:rFonts w:hint="default"/>
        <w:lang w:val="en-US" w:eastAsia="en-US" w:bidi="ar-SA"/>
      </w:rPr>
    </w:lvl>
    <w:lvl w:ilvl="3" w:tplc="B0728F34">
      <w:numFmt w:val="bullet"/>
      <w:lvlText w:val="•"/>
      <w:lvlJc w:val="left"/>
      <w:pPr>
        <w:ind w:left="3651" w:hanging="851"/>
      </w:pPr>
      <w:rPr>
        <w:rFonts w:hint="default"/>
        <w:lang w:val="en-US" w:eastAsia="en-US" w:bidi="ar-SA"/>
      </w:rPr>
    </w:lvl>
    <w:lvl w:ilvl="4" w:tplc="5E568138">
      <w:numFmt w:val="bullet"/>
      <w:lvlText w:val="•"/>
      <w:lvlJc w:val="left"/>
      <w:pPr>
        <w:ind w:left="4542" w:hanging="851"/>
      </w:pPr>
      <w:rPr>
        <w:rFonts w:hint="default"/>
        <w:lang w:val="en-US" w:eastAsia="en-US" w:bidi="ar-SA"/>
      </w:rPr>
    </w:lvl>
    <w:lvl w:ilvl="5" w:tplc="C4BE589C">
      <w:numFmt w:val="bullet"/>
      <w:lvlText w:val="•"/>
      <w:lvlJc w:val="left"/>
      <w:pPr>
        <w:ind w:left="5433" w:hanging="851"/>
      </w:pPr>
      <w:rPr>
        <w:rFonts w:hint="default"/>
        <w:lang w:val="en-US" w:eastAsia="en-US" w:bidi="ar-SA"/>
      </w:rPr>
    </w:lvl>
    <w:lvl w:ilvl="6" w:tplc="CFC44598">
      <w:numFmt w:val="bullet"/>
      <w:lvlText w:val="•"/>
      <w:lvlJc w:val="left"/>
      <w:pPr>
        <w:ind w:left="6323" w:hanging="851"/>
      </w:pPr>
      <w:rPr>
        <w:rFonts w:hint="default"/>
        <w:lang w:val="en-US" w:eastAsia="en-US" w:bidi="ar-SA"/>
      </w:rPr>
    </w:lvl>
    <w:lvl w:ilvl="7" w:tplc="50A0936A">
      <w:numFmt w:val="bullet"/>
      <w:lvlText w:val="•"/>
      <w:lvlJc w:val="left"/>
      <w:pPr>
        <w:ind w:left="7214" w:hanging="851"/>
      </w:pPr>
      <w:rPr>
        <w:rFonts w:hint="default"/>
        <w:lang w:val="en-US" w:eastAsia="en-US" w:bidi="ar-SA"/>
      </w:rPr>
    </w:lvl>
    <w:lvl w:ilvl="8" w:tplc="AD32C222">
      <w:numFmt w:val="bullet"/>
      <w:lvlText w:val="•"/>
      <w:lvlJc w:val="left"/>
      <w:pPr>
        <w:ind w:left="8105" w:hanging="851"/>
      </w:pPr>
      <w:rPr>
        <w:rFonts w:hint="default"/>
        <w:lang w:val="en-US" w:eastAsia="en-US" w:bidi="ar-SA"/>
      </w:rPr>
    </w:lvl>
  </w:abstractNum>
  <w:abstractNum w:abstractNumId="84" w15:restartNumberingAfterBreak="0">
    <w:nsid w:val="5CA55D97"/>
    <w:multiLevelType w:val="hybridMultilevel"/>
    <w:tmpl w:val="4CEC539E"/>
    <w:lvl w:ilvl="0" w:tplc="57D62AEC">
      <w:start w:val="12"/>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04EC2634">
      <w:start w:val="1"/>
      <w:numFmt w:val="lowerRoman"/>
      <w:lvlText w:val="(%2)"/>
      <w:lvlJc w:val="left"/>
      <w:pPr>
        <w:ind w:left="1268" w:hanging="286"/>
        <w:jc w:val="left"/>
      </w:pPr>
      <w:rPr>
        <w:rFonts w:ascii="Times New Roman" w:eastAsia="Times New Roman" w:hAnsi="Times New Roman" w:cs="Times New Roman" w:hint="default"/>
        <w:b/>
        <w:bCs/>
        <w:i w:val="0"/>
        <w:iCs w:val="0"/>
        <w:w w:val="100"/>
        <w:sz w:val="24"/>
        <w:szCs w:val="24"/>
        <w:lang w:val="en-US" w:eastAsia="en-US" w:bidi="ar-SA"/>
      </w:rPr>
    </w:lvl>
    <w:lvl w:ilvl="2" w:tplc="EA4ACFDC">
      <w:numFmt w:val="bullet"/>
      <w:lvlText w:val="•"/>
      <w:lvlJc w:val="left"/>
      <w:pPr>
        <w:ind w:left="2218" w:hanging="286"/>
      </w:pPr>
      <w:rPr>
        <w:rFonts w:hint="default"/>
        <w:lang w:val="en-US" w:eastAsia="en-US" w:bidi="ar-SA"/>
      </w:rPr>
    </w:lvl>
    <w:lvl w:ilvl="3" w:tplc="A80EA3A2">
      <w:numFmt w:val="bullet"/>
      <w:lvlText w:val="•"/>
      <w:lvlJc w:val="left"/>
      <w:pPr>
        <w:ind w:left="3176" w:hanging="286"/>
      </w:pPr>
      <w:rPr>
        <w:rFonts w:hint="default"/>
        <w:lang w:val="en-US" w:eastAsia="en-US" w:bidi="ar-SA"/>
      </w:rPr>
    </w:lvl>
    <w:lvl w:ilvl="4" w:tplc="E55484DC">
      <w:numFmt w:val="bullet"/>
      <w:lvlText w:val="•"/>
      <w:lvlJc w:val="left"/>
      <w:pPr>
        <w:ind w:left="4135" w:hanging="286"/>
      </w:pPr>
      <w:rPr>
        <w:rFonts w:hint="default"/>
        <w:lang w:val="en-US" w:eastAsia="en-US" w:bidi="ar-SA"/>
      </w:rPr>
    </w:lvl>
    <w:lvl w:ilvl="5" w:tplc="4AB0BAA2">
      <w:numFmt w:val="bullet"/>
      <w:lvlText w:val="•"/>
      <w:lvlJc w:val="left"/>
      <w:pPr>
        <w:ind w:left="5093" w:hanging="286"/>
      </w:pPr>
      <w:rPr>
        <w:rFonts w:hint="default"/>
        <w:lang w:val="en-US" w:eastAsia="en-US" w:bidi="ar-SA"/>
      </w:rPr>
    </w:lvl>
    <w:lvl w:ilvl="6" w:tplc="7362DA4E">
      <w:numFmt w:val="bullet"/>
      <w:lvlText w:val="•"/>
      <w:lvlJc w:val="left"/>
      <w:pPr>
        <w:ind w:left="6052" w:hanging="286"/>
      </w:pPr>
      <w:rPr>
        <w:rFonts w:hint="default"/>
        <w:lang w:val="en-US" w:eastAsia="en-US" w:bidi="ar-SA"/>
      </w:rPr>
    </w:lvl>
    <w:lvl w:ilvl="7" w:tplc="985475DC">
      <w:numFmt w:val="bullet"/>
      <w:lvlText w:val="•"/>
      <w:lvlJc w:val="left"/>
      <w:pPr>
        <w:ind w:left="7010" w:hanging="286"/>
      </w:pPr>
      <w:rPr>
        <w:rFonts w:hint="default"/>
        <w:lang w:val="en-US" w:eastAsia="en-US" w:bidi="ar-SA"/>
      </w:rPr>
    </w:lvl>
    <w:lvl w:ilvl="8" w:tplc="FD72AB28">
      <w:numFmt w:val="bullet"/>
      <w:lvlText w:val="•"/>
      <w:lvlJc w:val="left"/>
      <w:pPr>
        <w:ind w:left="7969" w:hanging="286"/>
      </w:pPr>
      <w:rPr>
        <w:rFonts w:hint="default"/>
        <w:lang w:val="en-US" w:eastAsia="en-US" w:bidi="ar-SA"/>
      </w:rPr>
    </w:lvl>
  </w:abstractNum>
  <w:abstractNum w:abstractNumId="85" w15:restartNumberingAfterBreak="0">
    <w:nsid w:val="5FBC7553"/>
    <w:multiLevelType w:val="hybridMultilevel"/>
    <w:tmpl w:val="9AD8CBD8"/>
    <w:lvl w:ilvl="0" w:tplc="CD4EE3AE">
      <w:start w:val="1"/>
      <w:numFmt w:val="decimal"/>
      <w:lvlText w:val="%1."/>
      <w:lvlJc w:val="left"/>
      <w:pPr>
        <w:ind w:left="982" w:hanging="851"/>
        <w:jc w:val="left"/>
      </w:pPr>
      <w:rPr>
        <w:rFonts w:hint="default"/>
        <w:w w:val="100"/>
        <w:lang w:val="en-US" w:eastAsia="en-US" w:bidi="ar-SA"/>
      </w:rPr>
    </w:lvl>
    <w:lvl w:ilvl="1" w:tplc="112AF132">
      <w:start w:val="1"/>
      <w:numFmt w:val="lowerLetter"/>
      <w:lvlText w:val="(%2)"/>
      <w:lvlJc w:val="left"/>
      <w:pPr>
        <w:ind w:left="1549" w:hanging="567"/>
        <w:jc w:val="left"/>
      </w:pPr>
      <w:rPr>
        <w:rFonts w:hint="default"/>
        <w:strike/>
        <w:spacing w:val="-2"/>
        <w:w w:val="100"/>
        <w:lang w:val="en-US" w:eastAsia="en-US" w:bidi="ar-SA"/>
      </w:rPr>
    </w:lvl>
    <w:lvl w:ilvl="2" w:tplc="AD62FB5C">
      <w:numFmt w:val="bullet"/>
      <w:lvlText w:val="•"/>
      <w:lvlJc w:val="left"/>
      <w:pPr>
        <w:ind w:left="2467" w:hanging="567"/>
      </w:pPr>
      <w:rPr>
        <w:rFonts w:hint="default"/>
        <w:lang w:val="en-US" w:eastAsia="en-US" w:bidi="ar-SA"/>
      </w:rPr>
    </w:lvl>
    <w:lvl w:ilvl="3" w:tplc="9426E188">
      <w:numFmt w:val="bullet"/>
      <w:lvlText w:val="•"/>
      <w:lvlJc w:val="left"/>
      <w:pPr>
        <w:ind w:left="3394" w:hanging="567"/>
      </w:pPr>
      <w:rPr>
        <w:rFonts w:hint="default"/>
        <w:lang w:val="en-US" w:eastAsia="en-US" w:bidi="ar-SA"/>
      </w:rPr>
    </w:lvl>
    <w:lvl w:ilvl="4" w:tplc="B7142FFC">
      <w:numFmt w:val="bullet"/>
      <w:lvlText w:val="•"/>
      <w:lvlJc w:val="left"/>
      <w:pPr>
        <w:ind w:left="4322" w:hanging="567"/>
      </w:pPr>
      <w:rPr>
        <w:rFonts w:hint="default"/>
        <w:lang w:val="en-US" w:eastAsia="en-US" w:bidi="ar-SA"/>
      </w:rPr>
    </w:lvl>
    <w:lvl w:ilvl="5" w:tplc="58309B60">
      <w:numFmt w:val="bullet"/>
      <w:lvlText w:val="•"/>
      <w:lvlJc w:val="left"/>
      <w:pPr>
        <w:ind w:left="5249" w:hanging="567"/>
      </w:pPr>
      <w:rPr>
        <w:rFonts w:hint="default"/>
        <w:lang w:val="en-US" w:eastAsia="en-US" w:bidi="ar-SA"/>
      </w:rPr>
    </w:lvl>
    <w:lvl w:ilvl="6" w:tplc="47562336">
      <w:numFmt w:val="bullet"/>
      <w:lvlText w:val="•"/>
      <w:lvlJc w:val="left"/>
      <w:pPr>
        <w:ind w:left="6176" w:hanging="567"/>
      </w:pPr>
      <w:rPr>
        <w:rFonts w:hint="default"/>
        <w:lang w:val="en-US" w:eastAsia="en-US" w:bidi="ar-SA"/>
      </w:rPr>
    </w:lvl>
    <w:lvl w:ilvl="7" w:tplc="572A7668">
      <w:numFmt w:val="bullet"/>
      <w:lvlText w:val="•"/>
      <w:lvlJc w:val="left"/>
      <w:pPr>
        <w:ind w:left="7104" w:hanging="567"/>
      </w:pPr>
      <w:rPr>
        <w:rFonts w:hint="default"/>
        <w:lang w:val="en-US" w:eastAsia="en-US" w:bidi="ar-SA"/>
      </w:rPr>
    </w:lvl>
    <w:lvl w:ilvl="8" w:tplc="0C5A4E24">
      <w:numFmt w:val="bullet"/>
      <w:lvlText w:val="•"/>
      <w:lvlJc w:val="left"/>
      <w:pPr>
        <w:ind w:left="8031" w:hanging="567"/>
      </w:pPr>
      <w:rPr>
        <w:rFonts w:hint="default"/>
        <w:lang w:val="en-US" w:eastAsia="en-US" w:bidi="ar-SA"/>
      </w:rPr>
    </w:lvl>
  </w:abstractNum>
  <w:abstractNum w:abstractNumId="86" w15:restartNumberingAfterBreak="0">
    <w:nsid w:val="60457A48"/>
    <w:multiLevelType w:val="hybridMultilevel"/>
    <w:tmpl w:val="D1C63434"/>
    <w:lvl w:ilvl="0" w:tplc="28688A1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930DC6E">
      <w:numFmt w:val="bullet"/>
      <w:lvlText w:val="•"/>
      <w:lvlJc w:val="left"/>
      <w:pPr>
        <w:ind w:left="1870" w:hanging="851"/>
      </w:pPr>
      <w:rPr>
        <w:rFonts w:hint="default"/>
        <w:lang w:val="en-US" w:eastAsia="en-US" w:bidi="ar-SA"/>
      </w:rPr>
    </w:lvl>
    <w:lvl w:ilvl="2" w:tplc="06E60DC4">
      <w:numFmt w:val="bullet"/>
      <w:lvlText w:val="•"/>
      <w:lvlJc w:val="left"/>
      <w:pPr>
        <w:ind w:left="2761" w:hanging="851"/>
      </w:pPr>
      <w:rPr>
        <w:rFonts w:hint="default"/>
        <w:lang w:val="en-US" w:eastAsia="en-US" w:bidi="ar-SA"/>
      </w:rPr>
    </w:lvl>
    <w:lvl w:ilvl="3" w:tplc="86422D5A">
      <w:numFmt w:val="bullet"/>
      <w:lvlText w:val="•"/>
      <w:lvlJc w:val="left"/>
      <w:pPr>
        <w:ind w:left="3651" w:hanging="851"/>
      </w:pPr>
      <w:rPr>
        <w:rFonts w:hint="default"/>
        <w:lang w:val="en-US" w:eastAsia="en-US" w:bidi="ar-SA"/>
      </w:rPr>
    </w:lvl>
    <w:lvl w:ilvl="4" w:tplc="4F644678">
      <w:numFmt w:val="bullet"/>
      <w:lvlText w:val="•"/>
      <w:lvlJc w:val="left"/>
      <w:pPr>
        <w:ind w:left="4542" w:hanging="851"/>
      </w:pPr>
      <w:rPr>
        <w:rFonts w:hint="default"/>
        <w:lang w:val="en-US" w:eastAsia="en-US" w:bidi="ar-SA"/>
      </w:rPr>
    </w:lvl>
    <w:lvl w:ilvl="5" w:tplc="EBE67136">
      <w:numFmt w:val="bullet"/>
      <w:lvlText w:val="•"/>
      <w:lvlJc w:val="left"/>
      <w:pPr>
        <w:ind w:left="5433" w:hanging="851"/>
      </w:pPr>
      <w:rPr>
        <w:rFonts w:hint="default"/>
        <w:lang w:val="en-US" w:eastAsia="en-US" w:bidi="ar-SA"/>
      </w:rPr>
    </w:lvl>
    <w:lvl w:ilvl="6" w:tplc="8A16F1B6">
      <w:numFmt w:val="bullet"/>
      <w:lvlText w:val="•"/>
      <w:lvlJc w:val="left"/>
      <w:pPr>
        <w:ind w:left="6323" w:hanging="851"/>
      </w:pPr>
      <w:rPr>
        <w:rFonts w:hint="default"/>
        <w:lang w:val="en-US" w:eastAsia="en-US" w:bidi="ar-SA"/>
      </w:rPr>
    </w:lvl>
    <w:lvl w:ilvl="7" w:tplc="752A65C8">
      <w:numFmt w:val="bullet"/>
      <w:lvlText w:val="•"/>
      <w:lvlJc w:val="left"/>
      <w:pPr>
        <w:ind w:left="7214" w:hanging="851"/>
      </w:pPr>
      <w:rPr>
        <w:rFonts w:hint="default"/>
        <w:lang w:val="en-US" w:eastAsia="en-US" w:bidi="ar-SA"/>
      </w:rPr>
    </w:lvl>
    <w:lvl w:ilvl="8" w:tplc="436E4A98">
      <w:numFmt w:val="bullet"/>
      <w:lvlText w:val="•"/>
      <w:lvlJc w:val="left"/>
      <w:pPr>
        <w:ind w:left="8105" w:hanging="851"/>
      </w:pPr>
      <w:rPr>
        <w:rFonts w:hint="default"/>
        <w:lang w:val="en-US" w:eastAsia="en-US" w:bidi="ar-SA"/>
      </w:rPr>
    </w:lvl>
  </w:abstractNum>
  <w:abstractNum w:abstractNumId="87" w15:restartNumberingAfterBreak="0">
    <w:nsid w:val="62A35C68"/>
    <w:multiLevelType w:val="hybridMultilevel"/>
    <w:tmpl w:val="9AC8910E"/>
    <w:lvl w:ilvl="0" w:tplc="2B48CD08">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4E0C97D0">
      <w:start w:val="1"/>
      <w:numFmt w:val="lowerRoman"/>
      <w:lvlText w:val="(%2)"/>
      <w:lvlJc w:val="left"/>
      <w:pPr>
        <w:ind w:left="982" w:hanging="852"/>
        <w:jc w:val="left"/>
      </w:pPr>
      <w:rPr>
        <w:rFonts w:ascii="Times New Roman" w:eastAsia="Times New Roman" w:hAnsi="Times New Roman" w:cs="Times New Roman" w:hint="default"/>
        <w:b/>
        <w:bCs/>
        <w:i w:val="0"/>
        <w:iCs w:val="0"/>
        <w:w w:val="100"/>
        <w:sz w:val="24"/>
        <w:szCs w:val="24"/>
        <w:lang w:val="en-US" w:eastAsia="en-US" w:bidi="ar-SA"/>
      </w:rPr>
    </w:lvl>
    <w:lvl w:ilvl="2" w:tplc="9E5A7E00">
      <w:numFmt w:val="bullet"/>
      <w:lvlText w:val="•"/>
      <w:lvlJc w:val="left"/>
      <w:pPr>
        <w:ind w:left="2761" w:hanging="852"/>
      </w:pPr>
      <w:rPr>
        <w:rFonts w:hint="default"/>
        <w:lang w:val="en-US" w:eastAsia="en-US" w:bidi="ar-SA"/>
      </w:rPr>
    </w:lvl>
    <w:lvl w:ilvl="3" w:tplc="51B29458">
      <w:numFmt w:val="bullet"/>
      <w:lvlText w:val="•"/>
      <w:lvlJc w:val="left"/>
      <w:pPr>
        <w:ind w:left="3651" w:hanging="852"/>
      </w:pPr>
      <w:rPr>
        <w:rFonts w:hint="default"/>
        <w:lang w:val="en-US" w:eastAsia="en-US" w:bidi="ar-SA"/>
      </w:rPr>
    </w:lvl>
    <w:lvl w:ilvl="4" w:tplc="98928F98">
      <w:numFmt w:val="bullet"/>
      <w:lvlText w:val="•"/>
      <w:lvlJc w:val="left"/>
      <w:pPr>
        <w:ind w:left="4542" w:hanging="852"/>
      </w:pPr>
      <w:rPr>
        <w:rFonts w:hint="default"/>
        <w:lang w:val="en-US" w:eastAsia="en-US" w:bidi="ar-SA"/>
      </w:rPr>
    </w:lvl>
    <w:lvl w:ilvl="5" w:tplc="2E7834AC">
      <w:numFmt w:val="bullet"/>
      <w:lvlText w:val="•"/>
      <w:lvlJc w:val="left"/>
      <w:pPr>
        <w:ind w:left="5433" w:hanging="852"/>
      </w:pPr>
      <w:rPr>
        <w:rFonts w:hint="default"/>
        <w:lang w:val="en-US" w:eastAsia="en-US" w:bidi="ar-SA"/>
      </w:rPr>
    </w:lvl>
    <w:lvl w:ilvl="6" w:tplc="04243BC2">
      <w:numFmt w:val="bullet"/>
      <w:lvlText w:val="•"/>
      <w:lvlJc w:val="left"/>
      <w:pPr>
        <w:ind w:left="6323" w:hanging="852"/>
      </w:pPr>
      <w:rPr>
        <w:rFonts w:hint="default"/>
        <w:lang w:val="en-US" w:eastAsia="en-US" w:bidi="ar-SA"/>
      </w:rPr>
    </w:lvl>
    <w:lvl w:ilvl="7" w:tplc="15F6EAF6">
      <w:numFmt w:val="bullet"/>
      <w:lvlText w:val="•"/>
      <w:lvlJc w:val="left"/>
      <w:pPr>
        <w:ind w:left="7214" w:hanging="852"/>
      </w:pPr>
      <w:rPr>
        <w:rFonts w:hint="default"/>
        <w:lang w:val="en-US" w:eastAsia="en-US" w:bidi="ar-SA"/>
      </w:rPr>
    </w:lvl>
    <w:lvl w:ilvl="8" w:tplc="6A0A85D4">
      <w:numFmt w:val="bullet"/>
      <w:lvlText w:val="•"/>
      <w:lvlJc w:val="left"/>
      <w:pPr>
        <w:ind w:left="8105" w:hanging="852"/>
      </w:pPr>
      <w:rPr>
        <w:rFonts w:hint="default"/>
        <w:lang w:val="en-US" w:eastAsia="en-US" w:bidi="ar-SA"/>
      </w:rPr>
    </w:lvl>
  </w:abstractNum>
  <w:abstractNum w:abstractNumId="88" w15:restartNumberingAfterBreak="0">
    <w:nsid w:val="63A03464"/>
    <w:multiLevelType w:val="hybridMultilevel"/>
    <w:tmpl w:val="4852C70E"/>
    <w:lvl w:ilvl="0" w:tplc="DEE47F86">
      <w:start w:val="1"/>
      <w:numFmt w:val="decimal"/>
      <w:lvlText w:val="%1."/>
      <w:lvlJc w:val="left"/>
      <w:pPr>
        <w:ind w:left="982" w:hanging="851"/>
        <w:jc w:val="left"/>
      </w:pPr>
      <w:rPr>
        <w:rFonts w:hint="default"/>
        <w:w w:val="100"/>
        <w:lang w:val="en-US" w:eastAsia="en-US" w:bidi="ar-SA"/>
      </w:rPr>
    </w:lvl>
    <w:lvl w:ilvl="1" w:tplc="9D822008">
      <w:start w:val="1"/>
      <w:numFmt w:val="lowerLetter"/>
      <w:lvlText w:val="(%2)"/>
      <w:lvlJc w:val="left"/>
      <w:pPr>
        <w:ind w:left="1549" w:hanging="567"/>
        <w:jc w:val="left"/>
      </w:pPr>
      <w:rPr>
        <w:rFonts w:hint="default"/>
        <w:strike/>
        <w:spacing w:val="-2"/>
        <w:w w:val="100"/>
        <w:lang w:val="en-US" w:eastAsia="en-US" w:bidi="ar-SA"/>
      </w:rPr>
    </w:lvl>
    <w:lvl w:ilvl="2" w:tplc="53627104">
      <w:numFmt w:val="bullet"/>
      <w:lvlText w:val="•"/>
      <w:lvlJc w:val="left"/>
      <w:pPr>
        <w:ind w:left="1770" w:hanging="567"/>
      </w:pPr>
      <w:rPr>
        <w:rFonts w:hint="default"/>
        <w:lang w:val="en-US" w:eastAsia="en-US" w:bidi="ar-SA"/>
      </w:rPr>
    </w:lvl>
    <w:lvl w:ilvl="3" w:tplc="467C6542">
      <w:numFmt w:val="bullet"/>
      <w:lvlText w:val="•"/>
      <w:lvlJc w:val="left"/>
      <w:pPr>
        <w:ind w:left="2001" w:hanging="567"/>
      </w:pPr>
      <w:rPr>
        <w:rFonts w:hint="default"/>
        <w:lang w:val="en-US" w:eastAsia="en-US" w:bidi="ar-SA"/>
      </w:rPr>
    </w:lvl>
    <w:lvl w:ilvl="4" w:tplc="1F78A43E">
      <w:numFmt w:val="bullet"/>
      <w:lvlText w:val="•"/>
      <w:lvlJc w:val="left"/>
      <w:pPr>
        <w:ind w:left="2232" w:hanging="567"/>
      </w:pPr>
      <w:rPr>
        <w:rFonts w:hint="default"/>
        <w:lang w:val="en-US" w:eastAsia="en-US" w:bidi="ar-SA"/>
      </w:rPr>
    </w:lvl>
    <w:lvl w:ilvl="5" w:tplc="7B90A0E6">
      <w:numFmt w:val="bullet"/>
      <w:lvlText w:val="•"/>
      <w:lvlJc w:val="left"/>
      <w:pPr>
        <w:ind w:left="2463" w:hanging="567"/>
      </w:pPr>
      <w:rPr>
        <w:rFonts w:hint="default"/>
        <w:lang w:val="en-US" w:eastAsia="en-US" w:bidi="ar-SA"/>
      </w:rPr>
    </w:lvl>
    <w:lvl w:ilvl="6" w:tplc="07FCAAA6">
      <w:numFmt w:val="bullet"/>
      <w:lvlText w:val="•"/>
      <w:lvlJc w:val="left"/>
      <w:pPr>
        <w:ind w:left="2693" w:hanging="567"/>
      </w:pPr>
      <w:rPr>
        <w:rFonts w:hint="default"/>
        <w:lang w:val="en-US" w:eastAsia="en-US" w:bidi="ar-SA"/>
      </w:rPr>
    </w:lvl>
    <w:lvl w:ilvl="7" w:tplc="235AA7FC">
      <w:numFmt w:val="bullet"/>
      <w:lvlText w:val="•"/>
      <w:lvlJc w:val="left"/>
      <w:pPr>
        <w:ind w:left="2924" w:hanging="567"/>
      </w:pPr>
      <w:rPr>
        <w:rFonts w:hint="default"/>
        <w:lang w:val="en-US" w:eastAsia="en-US" w:bidi="ar-SA"/>
      </w:rPr>
    </w:lvl>
    <w:lvl w:ilvl="8" w:tplc="F0A6D4BE">
      <w:numFmt w:val="bullet"/>
      <w:lvlText w:val="•"/>
      <w:lvlJc w:val="left"/>
      <w:pPr>
        <w:ind w:left="3155" w:hanging="567"/>
      </w:pPr>
      <w:rPr>
        <w:rFonts w:hint="default"/>
        <w:lang w:val="en-US" w:eastAsia="en-US" w:bidi="ar-SA"/>
      </w:rPr>
    </w:lvl>
  </w:abstractNum>
  <w:abstractNum w:abstractNumId="89" w15:restartNumberingAfterBreak="0">
    <w:nsid w:val="66494112"/>
    <w:multiLevelType w:val="hybridMultilevel"/>
    <w:tmpl w:val="1D661950"/>
    <w:lvl w:ilvl="0" w:tplc="5B6E18C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D024668">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EE2D70A">
      <w:numFmt w:val="bullet"/>
      <w:lvlText w:val="•"/>
      <w:lvlJc w:val="left"/>
      <w:pPr>
        <w:ind w:left="2467" w:hanging="567"/>
      </w:pPr>
      <w:rPr>
        <w:rFonts w:hint="default"/>
        <w:lang w:val="en-US" w:eastAsia="en-US" w:bidi="ar-SA"/>
      </w:rPr>
    </w:lvl>
    <w:lvl w:ilvl="3" w:tplc="1F623A76">
      <w:numFmt w:val="bullet"/>
      <w:lvlText w:val="•"/>
      <w:lvlJc w:val="left"/>
      <w:pPr>
        <w:ind w:left="3394" w:hanging="567"/>
      </w:pPr>
      <w:rPr>
        <w:rFonts w:hint="default"/>
        <w:lang w:val="en-US" w:eastAsia="en-US" w:bidi="ar-SA"/>
      </w:rPr>
    </w:lvl>
    <w:lvl w:ilvl="4" w:tplc="26700E96">
      <w:numFmt w:val="bullet"/>
      <w:lvlText w:val="•"/>
      <w:lvlJc w:val="left"/>
      <w:pPr>
        <w:ind w:left="4322" w:hanging="567"/>
      </w:pPr>
      <w:rPr>
        <w:rFonts w:hint="default"/>
        <w:lang w:val="en-US" w:eastAsia="en-US" w:bidi="ar-SA"/>
      </w:rPr>
    </w:lvl>
    <w:lvl w:ilvl="5" w:tplc="CF0A4F8E">
      <w:numFmt w:val="bullet"/>
      <w:lvlText w:val="•"/>
      <w:lvlJc w:val="left"/>
      <w:pPr>
        <w:ind w:left="5249" w:hanging="567"/>
      </w:pPr>
      <w:rPr>
        <w:rFonts w:hint="default"/>
        <w:lang w:val="en-US" w:eastAsia="en-US" w:bidi="ar-SA"/>
      </w:rPr>
    </w:lvl>
    <w:lvl w:ilvl="6" w:tplc="4D5E9CF4">
      <w:numFmt w:val="bullet"/>
      <w:lvlText w:val="•"/>
      <w:lvlJc w:val="left"/>
      <w:pPr>
        <w:ind w:left="6176" w:hanging="567"/>
      </w:pPr>
      <w:rPr>
        <w:rFonts w:hint="default"/>
        <w:lang w:val="en-US" w:eastAsia="en-US" w:bidi="ar-SA"/>
      </w:rPr>
    </w:lvl>
    <w:lvl w:ilvl="7" w:tplc="C9E4CFB6">
      <w:numFmt w:val="bullet"/>
      <w:lvlText w:val="•"/>
      <w:lvlJc w:val="left"/>
      <w:pPr>
        <w:ind w:left="7104" w:hanging="567"/>
      </w:pPr>
      <w:rPr>
        <w:rFonts w:hint="default"/>
        <w:lang w:val="en-US" w:eastAsia="en-US" w:bidi="ar-SA"/>
      </w:rPr>
    </w:lvl>
    <w:lvl w:ilvl="8" w:tplc="05F2593A">
      <w:numFmt w:val="bullet"/>
      <w:lvlText w:val="•"/>
      <w:lvlJc w:val="left"/>
      <w:pPr>
        <w:ind w:left="8031" w:hanging="567"/>
      </w:pPr>
      <w:rPr>
        <w:rFonts w:hint="default"/>
        <w:lang w:val="en-US" w:eastAsia="en-US" w:bidi="ar-SA"/>
      </w:rPr>
    </w:lvl>
  </w:abstractNum>
  <w:abstractNum w:abstractNumId="90" w15:restartNumberingAfterBreak="0">
    <w:nsid w:val="6B2533FA"/>
    <w:multiLevelType w:val="hybridMultilevel"/>
    <w:tmpl w:val="7C02FFD0"/>
    <w:lvl w:ilvl="0" w:tplc="8BA823D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14E83A4">
      <w:numFmt w:val="bullet"/>
      <w:lvlText w:val="•"/>
      <w:lvlJc w:val="left"/>
      <w:pPr>
        <w:ind w:left="1870" w:hanging="851"/>
      </w:pPr>
      <w:rPr>
        <w:rFonts w:hint="default"/>
        <w:lang w:val="en-US" w:eastAsia="en-US" w:bidi="ar-SA"/>
      </w:rPr>
    </w:lvl>
    <w:lvl w:ilvl="2" w:tplc="B5B454EA">
      <w:numFmt w:val="bullet"/>
      <w:lvlText w:val="•"/>
      <w:lvlJc w:val="left"/>
      <w:pPr>
        <w:ind w:left="2761" w:hanging="851"/>
      </w:pPr>
      <w:rPr>
        <w:rFonts w:hint="default"/>
        <w:lang w:val="en-US" w:eastAsia="en-US" w:bidi="ar-SA"/>
      </w:rPr>
    </w:lvl>
    <w:lvl w:ilvl="3" w:tplc="15A83D10">
      <w:numFmt w:val="bullet"/>
      <w:lvlText w:val="•"/>
      <w:lvlJc w:val="left"/>
      <w:pPr>
        <w:ind w:left="3651" w:hanging="851"/>
      </w:pPr>
      <w:rPr>
        <w:rFonts w:hint="default"/>
        <w:lang w:val="en-US" w:eastAsia="en-US" w:bidi="ar-SA"/>
      </w:rPr>
    </w:lvl>
    <w:lvl w:ilvl="4" w:tplc="D8D8731A">
      <w:numFmt w:val="bullet"/>
      <w:lvlText w:val="•"/>
      <w:lvlJc w:val="left"/>
      <w:pPr>
        <w:ind w:left="4542" w:hanging="851"/>
      </w:pPr>
      <w:rPr>
        <w:rFonts w:hint="default"/>
        <w:lang w:val="en-US" w:eastAsia="en-US" w:bidi="ar-SA"/>
      </w:rPr>
    </w:lvl>
    <w:lvl w:ilvl="5" w:tplc="4F46896A">
      <w:numFmt w:val="bullet"/>
      <w:lvlText w:val="•"/>
      <w:lvlJc w:val="left"/>
      <w:pPr>
        <w:ind w:left="5433" w:hanging="851"/>
      </w:pPr>
      <w:rPr>
        <w:rFonts w:hint="default"/>
        <w:lang w:val="en-US" w:eastAsia="en-US" w:bidi="ar-SA"/>
      </w:rPr>
    </w:lvl>
    <w:lvl w:ilvl="6" w:tplc="22C09814">
      <w:numFmt w:val="bullet"/>
      <w:lvlText w:val="•"/>
      <w:lvlJc w:val="left"/>
      <w:pPr>
        <w:ind w:left="6323" w:hanging="851"/>
      </w:pPr>
      <w:rPr>
        <w:rFonts w:hint="default"/>
        <w:lang w:val="en-US" w:eastAsia="en-US" w:bidi="ar-SA"/>
      </w:rPr>
    </w:lvl>
    <w:lvl w:ilvl="7" w:tplc="E5605236">
      <w:numFmt w:val="bullet"/>
      <w:lvlText w:val="•"/>
      <w:lvlJc w:val="left"/>
      <w:pPr>
        <w:ind w:left="7214" w:hanging="851"/>
      </w:pPr>
      <w:rPr>
        <w:rFonts w:hint="default"/>
        <w:lang w:val="en-US" w:eastAsia="en-US" w:bidi="ar-SA"/>
      </w:rPr>
    </w:lvl>
    <w:lvl w:ilvl="8" w:tplc="53DEFFFC">
      <w:numFmt w:val="bullet"/>
      <w:lvlText w:val="•"/>
      <w:lvlJc w:val="left"/>
      <w:pPr>
        <w:ind w:left="8105" w:hanging="851"/>
      </w:pPr>
      <w:rPr>
        <w:rFonts w:hint="default"/>
        <w:lang w:val="en-US" w:eastAsia="en-US" w:bidi="ar-SA"/>
      </w:rPr>
    </w:lvl>
  </w:abstractNum>
  <w:abstractNum w:abstractNumId="91" w15:restartNumberingAfterBreak="0">
    <w:nsid w:val="6CF25C98"/>
    <w:multiLevelType w:val="hybridMultilevel"/>
    <w:tmpl w:val="1AE2B234"/>
    <w:lvl w:ilvl="0" w:tplc="23F4A11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A1E90A6">
      <w:numFmt w:val="bullet"/>
      <w:lvlText w:val="•"/>
      <w:lvlJc w:val="left"/>
      <w:pPr>
        <w:ind w:left="1870" w:hanging="851"/>
      </w:pPr>
      <w:rPr>
        <w:rFonts w:hint="default"/>
        <w:lang w:val="en-US" w:eastAsia="en-US" w:bidi="ar-SA"/>
      </w:rPr>
    </w:lvl>
    <w:lvl w:ilvl="2" w:tplc="B4CA26B2">
      <w:numFmt w:val="bullet"/>
      <w:lvlText w:val="•"/>
      <w:lvlJc w:val="left"/>
      <w:pPr>
        <w:ind w:left="2761" w:hanging="851"/>
      </w:pPr>
      <w:rPr>
        <w:rFonts w:hint="default"/>
        <w:lang w:val="en-US" w:eastAsia="en-US" w:bidi="ar-SA"/>
      </w:rPr>
    </w:lvl>
    <w:lvl w:ilvl="3" w:tplc="0524B0A4">
      <w:numFmt w:val="bullet"/>
      <w:lvlText w:val="•"/>
      <w:lvlJc w:val="left"/>
      <w:pPr>
        <w:ind w:left="3651" w:hanging="851"/>
      </w:pPr>
      <w:rPr>
        <w:rFonts w:hint="default"/>
        <w:lang w:val="en-US" w:eastAsia="en-US" w:bidi="ar-SA"/>
      </w:rPr>
    </w:lvl>
    <w:lvl w:ilvl="4" w:tplc="0C068A94">
      <w:numFmt w:val="bullet"/>
      <w:lvlText w:val="•"/>
      <w:lvlJc w:val="left"/>
      <w:pPr>
        <w:ind w:left="4542" w:hanging="851"/>
      </w:pPr>
      <w:rPr>
        <w:rFonts w:hint="default"/>
        <w:lang w:val="en-US" w:eastAsia="en-US" w:bidi="ar-SA"/>
      </w:rPr>
    </w:lvl>
    <w:lvl w:ilvl="5" w:tplc="C344C042">
      <w:numFmt w:val="bullet"/>
      <w:lvlText w:val="•"/>
      <w:lvlJc w:val="left"/>
      <w:pPr>
        <w:ind w:left="5433" w:hanging="851"/>
      </w:pPr>
      <w:rPr>
        <w:rFonts w:hint="default"/>
        <w:lang w:val="en-US" w:eastAsia="en-US" w:bidi="ar-SA"/>
      </w:rPr>
    </w:lvl>
    <w:lvl w:ilvl="6" w:tplc="49C6AE66">
      <w:numFmt w:val="bullet"/>
      <w:lvlText w:val="•"/>
      <w:lvlJc w:val="left"/>
      <w:pPr>
        <w:ind w:left="6323" w:hanging="851"/>
      </w:pPr>
      <w:rPr>
        <w:rFonts w:hint="default"/>
        <w:lang w:val="en-US" w:eastAsia="en-US" w:bidi="ar-SA"/>
      </w:rPr>
    </w:lvl>
    <w:lvl w:ilvl="7" w:tplc="2E2844AA">
      <w:numFmt w:val="bullet"/>
      <w:lvlText w:val="•"/>
      <w:lvlJc w:val="left"/>
      <w:pPr>
        <w:ind w:left="7214" w:hanging="851"/>
      </w:pPr>
      <w:rPr>
        <w:rFonts w:hint="default"/>
        <w:lang w:val="en-US" w:eastAsia="en-US" w:bidi="ar-SA"/>
      </w:rPr>
    </w:lvl>
    <w:lvl w:ilvl="8" w:tplc="C3867576">
      <w:numFmt w:val="bullet"/>
      <w:lvlText w:val="•"/>
      <w:lvlJc w:val="left"/>
      <w:pPr>
        <w:ind w:left="8105" w:hanging="851"/>
      </w:pPr>
      <w:rPr>
        <w:rFonts w:hint="default"/>
        <w:lang w:val="en-US" w:eastAsia="en-US" w:bidi="ar-SA"/>
      </w:rPr>
    </w:lvl>
  </w:abstractNum>
  <w:abstractNum w:abstractNumId="92" w15:restartNumberingAfterBreak="0">
    <w:nsid w:val="6FC64BDC"/>
    <w:multiLevelType w:val="hybridMultilevel"/>
    <w:tmpl w:val="005E9338"/>
    <w:lvl w:ilvl="0" w:tplc="4D869702">
      <w:start w:val="1"/>
      <w:numFmt w:val="lowerLetter"/>
      <w:lvlText w:val="(%1)"/>
      <w:lvlJc w:val="left"/>
      <w:pPr>
        <w:ind w:left="1549" w:hanging="567"/>
        <w:jc w:val="left"/>
      </w:pPr>
      <w:rPr>
        <w:rFonts w:hint="default"/>
        <w:spacing w:val="-2"/>
        <w:w w:val="100"/>
        <w:lang w:val="en-US" w:eastAsia="en-US" w:bidi="ar-SA"/>
      </w:rPr>
    </w:lvl>
    <w:lvl w:ilvl="1" w:tplc="C1E4DAA8">
      <w:numFmt w:val="bullet"/>
      <w:lvlText w:val="•"/>
      <w:lvlJc w:val="left"/>
      <w:pPr>
        <w:ind w:left="2374" w:hanging="567"/>
      </w:pPr>
      <w:rPr>
        <w:rFonts w:hint="default"/>
        <w:lang w:val="en-US" w:eastAsia="en-US" w:bidi="ar-SA"/>
      </w:rPr>
    </w:lvl>
    <w:lvl w:ilvl="2" w:tplc="E0387DA6">
      <w:numFmt w:val="bullet"/>
      <w:lvlText w:val="•"/>
      <w:lvlJc w:val="left"/>
      <w:pPr>
        <w:ind w:left="3209" w:hanging="567"/>
      </w:pPr>
      <w:rPr>
        <w:rFonts w:hint="default"/>
        <w:lang w:val="en-US" w:eastAsia="en-US" w:bidi="ar-SA"/>
      </w:rPr>
    </w:lvl>
    <w:lvl w:ilvl="3" w:tplc="C2327A9E">
      <w:numFmt w:val="bullet"/>
      <w:lvlText w:val="•"/>
      <w:lvlJc w:val="left"/>
      <w:pPr>
        <w:ind w:left="4043" w:hanging="567"/>
      </w:pPr>
      <w:rPr>
        <w:rFonts w:hint="default"/>
        <w:lang w:val="en-US" w:eastAsia="en-US" w:bidi="ar-SA"/>
      </w:rPr>
    </w:lvl>
    <w:lvl w:ilvl="4" w:tplc="8AC06444">
      <w:numFmt w:val="bullet"/>
      <w:lvlText w:val="•"/>
      <w:lvlJc w:val="left"/>
      <w:pPr>
        <w:ind w:left="4878" w:hanging="567"/>
      </w:pPr>
      <w:rPr>
        <w:rFonts w:hint="default"/>
        <w:lang w:val="en-US" w:eastAsia="en-US" w:bidi="ar-SA"/>
      </w:rPr>
    </w:lvl>
    <w:lvl w:ilvl="5" w:tplc="DEB2FE7C">
      <w:numFmt w:val="bullet"/>
      <w:lvlText w:val="•"/>
      <w:lvlJc w:val="left"/>
      <w:pPr>
        <w:ind w:left="5713" w:hanging="567"/>
      </w:pPr>
      <w:rPr>
        <w:rFonts w:hint="default"/>
        <w:lang w:val="en-US" w:eastAsia="en-US" w:bidi="ar-SA"/>
      </w:rPr>
    </w:lvl>
    <w:lvl w:ilvl="6" w:tplc="A9FA4BA6">
      <w:numFmt w:val="bullet"/>
      <w:lvlText w:val="•"/>
      <w:lvlJc w:val="left"/>
      <w:pPr>
        <w:ind w:left="6547" w:hanging="567"/>
      </w:pPr>
      <w:rPr>
        <w:rFonts w:hint="default"/>
        <w:lang w:val="en-US" w:eastAsia="en-US" w:bidi="ar-SA"/>
      </w:rPr>
    </w:lvl>
    <w:lvl w:ilvl="7" w:tplc="73A4E17A">
      <w:numFmt w:val="bullet"/>
      <w:lvlText w:val="•"/>
      <w:lvlJc w:val="left"/>
      <w:pPr>
        <w:ind w:left="7382" w:hanging="567"/>
      </w:pPr>
      <w:rPr>
        <w:rFonts w:hint="default"/>
        <w:lang w:val="en-US" w:eastAsia="en-US" w:bidi="ar-SA"/>
      </w:rPr>
    </w:lvl>
    <w:lvl w:ilvl="8" w:tplc="A08E04D0">
      <w:numFmt w:val="bullet"/>
      <w:lvlText w:val="•"/>
      <w:lvlJc w:val="left"/>
      <w:pPr>
        <w:ind w:left="8217" w:hanging="567"/>
      </w:pPr>
      <w:rPr>
        <w:rFonts w:hint="default"/>
        <w:lang w:val="en-US" w:eastAsia="en-US" w:bidi="ar-SA"/>
      </w:rPr>
    </w:lvl>
  </w:abstractNum>
  <w:abstractNum w:abstractNumId="93" w15:restartNumberingAfterBreak="0">
    <w:nsid w:val="700E12EA"/>
    <w:multiLevelType w:val="hybridMultilevel"/>
    <w:tmpl w:val="82546BD8"/>
    <w:lvl w:ilvl="0" w:tplc="B350B39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6989B42">
      <w:numFmt w:val="bullet"/>
      <w:lvlText w:val="•"/>
      <w:lvlJc w:val="left"/>
      <w:pPr>
        <w:ind w:left="1870" w:hanging="851"/>
      </w:pPr>
      <w:rPr>
        <w:rFonts w:hint="default"/>
        <w:lang w:val="en-US" w:eastAsia="en-US" w:bidi="ar-SA"/>
      </w:rPr>
    </w:lvl>
    <w:lvl w:ilvl="2" w:tplc="D56E8C1C">
      <w:numFmt w:val="bullet"/>
      <w:lvlText w:val="•"/>
      <w:lvlJc w:val="left"/>
      <w:pPr>
        <w:ind w:left="2761" w:hanging="851"/>
      </w:pPr>
      <w:rPr>
        <w:rFonts w:hint="default"/>
        <w:lang w:val="en-US" w:eastAsia="en-US" w:bidi="ar-SA"/>
      </w:rPr>
    </w:lvl>
    <w:lvl w:ilvl="3" w:tplc="8278B9BA">
      <w:numFmt w:val="bullet"/>
      <w:lvlText w:val="•"/>
      <w:lvlJc w:val="left"/>
      <w:pPr>
        <w:ind w:left="3651" w:hanging="851"/>
      </w:pPr>
      <w:rPr>
        <w:rFonts w:hint="default"/>
        <w:lang w:val="en-US" w:eastAsia="en-US" w:bidi="ar-SA"/>
      </w:rPr>
    </w:lvl>
    <w:lvl w:ilvl="4" w:tplc="CDC0EB98">
      <w:numFmt w:val="bullet"/>
      <w:lvlText w:val="•"/>
      <w:lvlJc w:val="left"/>
      <w:pPr>
        <w:ind w:left="4542" w:hanging="851"/>
      </w:pPr>
      <w:rPr>
        <w:rFonts w:hint="default"/>
        <w:lang w:val="en-US" w:eastAsia="en-US" w:bidi="ar-SA"/>
      </w:rPr>
    </w:lvl>
    <w:lvl w:ilvl="5" w:tplc="CAF4A332">
      <w:numFmt w:val="bullet"/>
      <w:lvlText w:val="•"/>
      <w:lvlJc w:val="left"/>
      <w:pPr>
        <w:ind w:left="5433" w:hanging="851"/>
      </w:pPr>
      <w:rPr>
        <w:rFonts w:hint="default"/>
        <w:lang w:val="en-US" w:eastAsia="en-US" w:bidi="ar-SA"/>
      </w:rPr>
    </w:lvl>
    <w:lvl w:ilvl="6" w:tplc="3AF42ACC">
      <w:numFmt w:val="bullet"/>
      <w:lvlText w:val="•"/>
      <w:lvlJc w:val="left"/>
      <w:pPr>
        <w:ind w:left="6323" w:hanging="851"/>
      </w:pPr>
      <w:rPr>
        <w:rFonts w:hint="default"/>
        <w:lang w:val="en-US" w:eastAsia="en-US" w:bidi="ar-SA"/>
      </w:rPr>
    </w:lvl>
    <w:lvl w:ilvl="7" w:tplc="42F6308E">
      <w:numFmt w:val="bullet"/>
      <w:lvlText w:val="•"/>
      <w:lvlJc w:val="left"/>
      <w:pPr>
        <w:ind w:left="7214" w:hanging="851"/>
      </w:pPr>
      <w:rPr>
        <w:rFonts w:hint="default"/>
        <w:lang w:val="en-US" w:eastAsia="en-US" w:bidi="ar-SA"/>
      </w:rPr>
    </w:lvl>
    <w:lvl w:ilvl="8" w:tplc="3FAAABB2">
      <w:numFmt w:val="bullet"/>
      <w:lvlText w:val="•"/>
      <w:lvlJc w:val="left"/>
      <w:pPr>
        <w:ind w:left="8105" w:hanging="851"/>
      </w:pPr>
      <w:rPr>
        <w:rFonts w:hint="default"/>
        <w:lang w:val="en-US" w:eastAsia="en-US" w:bidi="ar-SA"/>
      </w:rPr>
    </w:lvl>
  </w:abstractNum>
  <w:abstractNum w:abstractNumId="94" w15:restartNumberingAfterBreak="0">
    <w:nsid w:val="71F05FCC"/>
    <w:multiLevelType w:val="hybridMultilevel"/>
    <w:tmpl w:val="A5622FB6"/>
    <w:lvl w:ilvl="0" w:tplc="A726DA9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A9034CA">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2F8D088">
      <w:numFmt w:val="bullet"/>
      <w:lvlText w:val="•"/>
      <w:lvlJc w:val="left"/>
      <w:pPr>
        <w:ind w:left="2467" w:hanging="567"/>
      </w:pPr>
      <w:rPr>
        <w:rFonts w:hint="default"/>
        <w:lang w:val="en-US" w:eastAsia="en-US" w:bidi="ar-SA"/>
      </w:rPr>
    </w:lvl>
    <w:lvl w:ilvl="3" w:tplc="7DEE9E6A">
      <w:numFmt w:val="bullet"/>
      <w:lvlText w:val="•"/>
      <w:lvlJc w:val="left"/>
      <w:pPr>
        <w:ind w:left="3394" w:hanging="567"/>
      </w:pPr>
      <w:rPr>
        <w:rFonts w:hint="default"/>
        <w:lang w:val="en-US" w:eastAsia="en-US" w:bidi="ar-SA"/>
      </w:rPr>
    </w:lvl>
    <w:lvl w:ilvl="4" w:tplc="AE14DF30">
      <w:numFmt w:val="bullet"/>
      <w:lvlText w:val="•"/>
      <w:lvlJc w:val="left"/>
      <w:pPr>
        <w:ind w:left="4322" w:hanging="567"/>
      </w:pPr>
      <w:rPr>
        <w:rFonts w:hint="default"/>
        <w:lang w:val="en-US" w:eastAsia="en-US" w:bidi="ar-SA"/>
      </w:rPr>
    </w:lvl>
    <w:lvl w:ilvl="5" w:tplc="DC727E14">
      <w:numFmt w:val="bullet"/>
      <w:lvlText w:val="•"/>
      <w:lvlJc w:val="left"/>
      <w:pPr>
        <w:ind w:left="5249" w:hanging="567"/>
      </w:pPr>
      <w:rPr>
        <w:rFonts w:hint="default"/>
        <w:lang w:val="en-US" w:eastAsia="en-US" w:bidi="ar-SA"/>
      </w:rPr>
    </w:lvl>
    <w:lvl w:ilvl="6" w:tplc="65E8D3CA">
      <w:numFmt w:val="bullet"/>
      <w:lvlText w:val="•"/>
      <w:lvlJc w:val="left"/>
      <w:pPr>
        <w:ind w:left="6176" w:hanging="567"/>
      </w:pPr>
      <w:rPr>
        <w:rFonts w:hint="default"/>
        <w:lang w:val="en-US" w:eastAsia="en-US" w:bidi="ar-SA"/>
      </w:rPr>
    </w:lvl>
    <w:lvl w:ilvl="7" w:tplc="86A61B9E">
      <w:numFmt w:val="bullet"/>
      <w:lvlText w:val="•"/>
      <w:lvlJc w:val="left"/>
      <w:pPr>
        <w:ind w:left="7104" w:hanging="567"/>
      </w:pPr>
      <w:rPr>
        <w:rFonts w:hint="default"/>
        <w:lang w:val="en-US" w:eastAsia="en-US" w:bidi="ar-SA"/>
      </w:rPr>
    </w:lvl>
    <w:lvl w:ilvl="8" w:tplc="D256AEFA">
      <w:numFmt w:val="bullet"/>
      <w:lvlText w:val="•"/>
      <w:lvlJc w:val="left"/>
      <w:pPr>
        <w:ind w:left="8031" w:hanging="567"/>
      </w:pPr>
      <w:rPr>
        <w:rFonts w:hint="default"/>
        <w:lang w:val="en-US" w:eastAsia="en-US" w:bidi="ar-SA"/>
      </w:rPr>
    </w:lvl>
  </w:abstractNum>
  <w:abstractNum w:abstractNumId="95" w15:restartNumberingAfterBreak="0">
    <w:nsid w:val="75D5305A"/>
    <w:multiLevelType w:val="hybridMultilevel"/>
    <w:tmpl w:val="6CC2D060"/>
    <w:lvl w:ilvl="0" w:tplc="9A2C39AA">
      <w:start w:val="1"/>
      <w:numFmt w:val="lowerLetter"/>
      <w:lvlText w:val="(%1)"/>
      <w:lvlJc w:val="left"/>
      <w:pPr>
        <w:ind w:left="982" w:hanging="851"/>
        <w:jc w:val="left"/>
      </w:pPr>
      <w:rPr>
        <w:rFonts w:hint="default"/>
        <w:w w:val="100"/>
        <w:lang w:val="en-US" w:eastAsia="en-US" w:bidi="ar-SA"/>
      </w:rPr>
    </w:lvl>
    <w:lvl w:ilvl="1" w:tplc="BF828820">
      <w:numFmt w:val="bullet"/>
      <w:lvlText w:val="•"/>
      <w:lvlJc w:val="left"/>
      <w:pPr>
        <w:ind w:left="1870" w:hanging="851"/>
      </w:pPr>
      <w:rPr>
        <w:rFonts w:hint="default"/>
        <w:lang w:val="en-US" w:eastAsia="en-US" w:bidi="ar-SA"/>
      </w:rPr>
    </w:lvl>
    <w:lvl w:ilvl="2" w:tplc="CC3E01D2">
      <w:numFmt w:val="bullet"/>
      <w:lvlText w:val="•"/>
      <w:lvlJc w:val="left"/>
      <w:pPr>
        <w:ind w:left="2761" w:hanging="851"/>
      </w:pPr>
      <w:rPr>
        <w:rFonts w:hint="default"/>
        <w:lang w:val="en-US" w:eastAsia="en-US" w:bidi="ar-SA"/>
      </w:rPr>
    </w:lvl>
    <w:lvl w:ilvl="3" w:tplc="214A7DFC">
      <w:numFmt w:val="bullet"/>
      <w:lvlText w:val="•"/>
      <w:lvlJc w:val="left"/>
      <w:pPr>
        <w:ind w:left="3651" w:hanging="851"/>
      </w:pPr>
      <w:rPr>
        <w:rFonts w:hint="default"/>
        <w:lang w:val="en-US" w:eastAsia="en-US" w:bidi="ar-SA"/>
      </w:rPr>
    </w:lvl>
    <w:lvl w:ilvl="4" w:tplc="ADB0B1C4">
      <w:numFmt w:val="bullet"/>
      <w:lvlText w:val="•"/>
      <w:lvlJc w:val="left"/>
      <w:pPr>
        <w:ind w:left="4542" w:hanging="851"/>
      </w:pPr>
      <w:rPr>
        <w:rFonts w:hint="default"/>
        <w:lang w:val="en-US" w:eastAsia="en-US" w:bidi="ar-SA"/>
      </w:rPr>
    </w:lvl>
    <w:lvl w:ilvl="5" w:tplc="54908376">
      <w:numFmt w:val="bullet"/>
      <w:lvlText w:val="•"/>
      <w:lvlJc w:val="left"/>
      <w:pPr>
        <w:ind w:left="5433" w:hanging="851"/>
      </w:pPr>
      <w:rPr>
        <w:rFonts w:hint="default"/>
        <w:lang w:val="en-US" w:eastAsia="en-US" w:bidi="ar-SA"/>
      </w:rPr>
    </w:lvl>
    <w:lvl w:ilvl="6" w:tplc="DAF0B328">
      <w:numFmt w:val="bullet"/>
      <w:lvlText w:val="•"/>
      <w:lvlJc w:val="left"/>
      <w:pPr>
        <w:ind w:left="6323" w:hanging="851"/>
      </w:pPr>
      <w:rPr>
        <w:rFonts w:hint="default"/>
        <w:lang w:val="en-US" w:eastAsia="en-US" w:bidi="ar-SA"/>
      </w:rPr>
    </w:lvl>
    <w:lvl w:ilvl="7" w:tplc="77403562">
      <w:numFmt w:val="bullet"/>
      <w:lvlText w:val="•"/>
      <w:lvlJc w:val="left"/>
      <w:pPr>
        <w:ind w:left="7214" w:hanging="851"/>
      </w:pPr>
      <w:rPr>
        <w:rFonts w:hint="default"/>
        <w:lang w:val="en-US" w:eastAsia="en-US" w:bidi="ar-SA"/>
      </w:rPr>
    </w:lvl>
    <w:lvl w:ilvl="8" w:tplc="4F54B450">
      <w:numFmt w:val="bullet"/>
      <w:lvlText w:val="•"/>
      <w:lvlJc w:val="left"/>
      <w:pPr>
        <w:ind w:left="8105" w:hanging="851"/>
      </w:pPr>
      <w:rPr>
        <w:rFonts w:hint="default"/>
        <w:lang w:val="en-US" w:eastAsia="en-US" w:bidi="ar-SA"/>
      </w:rPr>
    </w:lvl>
  </w:abstractNum>
  <w:abstractNum w:abstractNumId="96" w15:restartNumberingAfterBreak="0">
    <w:nsid w:val="765C0249"/>
    <w:multiLevelType w:val="hybridMultilevel"/>
    <w:tmpl w:val="A986150E"/>
    <w:lvl w:ilvl="0" w:tplc="25081846">
      <w:start w:val="1"/>
      <w:numFmt w:val="decimal"/>
      <w:lvlText w:val="%1."/>
      <w:lvlJc w:val="left"/>
      <w:pPr>
        <w:ind w:left="982" w:hanging="851"/>
        <w:jc w:val="left"/>
      </w:pPr>
      <w:rPr>
        <w:rFonts w:hint="default"/>
        <w:strike/>
        <w:w w:val="100"/>
        <w:lang w:val="en-US" w:eastAsia="en-US" w:bidi="ar-SA"/>
      </w:rPr>
    </w:lvl>
    <w:lvl w:ilvl="1" w:tplc="A198EAA0">
      <w:start w:val="1"/>
      <w:numFmt w:val="lowerLetter"/>
      <w:lvlText w:val="(%2)"/>
      <w:lvlJc w:val="left"/>
      <w:pPr>
        <w:ind w:left="1549" w:hanging="567"/>
        <w:jc w:val="left"/>
      </w:pPr>
      <w:rPr>
        <w:rFonts w:hint="default"/>
        <w:w w:val="100"/>
        <w:lang w:val="en-US" w:eastAsia="en-US" w:bidi="ar-SA"/>
      </w:rPr>
    </w:lvl>
    <w:lvl w:ilvl="2" w:tplc="849CB706">
      <w:numFmt w:val="bullet"/>
      <w:lvlText w:val="•"/>
      <w:lvlJc w:val="left"/>
      <w:pPr>
        <w:ind w:left="2467" w:hanging="567"/>
      </w:pPr>
      <w:rPr>
        <w:rFonts w:hint="default"/>
        <w:lang w:val="en-US" w:eastAsia="en-US" w:bidi="ar-SA"/>
      </w:rPr>
    </w:lvl>
    <w:lvl w:ilvl="3" w:tplc="13BEAB42">
      <w:numFmt w:val="bullet"/>
      <w:lvlText w:val="•"/>
      <w:lvlJc w:val="left"/>
      <w:pPr>
        <w:ind w:left="3394" w:hanging="567"/>
      </w:pPr>
      <w:rPr>
        <w:rFonts w:hint="default"/>
        <w:lang w:val="en-US" w:eastAsia="en-US" w:bidi="ar-SA"/>
      </w:rPr>
    </w:lvl>
    <w:lvl w:ilvl="4" w:tplc="A6DAA834">
      <w:numFmt w:val="bullet"/>
      <w:lvlText w:val="•"/>
      <w:lvlJc w:val="left"/>
      <w:pPr>
        <w:ind w:left="4322" w:hanging="567"/>
      </w:pPr>
      <w:rPr>
        <w:rFonts w:hint="default"/>
        <w:lang w:val="en-US" w:eastAsia="en-US" w:bidi="ar-SA"/>
      </w:rPr>
    </w:lvl>
    <w:lvl w:ilvl="5" w:tplc="46F6B856">
      <w:numFmt w:val="bullet"/>
      <w:lvlText w:val="•"/>
      <w:lvlJc w:val="left"/>
      <w:pPr>
        <w:ind w:left="5249" w:hanging="567"/>
      </w:pPr>
      <w:rPr>
        <w:rFonts w:hint="default"/>
        <w:lang w:val="en-US" w:eastAsia="en-US" w:bidi="ar-SA"/>
      </w:rPr>
    </w:lvl>
    <w:lvl w:ilvl="6" w:tplc="5D68F60E">
      <w:numFmt w:val="bullet"/>
      <w:lvlText w:val="•"/>
      <w:lvlJc w:val="left"/>
      <w:pPr>
        <w:ind w:left="6176" w:hanging="567"/>
      </w:pPr>
      <w:rPr>
        <w:rFonts w:hint="default"/>
        <w:lang w:val="en-US" w:eastAsia="en-US" w:bidi="ar-SA"/>
      </w:rPr>
    </w:lvl>
    <w:lvl w:ilvl="7" w:tplc="39EEE394">
      <w:numFmt w:val="bullet"/>
      <w:lvlText w:val="•"/>
      <w:lvlJc w:val="left"/>
      <w:pPr>
        <w:ind w:left="7104" w:hanging="567"/>
      </w:pPr>
      <w:rPr>
        <w:rFonts w:hint="default"/>
        <w:lang w:val="en-US" w:eastAsia="en-US" w:bidi="ar-SA"/>
      </w:rPr>
    </w:lvl>
    <w:lvl w:ilvl="8" w:tplc="35381822">
      <w:numFmt w:val="bullet"/>
      <w:lvlText w:val="•"/>
      <w:lvlJc w:val="left"/>
      <w:pPr>
        <w:ind w:left="8031" w:hanging="567"/>
      </w:pPr>
      <w:rPr>
        <w:rFonts w:hint="default"/>
        <w:lang w:val="en-US" w:eastAsia="en-US" w:bidi="ar-SA"/>
      </w:rPr>
    </w:lvl>
  </w:abstractNum>
  <w:abstractNum w:abstractNumId="97" w15:restartNumberingAfterBreak="0">
    <w:nsid w:val="7772132D"/>
    <w:multiLevelType w:val="hybridMultilevel"/>
    <w:tmpl w:val="A2F040EE"/>
    <w:lvl w:ilvl="0" w:tplc="7DE4296E">
      <w:start w:val="1"/>
      <w:numFmt w:val="decimal"/>
      <w:lvlText w:val="%1."/>
      <w:lvlJc w:val="left"/>
      <w:pPr>
        <w:ind w:left="982" w:hanging="851"/>
        <w:jc w:val="left"/>
      </w:pPr>
      <w:rPr>
        <w:rFonts w:hint="default"/>
        <w:w w:val="100"/>
        <w:lang w:val="en-US" w:eastAsia="en-US" w:bidi="ar-SA"/>
      </w:rPr>
    </w:lvl>
    <w:lvl w:ilvl="1" w:tplc="E1D07DC0">
      <w:numFmt w:val="bullet"/>
      <w:lvlText w:val="•"/>
      <w:lvlJc w:val="left"/>
      <w:pPr>
        <w:ind w:left="1870" w:hanging="851"/>
      </w:pPr>
      <w:rPr>
        <w:rFonts w:hint="default"/>
        <w:lang w:val="en-US" w:eastAsia="en-US" w:bidi="ar-SA"/>
      </w:rPr>
    </w:lvl>
    <w:lvl w:ilvl="2" w:tplc="BD1EB748">
      <w:numFmt w:val="bullet"/>
      <w:lvlText w:val="•"/>
      <w:lvlJc w:val="left"/>
      <w:pPr>
        <w:ind w:left="2761" w:hanging="851"/>
      </w:pPr>
      <w:rPr>
        <w:rFonts w:hint="default"/>
        <w:lang w:val="en-US" w:eastAsia="en-US" w:bidi="ar-SA"/>
      </w:rPr>
    </w:lvl>
    <w:lvl w:ilvl="3" w:tplc="B956CE36">
      <w:numFmt w:val="bullet"/>
      <w:lvlText w:val="•"/>
      <w:lvlJc w:val="left"/>
      <w:pPr>
        <w:ind w:left="3651" w:hanging="851"/>
      </w:pPr>
      <w:rPr>
        <w:rFonts w:hint="default"/>
        <w:lang w:val="en-US" w:eastAsia="en-US" w:bidi="ar-SA"/>
      </w:rPr>
    </w:lvl>
    <w:lvl w:ilvl="4" w:tplc="81E48AF4">
      <w:numFmt w:val="bullet"/>
      <w:lvlText w:val="•"/>
      <w:lvlJc w:val="left"/>
      <w:pPr>
        <w:ind w:left="4542" w:hanging="851"/>
      </w:pPr>
      <w:rPr>
        <w:rFonts w:hint="default"/>
        <w:lang w:val="en-US" w:eastAsia="en-US" w:bidi="ar-SA"/>
      </w:rPr>
    </w:lvl>
    <w:lvl w:ilvl="5" w:tplc="20F2379A">
      <w:numFmt w:val="bullet"/>
      <w:lvlText w:val="•"/>
      <w:lvlJc w:val="left"/>
      <w:pPr>
        <w:ind w:left="5433" w:hanging="851"/>
      </w:pPr>
      <w:rPr>
        <w:rFonts w:hint="default"/>
        <w:lang w:val="en-US" w:eastAsia="en-US" w:bidi="ar-SA"/>
      </w:rPr>
    </w:lvl>
    <w:lvl w:ilvl="6" w:tplc="89169C78">
      <w:numFmt w:val="bullet"/>
      <w:lvlText w:val="•"/>
      <w:lvlJc w:val="left"/>
      <w:pPr>
        <w:ind w:left="6323" w:hanging="851"/>
      </w:pPr>
      <w:rPr>
        <w:rFonts w:hint="default"/>
        <w:lang w:val="en-US" w:eastAsia="en-US" w:bidi="ar-SA"/>
      </w:rPr>
    </w:lvl>
    <w:lvl w:ilvl="7" w:tplc="50B21722">
      <w:numFmt w:val="bullet"/>
      <w:lvlText w:val="•"/>
      <w:lvlJc w:val="left"/>
      <w:pPr>
        <w:ind w:left="7214" w:hanging="851"/>
      </w:pPr>
      <w:rPr>
        <w:rFonts w:hint="default"/>
        <w:lang w:val="en-US" w:eastAsia="en-US" w:bidi="ar-SA"/>
      </w:rPr>
    </w:lvl>
    <w:lvl w:ilvl="8" w:tplc="C7A6C528">
      <w:numFmt w:val="bullet"/>
      <w:lvlText w:val="•"/>
      <w:lvlJc w:val="left"/>
      <w:pPr>
        <w:ind w:left="8105" w:hanging="851"/>
      </w:pPr>
      <w:rPr>
        <w:rFonts w:hint="default"/>
        <w:lang w:val="en-US" w:eastAsia="en-US" w:bidi="ar-SA"/>
      </w:rPr>
    </w:lvl>
  </w:abstractNum>
  <w:abstractNum w:abstractNumId="98" w15:restartNumberingAfterBreak="0">
    <w:nsid w:val="784B23BB"/>
    <w:multiLevelType w:val="hybridMultilevel"/>
    <w:tmpl w:val="C73E4158"/>
    <w:lvl w:ilvl="0" w:tplc="3AA8D06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062E594">
      <w:start w:val="1"/>
      <w:numFmt w:val="lowerLetter"/>
      <w:lvlText w:val="(%2)"/>
      <w:lvlJc w:val="left"/>
      <w:pPr>
        <w:ind w:left="1549" w:hanging="567"/>
        <w:jc w:val="left"/>
      </w:pPr>
      <w:rPr>
        <w:rFonts w:hint="default"/>
        <w:spacing w:val="-2"/>
        <w:w w:val="100"/>
        <w:lang w:val="en-US" w:eastAsia="en-US" w:bidi="ar-SA"/>
      </w:rPr>
    </w:lvl>
    <w:lvl w:ilvl="2" w:tplc="EC52A514">
      <w:numFmt w:val="bullet"/>
      <w:lvlText w:val="•"/>
      <w:lvlJc w:val="left"/>
      <w:pPr>
        <w:ind w:left="2467" w:hanging="567"/>
      </w:pPr>
      <w:rPr>
        <w:rFonts w:hint="default"/>
        <w:lang w:val="en-US" w:eastAsia="en-US" w:bidi="ar-SA"/>
      </w:rPr>
    </w:lvl>
    <w:lvl w:ilvl="3" w:tplc="82D48078">
      <w:numFmt w:val="bullet"/>
      <w:lvlText w:val="•"/>
      <w:lvlJc w:val="left"/>
      <w:pPr>
        <w:ind w:left="3394" w:hanging="567"/>
      </w:pPr>
      <w:rPr>
        <w:rFonts w:hint="default"/>
        <w:lang w:val="en-US" w:eastAsia="en-US" w:bidi="ar-SA"/>
      </w:rPr>
    </w:lvl>
    <w:lvl w:ilvl="4" w:tplc="D910B438">
      <w:numFmt w:val="bullet"/>
      <w:lvlText w:val="•"/>
      <w:lvlJc w:val="left"/>
      <w:pPr>
        <w:ind w:left="4322" w:hanging="567"/>
      </w:pPr>
      <w:rPr>
        <w:rFonts w:hint="default"/>
        <w:lang w:val="en-US" w:eastAsia="en-US" w:bidi="ar-SA"/>
      </w:rPr>
    </w:lvl>
    <w:lvl w:ilvl="5" w:tplc="62D04AC0">
      <w:numFmt w:val="bullet"/>
      <w:lvlText w:val="•"/>
      <w:lvlJc w:val="left"/>
      <w:pPr>
        <w:ind w:left="5249" w:hanging="567"/>
      </w:pPr>
      <w:rPr>
        <w:rFonts w:hint="default"/>
        <w:lang w:val="en-US" w:eastAsia="en-US" w:bidi="ar-SA"/>
      </w:rPr>
    </w:lvl>
    <w:lvl w:ilvl="6" w:tplc="286AB862">
      <w:numFmt w:val="bullet"/>
      <w:lvlText w:val="•"/>
      <w:lvlJc w:val="left"/>
      <w:pPr>
        <w:ind w:left="6176" w:hanging="567"/>
      </w:pPr>
      <w:rPr>
        <w:rFonts w:hint="default"/>
        <w:lang w:val="en-US" w:eastAsia="en-US" w:bidi="ar-SA"/>
      </w:rPr>
    </w:lvl>
    <w:lvl w:ilvl="7" w:tplc="04F448A6">
      <w:numFmt w:val="bullet"/>
      <w:lvlText w:val="•"/>
      <w:lvlJc w:val="left"/>
      <w:pPr>
        <w:ind w:left="7104" w:hanging="567"/>
      </w:pPr>
      <w:rPr>
        <w:rFonts w:hint="default"/>
        <w:lang w:val="en-US" w:eastAsia="en-US" w:bidi="ar-SA"/>
      </w:rPr>
    </w:lvl>
    <w:lvl w:ilvl="8" w:tplc="75D87316">
      <w:numFmt w:val="bullet"/>
      <w:lvlText w:val="•"/>
      <w:lvlJc w:val="left"/>
      <w:pPr>
        <w:ind w:left="8031" w:hanging="567"/>
      </w:pPr>
      <w:rPr>
        <w:rFonts w:hint="default"/>
        <w:lang w:val="en-US" w:eastAsia="en-US" w:bidi="ar-SA"/>
      </w:rPr>
    </w:lvl>
  </w:abstractNum>
  <w:abstractNum w:abstractNumId="99" w15:restartNumberingAfterBreak="0">
    <w:nsid w:val="785B0EEF"/>
    <w:multiLevelType w:val="hybridMultilevel"/>
    <w:tmpl w:val="20CA60FC"/>
    <w:lvl w:ilvl="0" w:tplc="2844165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6E40016">
      <w:numFmt w:val="bullet"/>
      <w:lvlText w:val="•"/>
      <w:lvlJc w:val="left"/>
      <w:pPr>
        <w:ind w:left="1870" w:hanging="851"/>
      </w:pPr>
      <w:rPr>
        <w:rFonts w:hint="default"/>
        <w:lang w:val="en-US" w:eastAsia="en-US" w:bidi="ar-SA"/>
      </w:rPr>
    </w:lvl>
    <w:lvl w:ilvl="2" w:tplc="A9861A48">
      <w:numFmt w:val="bullet"/>
      <w:lvlText w:val="•"/>
      <w:lvlJc w:val="left"/>
      <w:pPr>
        <w:ind w:left="2761" w:hanging="851"/>
      </w:pPr>
      <w:rPr>
        <w:rFonts w:hint="default"/>
        <w:lang w:val="en-US" w:eastAsia="en-US" w:bidi="ar-SA"/>
      </w:rPr>
    </w:lvl>
    <w:lvl w:ilvl="3" w:tplc="B4E64D04">
      <w:numFmt w:val="bullet"/>
      <w:lvlText w:val="•"/>
      <w:lvlJc w:val="left"/>
      <w:pPr>
        <w:ind w:left="3651" w:hanging="851"/>
      </w:pPr>
      <w:rPr>
        <w:rFonts w:hint="default"/>
        <w:lang w:val="en-US" w:eastAsia="en-US" w:bidi="ar-SA"/>
      </w:rPr>
    </w:lvl>
    <w:lvl w:ilvl="4" w:tplc="2B525108">
      <w:numFmt w:val="bullet"/>
      <w:lvlText w:val="•"/>
      <w:lvlJc w:val="left"/>
      <w:pPr>
        <w:ind w:left="4542" w:hanging="851"/>
      </w:pPr>
      <w:rPr>
        <w:rFonts w:hint="default"/>
        <w:lang w:val="en-US" w:eastAsia="en-US" w:bidi="ar-SA"/>
      </w:rPr>
    </w:lvl>
    <w:lvl w:ilvl="5" w:tplc="1F0C77D8">
      <w:numFmt w:val="bullet"/>
      <w:lvlText w:val="•"/>
      <w:lvlJc w:val="left"/>
      <w:pPr>
        <w:ind w:left="5433" w:hanging="851"/>
      </w:pPr>
      <w:rPr>
        <w:rFonts w:hint="default"/>
        <w:lang w:val="en-US" w:eastAsia="en-US" w:bidi="ar-SA"/>
      </w:rPr>
    </w:lvl>
    <w:lvl w:ilvl="6" w:tplc="3AE86306">
      <w:numFmt w:val="bullet"/>
      <w:lvlText w:val="•"/>
      <w:lvlJc w:val="left"/>
      <w:pPr>
        <w:ind w:left="6323" w:hanging="851"/>
      </w:pPr>
      <w:rPr>
        <w:rFonts w:hint="default"/>
        <w:lang w:val="en-US" w:eastAsia="en-US" w:bidi="ar-SA"/>
      </w:rPr>
    </w:lvl>
    <w:lvl w:ilvl="7" w:tplc="706C56E4">
      <w:numFmt w:val="bullet"/>
      <w:lvlText w:val="•"/>
      <w:lvlJc w:val="left"/>
      <w:pPr>
        <w:ind w:left="7214" w:hanging="851"/>
      </w:pPr>
      <w:rPr>
        <w:rFonts w:hint="default"/>
        <w:lang w:val="en-US" w:eastAsia="en-US" w:bidi="ar-SA"/>
      </w:rPr>
    </w:lvl>
    <w:lvl w:ilvl="8" w:tplc="CACED102">
      <w:numFmt w:val="bullet"/>
      <w:lvlText w:val="•"/>
      <w:lvlJc w:val="left"/>
      <w:pPr>
        <w:ind w:left="8105" w:hanging="851"/>
      </w:pPr>
      <w:rPr>
        <w:rFonts w:hint="default"/>
        <w:lang w:val="en-US" w:eastAsia="en-US" w:bidi="ar-SA"/>
      </w:rPr>
    </w:lvl>
  </w:abstractNum>
  <w:abstractNum w:abstractNumId="100" w15:restartNumberingAfterBreak="0">
    <w:nsid w:val="7C2E3576"/>
    <w:multiLevelType w:val="hybridMultilevel"/>
    <w:tmpl w:val="616008E8"/>
    <w:lvl w:ilvl="0" w:tplc="E7A0967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87EAAB8">
      <w:start w:val="1"/>
      <w:numFmt w:val="lowerLetter"/>
      <w:lvlText w:val="(%2)"/>
      <w:lvlJc w:val="left"/>
      <w:pPr>
        <w:ind w:left="982" w:hanging="346"/>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CC61DA6">
      <w:numFmt w:val="bullet"/>
      <w:lvlText w:val="•"/>
      <w:lvlJc w:val="left"/>
      <w:pPr>
        <w:ind w:left="2761" w:hanging="346"/>
      </w:pPr>
      <w:rPr>
        <w:rFonts w:hint="default"/>
        <w:lang w:val="en-US" w:eastAsia="en-US" w:bidi="ar-SA"/>
      </w:rPr>
    </w:lvl>
    <w:lvl w:ilvl="3" w:tplc="F2264470">
      <w:numFmt w:val="bullet"/>
      <w:lvlText w:val="•"/>
      <w:lvlJc w:val="left"/>
      <w:pPr>
        <w:ind w:left="3651" w:hanging="346"/>
      </w:pPr>
      <w:rPr>
        <w:rFonts w:hint="default"/>
        <w:lang w:val="en-US" w:eastAsia="en-US" w:bidi="ar-SA"/>
      </w:rPr>
    </w:lvl>
    <w:lvl w:ilvl="4" w:tplc="010A3068">
      <w:numFmt w:val="bullet"/>
      <w:lvlText w:val="•"/>
      <w:lvlJc w:val="left"/>
      <w:pPr>
        <w:ind w:left="4542" w:hanging="346"/>
      </w:pPr>
      <w:rPr>
        <w:rFonts w:hint="default"/>
        <w:lang w:val="en-US" w:eastAsia="en-US" w:bidi="ar-SA"/>
      </w:rPr>
    </w:lvl>
    <w:lvl w:ilvl="5" w:tplc="7F1A833E">
      <w:numFmt w:val="bullet"/>
      <w:lvlText w:val="•"/>
      <w:lvlJc w:val="left"/>
      <w:pPr>
        <w:ind w:left="5433" w:hanging="346"/>
      </w:pPr>
      <w:rPr>
        <w:rFonts w:hint="default"/>
        <w:lang w:val="en-US" w:eastAsia="en-US" w:bidi="ar-SA"/>
      </w:rPr>
    </w:lvl>
    <w:lvl w:ilvl="6" w:tplc="5C92AF0C">
      <w:numFmt w:val="bullet"/>
      <w:lvlText w:val="•"/>
      <w:lvlJc w:val="left"/>
      <w:pPr>
        <w:ind w:left="6323" w:hanging="346"/>
      </w:pPr>
      <w:rPr>
        <w:rFonts w:hint="default"/>
        <w:lang w:val="en-US" w:eastAsia="en-US" w:bidi="ar-SA"/>
      </w:rPr>
    </w:lvl>
    <w:lvl w:ilvl="7" w:tplc="FC5C2174">
      <w:numFmt w:val="bullet"/>
      <w:lvlText w:val="•"/>
      <w:lvlJc w:val="left"/>
      <w:pPr>
        <w:ind w:left="7214" w:hanging="346"/>
      </w:pPr>
      <w:rPr>
        <w:rFonts w:hint="default"/>
        <w:lang w:val="en-US" w:eastAsia="en-US" w:bidi="ar-SA"/>
      </w:rPr>
    </w:lvl>
    <w:lvl w:ilvl="8" w:tplc="BDF4EC1A">
      <w:numFmt w:val="bullet"/>
      <w:lvlText w:val="•"/>
      <w:lvlJc w:val="left"/>
      <w:pPr>
        <w:ind w:left="8105" w:hanging="346"/>
      </w:pPr>
      <w:rPr>
        <w:rFonts w:hint="default"/>
        <w:lang w:val="en-US" w:eastAsia="en-US" w:bidi="ar-SA"/>
      </w:rPr>
    </w:lvl>
  </w:abstractNum>
  <w:abstractNum w:abstractNumId="101" w15:restartNumberingAfterBreak="0">
    <w:nsid w:val="7C9F2655"/>
    <w:multiLevelType w:val="hybridMultilevel"/>
    <w:tmpl w:val="A120CBF0"/>
    <w:lvl w:ilvl="0" w:tplc="2E802CC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5FCD3E2">
      <w:start w:val="1"/>
      <w:numFmt w:val="lowerLetter"/>
      <w:lvlText w:val="(%2)"/>
      <w:lvlJc w:val="left"/>
      <w:pPr>
        <w:ind w:left="1549" w:hanging="567"/>
        <w:jc w:val="left"/>
      </w:pPr>
      <w:rPr>
        <w:rFonts w:hint="default"/>
        <w:spacing w:val="-2"/>
        <w:w w:val="100"/>
        <w:lang w:val="en-US" w:eastAsia="en-US" w:bidi="ar-SA"/>
      </w:rPr>
    </w:lvl>
    <w:lvl w:ilvl="2" w:tplc="2774E862">
      <w:numFmt w:val="bullet"/>
      <w:lvlText w:val="•"/>
      <w:lvlJc w:val="left"/>
      <w:pPr>
        <w:ind w:left="2467" w:hanging="567"/>
      </w:pPr>
      <w:rPr>
        <w:rFonts w:hint="default"/>
        <w:lang w:val="en-US" w:eastAsia="en-US" w:bidi="ar-SA"/>
      </w:rPr>
    </w:lvl>
    <w:lvl w:ilvl="3" w:tplc="84DEA040">
      <w:numFmt w:val="bullet"/>
      <w:lvlText w:val="•"/>
      <w:lvlJc w:val="left"/>
      <w:pPr>
        <w:ind w:left="3394" w:hanging="567"/>
      </w:pPr>
      <w:rPr>
        <w:rFonts w:hint="default"/>
        <w:lang w:val="en-US" w:eastAsia="en-US" w:bidi="ar-SA"/>
      </w:rPr>
    </w:lvl>
    <w:lvl w:ilvl="4" w:tplc="3F6C8A54">
      <w:numFmt w:val="bullet"/>
      <w:lvlText w:val="•"/>
      <w:lvlJc w:val="left"/>
      <w:pPr>
        <w:ind w:left="4322" w:hanging="567"/>
      </w:pPr>
      <w:rPr>
        <w:rFonts w:hint="default"/>
        <w:lang w:val="en-US" w:eastAsia="en-US" w:bidi="ar-SA"/>
      </w:rPr>
    </w:lvl>
    <w:lvl w:ilvl="5" w:tplc="48903428">
      <w:numFmt w:val="bullet"/>
      <w:lvlText w:val="•"/>
      <w:lvlJc w:val="left"/>
      <w:pPr>
        <w:ind w:left="5249" w:hanging="567"/>
      </w:pPr>
      <w:rPr>
        <w:rFonts w:hint="default"/>
        <w:lang w:val="en-US" w:eastAsia="en-US" w:bidi="ar-SA"/>
      </w:rPr>
    </w:lvl>
    <w:lvl w:ilvl="6" w:tplc="6EECD07E">
      <w:numFmt w:val="bullet"/>
      <w:lvlText w:val="•"/>
      <w:lvlJc w:val="left"/>
      <w:pPr>
        <w:ind w:left="6176" w:hanging="567"/>
      </w:pPr>
      <w:rPr>
        <w:rFonts w:hint="default"/>
        <w:lang w:val="en-US" w:eastAsia="en-US" w:bidi="ar-SA"/>
      </w:rPr>
    </w:lvl>
    <w:lvl w:ilvl="7" w:tplc="1D42BBAC">
      <w:numFmt w:val="bullet"/>
      <w:lvlText w:val="•"/>
      <w:lvlJc w:val="left"/>
      <w:pPr>
        <w:ind w:left="7104" w:hanging="567"/>
      </w:pPr>
      <w:rPr>
        <w:rFonts w:hint="default"/>
        <w:lang w:val="en-US" w:eastAsia="en-US" w:bidi="ar-SA"/>
      </w:rPr>
    </w:lvl>
    <w:lvl w:ilvl="8" w:tplc="2D2C5D1A">
      <w:numFmt w:val="bullet"/>
      <w:lvlText w:val="•"/>
      <w:lvlJc w:val="left"/>
      <w:pPr>
        <w:ind w:left="8031" w:hanging="567"/>
      </w:pPr>
      <w:rPr>
        <w:rFonts w:hint="default"/>
        <w:lang w:val="en-US" w:eastAsia="en-US" w:bidi="ar-SA"/>
      </w:rPr>
    </w:lvl>
  </w:abstractNum>
  <w:abstractNum w:abstractNumId="102" w15:restartNumberingAfterBreak="0">
    <w:nsid w:val="7D642FA3"/>
    <w:multiLevelType w:val="hybridMultilevel"/>
    <w:tmpl w:val="9DDCA60E"/>
    <w:lvl w:ilvl="0" w:tplc="DE78581A">
      <w:start w:val="1"/>
      <w:numFmt w:val="lowerRoman"/>
      <w:lvlText w:val="(%1)"/>
      <w:lvlJc w:val="left"/>
      <w:pPr>
        <w:ind w:left="1268" w:hanging="569"/>
        <w:jc w:val="left"/>
      </w:pPr>
      <w:rPr>
        <w:rFonts w:ascii="Times New Roman" w:eastAsia="Times New Roman" w:hAnsi="Times New Roman" w:cs="Times New Roman" w:hint="default"/>
        <w:b/>
        <w:bCs/>
        <w:i w:val="0"/>
        <w:iCs w:val="0"/>
        <w:w w:val="100"/>
        <w:sz w:val="24"/>
        <w:szCs w:val="24"/>
        <w:lang w:val="en-US" w:eastAsia="en-US" w:bidi="ar-SA"/>
      </w:rPr>
    </w:lvl>
    <w:lvl w:ilvl="1" w:tplc="517C7C1E">
      <w:numFmt w:val="bullet"/>
      <w:lvlText w:val="•"/>
      <w:lvlJc w:val="left"/>
      <w:pPr>
        <w:ind w:left="2122" w:hanging="569"/>
      </w:pPr>
      <w:rPr>
        <w:rFonts w:hint="default"/>
        <w:lang w:val="en-US" w:eastAsia="en-US" w:bidi="ar-SA"/>
      </w:rPr>
    </w:lvl>
    <w:lvl w:ilvl="2" w:tplc="2BDC00CA">
      <w:numFmt w:val="bullet"/>
      <w:lvlText w:val="•"/>
      <w:lvlJc w:val="left"/>
      <w:pPr>
        <w:ind w:left="2985" w:hanging="569"/>
      </w:pPr>
      <w:rPr>
        <w:rFonts w:hint="default"/>
        <w:lang w:val="en-US" w:eastAsia="en-US" w:bidi="ar-SA"/>
      </w:rPr>
    </w:lvl>
    <w:lvl w:ilvl="3" w:tplc="7E1EECCE">
      <w:numFmt w:val="bullet"/>
      <w:lvlText w:val="•"/>
      <w:lvlJc w:val="left"/>
      <w:pPr>
        <w:ind w:left="3847" w:hanging="569"/>
      </w:pPr>
      <w:rPr>
        <w:rFonts w:hint="default"/>
        <w:lang w:val="en-US" w:eastAsia="en-US" w:bidi="ar-SA"/>
      </w:rPr>
    </w:lvl>
    <w:lvl w:ilvl="4" w:tplc="621AFEC8">
      <w:numFmt w:val="bullet"/>
      <w:lvlText w:val="•"/>
      <w:lvlJc w:val="left"/>
      <w:pPr>
        <w:ind w:left="4710" w:hanging="569"/>
      </w:pPr>
      <w:rPr>
        <w:rFonts w:hint="default"/>
        <w:lang w:val="en-US" w:eastAsia="en-US" w:bidi="ar-SA"/>
      </w:rPr>
    </w:lvl>
    <w:lvl w:ilvl="5" w:tplc="E79265DE">
      <w:numFmt w:val="bullet"/>
      <w:lvlText w:val="•"/>
      <w:lvlJc w:val="left"/>
      <w:pPr>
        <w:ind w:left="5573" w:hanging="569"/>
      </w:pPr>
      <w:rPr>
        <w:rFonts w:hint="default"/>
        <w:lang w:val="en-US" w:eastAsia="en-US" w:bidi="ar-SA"/>
      </w:rPr>
    </w:lvl>
    <w:lvl w:ilvl="6" w:tplc="536E1D5C">
      <w:numFmt w:val="bullet"/>
      <w:lvlText w:val="•"/>
      <w:lvlJc w:val="left"/>
      <w:pPr>
        <w:ind w:left="6435" w:hanging="569"/>
      </w:pPr>
      <w:rPr>
        <w:rFonts w:hint="default"/>
        <w:lang w:val="en-US" w:eastAsia="en-US" w:bidi="ar-SA"/>
      </w:rPr>
    </w:lvl>
    <w:lvl w:ilvl="7" w:tplc="C1C415F6">
      <w:numFmt w:val="bullet"/>
      <w:lvlText w:val="•"/>
      <w:lvlJc w:val="left"/>
      <w:pPr>
        <w:ind w:left="7298" w:hanging="569"/>
      </w:pPr>
      <w:rPr>
        <w:rFonts w:hint="default"/>
        <w:lang w:val="en-US" w:eastAsia="en-US" w:bidi="ar-SA"/>
      </w:rPr>
    </w:lvl>
    <w:lvl w:ilvl="8" w:tplc="EE40D478">
      <w:numFmt w:val="bullet"/>
      <w:lvlText w:val="•"/>
      <w:lvlJc w:val="left"/>
      <w:pPr>
        <w:ind w:left="8161" w:hanging="569"/>
      </w:pPr>
      <w:rPr>
        <w:rFonts w:hint="default"/>
        <w:lang w:val="en-US" w:eastAsia="en-US" w:bidi="ar-SA"/>
      </w:rPr>
    </w:lvl>
  </w:abstractNum>
  <w:abstractNum w:abstractNumId="103" w15:restartNumberingAfterBreak="0">
    <w:nsid w:val="7DC82D4C"/>
    <w:multiLevelType w:val="hybridMultilevel"/>
    <w:tmpl w:val="D87E0EF4"/>
    <w:lvl w:ilvl="0" w:tplc="F0988D5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ACCD89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C2CE744">
      <w:numFmt w:val="bullet"/>
      <w:lvlText w:val="•"/>
      <w:lvlJc w:val="left"/>
      <w:pPr>
        <w:ind w:left="2467" w:hanging="567"/>
      </w:pPr>
      <w:rPr>
        <w:rFonts w:hint="default"/>
        <w:lang w:val="en-US" w:eastAsia="en-US" w:bidi="ar-SA"/>
      </w:rPr>
    </w:lvl>
    <w:lvl w:ilvl="3" w:tplc="9AB82A6E">
      <w:numFmt w:val="bullet"/>
      <w:lvlText w:val="•"/>
      <w:lvlJc w:val="left"/>
      <w:pPr>
        <w:ind w:left="3394" w:hanging="567"/>
      </w:pPr>
      <w:rPr>
        <w:rFonts w:hint="default"/>
        <w:lang w:val="en-US" w:eastAsia="en-US" w:bidi="ar-SA"/>
      </w:rPr>
    </w:lvl>
    <w:lvl w:ilvl="4" w:tplc="2ECCBE86">
      <w:numFmt w:val="bullet"/>
      <w:lvlText w:val="•"/>
      <w:lvlJc w:val="left"/>
      <w:pPr>
        <w:ind w:left="4322" w:hanging="567"/>
      </w:pPr>
      <w:rPr>
        <w:rFonts w:hint="default"/>
        <w:lang w:val="en-US" w:eastAsia="en-US" w:bidi="ar-SA"/>
      </w:rPr>
    </w:lvl>
    <w:lvl w:ilvl="5" w:tplc="B14E9702">
      <w:numFmt w:val="bullet"/>
      <w:lvlText w:val="•"/>
      <w:lvlJc w:val="left"/>
      <w:pPr>
        <w:ind w:left="5249" w:hanging="567"/>
      </w:pPr>
      <w:rPr>
        <w:rFonts w:hint="default"/>
        <w:lang w:val="en-US" w:eastAsia="en-US" w:bidi="ar-SA"/>
      </w:rPr>
    </w:lvl>
    <w:lvl w:ilvl="6" w:tplc="D6B68D50">
      <w:numFmt w:val="bullet"/>
      <w:lvlText w:val="•"/>
      <w:lvlJc w:val="left"/>
      <w:pPr>
        <w:ind w:left="6176" w:hanging="567"/>
      </w:pPr>
      <w:rPr>
        <w:rFonts w:hint="default"/>
        <w:lang w:val="en-US" w:eastAsia="en-US" w:bidi="ar-SA"/>
      </w:rPr>
    </w:lvl>
    <w:lvl w:ilvl="7" w:tplc="BC2EAA16">
      <w:numFmt w:val="bullet"/>
      <w:lvlText w:val="•"/>
      <w:lvlJc w:val="left"/>
      <w:pPr>
        <w:ind w:left="7104" w:hanging="567"/>
      </w:pPr>
      <w:rPr>
        <w:rFonts w:hint="default"/>
        <w:lang w:val="en-US" w:eastAsia="en-US" w:bidi="ar-SA"/>
      </w:rPr>
    </w:lvl>
    <w:lvl w:ilvl="8" w:tplc="7A36D750">
      <w:numFmt w:val="bullet"/>
      <w:lvlText w:val="•"/>
      <w:lvlJc w:val="left"/>
      <w:pPr>
        <w:ind w:left="8031" w:hanging="567"/>
      </w:pPr>
      <w:rPr>
        <w:rFonts w:hint="default"/>
        <w:lang w:val="en-US" w:eastAsia="en-US" w:bidi="ar-SA"/>
      </w:rPr>
    </w:lvl>
  </w:abstractNum>
  <w:abstractNum w:abstractNumId="104" w15:restartNumberingAfterBreak="0">
    <w:nsid w:val="7E25342B"/>
    <w:multiLevelType w:val="hybridMultilevel"/>
    <w:tmpl w:val="30464DB0"/>
    <w:lvl w:ilvl="0" w:tplc="B05097A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C5AAF82">
      <w:numFmt w:val="bullet"/>
      <w:lvlText w:val="•"/>
      <w:lvlJc w:val="left"/>
      <w:pPr>
        <w:ind w:left="1870" w:hanging="851"/>
      </w:pPr>
      <w:rPr>
        <w:rFonts w:hint="default"/>
        <w:lang w:val="en-US" w:eastAsia="en-US" w:bidi="ar-SA"/>
      </w:rPr>
    </w:lvl>
    <w:lvl w:ilvl="2" w:tplc="A792FB7E">
      <w:numFmt w:val="bullet"/>
      <w:lvlText w:val="•"/>
      <w:lvlJc w:val="left"/>
      <w:pPr>
        <w:ind w:left="2761" w:hanging="851"/>
      </w:pPr>
      <w:rPr>
        <w:rFonts w:hint="default"/>
        <w:lang w:val="en-US" w:eastAsia="en-US" w:bidi="ar-SA"/>
      </w:rPr>
    </w:lvl>
    <w:lvl w:ilvl="3" w:tplc="CD70E56C">
      <w:numFmt w:val="bullet"/>
      <w:lvlText w:val="•"/>
      <w:lvlJc w:val="left"/>
      <w:pPr>
        <w:ind w:left="3651" w:hanging="851"/>
      </w:pPr>
      <w:rPr>
        <w:rFonts w:hint="default"/>
        <w:lang w:val="en-US" w:eastAsia="en-US" w:bidi="ar-SA"/>
      </w:rPr>
    </w:lvl>
    <w:lvl w:ilvl="4" w:tplc="EAFC86FC">
      <w:numFmt w:val="bullet"/>
      <w:lvlText w:val="•"/>
      <w:lvlJc w:val="left"/>
      <w:pPr>
        <w:ind w:left="4542" w:hanging="851"/>
      </w:pPr>
      <w:rPr>
        <w:rFonts w:hint="default"/>
        <w:lang w:val="en-US" w:eastAsia="en-US" w:bidi="ar-SA"/>
      </w:rPr>
    </w:lvl>
    <w:lvl w:ilvl="5" w:tplc="F01E4D0E">
      <w:numFmt w:val="bullet"/>
      <w:lvlText w:val="•"/>
      <w:lvlJc w:val="left"/>
      <w:pPr>
        <w:ind w:left="5433" w:hanging="851"/>
      </w:pPr>
      <w:rPr>
        <w:rFonts w:hint="default"/>
        <w:lang w:val="en-US" w:eastAsia="en-US" w:bidi="ar-SA"/>
      </w:rPr>
    </w:lvl>
    <w:lvl w:ilvl="6" w:tplc="9042BD5A">
      <w:numFmt w:val="bullet"/>
      <w:lvlText w:val="•"/>
      <w:lvlJc w:val="left"/>
      <w:pPr>
        <w:ind w:left="6323" w:hanging="851"/>
      </w:pPr>
      <w:rPr>
        <w:rFonts w:hint="default"/>
        <w:lang w:val="en-US" w:eastAsia="en-US" w:bidi="ar-SA"/>
      </w:rPr>
    </w:lvl>
    <w:lvl w:ilvl="7" w:tplc="A35A22E2">
      <w:numFmt w:val="bullet"/>
      <w:lvlText w:val="•"/>
      <w:lvlJc w:val="left"/>
      <w:pPr>
        <w:ind w:left="7214" w:hanging="851"/>
      </w:pPr>
      <w:rPr>
        <w:rFonts w:hint="default"/>
        <w:lang w:val="en-US" w:eastAsia="en-US" w:bidi="ar-SA"/>
      </w:rPr>
    </w:lvl>
    <w:lvl w:ilvl="8" w:tplc="7C962196">
      <w:numFmt w:val="bullet"/>
      <w:lvlText w:val="•"/>
      <w:lvlJc w:val="left"/>
      <w:pPr>
        <w:ind w:left="8105" w:hanging="851"/>
      </w:pPr>
      <w:rPr>
        <w:rFonts w:hint="default"/>
        <w:lang w:val="en-US" w:eastAsia="en-US" w:bidi="ar-SA"/>
      </w:rPr>
    </w:lvl>
  </w:abstractNum>
  <w:num w:numId="1" w16cid:durableId="283541026">
    <w:abstractNumId w:val="24"/>
  </w:num>
  <w:num w:numId="2" w16cid:durableId="1006857266">
    <w:abstractNumId w:val="68"/>
  </w:num>
  <w:num w:numId="3" w16cid:durableId="2035567469">
    <w:abstractNumId w:val="41"/>
  </w:num>
  <w:num w:numId="4" w16cid:durableId="1667903525">
    <w:abstractNumId w:val="67"/>
  </w:num>
  <w:num w:numId="5" w16cid:durableId="233471793">
    <w:abstractNumId w:val="60"/>
  </w:num>
  <w:num w:numId="6" w16cid:durableId="1310868439">
    <w:abstractNumId w:val="11"/>
  </w:num>
  <w:num w:numId="7" w16cid:durableId="1082727307">
    <w:abstractNumId w:val="93"/>
  </w:num>
  <w:num w:numId="8" w16cid:durableId="1259870021">
    <w:abstractNumId w:val="34"/>
  </w:num>
  <w:num w:numId="9" w16cid:durableId="18630196">
    <w:abstractNumId w:val="94"/>
  </w:num>
  <w:num w:numId="10" w16cid:durableId="674184610">
    <w:abstractNumId w:val="98"/>
  </w:num>
  <w:num w:numId="11" w16cid:durableId="2107991773">
    <w:abstractNumId w:val="55"/>
  </w:num>
  <w:num w:numId="12" w16cid:durableId="1588155778">
    <w:abstractNumId w:val="83"/>
  </w:num>
  <w:num w:numId="13" w16cid:durableId="696586346">
    <w:abstractNumId w:val="56"/>
  </w:num>
  <w:num w:numId="14" w16cid:durableId="33819901">
    <w:abstractNumId w:val="46"/>
  </w:num>
  <w:num w:numId="15" w16cid:durableId="1622179011">
    <w:abstractNumId w:val="52"/>
  </w:num>
  <w:num w:numId="16" w16cid:durableId="845948485">
    <w:abstractNumId w:val="3"/>
  </w:num>
  <w:num w:numId="17" w16cid:durableId="44791555">
    <w:abstractNumId w:val="8"/>
  </w:num>
  <w:num w:numId="18" w16cid:durableId="1374962889">
    <w:abstractNumId w:val="71"/>
  </w:num>
  <w:num w:numId="19" w16cid:durableId="1648973205">
    <w:abstractNumId w:val="69"/>
  </w:num>
  <w:num w:numId="20" w16cid:durableId="1704986712">
    <w:abstractNumId w:val="75"/>
  </w:num>
  <w:num w:numId="21" w16cid:durableId="710766713">
    <w:abstractNumId w:val="27"/>
  </w:num>
  <w:num w:numId="22" w16cid:durableId="2008824869">
    <w:abstractNumId w:val="62"/>
  </w:num>
  <w:num w:numId="23" w16cid:durableId="1407149956">
    <w:abstractNumId w:val="100"/>
  </w:num>
  <w:num w:numId="24" w16cid:durableId="1371421300">
    <w:abstractNumId w:val="99"/>
  </w:num>
  <w:num w:numId="25" w16cid:durableId="1415474768">
    <w:abstractNumId w:val="64"/>
  </w:num>
  <w:num w:numId="26" w16cid:durableId="1962808514">
    <w:abstractNumId w:val="53"/>
  </w:num>
  <w:num w:numId="27" w16cid:durableId="437986663">
    <w:abstractNumId w:val="78"/>
  </w:num>
  <w:num w:numId="28" w16cid:durableId="1365249122">
    <w:abstractNumId w:val="65"/>
  </w:num>
  <w:num w:numId="29" w16cid:durableId="1109158471">
    <w:abstractNumId w:val="74"/>
  </w:num>
  <w:num w:numId="30" w16cid:durableId="5909693">
    <w:abstractNumId w:val="42"/>
  </w:num>
  <w:num w:numId="31" w16cid:durableId="1150291113">
    <w:abstractNumId w:val="36"/>
  </w:num>
  <w:num w:numId="32" w16cid:durableId="182399771">
    <w:abstractNumId w:val="61"/>
  </w:num>
  <w:num w:numId="33" w16cid:durableId="745343178">
    <w:abstractNumId w:val="33"/>
  </w:num>
  <w:num w:numId="34" w16cid:durableId="303893090">
    <w:abstractNumId w:val="48"/>
  </w:num>
  <w:num w:numId="35" w16cid:durableId="944267814">
    <w:abstractNumId w:val="10"/>
  </w:num>
  <w:num w:numId="36" w16cid:durableId="1662737802">
    <w:abstractNumId w:val="72"/>
  </w:num>
  <w:num w:numId="37" w16cid:durableId="575630202">
    <w:abstractNumId w:val="104"/>
  </w:num>
  <w:num w:numId="38" w16cid:durableId="1253586581">
    <w:abstractNumId w:val="2"/>
  </w:num>
  <w:num w:numId="39" w16cid:durableId="564267282">
    <w:abstractNumId w:val="21"/>
  </w:num>
  <w:num w:numId="40" w16cid:durableId="560019036">
    <w:abstractNumId w:val="22"/>
  </w:num>
  <w:num w:numId="41" w16cid:durableId="197471346">
    <w:abstractNumId w:val="66"/>
  </w:num>
  <w:num w:numId="42" w16cid:durableId="70086654">
    <w:abstractNumId w:val="84"/>
  </w:num>
  <w:num w:numId="43" w16cid:durableId="165245043">
    <w:abstractNumId w:val="85"/>
  </w:num>
  <w:num w:numId="44" w16cid:durableId="213590599">
    <w:abstractNumId w:val="37"/>
  </w:num>
  <w:num w:numId="45" w16cid:durableId="629358546">
    <w:abstractNumId w:val="9"/>
  </w:num>
  <w:num w:numId="46" w16cid:durableId="1554538493">
    <w:abstractNumId w:val="87"/>
  </w:num>
  <w:num w:numId="47" w16cid:durableId="2014599785">
    <w:abstractNumId w:val="80"/>
  </w:num>
  <w:num w:numId="48" w16cid:durableId="1444033211">
    <w:abstractNumId w:val="30"/>
  </w:num>
  <w:num w:numId="49" w16cid:durableId="1844783597">
    <w:abstractNumId w:val="26"/>
  </w:num>
  <w:num w:numId="50" w16cid:durableId="2069300754">
    <w:abstractNumId w:val="82"/>
  </w:num>
  <w:num w:numId="51" w16cid:durableId="215557230">
    <w:abstractNumId w:val="29"/>
  </w:num>
  <w:num w:numId="52" w16cid:durableId="1894999479">
    <w:abstractNumId w:val="76"/>
  </w:num>
  <w:num w:numId="53" w16cid:durableId="677930508">
    <w:abstractNumId w:val="91"/>
  </w:num>
  <w:num w:numId="54" w16cid:durableId="760376608">
    <w:abstractNumId w:val="14"/>
  </w:num>
  <w:num w:numId="55" w16cid:durableId="2067604802">
    <w:abstractNumId w:val="70"/>
  </w:num>
  <w:num w:numId="56" w16cid:durableId="406224676">
    <w:abstractNumId w:val="13"/>
  </w:num>
  <w:num w:numId="57" w16cid:durableId="1701861029">
    <w:abstractNumId w:val="77"/>
  </w:num>
  <w:num w:numId="58" w16cid:durableId="722217441">
    <w:abstractNumId w:val="59"/>
  </w:num>
  <w:num w:numId="59" w16cid:durableId="39939557">
    <w:abstractNumId w:val="25"/>
  </w:num>
  <w:num w:numId="60" w16cid:durableId="312104723">
    <w:abstractNumId w:val="97"/>
  </w:num>
  <w:num w:numId="61" w16cid:durableId="440801599">
    <w:abstractNumId w:val="45"/>
  </w:num>
  <w:num w:numId="62" w16cid:durableId="1228684628">
    <w:abstractNumId w:val="90"/>
  </w:num>
  <w:num w:numId="63" w16cid:durableId="1523667106">
    <w:abstractNumId w:val="73"/>
  </w:num>
  <w:num w:numId="64" w16cid:durableId="1189828285">
    <w:abstractNumId w:val="63"/>
  </w:num>
  <w:num w:numId="65" w16cid:durableId="1181899137">
    <w:abstractNumId w:val="19"/>
  </w:num>
  <w:num w:numId="66" w16cid:durableId="2123837779">
    <w:abstractNumId w:val="54"/>
  </w:num>
  <w:num w:numId="67" w16cid:durableId="755127821">
    <w:abstractNumId w:val="18"/>
  </w:num>
  <w:num w:numId="68" w16cid:durableId="1148324024">
    <w:abstractNumId w:val="12"/>
  </w:num>
  <w:num w:numId="69" w16cid:durableId="277226092">
    <w:abstractNumId w:val="40"/>
  </w:num>
  <w:num w:numId="70" w16cid:durableId="127361139">
    <w:abstractNumId w:val="43"/>
  </w:num>
  <w:num w:numId="71" w16cid:durableId="1638994775">
    <w:abstractNumId w:val="49"/>
  </w:num>
  <w:num w:numId="72" w16cid:durableId="302321415">
    <w:abstractNumId w:val="32"/>
  </w:num>
  <w:num w:numId="73" w16cid:durableId="2010717377">
    <w:abstractNumId w:val="23"/>
  </w:num>
  <w:num w:numId="74" w16cid:durableId="939140403">
    <w:abstractNumId w:val="44"/>
  </w:num>
  <w:num w:numId="75" w16cid:durableId="183982694">
    <w:abstractNumId w:val="39"/>
  </w:num>
  <w:num w:numId="76" w16cid:durableId="2135564395">
    <w:abstractNumId w:val="101"/>
  </w:num>
  <w:num w:numId="77" w16cid:durableId="1952349613">
    <w:abstractNumId w:val="102"/>
  </w:num>
  <w:num w:numId="78" w16cid:durableId="1353411643">
    <w:abstractNumId w:val="17"/>
  </w:num>
  <w:num w:numId="79" w16cid:durableId="1766921392">
    <w:abstractNumId w:val="1"/>
  </w:num>
  <w:num w:numId="80" w16cid:durableId="326176947">
    <w:abstractNumId w:val="4"/>
  </w:num>
  <w:num w:numId="81" w16cid:durableId="2144543656">
    <w:abstractNumId w:val="51"/>
  </w:num>
  <w:num w:numId="82" w16cid:durableId="812412691">
    <w:abstractNumId w:val="50"/>
  </w:num>
  <w:num w:numId="83" w16cid:durableId="2016032634">
    <w:abstractNumId w:val="95"/>
  </w:num>
  <w:num w:numId="84" w16cid:durableId="1773502376">
    <w:abstractNumId w:val="86"/>
  </w:num>
  <w:num w:numId="85" w16cid:durableId="1340110730">
    <w:abstractNumId w:val="81"/>
  </w:num>
  <w:num w:numId="86" w16cid:durableId="1688172094">
    <w:abstractNumId w:val="38"/>
  </w:num>
  <w:num w:numId="87" w16cid:durableId="1323659344">
    <w:abstractNumId w:val="0"/>
  </w:num>
  <w:num w:numId="88" w16cid:durableId="964116500">
    <w:abstractNumId w:val="57"/>
  </w:num>
  <w:num w:numId="89" w16cid:durableId="213347934">
    <w:abstractNumId w:val="103"/>
  </w:num>
  <w:num w:numId="90" w16cid:durableId="1079712164">
    <w:abstractNumId w:val="58"/>
  </w:num>
  <w:num w:numId="91" w16cid:durableId="1546797190">
    <w:abstractNumId w:val="79"/>
  </w:num>
  <w:num w:numId="92" w16cid:durableId="1004164172">
    <w:abstractNumId w:val="89"/>
  </w:num>
  <w:num w:numId="93" w16cid:durableId="1637644274">
    <w:abstractNumId w:val="6"/>
  </w:num>
  <w:num w:numId="94" w16cid:durableId="900361360">
    <w:abstractNumId w:val="96"/>
  </w:num>
  <w:num w:numId="95" w16cid:durableId="208732210">
    <w:abstractNumId w:val="16"/>
  </w:num>
  <w:num w:numId="96" w16cid:durableId="1716662853">
    <w:abstractNumId w:val="15"/>
  </w:num>
  <w:num w:numId="97" w16cid:durableId="2090956972">
    <w:abstractNumId w:val="28"/>
  </w:num>
  <w:num w:numId="98" w16cid:durableId="1896961889">
    <w:abstractNumId w:val="7"/>
  </w:num>
  <w:num w:numId="99" w16cid:durableId="1503274491">
    <w:abstractNumId w:val="20"/>
  </w:num>
  <w:num w:numId="100" w16cid:durableId="897282943">
    <w:abstractNumId w:val="5"/>
  </w:num>
  <w:num w:numId="101" w16cid:durableId="1725713787">
    <w:abstractNumId w:val="35"/>
  </w:num>
  <w:num w:numId="102" w16cid:durableId="900866652">
    <w:abstractNumId w:val="88"/>
  </w:num>
  <w:num w:numId="103" w16cid:durableId="2127500924">
    <w:abstractNumId w:val="92"/>
  </w:num>
  <w:num w:numId="104" w16cid:durableId="660431172">
    <w:abstractNumId w:val="31"/>
  </w:num>
  <w:num w:numId="105" w16cid:durableId="68872636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36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69AC"/>
    <w:rsid w:val="0056356B"/>
    <w:rsid w:val="008D79A2"/>
    <w:rsid w:val="00F769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369"/>
    <o:shapelayout v:ext="edit">
      <o:idmap v:ext="edit" data="2"/>
    </o:shapelayout>
  </w:shapeDefaults>
  <w:decimalSymbol w:val="."/>
  <w:listSeparator w:val=","/>
  <w14:docId w14:val="637948E8"/>
  <w15:docId w15:val="{44192D5D-3CC8-9947-A9C3-205D7782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8" w:right="119"/>
      <w:jc w:val="center"/>
      <w:outlineLvl w:val="0"/>
    </w:pPr>
    <w:rPr>
      <w:b/>
      <w:bCs/>
      <w:sz w:val="28"/>
      <w:szCs w:val="28"/>
    </w:rPr>
  </w:style>
  <w:style w:type="paragraph" w:styleId="Heading2">
    <w:name w:val="heading 2"/>
    <w:basedOn w:val="Normal"/>
    <w:uiPriority w:val="9"/>
    <w:unhideWhenUsed/>
    <w:qFormat/>
    <w:pPr>
      <w:spacing w:before="61"/>
      <w:ind w:left="138" w:right="117"/>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2" w:hanging="85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79A2"/>
    <w:pPr>
      <w:tabs>
        <w:tab w:val="center" w:pos="4513"/>
        <w:tab w:val="right" w:pos="9026"/>
      </w:tabs>
    </w:pPr>
  </w:style>
  <w:style w:type="character" w:customStyle="1" w:styleId="HeaderChar">
    <w:name w:val="Header Char"/>
    <w:basedOn w:val="DefaultParagraphFont"/>
    <w:link w:val="Header"/>
    <w:uiPriority w:val="99"/>
    <w:rsid w:val="008D79A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footer" Target="footer5.xml"/><Relationship Id="rId21" Type="http://schemas.openxmlformats.org/officeDocument/2006/relationships/header" Target="header11.xml"/><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4.xml"/><Relationship Id="rId33"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13.xml"/><Relationship Id="rId32" Type="http://schemas.openxmlformats.org/officeDocument/2006/relationships/header" Target="header19.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5.xml"/><Relationship Id="rId30" Type="http://schemas.openxmlformats.org/officeDocument/2006/relationships/footer" Target="footer6.xml"/><Relationship Id="rId35" Type="http://schemas.openxmlformats.org/officeDocument/2006/relationships/header" Target="header21.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150</Pages>
  <Words>60614</Words>
  <Characters>345501</Characters>
  <Application>Microsoft Office Word</Application>
  <DocSecurity>0</DocSecurity>
  <Lines>2879</Lines>
  <Paragraphs>810</Paragraphs>
  <ScaleCrop>false</ScaleCrop>
  <Company/>
  <LinksUpToDate>false</LinksUpToDate>
  <CharactersWithSpaces>405305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Meng Weng</cp:lastModifiedBy>
  <cp:revision>2</cp:revision>
  <dcterms:created xsi:type="dcterms:W3CDTF">2023-02-28T12:51:00Z</dcterms:created>
  <dcterms:modified xsi:type="dcterms:W3CDTF">2023-04-04T05:14:00Z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Creator">
    <vt:lpwstr>PDFium</vt:lpwstr>
  </property>
  <property fmtid="{D5CDD505-2E9C-101B-9397-08002B2CF9AE}" pid="4" name="LastSaved">
    <vt:filetime>2023-02-28T00:00:00Z</vt:filetime>
  </property>
  <property fmtid="{D5CDD505-2E9C-101B-9397-08002B2CF9AE}" pid="5" name="Producer">
    <vt:lpwstr>PDFium</vt:lpwstr>
  </property>
  <property fmtid="{D5CDD505-2E9C-101B-9397-08002B2CF9AE}" pid="6" name="ClassificationContentMarkingHeaderShapeIds">
    <vt:lpwstr>167,168,169,16a,16b,16c,16d,16e,16f,170,171,172,173,174,175,176,177,178,179,17a,17b</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2023-04-04T05:14:31Z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9436f786-a7ff-4f61-b23e-f09c84d2d5b8</vt:lpwstr>
  </property>
  <property fmtid="{D5CDD505-2E9C-101B-9397-08002B2CF9AE}" pid="15" name="MSIP_Label_6951d41b-6b8e-4636-984f-012bff14ba18_ContentBits">
    <vt:lpwstr>1</vt:lpwstr>
  </property>
</Properties>
</file>