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D4" w:rsidRDefault="00E722D4" w:rsidP="00E722D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PPC (pay-per-click) Advertising</w:t>
      </w:r>
    </w:p>
    <w:p w:rsidR="00E722D4" w:rsidRDefault="00E722D4" w:rsidP="00E722D4">
      <w:pPr>
        <w:rPr>
          <w:b/>
          <w:bCs/>
          <w:u w:val="single"/>
          <w:lang w:val="en-GB"/>
        </w:rPr>
      </w:pPr>
    </w:p>
    <w:p w:rsidR="002D72CA" w:rsidRPr="00E722D4" w:rsidRDefault="00E722D4">
      <w:pPr>
        <w:rPr>
          <w:lang w:val="en-GB"/>
        </w:rPr>
      </w:pPr>
      <w:r>
        <w:rPr>
          <w:lang w:val="en-GB"/>
        </w:rPr>
        <w:t>Google in particular delivers a great pay-per-click advertising service that displays your website when users search for particular keywords. This is a great complimentary service to work alongside SEO for new sites to ensure you get targeted visitors to your site before you’ve had the time required to reach page 1 in the search results.</w:t>
      </w:r>
    </w:p>
    <w:sectPr w:rsidR="002D72CA" w:rsidRPr="00E722D4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D72CA"/>
    <w:rsid w:val="00934B73"/>
    <w:rsid w:val="00987C06"/>
    <w:rsid w:val="00BD75D0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Cancer Research UK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1</cp:revision>
  <dcterms:created xsi:type="dcterms:W3CDTF">2017-10-24T14:08:00Z</dcterms:created>
  <dcterms:modified xsi:type="dcterms:W3CDTF">2017-10-24T14:10:00Z</dcterms:modified>
</cp:coreProperties>
</file>