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8023" w14:textId="1E1DCCEE" w:rsidR="00411ACA" w:rsidRPr="00DA1983" w:rsidRDefault="00DA1983" w:rsidP="00DA1983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DA1983">
        <w:rPr>
          <w:rFonts w:cstheme="minorHAnsi"/>
          <w:b/>
          <w:bCs/>
          <w:sz w:val="44"/>
          <w:szCs w:val="44"/>
          <w:u w:val="single"/>
        </w:rPr>
        <w:t>Python Project Overview</w:t>
      </w:r>
    </w:p>
    <w:p w14:paraId="4B90648A" w14:textId="77777777" w:rsidR="00DA1983" w:rsidRDefault="00DA1983" w:rsidP="00DA1983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3D64000" w14:textId="77777777" w:rsidR="00DA1983" w:rsidRDefault="00DA1983" w:rsidP="00DA1983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C98B54C" w14:textId="496FEC51" w:rsidR="00DA1983" w:rsidRDefault="00DA1983" w:rsidP="00DA1983">
      <w:pPr>
        <w:rPr>
          <w:rFonts w:cstheme="minorHAnsi"/>
        </w:rPr>
      </w:pPr>
      <w:r>
        <w:rPr>
          <w:rFonts w:cstheme="minorHAnsi"/>
        </w:rPr>
        <w:t>Name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Muhammad Tuheed Ahmed</w:t>
      </w:r>
    </w:p>
    <w:p w14:paraId="542A2B05" w14:textId="707C2590" w:rsidR="00DA1983" w:rsidRDefault="00DA1983" w:rsidP="00DA1983">
      <w:pPr>
        <w:rPr>
          <w:rFonts w:cstheme="minorHAnsi"/>
        </w:rPr>
      </w:pPr>
      <w:r>
        <w:rPr>
          <w:rFonts w:cstheme="minorHAnsi"/>
        </w:rPr>
        <w:t>Roll Number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36820</w:t>
      </w:r>
    </w:p>
    <w:p w14:paraId="732065FC" w14:textId="206A2A7C" w:rsidR="00DA1983" w:rsidRDefault="00DA1983" w:rsidP="00DA1983">
      <w:pPr>
        <w:rPr>
          <w:rFonts w:cstheme="minorHAnsi"/>
        </w:rPr>
      </w:pPr>
      <w:r>
        <w:rPr>
          <w:rFonts w:cstheme="minorHAnsi"/>
        </w:rPr>
        <w:t>Email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hyperlink r:id="rId7" w:history="1">
        <w:r w:rsidRPr="005E443E">
          <w:rPr>
            <w:rStyle w:val="Hyperlink"/>
            <w:rFonts w:cstheme="minorHAnsi"/>
          </w:rPr>
          <w:t>tuheedahmed55@gmail.com</w:t>
        </w:r>
      </w:hyperlink>
    </w:p>
    <w:p w14:paraId="330088D1" w14:textId="659B3399" w:rsidR="00DA1983" w:rsidRDefault="00DA1983" w:rsidP="00DA1983">
      <w:pPr>
        <w:rPr>
          <w:rFonts w:cstheme="minorHAnsi"/>
        </w:rPr>
      </w:pPr>
      <w:r>
        <w:rPr>
          <w:rFonts w:cstheme="minorHAnsi"/>
        </w:rPr>
        <w:t>Project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 w:rsidR="00A11AEC">
        <w:rPr>
          <w:rFonts w:cstheme="minorHAnsi"/>
        </w:rPr>
        <w:t>Currency</w:t>
      </w:r>
      <w:r>
        <w:rPr>
          <w:rFonts w:cstheme="minorHAnsi"/>
        </w:rPr>
        <w:t xml:space="preserve"> Converter</w:t>
      </w:r>
      <w:r w:rsidR="00A11AEC">
        <w:rPr>
          <w:rFonts w:cstheme="minorHAnsi"/>
        </w:rPr>
        <w:t xml:space="preserve"> App</w:t>
      </w:r>
    </w:p>
    <w:p w14:paraId="17A00C01" w14:textId="77777777" w:rsidR="00DA1983" w:rsidRDefault="00DA1983" w:rsidP="00DA1983">
      <w:pPr>
        <w:rPr>
          <w:rFonts w:cstheme="minorHAnsi"/>
        </w:rPr>
      </w:pPr>
    </w:p>
    <w:p w14:paraId="1ED70192" w14:textId="77777777" w:rsidR="000A42B4" w:rsidRDefault="000A42B4" w:rsidP="00DA1983">
      <w:pPr>
        <w:rPr>
          <w:rFonts w:cstheme="minorHAnsi"/>
          <w:b/>
          <w:bCs/>
        </w:rPr>
      </w:pPr>
    </w:p>
    <w:p w14:paraId="0103CDC1" w14:textId="77777777" w:rsidR="000A42B4" w:rsidRPr="00C27651" w:rsidRDefault="000A42B4" w:rsidP="000A42B4">
      <w:pPr>
        <w:tabs>
          <w:tab w:val="center" w:pos="5040"/>
        </w:tabs>
        <w:rPr>
          <w:rFonts w:cstheme="minorHAnsi"/>
          <w:b/>
          <w:bCs/>
          <w:sz w:val="24"/>
          <w:szCs w:val="24"/>
        </w:rPr>
      </w:pPr>
      <w:r w:rsidRPr="00C27651">
        <w:rPr>
          <w:rFonts w:cstheme="minorHAnsi"/>
          <w:b/>
          <w:bCs/>
          <w:sz w:val="24"/>
          <w:szCs w:val="24"/>
        </w:rPr>
        <w:t>GitHub Link:</w:t>
      </w:r>
    </w:p>
    <w:p w14:paraId="6629C107" w14:textId="3A955088" w:rsidR="000A42B4" w:rsidRPr="0019491D" w:rsidRDefault="000A42B4" w:rsidP="0019491D">
      <w:pPr>
        <w:tabs>
          <w:tab w:val="center" w:pos="5040"/>
        </w:tabs>
      </w:pPr>
      <w:r>
        <w:t xml:space="preserve">              </w:t>
      </w:r>
      <w:hyperlink r:id="rId8" w:history="1">
        <w:r w:rsidR="0019491D" w:rsidRPr="001553F1">
          <w:rPr>
            <w:rStyle w:val="Hyperlink"/>
          </w:rPr>
          <w:t>https://github.com/tuheed55/Bano_Qabil_2.0_Final_Project</w:t>
        </w:r>
      </w:hyperlink>
    </w:p>
    <w:p w14:paraId="41337963" w14:textId="77777777" w:rsidR="000940F3" w:rsidRDefault="000940F3" w:rsidP="00DA1983">
      <w:pPr>
        <w:rPr>
          <w:rFonts w:cstheme="minorHAnsi"/>
          <w:b/>
          <w:bCs/>
        </w:rPr>
      </w:pPr>
    </w:p>
    <w:p w14:paraId="4E4537EE" w14:textId="77777777" w:rsidR="0019491D" w:rsidRDefault="0019491D" w:rsidP="00DA1983">
      <w:pPr>
        <w:rPr>
          <w:rFonts w:cstheme="minorHAnsi"/>
          <w:b/>
          <w:bCs/>
        </w:rPr>
      </w:pPr>
    </w:p>
    <w:p w14:paraId="32BE5F0A" w14:textId="3FD4EA35" w:rsidR="00D5330D" w:rsidRPr="00C27651" w:rsidRDefault="00D5330D" w:rsidP="00DA1983">
      <w:pPr>
        <w:rPr>
          <w:rFonts w:cstheme="minorHAnsi"/>
          <w:b/>
          <w:bCs/>
          <w:sz w:val="24"/>
          <w:szCs w:val="24"/>
        </w:rPr>
      </w:pPr>
      <w:r w:rsidRPr="00C27651">
        <w:rPr>
          <w:rFonts w:cstheme="minorHAnsi"/>
          <w:b/>
          <w:bCs/>
          <w:sz w:val="24"/>
          <w:szCs w:val="24"/>
        </w:rPr>
        <w:t>Team members:</w:t>
      </w:r>
    </w:p>
    <w:p w14:paraId="371D53B2" w14:textId="47C0B125" w:rsidR="00D5330D" w:rsidRPr="00D5330D" w:rsidRDefault="00D5330D" w:rsidP="00D5330D">
      <w:pPr>
        <w:pStyle w:val="ListParagraph"/>
        <w:numPr>
          <w:ilvl w:val="0"/>
          <w:numId w:val="14"/>
        </w:numPr>
        <w:rPr>
          <w:rFonts w:cstheme="minorHAnsi"/>
        </w:rPr>
      </w:pPr>
      <w:r w:rsidRPr="00D5330D">
        <w:rPr>
          <w:rFonts w:cstheme="minorHAnsi"/>
        </w:rPr>
        <w:t>Muhammad Tuheed Ahmed</w:t>
      </w:r>
    </w:p>
    <w:p w14:paraId="5396E782" w14:textId="0CE47161" w:rsidR="00D5330D" w:rsidRPr="00D5330D" w:rsidRDefault="00D5330D" w:rsidP="00D5330D">
      <w:pPr>
        <w:pStyle w:val="ListParagraph"/>
        <w:numPr>
          <w:ilvl w:val="0"/>
          <w:numId w:val="14"/>
        </w:numPr>
        <w:rPr>
          <w:rFonts w:cstheme="minorHAnsi"/>
        </w:rPr>
      </w:pPr>
      <w:r w:rsidRPr="00D5330D">
        <w:rPr>
          <w:rFonts w:cstheme="minorHAnsi"/>
        </w:rPr>
        <w:t xml:space="preserve">Muhammad Hammad </w:t>
      </w:r>
    </w:p>
    <w:p w14:paraId="1559FC2C" w14:textId="6328F827" w:rsidR="00D5330D" w:rsidRPr="00D5330D" w:rsidRDefault="00074BFB" w:rsidP="00D5330D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Muhammad </w:t>
      </w:r>
      <w:r w:rsidR="00D5330D" w:rsidRPr="00D5330D">
        <w:rPr>
          <w:rFonts w:cstheme="minorHAnsi"/>
        </w:rPr>
        <w:t>Mazz</w:t>
      </w:r>
    </w:p>
    <w:p w14:paraId="1EBA2C44" w14:textId="77777777" w:rsidR="00D5330D" w:rsidRDefault="00D5330D" w:rsidP="00DA1983">
      <w:pPr>
        <w:rPr>
          <w:rFonts w:cstheme="minorHAnsi"/>
        </w:rPr>
      </w:pPr>
    </w:p>
    <w:p w14:paraId="05E567B0" w14:textId="77777777" w:rsidR="000940F3" w:rsidRDefault="000940F3" w:rsidP="00DA1983">
      <w:pPr>
        <w:rPr>
          <w:rFonts w:cstheme="minorHAnsi"/>
        </w:rPr>
      </w:pPr>
    </w:p>
    <w:p w14:paraId="45A8E567" w14:textId="593B7B40" w:rsidR="00DA1983" w:rsidRPr="00C27651" w:rsidRDefault="00DA1983" w:rsidP="00DA1983">
      <w:pPr>
        <w:rPr>
          <w:rFonts w:cstheme="minorHAnsi"/>
          <w:b/>
          <w:bCs/>
          <w:sz w:val="24"/>
          <w:szCs w:val="24"/>
        </w:rPr>
      </w:pPr>
      <w:r w:rsidRPr="00C27651">
        <w:rPr>
          <w:rFonts w:cstheme="minorHAnsi"/>
          <w:b/>
          <w:bCs/>
          <w:sz w:val="24"/>
          <w:szCs w:val="24"/>
        </w:rPr>
        <w:t>Project overview,</w:t>
      </w:r>
    </w:p>
    <w:p w14:paraId="0C47C66C" w14:textId="427684F7" w:rsidR="00DA1983" w:rsidRDefault="00DA1983" w:rsidP="00DA1983">
      <w:pPr>
        <w:rPr>
          <w:rFonts w:cstheme="minorHAnsi"/>
        </w:rPr>
      </w:pPr>
      <w:r>
        <w:rPr>
          <w:rFonts w:cstheme="minorHAnsi"/>
        </w:rPr>
        <w:tab/>
      </w:r>
      <w:r w:rsidR="00A11AEC" w:rsidRPr="00A11AEC">
        <w:rPr>
          <w:rFonts w:cstheme="minorHAnsi"/>
        </w:rPr>
        <w:t>The Currency Converter App is</w:t>
      </w:r>
      <w:r w:rsidR="004A4B52">
        <w:rPr>
          <w:rFonts w:cstheme="minorHAnsi"/>
        </w:rPr>
        <w:t xml:space="preserve"> an</w:t>
      </w:r>
      <w:r w:rsidR="00A11AEC" w:rsidRPr="00A11AEC">
        <w:rPr>
          <w:rFonts w:cstheme="minorHAnsi"/>
        </w:rPr>
        <w:t xml:space="preserve"> application designed to facilitate the conversion of various currencies</w:t>
      </w:r>
      <w:r w:rsidR="004A4B52">
        <w:rPr>
          <w:rFonts w:cstheme="minorHAnsi"/>
        </w:rPr>
        <w:t xml:space="preserve">. </w:t>
      </w:r>
      <w:r w:rsidR="00A11AEC" w:rsidRPr="00A11AEC">
        <w:rPr>
          <w:rFonts w:cstheme="minorHAnsi"/>
        </w:rPr>
        <w:t>The app fetches</w:t>
      </w:r>
      <w:r w:rsidR="004A4B52">
        <w:rPr>
          <w:rFonts w:cstheme="minorHAnsi"/>
        </w:rPr>
        <w:t xml:space="preserve"> </w:t>
      </w:r>
      <w:r w:rsidR="00A11AEC" w:rsidRPr="00A11AEC">
        <w:rPr>
          <w:rFonts w:cstheme="minorHAnsi"/>
        </w:rPr>
        <w:t>exchange rates and allows users to convert an amount from one currency to another seamlessly.</w:t>
      </w:r>
    </w:p>
    <w:p w14:paraId="1D7FEC37" w14:textId="77777777" w:rsidR="000940F3" w:rsidRDefault="000940F3" w:rsidP="00DA1983">
      <w:pPr>
        <w:rPr>
          <w:rFonts w:cstheme="minorHAnsi"/>
        </w:rPr>
      </w:pPr>
    </w:p>
    <w:p w14:paraId="2D080731" w14:textId="77777777" w:rsidR="00A11AEC" w:rsidRPr="00C27651" w:rsidRDefault="00A11AEC" w:rsidP="00A11AEC">
      <w:pPr>
        <w:rPr>
          <w:rFonts w:cstheme="minorHAnsi"/>
          <w:sz w:val="24"/>
          <w:szCs w:val="24"/>
        </w:rPr>
      </w:pPr>
      <w:r w:rsidRPr="00C27651">
        <w:rPr>
          <w:rFonts w:cstheme="minorHAnsi"/>
          <w:b/>
          <w:bCs/>
          <w:sz w:val="24"/>
          <w:szCs w:val="24"/>
        </w:rPr>
        <w:t>Key Features:</w:t>
      </w:r>
    </w:p>
    <w:p w14:paraId="2808A809" w14:textId="77777777" w:rsidR="00A11AEC" w:rsidRPr="00A11AEC" w:rsidRDefault="00A11AEC" w:rsidP="000940F3">
      <w:pPr>
        <w:numPr>
          <w:ilvl w:val="0"/>
          <w:numId w:val="20"/>
        </w:numPr>
        <w:rPr>
          <w:rFonts w:cstheme="minorHAnsi"/>
        </w:rPr>
      </w:pPr>
      <w:r w:rsidRPr="00C27651">
        <w:rPr>
          <w:rFonts w:cstheme="minorHAnsi"/>
          <w:b/>
          <w:bCs/>
          <w:sz w:val="24"/>
          <w:szCs w:val="24"/>
        </w:rPr>
        <w:t>Real-Time Exchange Rates</w:t>
      </w:r>
      <w:r w:rsidRPr="00A11AEC">
        <w:rPr>
          <w:rFonts w:cstheme="minorHAnsi"/>
          <w:b/>
          <w:bCs/>
        </w:rPr>
        <w:t>:</w:t>
      </w:r>
    </w:p>
    <w:p w14:paraId="59E26B9E" w14:textId="2F045946" w:rsidR="009B3743" w:rsidRDefault="00A11AEC" w:rsidP="009B3743">
      <w:pPr>
        <w:numPr>
          <w:ilvl w:val="1"/>
          <w:numId w:val="24"/>
        </w:numPr>
        <w:rPr>
          <w:rFonts w:cstheme="minorHAnsi"/>
        </w:rPr>
      </w:pPr>
      <w:r w:rsidRPr="00A11AEC">
        <w:rPr>
          <w:rFonts w:cstheme="minorHAnsi"/>
        </w:rPr>
        <w:t xml:space="preserve">The app uses the </w:t>
      </w:r>
      <w:r>
        <w:rPr>
          <w:rFonts w:cstheme="minorHAnsi"/>
        </w:rPr>
        <w:t>Currency Converter Library</w:t>
      </w:r>
      <w:r w:rsidRPr="00A11AEC">
        <w:rPr>
          <w:rFonts w:cstheme="minorHAnsi"/>
        </w:rPr>
        <w:t xml:space="preserve"> to fetch the exchange rates for different currencies.</w:t>
      </w:r>
    </w:p>
    <w:p w14:paraId="6997A67F" w14:textId="77777777" w:rsidR="009B3743" w:rsidRDefault="009B3743" w:rsidP="00074BFB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B3743">
        <w:rPr>
          <w:rFonts w:cstheme="minorHAnsi"/>
          <w:b/>
          <w:bCs/>
          <w:sz w:val="24"/>
          <w:szCs w:val="24"/>
        </w:rPr>
        <w:lastRenderedPageBreak/>
        <w:t>GUI Interface:</w:t>
      </w:r>
      <w:r w:rsidRPr="009B3743">
        <w:rPr>
          <w:rFonts w:asciiTheme="majorBidi" w:hAnsiTheme="majorBidi" w:cstheme="majorBidi"/>
          <w:sz w:val="24"/>
          <w:szCs w:val="24"/>
        </w:rPr>
        <w:t xml:space="preserve"> </w:t>
      </w:r>
    </w:p>
    <w:p w14:paraId="70194A8E" w14:textId="0FB21D14" w:rsidR="009B3743" w:rsidRPr="009B3743" w:rsidRDefault="009B3743" w:rsidP="009B3743">
      <w:pPr>
        <w:pStyle w:val="ListParagraph"/>
        <w:numPr>
          <w:ilvl w:val="0"/>
          <w:numId w:val="31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9B3743">
        <w:rPr>
          <w:rFonts w:cstheme="minorHAnsi"/>
        </w:rPr>
        <w:t>The application provides a simple and intuitive interface using Tkinter, a standard GUI toolkit for Python.</w:t>
      </w:r>
    </w:p>
    <w:p w14:paraId="34ADFDB5" w14:textId="77777777" w:rsidR="00A11AEC" w:rsidRPr="00A11AEC" w:rsidRDefault="00A11AEC" w:rsidP="00074BFB">
      <w:pPr>
        <w:numPr>
          <w:ilvl w:val="0"/>
          <w:numId w:val="24"/>
        </w:numPr>
        <w:rPr>
          <w:rFonts w:cstheme="minorHAnsi"/>
        </w:rPr>
      </w:pPr>
      <w:r w:rsidRPr="00C27651">
        <w:rPr>
          <w:rFonts w:cstheme="minorHAnsi"/>
          <w:b/>
          <w:bCs/>
          <w:sz w:val="24"/>
          <w:szCs w:val="24"/>
        </w:rPr>
        <w:t>User-Friendly Interface</w:t>
      </w:r>
      <w:r w:rsidRPr="00A11AEC">
        <w:rPr>
          <w:rFonts w:cstheme="minorHAnsi"/>
          <w:b/>
          <w:bCs/>
        </w:rPr>
        <w:t>:</w:t>
      </w:r>
    </w:p>
    <w:p w14:paraId="11EAE332" w14:textId="47869FC0" w:rsidR="00A11AEC" w:rsidRPr="00A11AEC" w:rsidRDefault="00A11AEC" w:rsidP="000940F3">
      <w:pPr>
        <w:numPr>
          <w:ilvl w:val="1"/>
          <w:numId w:val="23"/>
        </w:numPr>
        <w:rPr>
          <w:rFonts w:cstheme="minorHAnsi"/>
        </w:rPr>
      </w:pPr>
      <w:r w:rsidRPr="00A11AEC">
        <w:rPr>
          <w:rFonts w:cstheme="minorHAnsi"/>
        </w:rPr>
        <w:t xml:space="preserve">The </w:t>
      </w:r>
      <w:r>
        <w:rPr>
          <w:rFonts w:cstheme="minorHAnsi"/>
        </w:rPr>
        <w:t xml:space="preserve">app </w:t>
      </w:r>
      <w:r w:rsidRPr="00A11AEC">
        <w:rPr>
          <w:rFonts w:cstheme="minorHAnsi"/>
        </w:rPr>
        <w:t>interface provides a straightforward form where users can input the amount, select the source currency, and choose the target currency.</w:t>
      </w:r>
    </w:p>
    <w:p w14:paraId="7C53088D" w14:textId="77777777" w:rsidR="000940F3" w:rsidRDefault="000940F3" w:rsidP="00074BFB">
      <w:pPr>
        <w:pStyle w:val="ListParagraph"/>
        <w:numPr>
          <w:ilvl w:val="0"/>
          <w:numId w:val="2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940F3">
        <w:rPr>
          <w:rFonts w:cstheme="minorHAnsi"/>
          <w:b/>
          <w:bCs/>
          <w:sz w:val="24"/>
          <w:szCs w:val="24"/>
        </w:rPr>
        <w:t>Currency Selection</w:t>
      </w:r>
      <w:r w:rsidRPr="000940F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0940F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C2AA836" w14:textId="092292FD" w:rsidR="000940F3" w:rsidRPr="000940F3" w:rsidRDefault="000940F3" w:rsidP="000940F3">
      <w:pPr>
        <w:pStyle w:val="ListParagraph"/>
        <w:numPr>
          <w:ilvl w:val="0"/>
          <w:numId w:val="2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940F3">
        <w:rPr>
          <w:rFonts w:asciiTheme="majorHAnsi" w:hAnsiTheme="majorHAnsi" w:cstheme="majorHAnsi"/>
        </w:rPr>
        <w:t xml:space="preserve">. </w:t>
      </w:r>
      <w:r w:rsidRPr="000940F3">
        <w:rPr>
          <w:rFonts w:cstheme="minorHAnsi"/>
        </w:rPr>
        <w:t>User can select the currency they want to convert using dropdown menu</w:t>
      </w:r>
      <w:r>
        <w:rPr>
          <w:rFonts w:cstheme="minorHAnsi"/>
        </w:rPr>
        <w:t>.</w:t>
      </w:r>
    </w:p>
    <w:p w14:paraId="78FF2F9F" w14:textId="705488EF" w:rsidR="00A11AEC" w:rsidRDefault="00A11AEC" w:rsidP="00074BFB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C27651">
        <w:rPr>
          <w:rFonts w:cstheme="minorHAnsi"/>
          <w:b/>
          <w:bCs/>
          <w:sz w:val="24"/>
          <w:szCs w:val="24"/>
        </w:rPr>
        <w:t>Result Display</w:t>
      </w:r>
      <w:r w:rsidRPr="00A4538A">
        <w:rPr>
          <w:rFonts w:cstheme="minorHAnsi"/>
          <w:b/>
          <w:bCs/>
        </w:rPr>
        <w:t>:</w:t>
      </w:r>
      <w:r w:rsidR="009B3743">
        <w:rPr>
          <w:rFonts w:cstheme="minorHAnsi"/>
          <w:b/>
          <w:bCs/>
        </w:rPr>
        <w:t xml:space="preserve"> </w:t>
      </w:r>
    </w:p>
    <w:p w14:paraId="4E208D15" w14:textId="77777777" w:rsidR="009B3743" w:rsidRPr="00A4538A" w:rsidRDefault="009B3743" w:rsidP="009B3743">
      <w:pPr>
        <w:pStyle w:val="ListParagraph"/>
        <w:ind w:left="810"/>
        <w:rPr>
          <w:rFonts w:cstheme="minorHAnsi"/>
          <w:b/>
          <w:bCs/>
        </w:rPr>
      </w:pPr>
    </w:p>
    <w:p w14:paraId="1A4BF4D7" w14:textId="51D13911" w:rsidR="000A42B4" w:rsidRDefault="00A4538A" w:rsidP="000940F3">
      <w:pPr>
        <w:pStyle w:val="ListParagraph"/>
        <w:numPr>
          <w:ilvl w:val="0"/>
          <w:numId w:val="21"/>
        </w:numPr>
        <w:rPr>
          <w:rFonts w:cstheme="minorHAnsi"/>
        </w:rPr>
      </w:pPr>
      <w:r w:rsidRPr="00A4538A">
        <w:rPr>
          <w:rFonts w:cstheme="minorHAnsi"/>
        </w:rPr>
        <w:t>The converted amount is displayed to the user, providing a clear and concise output.</w:t>
      </w:r>
      <w:r w:rsidR="009B3743">
        <w:rPr>
          <w:rFonts w:cstheme="minorHAnsi"/>
        </w:rPr>
        <w:t xml:space="preserve"> </w:t>
      </w:r>
    </w:p>
    <w:p w14:paraId="7585CA37" w14:textId="77777777" w:rsidR="009B3743" w:rsidRDefault="009B3743" w:rsidP="009B3743">
      <w:pPr>
        <w:pStyle w:val="ListParagraph"/>
        <w:ind w:left="1440"/>
        <w:rPr>
          <w:rFonts w:cstheme="minorHAnsi"/>
        </w:rPr>
      </w:pPr>
    </w:p>
    <w:p w14:paraId="3E79DCE2" w14:textId="77777777" w:rsidR="000940F3" w:rsidRPr="000940F3" w:rsidRDefault="000940F3" w:rsidP="00074BFB">
      <w:pPr>
        <w:pStyle w:val="ListParagraph"/>
        <w:numPr>
          <w:ilvl w:val="0"/>
          <w:numId w:val="24"/>
        </w:num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0940F3">
        <w:rPr>
          <w:rFonts w:cstheme="minorHAnsi"/>
          <w:b/>
          <w:bCs/>
          <w:sz w:val="24"/>
          <w:szCs w:val="24"/>
        </w:rPr>
        <w:t>Error Handling</w:t>
      </w:r>
      <w:r w:rsidRPr="000940F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0940F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391921" w14:textId="77082F55" w:rsidR="000940F3" w:rsidRPr="000940F3" w:rsidRDefault="000940F3" w:rsidP="000940F3">
      <w:pPr>
        <w:pStyle w:val="ListParagraph"/>
        <w:numPr>
          <w:ilvl w:val="0"/>
          <w:numId w:val="11"/>
        </w:numPr>
        <w:spacing w:line="480" w:lineRule="auto"/>
        <w:rPr>
          <w:rFonts w:cstheme="minorHAnsi"/>
        </w:rPr>
      </w:pPr>
      <w:r w:rsidRPr="000940F3">
        <w:rPr>
          <w:rFonts w:cstheme="minorHAnsi"/>
        </w:rPr>
        <w:t xml:space="preserve">The application </w:t>
      </w:r>
      <w:r w:rsidR="00074BFB" w:rsidRPr="000940F3">
        <w:rPr>
          <w:rFonts w:cstheme="minorHAnsi"/>
        </w:rPr>
        <w:t>handles</w:t>
      </w:r>
      <w:r w:rsidRPr="000940F3">
        <w:rPr>
          <w:rFonts w:cstheme="minorHAnsi"/>
        </w:rPr>
        <w:t xml:space="preserve"> various error gracefully, such as invalid input or failure to fetch exchange rates.</w:t>
      </w:r>
    </w:p>
    <w:p w14:paraId="3E655992" w14:textId="77777777" w:rsidR="000940F3" w:rsidRPr="000940F3" w:rsidRDefault="000940F3" w:rsidP="000940F3">
      <w:pPr>
        <w:rPr>
          <w:rFonts w:cstheme="minorHAnsi"/>
        </w:rPr>
      </w:pPr>
    </w:p>
    <w:p w14:paraId="0AC1E2A2" w14:textId="36D97DBC" w:rsidR="00A4538A" w:rsidRPr="00C27651" w:rsidRDefault="00A4538A" w:rsidP="00A4538A">
      <w:pPr>
        <w:rPr>
          <w:rFonts w:cstheme="minorHAnsi"/>
          <w:b/>
          <w:bCs/>
          <w:sz w:val="24"/>
          <w:szCs w:val="24"/>
        </w:rPr>
      </w:pPr>
      <w:r w:rsidRPr="00C27651">
        <w:rPr>
          <w:rFonts w:cstheme="minorHAnsi"/>
          <w:b/>
          <w:bCs/>
          <w:sz w:val="24"/>
          <w:szCs w:val="24"/>
        </w:rPr>
        <w:t>Usage:</w:t>
      </w:r>
    </w:p>
    <w:p w14:paraId="4B20245D" w14:textId="1BBB1DBE" w:rsidR="00A4538A" w:rsidRPr="00A4538A" w:rsidRDefault="00A4538A" w:rsidP="00A4538A">
      <w:pPr>
        <w:pStyle w:val="ListParagraph"/>
        <w:numPr>
          <w:ilvl w:val="0"/>
          <w:numId w:val="12"/>
        </w:numPr>
        <w:rPr>
          <w:rFonts w:cstheme="minorHAnsi"/>
        </w:rPr>
      </w:pPr>
      <w:r w:rsidRPr="00A4538A">
        <w:rPr>
          <w:rFonts w:cstheme="minorHAnsi"/>
        </w:rPr>
        <w:t>Users access the app</w:t>
      </w:r>
      <w:r>
        <w:rPr>
          <w:rFonts w:cstheme="minorHAnsi"/>
        </w:rPr>
        <w:t>.</w:t>
      </w:r>
    </w:p>
    <w:p w14:paraId="482DEDDF" w14:textId="77777777" w:rsidR="00A4538A" w:rsidRPr="00A4538A" w:rsidRDefault="00A4538A" w:rsidP="00A4538A">
      <w:pPr>
        <w:pStyle w:val="ListParagraph"/>
        <w:numPr>
          <w:ilvl w:val="0"/>
          <w:numId w:val="12"/>
        </w:numPr>
        <w:rPr>
          <w:rFonts w:cstheme="minorHAnsi"/>
        </w:rPr>
      </w:pPr>
      <w:r w:rsidRPr="00A4538A">
        <w:rPr>
          <w:rFonts w:cstheme="minorHAnsi"/>
        </w:rPr>
        <w:t>Input the amount to convert.</w:t>
      </w:r>
    </w:p>
    <w:p w14:paraId="7E8F0B6D" w14:textId="75DD5C61" w:rsidR="00A4538A" w:rsidRPr="00A4538A" w:rsidRDefault="00A4538A" w:rsidP="00A4538A">
      <w:pPr>
        <w:pStyle w:val="ListParagraph"/>
        <w:numPr>
          <w:ilvl w:val="0"/>
          <w:numId w:val="12"/>
        </w:numPr>
        <w:rPr>
          <w:rFonts w:cstheme="minorHAnsi"/>
        </w:rPr>
      </w:pPr>
      <w:r w:rsidRPr="00A4538A">
        <w:rPr>
          <w:rFonts w:cstheme="minorHAnsi"/>
        </w:rPr>
        <w:t>Select the source and target currencies.</w:t>
      </w:r>
    </w:p>
    <w:p w14:paraId="50B64CA2" w14:textId="77777777" w:rsidR="00A4538A" w:rsidRPr="00A4538A" w:rsidRDefault="00A4538A" w:rsidP="00A4538A">
      <w:pPr>
        <w:pStyle w:val="ListParagraph"/>
        <w:numPr>
          <w:ilvl w:val="0"/>
          <w:numId w:val="12"/>
        </w:numPr>
        <w:rPr>
          <w:rFonts w:cstheme="minorHAnsi"/>
        </w:rPr>
      </w:pPr>
      <w:r w:rsidRPr="00A4538A">
        <w:rPr>
          <w:rFonts w:cstheme="minorHAnsi"/>
        </w:rPr>
        <w:t>Click the "Convert" button.</w:t>
      </w:r>
    </w:p>
    <w:p w14:paraId="1DD1F4E3" w14:textId="02E73000" w:rsidR="000A42B4" w:rsidRDefault="00A4538A" w:rsidP="000A42B4">
      <w:pPr>
        <w:pStyle w:val="ListParagraph"/>
        <w:numPr>
          <w:ilvl w:val="0"/>
          <w:numId w:val="12"/>
        </w:numPr>
        <w:rPr>
          <w:rFonts w:cstheme="minorHAnsi"/>
        </w:rPr>
      </w:pPr>
      <w:r w:rsidRPr="00A4538A">
        <w:rPr>
          <w:rFonts w:cstheme="minorHAnsi"/>
        </w:rPr>
        <w:t>The converted amount is displayed on the page</w:t>
      </w:r>
      <w:r w:rsidR="000A42B4">
        <w:rPr>
          <w:rFonts w:cstheme="minorHAnsi"/>
        </w:rPr>
        <w:t>.</w:t>
      </w:r>
    </w:p>
    <w:p w14:paraId="1859A474" w14:textId="77777777" w:rsidR="000A42B4" w:rsidRDefault="000A42B4" w:rsidP="000A42B4">
      <w:pPr>
        <w:pStyle w:val="ListParagraph"/>
        <w:rPr>
          <w:rFonts w:cstheme="minorHAnsi"/>
        </w:rPr>
      </w:pPr>
    </w:p>
    <w:p w14:paraId="54120F08" w14:textId="77777777" w:rsidR="000940F3" w:rsidRPr="000A42B4" w:rsidRDefault="000940F3" w:rsidP="000A42B4">
      <w:pPr>
        <w:pStyle w:val="ListParagraph"/>
        <w:rPr>
          <w:rFonts w:cstheme="minorHAnsi"/>
        </w:rPr>
      </w:pPr>
    </w:p>
    <w:p w14:paraId="536447FC" w14:textId="2E8676AF" w:rsidR="00D67F99" w:rsidRDefault="001C142F" w:rsidP="00FF48AF">
      <w:pPr>
        <w:tabs>
          <w:tab w:val="center" w:pos="5040"/>
        </w:tabs>
        <w:rPr>
          <w:rFonts w:cstheme="minorHAnsi"/>
          <w:b/>
          <w:bCs/>
        </w:rPr>
      </w:pPr>
      <w:bookmarkStart w:id="0" w:name="_Hlk159536532"/>
      <w:r w:rsidRPr="00C27651">
        <w:rPr>
          <w:rFonts w:cstheme="minorHAnsi"/>
          <w:b/>
          <w:bCs/>
          <w:sz w:val="24"/>
          <w:szCs w:val="24"/>
        </w:rPr>
        <w:t>Sup</w:t>
      </w:r>
      <w:r w:rsidR="00D67F99" w:rsidRPr="00C27651">
        <w:rPr>
          <w:rFonts w:cstheme="minorHAnsi"/>
          <w:b/>
          <w:bCs/>
          <w:sz w:val="24"/>
          <w:szCs w:val="24"/>
        </w:rPr>
        <w:t>p</w:t>
      </w:r>
      <w:r w:rsidRPr="00C27651">
        <w:rPr>
          <w:rFonts w:cstheme="minorHAnsi"/>
          <w:b/>
          <w:bCs/>
          <w:sz w:val="24"/>
          <w:szCs w:val="24"/>
        </w:rPr>
        <w:t>or</w:t>
      </w:r>
      <w:r w:rsidR="00D67F99" w:rsidRPr="00C27651">
        <w:rPr>
          <w:rFonts w:cstheme="minorHAnsi"/>
          <w:b/>
          <w:bCs/>
          <w:sz w:val="24"/>
          <w:szCs w:val="24"/>
        </w:rPr>
        <w:t>ted Currencies</w:t>
      </w:r>
      <w:r w:rsidR="00D67F99">
        <w:rPr>
          <w:rFonts w:cstheme="minorHAnsi"/>
          <w:b/>
          <w:bCs/>
        </w:rPr>
        <w:t>:</w:t>
      </w:r>
    </w:p>
    <w:p w14:paraId="34FF9B5D" w14:textId="3F4D6E41" w:rsidR="00D67F99" w:rsidRDefault="00D67F99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United State Dollar (</w:t>
      </w:r>
      <w:r w:rsidRPr="00D67F99">
        <w:rPr>
          <w:rFonts w:cstheme="minorHAnsi"/>
        </w:rPr>
        <w:t>USD</w:t>
      </w:r>
      <w:r>
        <w:rPr>
          <w:rFonts w:cstheme="minorHAnsi"/>
        </w:rPr>
        <w:t>)</w:t>
      </w:r>
    </w:p>
    <w:p w14:paraId="280258B4" w14:textId="5A4FB7DD" w:rsidR="00D67F99" w:rsidRDefault="00D67F99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Euro (</w:t>
      </w:r>
      <w:r w:rsidRPr="00D67F99">
        <w:rPr>
          <w:rFonts w:cstheme="minorHAnsi"/>
        </w:rPr>
        <w:t>EUR</w:t>
      </w:r>
      <w:r>
        <w:rPr>
          <w:rFonts w:cstheme="minorHAnsi"/>
        </w:rPr>
        <w:t>)</w:t>
      </w:r>
      <w:r w:rsidRPr="00D67F99">
        <w:rPr>
          <w:rFonts w:cstheme="minorHAnsi"/>
        </w:rPr>
        <w:t xml:space="preserve"> </w:t>
      </w:r>
    </w:p>
    <w:p w14:paraId="2E440CE4" w14:textId="77806E5A" w:rsidR="00D67F99" w:rsidRDefault="00D67F99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Indian Rupee (</w:t>
      </w:r>
      <w:r w:rsidRPr="00D67F99">
        <w:rPr>
          <w:rFonts w:cstheme="minorHAnsi"/>
        </w:rPr>
        <w:t>INR</w:t>
      </w:r>
      <w:r>
        <w:rPr>
          <w:rFonts w:cstheme="minorHAnsi"/>
        </w:rPr>
        <w:t>)</w:t>
      </w:r>
    </w:p>
    <w:p w14:paraId="79E8941E" w14:textId="750EF724" w:rsidR="00D67F99" w:rsidRDefault="004C2FC5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United Kingdom</w:t>
      </w:r>
      <w:r w:rsidR="00D67F99">
        <w:rPr>
          <w:rFonts w:cstheme="minorHAnsi"/>
        </w:rPr>
        <w:t xml:space="preserve"> (</w:t>
      </w:r>
      <w:r w:rsidR="00D67F99" w:rsidRPr="00D67F99">
        <w:rPr>
          <w:rFonts w:cstheme="minorHAnsi"/>
        </w:rPr>
        <w:t>GBP</w:t>
      </w:r>
      <w:r w:rsidR="00D67F99">
        <w:rPr>
          <w:rFonts w:cstheme="minorHAnsi"/>
        </w:rPr>
        <w:t>)</w:t>
      </w:r>
    </w:p>
    <w:p w14:paraId="61B3135D" w14:textId="6FDE1B89" w:rsidR="00D67F99" w:rsidRDefault="00D67F99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Newzeland Dollar (</w:t>
      </w:r>
      <w:r w:rsidRPr="00D67F99">
        <w:rPr>
          <w:rFonts w:cstheme="minorHAnsi"/>
        </w:rPr>
        <w:t>NZD</w:t>
      </w:r>
      <w:r>
        <w:rPr>
          <w:rFonts w:cstheme="minorHAnsi"/>
        </w:rPr>
        <w:t>)</w:t>
      </w:r>
      <w:r w:rsidRPr="00D67F99">
        <w:rPr>
          <w:rFonts w:cstheme="minorHAnsi"/>
        </w:rPr>
        <w:t xml:space="preserve"> </w:t>
      </w:r>
    </w:p>
    <w:p w14:paraId="5F2C365E" w14:textId="0CB11D05" w:rsidR="00D67F99" w:rsidRDefault="00D67F99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lastRenderedPageBreak/>
        <w:t>Australian Dollar (</w:t>
      </w:r>
      <w:r w:rsidRPr="00D67F99">
        <w:rPr>
          <w:rFonts w:cstheme="minorHAnsi"/>
        </w:rPr>
        <w:t>AUD</w:t>
      </w:r>
      <w:r>
        <w:rPr>
          <w:rFonts w:cstheme="minorHAnsi"/>
        </w:rPr>
        <w:t>)</w:t>
      </w:r>
      <w:r w:rsidRPr="00D67F99">
        <w:rPr>
          <w:rFonts w:cstheme="minorHAnsi"/>
        </w:rPr>
        <w:t xml:space="preserve"> </w:t>
      </w:r>
    </w:p>
    <w:p w14:paraId="601C4939" w14:textId="1FDC27A1" w:rsidR="00D67F99" w:rsidRDefault="0089240E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Japaness Yen (</w:t>
      </w:r>
      <w:r w:rsidR="00D67F99" w:rsidRPr="00D67F99">
        <w:rPr>
          <w:rFonts w:cstheme="minorHAnsi"/>
        </w:rPr>
        <w:t>JPY</w:t>
      </w:r>
      <w:r>
        <w:rPr>
          <w:rFonts w:cstheme="minorHAnsi"/>
        </w:rPr>
        <w:t>)</w:t>
      </w:r>
    </w:p>
    <w:p w14:paraId="2D22DC63" w14:textId="2468A471" w:rsidR="00D67F99" w:rsidRDefault="0089240E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Canadian Dollar (CAD)</w:t>
      </w:r>
    </w:p>
    <w:p w14:paraId="25B4DFCF" w14:textId="709BD594" w:rsidR="00A365F7" w:rsidRDefault="00A365F7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Brazil (BRL)</w:t>
      </w:r>
    </w:p>
    <w:p w14:paraId="0CF5A34D" w14:textId="3C1A7CDE" w:rsidR="00A365F7" w:rsidRDefault="00A365F7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Chiness Yuan (CNY)</w:t>
      </w:r>
    </w:p>
    <w:p w14:paraId="0A392B94" w14:textId="13950E30" w:rsidR="00A365F7" w:rsidRPr="004C2FC5" w:rsidRDefault="004C2FC5" w:rsidP="004C2FC5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 xml:space="preserve">Bulgaria </w:t>
      </w:r>
      <w:r w:rsidR="00A365F7">
        <w:rPr>
          <w:rFonts w:cstheme="minorHAnsi"/>
        </w:rPr>
        <w:t>(BGN)</w:t>
      </w:r>
    </w:p>
    <w:p w14:paraId="29CA257F" w14:textId="764A77CB" w:rsidR="00A365F7" w:rsidRDefault="00A365F7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Czech Republic (CZK)</w:t>
      </w:r>
    </w:p>
    <w:p w14:paraId="0EB88F33" w14:textId="60EB0700" w:rsidR="00A365F7" w:rsidRDefault="00A365F7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Denmark (DKK)</w:t>
      </w:r>
    </w:p>
    <w:p w14:paraId="310E4C3F" w14:textId="04AD2BD7" w:rsidR="00A365F7" w:rsidRDefault="00A365F7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Hong Kong Dollar (HKD)</w:t>
      </w:r>
    </w:p>
    <w:p w14:paraId="05D0E699" w14:textId="714B876D" w:rsidR="00C07D0F" w:rsidRDefault="00C07D0F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Hungary (HUF)</w:t>
      </w:r>
    </w:p>
    <w:p w14:paraId="3D7820AB" w14:textId="3554F8C9" w:rsidR="00C07D0F" w:rsidRDefault="00C07D0F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Iceland (ISK)</w:t>
      </w:r>
    </w:p>
    <w:p w14:paraId="7AF8D5A7" w14:textId="706F4835" w:rsidR="00C07D0F" w:rsidRDefault="00C07D0F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Indonesia (IDR)</w:t>
      </w:r>
    </w:p>
    <w:p w14:paraId="345AF703" w14:textId="2D098A9C" w:rsidR="00C07D0F" w:rsidRDefault="00C07D0F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Korea (KRW)</w:t>
      </w:r>
    </w:p>
    <w:p w14:paraId="32622080" w14:textId="35AD68CF" w:rsidR="00C07D0F" w:rsidRDefault="004C2FC5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Switzerland</w:t>
      </w:r>
      <w:r w:rsidR="00C07D0F">
        <w:rPr>
          <w:rFonts w:cstheme="minorHAnsi"/>
        </w:rPr>
        <w:t xml:space="preserve"> (CHF)</w:t>
      </w:r>
    </w:p>
    <w:p w14:paraId="4C5FE085" w14:textId="79A2C1E9" w:rsidR="00C07D0F" w:rsidRDefault="00C07D0F" w:rsidP="00D67F99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Malaysia (MYR)</w:t>
      </w:r>
    </w:p>
    <w:p w14:paraId="1160A797" w14:textId="38A0AC5B" w:rsidR="000A42B4" w:rsidRDefault="00C07D0F" w:rsidP="000A42B4">
      <w:pPr>
        <w:pStyle w:val="ListParagraph"/>
        <w:numPr>
          <w:ilvl w:val="0"/>
          <w:numId w:val="13"/>
        </w:numPr>
        <w:tabs>
          <w:tab w:val="center" w:pos="5040"/>
        </w:tabs>
        <w:rPr>
          <w:rFonts w:cstheme="minorHAnsi"/>
        </w:rPr>
      </w:pPr>
      <w:r>
        <w:rPr>
          <w:rFonts w:cstheme="minorHAnsi"/>
        </w:rPr>
        <w:t>M</w:t>
      </w:r>
      <w:r w:rsidR="004C2FC5">
        <w:rPr>
          <w:rFonts w:cstheme="minorHAnsi"/>
        </w:rPr>
        <w:t>e</w:t>
      </w:r>
      <w:r>
        <w:rPr>
          <w:rFonts w:cstheme="minorHAnsi"/>
        </w:rPr>
        <w:t xml:space="preserve">xico </w:t>
      </w:r>
      <w:r w:rsidR="004C2FC5">
        <w:rPr>
          <w:rFonts w:cstheme="minorHAnsi"/>
        </w:rPr>
        <w:t>(MXN)</w:t>
      </w:r>
    </w:p>
    <w:bookmarkEnd w:id="0"/>
    <w:p w14:paraId="0FED35CD" w14:textId="77777777" w:rsidR="000940F3" w:rsidRDefault="000940F3" w:rsidP="000940F3">
      <w:pPr>
        <w:tabs>
          <w:tab w:val="center" w:pos="5040"/>
        </w:tabs>
        <w:rPr>
          <w:rFonts w:cstheme="minorHAnsi"/>
        </w:rPr>
      </w:pPr>
    </w:p>
    <w:p w14:paraId="2C8F042F" w14:textId="77777777" w:rsidR="000940F3" w:rsidRPr="000940F3" w:rsidRDefault="000940F3" w:rsidP="000940F3">
      <w:pPr>
        <w:tabs>
          <w:tab w:val="center" w:pos="5040"/>
        </w:tabs>
        <w:rPr>
          <w:rFonts w:cstheme="minorHAnsi"/>
        </w:rPr>
      </w:pPr>
    </w:p>
    <w:p w14:paraId="53F88476" w14:textId="77777777" w:rsidR="00D5330D" w:rsidRPr="00C27651" w:rsidRDefault="00D5330D" w:rsidP="00D5330D">
      <w:pPr>
        <w:tabs>
          <w:tab w:val="center" w:pos="5040"/>
        </w:tabs>
        <w:rPr>
          <w:rFonts w:cstheme="minorHAnsi"/>
          <w:b/>
          <w:bCs/>
          <w:sz w:val="24"/>
          <w:szCs w:val="24"/>
        </w:rPr>
      </w:pPr>
      <w:r w:rsidRPr="00C27651">
        <w:rPr>
          <w:rFonts w:cstheme="minorHAnsi"/>
          <w:b/>
          <w:bCs/>
          <w:sz w:val="24"/>
          <w:szCs w:val="24"/>
        </w:rPr>
        <w:t>Steps:</w:t>
      </w:r>
    </w:p>
    <w:p w14:paraId="2AEF4462" w14:textId="5919389A" w:rsidR="00265960" w:rsidRPr="00D5330D" w:rsidRDefault="00EE2D01" w:rsidP="00D5330D">
      <w:pPr>
        <w:pStyle w:val="ListParagraph"/>
        <w:numPr>
          <w:ilvl w:val="0"/>
          <w:numId w:val="16"/>
        </w:numPr>
        <w:tabs>
          <w:tab w:val="center" w:pos="5040"/>
        </w:tabs>
        <w:jc w:val="both"/>
        <w:rPr>
          <w:rFonts w:cstheme="minorHAnsi"/>
        </w:rPr>
      </w:pPr>
      <w:r>
        <w:rPr>
          <w:rFonts w:cstheme="minorHAnsi"/>
        </w:rPr>
        <w:t>Copy pip install</w:t>
      </w:r>
      <w:r w:rsidR="00D5330D" w:rsidRPr="00D5330D">
        <w:rPr>
          <w:rFonts w:cstheme="minorHAnsi"/>
        </w:rPr>
        <w:t xml:space="preserve"> currency converter from this </w:t>
      </w:r>
      <w:r w:rsidR="004A4B52" w:rsidRPr="00D5330D">
        <w:rPr>
          <w:rFonts w:cstheme="minorHAnsi"/>
        </w:rPr>
        <w:t>URL:</w:t>
      </w:r>
      <w:r w:rsidR="00D5330D" w:rsidRPr="00D5330D">
        <w:rPr>
          <w:rFonts w:cstheme="minorHAnsi"/>
        </w:rPr>
        <w:t xml:space="preserve"> </w:t>
      </w:r>
      <w:hyperlink r:id="rId9" w:history="1">
        <w:r w:rsidR="00D5330D">
          <w:rPr>
            <w:rStyle w:val="Hyperlink"/>
          </w:rPr>
          <w:t>CurrencyConverter · PyPI</w:t>
        </w:r>
      </w:hyperlink>
    </w:p>
    <w:p w14:paraId="0D7AF169" w14:textId="06BB28BE" w:rsidR="00D5330D" w:rsidRPr="00D5330D" w:rsidRDefault="00D5330D" w:rsidP="00D5330D">
      <w:pPr>
        <w:pStyle w:val="ListParagraph"/>
        <w:numPr>
          <w:ilvl w:val="0"/>
          <w:numId w:val="16"/>
        </w:numPr>
        <w:tabs>
          <w:tab w:val="center" w:pos="5040"/>
        </w:tabs>
        <w:jc w:val="both"/>
        <w:rPr>
          <w:rFonts w:cstheme="minorHAnsi"/>
        </w:rPr>
      </w:pPr>
      <w:r w:rsidRPr="00D5330D">
        <w:rPr>
          <w:rFonts w:cstheme="minorHAnsi"/>
        </w:rPr>
        <w:t>Install this library.</w:t>
      </w:r>
    </w:p>
    <w:p w14:paraId="4F26F67F" w14:textId="1CA14F13" w:rsidR="00D5330D" w:rsidRDefault="00D5330D" w:rsidP="00D5330D">
      <w:pPr>
        <w:pStyle w:val="ListParagraph"/>
        <w:numPr>
          <w:ilvl w:val="0"/>
          <w:numId w:val="16"/>
        </w:numPr>
        <w:tabs>
          <w:tab w:val="center" w:pos="5040"/>
        </w:tabs>
        <w:jc w:val="both"/>
        <w:rPr>
          <w:rFonts w:cstheme="minorHAnsi"/>
        </w:rPr>
      </w:pPr>
      <w:r w:rsidRPr="00D5330D">
        <w:rPr>
          <w:rFonts w:cstheme="minorHAnsi"/>
        </w:rPr>
        <w:t>Run this code.</w:t>
      </w:r>
    </w:p>
    <w:p w14:paraId="2ADEE73C" w14:textId="77777777" w:rsidR="00C27651" w:rsidRDefault="00C27651" w:rsidP="00C27651">
      <w:pPr>
        <w:tabs>
          <w:tab w:val="center" w:pos="5040"/>
        </w:tabs>
        <w:jc w:val="both"/>
        <w:rPr>
          <w:rFonts w:cstheme="minorHAnsi"/>
        </w:rPr>
      </w:pPr>
    </w:p>
    <w:p w14:paraId="0CCED805" w14:textId="5734EA80" w:rsidR="00C27651" w:rsidRDefault="00C27651" w:rsidP="00C27651">
      <w:pPr>
        <w:tabs>
          <w:tab w:val="center" w:pos="5040"/>
        </w:tabs>
        <w:jc w:val="both"/>
        <w:rPr>
          <w:rFonts w:cstheme="minorHAnsi"/>
          <w:b/>
          <w:bCs/>
          <w:sz w:val="24"/>
          <w:szCs w:val="24"/>
        </w:rPr>
      </w:pPr>
      <w:r w:rsidRPr="00C27651">
        <w:rPr>
          <w:rFonts w:cstheme="minorHAnsi"/>
          <w:b/>
          <w:bCs/>
          <w:sz w:val="24"/>
          <w:szCs w:val="24"/>
        </w:rPr>
        <w:t>Notes:</w:t>
      </w:r>
    </w:p>
    <w:p w14:paraId="57BC6DAB" w14:textId="77777777" w:rsidR="00C27651" w:rsidRPr="00C27651" w:rsidRDefault="00C27651" w:rsidP="00C27651">
      <w:pPr>
        <w:numPr>
          <w:ilvl w:val="0"/>
          <w:numId w:val="29"/>
        </w:numPr>
        <w:spacing w:line="480" w:lineRule="auto"/>
        <w:contextualSpacing/>
        <w:rPr>
          <w:rFonts w:eastAsia="Calibri" w:cstheme="minorHAnsi"/>
        </w:rPr>
      </w:pPr>
      <w:r w:rsidRPr="00C27651">
        <w:rPr>
          <w:rFonts w:eastAsia="Calibri" w:cstheme="minorHAnsi"/>
        </w:rPr>
        <w:t>Ensure that your computer has an active internet connection to fetch the latest exchange rates from the website.</w:t>
      </w:r>
    </w:p>
    <w:p w14:paraId="72C81B93" w14:textId="1E59B7FF" w:rsidR="00C27651" w:rsidRPr="00C27651" w:rsidRDefault="00C27651" w:rsidP="00C27651">
      <w:pPr>
        <w:numPr>
          <w:ilvl w:val="0"/>
          <w:numId w:val="29"/>
        </w:numPr>
        <w:spacing w:line="480" w:lineRule="auto"/>
        <w:contextualSpacing/>
        <w:rPr>
          <w:rFonts w:eastAsia="Calibri" w:cstheme="minorHAnsi"/>
        </w:rPr>
      </w:pPr>
      <w:r w:rsidRPr="00C27651">
        <w:rPr>
          <w:rFonts w:eastAsia="Calibri" w:cstheme="minorHAnsi"/>
        </w:rPr>
        <w:t xml:space="preserve">The application currently supports conversion between USD, EUR, and </w:t>
      </w:r>
      <w:r>
        <w:rPr>
          <w:rFonts w:eastAsia="Calibri" w:cstheme="minorHAnsi"/>
        </w:rPr>
        <w:t>INR etc.</w:t>
      </w:r>
      <w:r w:rsidRPr="00C27651">
        <w:rPr>
          <w:rFonts w:eastAsia="Calibri" w:cstheme="minorHAnsi"/>
        </w:rPr>
        <w:t xml:space="preserve"> You can modify the code to include additional currencies if needed.</w:t>
      </w:r>
    </w:p>
    <w:p w14:paraId="01D6CA2C" w14:textId="77777777" w:rsidR="00C27651" w:rsidRPr="00C27651" w:rsidRDefault="00C27651" w:rsidP="00C27651">
      <w:pPr>
        <w:numPr>
          <w:ilvl w:val="0"/>
          <w:numId w:val="29"/>
        </w:numPr>
        <w:spacing w:line="480" w:lineRule="auto"/>
        <w:contextualSpacing/>
        <w:rPr>
          <w:rFonts w:eastAsia="Calibri" w:cstheme="minorHAnsi"/>
        </w:rPr>
      </w:pPr>
      <w:r w:rsidRPr="00C27651">
        <w:rPr>
          <w:rFonts w:eastAsia="Calibri" w:cstheme="minorHAnsi"/>
        </w:rPr>
        <w:t>Feel free to customize the GUI or add additional features to suit your requirements.</w:t>
      </w:r>
    </w:p>
    <w:p w14:paraId="0EE804C6" w14:textId="77777777" w:rsidR="00C27651" w:rsidRPr="00C27651" w:rsidRDefault="00C27651" w:rsidP="00C27651">
      <w:pPr>
        <w:tabs>
          <w:tab w:val="center" w:pos="5040"/>
        </w:tabs>
        <w:jc w:val="both"/>
        <w:rPr>
          <w:rFonts w:cstheme="minorHAnsi"/>
          <w:b/>
          <w:bCs/>
          <w:sz w:val="24"/>
          <w:szCs w:val="24"/>
        </w:rPr>
      </w:pPr>
    </w:p>
    <w:p w14:paraId="451834A8" w14:textId="6CB97897" w:rsidR="00D5330D" w:rsidRPr="00D5330D" w:rsidRDefault="000A42B4" w:rsidP="00D5330D">
      <w:pPr>
        <w:tabs>
          <w:tab w:val="center" w:pos="5040"/>
        </w:tabs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4D9350D" wp14:editId="6974B8DD">
            <wp:extent cx="5943206" cy="3411415"/>
            <wp:effectExtent l="0" t="0" r="635" b="0"/>
            <wp:docPr id="112640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6287" name="Picture 1126406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36" cy="34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21BC9E2" wp14:editId="6C53022F">
            <wp:extent cx="5943229" cy="3710354"/>
            <wp:effectExtent l="0" t="0" r="635" b="4445"/>
            <wp:docPr id="870984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84357" name="Picture 8709843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15" cy="37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26E63833" wp14:editId="3107F2E0">
            <wp:extent cx="5942755" cy="3657600"/>
            <wp:effectExtent l="0" t="0" r="1270" b="0"/>
            <wp:docPr id="1505104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04480" name="Picture 1505104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49" cy="36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C77E74E" wp14:editId="51C4ACA1">
            <wp:extent cx="5943149" cy="3982915"/>
            <wp:effectExtent l="0" t="0" r="635" b="0"/>
            <wp:docPr id="1736958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8393" name="Picture 17369583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62" cy="39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225433AA" wp14:editId="21A2B9AF">
            <wp:extent cx="5943600" cy="4457700"/>
            <wp:effectExtent l="0" t="0" r="0" b="0"/>
            <wp:docPr id="722807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07203" name="Picture 7228072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C8DB" w14:textId="77777777" w:rsidR="001C142F" w:rsidRDefault="001C142F" w:rsidP="00D95B99">
      <w:pPr>
        <w:tabs>
          <w:tab w:val="center" w:pos="5040"/>
        </w:tabs>
        <w:rPr>
          <w:rFonts w:cstheme="minorHAnsi"/>
        </w:rPr>
      </w:pPr>
    </w:p>
    <w:p w14:paraId="6ADE24A9" w14:textId="77777777" w:rsidR="00177E2D" w:rsidRPr="00265960" w:rsidRDefault="00177E2D" w:rsidP="00D95B99">
      <w:pPr>
        <w:tabs>
          <w:tab w:val="center" w:pos="5040"/>
        </w:tabs>
        <w:rPr>
          <w:rFonts w:cstheme="minorHAnsi"/>
        </w:rPr>
      </w:pPr>
    </w:p>
    <w:p w14:paraId="716575B2" w14:textId="77777777" w:rsidR="00DA1983" w:rsidRPr="00DA1983" w:rsidRDefault="00DA1983" w:rsidP="00DA1983">
      <w:pPr>
        <w:rPr>
          <w:rFonts w:cstheme="minorHAnsi"/>
        </w:rPr>
      </w:pPr>
    </w:p>
    <w:p w14:paraId="2D97B8BC" w14:textId="18F242E8" w:rsidR="00265960" w:rsidRPr="00DA1983" w:rsidRDefault="00265960" w:rsidP="00DA1983">
      <w:pPr>
        <w:rPr>
          <w:rFonts w:cstheme="minorHAnsi"/>
          <w:noProof/>
        </w:rPr>
      </w:pPr>
    </w:p>
    <w:sectPr w:rsidR="00265960" w:rsidRPr="00DA198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5740" w14:textId="77777777" w:rsidR="00960321" w:rsidRDefault="00960321" w:rsidP="00D95B99">
      <w:pPr>
        <w:spacing w:after="0" w:line="240" w:lineRule="auto"/>
      </w:pPr>
      <w:r>
        <w:separator/>
      </w:r>
    </w:p>
  </w:endnote>
  <w:endnote w:type="continuationSeparator" w:id="0">
    <w:p w14:paraId="27E15770" w14:textId="77777777" w:rsidR="00960321" w:rsidRDefault="00960321" w:rsidP="00D9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88500" w14:textId="1B6D7BE1" w:rsidR="00D95B99" w:rsidRDefault="00D95B99">
    <w:pPr>
      <w:pStyle w:val="Footer"/>
    </w:pPr>
  </w:p>
  <w:p w14:paraId="4F47BE66" w14:textId="49F516BA" w:rsidR="00D95B99" w:rsidRDefault="00D95B99">
    <w:pPr>
      <w:pStyle w:val="Footer"/>
    </w:pPr>
  </w:p>
  <w:p w14:paraId="1D15C7F3" w14:textId="484AAC21" w:rsidR="00D95B99" w:rsidRDefault="00D95B99">
    <w:pPr>
      <w:pStyle w:val="Footer"/>
    </w:pPr>
  </w:p>
  <w:p w14:paraId="73CB7AA9" w14:textId="1B10F973" w:rsidR="00D95B99" w:rsidRDefault="00D95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5809" w14:textId="77777777" w:rsidR="00960321" w:rsidRDefault="00960321" w:rsidP="00D95B99">
      <w:pPr>
        <w:spacing w:after="0" w:line="240" w:lineRule="auto"/>
      </w:pPr>
      <w:r>
        <w:separator/>
      </w:r>
    </w:p>
  </w:footnote>
  <w:footnote w:type="continuationSeparator" w:id="0">
    <w:p w14:paraId="7BC3C95D" w14:textId="77777777" w:rsidR="00960321" w:rsidRDefault="00960321" w:rsidP="00D95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4A"/>
    <w:multiLevelType w:val="hybridMultilevel"/>
    <w:tmpl w:val="B8646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B0626"/>
    <w:multiLevelType w:val="hybridMultilevel"/>
    <w:tmpl w:val="0DD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C1229"/>
    <w:multiLevelType w:val="hybridMultilevel"/>
    <w:tmpl w:val="35D45BC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979108D"/>
    <w:multiLevelType w:val="multilevel"/>
    <w:tmpl w:val="3746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86095"/>
    <w:multiLevelType w:val="hybridMultilevel"/>
    <w:tmpl w:val="5B9AB41E"/>
    <w:lvl w:ilvl="0" w:tplc="8710FA1A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B7C2C"/>
    <w:multiLevelType w:val="hybridMultilevel"/>
    <w:tmpl w:val="FFE4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C3276"/>
    <w:multiLevelType w:val="multilevel"/>
    <w:tmpl w:val="5288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33A53"/>
    <w:multiLevelType w:val="hybridMultilevel"/>
    <w:tmpl w:val="805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789C"/>
    <w:multiLevelType w:val="hybridMultilevel"/>
    <w:tmpl w:val="98C06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10B1C"/>
    <w:multiLevelType w:val="hybridMultilevel"/>
    <w:tmpl w:val="E4A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A60FB"/>
    <w:multiLevelType w:val="hybridMultilevel"/>
    <w:tmpl w:val="CD5CE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87D52"/>
    <w:multiLevelType w:val="hybridMultilevel"/>
    <w:tmpl w:val="FB9AD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7A01B2"/>
    <w:multiLevelType w:val="hybridMultilevel"/>
    <w:tmpl w:val="55505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5C51C8"/>
    <w:multiLevelType w:val="multilevel"/>
    <w:tmpl w:val="3FF4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06B5F"/>
    <w:multiLevelType w:val="hybridMultilevel"/>
    <w:tmpl w:val="D1D2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26884"/>
    <w:multiLevelType w:val="hybridMultilevel"/>
    <w:tmpl w:val="B994D70C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 w15:restartNumberingAfterBreak="0">
    <w:nsid w:val="4C93728A"/>
    <w:multiLevelType w:val="hybridMultilevel"/>
    <w:tmpl w:val="ADD4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B36F4"/>
    <w:multiLevelType w:val="hybridMultilevel"/>
    <w:tmpl w:val="B832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59F7"/>
    <w:multiLevelType w:val="hybridMultilevel"/>
    <w:tmpl w:val="62280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B43EF"/>
    <w:multiLevelType w:val="hybridMultilevel"/>
    <w:tmpl w:val="D45EB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C5789F"/>
    <w:multiLevelType w:val="hybridMultilevel"/>
    <w:tmpl w:val="A184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30E7B"/>
    <w:multiLevelType w:val="hybridMultilevel"/>
    <w:tmpl w:val="C2EC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BB3ACA"/>
    <w:multiLevelType w:val="hybridMultilevel"/>
    <w:tmpl w:val="1758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F0146"/>
    <w:multiLevelType w:val="hybridMultilevel"/>
    <w:tmpl w:val="FEA24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14C71"/>
    <w:multiLevelType w:val="hybridMultilevel"/>
    <w:tmpl w:val="7EA0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A3019"/>
    <w:multiLevelType w:val="hybridMultilevel"/>
    <w:tmpl w:val="CEBC9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D6766"/>
    <w:multiLevelType w:val="hybridMultilevel"/>
    <w:tmpl w:val="F3AA6C82"/>
    <w:lvl w:ilvl="0" w:tplc="0409000F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21EC4"/>
    <w:multiLevelType w:val="hybridMultilevel"/>
    <w:tmpl w:val="1A661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B121C0"/>
    <w:multiLevelType w:val="hybridMultilevel"/>
    <w:tmpl w:val="1998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7542B"/>
    <w:multiLevelType w:val="hybridMultilevel"/>
    <w:tmpl w:val="7884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21661"/>
    <w:multiLevelType w:val="hybridMultilevel"/>
    <w:tmpl w:val="5BC6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05871">
    <w:abstractNumId w:val="28"/>
  </w:num>
  <w:num w:numId="2" w16cid:durableId="1996953159">
    <w:abstractNumId w:val="24"/>
  </w:num>
  <w:num w:numId="3" w16cid:durableId="1996914181">
    <w:abstractNumId w:val="3"/>
  </w:num>
  <w:num w:numId="4" w16cid:durableId="885458259">
    <w:abstractNumId w:val="6"/>
  </w:num>
  <w:num w:numId="5" w16cid:durableId="364209686">
    <w:abstractNumId w:val="13"/>
  </w:num>
  <w:num w:numId="6" w16cid:durableId="81224166">
    <w:abstractNumId w:val="5"/>
  </w:num>
  <w:num w:numId="7" w16cid:durableId="640689938">
    <w:abstractNumId w:val="7"/>
  </w:num>
  <w:num w:numId="8" w16cid:durableId="351499535">
    <w:abstractNumId w:val="0"/>
  </w:num>
  <w:num w:numId="9" w16cid:durableId="980116445">
    <w:abstractNumId w:val="19"/>
  </w:num>
  <w:num w:numId="10" w16cid:durableId="1065253927">
    <w:abstractNumId w:val="12"/>
  </w:num>
  <w:num w:numId="11" w16cid:durableId="233122877">
    <w:abstractNumId w:val="21"/>
  </w:num>
  <w:num w:numId="12" w16cid:durableId="1949661410">
    <w:abstractNumId w:val="17"/>
  </w:num>
  <w:num w:numId="13" w16cid:durableId="832262310">
    <w:abstractNumId w:val="14"/>
  </w:num>
  <w:num w:numId="14" w16cid:durableId="817692971">
    <w:abstractNumId w:val="29"/>
  </w:num>
  <w:num w:numId="15" w16cid:durableId="2088913492">
    <w:abstractNumId w:val="15"/>
  </w:num>
  <w:num w:numId="16" w16cid:durableId="1812944373">
    <w:abstractNumId w:val="22"/>
  </w:num>
  <w:num w:numId="17" w16cid:durableId="1995793319">
    <w:abstractNumId w:val="16"/>
  </w:num>
  <w:num w:numId="18" w16cid:durableId="948048650">
    <w:abstractNumId w:val="9"/>
  </w:num>
  <w:num w:numId="19" w16cid:durableId="1837845326">
    <w:abstractNumId w:val="11"/>
  </w:num>
  <w:num w:numId="20" w16cid:durableId="496725712">
    <w:abstractNumId w:val="26"/>
  </w:num>
  <w:num w:numId="21" w16cid:durableId="2082411624">
    <w:abstractNumId w:val="1"/>
  </w:num>
  <w:num w:numId="22" w16cid:durableId="863906302">
    <w:abstractNumId w:val="8"/>
  </w:num>
  <w:num w:numId="23" w16cid:durableId="2067871943">
    <w:abstractNumId w:val="25"/>
  </w:num>
  <w:num w:numId="24" w16cid:durableId="1820267437">
    <w:abstractNumId w:val="4"/>
  </w:num>
  <w:num w:numId="25" w16cid:durableId="42607052">
    <w:abstractNumId w:val="18"/>
  </w:num>
  <w:num w:numId="26" w16cid:durableId="58678151">
    <w:abstractNumId w:val="2"/>
  </w:num>
  <w:num w:numId="27" w16cid:durableId="1003699091">
    <w:abstractNumId w:val="10"/>
  </w:num>
  <w:num w:numId="28" w16cid:durableId="1931235982">
    <w:abstractNumId w:val="20"/>
  </w:num>
  <w:num w:numId="29" w16cid:durableId="1333874202">
    <w:abstractNumId w:val="30"/>
  </w:num>
  <w:num w:numId="30" w16cid:durableId="1429740141">
    <w:abstractNumId w:val="27"/>
  </w:num>
  <w:num w:numId="31" w16cid:durableId="14843946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83"/>
    <w:rsid w:val="00074BFB"/>
    <w:rsid w:val="000940F3"/>
    <w:rsid w:val="000A42B4"/>
    <w:rsid w:val="00137744"/>
    <w:rsid w:val="00177E2D"/>
    <w:rsid w:val="0019491D"/>
    <w:rsid w:val="001C142F"/>
    <w:rsid w:val="002520A8"/>
    <w:rsid w:val="00265960"/>
    <w:rsid w:val="00285864"/>
    <w:rsid w:val="003B200F"/>
    <w:rsid w:val="00411ACA"/>
    <w:rsid w:val="00434155"/>
    <w:rsid w:val="004A4B52"/>
    <w:rsid w:val="004C2FC5"/>
    <w:rsid w:val="004F6276"/>
    <w:rsid w:val="007F680D"/>
    <w:rsid w:val="00876709"/>
    <w:rsid w:val="0089240E"/>
    <w:rsid w:val="00960321"/>
    <w:rsid w:val="009B3743"/>
    <w:rsid w:val="00A02656"/>
    <w:rsid w:val="00A11AEC"/>
    <w:rsid w:val="00A365F7"/>
    <w:rsid w:val="00A4538A"/>
    <w:rsid w:val="00C07D0F"/>
    <w:rsid w:val="00C27651"/>
    <w:rsid w:val="00C458E9"/>
    <w:rsid w:val="00D5330D"/>
    <w:rsid w:val="00D67F99"/>
    <w:rsid w:val="00D906BC"/>
    <w:rsid w:val="00D95B99"/>
    <w:rsid w:val="00DA0DAF"/>
    <w:rsid w:val="00DA1983"/>
    <w:rsid w:val="00EE2D01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1CBF8"/>
  <w15:docId w15:val="{6C8CB528-2DAD-4F05-B38D-AFF69D20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99"/>
  </w:style>
  <w:style w:type="paragraph" w:styleId="Footer">
    <w:name w:val="footer"/>
    <w:basedOn w:val="Normal"/>
    <w:link w:val="FooterChar"/>
    <w:uiPriority w:val="99"/>
    <w:unhideWhenUsed/>
    <w:rsid w:val="00D9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99"/>
  </w:style>
  <w:style w:type="paragraph" w:styleId="NormalWeb">
    <w:name w:val="Normal (Web)"/>
    <w:basedOn w:val="Normal"/>
    <w:uiPriority w:val="99"/>
    <w:semiHidden/>
    <w:unhideWhenUsed/>
    <w:rsid w:val="00A1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1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heed55/Bano_Qabil_2.0_Final_Projec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tuheedahmed55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CurrencyConvert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Tuheed Ahmed</dc:creator>
  <cp:keywords/>
  <dc:description/>
  <cp:lastModifiedBy>M Tuheed Ahmed</cp:lastModifiedBy>
  <cp:revision>6</cp:revision>
  <cp:lastPrinted>2024-02-22T19:02:00Z</cp:lastPrinted>
  <dcterms:created xsi:type="dcterms:W3CDTF">2024-02-19T18:12:00Z</dcterms:created>
  <dcterms:modified xsi:type="dcterms:W3CDTF">2024-02-22T19:03:00Z</dcterms:modified>
</cp:coreProperties>
</file>