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846C" w14:textId="3972544E" w:rsidR="00770DA9" w:rsidRPr="00B6238C" w:rsidRDefault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5.6 Bitácora de desarrollo</w:t>
      </w:r>
    </w:p>
    <w:p w14:paraId="51247DC6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Con el propósito de llevar un control ordenado del desarrollo del proyecto, se tomó la iniciativa de utilizar </w:t>
      </w:r>
      <w:r w:rsidRPr="00B6238C">
        <w:rPr>
          <w:rFonts w:ascii="Times New Roman" w:hAnsi="Times New Roman" w:cs="Times New Roman"/>
          <w:b/>
          <w:bCs/>
        </w:rPr>
        <w:t>Jira</w:t>
      </w:r>
      <w:r w:rsidRPr="00B6238C">
        <w:rPr>
          <w:rFonts w:ascii="Times New Roman" w:hAnsi="Times New Roman" w:cs="Times New Roman"/>
        </w:rPr>
        <w:t xml:space="preserve"> como herramienta de gestión y seguimiento. En esta plataforma se registraron las actividades, avances, tareas pendientes y diferentes etapas realizadas durante el desarrollo del proyecto.</w:t>
      </w:r>
    </w:p>
    <w:p w14:paraId="7FFA0385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b/>
          <w:bCs/>
        </w:rPr>
        <w:t>Enlace a la bitácora de desarrollo en Jira:</w:t>
      </w:r>
    </w:p>
    <w:p w14:paraId="39A327C0" w14:textId="61BD76EF" w:rsidR="00E22CA6" w:rsidRPr="00B6238C" w:rsidRDefault="00E22CA6">
      <w:pPr>
        <w:rPr>
          <w:rFonts w:ascii="Times New Roman" w:hAnsi="Times New Roman" w:cs="Times New Roman"/>
        </w:rPr>
      </w:pPr>
      <w:hyperlink r:id="rId5" w:history="1">
        <w:r w:rsidRPr="00B6238C">
          <w:rPr>
            <w:rStyle w:val="Hipervnculo"/>
            <w:rFonts w:ascii="Times New Roman" w:hAnsi="Times New Roman" w:cs="Times New Roman"/>
          </w:rPr>
          <w:t>https://samuelmuj.atlassian.net/jira/core/projects/EJ/timeline?atlOrigin=eyJpIjoiYWMwZjk4Y2JiNWRhNGRkZWJlNTNhNDZlNmQ0MWJkMTQiLCJwIjoiaiJ9</w:t>
        </w:r>
      </w:hyperlink>
    </w:p>
    <w:p w14:paraId="0C714279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1 – 25-08-2026</w:t>
      </w:r>
    </w:p>
    <w:p w14:paraId="700FC34B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realizó un análisis inicial en papel sobre los requerimientos necesarios para cumplir con las indicaciones de Silvia Xitumul.</w:t>
      </w:r>
    </w:p>
    <w:p w14:paraId="27C3FBF3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2 – 27-08-2026</w:t>
      </w:r>
    </w:p>
    <w:p w14:paraId="24A55BBE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definieron las actividades principales y se estableció una estructura inicial de trabajo. También se realizaron los primeros avances y se subieron a GitHub, aunque la organización del proyecto aún no estaba completamente definida.</w:t>
      </w:r>
    </w:p>
    <w:p w14:paraId="76BD3FEB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3 – 28-08-2026</w:t>
      </w:r>
    </w:p>
    <w:p w14:paraId="554A078A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Se realizó la lectura del libro </w:t>
      </w:r>
      <w:r w:rsidRPr="00B6238C">
        <w:rPr>
          <w:rFonts w:ascii="Times New Roman" w:hAnsi="Times New Roman" w:cs="Times New Roman"/>
          <w:i/>
          <w:iCs/>
        </w:rPr>
        <w:t>Programación en Turbo/Borland Pascal 7, 3.ª edición</w:t>
      </w:r>
      <w:r w:rsidRPr="00B6238C">
        <w:rPr>
          <w:rFonts w:ascii="Times New Roman" w:hAnsi="Times New Roman" w:cs="Times New Roman"/>
        </w:rPr>
        <w:t>, con el objetivo de resolver dudas relacionadas con la estructura del análisis y diseño del proyecto.</w:t>
      </w:r>
    </w:p>
    <w:p w14:paraId="1A5FD18B" w14:textId="78E338C3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4 – 31-08-2026</w:t>
      </w:r>
    </w:p>
    <w:p w14:paraId="32495158" w14:textId="0BBFF518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Proceso de análisis y diseño en 5.2 Diagramas de flujo (PSeInt)(inciso 1 y 2)</w:t>
      </w:r>
    </w:p>
    <w:p w14:paraId="172E10DB" w14:textId="0543AF15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1C10FEA4" wp14:editId="234B5AC6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7374168" cy="1206500"/>
            <wp:effectExtent l="0" t="0" r="0" b="0"/>
            <wp:wrapTopAndBottom/>
            <wp:docPr id="1446441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41370" name="Imagen 14464413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4168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238C">
        <w:rPr>
          <w:rFonts w:ascii="Times New Roman" w:hAnsi="Times New Roman" w:cs="Times New Roman"/>
        </w:rPr>
        <w:t>Se lleva la gestión en Jira para cumplir con cronograma.</w:t>
      </w:r>
    </w:p>
    <w:p w14:paraId="1D7ABE1A" w14:textId="6A777EAD" w:rsidR="009638E9" w:rsidRPr="00B6238C" w:rsidRDefault="009638E9" w:rsidP="009638E9">
      <w:pPr>
        <w:rPr>
          <w:rFonts w:ascii="Times New Roman" w:hAnsi="Times New Roman" w:cs="Times New Roman"/>
        </w:rPr>
      </w:pPr>
    </w:p>
    <w:p w14:paraId="741FC3A4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37741BB9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62F317D8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066C4DF0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6038AA9E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lastRenderedPageBreak/>
        <w:t>Día 5 – 01-09-2026</w:t>
      </w:r>
    </w:p>
    <w:p w14:paraId="78F65E84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1E94D61B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Avance: Se trabajó en el punto 3, evaluación de la expresión </w:t>
      </w:r>
      <w:proofErr w:type="spellStart"/>
      <w:r w:rsidRPr="00B6238C">
        <w:rPr>
          <w:rFonts w:ascii="Times New Roman" w:hAnsi="Times New Roman" w:cs="Times New Roman"/>
        </w:rPr>
        <w:t>tokenizada</w:t>
      </w:r>
      <w:proofErr w:type="spellEnd"/>
      <w:r w:rsidRPr="00B6238C">
        <w:rPr>
          <w:rFonts w:ascii="Times New Roman" w:hAnsi="Times New Roman" w:cs="Times New Roman"/>
        </w:rPr>
        <w:t>.</w:t>
      </w:r>
    </w:p>
    <w:p w14:paraId="4EE68FDE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Fue necesario asegurar que las operaciones respetaran la precedencia matemática.</w:t>
      </w:r>
    </w:p>
    <w:p w14:paraId="7E2A0B1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separó la evaluación en funciones para organizar mejor el proceso y controlar el orden de las operaciones.</w:t>
      </w:r>
    </w:p>
    <w:p w14:paraId="2DF96513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53A76863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6 – 01-09-2026</w:t>
      </w:r>
    </w:p>
    <w:p w14:paraId="585C79A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6EB4C846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desarrolló el punto 4, recálculo en cadena, utilizando las dependencias A1 → C3 → D4.</w:t>
      </w:r>
    </w:p>
    <w:p w14:paraId="28740AE2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Al modificar una celda, era necesario actualizar también las celdas que dependían de ella.</w:t>
      </w:r>
    </w:p>
    <w:p w14:paraId="725190F7" w14:textId="06D257D9" w:rsidR="009638E9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Decisión y solución: Se implementó </w:t>
      </w:r>
      <w:proofErr w:type="spellStart"/>
      <w:r w:rsidRPr="00B6238C">
        <w:rPr>
          <w:rFonts w:ascii="Times New Roman" w:hAnsi="Times New Roman" w:cs="Times New Roman"/>
        </w:rPr>
        <w:t>PropagarCambios</w:t>
      </w:r>
      <w:proofErr w:type="spellEnd"/>
      <w:r w:rsidRPr="00B6238C">
        <w:rPr>
          <w:rFonts w:ascii="Times New Roman" w:hAnsi="Times New Roman" w:cs="Times New Roman"/>
        </w:rPr>
        <w:t xml:space="preserve"> para recorrer las dependencias y recalcular las celdas en el orden correspondiente.</w:t>
      </w:r>
    </w:p>
    <w:p w14:paraId="741E3746" w14:textId="27A5B00E" w:rsidR="009638E9" w:rsidRDefault="009638E9" w:rsidP="009638E9">
      <w:pPr>
        <w:rPr>
          <w:rFonts w:ascii="Times New Roman" w:hAnsi="Times New Roman" w:cs="Times New Roman"/>
        </w:rPr>
      </w:pPr>
    </w:p>
    <w:p w14:paraId="328813F7" w14:textId="2D512D96" w:rsidR="00E22CA6" w:rsidRDefault="001D1BBA" w:rsidP="009638E9">
      <w:pPr>
        <w:rPr>
          <w:rFonts w:ascii="Times New Roman" w:hAnsi="Times New Roman" w:cs="Times New Roman"/>
        </w:rPr>
      </w:pPr>
      <w:r w:rsidRPr="001D1BB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5EDAB565" wp14:editId="1E4EA3AB">
            <wp:simplePos x="0" y="0"/>
            <wp:positionH relativeFrom="margin">
              <wp:align>center</wp:align>
            </wp:positionH>
            <wp:positionV relativeFrom="paragraph">
              <wp:posOffset>653415</wp:posOffset>
            </wp:positionV>
            <wp:extent cx="7253993" cy="1587500"/>
            <wp:effectExtent l="0" t="0" r="4445" b="0"/>
            <wp:wrapTopAndBottom/>
            <wp:docPr id="17366396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993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238C" w:rsidRPr="00B6238C">
        <w:rPr>
          <w:rFonts w:ascii="Times New Roman" w:hAnsi="Times New Roman" w:cs="Times New Roman"/>
          <w:b/>
          <w:bCs/>
        </w:rPr>
        <w:t>Nota:</w:t>
      </w:r>
      <w:r w:rsidR="00B6238C" w:rsidRPr="00B6238C">
        <w:rPr>
          <w:rFonts w:ascii="Times New Roman" w:hAnsi="Times New Roman" w:cs="Times New Roman"/>
        </w:rPr>
        <w:t xml:space="preserve"> Se tenía planificado finalizar con el punto </w:t>
      </w:r>
      <w:r w:rsidR="00B6238C" w:rsidRPr="00B6238C">
        <w:rPr>
          <w:rFonts w:ascii="Times New Roman" w:hAnsi="Times New Roman" w:cs="Times New Roman"/>
          <w:b/>
          <w:bCs/>
        </w:rPr>
        <w:t>5: Detección de referencias circulares</w:t>
      </w:r>
      <w:r w:rsidR="00B6238C" w:rsidRPr="00B6238C">
        <w:rPr>
          <w:rFonts w:ascii="Times New Roman" w:hAnsi="Times New Roman" w:cs="Times New Roman"/>
        </w:rPr>
        <w:t>, pero debido al tiempo disponible se aplazó para el día siguiente como tarea pendiente.</w:t>
      </w:r>
    </w:p>
    <w:p w14:paraId="076DCCAB" w14:textId="40483620" w:rsidR="001D1BBA" w:rsidRPr="001D1BBA" w:rsidRDefault="001D1BBA" w:rsidP="001D1BBA">
      <w:pPr>
        <w:rPr>
          <w:rFonts w:ascii="Times New Roman" w:hAnsi="Times New Roman" w:cs="Times New Roman"/>
        </w:rPr>
      </w:pPr>
    </w:p>
    <w:p w14:paraId="444EA6E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Día 7 – 02-09-2026</w:t>
      </w:r>
    </w:p>
    <w:p w14:paraId="1866995B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Avance:</w:t>
      </w:r>
      <w:r w:rsidRPr="00070358">
        <w:rPr>
          <w:rFonts w:ascii="Times New Roman" w:hAnsi="Times New Roman" w:cs="Times New Roman"/>
        </w:rPr>
        <w:br/>
        <w:t xml:space="preserve">Se finalizó el punto 5, </w:t>
      </w:r>
      <w:r w:rsidRPr="00070358">
        <w:rPr>
          <w:rFonts w:ascii="Times New Roman" w:hAnsi="Times New Roman" w:cs="Times New Roman"/>
          <w:b/>
          <w:bCs/>
        </w:rPr>
        <w:t>detección de referencias circulares</w:t>
      </w:r>
      <w:r w:rsidRPr="00070358">
        <w:rPr>
          <w:rFonts w:ascii="Times New Roman" w:hAnsi="Times New Roman" w:cs="Times New Roman"/>
        </w:rPr>
        <w:t>, utilizando como ejemplo la dependencia A1 → B2 → C3 → A1.</w:t>
      </w:r>
    </w:p>
    <w:p w14:paraId="331607EF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Problema encontrado:</w:t>
      </w:r>
      <w:r w:rsidRPr="00070358">
        <w:rPr>
          <w:rFonts w:ascii="Times New Roman" w:hAnsi="Times New Roman" w:cs="Times New Roman"/>
        </w:rPr>
        <w:br/>
        <w:t>Era necesario identificar cuando una celda volvía a depender de sí misma mediante una cadena de dependencias.</w:t>
      </w:r>
    </w:p>
    <w:p w14:paraId="6F3B276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Decisión y solución:</w:t>
      </w:r>
      <w:r w:rsidRPr="00070358">
        <w:rPr>
          <w:rFonts w:ascii="Times New Roman" w:hAnsi="Times New Roman" w:cs="Times New Roman"/>
        </w:rPr>
        <w:br/>
        <w:t xml:space="preserve">Se implementó </w:t>
      </w:r>
      <w:proofErr w:type="spellStart"/>
      <w:r w:rsidRPr="00070358">
        <w:rPr>
          <w:rFonts w:ascii="Times New Roman" w:hAnsi="Times New Roman" w:cs="Times New Roman"/>
        </w:rPr>
        <w:t>DetectarReferenciaCircular</w:t>
      </w:r>
      <w:proofErr w:type="spellEnd"/>
      <w:r w:rsidRPr="00070358">
        <w:rPr>
          <w:rFonts w:ascii="Times New Roman" w:hAnsi="Times New Roman" w:cs="Times New Roman"/>
        </w:rPr>
        <w:t xml:space="preserve"> para recorrer las dependencias y comprobar si </w:t>
      </w:r>
      <w:r w:rsidRPr="00070358">
        <w:rPr>
          <w:rFonts w:ascii="Times New Roman" w:hAnsi="Times New Roman" w:cs="Times New Roman"/>
        </w:rPr>
        <w:lastRenderedPageBreak/>
        <w:t>la cadena regresaba a la celda inicial. De esta forma, el sistema puede detectar y señalar una referencia circular.</w:t>
      </w:r>
    </w:p>
    <w:p w14:paraId="1F831FE9" w14:textId="77781DB5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Nota:</w:t>
      </w:r>
      <w:r w:rsidRPr="00070358">
        <w:rPr>
          <w:rFonts w:ascii="Times New Roman" w:hAnsi="Times New Roman" w:cs="Times New Roman"/>
        </w:rPr>
        <w:br/>
        <w:t>Con este avance se completaron los cinco algoritmos requeridos. Además, se finalizó el diseño de la estructura de datos, definiendo la representación de las celdas, fórmulas, tokens y dependencias dentro de la hoja de cálculo</w:t>
      </w:r>
      <w:r w:rsidRPr="00070358">
        <w:rPr>
          <w:rFonts w:ascii="Times New Roman" w:hAnsi="Times New Roman" w:cs="Times New Roman"/>
          <w:noProof/>
        </w:rPr>
        <w:drawing>
          <wp:inline distT="0" distB="0" distL="0" distR="0" wp14:anchorId="4910AB29" wp14:editId="0989571A">
            <wp:extent cx="5612130" cy="1278890"/>
            <wp:effectExtent l="0" t="0" r="7620" b="0"/>
            <wp:docPr id="19580947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7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0A583" w14:textId="471629E7" w:rsidR="001D1BB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09 al 10 septiembre se avanza </w:t>
      </w:r>
      <w:r w:rsidR="00B74D14">
        <w:rPr>
          <w:rFonts w:ascii="Times New Roman" w:hAnsi="Times New Roman" w:cs="Times New Roman"/>
        </w:rPr>
        <w:t>con nivel</w:t>
      </w:r>
      <w:r>
        <w:rPr>
          <w:rFonts w:ascii="Times New Roman" w:hAnsi="Times New Roman" w:cs="Times New Roman"/>
        </w:rPr>
        <w:t xml:space="preserve"> 10 y 7 </w:t>
      </w:r>
    </w:p>
    <w:p w14:paraId="25EC460F" w14:textId="2A63192E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 principio el encabezado me quedo así</w:t>
      </w:r>
    </w:p>
    <w:p w14:paraId="485D4029" w14:textId="71EAB44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261ED9F" wp14:editId="1DD7E5E0">
            <wp:extent cx="2057143" cy="720000"/>
            <wp:effectExtent l="0" t="0" r="635" b="4445"/>
            <wp:docPr id="28202648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143" cy="7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AD921A" w14:textId="1FD7C46A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Esto ocupaba mucho espacio por lo que se </w:t>
      </w:r>
      <w:proofErr w:type="spellStart"/>
      <w:r>
        <w:rPr>
          <w:rFonts w:ascii="Times New Roman" w:hAnsi="Times New Roman" w:cs="Times New Roman"/>
        </w:rPr>
        <w:t>investigo</w:t>
      </w:r>
      <w:proofErr w:type="spellEnd"/>
      <w:r>
        <w:rPr>
          <w:rFonts w:ascii="Times New Roman" w:hAnsi="Times New Roman" w:cs="Times New Roman"/>
        </w:rPr>
        <w:t xml:space="preserve"> como hacerlo ya que coloque tres títulos.</w:t>
      </w:r>
    </w:p>
    <w:p w14:paraId="3EB50D58" w14:textId="3D5682D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Pero luego me quedo de esta manera</w:t>
      </w:r>
    </w:p>
    <w:p w14:paraId="41C6AF70" w14:textId="553B7D6F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34D0E3D9" wp14:editId="0F0A9551">
            <wp:extent cx="5612130" cy="493395"/>
            <wp:effectExtent l="0" t="0" r="7620" b="1905"/>
            <wp:docPr id="1895407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07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D138" w14:textId="4CDB141B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Obteniendo algo más ordenado, pero hasta este punto con referente a la barra de tareas no </w:t>
      </w:r>
      <w:proofErr w:type="spellStart"/>
      <w:r>
        <w:rPr>
          <w:rFonts w:ascii="Times New Roman" w:hAnsi="Times New Roman" w:cs="Times New Roman"/>
        </w:rPr>
        <w:t>tenia</w:t>
      </w:r>
      <w:proofErr w:type="spellEnd"/>
      <w:r>
        <w:rPr>
          <w:rFonts w:ascii="Times New Roman" w:hAnsi="Times New Roman" w:cs="Times New Roman"/>
        </w:rPr>
        <w:t xml:space="preserve"> las medidas exactas para cumplir con una mejor interfaz.</w:t>
      </w:r>
    </w:p>
    <w:p w14:paraId="7EF06C69" w14:textId="7E73CBAB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50452E17" wp14:editId="7014F49A">
            <wp:extent cx="5612130" cy="745490"/>
            <wp:effectExtent l="0" t="0" r="7620" b="0"/>
            <wp:docPr id="208303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3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A040" w14:textId="75221C1A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3625E727" wp14:editId="721DD178">
            <wp:simplePos x="0" y="0"/>
            <wp:positionH relativeFrom="margin">
              <wp:align>left</wp:align>
            </wp:positionH>
            <wp:positionV relativeFrom="paragraph">
              <wp:posOffset>179278</wp:posOffset>
            </wp:positionV>
            <wp:extent cx="4711959" cy="1063900"/>
            <wp:effectExtent l="0" t="0" r="0" b="3175"/>
            <wp:wrapTopAndBottom/>
            <wp:docPr id="1107832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3232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959" cy="10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Se agregan estilos CSS para obtener lo siguiente:</w:t>
      </w:r>
    </w:p>
    <w:p w14:paraId="7D4A9895" w14:textId="27307047" w:rsidR="0068315D" w:rsidRDefault="0068315D" w:rsidP="009638E9">
      <w:pPr>
        <w:rPr>
          <w:rFonts w:ascii="Times New Roman" w:hAnsi="Times New Roman" w:cs="Times New Roman"/>
        </w:rPr>
      </w:pPr>
      <w:r w:rsidRPr="0068315D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850277E" wp14:editId="1B79EC3A">
            <wp:simplePos x="0" y="0"/>
            <wp:positionH relativeFrom="column">
              <wp:posOffset>2216</wp:posOffset>
            </wp:positionH>
            <wp:positionV relativeFrom="paragraph">
              <wp:posOffset>389</wp:posOffset>
            </wp:positionV>
            <wp:extent cx="3268849" cy="1080000"/>
            <wp:effectExtent l="0" t="0" r="8255" b="6350"/>
            <wp:wrapTopAndBottom/>
            <wp:docPr id="1459955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5591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849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44D045" w14:textId="25A93DC4" w:rsidR="00155CDA" w:rsidRDefault="0068315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Ya permite escribir caracteres en celda se completa el Nivel 1 y 2</w:t>
      </w:r>
    </w:p>
    <w:p w14:paraId="434B79BD" w14:textId="2836F8C6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</w:rPr>
        <w:drawing>
          <wp:anchor distT="0" distB="0" distL="114300" distR="114300" simplePos="0" relativeHeight="251663360" behindDoc="0" locked="0" layoutInCell="1" allowOverlap="1" wp14:anchorId="049EA478" wp14:editId="794E966C">
            <wp:simplePos x="0" y="0"/>
            <wp:positionH relativeFrom="column">
              <wp:posOffset>2216</wp:posOffset>
            </wp:positionH>
            <wp:positionV relativeFrom="paragraph">
              <wp:posOffset>1884084</wp:posOffset>
            </wp:positionV>
            <wp:extent cx="5612130" cy="1885950"/>
            <wp:effectExtent l="0" t="0" r="7620" b="0"/>
            <wp:wrapTopAndBottom/>
            <wp:docPr id="2093207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0716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736C">
        <w:rPr>
          <w:noProof/>
        </w:rPr>
        <w:drawing>
          <wp:anchor distT="0" distB="0" distL="114300" distR="114300" simplePos="0" relativeHeight="251662336" behindDoc="0" locked="0" layoutInCell="1" allowOverlap="1" wp14:anchorId="46ABEF15" wp14:editId="3614C227">
            <wp:simplePos x="0" y="0"/>
            <wp:positionH relativeFrom="column">
              <wp:posOffset>2216</wp:posOffset>
            </wp:positionH>
            <wp:positionV relativeFrom="paragraph">
              <wp:posOffset>-700</wp:posOffset>
            </wp:positionV>
            <wp:extent cx="5612130" cy="1887220"/>
            <wp:effectExtent l="0" t="0" r="7620" b="0"/>
            <wp:wrapTopAndBottom/>
            <wp:docPr id="1852551074" name="Imagen 3" descr="Vista previa de la exportación de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sta previa de la exportación de image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Permite las operaciones matemáticas</w:t>
      </w:r>
      <w:r>
        <w:rPr>
          <w:rFonts w:ascii="Times New Roman" w:hAnsi="Times New Roman" w:cs="Times New Roman"/>
        </w:rPr>
        <w:tab/>
        <w:t xml:space="preserve"> al presionar Enter.</w:t>
      </w:r>
    </w:p>
    <w:p w14:paraId="779037C6" w14:textId="65878804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</w:rPr>
        <w:drawing>
          <wp:anchor distT="0" distB="0" distL="114300" distR="114300" simplePos="0" relativeHeight="251664384" behindDoc="0" locked="0" layoutInCell="1" allowOverlap="1" wp14:anchorId="1C9E73C8" wp14:editId="77B97770">
            <wp:simplePos x="0" y="0"/>
            <wp:positionH relativeFrom="margin">
              <wp:align>left</wp:align>
            </wp:positionH>
            <wp:positionV relativeFrom="paragraph">
              <wp:posOffset>673307</wp:posOffset>
            </wp:positionV>
            <wp:extent cx="3283119" cy="1206562"/>
            <wp:effectExtent l="0" t="0" r="0" b="0"/>
            <wp:wrapTopAndBottom/>
            <wp:docPr id="1709890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9046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Se tuvo el problema que devolvía el en formato texto las fórmulas escritas: </w:t>
      </w:r>
      <w:r w:rsidRPr="00AF56D8">
        <w:rPr>
          <w:rFonts w:ascii="Times New Roman" w:hAnsi="Times New Roman" w:cs="Times New Roman"/>
        </w:rPr>
        <w:t>=SUMA(A1:A2)</w:t>
      </w:r>
      <w:r>
        <w:rPr>
          <w:rFonts w:ascii="Times New Roman" w:hAnsi="Times New Roman" w:cs="Times New Roman"/>
        </w:rPr>
        <w:t>, Se aplico las funciones aritméticas en el evaluador.js para la ejecución de estas.</w:t>
      </w:r>
    </w:p>
    <w:p w14:paraId="0BA518B4" w14:textId="4EE63AF6" w:rsidR="00AF56D8" w:rsidRDefault="00AF56D8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Para lograr las operaciones de manera jerárquica se ordenaron, anteriormente llamaba a las funciones sin que se cumpliera: Un ejemplo claro ejecuta el resultado de las operaciones aritméticas, sin el procesamiento de validación.</w:t>
      </w:r>
    </w:p>
    <w:p w14:paraId="56D42115" w14:textId="0E3CB936" w:rsidR="00AF56D8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Al ingresar un dato o formula errónea la devuelve como ERROR</w:t>
      </w:r>
    </w:p>
    <w:p w14:paraId="11DFC070" w14:textId="76509A9A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</w:rPr>
        <w:drawing>
          <wp:inline distT="0" distB="0" distL="0" distR="0" wp14:anchorId="0D47F1B2" wp14:editId="1C0FF4EF">
            <wp:extent cx="4134062" cy="1333569"/>
            <wp:effectExtent l="0" t="0" r="0" b="0"/>
            <wp:docPr id="293115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15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40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056C6" w14:textId="6CBC8A42" w:rsidR="00EF3EAB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Forma correcta</w:t>
      </w:r>
    </w:p>
    <w:p w14:paraId="60018636" w14:textId="6DA28FB7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</w:rPr>
        <w:drawing>
          <wp:inline distT="0" distB="0" distL="0" distR="0" wp14:anchorId="107062C2" wp14:editId="428968F2">
            <wp:extent cx="3962604" cy="1168460"/>
            <wp:effectExtent l="0" t="0" r="0" b="0"/>
            <wp:docPr id="207968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81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68C7" w14:textId="77777777" w:rsidR="0053241D" w:rsidRDefault="0053241D" w:rsidP="009638E9">
      <w:pPr>
        <w:rPr>
          <w:rFonts w:ascii="Times New Roman" w:hAnsi="Times New Roman" w:cs="Times New Roman"/>
        </w:rPr>
      </w:pPr>
    </w:p>
    <w:p w14:paraId="1A85EBD4" w14:textId="694808AC" w:rsidR="0053241D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agrega la función guardar.</w:t>
      </w:r>
    </w:p>
    <w:p w14:paraId="0917679D" w14:textId="36250106" w:rsidR="0053241D" w:rsidRDefault="0053241D" w:rsidP="009638E9">
      <w:pPr>
        <w:rPr>
          <w:rFonts w:ascii="Times New Roman" w:hAnsi="Times New Roman" w:cs="Times New Roman"/>
        </w:rPr>
      </w:pPr>
      <w:r w:rsidRPr="0053241D">
        <w:rPr>
          <w:rFonts w:ascii="Times New Roman" w:hAnsi="Times New Roman" w:cs="Times New Roman"/>
        </w:rPr>
        <w:drawing>
          <wp:inline distT="0" distB="0" distL="0" distR="0" wp14:anchorId="44A522CA" wp14:editId="6391E4B6">
            <wp:extent cx="5612130" cy="2176145"/>
            <wp:effectExtent l="0" t="0" r="7620" b="0"/>
            <wp:docPr id="1516780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804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846B" w14:textId="44EC4483" w:rsidR="00660886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Puede ser posible cerrar y abrir el archivo</w:t>
      </w:r>
      <w:r w:rsidR="00660886">
        <w:rPr>
          <w:rFonts w:ascii="Times New Roman" w:hAnsi="Times New Roman" w:cs="Times New Roman"/>
        </w:rPr>
        <w:t xml:space="preserve"> desde el navegador, se refresca y continúa mostrando exactamente la misma información.</w:t>
      </w:r>
    </w:p>
    <w:p w14:paraId="4ECD2676" w14:textId="25A92E4B" w:rsidR="00660886" w:rsidRDefault="00660886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debe mejorar la visualización de usuario al tener la barra de formulas no con mucho ancho y el botón guardar sin un tipo de borde para separar.</w:t>
      </w:r>
    </w:p>
    <w:p w14:paraId="508CDC18" w14:textId="77777777" w:rsidR="00660886" w:rsidRPr="00B6238C" w:rsidRDefault="00660886" w:rsidP="009638E9">
      <w:pPr>
        <w:rPr>
          <w:rFonts w:ascii="Times New Roman" w:hAnsi="Times New Roman" w:cs="Times New Roman"/>
        </w:rPr>
      </w:pPr>
    </w:p>
    <w:sectPr w:rsidR="00660886" w:rsidRPr="00B6238C" w:rsidSect="002E5B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11656"/>
    <w:multiLevelType w:val="multilevel"/>
    <w:tmpl w:val="403C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3308"/>
    <w:multiLevelType w:val="multilevel"/>
    <w:tmpl w:val="EFD6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340920">
    <w:abstractNumId w:val="0"/>
  </w:num>
  <w:num w:numId="2" w16cid:durableId="1984694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CA6"/>
    <w:rsid w:val="00070358"/>
    <w:rsid w:val="0011736C"/>
    <w:rsid w:val="00155CDA"/>
    <w:rsid w:val="001D1BBA"/>
    <w:rsid w:val="002E5B1C"/>
    <w:rsid w:val="004819FB"/>
    <w:rsid w:val="0053241D"/>
    <w:rsid w:val="00660886"/>
    <w:rsid w:val="0068315D"/>
    <w:rsid w:val="00770DA9"/>
    <w:rsid w:val="00775805"/>
    <w:rsid w:val="009638E9"/>
    <w:rsid w:val="00AF56D8"/>
    <w:rsid w:val="00B6238C"/>
    <w:rsid w:val="00B74D14"/>
    <w:rsid w:val="00C65FBF"/>
    <w:rsid w:val="00D81458"/>
    <w:rsid w:val="00E22CA6"/>
    <w:rsid w:val="00ED197D"/>
    <w:rsid w:val="00EF3EAB"/>
    <w:rsid w:val="00FA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1F95E"/>
  <w15:chartTrackingRefBased/>
  <w15:docId w15:val="{E1BE5E8A-5D9F-4531-B26A-018953714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C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C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C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C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C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C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C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C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C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C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CA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22CA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2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samuelmuj.atlassian.net/jira/core/projects/EJ/timeline?atlOrigin=eyJpIjoiYWMwZjk4Y2JiNWRhNGRkZWJlNTNhNDZlNmQ0MWJkMTQiLCJwIjoiaiJ9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5</Pages>
  <Words>674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9</cp:revision>
  <dcterms:created xsi:type="dcterms:W3CDTF">2026-09-01T04:19:00Z</dcterms:created>
  <dcterms:modified xsi:type="dcterms:W3CDTF">2026-09-14T15:53:00Z</dcterms:modified>
</cp:coreProperties>
</file>