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A6" w:rsidRPr="006A616C" w:rsidRDefault="005C093D">
      <w:pPr>
        <w:pStyle w:val="Default"/>
        <w:tabs>
          <w:tab w:val="left" w:pos="3810"/>
        </w:tabs>
        <w:jc w:val="both"/>
        <w:rPr>
          <w:rFonts w:ascii="Arial" w:hAnsi="Arial" w:cs="Arial"/>
          <w:color w:val="FF0000"/>
          <w:sz w:val="20"/>
          <w:szCs w:val="20"/>
        </w:rPr>
      </w:pPr>
      <w:r>
        <w:rPr>
          <w:rFonts w:ascii="Arial" w:hAnsi="Arial" w:cs="Arial"/>
          <w:b/>
          <w:bCs/>
          <w:color w:val="FF0000"/>
          <w:sz w:val="20"/>
          <w:szCs w:val="20"/>
        </w:rPr>
        <w:t>&lt;&lt;Name</w:t>
      </w:r>
      <w:r w:rsidR="00DE577D" w:rsidRPr="006A616C">
        <w:rPr>
          <w:rFonts w:ascii="Arial" w:hAnsi="Arial" w:cs="Arial"/>
          <w:b/>
          <w:bCs/>
          <w:color w:val="FF0000"/>
          <w:sz w:val="20"/>
          <w:szCs w:val="20"/>
        </w:rPr>
        <w:t xml:space="preserve"> of the Borrower</w:t>
      </w:r>
      <w:r w:rsidR="00DB0CD8" w:rsidRPr="006A616C">
        <w:rPr>
          <w:rFonts w:ascii="Arial" w:hAnsi="Arial" w:cs="Arial"/>
          <w:b/>
          <w:bCs/>
          <w:color w:val="FF0000"/>
          <w:sz w:val="20"/>
          <w:szCs w:val="20"/>
        </w:rPr>
        <w:t xml:space="preserve">&gt;&gt;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sz w:val="20"/>
          <w:szCs w:val="20"/>
        </w:rPr>
      </w:pPr>
      <w:r w:rsidRPr="006A616C">
        <w:rPr>
          <w:rFonts w:ascii="Arial" w:hAnsi="Arial" w:cs="Arial"/>
          <w:sz w:val="20"/>
          <w:szCs w:val="20"/>
        </w:rPr>
        <w:t xml:space="preserve">Dear Sir/Madam,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bCs/>
          <w:sz w:val="20"/>
          <w:szCs w:val="20"/>
          <w:u w:val="single"/>
        </w:rPr>
      </w:pPr>
      <w:r w:rsidRPr="006A616C">
        <w:rPr>
          <w:rFonts w:ascii="Arial" w:hAnsi="Arial" w:cs="Arial"/>
          <w:b/>
          <w:bCs/>
          <w:sz w:val="20"/>
          <w:szCs w:val="20"/>
        </w:rPr>
        <w:t xml:space="preserve">RE: </w:t>
      </w:r>
      <w:r w:rsidRPr="006A616C">
        <w:rPr>
          <w:rFonts w:ascii="Arial" w:hAnsi="Arial" w:cs="Arial"/>
          <w:b/>
          <w:bCs/>
          <w:sz w:val="20"/>
          <w:szCs w:val="20"/>
          <w:u w:val="single"/>
        </w:rPr>
        <w:t>OFFER LETTER / LOAN AGREEMENT</w:t>
      </w:r>
    </w:p>
    <w:p w:rsidR="00D151A6" w:rsidRPr="006A616C" w:rsidRDefault="00DB0CD8">
      <w:pPr>
        <w:pStyle w:val="Default"/>
        <w:jc w:val="both"/>
        <w:rPr>
          <w:rFonts w:ascii="Arial" w:hAnsi="Arial" w:cs="Arial"/>
          <w:sz w:val="20"/>
          <w:szCs w:val="20"/>
        </w:rPr>
      </w:pPr>
      <w:r w:rsidRPr="006A616C">
        <w:rPr>
          <w:rFonts w:ascii="Arial" w:hAnsi="Arial" w:cs="Arial"/>
          <w:b/>
          <w:bCs/>
          <w:sz w:val="20"/>
          <w:szCs w:val="20"/>
        </w:rPr>
        <w:t xml:space="preserve"> </w:t>
      </w:r>
    </w:p>
    <w:p w:rsidR="00D151A6" w:rsidRPr="006A616C" w:rsidRDefault="00DB0CD8">
      <w:pPr>
        <w:pStyle w:val="Default"/>
        <w:jc w:val="both"/>
        <w:rPr>
          <w:rFonts w:ascii="Arial" w:hAnsi="Arial" w:cs="Arial"/>
          <w:b/>
          <w:bCs/>
          <w:color w:val="FF0000"/>
          <w:sz w:val="20"/>
          <w:szCs w:val="20"/>
        </w:rPr>
      </w:pPr>
      <w:r w:rsidRPr="006A616C">
        <w:rPr>
          <w:rFonts w:ascii="Arial" w:hAnsi="Arial" w:cs="Arial"/>
          <w:sz w:val="20"/>
          <w:szCs w:val="20"/>
        </w:rPr>
        <w:t xml:space="preserve">The Bank is pleased to offer you the facility below on the terms and conditions set out in this Letter of Offer/Loan Agreement. Please read the terms and conditions carefully before acceptance. This offer is made on the basis of your application dated </w:t>
      </w:r>
      <w:r w:rsidR="00DE577D" w:rsidRPr="006A616C">
        <w:rPr>
          <w:rFonts w:ascii="Arial" w:hAnsi="Arial" w:cs="Arial"/>
          <w:b/>
          <w:bCs/>
          <w:color w:val="FF0000"/>
          <w:sz w:val="20"/>
          <w:szCs w:val="20"/>
        </w:rPr>
        <w:t>&lt;&lt;Date</w:t>
      </w:r>
      <w:r w:rsidRPr="006A616C">
        <w:rPr>
          <w:rFonts w:ascii="Arial" w:hAnsi="Arial" w:cs="Arial"/>
          <w:b/>
          <w:bCs/>
          <w:color w:val="FF0000"/>
          <w:sz w:val="20"/>
          <w:szCs w:val="20"/>
        </w:rPr>
        <w:t>&gt;&gt;</w:t>
      </w:r>
    </w:p>
    <w:p w:rsidR="00D151A6" w:rsidRPr="006A616C" w:rsidRDefault="00D151A6">
      <w:pPr>
        <w:pStyle w:val="Default"/>
        <w:jc w:val="both"/>
        <w:rPr>
          <w:rFonts w:ascii="Arial" w:hAnsi="Arial" w:cs="Arial"/>
          <w:sz w:val="20"/>
          <w:szCs w:val="20"/>
        </w:rPr>
      </w:pPr>
    </w:p>
    <w:p w:rsidR="00D151A6" w:rsidRPr="006A616C" w:rsidRDefault="00DB0CD8">
      <w:pPr>
        <w:pStyle w:val="Default"/>
        <w:numPr>
          <w:ilvl w:val="0"/>
          <w:numId w:val="1"/>
        </w:numPr>
        <w:ind w:left="426" w:hanging="426"/>
        <w:jc w:val="both"/>
        <w:rPr>
          <w:rFonts w:ascii="Arial" w:hAnsi="Arial" w:cs="Arial"/>
          <w:sz w:val="20"/>
          <w:szCs w:val="20"/>
        </w:rPr>
      </w:pPr>
      <w:r w:rsidRPr="006A616C">
        <w:rPr>
          <w:rFonts w:ascii="Arial" w:hAnsi="Arial" w:cs="Arial"/>
          <w:b/>
          <w:bCs/>
          <w:sz w:val="20"/>
          <w:szCs w:val="20"/>
        </w:rPr>
        <w:t xml:space="preserve">Parties </w:t>
      </w: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 </w:t>
      </w:r>
      <w:r w:rsidRPr="006A616C">
        <w:rPr>
          <w:rFonts w:ascii="Arial" w:hAnsi="Arial" w:cs="Arial"/>
          <w:sz w:val="20"/>
          <w:szCs w:val="20"/>
        </w:rPr>
        <w:tab/>
      </w:r>
      <w:r w:rsidRPr="006A616C">
        <w:rPr>
          <w:rFonts w:ascii="Arial" w:hAnsi="Arial" w:cs="Arial"/>
          <w:sz w:val="20"/>
          <w:szCs w:val="20"/>
        </w:rPr>
        <w:tab/>
      </w:r>
      <w:r w:rsidR="006A616C">
        <w:rPr>
          <w:rFonts w:ascii="Arial" w:hAnsi="Arial" w:cs="Arial"/>
          <w:sz w:val="20"/>
          <w:szCs w:val="20"/>
        </w:rPr>
        <w:t xml:space="preserve">           </w:t>
      </w:r>
      <w:r w:rsidR="00DE577D" w:rsidRPr="006A616C">
        <w:rPr>
          <w:rFonts w:ascii="Arial" w:hAnsi="Arial" w:cs="Arial"/>
          <w:b/>
          <w:bCs/>
          <w:color w:val="FF0000"/>
          <w:sz w:val="20"/>
          <w:szCs w:val="20"/>
        </w:rPr>
        <w:t>&lt;&lt;Name of the Borrower</w:t>
      </w:r>
      <w:r w:rsidRPr="006A616C">
        <w:rPr>
          <w:rFonts w:ascii="Arial" w:hAnsi="Arial" w:cs="Arial"/>
          <w:b/>
          <w:bCs/>
          <w:color w:val="FF0000"/>
          <w:sz w:val="20"/>
          <w:szCs w:val="20"/>
        </w:rPr>
        <w:t>&gt;&gt;.</w:t>
      </w:r>
      <w:r w:rsidRPr="006A616C">
        <w:rPr>
          <w:rFonts w:ascii="Arial" w:hAnsi="Arial" w:cs="Arial"/>
          <w:b/>
          <w:bCs/>
          <w:sz w:val="20"/>
          <w:szCs w:val="20"/>
        </w:rPr>
        <w:t xml:space="preserve"> </w:t>
      </w:r>
      <w:r w:rsidRPr="006A616C">
        <w:rPr>
          <w:rFonts w:ascii="Arial" w:hAnsi="Arial" w:cs="Arial"/>
          <w:sz w:val="20"/>
          <w:szCs w:val="20"/>
        </w:rPr>
        <w:t>(“The Borrower”)</w:t>
      </w:r>
    </w:p>
    <w:p w:rsidR="00D151A6" w:rsidRPr="006A616C" w:rsidRDefault="00D151A6">
      <w:pPr>
        <w:pStyle w:val="Default"/>
        <w:ind w:left="1080"/>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                             </w:t>
      </w:r>
      <w:r w:rsidRPr="006A616C">
        <w:rPr>
          <w:rFonts w:ascii="Arial" w:hAnsi="Arial" w:cs="Arial"/>
          <w:b/>
          <w:bCs/>
          <w:color w:val="FF0000"/>
          <w:sz w:val="20"/>
          <w:szCs w:val="20"/>
        </w:rPr>
        <w:t xml:space="preserve"> </w:t>
      </w:r>
      <w:r w:rsidR="00DE577D" w:rsidRPr="006A616C">
        <w:rPr>
          <w:rFonts w:ascii="Arial" w:hAnsi="Arial" w:cs="Arial"/>
          <w:b/>
          <w:bCs/>
          <w:color w:val="FF0000"/>
          <w:sz w:val="20"/>
          <w:szCs w:val="20"/>
        </w:rPr>
        <w:t>&lt;&lt;Name of the Bank&gt;&gt;.</w:t>
      </w:r>
      <w:r w:rsidR="00DE577D" w:rsidRPr="006A616C">
        <w:rPr>
          <w:rFonts w:ascii="Arial" w:hAnsi="Arial" w:cs="Arial"/>
          <w:b/>
          <w:bCs/>
          <w:sz w:val="20"/>
          <w:szCs w:val="20"/>
        </w:rPr>
        <w:t xml:space="preserve"> </w:t>
      </w:r>
      <w:r w:rsidRPr="006A616C">
        <w:rPr>
          <w:rFonts w:ascii="Arial" w:hAnsi="Arial" w:cs="Arial"/>
          <w:sz w:val="20"/>
          <w:szCs w:val="20"/>
        </w:rPr>
        <w:t xml:space="preserve">(“The Bank”) </w:t>
      </w:r>
    </w:p>
    <w:p w:rsidR="00D151A6" w:rsidRPr="006A616C" w:rsidRDefault="00D151A6">
      <w:pPr>
        <w:pStyle w:val="Default"/>
        <w:jc w:val="both"/>
        <w:rPr>
          <w:rFonts w:ascii="Arial" w:hAnsi="Arial" w:cs="Arial"/>
          <w:sz w:val="20"/>
          <w:szCs w:val="20"/>
        </w:rPr>
      </w:pPr>
    </w:p>
    <w:p w:rsidR="00D151A6" w:rsidRPr="006A616C" w:rsidRDefault="00DB0CD8">
      <w:pPr>
        <w:pStyle w:val="Default"/>
        <w:numPr>
          <w:ilvl w:val="0"/>
          <w:numId w:val="1"/>
        </w:numPr>
        <w:ind w:left="426" w:hanging="426"/>
        <w:jc w:val="both"/>
        <w:rPr>
          <w:rFonts w:ascii="Arial" w:hAnsi="Arial" w:cs="Arial"/>
          <w:b/>
          <w:bCs/>
          <w:sz w:val="20"/>
          <w:szCs w:val="20"/>
        </w:rPr>
      </w:pPr>
      <w:r w:rsidRPr="006A616C">
        <w:rPr>
          <w:rFonts w:ascii="Arial" w:hAnsi="Arial" w:cs="Arial"/>
          <w:b/>
          <w:bCs/>
          <w:sz w:val="20"/>
          <w:szCs w:val="20"/>
        </w:rPr>
        <w:t>Type of facility:                Incremental Housing Loan Facility (“The Facility”)</w:t>
      </w:r>
    </w:p>
    <w:p w:rsidR="00D151A6" w:rsidRPr="006A616C" w:rsidRDefault="00D151A6">
      <w:pPr>
        <w:pStyle w:val="Default"/>
        <w:ind w:left="426"/>
        <w:jc w:val="both"/>
        <w:rPr>
          <w:rFonts w:ascii="Arial" w:hAnsi="Arial" w:cs="Arial"/>
          <w:b/>
          <w:bCs/>
          <w:sz w:val="20"/>
          <w:szCs w:val="20"/>
        </w:rPr>
      </w:pPr>
    </w:p>
    <w:p w:rsidR="00D151A6" w:rsidRPr="006A616C" w:rsidRDefault="00DB0CD8">
      <w:pPr>
        <w:pStyle w:val="Default"/>
        <w:numPr>
          <w:ilvl w:val="0"/>
          <w:numId w:val="1"/>
        </w:numPr>
        <w:ind w:left="426" w:hanging="426"/>
        <w:jc w:val="both"/>
        <w:rPr>
          <w:rFonts w:ascii="Arial" w:hAnsi="Arial" w:cs="Arial"/>
          <w:b/>
          <w:bCs/>
          <w:sz w:val="20"/>
          <w:szCs w:val="20"/>
        </w:rPr>
      </w:pPr>
      <w:r w:rsidRPr="006A616C">
        <w:rPr>
          <w:rFonts w:ascii="Arial" w:hAnsi="Arial" w:cs="Arial"/>
          <w:b/>
          <w:bCs/>
          <w:sz w:val="20"/>
          <w:szCs w:val="20"/>
        </w:rPr>
        <w:t>Facility Amount:     UGX</w:t>
      </w:r>
      <w:r w:rsidR="003E3A5F" w:rsidRPr="006A616C">
        <w:rPr>
          <w:rFonts w:ascii="Arial" w:hAnsi="Arial" w:cs="Arial"/>
          <w:b/>
          <w:bCs/>
          <w:color w:val="FF0000"/>
          <w:sz w:val="20"/>
          <w:szCs w:val="20"/>
        </w:rPr>
        <w:t>&lt;&lt;Amount in figures&gt;&gt; &lt;&lt;Amount in words&gt;&gt;</w:t>
      </w:r>
    </w:p>
    <w:p w:rsidR="00D151A6" w:rsidRPr="006A616C" w:rsidRDefault="00D151A6">
      <w:pPr>
        <w:pStyle w:val="ListParagraph"/>
        <w:jc w:val="both"/>
        <w:rPr>
          <w:rFonts w:ascii="Arial" w:hAnsi="Arial" w:cs="Arial"/>
          <w:b/>
          <w:bCs/>
          <w:sz w:val="20"/>
          <w:szCs w:val="20"/>
        </w:rPr>
      </w:pPr>
    </w:p>
    <w:p w:rsidR="00D151A6" w:rsidRPr="006A616C" w:rsidRDefault="00DB0CD8">
      <w:pPr>
        <w:pStyle w:val="Default"/>
        <w:numPr>
          <w:ilvl w:val="0"/>
          <w:numId w:val="1"/>
        </w:numPr>
        <w:ind w:left="426" w:hanging="426"/>
        <w:jc w:val="both"/>
        <w:rPr>
          <w:rFonts w:ascii="Arial" w:hAnsi="Arial" w:cs="Arial"/>
          <w:b/>
          <w:bCs/>
          <w:color w:val="FF0000"/>
          <w:sz w:val="20"/>
          <w:szCs w:val="20"/>
        </w:rPr>
      </w:pPr>
      <w:r w:rsidRPr="006A616C">
        <w:rPr>
          <w:rFonts w:ascii="Arial" w:hAnsi="Arial" w:cs="Arial"/>
          <w:b/>
          <w:bCs/>
          <w:sz w:val="20"/>
          <w:szCs w:val="20"/>
        </w:rPr>
        <w:t xml:space="preserve"> Purpose</w:t>
      </w:r>
      <w:r w:rsidRPr="006A616C">
        <w:rPr>
          <w:rFonts w:ascii="Arial" w:hAnsi="Arial" w:cs="Arial"/>
          <w:sz w:val="20"/>
          <w:szCs w:val="20"/>
        </w:rPr>
        <w:t xml:space="preserve">:                           </w:t>
      </w:r>
      <w:r w:rsidR="003E3A5F" w:rsidRPr="006A616C">
        <w:rPr>
          <w:rFonts w:ascii="Arial" w:hAnsi="Arial" w:cs="Arial"/>
          <w:b/>
          <w:bCs/>
          <w:color w:val="FF0000"/>
          <w:sz w:val="20"/>
          <w:szCs w:val="20"/>
        </w:rPr>
        <w:t>&lt;&lt;Purpose of the facility</w:t>
      </w:r>
      <w:r w:rsidRPr="006A616C">
        <w:rPr>
          <w:rFonts w:ascii="Arial" w:hAnsi="Arial" w:cs="Arial"/>
          <w:b/>
          <w:bCs/>
          <w:color w:val="FF0000"/>
          <w:sz w:val="20"/>
          <w:szCs w:val="20"/>
        </w:rPr>
        <w:t xml:space="preserve">&gt;&gt; </w:t>
      </w:r>
    </w:p>
    <w:p w:rsidR="00D151A6" w:rsidRPr="006A616C" w:rsidRDefault="00D151A6">
      <w:pPr>
        <w:pStyle w:val="ListParagraph"/>
        <w:jc w:val="both"/>
        <w:rPr>
          <w:rFonts w:ascii="Arial" w:hAnsi="Arial" w:cs="Arial"/>
          <w:b/>
          <w:bCs/>
          <w:sz w:val="20"/>
          <w:szCs w:val="20"/>
        </w:rPr>
      </w:pPr>
    </w:p>
    <w:p w:rsidR="00D151A6" w:rsidRDefault="00DB0CD8">
      <w:pPr>
        <w:pStyle w:val="Default"/>
        <w:numPr>
          <w:ilvl w:val="0"/>
          <w:numId w:val="1"/>
        </w:numPr>
        <w:ind w:left="426" w:hanging="426"/>
        <w:jc w:val="both"/>
        <w:rPr>
          <w:rFonts w:ascii="Arial" w:hAnsi="Arial" w:cs="Arial"/>
          <w:b/>
          <w:bCs/>
          <w:sz w:val="20"/>
          <w:szCs w:val="20"/>
        </w:rPr>
      </w:pPr>
      <w:r w:rsidRPr="006A616C">
        <w:rPr>
          <w:rFonts w:ascii="Arial" w:hAnsi="Arial" w:cs="Arial"/>
          <w:b/>
          <w:bCs/>
          <w:sz w:val="20"/>
          <w:szCs w:val="20"/>
        </w:rPr>
        <w:t xml:space="preserve">Interest </w:t>
      </w:r>
    </w:p>
    <w:p w:rsidR="008F6366" w:rsidRPr="006A616C" w:rsidRDefault="008F6366" w:rsidP="008F6366">
      <w:pPr>
        <w:pStyle w:val="Default"/>
        <w:jc w:val="both"/>
        <w:rPr>
          <w:rFonts w:ascii="Arial" w:hAnsi="Arial" w:cs="Arial"/>
          <w:b/>
          <w:bCs/>
          <w:sz w:val="20"/>
          <w:szCs w:val="20"/>
        </w:rPr>
      </w:pPr>
    </w:p>
    <w:p w:rsidR="00D151A6" w:rsidRDefault="00DB0CD8">
      <w:pPr>
        <w:pStyle w:val="Default"/>
        <w:numPr>
          <w:ilvl w:val="1"/>
          <w:numId w:val="1"/>
        </w:numPr>
        <w:ind w:left="1134" w:hanging="708"/>
        <w:jc w:val="both"/>
        <w:rPr>
          <w:rFonts w:ascii="Arial" w:hAnsi="Arial" w:cs="Arial"/>
          <w:sz w:val="20"/>
          <w:szCs w:val="20"/>
        </w:rPr>
      </w:pPr>
      <w:r w:rsidRPr="006A616C">
        <w:rPr>
          <w:rFonts w:ascii="Arial" w:hAnsi="Arial" w:cs="Arial"/>
          <w:sz w:val="20"/>
          <w:szCs w:val="20"/>
        </w:rPr>
        <w:t xml:space="preserve">Interest on the Facility is </w:t>
      </w:r>
      <w:r w:rsidRPr="006A616C">
        <w:rPr>
          <w:rFonts w:ascii="Arial" w:hAnsi="Arial" w:cs="Arial"/>
          <w:b/>
          <w:bCs/>
          <w:sz w:val="20"/>
          <w:szCs w:val="20"/>
        </w:rPr>
        <w:t xml:space="preserve">variable </w:t>
      </w:r>
      <w:r w:rsidRPr="006A616C">
        <w:rPr>
          <w:rFonts w:ascii="Arial" w:hAnsi="Arial" w:cs="Arial"/>
          <w:sz w:val="20"/>
          <w:szCs w:val="20"/>
        </w:rPr>
        <w:t xml:space="preserve">and will be charged </w:t>
      </w:r>
      <w:r w:rsidRPr="006A616C">
        <w:rPr>
          <w:rFonts w:ascii="Arial" w:hAnsi="Arial" w:cs="Arial"/>
          <w:b/>
          <w:bCs/>
          <w:color w:val="FF0000"/>
          <w:sz w:val="20"/>
          <w:szCs w:val="20"/>
        </w:rPr>
        <w:t>&lt;&lt;</w:t>
      </w:r>
      <w:r w:rsidR="003E3A5F" w:rsidRPr="006A616C">
        <w:rPr>
          <w:rFonts w:ascii="Arial" w:hAnsi="Arial" w:cs="Arial"/>
          <w:b/>
          <w:bCs/>
          <w:color w:val="FF0000"/>
          <w:sz w:val="20"/>
          <w:szCs w:val="20"/>
        </w:rPr>
        <w:t>Percentage</w:t>
      </w:r>
      <w:r w:rsidRPr="006A616C">
        <w:rPr>
          <w:rFonts w:ascii="Arial" w:hAnsi="Arial" w:cs="Arial"/>
          <w:b/>
          <w:bCs/>
          <w:color w:val="FF0000"/>
          <w:sz w:val="20"/>
          <w:szCs w:val="20"/>
        </w:rPr>
        <w:t>&gt;&gt;</w:t>
      </w:r>
      <w:r w:rsidRPr="006A616C">
        <w:rPr>
          <w:rFonts w:ascii="Arial" w:hAnsi="Arial" w:cs="Arial"/>
          <w:sz w:val="20"/>
          <w:szCs w:val="20"/>
        </w:rPr>
        <w:t xml:space="preserve"> per annum, that is the Bank’s AFD prime lending rate currently at</w:t>
      </w:r>
      <w:r w:rsidR="003E3A5F" w:rsidRPr="006A616C">
        <w:rPr>
          <w:rFonts w:ascii="Arial" w:hAnsi="Arial" w:cs="Arial"/>
          <w:b/>
          <w:bCs/>
          <w:color w:val="FF0000"/>
          <w:sz w:val="20"/>
          <w:szCs w:val="20"/>
        </w:rPr>
        <w:t>&lt;&lt;Percentage&gt;&gt;</w:t>
      </w:r>
      <w:r w:rsidR="003E3A5F" w:rsidRPr="006A616C">
        <w:rPr>
          <w:rFonts w:ascii="Arial" w:hAnsi="Arial" w:cs="Arial"/>
          <w:b/>
          <w:bCs/>
          <w:sz w:val="20"/>
          <w:szCs w:val="20"/>
        </w:rPr>
        <w:t xml:space="preserve"> </w:t>
      </w:r>
      <w:r w:rsidRPr="006A616C">
        <w:rPr>
          <w:rFonts w:ascii="Arial" w:hAnsi="Arial" w:cs="Arial"/>
          <w:sz w:val="20"/>
          <w:szCs w:val="20"/>
        </w:rPr>
        <w:t xml:space="preserve">per annum </w:t>
      </w:r>
      <w:r w:rsidRPr="006A616C">
        <w:rPr>
          <w:rFonts w:ascii="Arial" w:hAnsi="Arial" w:cs="Arial"/>
          <w:b/>
          <w:bCs/>
          <w:sz w:val="20"/>
          <w:szCs w:val="20"/>
        </w:rPr>
        <w:t xml:space="preserve">plus </w:t>
      </w:r>
      <w:r w:rsidRPr="006A616C">
        <w:rPr>
          <w:rFonts w:ascii="Arial" w:hAnsi="Arial" w:cs="Arial"/>
          <w:sz w:val="20"/>
          <w:szCs w:val="20"/>
        </w:rPr>
        <w:t xml:space="preserve">a margin of </w:t>
      </w:r>
      <w:r w:rsidRPr="006A616C">
        <w:rPr>
          <w:rFonts w:ascii="Arial" w:hAnsi="Arial" w:cs="Arial"/>
          <w:b/>
          <w:bCs/>
          <w:color w:val="FF0000"/>
          <w:sz w:val="20"/>
          <w:szCs w:val="20"/>
        </w:rPr>
        <w:t>&lt;&lt;</w:t>
      </w:r>
      <w:r w:rsidR="003E3A5F" w:rsidRPr="006A616C">
        <w:rPr>
          <w:rFonts w:ascii="Arial" w:hAnsi="Arial" w:cs="Arial"/>
          <w:b/>
          <w:bCs/>
          <w:color w:val="FF0000"/>
          <w:sz w:val="20"/>
          <w:szCs w:val="20"/>
        </w:rPr>
        <w:t>Percentage&gt;&gt;</w:t>
      </w:r>
      <w:r w:rsidR="003E3A5F" w:rsidRPr="006A616C">
        <w:rPr>
          <w:rFonts w:ascii="Arial" w:hAnsi="Arial" w:cs="Arial"/>
          <w:sz w:val="20"/>
          <w:szCs w:val="20"/>
        </w:rPr>
        <w:t xml:space="preserve"> </w:t>
      </w:r>
      <w:r w:rsidRPr="006A616C">
        <w:rPr>
          <w:rFonts w:ascii="Arial" w:hAnsi="Arial" w:cs="Arial"/>
          <w:sz w:val="20"/>
          <w:szCs w:val="20"/>
        </w:rPr>
        <w:t xml:space="preserve">Interest will be calculated on the basis of a 365 day year irrespective of whether or not the year in question is a leap year for the duration of the facility. Notification of variation/change in interest shall be by way of a public notice in any Newspaper of wide circulation in Uganda. </w:t>
      </w:r>
    </w:p>
    <w:p w:rsidR="008F6366" w:rsidRPr="006A616C" w:rsidRDefault="008F6366" w:rsidP="008F6366">
      <w:pPr>
        <w:pStyle w:val="Default"/>
        <w:ind w:left="1134"/>
        <w:jc w:val="both"/>
        <w:rPr>
          <w:rFonts w:ascii="Arial" w:hAnsi="Arial" w:cs="Arial"/>
          <w:sz w:val="20"/>
          <w:szCs w:val="20"/>
        </w:rPr>
      </w:pPr>
    </w:p>
    <w:p w:rsidR="00D151A6" w:rsidRDefault="00DB0CD8">
      <w:pPr>
        <w:pStyle w:val="Default"/>
        <w:numPr>
          <w:ilvl w:val="1"/>
          <w:numId w:val="1"/>
        </w:numPr>
        <w:ind w:left="1134" w:hanging="708"/>
        <w:jc w:val="both"/>
        <w:rPr>
          <w:rFonts w:ascii="Arial" w:hAnsi="Arial" w:cs="Arial"/>
          <w:sz w:val="20"/>
          <w:szCs w:val="20"/>
        </w:rPr>
      </w:pPr>
      <w:r w:rsidRPr="006A616C">
        <w:rPr>
          <w:rFonts w:ascii="Arial" w:hAnsi="Arial" w:cs="Arial"/>
          <w:sz w:val="20"/>
          <w:szCs w:val="20"/>
        </w:rPr>
        <w:t xml:space="preserve">An account in arrears shall in addition to the applicable interest rate referred to above attract a default charge as indicated on the Bank’s prevailing tariff guide. </w:t>
      </w:r>
    </w:p>
    <w:p w:rsidR="008F6366" w:rsidRPr="006A616C" w:rsidRDefault="008F6366" w:rsidP="008F6366">
      <w:pPr>
        <w:pStyle w:val="Default"/>
        <w:jc w:val="both"/>
        <w:rPr>
          <w:rFonts w:ascii="Arial" w:hAnsi="Arial" w:cs="Arial"/>
          <w:sz w:val="20"/>
          <w:szCs w:val="20"/>
        </w:rPr>
      </w:pPr>
    </w:p>
    <w:p w:rsidR="00D151A6" w:rsidRPr="006A616C" w:rsidRDefault="00DB0CD8">
      <w:pPr>
        <w:pStyle w:val="Default"/>
        <w:numPr>
          <w:ilvl w:val="1"/>
          <w:numId w:val="1"/>
        </w:numPr>
        <w:ind w:left="1134" w:hanging="708"/>
        <w:jc w:val="both"/>
        <w:rPr>
          <w:rFonts w:ascii="Arial" w:hAnsi="Arial" w:cs="Arial"/>
          <w:sz w:val="20"/>
          <w:szCs w:val="20"/>
        </w:rPr>
      </w:pPr>
      <w:r w:rsidRPr="006A616C">
        <w:rPr>
          <w:rFonts w:ascii="Arial" w:hAnsi="Arial" w:cs="Arial"/>
          <w:sz w:val="20"/>
          <w:szCs w:val="20"/>
        </w:rPr>
        <w:t xml:space="preserve">Interest will accrue on a daily basis on the outstanding balances and will be applied in arrears on the scheduled installment date.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ind w:left="426" w:hanging="284"/>
        <w:jc w:val="both"/>
        <w:rPr>
          <w:rFonts w:ascii="Arial" w:hAnsi="Arial" w:cs="Arial"/>
          <w:sz w:val="20"/>
          <w:szCs w:val="20"/>
        </w:rPr>
      </w:pPr>
      <w:r w:rsidRPr="006A616C">
        <w:rPr>
          <w:rFonts w:ascii="Arial" w:hAnsi="Arial" w:cs="Arial"/>
          <w:b/>
          <w:bCs/>
          <w:sz w:val="20"/>
          <w:szCs w:val="20"/>
        </w:rPr>
        <w:t xml:space="preserve"> Repayment </w:t>
      </w:r>
    </w:p>
    <w:p w:rsidR="008F6366" w:rsidRPr="006A616C" w:rsidRDefault="008F6366" w:rsidP="008F6366">
      <w:pPr>
        <w:pStyle w:val="Default"/>
        <w:ind w:left="426"/>
        <w:jc w:val="both"/>
        <w:rPr>
          <w:rFonts w:ascii="Arial" w:hAnsi="Arial" w:cs="Arial"/>
          <w:sz w:val="20"/>
          <w:szCs w:val="20"/>
        </w:rPr>
      </w:pPr>
    </w:p>
    <w:p w:rsidR="00D151A6" w:rsidRPr="006A616C" w:rsidRDefault="00DB0CD8">
      <w:pPr>
        <w:pStyle w:val="Default"/>
        <w:numPr>
          <w:ilvl w:val="1"/>
          <w:numId w:val="1"/>
        </w:numPr>
        <w:ind w:hanging="654"/>
        <w:jc w:val="both"/>
        <w:rPr>
          <w:rFonts w:ascii="Arial" w:hAnsi="Arial" w:cs="Arial"/>
          <w:sz w:val="20"/>
          <w:szCs w:val="20"/>
        </w:rPr>
      </w:pPr>
      <w:r w:rsidRPr="006A616C">
        <w:rPr>
          <w:rFonts w:ascii="Arial" w:hAnsi="Arial" w:cs="Arial"/>
          <w:sz w:val="20"/>
          <w:szCs w:val="20"/>
        </w:rPr>
        <w:t xml:space="preserve">The Borrower shall pay </w:t>
      </w:r>
      <w:r w:rsidR="006A616C" w:rsidRPr="009828B7">
        <w:rPr>
          <w:rFonts w:ascii="Arial" w:eastAsia="Times New Roman" w:hAnsi="Arial" w:cs="Arial"/>
          <w:b/>
          <w:color w:val="FF0000"/>
          <w:sz w:val="20"/>
        </w:rPr>
        <w:t xml:space="preserve">monthly/quarterly/semi-annual/annual payment…. </w:t>
      </w:r>
      <w:r w:rsidR="006A616C">
        <w:rPr>
          <w:rFonts w:ascii="Arial" w:eastAsia="Times New Roman" w:hAnsi="Arial" w:cs="Arial"/>
          <w:b/>
          <w:i/>
          <w:color w:val="FF0000"/>
          <w:sz w:val="20"/>
        </w:rPr>
        <w:t xml:space="preserve">(chose one) </w:t>
      </w:r>
      <w:r w:rsidRPr="006A616C">
        <w:rPr>
          <w:rFonts w:ascii="Arial" w:hAnsi="Arial" w:cs="Arial"/>
          <w:sz w:val="20"/>
          <w:szCs w:val="20"/>
        </w:rPr>
        <w:t xml:space="preserve">installments of </w:t>
      </w:r>
      <w:r w:rsidR="003E3A5F" w:rsidRPr="006A616C">
        <w:rPr>
          <w:rFonts w:ascii="Arial" w:hAnsi="Arial" w:cs="Arial"/>
          <w:b/>
          <w:bCs/>
          <w:sz w:val="20"/>
          <w:szCs w:val="20"/>
        </w:rPr>
        <w:t>UGX</w:t>
      </w:r>
      <w:r w:rsidR="003E3A5F" w:rsidRPr="006A616C">
        <w:rPr>
          <w:rFonts w:ascii="Arial" w:hAnsi="Arial" w:cs="Arial"/>
          <w:b/>
          <w:bCs/>
          <w:color w:val="FF0000"/>
          <w:sz w:val="20"/>
          <w:szCs w:val="20"/>
        </w:rPr>
        <w:t xml:space="preserve"> Amount in figures&gt;&gt; &lt;&lt;Amount in words&gt;&gt;</w:t>
      </w:r>
      <w:r w:rsidRPr="006A616C">
        <w:rPr>
          <w:rFonts w:ascii="Arial" w:hAnsi="Arial" w:cs="Arial"/>
          <w:b/>
          <w:bCs/>
          <w:sz w:val="20"/>
          <w:szCs w:val="20"/>
        </w:rPr>
        <w:t xml:space="preserve"> </w:t>
      </w:r>
      <w:r w:rsidRPr="006A616C">
        <w:rPr>
          <w:rFonts w:ascii="Arial" w:hAnsi="Arial" w:cs="Arial"/>
          <w:sz w:val="20"/>
          <w:szCs w:val="20"/>
        </w:rPr>
        <w:t xml:space="preserve">which shall include both Principal and interest calculated as herein above stated. </w:t>
      </w:r>
    </w:p>
    <w:p w:rsidR="00D151A6" w:rsidRPr="006A616C" w:rsidRDefault="00DB0CD8">
      <w:pPr>
        <w:pStyle w:val="Default"/>
        <w:pageBreakBefore/>
        <w:numPr>
          <w:ilvl w:val="1"/>
          <w:numId w:val="1"/>
        </w:numPr>
        <w:ind w:hanging="654"/>
        <w:jc w:val="both"/>
        <w:rPr>
          <w:rFonts w:ascii="Arial" w:hAnsi="Arial" w:cs="Arial"/>
          <w:sz w:val="20"/>
          <w:szCs w:val="20"/>
        </w:rPr>
      </w:pPr>
      <w:r w:rsidRPr="006A616C">
        <w:rPr>
          <w:rFonts w:ascii="Arial" w:hAnsi="Arial" w:cs="Arial"/>
          <w:sz w:val="20"/>
          <w:szCs w:val="20"/>
        </w:rPr>
        <w:lastRenderedPageBreak/>
        <w:t xml:space="preserve">In case of early loan repayment, the Borrower shall be required to pay the sum of all the outstanding installments and accrued interest as at the date of such repayment.                                                                              </w:t>
      </w:r>
    </w:p>
    <w:p w:rsidR="00D151A6" w:rsidRPr="006A616C" w:rsidRDefault="00D151A6">
      <w:pPr>
        <w:pStyle w:val="Default"/>
        <w:ind w:left="426"/>
        <w:jc w:val="both"/>
        <w:rPr>
          <w:rFonts w:ascii="Arial" w:hAnsi="Arial" w:cs="Arial"/>
          <w:sz w:val="20"/>
          <w:szCs w:val="20"/>
        </w:rPr>
      </w:pPr>
    </w:p>
    <w:p w:rsidR="00D151A6" w:rsidRPr="008F6366" w:rsidRDefault="00DB0CD8">
      <w:pPr>
        <w:pStyle w:val="Default"/>
        <w:numPr>
          <w:ilvl w:val="0"/>
          <w:numId w:val="1"/>
        </w:numPr>
        <w:ind w:left="709" w:hanging="567"/>
        <w:jc w:val="both"/>
        <w:rPr>
          <w:rFonts w:ascii="Arial" w:hAnsi="Arial" w:cs="Arial"/>
          <w:sz w:val="20"/>
          <w:szCs w:val="20"/>
        </w:rPr>
      </w:pPr>
      <w:r w:rsidRPr="006A616C">
        <w:rPr>
          <w:rFonts w:ascii="Arial" w:hAnsi="Arial" w:cs="Arial"/>
          <w:b/>
          <w:bCs/>
          <w:sz w:val="20"/>
          <w:szCs w:val="20"/>
        </w:rPr>
        <w:t xml:space="preserve">Facility Period </w:t>
      </w:r>
    </w:p>
    <w:p w:rsidR="008F6366" w:rsidRPr="006A616C" w:rsidRDefault="008F6366" w:rsidP="008F6366">
      <w:pPr>
        <w:pStyle w:val="Default"/>
        <w:ind w:left="709"/>
        <w:jc w:val="both"/>
        <w:rPr>
          <w:rFonts w:ascii="Arial" w:hAnsi="Arial" w:cs="Arial"/>
          <w:sz w:val="20"/>
          <w:szCs w:val="20"/>
        </w:rPr>
      </w:pPr>
    </w:p>
    <w:p w:rsidR="00D151A6" w:rsidRDefault="00DB0CD8">
      <w:pPr>
        <w:pStyle w:val="Default"/>
        <w:numPr>
          <w:ilvl w:val="1"/>
          <w:numId w:val="1"/>
        </w:numPr>
        <w:ind w:hanging="654"/>
        <w:jc w:val="both"/>
        <w:rPr>
          <w:rFonts w:ascii="Arial" w:hAnsi="Arial" w:cs="Arial"/>
          <w:sz w:val="20"/>
          <w:szCs w:val="20"/>
        </w:rPr>
      </w:pPr>
      <w:r w:rsidRPr="006A616C">
        <w:rPr>
          <w:rFonts w:ascii="Arial" w:hAnsi="Arial" w:cs="Arial"/>
          <w:sz w:val="20"/>
          <w:szCs w:val="20"/>
        </w:rPr>
        <w:t>The facility shall be for a period of</w:t>
      </w:r>
      <w:r w:rsidRPr="006A616C">
        <w:rPr>
          <w:rFonts w:ascii="Arial" w:hAnsi="Arial" w:cs="Arial"/>
          <w:b/>
          <w:bCs/>
          <w:color w:val="FF0000"/>
          <w:sz w:val="20"/>
          <w:szCs w:val="20"/>
        </w:rPr>
        <w:t xml:space="preserve"> &gt;&gt;</w:t>
      </w:r>
      <w:r w:rsidRPr="006A616C">
        <w:rPr>
          <w:rFonts w:ascii="Arial" w:hAnsi="Arial" w:cs="Arial"/>
          <w:b/>
          <w:bCs/>
          <w:sz w:val="20"/>
          <w:szCs w:val="20"/>
        </w:rPr>
        <w:t xml:space="preserve"> </w:t>
      </w:r>
      <w:r w:rsidRPr="006A616C">
        <w:rPr>
          <w:rFonts w:ascii="Arial" w:hAnsi="Arial" w:cs="Arial"/>
          <w:sz w:val="20"/>
          <w:szCs w:val="20"/>
        </w:rPr>
        <w:t>months effective from the date of disbursement of the loan.</w:t>
      </w:r>
    </w:p>
    <w:p w:rsidR="008F6366" w:rsidRPr="006A616C" w:rsidRDefault="008F6366" w:rsidP="008F6366">
      <w:pPr>
        <w:pStyle w:val="Default"/>
        <w:ind w:left="1080"/>
        <w:jc w:val="both"/>
        <w:rPr>
          <w:rFonts w:ascii="Arial" w:hAnsi="Arial" w:cs="Arial"/>
          <w:sz w:val="20"/>
          <w:szCs w:val="20"/>
        </w:rPr>
      </w:pPr>
    </w:p>
    <w:p w:rsidR="00D151A6" w:rsidRPr="006A616C" w:rsidRDefault="00DB0CD8">
      <w:pPr>
        <w:pStyle w:val="Default"/>
        <w:numPr>
          <w:ilvl w:val="1"/>
          <w:numId w:val="1"/>
        </w:numPr>
        <w:ind w:hanging="654"/>
        <w:jc w:val="both"/>
        <w:rPr>
          <w:rFonts w:ascii="Arial" w:hAnsi="Arial" w:cs="Arial"/>
          <w:sz w:val="20"/>
          <w:szCs w:val="20"/>
        </w:rPr>
      </w:pPr>
      <w:r w:rsidRPr="006A616C">
        <w:rPr>
          <w:rFonts w:ascii="Arial" w:hAnsi="Arial" w:cs="Arial"/>
          <w:sz w:val="20"/>
          <w:szCs w:val="20"/>
        </w:rPr>
        <w:t xml:space="preserve">The Borrower shall be free to exercise his/her right to redeem the loan upon payment of all outstanding sums, </w:t>
      </w:r>
      <w:r w:rsidRPr="006A616C">
        <w:rPr>
          <w:rFonts w:ascii="Arial" w:hAnsi="Arial" w:cs="Arial"/>
          <w:i/>
          <w:iCs/>
          <w:sz w:val="20"/>
          <w:szCs w:val="20"/>
        </w:rPr>
        <w:t>to wit</w:t>
      </w:r>
      <w:r w:rsidRPr="006A616C">
        <w:rPr>
          <w:rFonts w:ascii="Arial" w:hAnsi="Arial" w:cs="Arial"/>
          <w:sz w:val="20"/>
          <w:szCs w:val="20"/>
        </w:rPr>
        <w:t>, the principal, interest and other applicable/related costs as at that date.</w:t>
      </w:r>
    </w:p>
    <w:p w:rsidR="00D151A6" w:rsidRPr="006A616C" w:rsidRDefault="00D151A6">
      <w:pPr>
        <w:pStyle w:val="Default"/>
        <w:ind w:left="1080"/>
        <w:jc w:val="both"/>
        <w:rPr>
          <w:rFonts w:ascii="Arial" w:hAnsi="Arial" w:cs="Arial"/>
          <w:sz w:val="20"/>
          <w:szCs w:val="20"/>
        </w:rPr>
      </w:pPr>
    </w:p>
    <w:p w:rsidR="00D151A6" w:rsidRPr="008F6366" w:rsidRDefault="00DB0CD8">
      <w:pPr>
        <w:pStyle w:val="Default"/>
        <w:numPr>
          <w:ilvl w:val="0"/>
          <w:numId w:val="1"/>
        </w:numPr>
        <w:ind w:hanging="578"/>
        <w:jc w:val="both"/>
        <w:rPr>
          <w:rFonts w:ascii="Arial" w:hAnsi="Arial" w:cs="Arial"/>
          <w:sz w:val="20"/>
          <w:szCs w:val="20"/>
        </w:rPr>
      </w:pPr>
      <w:r w:rsidRPr="006A616C">
        <w:rPr>
          <w:rFonts w:ascii="Arial" w:hAnsi="Arial" w:cs="Arial"/>
          <w:b/>
          <w:bCs/>
          <w:sz w:val="20"/>
          <w:szCs w:val="20"/>
        </w:rPr>
        <w:t xml:space="preserve">Security </w:t>
      </w:r>
    </w:p>
    <w:p w:rsidR="008F6366" w:rsidRPr="006A616C" w:rsidRDefault="008F6366" w:rsidP="008F6366">
      <w:pPr>
        <w:pStyle w:val="Default"/>
        <w:ind w:left="720"/>
        <w:jc w:val="both"/>
        <w:rPr>
          <w:rFonts w:ascii="Arial" w:hAnsi="Arial" w:cs="Arial"/>
          <w:sz w:val="20"/>
          <w:szCs w:val="20"/>
        </w:rPr>
      </w:pPr>
    </w:p>
    <w:p w:rsidR="00D151A6" w:rsidRDefault="00DB0CD8">
      <w:pPr>
        <w:pStyle w:val="Default"/>
        <w:numPr>
          <w:ilvl w:val="1"/>
          <w:numId w:val="1"/>
        </w:numPr>
        <w:ind w:hanging="654"/>
        <w:jc w:val="both"/>
        <w:rPr>
          <w:rFonts w:ascii="Arial" w:hAnsi="Arial" w:cs="Arial"/>
          <w:sz w:val="20"/>
          <w:szCs w:val="20"/>
        </w:rPr>
      </w:pPr>
      <w:r w:rsidRPr="006A616C">
        <w:rPr>
          <w:rFonts w:ascii="Arial" w:hAnsi="Arial" w:cs="Arial"/>
          <w:sz w:val="20"/>
          <w:szCs w:val="20"/>
        </w:rPr>
        <w:t>The security(ies) to be availed for the facility are:-</w:t>
      </w:r>
    </w:p>
    <w:p w:rsidR="008F6366" w:rsidRPr="006A616C" w:rsidRDefault="008F6366" w:rsidP="008F6366">
      <w:pPr>
        <w:pStyle w:val="Default"/>
        <w:ind w:left="1080"/>
        <w:jc w:val="both"/>
        <w:rPr>
          <w:rFonts w:ascii="Arial" w:hAnsi="Arial" w:cs="Arial"/>
          <w:sz w:val="20"/>
          <w:szCs w:val="20"/>
        </w:rPr>
      </w:pPr>
    </w:p>
    <w:p w:rsidR="00D151A6" w:rsidRPr="006A616C" w:rsidRDefault="00DB0CD8">
      <w:pPr>
        <w:pStyle w:val="Default"/>
        <w:numPr>
          <w:ilvl w:val="2"/>
          <w:numId w:val="1"/>
        </w:numPr>
        <w:ind w:left="1418" w:hanging="567"/>
        <w:jc w:val="both"/>
        <w:rPr>
          <w:rFonts w:ascii="Arial" w:hAnsi="Arial" w:cs="Arial"/>
          <w:b/>
          <w:bCs/>
          <w:color w:val="FF0000"/>
          <w:sz w:val="20"/>
          <w:szCs w:val="20"/>
        </w:rPr>
      </w:pPr>
      <w:r w:rsidRPr="006A616C">
        <w:rPr>
          <w:rFonts w:ascii="Arial" w:hAnsi="Arial" w:cs="Arial"/>
          <w:sz w:val="20"/>
          <w:szCs w:val="20"/>
        </w:rPr>
        <w:t xml:space="preserve">All land and developments situated at </w:t>
      </w:r>
      <w:r w:rsidRPr="006A616C">
        <w:rPr>
          <w:rFonts w:ascii="Arial" w:hAnsi="Arial" w:cs="Arial"/>
          <w:b/>
          <w:bCs/>
          <w:color w:val="FF0000"/>
          <w:sz w:val="20"/>
          <w:szCs w:val="20"/>
        </w:rPr>
        <w:t>&lt;&lt;</w:t>
      </w:r>
      <w:r w:rsidR="003E3A5F" w:rsidRPr="006A616C">
        <w:rPr>
          <w:rFonts w:ascii="Arial" w:hAnsi="Arial" w:cs="Arial"/>
          <w:b/>
          <w:bCs/>
          <w:color w:val="FF0000"/>
          <w:sz w:val="20"/>
          <w:szCs w:val="20"/>
        </w:rPr>
        <w:t>Property descri</w:t>
      </w:r>
      <w:r w:rsidR="003976CE" w:rsidRPr="006A616C">
        <w:rPr>
          <w:rFonts w:ascii="Arial" w:hAnsi="Arial" w:cs="Arial"/>
          <w:b/>
          <w:bCs/>
          <w:color w:val="FF0000"/>
          <w:sz w:val="20"/>
          <w:szCs w:val="20"/>
        </w:rPr>
        <w:t>ption&gt;&gt;</w:t>
      </w:r>
      <w:r w:rsidRPr="006A616C">
        <w:rPr>
          <w:rFonts w:ascii="Arial" w:hAnsi="Arial" w:cs="Arial"/>
          <w:sz w:val="20"/>
          <w:szCs w:val="20"/>
        </w:rPr>
        <w:t xml:space="preserve"> dated </w:t>
      </w:r>
      <w:r w:rsidR="003976CE" w:rsidRPr="006A616C">
        <w:rPr>
          <w:rFonts w:ascii="Arial" w:hAnsi="Arial" w:cs="Arial"/>
          <w:b/>
          <w:bCs/>
          <w:color w:val="FF0000"/>
          <w:sz w:val="20"/>
          <w:szCs w:val="20"/>
        </w:rPr>
        <w:t>&lt;&lt;Date</w:t>
      </w:r>
      <w:r w:rsidRPr="006A616C">
        <w:rPr>
          <w:rFonts w:ascii="Arial" w:hAnsi="Arial" w:cs="Arial"/>
          <w:b/>
          <w:bCs/>
          <w:color w:val="FF0000"/>
          <w:sz w:val="20"/>
          <w:szCs w:val="20"/>
        </w:rPr>
        <w:t>&gt;&gt;</w:t>
      </w:r>
    </w:p>
    <w:p w:rsidR="00D151A6" w:rsidRPr="006A616C" w:rsidRDefault="00DB0CD8">
      <w:pPr>
        <w:pStyle w:val="Default"/>
        <w:numPr>
          <w:ilvl w:val="2"/>
          <w:numId w:val="1"/>
        </w:numPr>
        <w:ind w:left="1418" w:hanging="567"/>
        <w:jc w:val="both"/>
        <w:rPr>
          <w:rFonts w:ascii="Arial" w:hAnsi="Arial" w:cs="Arial"/>
          <w:sz w:val="20"/>
          <w:szCs w:val="20"/>
        </w:rPr>
      </w:pPr>
      <w:r w:rsidRPr="006A616C">
        <w:rPr>
          <w:rFonts w:ascii="Arial" w:hAnsi="Arial" w:cs="Arial"/>
          <w:sz w:val="20"/>
          <w:szCs w:val="20"/>
        </w:rPr>
        <w:t>………………………………………………………………………………………………………………………………………………………………………………………………</w:t>
      </w:r>
    </w:p>
    <w:p w:rsidR="00D151A6" w:rsidRPr="006A616C" w:rsidRDefault="00D151A6">
      <w:pPr>
        <w:pStyle w:val="Default"/>
        <w:ind w:left="1080"/>
        <w:jc w:val="both"/>
        <w:rPr>
          <w:rFonts w:ascii="Arial" w:hAnsi="Arial" w:cs="Arial"/>
          <w:sz w:val="20"/>
          <w:szCs w:val="20"/>
        </w:rPr>
      </w:pPr>
    </w:p>
    <w:p w:rsidR="00D151A6" w:rsidRPr="008F6366" w:rsidRDefault="00DB0CD8">
      <w:pPr>
        <w:pStyle w:val="Default"/>
        <w:numPr>
          <w:ilvl w:val="0"/>
          <w:numId w:val="1"/>
        </w:numPr>
        <w:ind w:hanging="578"/>
        <w:jc w:val="both"/>
        <w:rPr>
          <w:rFonts w:ascii="Arial" w:hAnsi="Arial" w:cs="Arial"/>
          <w:color w:val="FF0000"/>
          <w:sz w:val="20"/>
          <w:szCs w:val="20"/>
        </w:rPr>
      </w:pPr>
      <w:r w:rsidRPr="006A616C">
        <w:rPr>
          <w:rFonts w:ascii="Arial" w:hAnsi="Arial" w:cs="Arial"/>
          <w:b/>
          <w:bCs/>
          <w:color w:val="FF0000"/>
          <w:sz w:val="20"/>
          <w:szCs w:val="20"/>
        </w:rPr>
        <w:t xml:space="preserve">Charges/Facility fees </w:t>
      </w:r>
    </w:p>
    <w:p w:rsidR="008F6366" w:rsidRPr="006A616C" w:rsidRDefault="008F6366" w:rsidP="008F6366">
      <w:pPr>
        <w:pStyle w:val="Default"/>
        <w:ind w:left="720"/>
        <w:jc w:val="both"/>
        <w:rPr>
          <w:rFonts w:ascii="Arial" w:hAnsi="Arial" w:cs="Arial"/>
          <w:color w:val="FF0000"/>
          <w:sz w:val="20"/>
          <w:szCs w:val="20"/>
        </w:rPr>
      </w:pPr>
    </w:p>
    <w:p w:rsidR="00D151A6" w:rsidRPr="006A616C" w:rsidRDefault="00DB0CD8">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Arrangement fees of </w:t>
      </w:r>
      <w:r w:rsidR="008F6366">
        <w:rPr>
          <w:rFonts w:ascii="Arial" w:hAnsi="Arial" w:cs="Arial"/>
          <w:b/>
          <w:bCs/>
          <w:color w:val="FF0000"/>
          <w:sz w:val="20"/>
          <w:szCs w:val="20"/>
        </w:rPr>
        <w:t>&lt;&lt;percentage&gt;&gt;</w:t>
      </w:r>
      <w:r w:rsidRPr="006A616C">
        <w:rPr>
          <w:rFonts w:ascii="Arial" w:hAnsi="Arial" w:cs="Arial"/>
          <w:b/>
          <w:bCs/>
          <w:color w:val="FF0000"/>
          <w:sz w:val="20"/>
          <w:szCs w:val="20"/>
        </w:rPr>
        <w:t xml:space="preserve"> </w:t>
      </w:r>
      <w:r w:rsidRPr="006A616C">
        <w:rPr>
          <w:rFonts w:ascii="Arial" w:hAnsi="Arial" w:cs="Arial"/>
          <w:color w:val="FF0000"/>
          <w:sz w:val="20"/>
          <w:szCs w:val="20"/>
        </w:rPr>
        <w:t xml:space="preserve">of the loan amount. </w:t>
      </w:r>
    </w:p>
    <w:p w:rsidR="00D151A6" w:rsidRPr="006A616C" w:rsidRDefault="00DB0CD8">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Application fees of UGX </w:t>
      </w:r>
      <w:r w:rsidR="008F6366">
        <w:rPr>
          <w:rFonts w:ascii="Arial" w:hAnsi="Arial" w:cs="Arial"/>
          <w:b/>
          <w:bCs/>
          <w:color w:val="FF0000"/>
          <w:sz w:val="20"/>
          <w:szCs w:val="20"/>
        </w:rPr>
        <w:t>&lt;&lt;Amount&gt;&gt;</w:t>
      </w:r>
      <w:r w:rsidRPr="006A616C">
        <w:rPr>
          <w:rFonts w:ascii="Arial" w:hAnsi="Arial" w:cs="Arial"/>
          <w:b/>
          <w:bCs/>
          <w:color w:val="FF0000"/>
          <w:sz w:val="20"/>
          <w:szCs w:val="20"/>
        </w:rPr>
        <w:t xml:space="preserve"> </w:t>
      </w:r>
    </w:p>
    <w:p w:rsidR="00D151A6" w:rsidRPr="006A616C" w:rsidRDefault="00DB0CD8">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Credit Life Insurance premium of </w:t>
      </w:r>
      <w:r w:rsidR="008F6366">
        <w:rPr>
          <w:rFonts w:ascii="Arial" w:hAnsi="Arial" w:cs="Arial"/>
          <w:b/>
          <w:bCs/>
          <w:color w:val="FF0000"/>
          <w:sz w:val="20"/>
          <w:szCs w:val="20"/>
        </w:rPr>
        <w:t>&lt;&lt;Amount&gt;&gt;</w:t>
      </w:r>
      <w:r w:rsidRPr="006A616C">
        <w:rPr>
          <w:rFonts w:ascii="Arial" w:hAnsi="Arial" w:cs="Arial"/>
          <w:b/>
          <w:bCs/>
          <w:color w:val="FF0000"/>
          <w:sz w:val="20"/>
          <w:szCs w:val="20"/>
        </w:rPr>
        <w:t xml:space="preserve"> </w:t>
      </w:r>
    </w:p>
    <w:p w:rsidR="00D151A6" w:rsidRPr="006A616C" w:rsidRDefault="00DB0CD8">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CRB Inquiry fees of UGX </w:t>
      </w:r>
      <w:r w:rsidR="008F6366">
        <w:rPr>
          <w:rFonts w:ascii="Arial" w:hAnsi="Arial" w:cs="Arial"/>
          <w:b/>
          <w:bCs/>
          <w:color w:val="FF0000"/>
          <w:sz w:val="20"/>
          <w:szCs w:val="20"/>
        </w:rPr>
        <w:t>&lt;&lt;Amount&gt;&gt;</w:t>
      </w:r>
    </w:p>
    <w:p w:rsidR="00D151A6" w:rsidRPr="006A616C" w:rsidRDefault="00DB0CD8">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Any other fees as may be applicable provided in the Bank’s Tariff guidelines.</w:t>
      </w:r>
    </w:p>
    <w:p w:rsidR="00D151A6" w:rsidRPr="006A616C" w:rsidRDefault="00DB0CD8">
      <w:pPr>
        <w:pStyle w:val="Default"/>
        <w:ind w:left="1080"/>
        <w:jc w:val="both"/>
        <w:rPr>
          <w:rFonts w:ascii="Arial" w:hAnsi="Arial" w:cs="Arial"/>
          <w:color w:val="FF0000"/>
          <w:sz w:val="20"/>
          <w:szCs w:val="20"/>
        </w:rPr>
      </w:pPr>
      <w:r w:rsidRPr="006A616C">
        <w:rPr>
          <w:rFonts w:ascii="Arial" w:hAnsi="Arial" w:cs="Arial"/>
          <w:b/>
          <w:color w:val="FF0000"/>
          <w:sz w:val="20"/>
          <w:szCs w:val="20"/>
        </w:rPr>
        <w:t>*The fees are payable upon disbursement of the loan funds</w:t>
      </w:r>
      <w:r w:rsidRPr="006A616C">
        <w:rPr>
          <w:rFonts w:ascii="Arial" w:hAnsi="Arial" w:cs="Arial"/>
          <w:b/>
          <w:bCs/>
          <w:color w:val="FF0000"/>
          <w:sz w:val="20"/>
          <w:szCs w:val="20"/>
        </w:rPr>
        <w:t xml:space="preserve">. </w:t>
      </w:r>
    </w:p>
    <w:p w:rsidR="00D151A6" w:rsidRPr="006A616C" w:rsidRDefault="00D151A6">
      <w:pPr>
        <w:pStyle w:val="Default"/>
        <w:ind w:left="851"/>
        <w:jc w:val="both"/>
        <w:rPr>
          <w:rFonts w:ascii="Arial" w:hAnsi="Arial" w:cs="Arial"/>
          <w:sz w:val="20"/>
          <w:szCs w:val="20"/>
        </w:rPr>
      </w:pPr>
    </w:p>
    <w:p w:rsidR="008F6366" w:rsidRPr="008F6366" w:rsidRDefault="00DB0CD8">
      <w:pPr>
        <w:pStyle w:val="Default"/>
        <w:numPr>
          <w:ilvl w:val="0"/>
          <w:numId w:val="1"/>
        </w:numPr>
        <w:ind w:hanging="578"/>
        <w:jc w:val="both"/>
        <w:rPr>
          <w:rFonts w:ascii="Arial" w:hAnsi="Arial" w:cs="Arial"/>
          <w:sz w:val="20"/>
          <w:szCs w:val="20"/>
        </w:rPr>
      </w:pPr>
      <w:r w:rsidRPr="006A616C">
        <w:rPr>
          <w:rFonts w:ascii="Arial" w:hAnsi="Arial" w:cs="Arial"/>
          <w:b/>
          <w:bCs/>
          <w:sz w:val="20"/>
          <w:szCs w:val="20"/>
        </w:rPr>
        <w:t>Conditions precedent to disbursement</w:t>
      </w:r>
    </w:p>
    <w:p w:rsidR="00D151A6" w:rsidRPr="006A616C" w:rsidRDefault="00DB0CD8" w:rsidP="008F6366">
      <w:pPr>
        <w:pStyle w:val="Default"/>
        <w:ind w:left="720"/>
        <w:jc w:val="both"/>
        <w:rPr>
          <w:rFonts w:ascii="Arial" w:hAnsi="Arial" w:cs="Arial"/>
          <w:sz w:val="20"/>
          <w:szCs w:val="20"/>
        </w:rPr>
      </w:pPr>
      <w:r w:rsidRPr="006A616C">
        <w:rPr>
          <w:rFonts w:ascii="Arial" w:hAnsi="Arial" w:cs="Arial"/>
          <w:b/>
          <w:bCs/>
          <w:sz w:val="20"/>
          <w:szCs w:val="20"/>
        </w:rPr>
        <w:t xml:space="preserve"> </w:t>
      </w:r>
    </w:p>
    <w:p w:rsidR="00D151A6" w:rsidRDefault="00DB0CD8">
      <w:pPr>
        <w:pStyle w:val="Default"/>
        <w:numPr>
          <w:ilvl w:val="1"/>
          <w:numId w:val="1"/>
        </w:numPr>
        <w:ind w:left="993" w:hanging="633"/>
        <w:jc w:val="both"/>
        <w:rPr>
          <w:rFonts w:ascii="Arial" w:hAnsi="Arial" w:cs="Arial"/>
          <w:sz w:val="20"/>
          <w:szCs w:val="20"/>
        </w:rPr>
      </w:pPr>
      <w:r w:rsidRPr="006A616C">
        <w:rPr>
          <w:rFonts w:ascii="Arial" w:hAnsi="Arial" w:cs="Arial"/>
          <w:sz w:val="20"/>
          <w:szCs w:val="20"/>
        </w:rPr>
        <w:t xml:space="preserve">The Bank shall make the facility available to the Borrower subject to fulfillment of the following; </w:t>
      </w:r>
    </w:p>
    <w:p w:rsidR="008F6366" w:rsidRPr="006A616C" w:rsidRDefault="008F6366" w:rsidP="008F6366">
      <w:pPr>
        <w:pStyle w:val="Default"/>
        <w:ind w:left="993"/>
        <w:jc w:val="both"/>
        <w:rPr>
          <w:rFonts w:ascii="Arial" w:hAnsi="Arial" w:cs="Arial"/>
          <w:sz w:val="20"/>
          <w:szCs w:val="20"/>
        </w:rPr>
      </w:pPr>
    </w:p>
    <w:p w:rsidR="00D151A6" w:rsidRDefault="00DB0CD8">
      <w:pPr>
        <w:pStyle w:val="Default"/>
        <w:numPr>
          <w:ilvl w:val="2"/>
          <w:numId w:val="1"/>
        </w:numPr>
        <w:tabs>
          <w:tab w:val="left" w:pos="1276"/>
          <w:tab w:val="left" w:pos="1843"/>
        </w:tabs>
        <w:ind w:hanging="229"/>
        <w:jc w:val="both"/>
        <w:rPr>
          <w:rFonts w:ascii="Arial" w:hAnsi="Arial" w:cs="Arial"/>
          <w:sz w:val="20"/>
          <w:szCs w:val="20"/>
        </w:rPr>
      </w:pPr>
      <w:r w:rsidRPr="006A616C">
        <w:rPr>
          <w:rFonts w:ascii="Arial" w:hAnsi="Arial" w:cs="Arial"/>
          <w:sz w:val="20"/>
          <w:szCs w:val="20"/>
        </w:rPr>
        <w:t xml:space="preserve">Opening an account with Housing Finance Bank; </w:t>
      </w:r>
    </w:p>
    <w:p w:rsidR="008F6366" w:rsidRPr="006A616C" w:rsidRDefault="008F6366" w:rsidP="008F6366">
      <w:pPr>
        <w:pStyle w:val="Default"/>
        <w:tabs>
          <w:tab w:val="left" w:pos="1276"/>
          <w:tab w:val="left" w:pos="1843"/>
        </w:tabs>
        <w:ind w:left="1080"/>
        <w:jc w:val="both"/>
        <w:rPr>
          <w:rFonts w:ascii="Arial" w:hAnsi="Arial" w:cs="Arial"/>
          <w:sz w:val="20"/>
          <w:szCs w:val="20"/>
        </w:rPr>
      </w:pPr>
    </w:p>
    <w:p w:rsidR="00D151A6" w:rsidRDefault="00DB0CD8">
      <w:pPr>
        <w:pStyle w:val="Default"/>
        <w:numPr>
          <w:ilvl w:val="2"/>
          <w:numId w:val="1"/>
        </w:numPr>
        <w:tabs>
          <w:tab w:val="left" w:pos="1276"/>
          <w:tab w:val="left" w:pos="1843"/>
        </w:tabs>
        <w:ind w:left="1843" w:hanging="992"/>
        <w:jc w:val="both"/>
        <w:rPr>
          <w:rFonts w:ascii="Arial" w:hAnsi="Arial" w:cs="Arial"/>
          <w:sz w:val="20"/>
          <w:szCs w:val="20"/>
        </w:rPr>
      </w:pPr>
      <w:r w:rsidRPr="006A616C">
        <w:rPr>
          <w:rFonts w:ascii="Arial" w:hAnsi="Arial" w:cs="Arial"/>
          <w:sz w:val="20"/>
          <w:szCs w:val="20"/>
        </w:rPr>
        <w:t xml:space="preserve">The Borrower hereby irrevocably mandates the Bank to lawfully disclose details of and relating to the Borrower’s account to the Credit Reference Bureau or any other like institutions as it deems necessary or as may be required by an order of Court, the regulator or any law in force in Uganda. </w:t>
      </w:r>
    </w:p>
    <w:p w:rsidR="008F6366" w:rsidRPr="006A616C" w:rsidRDefault="008F6366" w:rsidP="008F6366">
      <w:pPr>
        <w:pStyle w:val="Default"/>
        <w:tabs>
          <w:tab w:val="left" w:pos="1276"/>
          <w:tab w:val="left" w:pos="1843"/>
        </w:tabs>
        <w:jc w:val="both"/>
        <w:rPr>
          <w:rFonts w:ascii="Arial" w:hAnsi="Arial" w:cs="Arial"/>
          <w:sz w:val="20"/>
          <w:szCs w:val="20"/>
        </w:rPr>
      </w:pPr>
    </w:p>
    <w:p w:rsidR="00D151A6" w:rsidRDefault="00DB0CD8">
      <w:pPr>
        <w:pStyle w:val="Default"/>
        <w:numPr>
          <w:ilvl w:val="2"/>
          <w:numId w:val="1"/>
        </w:numPr>
        <w:tabs>
          <w:tab w:val="left" w:pos="1276"/>
          <w:tab w:val="left" w:pos="1843"/>
        </w:tabs>
        <w:ind w:left="1843" w:hanging="992"/>
        <w:jc w:val="both"/>
        <w:rPr>
          <w:rFonts w:ascii="Arial" w:hAnsi="Arial" w:cs="Arial"/>
          <w:sz w:val="20"/>
          <w:szCs w:val="20"/>
        </w:rPr>
      </w:pPr>
      <w:r w:rsidRPr="006A616C">
        <w:rPr>
          <w:rFonts w:ascii="Arial" w:hAnsi="Arial" w:cs="Arial"/>
          <w:sz w:val="20"/>
          <w:szCs w:val="20"/>
        </w:rPr>
        <w:t>Payment of the fees as per fees schedule attached;</w:t>
      </w:r>
    </w:p>
    <w:p w:rsidR="008F6366" w:rsidRPr="006A616C" w:rsidRDefault="008F6366" w:rsidP="008F6366">
      <w:pPr>
        <w:pStyle w:val="Default"/>
        <w:tabs>
          <w:tab w:val="left" w:pos="1276"/>
          <w:tab w:val="left" w:pos="1843"/>
        </w:tabs>
        <w:jc w:val="both"/>
        <w:rPr>
          <w:rFonts w:ascii="Arial" w:hAnsi="Arial" w:cs="Arial"/>
          <w:sz w:val="20"/>
          <w:szCs w:val="20"/>
        </w:rPr>
      </w:pPr>
    </w:p>
    <w:p w:rsidR="00D151A6" w:rsidRDefault="00DB0CD8">
      <w:pPr>
        <w:pStyle w:val="Default"/>
        <w:numPr>
          <w:ilvl w:val="2"/>
          <w:numId w:val="1"/>
        </w:numPr>
        <w:tabs>
          <w:tab w:val="left" w:pos="1276"/>
          <w:tab w:val="left" w:pos="1843"/>
        </w:tabs>
        <w:ind w:left="1843" w:hanging="992"/>
        <w:jc w:val="both"/>
        <w:rPr>
          <w:rFonts w:ascii="Arial" w:hAnsi="Arial" w:cs="Arial"/>
          <w:sz w:val="20"/>
          <w:szCs w:val="20"/>
        </w:rPr>
      </w:pPr>
      <w:r w:rsidRPr="006A616C">
        <w:rPr>
          <w:rFonts w:ascii="Arial" w:hAnsi="Arial" w:cs="Arial"/>
          <w:sz w:val="20"/>
          <w:szCs w:val="20"/>
        </w:rPr>
        <w:t xml:space="preserve">Execution of a Key Facts Document for the facility; </w:t>
      </w:r>
    </w:p>
    <w:p w:rsidR="008F6366" w:rsidRPr="006A616C" w:rsidRDefault="008F6366" w:rsidP="008F6366">
      <w:pPr>
        <w:pStyle w:val="Default"/>
        <w:tabs>
          <w:tab w:val="left" w:pos="1276"/>
          <w:tab w:val="left" w:pos="1843"/>
        </w:tabs>
        <w:jc w:val="both"/>
        <w:rPr>
          <w:rFonts w:ascii="Arial" w:hAnsi="Arial" w:cs="Arial"/>
          <w:sz w:val="20"/>
          <w:szCs w:val="20"/>
        </w:rPr>
      </w:pPr>
    </w:p>
    <w:p w:rsidR="00D151A6" w:rsidRDefault="00DB0CD8">
      <w:pPr>
        <w:pStyle w:val="Default"/>
        <w:numPr>
          <w:ilvl w:val="2"/>
          <w:numId w:val="1"/>
        </w:numPr>
        <w:tabs>
          <w:tab w:val="left" w:pos="1276"/>
          <w:tab w:val="left" w:pos="1843"/>
        </w:tabs>
        <w:ind w:left="1843" w:hanging="992"/>
        <w:jc w:val="both"/>
        <w:rPr>
          <w:rFonts w:ascii="Arial" w:hAnsi="Arial" w:cs="Arial"/>
          <w:sz w:val="20"/>
          <w:szCs w:val="20"/>
        </w:rPr>
      </w:pPr>
      <w:r w:rsidRPr="006A616C">
        <w:rPr>
          <w:rFonts w:ascii="Arial" w:hAnsi="Arial" w:cs="Arial"/>
          <w:sz w:val="20"/>
          <w:szCs w:val="20"/>
        </w:rPr>
        <w:t xml:space="preserve">Proper Execution of the Offer/Loan agreement for the facility and; </w:t>
      </w:r>
    </w:p>
    <w:p w:rsidR="008F6366" w:rsidRPr="006A616C" w:rsidRDefault="008F6366" w:rsidP="008F6366">
      <w:pPr>
        <w:pStyle w:val="Default"/>
        <w:tabs>
          <w:tab w:val="left" w:pos="1276"/>
          <w:tab w:val="left" w:pos="1843"/>
        </w:tabs>
        <w:jc w:val="both"/>
        <w:rPr>
          <w:rFonts w:ascii="Arial" w:hAnsi="Arial" w:cs="Arial"/>
          <w:sz w:val="20"/>
          <w:szCs w:val="20"/>
        </w:rPr>
      </w:pPr>
    </w:p>
    <w:p w:rsidR="00D151A6" w:rsidRPr="006A616C" w:rsidRDefault="00DB0CD8">
      <w:pPr>
        <w:pStyle w:val="Default"/>
        <w:numPr>
          <w:ilvl w:val="2"/>
          <w:numId w:val="1"/>
        </w:numPr>
        <w:tabs>
          <w:tab w:val="left" w:pos="1276"/>
          <w:tab w:val="left" w:pos="1843"/>
        </w:tabs>
        <w:ind w:left="1843" w:hanging="992"/>
        <w:jc w:val="both"/>
        <w:rPr>
          <w:rFonts w:ascii="Arial" w:hAnsi="Arial" w:cs="Arial"/>
          <w:sz w:val="20"/>
          <w:szCs w:val="20"/>
        </w:rPr>
      </w:pPr>
      <w:r w:rsidRPr="006A616C">
        <w:rPr>
          <w:rFonts w:ascii="Arial" w:hAnsi="Arial" w:cs="Arial"/>
          <w:sz w:val="20"/>
          <w:szCs w:val="20"/>
        </w:rPr>
        <w:t xml:space="preserve">Fulfillment of all the above requirements and any other specific loan facility requirements as may be provided in the schedule to this offer/loan agreement.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ind w:hanging="436"/>
        <w:jc w:val="both"/>
        <w:rPr>
          <w:rFonts w:ascii="Arial" w:hAnsi="Arial" w:cs="Arial"/>
          <w:sz w:val="20"/>
          <w:szCs w:val="20"/>
        </w:rPr>
      </w:pPr>
      <w:r w:rsidRPr="006A616C">
        <w:rPr>
          <w:rFonts w:ascii="Arial" w:hAnsi="Arial" w:cs="Arial"/>
          <w:b/>
          <w:bCs/>
          <w:sz w:val="20"/>
          <w:szCs w:val="20"/>
        </w:rPr>
        <w:t xml:space="preserve"> Lien/Set-off and consolidation rights. </w:t>
      </w:r>
    </w:p>
    <w:p w:rsidR="008F6366" w:rsidRPr="006A616C" w:rsidRDefault="008F6366" w:rsidP="008F6366">
      <w:pPr>
        <w:pStyle w:val="Default"/>
        <w:ind w:left="720"/>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The Bank shall have a lien over all monies standing on the Borrower’s account for the duration of the loan until full settlement of all outstanding loan amount, accrued interest and charges thereon. The Bank may at any time and without notice combine all or any of the Borrower’s accounts and liabilities with the Bank whether held singly or jointly with any person or set-off all or any monies standing to the credit of such accounts including deposits towards the </w:t>
      </w:r>
      <w:r w:rsidRPr="006A616C">
        <w:rPr>
          <w:rFonts w:ascii="Arial" w:hAnsi="Arial" w:cs="Arial"/>
          <w:sz w:val="20"/>
          <w:szCs w:val="20"/>
        </w:rPr>
        <w:lastRenderedPageBreak/>
        <w:t>satisfaction of any of the Borrower’s liabilities to the Bank whether as principal or surety. The Bank may effect any necessary currency conversion at the Bank’s own rate of exchange at the time prevailing.</w:t>
      </w:r>
    </w:p>
    <w:p w:rsidR="00D151A6" w:rsidRPr="006A616C" w:rsidRDefault="00D151A6">
      <w:pPr>
        <w:pStyle w:val="Default"/>
        <w:ind w:left="1080"/>
        <w:jc w:val="both"/>
        <w:rPr>
          <w:rFonts w:ascii="Arial" w:hAnsi="Arial" w:cs="Arial"/>
          <w:sz w:val="20"/>
          <w:szCs w:val="20"/>
        </w:rPr>
      </w:pPr>
    </w:p>
    <w:p w:rsidR="00D151A6" w:rsidRPr="008F6366" w:rsidRDefault="00DB0CD8">
      <w:pPr>
        <w:pStyle w:val="Default"/>
        <w:numPr>
          <w:ilvl w:val="0"/>
          <w:numId w:val="1"/>
        </w:numPr>
        <w:ind w:hanging="436"/>
        <w:jc w:val="both"/>
        <w:rPr>
          <w:rFonts w:ascii="Arial" w:hAnsi="Arial" w:cs="Arial"/>
          <w:sz w:val="20"/>
          <w:szCs w:val="20"/>
        </w:rPr>
      </w:pPr>
      <w:r w:rsidRPr="006A616C">
        <w:rPr>
          <w:rFonts w:ascii="Arial" w:hAnsi="Arial" w:cs="Arial"/>
          <w:b/>
          <w:bCs/>
          <w:sz w:val="20"/>
          <w:szCs w:val="20"/>
        </w:rPr>
        <w:t xml:space="preserve">   Event[s] of default- </w:t>
      </w:r>
    </w:p>
    <w:p w:rsidR="008F6366" w:rsidRPr="006A616C" w:rsidRDefault="008F6366" w:rsidP="008F6366">
      <w:pPr>
        <w:pStyle w:val="Default"/>
        <w:ind w:left="720"/>
        <w:jc w:val="both"/>
        <w:rPr>
          <w:rFonts w:ascii="Arial" w:hAnsi="Arial" w:cs="Arial"/>
          <w:sz w:val="20"/>
          <w:szCs w:val="20"/>
        </w:rPr>
      </w:pPr>
    </w:p>
    <w:p w:rsidR="00D151A6" w:rsidRDefault="00DB0CD8">
      <w:pPr>
        <w:pStyle w:val="Default"/>
        <w:numPr>
          <w:ilvl w:val="1"/>
          <w:numId w:val="1"/>
        </w:numPr>
        <w:ind w:left="851" w:hanging="567"/>
        <w:jc w:val="both"/>
        <w:rPr>
          <w:rFonts w:ascii="Arial" w:hAnsi="Arial" w:cs="Arial"/>
          <w:sz w:val="20"/>
          <w:szCs w:val="20"/>
        </w:rPr>
      </w:pPr>
      <w:r w:rsidRPr="006A616C">
        <w:rPr>
          <w:rFonts w:ascii="Arial" w:hAnsi="Arial" w:cs="Arial"/>
          <w:sz w:val="20"/>
          <w:szCs w:val="20"/>
        </w:rPr>
        <w:t xml:space="preserve">Default will be constituted on the Borrower’s part on occurrence of one or more of these events:- </w:t>
      </w:r>
    </w:p>
    <w:p w:rsidR="008F6366" w:rsidRPr="006A616C" w:rsidRDefault="008F6366" w:rsidP="008F6366">
      <w:pPr>
        <w:pStyle w:val="Default"/>
        <w:ind w:left="851"/>
        <w:jc w:val="both"/>
        <w:rPr>
          <w:rFonts w:ascii="Arial" w:hAnsi="Arial" w:cs="Arial"/>
          <w:sz w:val="20"/>
          <w:szCs w:val="20"/>
        </w:rPr>
      </w:pP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Any failure by the Borrower to pay one or more installments shall constitute an event of default. </w:t>
      </w:r>
    </w:p>
    <w:p w:rsidR="008F6366" w:rsidRPr="006A616C" w:rsidRDefault="008F6366" w:rsidP="008F6366">
      <w:pPr>
        <w:pStyle w:val="Default"/>
        <w:ind w:left="2127"/>
        <w:jc w:val="both"/>
        <w:rPr>
          <w:rFonts w:ascii="Arial" w:hAnsi="Arial" w:cs="Arial"/>
          <w:sz w:val="20"/>
          <w:szCs w:val="20"/>
        </w:rPr>
      </w:pPr>
    </w:p>
    <w:p w:rsidR="008F636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Transferring of the Borrower’s Account to another financial institution for purposes of this Facility transaction shall also constitute an event of default on the part of the Borrower.</w:t>
      </w:r>
    </w:p>
    <w:p w:rsidR="00D151A6" w:rsidRPr="006A616C" w:rsidRDefault="00DB0CD8" w:rsidP="008F6366">
      <w:pPr>
        <w:pStyle w:val="Default"/>
        <w:jc w:val="both"/>
        <w:rPr>
          <w:rFonts w:ascii="Arial" w:hAnsi="Arial" w:cs="Arial"/>
          <w:sz w:val="20"/>
          <w:szCs w:val="20"/>
        </w:rPr>
      </w:pPr>
      <w:r w:rsidRPr="006A616C">
        <w:rPr>
          <w:rFonts w:ascii="Arial" w:hAnsi="Arial" w:cs="Arial"/>
          <w:sz w:val="20"/>
          <w:szCs w:val="20"/>
        </w:rPr>
        <w:t xml:space="preserve"> </w:t>
      </w: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Occurrence of any other event which the Bank deems prejudicial to the continuation of the contractual relationship between the Borrower and the Bank. </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The Borrower is in default under any agreement to which he/she is party (whether as principal or surety) in respect of borrowed money or otherwise is obliged to repay any amount borrowed by it prior to the stated maturity thereof by reason of default; or, </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Distress, </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Any event that constitutes an act of bankruptcy; </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Entering a Scheme of Arrangement with Creditors; </w:t>
      </w:r>
    </w:p>
    <w:p w:rsidR="008F6366" w:rsidRPr="006A616C" w:rsidRDefault="008F6366" w:rsidP="008F6366">
      <w:pPr>
        <w:pStyle w:val="Default"/>
        <w:jc w:val="both"/>
        <w:rPr>
          <w:rFonts w:ascii="Arial" w:hAnsi="Arial" w:cs="Arial"/>
          <w:sz w:val="20"/>
          <w:szCs w:val="20"/>
        </w:rPr>
      </w:pPr>
    </w:p>
    <w:p w:rsidR="008F6366"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Employing the use of the monies for a purpose other than is contemplated under this agreement;</w:t>
      </w:r>
    </w:p>
    <w:p w:rsidR="00D151A6" w:rsidRPr="006A616C" w:rsidRDefault="00D151A6" w:rsidP="008F6366">
      <w:pPr>
        <w:pStyle w:val="Default"/>
        <w:jc w:val="both"/>
        <w:rPr>
          <w:rFonts w:ascii="Arial" w:hAnsi="Arial" w:cs="Arial"/>
          <w:sz w:val="20"/>
          <w:szCs w:val="20"/>
        </w:rPr>
      </w:pPr>
    </w:p>
    <w:p w:rsidR="00D151A6" w:rsidRPr="006A616C" w:rsidRDefault="00DB0CD8">
      <w:pPr>
        <w:pStyle w:val="Default"/>
        <w:numPr>
          <w:ilvl w:val="2"/>
          <w:numId w:val="1"/>
        </w:numPr>
        <w:ind w:left="2127" w:hanging="993"/>
        <w:jc w:val="both"/>
        <w:rPr>
          <w:rFonts w:ascii="Arial" w:hAnsi="Arial" w:cs="Arial"/>
          <w:sz w:val="20"/>
          <w:szCs w:val="20"/>
        </w:rPr>
      </w:pPr>
      <w:r w:rsidRPr="006A616C">
        <w:rPr>
          <w:rFonts w:ascii="Arial" w:hAnsi="Arial" w:cs="Arial"/>
          <w:sz w:val="20"/>
          <w:szCs w:val="20"/>
        </w:rPr>
        <w:t xml:space="preserve">Any act or omission that potentially may frustrate this agreement or any adverse dealings that breach, or have the potential to breach, the security herein.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b/>
          <w:bCs/>
          <w:sz w:val="20"/>
          <w:szCs w:val="20"/>
        </w:rPr>
        <w:t xml:space="preserve"> Consequences of default </w:t>
      </w:r>
    </w:p>
    <w:p w:rsidR="008F6366" w:rsidRPr="006A616C" w:rsidRDefault="008F6366" w:rsidP="008F6366">
      <w:pPr>
        <w:pStyle w:val="Default"/>
        <w:ind w:left="720"/>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 A notice of default shall be issued to the Borrower requiring him/her to pay all the outstanding arrears with the time specified therein failing which the entire outstanding loan amount shall become due and owing. </w:t>
      </w:r>
    </w:p>
    <w:p w:rsidR="008F6366" w:rsidRPr="006A616C" w:rsidRDefault="008F6366" w:rsidP="008F6366">
      <w:pPr>
        <w:pStyle w:val="Default"/>
        <w:ind w:left="1080"/>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For avoidance of doubt, the Borrower in default shall be liable to pay a surcharge of an extra 3% per annum </w:t>
      </w:r>
      <w:r w:rsidRPr="006A616C">
        <w:rPr>
          <w:rFonts w:ascii="Arial" w:hAnsi="Arial" w:cs="Arial"/>
          <w:b/>
          <w:bCs/>
          <w:sz w:val="20"/>
          <w:szCs w:val="20"/>
        </w:rPr>
        <w:t>(</w:t>
      </w:r>
      <w:r w:rsidRPr="006A616C">
        <w:rPr>
          <w:rFonts w:ascii="Arial" w:hAnsi="Arial" w:cs="Arial"/>
          <w:sz w:val="20"/>
          <w:szCs w:val="20"/>
        </w:rPr>
        <w:t xml:space="preserve">variable) in addition to the loan interest rate. </w:t>
      </w:r>
    </w:p>
    <w:p w:rsidR="008F6366" w:rsidRPr="006A616C" w:rsidRDefault="008F6366" w:rsidP="008F6366">
      <w:pPr>
        <w:pStyle w:val="Default"/>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Where the Bank is constrained to engage the services of an External Debt collection agent the borrower shall be charged the debtor recovery costs at the prevailing rates.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b/>
          <w:bCs/>
          <w:sz w:val="20"/>
          <w:szCs w:val="20"/>
        </w:rPr>
        <w:t xml:space="preserve"> Loan Redemption </w:t>
      </w:r>
    </w:p>
    <w:p w:rsidR="008F6366" w:rsidRPr="006A616C" w:rsidRDefault="008F6366" w:rsidP="008F6366">
      <w:pPr>
        <w:pStyle w:val="Default"/>
        <w:ind w:left="720"/>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The Borrower shall have a right to redeem the loan and accrued interest, including applicable costs and charges, at any time during the period of the loan as per the tariff guide. </w:t>
      </w:r>
    </w:p>
    <w:p w:rsidR="008F6366" w:rsidRPr="006A616C" w:rsidRDefault="008F6366" w:rsidP="008F6366">
      <w:pPr>
        <w:pStyle w:val="Default"/>
        <w:ind w:left="1080"/>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Where the Borrower wishes to redeem the loan, the Borrower shall instruct the Bank in writing to effect a redemption, whether partial or full, and shall pay the applicable fee at the time for such redemption as per the Bank’s tariff guide. </w:t>
      </w: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lastRenderedPageBreak/>
        <w:t xml:space="preserve">This request can only be authorized after all outstanding arrears on your Facility with the bank are cleared.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ind w:left="851" w:hanging="425"/>
        <w:jc w:val="both"/>
        <w:rPr>
          <w:rFonts w:ascii="Arial" w:hAnsi="Arial" w:cs="Arial"/>
          <w:sz w:val="20"/>
          <w:szCs w:val="20"/>
        </w:rPr>
      </w:pPr>
      <w:r w:rsidRPr="006A616C">
        <w:rPr>
          <w:rFonts w:ascii="Arial" w:hAnsi="Arial" w:cs="Arial"/>
          <w:b/>
          <w:bCs/>
          <w:sz w:val="20"/>
          <w:szCs w:val="20"/>
        </w:rPr>
        <w:t xml:space="preserve"> Right to cooling off </w:t>
      </w:r>
    </w:p>
    <w:p w:rsidR="008F6366" w:rsidRPr="006A616C" w:rsidRDefault="008F6366" w:rsidP="008F6366">
      <w:pPr>
        <w:pStyle w:val="Default"/>
        <w:ind w:left="851"/>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Subject to the </w:t>
      </w:r>
      <w:r w:rsidRPr="006A616C">
        <w:rPr>
          <w:rFonts w:ascii="Arial" w:hAnsi="Arial" w:cs="Arial"/>
          <w:i/>
          <w:iCs/>
          <w:sz w:val="20"/>
          <w:szCs w:val="20"/>
        </w:rPr>
        <w:t>Bank of Uganda Consumer Protection Guidelines 2011</w:t>
      </w:r>
      <w:r w:rsidRPr="006A616C">
        <w:rPr>
          <w:rFonts w:ascii="Arial" w:hAnsi="Arial" w:cs="Arial"/>
          <w:sz w:val="20"/>
          <w:szCs w:val="20"/>
        </w:rPr>
        <w:t xml:space="preserve">, the Borrower reserves the right to terminate this Offer/ loan Agreement for any reason within ten (10) working days of the execution thereof by delivering to the Bank a written notice to that effect for loans above UGX 3,000,000/=. </w:t>
      </w:r>
    </w:p>
    <w:p w:rsidR="008F6366" w:rsidRPr="006A616C" w:rsidRDefault="008F6366" w:rsidP="008F6366">
      <w:pPr>
        <w:pStyle w:val="Default"/>
        <w:ind w:left="1080"/>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The written notice provided for under this Clause shall have no effect unless it: </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Is signed by the Borrower or his agent acting on his or her written authority; </w:t>
      </w:r>
    </w:p>
    <w:p w:rsidR="008F6366" w:rsidRPr="006A616C" w:rsidRDefault="008F6366" w:rsidP="008F6366">
      <w:pPr>
        <w:pStyle w:val="Default"/>
        <w:ind w:left="1701"/>
        <w:jc w:val="both"/>
        <w:rPr>
          <w:rFonts w:ascii="Arial" w:hAnsi="Arial" w:cs="Arial"/>
          <w:sz w:val="20"/>
          <w:szCs w:val="20"/>
        </w:rPr>
      </w:pPr>
    </w:p>
    <w:p w:rsidR="00D151A6"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Refers specifically to the Agreement;</w:t>
      </w:r>
    </w:p>
    <w:p w:rsidR="008F6366" w:rsidRPr="006A616C" w:rsidRDefault="008F6366" w:rsidP="008F6366">
      <w:pPr>
        <w:pStyle w:val="Default"/>
        <w:jc w:val="both"/>
        <w:rPr>
          <w:rFonts w:ascii="Arial" w:hAnsi="Arial" w:cs="Arial"/>
          <w:sz w:val="20"/>
          <w:szCs w:val="20"/>
        </w:rPr>
      </w:pPr>
    </w:p>
    <w:p w:rsidR="00D151A6"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Is unconditional; </w:t>
      </w:r>
    </w:p>
    <w:p w:rsidR="008F6366" w:rsidRPr="006A616C" w:rsidRDefault="008F6366" w:rsidP="008F6366">
      <w:pPr>
        <w:pStyle w:val="Default"/>
        <w:jc w:val="both"/>
        <w:rPr>
          <w:rFonts w:ascii="Arial" w:hAnsi="Arial" w:cs="Arial"/>
          <w:sz w:val="20"/>
          <w:szCs w:val="20"/>
        </w:rPr>
      </w:pPr>
    </w:p>
    <w:p w:rsidR="00D151A6" w:rsidRPr="006A616C"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Receipt of the notice is acknowledged by the Bank. </w:t>
      </w:r>
    </w:p>
    <w:p w:rsidR="00D151A6" w:rsidRPr="006A616C" w:rsidRDefault="00D151A6">
      <w:pPr>
        <w:pStyle w:val="Default"/>
        <w:ind w:left="1701"/>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Termination under this Clause shall only take effect upon immediate payment by the Borrower of: </w:t>
      </w:r>
    </w:p>
    <w:p w:rsidR="00D151A6"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all outstanding facility funds; </w:t>
      </w:r>
    </w:p>
    <w:p w:rsidR="008F6366" w:rsidRPr="006A616C" w:rsidRDefault="008F6366" w:rsidP="008F6366">
      <w:pPr>
        <w:pStyle w:val="Default"/>
        <w:ind w:left="1701"/>
        <w:jc w:val="both"/>
        <w:rPr>
          <w:rFonts w:ascii="Arial" w:hAnsi="Arial" w:cs="Arial"/>
          <w:sz w:val="20"/>
          <w:szCs w:val="20"/>
        </w:rPr>
      </w:pPr>
    </w:p>
    <w:p w:rsidR="00D151A6"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the accrued interest at the time of cancellation of the Agreement; Any other administrative fee or </w:t>
      </w:r>
    </w:p>
    <w:p w:rsidR="008F6366" w:rsidRPr="006A616C" w:rsidRDefault="008F6366" w:rsidP="008F6366">
      <w:pPr>
        <w:pStyle w:val="Default"/>
        <w:jc w:val="both"/>
        <w:rPr>
          <w:rFonts w:ascii="Arial" w:hAnsi="Arial" w:cs="Arial"/>
          <w:sz w:val="20"/>
          <w:szCs w:val="20"/>
        </w:rPr>
      </w:pPr>
    </w:p>
    <w:p w:rsidR="00D151A6" w:rsidRPr="006A616C" w:rsidRDefault="00DB0CD8">
      <w:pPr>
        <w:pStyle w:val="Default"/>
        <w:numPr>
          <w:ilvl w:val="2"/>
          <w:numId w:val="1"/>
        </w:numPr>
        <w:ind w:left="1701"/>
        <w:jc w:val="both"/>
        <w:rPr>
          <w:rFonts w:ascii="Arial" w:hAnsi="Arial" w:cs="Arial"/>
          <w:sz w:val="20"/>
          <w:szCs w:val="20"/>
        </w:rPr>
      </w:pPr>
      <w:r w:rsidRPr="006A616C">
        <w:rPr>
          <w:rFonts w:ascii="Arial" w:hAnsi="Arial" w:cs="Arial"/>
          <w:sz w:val="20"/>
          <w:szCs w:val="20"/>
        </w:rPr>
        <w:t xml:space="preserve">Charge for costs which have been incurred by the Bank.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b/>
          <w:bCs/>
          <w:sz w:val="20"/>
          <w:szCs w:val="20"/>
        </w:rPr>
        <w:t xml:space="preserve"> Right not to disburse </w:t>
      </w:r>
    </w:p>
    <w:p w:rsidR="008F6366" w:rsidRPr="006A616C" w:rsidRDefault="008F6366" w:rsidP="008F6366">
      <w:pPr>
        <w:pStyle w:val="Default"/>
        <w:ind w:left="720"/>
        <w:jc w:val="both"/>
        <w:rPr>
          <w:rFonts w:ascii="Arial" w:hAnsi="Arial" w:cs="Arial"/>
          <w:sz w:val="20"/>
          <w:szCs w:val="20"/>
        </w:rPr>
      </w:pPr>
    </w:p>
    <w:p w:rsidR="00D151A6" w:rsidRPr="006A616C" w:rsidRDefault="00DB0CD8" w:rsidP="008F6366">
      <w:pPr>
        <w:pStyle w:val="Default"/>
        <w:ind w:left="1080"/>
        <w:jc w:val="both"/>
        <w:rPr>
          <w:rFonts w:ascii="Arial" w:hAnsi="Arial" w:cs="Arial"/>
          <w:sz w:val="20"/>
          <w:szCs w:val="20"/>
        </w:rPr>
      </w:pPr>
      <w:r w:rsidRPr="006A616C">
        <w:rPr>
          <w:rFonts w:ascii="Arial" w:hAnsi="Arial" w:cs="Arial"/>
          <w:sz w:val="20"/>
          <w:szCs w:val="20"/>
        </w:rPr>
        <w:t xml:space="preserve">Notwithstanding any Clause in this Agreement to the contrary, the Bank is under no obligation to grant a facility to the Borrower and, further, reserves the right not to release any funds whatsoever to the Borrower and no liability shall accrue to the Bank as a result of its lending decision whether the customer has already executed the loan agreement or not. </w:t>
      </w:r>
    </w:p>
    <w:p w:rsidR="00D151A6" w:rsidRPr="006A616C" w:rsidRDefault="00D151A6">
      <w:pPr>
        <w:pStyle w:val="Default"/>
        <w:ind w:left="1080"/>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b/>
          <w:bCs/>
          <w:sz w:val="20"/>
          <w:szCs w:val="20"/>
        </w:rPr>
        <w:t xml:space="preserve">Termination </w:t>
      </w:r>
    </w:p>
    <w:p w:rsidR="008F6366" w:rsidRPr="006A616C" w:rsidRDefault="008F6366" w:rsidP="008F6366">
      <w:pPr>
        <w:pStyle w:val="Default"/>
        <w:ind w:left="720"/>
        <w:jc w:val="both"/>
        <w:rPr>
          <w:rFonts w:ascii="Arial" w:hAnsi="Arial" w:cs="Arial"/>
          <w:sz w:val="20"/>
          <w:szCs w:val="20"/>
        </w:rPr>
      </w:pPr>
    </w:p>
    <w:p w:rsidR="00D151A6" w:rsidRPr="006A616C" w:rsidRDefault="00DB0CD8" w:rsidP="008F6366">
      <w:pPr>
        <w:pStyle w:val="Default"/>
        <w:ind w:left="1080"/>
        <w:jc w:val="both"/>
        <w:rPr>
          <w:rFonts w:ascii="Arial" w:hAnsi="Arial" w:cs="Arial"/>
          <w:sz w:val="20"/>
          <w:szCs w:val="20"/>
        </w:rPr>
      </w:pPr>
      <w:r w:rsidRPr="006A616C">
        <w:rPr>
          <w:rFonts w:ascii="Arial" w:hAnsi="Arial" w:cs="Arial"/>
          <w:sz w:val="20"/>
          <w:szCs w:val="20"/>
        </w:rPr>
        <w:t xml:space="preserve">The Bank may terminate this Agreement in the event of breach of the Borrower’s breach of/default on the term and conditions by giving written notice to that effect from any subsequent date stated therein, in which event the facility shall be cancelled and any indebtedness to the Bank shall become payable. </w:t>
      </w:r>
    </w:p>
    <w:p w:rsidR="00D151A6" w:rsidRPr="006A616C" w:rsidRDefault="00D151A6">
      <w:pPr>
        <w:pStyle w:val="Default"/>
        <w:ind w:left="1080"/>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b/>
          <w:bCs/>
          <w:sz w:val="20"/>
          <w:szCs w:val="20"/>
        </w:rPr>
        <w:t xml:space="preserve"> Independent Advice </w:t>
      </w:r>
    </w:p>
    <w:p w:rsidR="008F6366" w:rsidRPr="006A616C" w:rsidRDefault="008F6366" w:rsidP="008F6366">
      <w:pPr>
        <w:pStyle w:val="Default"/>
        <w:ind w:left="720"/>
        <w:jc w:val="both"/>
        <w:rPr>
          <w:rFonts w:ascii="Arial" w:hAnsi="Arial" w:cs="Arial"/>
          <w:sz w:val="20"/>
          <w:szCs w:val="20"/>
        </w:rPr>
      </w:pPr>
    </w:p>
    <w:p w:rsidR="00D151A6"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 The Bank’s Officers are available and willing to provide the Borrower with all information and explanation with respect to the facility in order to enable him/her understand the contents of any documents he/she is required to sign. However, such explanation given by the Bank’s Officers shall not constitute independent advice for purpose of this facility. </w:t>
      </w:r>
    </w:p>
    <w:p w:rsidR="008F6366" w:rsidRPr="006A616C" w:rsidRDefault="008F6366" w:rsidP="008F6366">
      <w:pPr>
        <w:pStyle w:val="Default"/>
        <w:ind w:left="1080"/>
        <w:jc w:val="both"/>
        <w:rPr>
          <w:rFonts w:ascii="Arial" w:hAnsi="Arial" w:cs="Arial"/>
          <w:sz w:val="20"/>
          <w:szCs w:val="20"/>
        </w:rPr>
      </w:pPr>
    </w:p>
    <w:p w:rsidR="008F6366" w:rsidRDefault="00DB0CD8">
      <w:pPr>
        <w:pStyle w:val="Default"/>
        <w:numPr>
          <w:ilvl w:val="1"/>
          <w:numId w:val="1"/>
        </w:numPr>
        <w:jc w:val="both"/>
        <w:rPr>
          <w:rFonts w:ascii="Arial" w:hAnsi="Arial" w:cs="Arial"/>
          <w:sz w:val="20"/>
          <w:szCs w:val="20"/>
        </w:rPr>
      </w:pPr>
      <w:r w:rsidRPr="006A616C">
        <w:rPr>
          <w:rFonts w:ascii="Arial" w:hAnsi="Arial" w:cs="Arial"/>
          <w:sz w:val="20"/>
          <w:szCs w:val="20"/>
        </w:rPr>
        <w:t>The Borrower has a right to and is advised to seek independent advice from authorized person listed in the execution page of this agreement to further explain the import and implication attached terms and conditions of this offer/loan agreement, and all documentation executed by the Borrower in furtherance of the facility.</w:t>
      </w:r>
    </w:p>
    <w:p w:rsidR="008F6366" w:rsidRDefault="008F6366" w:rsidP="008F6366">
      <w:pPr>
        <w:pStyle w:val="ListParagraph"/>
        <w:rPr>
          <w:rFonts w:ascii="Arial" w:hAnsi="Arial" w:cs="Arial"/>
          <w:sz w:val="20"/>
          <w:szCs w:val="20"/>
        </w:rPr>
      </w:pPr>
    </w:p>
    <w:p w:rsidR="00D151A6" w:rsidRPr="006A616C" w:rsidRDefault="00DB0CD8" w:rsidP="008F6366">
      <w:pPr>
        <w:pStyle w:val="Default"/>
        <w:ind w:left="1080"/>
        <w:jc w:val="both"/>
        <w:rPr>
          <w:rFonts w:ascii="Arial" w:hAnsi="Arial" w:cs="Arial"/>
          <w:sz w:val="20"/>
          <w:szCs w:val="20"/>
        </w:rPr>
      </w:pPr>
      <w:r w:rsidRPr="006A616C">
        <w:rPr>
          <w:rFonts w:ascii="Arial" w:hAnsi="Arial" w:cs="Arial"/>
          <w:sz w:val="20"/>
          <w:szCs w:val="20"/>
        </w:rPr>
        <w:lastRenderedPageBreak/>
        <w:t xml:space="preserve"> </w:t>
      </w: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By executing this document, the Borrower hereby affirms that he/she/it has sought Independent advice and understands the contents of the Facility agreement and all the availed Facility documentation and the implications thereof, both financial and legal. </w:t>
      </w:r>
    </w:p>
    <w:p w:rsidR="00D151A6" w:rsidRPr="006A616C" w:rsidRDefault="00D151A6">
      <w:pPr>
        <w:pStyle w:val="Default"/>
        <w:jc w:val="both"/>
        <w:rPr>
          <w:rFonts w:ascii="Arial" w:hAnsi="Arial" w:cs="Arial"/>
          <w:sz w:val="20"/>
          <w:szCs w:val="20"/>
        </w:rPr>
      </w:pPr>
    </w:p>
    <w:p w:rsidR="00D151A6" w:rsidRPr="008F6366" w:rsidRDefault="00DB0CD8">
      <w:pPr>
        <w:pStyle w:val="Default"/>
        <w:numPr>
          <w:ilvl w:val="0"/>
          <w:numId w:val="1"/>
        </w:numPr>
        <w:jc w:val="both"/>
        <w:rPr>
          <w:rFonts w:ascii="Arial" w:hAnsi="Arial" w:cs="Arial"/>
          <w:sz w:val="20"/>
          <w:szCs w:val="20"/>
        </w:rPr>
      </w:pPr>
      <w:r w:rsidRPr="006A616C">
        <w:rPr>
          <w:rFonts w:ascii="Arial" w:hAnsi="Arial" w:cs="Arial"/>
          <w:sz w:val="20"/>
          <w:szCs w:val="20"/>
        </w:rPr>
        <w:t xml:space="preserve"> </w:t>
      </w:r>
      <w:r w:rsidRPr="006A616C">
        <w:rPr>
          <w:rFonts w:ascii="Arial" w:hAnsi="Arial" w:cs="Arial"/>
          <w:b/>
          <w:bCs/>
          <w:sz w:val="20"/>
          <w:szCs w:val="20"/>
        </w:rPr>
        <w:t xml:space="preserve">Period of Offer </w:t>
      </w:r>
    </w:p>
    <w:p w:rsidR="008F6366" w:rsidRPr="006A616C" w:rsidRDefault="008F6366" w:rsidP="008F6366">
      <w:pPr>
        <w:pStyle w:val="Default"/>
        <w:ind w:left="720"/>
        <w:jc w:val="both"/>
        <w:rPr>
          <w:rFonts w:ascii="Arial" w:hAnsi="Arial" w:cs="Arial"/>
          <w:sz w:val="20"/>
          <w:szCs w:val="20"/>
        </w:rPr>
      </w:pPr>
    </w:p>
    <w:p w:rsidR="00D151A6" w:rsidRPr="006A616C" w:rsidRDefault="00DB0CD8">
      <w:pPr>
        <w:pStyle w:val="Default"/>
        <w:numPr>
          <w:ilvl w:val="1"/>
          <w:numId w:val="1"/>
        </w:numPr>
        <w:jc w:val="both"/>
        <w:rPr>
          <w:rFonts w:ascii="Arial" w:hAnsi="Arial" w:cs="Arial"/>
          <w:sz w:val="20"/>
          <w:szCs w:val="20"/>
        </w:rPr>
      </w:pPr>
      <w:r w:rsidRPr="006A616C">
        <w:rPr>
          <w:rFonts w:ascii="Arial" w:hAnsi="Arial" w:cs="Arial"/>
          <w:sz w:val="20"/>
          <w:szCs w:val="20"/>
        </w:rPr>
        <w:t xml:space="preserve">This offer will lapse if not accepted by affixing your signature(s) to the enclosed Acceptance Note, and returned within one month from the date hereof. Additionally, if after a period of one (1) month from the date of acceptance of the offer the Borrower has not utilized the facility, the offer may be cancelled. </w:t>
      </w:r>
    </w:p>
    <w:p w:rsidR="00D151A6" w:rsidRPr="006A616C" w:rsidRDefault="00D151A6">
      <w:pPr>
        <w:pStyle w:val="Default"/>
        <w:ind w:left="1080"/>
        <w:jc w:val="both"/>
        <w:rPr>
          <w:rFonts w:ascii="Arial" w:hAnsi="Arial" w:cs="Arial"/>
          <w:sz w:val="20"/>
          <w:szCs w:val="20"/>
        </w:rPr>
      </w:pP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sz w:val="20"/>
          <w:szCs w:val="20"/>
        </w:rPr>
      </w:pPr>
      <w:r w:rsidRPr="006A616C">
        <w:rPr>
          <w:rFonts w:ascii="Arial" w:hAnsi="Arial" w:cs="Arial"/>
          <w:sz w:val="20"/>
          <w:szCs w:val="20"/>
        </w:rPr>
        <w:t xml:space="preserve">Yours faithfully,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sz w:val="20"/>
          <w:szCs w:val="20"/>
        </w:rPr>
      </w:pPr>
      <w:r w:rsidRPr="006A616C">
        <w:rPr>
          <w:rFonts w:ascii="Arial" w:hAnsi="Arial" w:cs="Arial"/>
          <w:sz w:val="20"/>
          <w:szCs w:val="20"/>
        </w:rPr>
        <w:t xml:space="preserve"> </w:t>
      </w:r>
    </w:p>
    <w:p w:rsidR="00D151A6" w:rsidRPr="006A616C" w:rsidRDefault="00DB0CD8">
      <w:pPr>
        <w:pStyle w:val="Default"/>
        <w:jc w:val="both"/>
        <w:rPr>
          <w:rFonts w:ascii="Arial" w:hAnsi="Arial" w:cs="Arial"/>
          <w:sz w:val="20"/>
          <w:szCs w:val="20"/>
        </w:rPr>
      </w:pPr>
      <w:r w:rsidRPr="006A616C">
        <w:rPr>
          <w:rFonts w:ascii="Arial" w:hAnsi="Arial" w:cs="Arial"/>
          <w:b/>
          <w:bCs/>
          <w:color w:val="FF0000"/>
          <w:sz w:val="20"/>
          <w:szCs w:val="20"/>
        </w:rPr>
        <w:t xml:space="preserve">&lt;&lt; </w:t>
      </w:r>
      <w:r w:rsidR="008F6366">
        <w:rPr>
          <w:rFonts w:ascii="Arial" w:hAnsi="Arial" w:cs="Arial"/>
          <w:b/>
          <w:bCs/>
          <w:color w:val="FF0000"/>
          <w:sz w:val="20"/>
          <w:szCs w:val="20"/>
        </w:rPr>
        <w:t>Name of Bank</w:t>
      </w:r>
      <w:r w:rsidRPr="006A616C">
        <w:rPr>
          <w:rFonts w:ascii="Arial" w:hAnsi="Arial" w:cs="Arial"/>
          <w:b/>
          <w:bCs/>
          <w:color w:val="FF0000"/>
          <w:sz w:val="20"/>
          <w:szCs w:val="20"/>
        </w:rPr>
        <w:t>&gt;&gt;</w:t>
      </w:r>
    </w:p>
    <w:p w:rsidR="00D151A6" w:rsidRPr="006A616C" w:rsidRDefault="00DB0CD8">
      <w:pPr>
        <w:pStyle w:val="Default"/>
        <w:jc w:val="both"/>
        <w:rPr>
          <w:rFonts w:ascii="Arial" w:hAnsi="Arial" w:cs="Arial"/>
          <w:b/>
          <w:bCs/>
          <w:sz w:val="20"/>
          <w:szCs w:val="20"/>
        </w:rPr>
      </w:pPr>
      <w:r w:rsidRPr="006A616C">
        <w:rPr>
          <w:rFonts w:ascii="Arial" w:hAnsi="Arial" w:cs="Arial"/>
          <w:b/>
          <w:bCs/>
          <w:sz w:val="20"/>
          <w:szCs w:val="20"/>
        </w:rPr>
        <w:t xml:space="preserve">BRANCH MANAGER </w:t>
      </w:r>
    </w:p>
    <w:p w:rsidR="00D151A6" w:rsidRPr="006A616C" w:rsidRDefault="00D151A6">
      <w:pPr>
        <w:pStyle w:val="Default"/>
        <w:jc w:val="both"/>
        <w:rPr>
          <w:rFonts w:ascii="Arial" w:hAnsi="Arial" w:cs="Arial"/>
          <w:b/>
          <w:bCs/>
          <w:sz w:val="20"/>
          <w:szCs w:val="20"/>
        </w:rPr>
      </w:pP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bCs/>
          <w:sz w:val="20"/>
          <w:szCs w:val="20"/>
          <w:u w:val="single"/>
        </w:rPr>
      </w:pPr>
      <w:r w:rsidRPr="006A616C">
        <w:rPr>
          <w:rFonts w:ascii="Arial" w:hAnsi="Arial" w:cs="Arial"/>
          <w:b/>
          <w:bCs/>
          <w:sz w:val="20"/>
          <w:szCs w:val="20"/>
          <w:u w:val="single"/>
        </w:rPr>
        <w:t xml:space="preserve">ACCEPTANCE OF OFFER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sz w:val="20"/>
          <w:szCs w:val="20"/>
        </w:rPr>
      </w:pPr>
      <w:r w:rsidRPr="006A616C">
        <w:rPr>
          <w:rFonts w:ascii="Arial" w:hAnsi="Arial" w:cs="Arial"/>
          <w:sz w:val="20"/>
          <w:szCs w:val="20"/>
        </w:rPr>
        <w:t>I</w:t>
      </w:r>
      <w:r w:rsidR="006A616C">
        <w:rPr>
          <w:rFonts w:ascii="Arial" w:hAnsi="Arial" w:cs="Arial"/>
          <w:b/>
          <w:bCs/>
          <w:color w:val="FF0000"/>
          <w:sz w:val="20"/>
          <w:szCs w:val="20"/>
        </w:rPr>
        <w:t>&lt;&lt;Name and address of the borrower</w:t>
      </w:r>
      <w:r w:rsidRPr="006A616C">
        <w:rPr>
          <w:rFonts w:ascii="Arial" w:hAnsi="Arial" w:cs="Arial"/>
          <w:b/>
          <w:bCs/>
          <w:color w:val="FF0000"/>
          <w:sz w:val="20"/>
          <w:szCs w:val="20"/>
        </w:rPr>
        <w:t xml:space="preserve">&gt;&gt; </w:t>
      </w:r>
      <w:r w:rsidRPr="006A616C">
        <w:rPr>
          <w:rFonts w:ascii="Arial" w:hAnsi="Arial" w:cs="Arial"/>
          <w:sz w:val="20"/>
          <w:szCs w:val="20"/>
        </w:rPr>
        <w:t>(</w:t>
      </w:r>
      <w:r w:rsidRPr="006A616C">
        <w:rPr>
          <w:rFonts w:ascii="Arial" w:hAnsi="Arial" w:cs="Arial"/>
          <w:b/>
          <w:bCs/>
          <w:sz w:val="20"/>
          <w:szCs w:val="20"/>
        </w:rPr>
        <w:t>Customer’s address</w:t>
      </w:r>
      <w:r w:rsidRPr="006A616C">
        <w:rPr>
          <w:rFonts w:ascii="Arial" w:hAnsi="Arial" w:cs="Arial"/>
          <w:sz w:val="20"/>
          <w:szCs w:val="20"/>
        </w:rPr>
        <w:t xml:space="preserve">) have read the Bank’s Conditions as to advances and I hereby accept the offer contained in the Bank’s Letter of Offer dated </w:t>
      </w:r>
      <w:r w:rsidR="008F6366">
        <w:rPr>
          <w:rFonts w:ascii="Arial" w:hAnsi="Arial" w:cs="Arial"/>
          <w:b/>
          <w:bCs/>
          <w:color w:val="FF0000"/>
          <w:sz w:val="20"/>
          <w:szCs w:val="20"/>
        </w:rPr>
        <w:t>&lt;&lt;Date</w:t>
      </w:r>
      <w:r w:rsidRPr="006A616C">
        <w:rPr>
          <w:rFonts w:ascii="Arial" w:hAnsi="Arial" w:cs="Arial"/>
          <w:b/>
          <w:bCs/>
          <w:color w:val="FF0000"/>
          <w:sz w:val="20"/>
          <w:szCs w:val="20"/>
        </w:rPr>
        <w:t>&gt;&gt;</w:t>
      </w:r>
      <w:r w:rsidRPr="006A616C">
        <w:rPr>
          <w:rFonts w:ascii="Arial" w:hAnsi="Arial" w:cs="Arial"/>
          <w:b/>
          <w:bCs/>
          <w:sz w:val="20"/>
          <w:szCs w:val="20"/>
        </w:rPr>
        <w:t xml:space="preserve"> </w:t>
      </w:r>
      <w:r w:rsidRPr="006A616C">
        <w:rPr>
          <w:rFonts w:ascii="Arial" w:hAnsi="Arial" w:cs="Arial"/>
          <w:sz w:val="20"/>
          <w:szCs w:val="20"/>
        </w:rPr>
        <w:t xml:space="preserve">subject to the conditions contained therein and in the said Conditions as to advances.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bCs/>
          <w:sz w:val="20"/>
          <w:szCs w:val="20"/>
        </w:rPr>
      </w:pPr>
      <w:r w:rsidRPr="006A616C">
        <w:rPr>
          <w:rFonts w:ascii="Arial" w:hAnsi="Arial" w:cs="Arial"/>
          <w:b/>
          <w:bCs/>
          <w:sz w:val="20"/>
          <w:szCs w:val="20"/>
        </w:rPr>
        <w:t xml:space="preserve">        NAME </w:t>
      </w:r>
      <w:r w:rsidRPr="006A616C">
        <w:rPr>
          <w:rFonts w:ascii="Arial" w:hAnsi="Arial" w:cs="Arial"/>
          <w:b/>
          <w:bCs/>
          <w:sz w:val="20"/>
          <w:szCs w:val="20"/>
        </w:rPr>
        <w:tab/>
      </w:r>
      <w:r w:rsidRPr="006A616C">
        <w:rPr>
          <w:rFonts w:ascii="Arial" w:hAnsi="Arial" w:cs="Arial"/>
          <w:b/>
          <w:bCs/>
          <w:sz w:val="20"/>
          <w:szCs w:val="20"/>
        </w:rPr>
        <w:tab/>
      </w:r>
      <w:r w:rsidRPr="006A616C">
        <w:rPr>
          <w:rFonts w:ascii="Arial" w:hAnsi="Arial" w:cs="Arial"/>
          <w:b/>
          <w:bCs/>
          <w:sz w:val="20"/>
          <w:szCs w:val="20"/>
        </w:rPr>
        <w:tab/>
        <w:t xml:space="preserve">  SIGNATURE </w:t>
      </w:r>
      <w:r w:rsidRPr="006A616C">
        <w:rPr>
          <w:rFonts w:ascii="Arial" w:hAnsi="Arial" w:cs="Arial"/>
          <w:b/>
          <w:bCs/>
          <w:sz w:val="20"/>
          <w:szCs w:val="20"/>
        </w:rPr>
        <w:tab/>
      </w:r>
      <w:r w:rsidRPr="006A616C">
        <w:rPr>
          <w:rFonts w:ascii="Arial" w:hAnsi="Arial" w:cs="Arial"/>
          <w:b/>
          <w:bCs/>
          <w:sz w:val="20"/>
          <w:szCs w:val="20"/>
        </w:rPr>
        <w:tab/>
      </w:r>
      <w:r w:rsidRPr="006A616C">
        <w:rPr>
          <w:rFonts w:ascii="Arial" w:hAnsi="Arial" w:cs="Arial"/>
          <w:b/>
          <w:bCs/>
          <w:sz w:val="20"/>
          <w:szCs w:val="20"/>
        </w:rPr>
        <w:tab/>
        <w:t xml:space="preserve">   DATE </w:t>
      </w:r>
    </w:p>
    <w:p w:rsidR="00D151A6" w:rsidRPr="006A616C" w:rsidRDefault="00D151A6">
      <w:pPr>
        <w:pStyle w:val="Default"/>
        <w:jc w:val="both"/>
        <w:rPr>
          <w:rFonts w:ascii="Arial" w:hAnsi="Arial" w:cs="Arial"/>
          <w:sz w:val="20"/>
          <w:szCs w:val="20"/>
        </w:rPr>
      </w:pPr>
    </w:p>
    <w:p w:rsidR="00D151A6" w:rsidRPr="006A616C" w:rsidRDefault="006A616C">
      <w:pPr>
        <w:pStyle w:val="Default"/>
        <w:jc w:val="both"/>
        <w:rPr>
          <w:rFonts w:ascii="Arial" w:hAnsi="Arial" w:cs="Arial"/>
          <w:b/>
          <w:bCs/>
          <w:color w:val="FF0000"/>
          <w:sz w:val="20"/>
          <w:szCs w:val="20"/>
        </w:rPr>
      </w:pPr>
      <w:r w:rsidRPr="006A616C">
        <w:rPr>
          <w:rFonts w:ascii="Arial" w:hAnsi="Arial" w:cs="Arial"/>
          <w:b/>
          <w:bCs/>
          <w:color w:val="FF0000"/>
          <w:sz w:val="20"/>
          <w:szCs w:val="20"/>
        </w:rPr>
        <w:t>&lt;&lt;Name&gt;&gt;</w:t>
      </w:r>
      <w:r w:rsidRPr="006A616C">
        <w:rPr>
          <w:rFonts w:ascii="Arial" w:hAnsi="Arial" w:cs="Arial"/>
          <w:sz w:val="20"/>
          <w:szCs w:val="20"/>
        </w:rPr>
        <w:tab/>
        <w:t xml:space="preserve">                  </w:t>
      </w:r>
      <w:r w:rsidRPr="006A616C">
        <w:rPr>
          <w:rFonts w:ascii="Arial" w:hAnsi="Arial" w:cs="Arial"/>
          <w:b/>
          <w:bCs/>
          <w:color w:val="FF0000"/>
          <w:sz w:val="20"/>
          <w:szCs w:val="20"/>
        </w:rPr>
        <w:t xml:space="preserve"> &lt;&lt;Signature&gt;&gt;</w:t>
      </w:r>
      <w:r w:rsidRPr="006A616C">
        <w:rPr>
          <w:rFonts w:ascii="Arial" w:hAnsi="Arial" w:cs="Arial"/>
          <w:sz w:val="20"/>
          <w:szCs w:val="20"/>
        </w:rPr>
        <w:tab/>
      </w:r>
      <w:r w:rsidRPr="006A616C">
        <w:rPr>
          <w:rFonts w:ascii="Arial" w:hAnsi="Arial" w:cs="Arial"/>
          <w:sz w:val="20"/>
          <w:szCs w:val="20"/>
        </w:rPr>
        <w:tab/>
        <w:t xml:space="preserve">                  </w:t>
      </w:r>
      <w:r w:rsidRPr="006A616C">
        <w:rPr>
          <w:rFonts w:ascii="Arial" w:hAnsi="Arial" w:cs="Arial"/>
          <w:b/>
          <w:bCs/>
          <w:color w:val="FF0000"/>
          <w:sz w:val="20"/>
          <w:szCs w:val="20"/>
        </w:rPr>
        <w:t>&lt;&lt;Date&gt;&gt;</w:t>
      </w:r>
    </w:p>
    <w:p w:rsidR="00D151A6" w:rsidRPr="006A616C" w:rsidRDefault="00D151A6">
      <w:pPr>
        <w:pStyle w:val="Default"/>
        <w:jc w:val="both"/>
        <w:rPr>
          <w:rFonts w:ascii="Arial" w:hAnsi="Arial" w:cs="Arial"/>
          <w:b/>
          <w:bCs/>
          <w:sz w:val="20"/>
          <w:szCs w:val="20"/>
        </w:rPr>
      </w:pPr>
    </w:p>
    <w:p w:rsidR="00D151A6" w:rsidRPr="006A616C" w:rsidRDefault="00D151A6">
      <w:pPr>
        <w:pStyle w:val="Default"/>
        <w:jc w:val="both"/>
        <w:rPr>
          <w:rFonts w:ascii="Arial" w:hAnsi="Arial" w:cs="Arial"/>
          <w:b/>
          <w:bCs/>
          <w:sz w:val="20"/>
          <w:szCs w:val="20"/>
          <w:u w:val="single"/>
        </w:rPr>
      </w:pPr>
    </w:p>
    <w:p w:rsidR="00D151A6" w:rsidRPr="006A616C" w:rsidRDefault="00D151A6">
      <w:pPr>
        <w:pStyle w:val="Default"/>
        <w:jc w:val="both"/>
        <w:rPr>
          <w:rFonts w:ascii="Arial" w:hAnsi="Arial" w:cs="Arial"/>
          <w:b/>
          <w:bCs/>
          <w:sz w:val="20"/>
          <w:szCs w:val="20"/>
          <w:u w:val="single"/>
        </w:rPr>
      </w:pPr>
    </w:p>
    <w:p w:rsidR="00D151A6" w:rsidRPr="006A616C" w:rsidRDefault="00D151A6">
      <w:pPr>
        <w:pStyle w:val="Default"/>
        <w:jc w:val="both"/>
        <w:rPr>
          <w:rFonts w:ascii="Arial" w:hAnsi="Arial" w:cs="Arial"/>
          <w:b/>
          <w:bCs/>
          <w:sz w:val="20"/>
          <w:szCs w:val="20"/>
          <w:u w:val="single"/>
        </w:rPr>
      </w:pPr>
    </w:p>
    <w:p w:rsidR="00D151A6" w:rsidRPr="006A616C" w:rsidRDefault="00D151A6">
      <w:pPr>
        <w:pStyle w:val="Default"/>
        <w:jc w:val="both"/>
        <w:rPr>
          <w:rFonts w:ascii="Arial" w:hAnsi="Arial" w:cs="Arial"/>
          <w:b/>
          <w:bCs/>
          <w:sz w:val="20"/>
          <w:szCs w:val="20"/>
          <w:u w:val="single"/>
        </w:rPr>
      </w:pPr>
    </w:p>
    <w:p w:rsidR="003976CE" w:rsidRDefault="003976CE">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Default="008F6366">
      <w:pPr>
        <w:pStyle w:val="Default"/>
        <w:jc w:val="both"/>
        <w:rPr>
          <w:rFonts w:ascii="Arial" w:hAnsi="Arial" w:cs="Arial"/>
          <w:b/>
          <w:bCs/>
          <w:sz w:val="20"/>
          <w:szCs w:val="20"/>
          <w:u w:val="single"/>
        </w:rPr>
      </w:pPr>
    </w:p>
    <w:p w:rsidR="008F6366" w:rsidRPr="006A616C" w:rsidRDefault="008F6366">
      <w:pPr>
        <w:pStyle w:val="Default"/>
        <w:jc w:val="both"/>
        <w:rPr>
          <w:rFonts w:ascii="Arial" w:hAnsi="Arial" w:cs="Arial"/>
          <w:b/>
          <w:bCs/>
          <w:sz w:val="20"/>
          <w:szCs w:val="20"/>
          <w:u w:val="single"/>
        </w:rPr>
      </w:pPr>
    </w:p>
    <w:p w:rsidR="003976CE" w:rsidRPr="006A616C" w:rsidRDefault="003976CE">
      <w:pPr>
        <w:pStyle w:val="Default"/>
        <w:jc w:val="both"/>
        <w:rPr>
          <w:rFonts w:ascii="Arial" w:hAnsi="Arial" w:cs="Arial"/>
          <w:b/>
          <w:bCs/>
          <w:sz w:val="20"/>
          <w:szCs w:val="20"/>
          <w:u w:val="single"/>
        </w:rPr>
      </w:pPr>
    </w:p>
    <w:p w:rsidR="003976CE" w:rsidRPr="006A616C" w:rsidRDefault="003976CE">
      <w:pPr>
        <w:pStyle w:val="Default"/>
        <w:jc w:val="both"/>
        <w:rPr>
          <w:rFonts w:ascii="Arial" w:hAnsi="Arial" w:cs="Arial"/>
          <w:b/>
          <w:bCs/>
          <w:sz w:val="20"/>
          <w:szCs w:val="20"/>
          <w:u w:val="single"/>
        </w:rPr>
      </w:pPr>
    </w:p>
    <w:p w:rsidR="003976CE" w:rsidRPr="006A616C" w:rsidRDefault="003976CE">
      <w:pPr>
        <w:pStyle w:val="Default"/>
        <w:jc w:val="both"/>
        <w:rPr>
          <w:rFonts w:ascii="Arial" w:hAnsi="Arial" w:cs="Arial"/>
          <w:b/>
          <w:bCs/>
          <w:sz w:val="20"/>
          <w:szCs w:val="20"/>
          <w:u w:val="single"/>
        </w:rPr>
      </w:pPr>
    </w:p>
    <w:p w:rsidR="00D151A6" w:rsidRPr="006A616C" w:rsidRDefault="00DB0CD8" w:rsidP="003976CE">
      <w:pPr>
        <w:pStyle w:val="Default"/>
        <w:ind w:left="2880" w:firstLine="720"/>
        <w:jc w:val="both"/>
        <w:rPr>
          <w:rFonts w:ascii="Arial" w:hAnsi="Arial" w:cs="Arial"/>
          <w:b/>
          <w:bCs/>
          <w:sz w:val="20"/>
          <w:szCs w:val="20"/>
          <w:u w:val="single"/>
        </w:rPr>
      </w:pPr>
      <w:r w:rsidRPr="006A616C">
        <w:rPr>
          <w:rFonts w:ascii="Arial" w:hAnsi="Arial" w:cs="Arial"/>
          <w:b/>
          <w:bCs/>
          <w:sz w:val="20"/>
          <w:szCs w:val="20"/>
          <w:u w:val="single"/>
        </w:rPr>
        <w:t xml:space="preserve">CERTIFICATION </w:t>
      </w:r>
    </w:p>
    <w:p w:rsidR="00D151A6" w:rsidRPr="006A616C" w:rsidRDefault="00D151A6">
      <w:pPr>
        <w:pStyle w:val="Default"/>
        <w:jc w:val="both"/>
        <w:rPr>
          <w:rFonts w:ascii="Arial" w:hAnsi="Arial" w:cs="Arial"/>
          <w:sz w:val="20"/>
          <w:szCs w:val="20"/>
          <w:u w:val="single"/>
        </w:rPr>
      </w:pPr>
    </w:p>
    <w:p w:rsidR="00D151A6" w:rsidRPr="006A616C" w:rsidRDefault="00DB0CD8">
      <w:pPr>
        <w:pStyle w:val="Default"/>
        <w:jc w:val="both"/>
        <w:rPr>
          <w:rFonts w:ascii="Arial" w:hAnsi="Arial" w:cs="Arial"/>
          <w:sz w:val="20"/>
          <w:szCs w:val="20"/>
        </w:rPr>
      </w:pPr>
      <w:r w:rsidRPr="006A616C">
        <w:rPr>
          <w:rFonts w:ascii="Arial" w:hAnsi="Arial" w:cs="Arial"/>
          <w:b/>
          <w:bCs/>
          <w:sz w:val="20"/>
          <w:szCs w:val="20"/>
        </w:rPr>
        <w:t xml:space="preserve">I, </w:t>
      </w:r>
      <w:r w:rsidR="006A616C">
        <w:rPr>
          <w:rFonts w:ascii="Arial" w:hAnsi="Arial" w:cs="Arial"/>
          <w:b/>
          <w:bCs/>
          <w:color w:val="FF0000"/>
          <w:sz w:val="20"/>
          <w:szCs w:val="20"/>
        </w:rPr>
        <w:t>&lt;&lt;Name of the borrower</w:t>
      </w:r>
      <w:r w:rsidRPr="006A616C">
        <w:rPr>
          <w:rFonts w:ascii="Arial" w:hAnsi="Arial" w:cs="Arial"/>
          <w:b/>
          <w:bCs/>
          <w:color w:val="FF0000"/>
          <w:sz w:val="20"/>
          <w:szCs w:val="20"/>
        </w:rPr>
        <w:t>&gt;&gt;</w:t>
      </w:r>
      <w:r w:rsidRPr="006A616C">
        <w:rPr>
          <w:rFonts w:ascii="Arial" w:hAnsi="Arial" w:cs="Arial"/>
          <w:sz w:val="20"/>
          <w:szCs w:val="20"/>
        </w:rPr>
        <w:t xml:space="preserve">, being the borrower hereby certify that I have received advice from </w:t>
      </w:r>
      <w:r w:rsidR="003976CE" w:rsidRPr="006A616C">
        <w:rPr>
          <w:rFonts w:ascii="Arial" w:hAnsi="Arial" w:cs="Arial"/>
          <w:color w:val="FF0000"/>
          <w:sz w:val="20"/>
          <w:szCs w:val="20"/>
        </w:rPr>
        <w:t>&lt;&lt;</w:t>
      </w:r>
      <w:r w:rsidR="008F6366">
        <w:rPr>
          <w:rFonts w:ascii="Arial" w:hAnsi="Arial" w:cs="Arial"/>
          <w:color w:val="FF0000"/>
          <w:sz w:val="20"/>
          <w:szCs w:val="20"/>
        </w:rPr>
        <w:t xml:space="preserve">Name of </w:t>
      </w:r>
      <w:r w:rsidR="003976CE" w:rsidRPr="006A616C">
        <w:rPr>
          <w:rFonts w:ascii="Arial" w:hAnsi="Arial" w:cs="Arial"/>
          <w:color w:val="FF0000"/>
          <w:sz w:val="20"/>
          <w:szCs w:val="20"/>
        </w:rPr>
        <w:t xml:space="preserve">the Bank&gt;&gt; </w:t>
      </w:r>
      <w:r w:rsidRPr="006A616C">
        <w:rPr>
          <w:rFonts w:ascii="Arial" w:hAnsi="Arial" w:cs="Arial"/>
          <w:sz w:val="20"/>
          <w:szCs w:val="20"/>
        </w:rPr>
        <w:t xml:space="preserve">to seek Independent Advice from an independent person about the terms and conditions of this offer letter and all other documents executed pursuant to this offer letter and that: </w:t>
      </w:r>
    </w:p>
    <w:p w:rsidR="00D151A6" w:rsidRPr="006A616C" w:rsidRDefault="00DB0CD8">
      <w:pPr>
        <w:pStyle w:val="Default"/>
        <w:jc w:val="both"/>
        <w:rPr>
          <w:rFonts w:ascii="Arial" w:hAnsi="Arial" w:cs="Arial"/>
          <w:i/>
          <w:iCs/>
          <w:sz w:val="20"/>
          <w:szCs w:val="20"/>
          <w:u w:val="single"/>
        </w:rPr>
      </w:pPr>
      <w:r w:rsidRPr="006A616C">
        <w:rPr>
          <w:rFonts w:ascii="Arial" w:hAnsi="Arial" w:cs="Arial"/>
          <w:b/>
          <w:bCs/>
          <w:i/>
          <w:iCs/>
          <w:sz w:val="20"/>
          <w:szCs w:val="20"/>
          <w:u w:val="single"/>
        </w:rPr>
        <w:t>(Tick &amp; sign against the applicable box</w:t>
      </w:r>
      <w:r w:rsidRPr="006A616C">
        <w:rPr>
          <w:rFonts w:ascii="Arial" w:hAnsi="Arial" w:cs="Arial"/>
          <w:i/>
          <w:iCs/>
          <w:sz w:val="20"/>
          <w:szCs w:val="20"/>
          <w:u w:val="single"/>
        </w:rPr>
        <w:t xml:space="preserve">) </w:t>
      </w:r>
    </w:p>
    <w:p w:rsidR="00D151A6" w:rsidRPr="006A616C" w:rsidRDefault="00D151A6">
      <w:pPr>
        <w:pStyle w:val="Default"/>
        <w:jc w:val="both"/>
        <w:rPr>
          <w:rFonts w:ascii="Arial" w:hAnsi="Arial" w:cs="Arial"/>
          <w:sz w:val="20"/>
          <w:szCs w:val="20"/>
          <w:u w:val="single"/>
        </w:rPr>
      </w:pPr>
    </w:p>
    <w:p w:rsidR="00D151A6" w:rsidRPr="006A616C" w:rsidRDefault="00DB0CD8">
      <w:pPr>
        <w:pStyle w:val="Default"/>
        <w:ind w:left="284" w:hanging="284"/>
        <w:jc w:val="both"/>
        <w:rPr>
          <w:rFonts w:ascii="Arial" w:hAnsi="Arial" w:cs="Arial"/>
          <w:sz w:val="20"/>
          <w:szCs w:val="20"/>
        </w:rPr>
      </w:pPr>
      <w:r w:rsidRPr="006A616C">
        <w:rPr>
          <w:rFonts w:ascii="Arial" w:hAnsi="Arial" w:cs="Arial"/>
          <w:noProof/>
          <w:sz w:val="20"/>
          <w:szCs w:val="20"/>
        </w:rPr>
        <w:drawing>
          <wp:inline distT="0" distB="0" distL="0" distR="0">
            <wp:extent cx="128270" cy="1282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8270" cy="128270"/>
                    </a:xfrm>
                    <a:prstGeom prst="rect">
                      <a:avLst/>
                    </a:prstGeom>
                    <a:noFill/>
                  </pic:spPr>
                </pic:pic>
              </a:graphicData>
            </a:graphic>
          </wp:inline>
        </w:drawing>
      </w:r>
      <w:r w:rsidRPr="006A616C">
        <w:rPr>
          <w:rFonts w:ascii="Arial" w:hAnsi="Arial" w:cs="Arial"/>
          <w:sz w:val="20"/>
          <w:szCs w:val="20"/>
        </w:rPr>
        <w:t xml:space="preserve"> The terms and conditions of this offer letter have been explained to me by an Independent Person in a language I understand. </w:t>
      </w:r>
      <w:r w:rsidR="008F6366">
        <w:rPr>
          <w:rFonts w:ascii="Arial" w:hAnsi="Arial" w:cs="Arial"/>
          <w:sz w:val="20"/>
          <w:szCs w:val="20"/>
        </w:rPr>
        <w:t>]</w:t>
      </w:r>
    </w:p>
    <w:p w:rsidR="00D151A6" w:rsidRPr="006A616C" w:rsidRDefault="00DB0CD8">
      <w:pPr>
        <w:pStyle w:val="Default"/>
        <w:ind w:left="284" w:hanging="284"/>
        <w:jc w:val="both"/>
        <w:rPr>
          <w:rFonts w:ascii="Arial" w:hAnsi="Arial" w:cs="Arial"/>
          <w:sz w:val="20"/>
          <w:szCs w:val="20"/>
        </w:rPr>
      </w:pPr>
      <w:r w:rsidRPr="006A616C">
        <w:rPr>
          <w:rFonts w:ascii="Arial" w:hAnsi="Arial" w:cs="Arial"/>
          <w:noProof/>
          <w:sz w:val="20"/>
          <w:szCs w:val="20"/>
        </w:rPr>
        <w:drawing>
          <wp:inline distT="0" distB="0" distL="0" distR="0">
            <wp:extent cx="128270" cy="1282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8270" cy="128270"/>
                    </a:xfrm>
                    <a:prstGeom prst="rect">
                      <a:avLst/>
                    </a:prstGeom>
                    <a:noFill/>
                  </pic:spPr>
                </pic:pic>
              </a:graphicData>
            </a:graphic>
          </wp:inline>
        </w:drawing>
      </w:r>
      <w:r w:rsidRPr="006A616C">
        <w:rPr>
          <w:rFonts w:ascii="Arial" w:hAnsi="Arial" w:cs="Arial"/>
          <w:sz w:val="20"/>
          <w:szCs w:val="20"/>
        </w:rPr>
        <w:t xml:space="preserve"> I have read and duly understood the terms and conditions of the offer letter and hereby waive my right to take independent advice from an independent person.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sz w:val="20"/>
          <w:szCs w:val="20"/>
        </w:rPr>
      </w:pPr>
      <w:r w:rsidRPr="006A616C">
        <w:rPr>
          <w:rFonts w:ascii="Arial" w:hAnsi="Arial" w:cs="Arial"/>
          <w:sz w:val="20"/>
          <w:szCs w:val="20"/>
        </w:rPr>
        <w:t xml:space="preserve">And that I understand the purpose of this facility and the implications, both legal and financial, of signing the offer letter.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sz w:val="20"/>
          <w:szCs w:val="20"/>
        </w:rPr>
      </w:pPr>
      <w:r w:rsidRPr="006A616C">
        <w:rPr>
          <w:rFonts w:ascii="Arial" w:hAnsi="Arial" w:cs="Arial"/>
          <w:b/>
          <w:sz w:val="20"/>
          <w:szCs w:val="20"/>
        </w:rPr>
        <w:t xml:space="preserve">* Please note that an independent person may be any officer of the Government of or above salary scale U 5, a Justice of the Peace, an advocate, a Notary Public, a bank manager, a medical practitioner or a minister of a religion authorized to cerebrate marriages. </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bCs/>
          <w:color w:val="FF0000"/>
          <w:sz w:val="20"/>
          <w:szCs w:val="20"/>
        </w:rPr>
      </w:pPr>
      <w:r w:rsidRPr="006A616C">
        <w:rPr>
          <w:rFonts w:ascii="Arial" w:hAnsi="Arial" w:cs="Arial"/>
          <w:sz w:val="20"/>
          <w:szCs w:val="20"/>
        </w:rPr>
        <w:t xml:space="preserve">Dated this </w:t>
      </w:r>
      <w:r w:rsidR="003976CE" w:rsidRPr="006A616C">
        <w:rPr>
          <w:rFonts w:ascii="Arial" w:hAnsi="Arial" w:cs="Arial"/>
          <w:b/>
          <w:bCs/>
          <w:color w:val="FF0000"/>
          <w:sz w:val="20"/>
          <w:szCs w:val="20"/>
        </w:rPr>
        <w:t>&lt;&lt;Date</w:t>
      </w:r>
      <w:r w:rsidRPr="006A616C">
        <w:rPr>
          <w:rFonts w:ascii="Arial" w:hAnsi="Arial" w:cs="Arial"/>
          <w:b/>
          <w:bCs/>
          <w:color w:val="FF0000"/>
          <w:sz w:val="20"/>
          <w:szCs w:val="20"/>
        </w:rPr>
        <w:t>&gt;&gt;</w:t>
      </w:r>
    </w:p>
    <w:p w:rsidR="00D151A6" w:rsidRPr="006A616C" w:rsidRDefault="00D151A6">
      <w:pPr>
        <w:pStyle w:val="Default"/>
        <w:jc w:val="both"/>
        <w:rPr>
          <w:rFonts w:ascii="Arial" w:hAnsi="Arial" w:cs="Arial"/>
          <w:sz w:val="20"/>
          <w:szCs w:val="20"/>
        </w:rPr>
      </w:pPr>
    </w:p>
    <w:p w:rsidR="00D151A6" w:rsidRPr="006A616C" w:rsidRDefault="00DB0CD8">
      <w:pPr>
        <w:pStyle w:val="Default"/>
        <w:jc w:val="both"/>
        <w:rPr>
          <w:rFonts w:ascii="Arial" w:hAnsi="Arial" w:cs="Arial"/>
          <w:b/>
          <w:bCs/>
          <w:sz w:val="20"/>
          <w:szCs w:val="20"/>
        </w:rPr>
      </w:pPr>
      <w:r w:rsidRPr="006A616C">
        <w:rPr>
          <w:rFonts w:ascii="Arial" w:hAnsi="Arial" w:cs="Arial"/>
          <w:b/>
          <w:bCs/>
          <w:sz w:val="20"/>
          <w:szCs w:val="20"/>
        </w:rPr>
        <w:t xml:space="preserve">SIGNED </w:t>
      </w:r>
      <w:r w:rsidRPr="006A616C">
        <w:rPr>
          <w:rFonts w:ascii="Arial" w:hAnsi="Arial" w:cs="Arial"/>
          <w:sz w:val="20"/>
          <w:szCs w:val="20"/>
        </w:rPr>
        <w:t xml:space="preserve">by the said </w:t>
      </w:r>
      <w:r w:rsidRPr="006A616C">
        <w:rPr>
          <w:rFonts w:ascii="Arial" w:hAnsi="Arial" w:cs="Arial"/>
          <w:b/>
          <w:bCs/>
          <w:sz w:val="20"/>
          <w:szCs w:val="20"/>
        </w:rPr>
        <w:t xml:space="preserve">BORROWER </w:t>
      </w:r>
    </w:p>
    <w:p w:rsidR="00D151A6" w:rsidRPr="006A616C" w:rsidRDefault="00D151A6">
      <w:pPr>
        <w:pStyle w:val="Default"/>
        <w:jc w:val="both"/>
        <w:rPr>
          <w:rFonts w:ascii="Arial" w:hAnsi="Arial" w:cs="Arial"/>
          <w:sz w:val="20"/>
          <w:szCs w:val="20"/>
        </w:rPr>
      </w:pPr>
    </w:p>
    <w:p w:rsidR="00D151A6" w:rsidRPr="006A616C" w:rsidRDefault="00DB0CD8">
      <w:pPr>
        <w:widowControl w:val="0"/>
        <w:autoSpaceDE w:val="0"/>
        <w:autoSpaceDN w:val="0"/>
        <w:adjustRightInd w:val="0"/>
        <w:spacing w:after="0" w:line="240" w:lineRule="auto"/>
        <w:contextualSpacing/>
        <w:jc w:val="both"/>
        <w:rPr>
          <w:rFonts w:ascii="Arial" w:eastAsia="Times New Roman" w:hAnsi="Arial" w:cs="Arial"/>
          <w:color w:val="000000" w:themeColor="text1"/>
          <w:sz w:val="20"/>
          <w:szCs w:val="20"/>
        </w:rPr>
      </w:pPr>
      <w:r w:rsidRPr="006A616C">
        <w:rPr>
          <w:rFonts w:ascii="Arial" w:eastAsia="Times New Roman" w:hAnsi="Arial" w:cs="Arial"/>
          <w:b/>
          <w:bCs/>
          <w:color w:val="FF0000"/>
          <w:sz w:val="20"/>
          <w:szCs w:val="20"/>
        </w:rPr>
        <w:t>&lt;&lt;</w:t>
      </w:r>
      <w:r w:rsidR="008F6366" w:rsidRPr="006A616C">
        <w:rPr>
          <w:rFonts w:ascii="Arial" w:eastAsia="Times New Roman" w:hAnsi="Arial" w:cs="Arial"/>
          <w:b/>
          <w:bCs/>
          <w:color w:val="FF0000"/>
          <w:sz w:val="20"/>
          <w:szCs w:val="20"/>
        </w:rPr>
        <w:t>Name Of Borrower</w:t>
      </w:r>
      <w:r w:rsidRPr="006A616C">
        <w:rPr>
          <w:rFonts w:ascii="Arial" w:eastAsia="Times New Roman" w:hAnsi="Arial" w:cs="Arial"/>
          <w:b/>
          <w:bCs/>
          <w:color w:val="FF0000"/>
          <w:sz w:val="20"/>
          <w:szCs w:val="20"/>
        </w:rPr>
        <w:t>&gt;&gt;</w:t>
      </w:r>
      <w:r w:rsidR="008F6366">
        <w:rPr>
          <w:rFonts w:ascii="Arial" w:eastAsia="Times New Roman" w:hAnsi="Arial" w:cs="Arial"/>
          <w:b/>
          <w:bCs/>
          <w:color w:val="FF0000"/>
          <w:sz w:val="20"/>
          <w:szCs w:val="20"/>
        </w:rPr>
        <w:t xml:space="preserve">                                                               </w:t>
      </w:r>
      <w:r w:rsidR="008F6366" w:rsidRPr="006A616C">
        <w:rPr>
          <w:rFonts w:ascii="Arial" w:eastAsia="Times New Roman" w:hAnsi="Arial" w:cs="Arial"/>
          <w:b/>
          <w:bCs/>
          <w:color w:val="FF0000"/>
          <w:sz w:val="20"/>
          <w:szCs w:val="20"/>
        </w:rPr>
        <w:t>&lt;&lt;SIGNATURE&gt;&gt;</w:t>
      </w:r>
      <w:bookmarkStart w:id="0" w:name="_GoBack"/>
      <w:bookmarkEnd w:id="0"/>
    </w:p>
    <w:p w:rsidR="00D151A6" w:rsidRPr="006A616C" w:rsidRDefault="00DB0CD8">
      <w:pPr>
        <w:widowControl w:val="0"/>
        <w:autoSpaceDE w:val="0"/>
        <w:autoSpaceDN w:val="0"/>
        <w:adjustRightInd w:val="0"/>
        <w:spacing w:after="0" w:line="240" w:lineRule="auto"/>
        <w:contextualSpacing/>
        <w:jc w:val="both"/>
        <w:rPr>
          <w:rFonts w:ascii="Arial" w:eastAsia="Times New Roman" w:hAnsi="Arial" w:cs="Arial"/>
          <w:b/>
          <w:bCs/>
          <w:color w:val="FF0000"/>
          <w:sz w:val="20"/>
          <w:szCs w:val="20"/>
        </w:rPr>
      </w:pPr>
      <w:r w:rsidRPr="006A616C">
        <w:rPr>
          <w:rFonts w:ascii="Arial" w:eastAsia="Times New Roman" w:hAnsi="Arial" w:cs="Arial"/>
          <w:b/>
          <w:bCs/>
          <w:color w:val="000000" w:themeColor="text1"/>
          <w:sz w:val="20"/>
          <w:szCs w:val="20"/>
        </w:rPr>
        <w:t>NAME</w:t>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r>
      <w:r w:rsidRPr="006A616C">
        <w:rPr>
          <w:rFonts w:ascii="Arial" w:eastAsia="Times New Roman" w:hAnsi="Arial" w:cs="Arial"/>
          <w:b/>
          <w:bCs/>
          <w:color w:val="000000" w:themeColor="text1"/>
          <w:sz w:val="20"/>
          <w:szCs w:val="20"/>
        </w:rPr>
        <w:tab/>
        <w:t>SIGNATURE</w:t>
      </w:r>
    </w:p>
    <w:p w:rsidR="00D151A6" w:rsidRPr="006A616C" w:rsidRDefault="00D151A6">
      <w:pPr>
        <w:widowControl w:val="0"/>
        <w:autoSpaceDE w:val="0"/>
        <w:autoSpaceDN w:val="0"/>
        <w:adjustRightInd w:val="0"/>
        <w:spacing w:after="0" w:line="240" w:lineRule="auto"/>
        <w:contextualSpacing/>
        <w:jc w:val="both"/>
        <w:rPr>
          <w:rFonts w:ascii="Arial" w:eastAsia="Times New Roman" w:hAnsi="Arial" w:cs="Arial"/>
          <w:b/>
          <w:bCs/>
          <w:color w:val="000000" w:themeColor="text1"/>
          <w:sz w:val="20"/>
          <w:szCs w:val="20"/>
        </w:rPr>
      </w:pPr>
    </w:p>
    <w:p w:rsidR="00D151A6" w:rsidRPr="006A616C" w:rsidRDefault="00DB0CD8">
      <w:pPr>
        <w:spacing w:after="0" w:line="240" w:lineRule="auto"/>
        <w:jc w:val="both"/>
        <w:rPr>
          <w:rFonts w:ascii="Arial" w:eastAsia="Times New Roman" w:hAnsi="Arial" w:cs="Arial"/>
          <w:b/>
          <w:bCs/>
          <w:color w:val="000000" w:themeColor="text1"/>
          <w:sz w:val="20"/>
          <w:szCs w:val="20"/>
          <w:lang w:val="en-GB"/>
        </w:rPr>
      </w:pPr>
      <w:r w:rsidRPr="006A616C">
        <w:rPr>
          <w:rFonts w:ascii="Arial" w:eastAsia="Times New Roman" w:hAnsi="Arial" w:cs="Arial"/>
          <w:b/>
          <w:bCs/>
          <w:color w:val="000000" w:themeColor="text1"/>
          <w:sz w:val="20"/>
          <w:szCs w:val="20"/>
          <w:lang w:val="en-GB"/>
        </w:rPr>
        <w:t xml:space="preserve">In the presence of INDEPENDENT PERSON: </w:t>
      </w:r>
    </w:p>
    <w:p w:rsidR="00D151A6" w:rsidRPr="006A616C" w:rsidRDefault="00D151A6">
      <w:pPr>
        <w:spacing w:after="0" w:line="240" w:lineRule="auto"/>
        <w:jc w:val="both"/>
        <w:rPr>
          <w:rFonts w:ascii="Arial" w:eastAsia="Times New Roman" w:hAnsi="Arial" w:cs="Arial"/>
          <w:b/>
          <w:bCs/>
          <w:color w:val="000000" w:themeColor="text1"/>
          <w:sz w:val="20"/>
          <w:szCs w:val="20"/>
          <w:lang w:val="en-GB"/>
        </w:rPr>
      </w:pP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Name:  </w:t>
      </w:r>
      <w:r w:rsidRPr="006A616C">
        <w:rPr>
          <w:rFonts w:ascii="Arial" w:eastAsia="Times New Roman" w:hAnsi="Arial" w:cs="Arial"/>
          <w:b/>
          <w:bCs/>
          <w:color w:val="FF0000"/>
          <w:sz w:val="20"/>
          <w:szCs w:val="20"/>
        </w:rPr>
        <w:t>&lt;&lt;Name Of Independent Person&gt;&gt;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Address: </w:t>
      </w:r>
      <w:r w:rsidRPr="006A616C">
        <w:rPr>
          <w:rFonts w:ascii="Arial" w:eastAsia="Times New Roman" w:hAnsi="Arial" w:cs="Arial"/>
          <w:b/>
          <w:bCs/>
          <w:color w:val="FF0000"/>
          <w:sz w:val="20"/>
          <w:szCs w:val="20"/>
        </w:rPr>
        <w:t>&lt;&lt;Address&gt;&gt;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Occupation:  </w:t>
      </w:r>
      <w:r w:rsidRPr="006A616C">
        <w:rPr>
          <w:rFonts w:ascii="Arial" w:eastAsia="Times New Roman" w:hAnsi="Arial" w:cs="Arial"/>
          <w:b/>
          <w:bCs/>
          <w:color w:val="FF0000"/>
          <w:sz w:val="20"/>
          <w:szCs w:val="20"/>
        </w:rPr>
        <w:t>&lt;&lt;Occupation&gt;&gt;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Signature:</w:t>
      </w:r>
      <w:r w:rsidRPr="006A616C">
        <w:rPr>
          <w:rFonts w:ascii="Arial" w:eastAsia="Times New Roman" w:hAnsi="Arial" w:cs="Arial"/>
          <w:b/>
          <w:bCs/>
          <w:color w:val="FF0000"/>
          <w:sz w:val="20"/>
          <w:szCs w:val="20"/>
        </w:rPr>
        <w:t>&lt;&lt;Signature&gt;&gt;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000000" w:themeColor="text1"/>
          <w:sz w:val="20"/>
          <w:szCs w:val="20"/>
        </w:rPr>
      </w:pPr>
      <w:r w:rsidRPr="006A616C">
        <w:rPr>
          <w:rFonts w:ascii="Arial" w:eastAsia="Times New Roman" w:hAnsi="Arial" w:cs="Arial"/>
          <w:b/>
          <w:color w:val="000000" w:themeColor="text1"/>
          <w:sz w:val="20"/>
          <w:szCs w:val="20"/>
        </w:rPr>
        <w:t>Witnessed By:</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Name: </w:t>
      </w:r>
      <w:r w:rsidRPr="006A616C">
        <w:rPr>
          <w:rFonts w:ascii="Arial" w:eastAsia="Times New Roman" w:hAnsi="Arial" w:cs="Arial"/>
          <w:b/>
          <w:bCs/>
          <w:color w:val="FF0000"/>
          <w:sz w:val="20"/>
          <w:szCs w:val="20"/>
        </w:rPr>
        <w:t xml:space="preserve"> &lt;&lt;Name Of Witness&gt;&gt;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Address: </w:t>
      </w:r>
      <w:r w:rsidRPr="006A616C">
        <w:rPr>
          <w:rFonts w:ascii="Arial" w:eastAsia="Times New Roman" w:hAnsi="Arial" w:cs="Arial"/>
          <w:b/>
          <w:bCs/>
          <w:color w:val="FF0000"/>
          <w:sz w:val="20"/>
          <w:szCs w:val="20"/>
        </w:rPr>
        <w:t>&lt;&lt;Address&gt;&gt;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 xml:space="preserve">Occupation:  </w:t>
      </w:r>
      <w:r w:rsidRPr="006A616C">
        <w:rPr>
          <w:rFonts w:ascii="Arial" w:eastAsia="Times New Roman" w:hAnsi="Arial" w:cs="Arial"/>
          <w:b/>
          <w:bCs/>
          <w:color w:val="FF0000"/>
          <w:sz w:val="20"/>
          <w:szCs w:val="20"/>
        </w:rPr>
        <w:t>&lt;&lt;Occupation&gt;&gt;</w:t>
      </w:r>
    </w:p>
    <w:p w:rsidR="00D151A6" w:rsidRPr="006A616C" w:rsidRDefault="006A616C">
      <w:pPr>
        <w:widowControl w:val="0"/>
        <w:autoSpaceDE w:val="0"/>
        <w:autoSpaceDN w:val="0"/>
        <w:adjustRightInd w:val="0"/>
        <w:spacing w:after="0" w:line="360" w:lineRule="auto"/>
        <w:jc w:val="both"/>
        <w:rPr>
          <w:rFonts w:ascii="Arial" w:eastAsia="Times New Roman" w:hAnsi="Arial" w:cs="Arial"/>
          <w:b/>
          <w:bCs/>
          <w:color w:val="FF0000"/>
          <w:sz w:val="20"/>
          <w:szCs w:val="20"/>
        </w:rPr>
      </w:pPr>
      <w:r w:rsidRPr="006A616C">
        <w:rPr>
          <w:rFonts w:ascii="Arial" w:eastAsia="Times New Roman" w:hAnsi="Arial" w:cs="Arial"/>
          <w:color w:val="000000" w:themeColor="text1"/>
          <w:sz w:val="20"/>
          <w:szCs w:val="20"/>
        </w:rPr>
        <w:t>Signature:</w:t>
      </w:r>
      <w:r w:rsidRPr="006A616C">
        <w:rPr>
          <w:rFonts w:ascii="Arial" w:eastAsia="Times New Roman" w:hAnsi="Arial" w:cs="Arial"/>
          <w:b/>
          <w:bCs/>
          <w:color w:val="FF0000"/>
          <w:sz w:val="20"/>
          <w:szCs w:val="20"/>
        </w:rPr>
        <w:t>&lt;&lt;Signature&gt;&gt;</w:t>
      </w:r>
    </w:p>
    <w:sectPr w:rsidR="00D151A6" w:rsidRPr="006A61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25" w:rsidRDefault="008F7625">
      <w:pPr>
        <w:spacing w:line="240" w:lineRule="auto"/>
      </w:pPr>
      <w:r>
        <w:separator/>
      </w:r>
    </w:p>
  </w:endnote>
  <w:endnote w:type="continuationSeparator" w:id="0">
    <w:p w:rsidR="008F7625" w:rsidRDefault="008F7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25" w:rsidRDefault="008F7625">
      <w:pPr>
        <w:spacing w:after="0"/>
      </w:pPr>
      <w:r>
        <w:separator/>
      </w:r>
    </w:p>
  </w:footnote>
  <w:footnote w:type="continuationSeparator" w:id="0">
    <w:p w:rsidR="008F7625" w:rsidRDefault="008F76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A7F65"/>
    <w:multiLevelType w:val="multilevel"/>
    <w:tmpl w:val="BC8615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0"/>
        <w:szCs w:val="20"/>
      </w:rPr>
    </w:lvl>
    <w:lvl w:ilvl="2">
      <w:start w:val="1"/>
      <w:numFmt w:val="decimal"/>
      <w:isLgl/>
      <w:lvlText w:val="%1.%2.%3."/>
      <w:lvlJc w:val="left"/>
      <w:pPr>
        <w:ind w:left="1080" w:hanging="720"/>
      </w:pPr>
      <w:rPr>
        <w:rFonts w:hint="default"/>
        <w:sz w:val="20"/>
        <w:szCs w:val="20"/>
      </w:rPr>
    </w:lvl>
    <w:lvl w:ilvl="3">
      <w:start w:val="1"/>
      <w:numFmt w:val="decimal"/>
      <w:isLgl/>
      <w:lvlText w:val="%1.%2.%3.%4."/>
      <w:lvlJc w:val="left"/>
      <w:pPr>
        <w:ind w:left="1440" w:hanging="1080"/>
      </w:pPr>
      <w:rPr>
        <w:rFonts w:hint="default"/>
        <w:sz w:val="23"/>
      </w:rPr>
    </w:lvl>
    <w:lvl w:ilvl="4">
      <w:start w:val="1"/>
      <w:numFmt w:val="decimal"/>
      <w:isLgl/>
      <w:lvlText w:val="%1.%2.%3.%4.%5."/>
      <w:lvlJc w:val="left"/>
      <w:pPr>
        <w:ind w:left="1800" w:hanging="1440"/>
      </w:pPr>
      <w:rPr>
        <w:rFonts w:hint="default"/>
        <w:sz w:val="23"/>
      </w:rPr>
    </w:lvl>
    <w:lvl w:ilvl="5">
      <w:start w:val="1"/>
      <w:numFmt w:val="decimal"/>
      <w:isLgl/>
      <w:lvlText w:val="%1.%2.%3.%4.%5.%6."/>
      <w:lvlJc w:val="left"/>
      <w:pPr>
        <w:ind w:left="1800" w:hanging="1440"/>
      </w:pPr>
      <w:rPr>
        <w:rFonts w:hint="default"/>
        <w:sz w:val="23"/>
      </w:rPr>
    </w:lvl>
    <w:lvl w:ilvl="6">
      <w:start w:val="1"/>
      <w:numFmt w:val="decimal"/>
      <w:isLgl/>
      <w:lvlText w:val="%1.%2.%3.%4.%5.%6.%7."/>
      <w:lvlJc w:val="left"/>
      <w:pPr>
        <w:ind w:left="2160" w:hanging="1800"/>
      </w:pPr>
      <w:rPr>
        <w:rFonts w:hint="default"/>
        <w:sz w:val="23"/>
      </w:rPr>
    </w:lvl>
    <w:lvl w:ilvl="7">
      <w:start w:val="1"/>
      <w:numFmt w:val="decimal"/>
      <w:isLgl/>
      <w:lvlText w:val="%1.%2.%3.%4.%5.%6.%7.%8."/>
      <w:lvlJc w:val="left"/>
      <w:pPr>
        <w:ind w:left="2520" w:hanging="2160"/>
      </w:pPr>
      <w:rPr>
        <w:rFonts w:hint="default"/>
        <w:sz w:val="23"/>
      </w:rPr>
    </w:lvl>
    <w:lvl w:ilvl="8">
      <w:start w:val="1"/>
      <w:numFmt w:val="decimal"/>
      <w:isLgl/>
      <w:lvlText w:val="%1.%2.%3.%4.%5.%6.%7.%8.%9."/>
      <w:lvlJc w:val="left"/>
      <w:pPr>
        <w:ind w:left="2520" w:hanging="2160"/>
      </w:pPr>
      <w:rPr>
        <w:rFonts w:hint="default"/>
        <w:sz w:val="2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F"/>
    <w:rsid w:val="00047179"/>
    <w:rsid w:val="00205FDF"/>
    <w:rsid w:val="00224B4C"/>
    <w:rsid w:val="003976CE"/>
    <w:rsid w:val="003E3A5F"/>
    <w:rsid w:val="003E4F10"/>
    <w:rsid w:val="00406180"/>
    <w:rsid w:val="005C093D"/>
    <w:rsid w:val="006A616C"/>
    <w:rsid w:val="008F6366"/>
    <w:rsid w:val="008F7625"/>
    <w:rsid w:val="00A714F5"/>
    <w:rsid w:val="00B60003"/>
    <w:rsid w:val="00B649F3"/>
    <w:rsid w:val="00B765F4"/>
    <w:rsid w:val="00BB269B"/>
    <w:rsid w:val="00C36FBF"/>
    <w:rsid w:val="00C85247"/>
    <w:rsid w:val="00C93081"/>
    <w:rsid w:val="00D151A6"/>
    <w:rsid w:val="00D22618"/>
    <w:rsid w:val="00DB0CD8"/>
    <w:rsid w:val="00DE577D"/>
    <w:rsid w:val="4BA6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AA04"/>
  <w15:docId w15:val="{A057A046-1A70-4173-B494-F094FAD1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Default">
    <w:name w:val="Default"/>
    <w:pPr>
      <w:autoSpaceDE w:val="0"/>
      <w:autoSpaceDN w:val="0"/>
      <w:adjustRightInd w:val="0"/>
    </w:pPr>
    <w:rPr>
      <w:rFonts w:ascii="ZapfHumnst BT" w:hAnsi="ZapfHumnst BT" w:cs="ZapfHumnst BT"/>
      <w:color w:val="000000"/>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1870</Words>
  <Characters>9724</Characters>
  <Application>Microsoft Office Word</Application>
  <DocSecurity>0</DocSecurity>
  <Lines>270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2</cp:revision>
  <cp:lastPrinted>2022-03-11T04:57:00Z</cp:lastPrinted>
  <dcterms:created xsi:type="dcterms:W3CDTF">2023-07-14T12:19:00Z</dcterms:created>
  <dcterms:modified xsi:type="dcterms:W3CDTF">2023-07-14T12:19:00Z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B8F677A03F2743B5BF3D7FD716AF2E8D</vt:lpwstr>
  </property>
  <property fmtid="{D5CDD505-2E9C-101B-9397-08002B2CF9AE}" pid="4" name="GrammarlyDocumentId">
    <vt:lpwstr>90bcab68b93c7f19655d418e7f29db6997844d64495665a6b4482756b110530e</vt:lpwstr>
  </property>
</Properties>
</file>