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5AB" w:rsidRDefault="00686B01">
      <w:r>
        <w:t>Table of content</w:t>
      </w:r>
    </w:p>
    <w:p w:rsidR="00686B01" w:rsidRDefault="00686B01" w:rsidP="00686B01">
      <w:pPr>
        <w:pStyle w:val="ListParagraph"/>
        <w:numPr>
          <w:ilvl w:val="0"/>
          <w:numId w:val="1"/>
        </w:numPr>
      </w:pPr>
      <w:bookmarkStart w:id="0" w:name="_GoBack"/>
      <w:r>
        <w:t>Summary</w:t>
      </w:r>
    </w:p>
    <w:p w:rsidR="00686B01" w:rsidRDefault="00686B01" w:rsidP="00686B01">
      <w:pPr>
        <w:pStyle w:val="ListParagraph"/>
        <w:numPr>
          <w:ilvl w:val="0"/>
          <w:numId w:val="1"/>
        </w:numPr>
      </w:pPr>
      <w:r>
        <w:t>Int</w:t>
      </w:r>
      <w:r w:rsidR="00D57C50">
        <w:t>r</w:t>
      </w:r>
      <w:r>
        <w:t>oduction to Intel architecture</w:t>
      </w:r>
    </w:p>
    <w:p w:rsidR="00686B01" w:rsidRDefault="00686B01" w:rsidP="00686B01">
      <w:pPr>
        <w:pStyle w:val="ListParagraph"/>
        <w:numPr>
          <w:ilvl w:val="0"/>
          <w:numId w:val="1"/>
        </w:numPr>
      </w:pPr>
      <w:r>
        <w:t xml:space="preserve">Basics of </w:t>
      </w:r>
      <w:proofErr w:type="spellStart"/>
      <w:r>
        <w:t>intel</w:t>
      </w:r>
      <w:proofErr w:type="spellEnd"/>
      <w:r>
        <w:t xml:space="preserve"> architecture system</w:t>
      </w:r>
    </w:p>
    <w:p w:rsidR="004C7624" w:rsidRDefault="004C7624" w:rsidP="00686B01">
      <w:pPr>
        <w:pStyle w:val="ListParagraph"/>
        <w:numPr>
          <w:ilvl w:val="0"/>
          <w:numId w:val="1"/>
        </w:numPr>
      </w:pPr>
      <w:r>
        <w:t>Trends in Architecture development</w:t>
      </w:r>
    </w:p>
    <w:p w:rsidR="00066F26" w:rsidRDefault="00066F26" w:rsidP="00686B01">
      <w:pPr>
        <w:pStyle w:val="ListParagraph"/>
        <w:numPr>
          <w:ilvl w:val="0"/>
          <w:numId w:val="1"/>
        </w:numPr>
      </w:pPr>
      <w:proofErr w:type="spellStart"/>
      <w:r>
        <w:t>Skylake</w:t>
      </w:r>
      <w:proofErr w:type="spellEnd"/>
      <w:r>
        <w:t xml:space="preserve"> architecture</w:t>
      </w:r>
    </w:p>
    <w:p w:rsidR="00AF099F" w:rsidRDefault="00D57C50" w:rsidP="00686B01">
      <w:pPr>
        <w:pStyle w:val="ListParagraph"/>
        <w:numPr>
          <w:ilvl w:val="0"/>
          <w:numId w:val="1"/>
        </w:numPr>
      </w:pPr>
      <w:r>
        <w:t>Analysis of Core i9 and Xeon scalable processors</w:t>
      </w:r>
    </w:p>
    <w:p w:rsidR="00D57C50" w:rsidRDefault="00D57C50" w:rsidP="00686B01">
      <w:pPr>
        <w:pStyle w:val="ListParagraph"/>
        <w:numPr>
          <w:ilvl w:val="0"/>
          <w:numId w:val="1"/>
        </w:numPr>
      </w:pPr>
      <w:r>
        <w:t xml:space="preserve">Future trends </w:t>
      </w:r>
      <w:bookmarkEnd w:id="0"/>
    </w:p>
    <w:sectPr w:rsidR="00D57C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86111"/>
    <w:multiLevelType w:val="hybridMultilevel"/>
    <w:tmpl w:val="07EC45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B01"/>
    <w:rsid w:val="00066F26"/>
    <w:rsid w:val="004C7624"/>
    <w:rsid w:val="00686B01"/>
    <w:rsid w:val="007B5EE1"/>
    <w:rsid w:val="00850893"/>
    <w:rsid w:val="00AF099F"/>
    <w:rsid w:val="00D57C50"/>
    <w:rsid w:val="00F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B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2017-11-22T17:07:00Z</dcterms:created>
  <dcterms:modified xsi:type="dcterms:W3CDTF">2017-11-22T19:39:00Z</dcterms:modified>
</cp:coreProperties>
</file>