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3m8823x1dlf" w:id="0"/>
      <w:bookmarkEnd w:id="0"/>
      <w:r w:rsidDel="00000000" w:rsidR="00000000" w:rsidRPr="00000000">
        <w:rPr>
          <w:rtl w:val="0"/>
        </w:rPr>
        <w:tab/>
        <w:tab/>
        <w:tab/>
        <w:tab/>
        <w:tab/>
        <w:t xml:space="preserve">Clyp </w:t>
      </w:r>
    </w:p>
    <w:p w:rsidR="00000000" w:rsidDel="00000000" w:rsidP="00000000" w:rsidRDefault="00000000" w:rsidRPr="00000000" w14:paraId="00000002">
      <w:pPr>
        <w:pStyle w:val="Heading1"/>
        <w:ind w:left="1440" w:firstLine="720"/>
        <w:rPr/>
      </w:pPr>
      <w:bookmarkStart w:colFirst="0" w:colLast="0" w:name="_7rozf1vwwxwm" w:id="1"/>
      <w:bookmarkEnd w:id="1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Clyp is software for restaurant owners to manage their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customer loyalty cycle. It helps business owners to be engaged with customers, increase their business value and expand their clientele.    </w:t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4683kbquub2" w:id="2"/>
      <w:bookmarkEnd w:id="2"/>
      <w:r w:rsidDel="00000000" w:rsidR="00000000" w:rsidRPr="00000000">
        <w:rPr>
          <w:rtl w:val="0"/>
        </w:rPr>
        <w:t xml:space="preserve">Business Opportunity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People owning restaurant business need to be informed of the ever-changing preferences of their customers. A pulse on the customer trends enables a business owner to steer his/her business to serve the customer better.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Restaurants can know the preferences of their customers when they can connect themselves with the customers. Many establishments do not have a way to identify their customers on a daily basis. We have an opportunity here to help the restaurant owners know and identify their customers using our technology solution.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44n55r9a1omg" w:id="3"/>
      <w:bookmarkEnd w:id="3"/>
      <w:r w:rsidDel="00000000" w:rsidR="00000000" w:rsidRPr="00000000">
        <w:rPr>
          <w:rtl w:val="0"/>
        </w:rPr>
        <w:t xml:space="preserve">Technology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Our technology ecosystem comprises mobile, desktop and web-based solutions. Our mobile platform is for customer engagement, desktop systems are to make the daily operations easy, and web-based systems for analytics and reporting.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mku8q3jq9dn" w:id="4"/>
      <w:bookmarkEnd w:id="4"/>
      <w:r w:rsidDel="00000000" w:rsidR="00000000" w:rsidRPr="00000000">
        <w:rPr>
          <w:rtl w:val="0"/>
        </w:rPr>
        <w:t xml:space="preserve">Key Concept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k</w:t>
      </w:r>
      <w:r w:rsidDel="00000000" w:rsidR="00000000" w:rsidRPr="00000000">
        <w:rPr>
          <w:rtl w:val="0"/>
        </w:rPr>
        <w:t xml:space="preserve">ey idea is to acquire a public information like name, phone number or email of the customer and save it. For new customers, this would be on personal request via a survey form etc. Once the information is collected, an e-bill would be sent to the customer via SMS or email. The e-bill would contain a link encouraging users to download Clyp app from the cloud.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Returning customers would be identified by Clyp app as soon as they arrive in a restaurant via BLE or Wi-fI or GPRS. For the restaurant, orders placed by a customer on his or her vists will be noted. For customers, their food bills will be saved on the cloud as an added convenience.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bexvqh6hz6ev" w:id="5"/>
      <w:bookmarkEnd w:id="5"/>
      <w:r w:rsidDel="00000000" w:rsidR="00000000" w:rsidRPr="00000000">
        <w:rPr>
          <w:rtl w:val="0"/>
        </w:rPr>
        <w:t xml:space="preserve">Value Propositions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g26iik4xrsgb" w:id="6"/>
      <w:bookmarkEnd w:id="6"/>
      <w:r w:rsidDel="00000000" w:rsidR="00000000" w:rsidRPr="00000000">
        <w:rPr>
          <w:rtl w:val="0"/>
        </w:rPr>
        <w:t xml:space="preserve">Business Owner: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 relationship and continuous engagement.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Analytics on customer profiles and preferences to help in business development.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Regular feedback from customers for continuous business improvement.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Better marketing opportunities.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Information about the landscape of competition.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d1tkn1la2wpn" w:id="7"/>
      <w:bookmarkEnd w:id="7"/>
      <w:r w:rsidDel="00000000" w:rsidR="00000000" w:rsidRPr="00000000">
        <w:rPr>
          <w:rtl w:val="0"/>
        </w:rPr>
        <w:t xml:space="preserve">Customer: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booking for person or group.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of bill payment among friends.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 of food bills in the cloud, avoiding paper.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limit on expenditure at bars/pubs and get billing updates real-time. 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n79khgjj8gpa" w:id="8"/>
      <w:bookmarkEnd w:id="8"/>
      <w:r w:rsidDel="00000000" w:rsidR="00000000" w:rsidRPr="00000000">
        <w:rPr>
          <w:rtl w:val="0"/>
        </w:rPr>
        <w:t xml:space="preserve">Revenue Model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Merchants are charged fees based on their usage of the features.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Revenue through ads on the Clyp mobile app.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 xml:space="preserve">***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