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AB0B" w14:textId="77777777" w:rsidR="00D76A35" w:rsidRDefault="00D76A35" w:rsidP="00D76A35">
      <w:pPr>
        <w:spacing w:beforeLines="50" w:before="156"/>
        <w:rPr>
          <w:rFonts w:ascii="宋体" w:hAnsi="宋体"/>
          <w:b/>
          <w:color w:val="0000CC"/>
          <w:sz w:val="28"/>
          <w:szCs w:val="28"/>
        </w:rPr>
      </w:pPr>
      <w:r>
        <w:rPr>
          <w:rFonts w:ascii="宋体" w:hAnsi="宋体" w:hint="eastAsia"/>
          <w:b/>
          <w:color w:val="0000CC"/>
          <w:sz w:val="28"/>
          <w:szCs w:val="28"/>
        </w:rPr>
        <w:t xml:space="preserve">四、 </w:t>
      </w:r>
      <w:r w:rsidRPr="00894F12">
        <w:rPr>
          <w:rFonts w:ascii="宋体" w:hAnsi="宋体" w:hint="eastAsia"/>
          <w:b/>
          <w:color w:val="0000CC"/>
          <w:sz w:val="28"/>
          <w:szCs w:val="28"/>
        </w:rPr>
        <w:t>实验设计方案</w:t>
      </w:r>
    </w:p>
    <w:p w14:paraId="1E42CD3E" w14:textId="77777777" w:rsidR="00D76A35" w:rsidRDefault="00D76A35" w:rsidP="00D76A35">
      <w:pPr>
        <w:pStyle w:val="a7"/>
        <w:numPr>
          <w:ilvl w:val="0"/>
          <w:numId w:val="1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设计</w:t>
      </w:r>
      <w:r>
        <w:rPr>
          <w:b/>
          <w:color w:val="0000CC"/>
          <w:szCs w:val="21"/>
        </w:rPr>
        <w:t>思路</w:t>
      </w:r>
    </w:p>
    <w:p w14:paraId="1D602895" w14:textId="040680B2" w:rsidR="00D76A35" w:rsidRDefault="00950E03" w:rsidP="00D76A35">
      <w:pPr>
        <w:spacing w:beforeLines="50" w:before="156" w:afterLines="50" w:after="156"/>
        <w:jc w:val="left"/>
        <w:rPr>
          <w:rFonts w:ascii="宋体" w:hAnsi="宋体"/>
          <w:iCs/>
          <w:color w:val="000000" w:themeColor="text1"/>
        </w:rPr>
      </w:pPr>
      <w:r>
        <w:rPr>
          <w:rFonts w:ascii="宋体" w:hAnsi="宋体" w:hint="eastAsia"/>
          <w:iCs/>
          <w:noProof/>
          <w:color w:val="000000" w:themeColor="text1"/>
        </w:rPr>
        <w:t>采用同步时钟信号，分立为4位独立的数码管显示。</w:t>
      </w:r>
      <w:r>
        <w:rPr>
          <w:rFonts w:ascii="宋体" w:hAnsi="宋体"/>
          <w:iCs/>
          <w:noProof/>
          <w:color w:val="000000" w:themeColor="text1"/>
        </w:rPr>
        <w:t>U1u2u3u4,</w:t>
      </w:r>
      <w:r w:rsidRPr="00950E03">
        <w:t xml:space="preserve"> </w:t>
      </w:r>
      <w:r>
        <w:t>高</w:t>
      </w:r>
      <w:r>
        <w:t xml:space="preserve"> 2 </w:t>
      </w:r>
      <w:r>
        <w:t>位显示小时</w:t>
      </w:r>
      <w:r>
        <w:t>(0</w:t>
      </w:r>
      <w:r>
        <w:t>～</w:t>
      </w:r>
      <w:r>
        <w:t>23)</w:t>
      </w:r>
      <w:r>
        <w:t>，低</w:t>
      </w:r>
      <w:r>
        <w:t xml:space="preserve"> 2 </w:t>
      </w:r>
      <w:r>
        <w:t>位显</w:t>
      </w:r>
      <w:r>
        <w:t xml:space="preserve"> </w:t>
      </w:r>
      <w:r>
        <w:t>示</w:t>
      </w:r>
      <w:r>
        <w:t>“</w:t>
      </w:r>
      <w:r>
        <w:t>分钟</w:t>
      </w:r>
      <w:r>
        <w:t>”(0</w:t>
      </w:r>
      <w:r>
        <w:t>～</w:t>
      </w:r>
      <w:r>
        <w:t>59)</w:t>
      </w:r>
      <w:r>
        <w:rPr>
          <w:rFonts w:hint="eastAsia"/>
        </w:rPr>
        <w:t>，当到达</w:t>
      </w:r>
      <w:r w:rsidR="002706EE">
        <w:rPr>
          <w:rFonts w:hint="eastAsia"/>
        </w:rPr>
        <w:t>置</w:t>
      </w:r>
      <w:r>
        <w:rPr>
          <w:rFonts w:hint="eastAsia"/>
        </w:rPr>
        <w:t>数条件时，直接</w:t>
      </w:r>
      <w:r w:rsidR="002706EE">
        <w:rPr>
          <w:rFonts w:hint="eastAsia"/>
        </w:rPr>
        <w:t>清零。高位的使能端</w:t>
      </w:r>
      <w:r w:rsidR="00F71EA1">
        <w:rPr>
          <w:rFonts w:hint="eastAsia"/>
        </w:rPr>
        <w:t>由低位控制，低位清零（进位）时，高位增数。</w:t>
      </w:r>
    </w:p>
    <w:p w14:paraId="2430D078" w14:textId="5ECC776C" w:rsidR="00D76A35" w:rsidRDefault="00D76A35" w:rsidP="00A54F14">
      <w:pPr>
        <w:spacing w:beforeLines="50" w:before="156" w:afterLines="50" w:after="156"/>
        <w:jc w:val="left"/>
        <w:rPr>
          <w:rFonts w:ascii="宋体" w:hAnsi="宋体"/>
          <w:iCs/>
          <w:color w:val="000000" w:themeColor="text1"/>
        </w:rPr>
      </w:pPr>
    </w:p>
    <w:p w14:paraId="650E4665" w14:textId="0AE962F8" w:rsidR="00A54F14" w:rsidRDefault="00A54F14" w:rsidP="00A54F14">
      <w:pPr>
        <w:spacing w:beforeLines="50" w:before="156" w:afterLines="50" w:after="156"/>
        <w:jc w:val="left"/>
        <w:rPr>
          <w:rFonts w:ascii="宋体" w:hAnsi="宋体"/>
          <w:iCs/>
          <w:color w:val="000000" w:themeColor="text1"/>
        </w:rPr>
      </w:pPr>
      <w:r>
        <w:rPr>
          <w:rFonts w:ascii="宋体" w:hAnsi="宋体" w:hint="eastAsia"/>
          <w:iCs/>
          <w:color w:val="000000" w:themeColor="text1"/>
        </w:rPr>
        <w:t>设计方案：</w:t>
      </w:r>
    </w:p>
    <w:p w14:paraId="494707C4" w14:textId="09450DC3" w:rsidR="00A54F14" w:rsidRDefault="007B6B87" w:rsidP="00A54F14">
      <w:pPr>
        <w:pStyle w:val="a7"/>
        <w:spacing w:beforeLines="50" w:before="156" w:afterLines="50" w:after="156"/>
        <w:ind w:left="425" w:firstLineChars="0" w:firstLine="0"/>
        <w:jc w:val="left"/>
        <w:rPr>
          <w:rFonts w:hint="eastAsia"/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最低位是模</w:t>
      </w:r>
      <w:r>
        <w:rPr>
          <w:rFonts w:hint="eastAsia"/>
          <w:b/>
          <w:color w:val="0000CC"/>
          <w:szCs w:val="21"/>
        </w:rPr>
        <w:t>1</w:t>
      </w:r>
      <w:r>
        <w:rPr>
          <w:b/>
          <w:color w:val="0000CC"/>
          <w:szCs w:val="21"/>
        </w:rPr>
        <w:t>0</w:t>
      </w:r>
      <w:r>
        <w:rPr>
          <w:rFonts w:hint="eastAsia"/>
          <w:b/>
          <w:color w:val="0000CC"/>
          <w:szCs w:val="21"/>
        </w:rPr>
        <w:t>置数。倒数第二位模</w:t>
      </w:r>
      <w:r>
        <w:rPr>
          <w:rFonts w:hint="eastAsia"/>
          <w:b/>
          <w:color w:val="0000CC"/>
          <w:szCs w:val="21"/>
        </w:rPr>
        <w:t>6</w:t>
      </w:r>
      <w:r>
        <w:rPr>
          <w:rFonts w:hint="eastAsia"/>
          <w:b/>
          <w:color w:val="0000CC"/>
          <w:szCs w:val="21"/>
        </w:rPr>
        <w:t>置数，进位在</w:t>
      </w:r>
      <w:r>
        <w:rPr>
          <w:rFonts w:hint="eastAsia"/>
          <w:b/>
          <w:color w:val="0000CC"/>
          <w:szCs w:val="21"/>
        </w:rPr>
        <w:t>0~</w:t>
      </w:r>
      <w:r w:rsidR="00A147DB">
        <w:rPr>
          <w:b/>
          <w:color w:val="0000CC"/>
          <w:szCs w:val="21"/>
        </w:rPr>
        <w:t>4</w:t>
      </w:r>
      <w:r>
        <w:rPr>
          <w:rFonts w:hint="eastAsia"/>
          <w:b/>
          <w:color w:val="0000CC"/>
          <w:szCs w:val="21"/>
        </w:rPr>
        <w:t>的时候</w:t>
      </w:r>
      <w:r>
        <w:rPr>
          <w:b/>
          <w:color w:val="0000CC"/>
          <w:szCs w:val="21"/>
        </w:rPr>
        <w:t>10</w:t>
      </w:r>
      <w:r>
        <w:rPr>
          <w:rFonts w:hint="eastAsia"/>
          <w:b/>
          <w:color w:val="0000CC"/>
          <w:szCs w:val="21"/>
        </w:rPr>
        <w:t>进位，在</w:t>
      </w:r>
      <w:r w:rsidR="00A147DB">
        <w:rPr>
          <w:rFonts w:hint="eastAsia"/>
          <w:b/>
          <w:color w:val="0000CC"/>
          <w:szCs w:val="21"/>
        </w:rPr>
        <w:t>5</w:t>
      </w:r>
      <w:r w:rsidR="00A147DB">
        <w:rPr>
          <w:rFonts w:hint="eastAsia"/>
          <w:b/>
          <w:color w:val="0000CC"/>
          <w:szCs w:val="21"/>
        </w:rPr>
        <w:t>的时候</w:t>
      </w:r>
      <w:r w:rsidR="00A147DB">
        <w:rPr>
          <w:rFonts w:hint="eastAsia"/>
          <w:b/>
          <w:color w:val="0000CC"/>
          <w:szCs w:val="21"/>
        </w:rPr>
        <w:t>9</w:t>
      </w:r>
      <w:r w:rsidR="00A147DB">
        <w:rPr>
          <w:rFonts w:hint="eastAsia"/>
          <w:b/>
          <w:color w:val="0000CC"/>
          <w:szCs w:val="21"/>
        </w:rPr>
        <w:t>进位，实现</w:t>
      </w:r>
      <w:r w:rsidR="00A147DB">
        <w:rPr>
          <w:rFonts w:hint="eastAsia"/>
          <w:b/>
          <w:color w:val="0000CC"/>
          <w:szCs w:val="21"/>
        </w:rPr>
        <w:t>0</w:t>
      </w:r>
      <w:r w:rsidR="00A147DB">
        <w:rPr>
          <w:b/>
          <w:color w:val="0000CC"/>
          <w:szCs w:val="21"/>
        </w:rPr>
        <w:t>0</w:t>
      </w:r>
      <w:r w:rsidR="00A147DB">
        <w:rPr>
          <w:rFonts w:hint="eastAsia"/>
          <w:b/>
          <w:color w:val="0000CC"/>
          <w:szCs w:val="21"/>
        </w:rPr>
        <w:t>~</w:t>
      </w:r>
      <w:r w:rsidR="00A147DB">
        <w:rPr>
          <w:b/>
          <w:color w:val="0000CC"/>
          <w:szCs w:val="21"/>
        </w:rPr>
        <w:t>59</w:t>
      </w:r>
      <w:r w:rsidR="00A147DB">
        <w:rPr>
          <w:rFonts w:hint="eastAsia"/>
          <w:b/>
          <w:color w:val="0000CC"/>
          <w:szCs w:val="21"/>
        </w:rPr>
        <w:t>的计数。同理小时位，低位是模</w:t>
      </w:r>
      <w:r w:rsidR="00A147DB">
        <w:rPr>
          <w:rFonts w:hint="eastAsia"/>
          <w:b/>
          <w:color w:val="0000CC"/>
          <w:szCs w:val="21"/>
        </w:rPr>
        <w:t>1</w:t>
      </w:r>
      <w:r w:rsidR="00A147DB">
        <w:rPr>
          <w:b/>
          <w:color w:val="0000CC"/>
          <w:szCs w:val="21"/>
        </w:rPr>
        <w:t>0</w:t>
      </w:r>
      <w:r w:rsidR="00A147DB">
        <w:rPr>
          <w:rFonts w:hint="eastAsia"/>
          <w:b/>
          <w:color w:val="0000CC"/>
          <w:szCs w:val="21"/>
        </w:rPr>
        <w:t>进位，但是在最高位为</w:t>
      </w:r>
      <w:r w:rsidR="00A147DB">
        <w:rPr>
          <w:rFonts w:hint="eastAsia"/>
          <w:b/>
          <w:color w:val="0000CC"/>
          <w:szCs w:val="21"/>
        </w:rPr>
        <w:t>2</w:t>
      </w:r>
      <w:r w:rsidR="00A147DB">
        <w:rPr>
          <w:rFonts w:hint="eastAsia"/>
          <w:b/>
          <w:color w:val="0000CC"/>
          <w:szCs w:val="21"/>
        </w:rPr>
        <w:t>的时候模</w:t>
      </w:r>
      <w:r w:rsidR="00A147DB">
        <w:rPr>
          <w:rFonts w:hint="eastAsia"/>
          <w:b/>
          <w:color w:val="0000CC"/>
          <w:szCs w:val="21"/>
        </w:rPr>
        <w:t>3</w:t>
      </w:r>
      <w:r w:rsidR="00A147DB">
        <w:rPr>
          <w:rFonts w:hint="eastAsia"/>
          <w:b/>
          <w:color w:val="0000CC"/>
          <w:szCs w:val="21"/>
        </w:rPr>
        <w:t>进位，最高位模</w:t>
      </w:r>
      <w:r w:rsidR="00A147DB">
        <w:rPr>
          <w:b/>
          <w:color w:val="0000CC"/>
          <w:szCs w:val="21"/>
        </w:rPr>
        <w:t>3</w:t>
      </w:r>
      <w:r w:rsidR="00A147DB">
        <w:rPr>
          <w:rFonts w:hint="eastAsia"/>
          <w:b/>
          <w:color w:val="0000CC"/>
          <w:szCs w:val="21"/>
        </w:rPr>
        <w:t>进位实现</w:t>
      </w:r>
      <w:r w:rsidR="00A147DB">
        <w:rPr>
          <w:rFonts w:hint="eastAsia"/>
          <w:b/>
          <w:color w:val="0000CC"/>
          <w:szCs w:val="21"/>
        </w:rPr>
        <w:t>0</w:t>
      </w:r>
      <w:r w:rsidR="00A147DB">
        <w:rPr>
          <w:b/>
          <w:color w:val="0000CC"/>
          <w:szCs w:val="21"/>
        </w:rPr>
        <w:t>0</w:t>
      </w:r>
      <w:r w:rsidR="00A147DB">
        <w:rPr>
          <w:rFonts w:hint="eastAsia"/>
          <w:b/>
          <w:color w:val="0000CC"/>
          <w:szCs w:val="21"/>
        </w:rPr>
        <w:t>~</w:t>
      </w:r>
      <w:r w:rsidR="00A147DB">
        <w:rPr>
          <w:b/>
          <w:color w:val="0000CC"/>
          <w:szCs w:val="21"/>
        </w:rPr>
        <w:t>23</w:t>
      </w:r>
      <w:r w:rsidR="00A147DB">
        <w:rPr>
          <w:rFonts w:hint="eastAsia"/>
          <w:b/>
          <w:color w:val="0000CC"/>
          <w:szCs w:val="21"/>
        </w:rPr>
        <w:t>的转换。</w:t>
      </w:r>
    </w:p>
    <w:p w14:paraId="7FBA5CE3" w14:textId="32723055" w:rsidR="00D76A35" w:rsidRDefault="00A54F14" w:rsidP="00D76A35">
      <w:pPr>
        <w:pStyle w:val="a7"/>
        <w:numPr>
          <w:ilvl w:val="0"/>
          <w:numId w:val="1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rFonts w:hint="eastAsia"/>
          <w:b/>
          <w:color w:val="0000CC"/>
          <w:szCs w:val="21"/>
        </w:rPr>
      </w:pPr>
      <w:r>
        <w:rPr>
          <w:rFonts w:hint="eastAsia"/>
          <w:b/>
          <w:noProof/>
          <w:color w:val="0000CC"/>
          <w:szCs w:val="21"/>
        </w:rPr>
        <w:drawing>
          <wp:anchor distT="0" distB="0" distL="114300" distR="114300" simplePos="0" relativeHeight="251658240" behindDoc="0" locked="0" layoutInCell="1" allowOverlap="1" wp14:anchorId="44969E65" wp14:editId="01871ED7">
            <wp:simplePos x="0" y="0"/>
            <wp:positionH relativeFrom="column">
              <wp:posOffset>433705</wp:posOffset>
            </wp:positionH>
            <wp:positionV relativeFrom="paragraph">
              <wp:posOffset>167005</wp:posOffset>
            </wp:positionV>
            <wp:extent cx="2390775" cy="2795270"/>
            <wp:effectExtent l="0" t="0" r="9525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7" t="14883" r="3465" b="7119"/>
                    <a:stretch/>
                  </pic:blipFill>
                  <pic:spPr bwMode="auto">
                    <a:xfrm>
                      <a:off x="0" y="0"/>
                      <a:ext cx="239077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A35" w:rsidRPr="001A1D6D">
        <w:rPr>
          <w:rFonts w:hint="eastAsia"/>
          <w:b/>
          <w:color w:val="0000CC"/>
          <w:szCs w:val="21"/>
        </w:rPr>
        <w:t>逻辑</w:t>
      </w:r>
      <w:r w:rsidR="00D76A35" w:rsidRPr="001A1D6D">
        <w:rPr>
          <w:b/>
          <w:color w:val="0000CC"/>
          <w:szCs w:val="21"/>
        </w:rPr>
        <w:t>电路图</w:t>
      </w:r>
    </w:p>
    <w:p w14:paraId="61B4E9F2" w14:textId="7F382CDD" w:rsidR="003A112E" w:rsidRPr="003A112E" w:rsidRDefault="003A112E" w:rsidP="003A112E">
      <w:pPr>
        <w:ind w:firstLineChars="200" w:firstLine="420"/>
      </w:pPr>
      <w:r>
        <w:rPr>
          <w:rFonts w:hint="eastAsia"/>
        </w:rPr>
        <w:t>从左到右分别显示小时高小时低，分钟高分钟低。</w:t>
      </w:r>
    </w:p>
    <w:p w14:paraId="2B8A73BE" w14:textId="2C382939" w:rsidR="00D76A35" w:rsidRDefault="00FD2553" w:rsidP="00D76A35">
      <w:pPr>
        <w:tabs>
          <w:tab w:val="num" w:pos="426"/>
        </w:tabs>
        <w:spacing w:beforeLines="50" w:before="156" w:afterLines="50" w:after="156"/>
        <w:jc w:val="left"/>
        <w:rPr>
          <w:b/>
          <w:color w:val="0000CC"/>
          <w:szCs w:val="21"/>
        </w:rPr>
      </w:pPr>
      <w:r w:rsidRPr="00FD2553">
        <w:rPr>
          <w:b/>
          <w:color w:val="0000CC"/>
          <w:szCs w:val="21"/>
        </w:rPr>
        <w:lastRenderedPageBreak/>
        <w:drawing>
          <wp:inline distT="0" distB="0" distL="0" distR="0" wp14:anchorId="01922E80" wp14:editId="04C1C601">
            <wp:extent cx="5274310" cy="3189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FC7D" w14:textId="77777777" w:rsidR="00D76A35" w:rsidRDefault="00D76A35" w:rsidP="00D76A35">
      <w:pPr>
        <w:tabs>
          <w:tab w:val="num" w:pos="426"/>
        </w:tabs>
        <w:spacing w:beforeLines="50" w:before="156" w:afterLines="50" w:after="156"/>
        <w:jc w:val="left"/>
        <w:rPr>
          <w:b/>
          <w:color w:val="0000CC"/>
          <w:szCs w:val="21"/>
        </w:rPr>
      </w:pPr>
    </w:p>
    <w:p w14:paraId="4A9137A7" w14:textId="318C0F26" w:rsidR="00D76A35" w:rsidRDefault="00D76A35" w:rsidP="00D76A35">
      <w:pPr>
        <w:pStyle w:val="a7"/>
        <w:numPr>
          <w:ilvl w:val="0"/>
          <w:numId w:val="1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示波器观察</w:t>
      </w:r>
    </w:p>
    <w:p w14:paraId="652DEE02" w14:textId="01EC432B" w:rsidR="00FD2553" w:rsidRDefault="00FD2553" w:rsidP="00FD2553">
      <w:pPr>
        <w:pStyle w:val="a7"/>
        <w:spacing w:beforeLines="50" w:before="156" w:afterLines="50" w:after="156"/>
        <w:ind w:left="425" w:firstLineChars="0" w:firstLine="0"/>
        <w:jc w:val="left"/>
        <w:rPr>
          <w:rFonts w:hint="eastAsia"/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加上示波器之后的电路图</w:t>
      </w:r>
    </w:p>
    <w:p w14:paraId="6498C357" w14:textId="5A4DF95C" w:rsidR="008C010B" w:rsidRDefault="008C010B" w:rsidP="008C010B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>
        <w:rPr>
          <w:b/>
          <w:color w:val="0000CC"/>
          <w:szCs w:val="21"/>
        </w:rPr>
        <w:t>U</w:t>
      </w:r>
      <w:r w:rsidR="00964638">
        <w:rPr>
          <w:b/>
          <w:color w:val="0000CC"/>
          <w:szCs w:val="21"/>
        </w:rPr>
        <w:t>2</w:t>
      </w:r>
      <w:r w:rsidR="00964638">
        <w:rPr>
          <w:rFonts w:hint="eastAsia"/>
          <w:b/>
          <w:color w:val="0000CC"/>
          <w:szCs w:val="21"/>
        </w:rPr>
        <w:t>的高位。</w:t>
      </w:r>
    </w:p>
    <w:p w14:paraId="774C3B90" w14:textId="00172BCA" w:rsidR="00D76A35" w:rsidRDefault="00964638" w:rsidP="00D76A35">
      <w:pPr>
        <w:tabs>
          <w:tab w:val="num" w:pos="426"/>
        </w:tabs>
        <w:spacing w:beforeLines="50" w:before="156" w:afterLines="50" w:after="156"/>
        <w:jc w:val="left"/>
        <w:rPr>
          <w:b/>
          <w:color w:val="0000CC"/>
          <w:szCs w:val="21"/>
        </w:rPr>
      </w:pPr>
      <w:r w:rsidRPr="00964638">
        <w:rPr>
          <w:b/>
          <w:color w:val="0000CC"/>
          <w:szCs w:val="21"/>
        </w:rPr>
        <w:drawing>
          <wp:inline distT="0" distB="0" distL="0" distR="0" wp14:anchorId="13F79F21" wp14:editId="1DA0780E">
            <wp:extent cx="1511378" cy="11875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5000" w14:textId="19A292B5" w:rsidR="008C010B" w:rsidRDefault="008C010B" w:rsidP="008C010B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>
        <w:rPr>
          <w:b/>
          <w:color w:val="0000CC"/>
          <w:szCs w:val="21"/>
        </w:rPr>
        <w:t>U2</w:t>
      </w:r>
      <w:r w:rsidR="00964638">
        <w:rPr>
          <w:rFonts w:hint="eastAsia"/>
          <w:b/>
          <w:color w:val="0000CC"/>
          <w:szCs w:val="21"/>
        </w:rPr>
        <w:t>的低位</w:t>
      </w:r>
    </w:p>
    <w:p w14:paraId="0CE2F416" w14:textId="1C0AA20B" w:rsidR="00964638" w:rsidRDefault="00964638" w:rsidP="008C010B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 w:rsidRPr="00964638">
        <w:rPr>
          <w:b/>
          <w:color w:val="0000CC"/>
          <w:szCs w:val="21"/>
        </w:rPr>
        <w:drawing>
          <wp:inline distT="0" distB="0" distL="0" distR="0" wp14:anchorId="6C107FF1" wp14:editId="50092D7F">
            <wp:extent cx="1485976" cy="117481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52F1" w14:textId="71A92C9C" w:rsidR="00964638" w:rsidRDefault="00FE3A31" w:rsidP="00964638">
      <w:pPr>
        <w:rPr>
          <w:rFonts w:ascii="Calibri" w:hAnsi="Calibri" w:hint="eastAsia"/>
          <w:b/>
          <w:color w:val="0000CC"/>
          <w:szCs w:val="21"/>
        </w:rPr>
      </w:pPr>
      <w:r>
        <w:rPr>
          <w:rFonts w:ascii="Calibri" w:hAnsi="Calibri" w:hint="eastAsia"/>
          <w:b/>
          <w:color w:val="0000CC"/>
          <w:szCs w:val="21"/>
        </w:rPr>
        <w:t>发现实现了</w:t>
      </w:r>
      <w:r>
        <w:rPr>
          <w:rFonts w:ascii="Calibri" w:hAnsi="Calibri" w:hint="eastAsia"/>
          <w:b/>
          <w:color w:val="0000CC"/>
          <w:szCs w:val="21"/>
        </w:rPr>
        <w:t>0</w:t>
      </w:r>
      <w:r>
        <w:rPr>
          <w:rFonts w:ascii="Calibri" w:hAnsi="Calibri"/>
          <w:b/>
          <w:color w:val="0000CC"/>
          <w:szCs w:val="21"/>
        </w:rPr>
        <w:t>000</w:t>
      </w:r>
      <w:r>
        <w:rPr>
          <w:rFonts w:ascii="Calibri" w:hAnsi="Calibri" w:hint="eastAsia"/>
          <w:b/>
          <w:color w:val="0000CC"/>
          <w:szCs w:val="21"/>
        </w:rPr>
        <w:t>-</w:t>
      </w:r>
      <w:r>
        <w:rPr>
          <w:rFonts w:ascii="Calibri" w:hAnsi="Calibri"/>
          <w:b/>
          <w:color w:val="0000CC"/>
          <w:szCs w:val="21"/>
        </w:rPr>
        <w:t>&gt;1000</w:t>
      </w:r>
      <w:r>
        <w:rPr>
          <w:rFonts w:ascii="Calibri" w:hAnsi="Calibri" w:hint="eastAsia"/>
          <w:b/>
          <w:color w:val="0000CC"/>
          <w:szCs w:val="21"/>
        </w:rPr>
        <w:t>的转换</w:t>
      </w:r>
    </w:p>
    <w:p w14:paraId="4F073CBB" w14:textId="2ACBF6D1" w:rsidR="00964638" w:rsidRPr="00964638" w:rsidRDefault="00964638" w:rsidP="00964638">
      <w:pPr>
        <w:tabs>
          <w:tab w:val="left" w:pos="685"/>
        </w:tabs>
      </w:pPr>
      <w:r>
        <w:tab/>
        <w:t>U2</w:t>
      </w:r>
      <w:r>
        <w:rPr>
          <w:rFonts w:hint="eastAsia"/>
        </w:rPr>
        <w:t>低位的显示图例</w:t>
      </w:r>
    </w:p>
    <w:p w14:paraId="239D6024" w14:textId="4CB6E163" w:rsidR="008C010B" w:rsidRDefault="00964638" w:rsidP="008C010B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 w:rsidRPr="00964638">
        <w:rPr>
          <w:b/>
          <w:color w:val="0000CC"/>
          <w:szCs w:val="21"/>
        </w:rPr>
        <w:lastRenderedPageBreak/>
        <w:drawing>
          <wp:inline distT="0" distB="0" distL="0" distR="0" wp14:anchorId="1EF1756C" wp14:editId="30327DA3">
            <wp:extent cx="2381372" cy="4083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F4DA" w14:textId="770442BB" w:rsidR="008C010B" w:rsidRDefault="008C010B" w:rsidP="008C010B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>
        <w:rPr>
          <w:b/>
          <w:color w:val="0000CC"/>
          <w:szCs w:val="21"/>
        </w:rPr>
        <w:t>U</w:t>
      </w:r>
      <w:r w:rsidR="00FE3A31">
        <w:rPr>
          <w:b/>
          <w:color w:val="0000CC"/>
          <w:szCs w:val="21"/>
        </w:rPr>
        <w:t>1</w:t>
      </w:r>
    </w:p>
    <w:p w14:paraId="20023D69" w14:textId="08AB50B6" w:rsidR="008C010B" w:rsidRDefault="00FE3A31" w:rsidP="008C010B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 w:rsidRPr="00FE3A31">
        <w:rPr>
          <w:b/>
          <w:color w:val="0000CC"/>
          <w:szCs w:val="21"/>
        </w:rPr>
        <w:drawing>
          <wp:inline distT="0" distB="0" distL="0" distR="0" wp14:anchorId="2F440CAB" wp14:editId="60A6B896">
            <wp:extent cx="1720938" cy="132721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AD0" w14:textId="151FAC67" w:rsidR="00FE3A31" w:rsidRDefault="004D6774" w:rsidP="008C010B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发现是符合从</w:t>
      </w:r>
      <w:r>
        <w:rPr>
          <w:rFonts w:hint="eastAsia"/>
          <w:b/>
          <w:color w:val="0000CC"/>
          <w:szCs w:val="21"/>
        </w:rPr>
        <w:t>0</w:t>
      </w:r>
      <w:r>
        <w:rPr>
          <w:b/>
          <w:color w:val="0000CC"/>
          <w:szCs w:val="21"/>
        </w:rPr>
        <w:t>000</w:t>
      </w:r>
      <w:r>
        <w:rPr>
          <w:rFonts w:hint="eastAsia"/>
          <w:b/>
          <w:color w:val="0000CC"/>
          <w:szCs w:val="21"/>
        </w:rPr>
        <w:t>-</w:t>
      </w:r>
      <w:r>
        <w:rPr>
          <w:b/>
          <w:color w:val="0000CC"/>
          <w:szCs w:val="21"/>
        </w:rPr>
        <w:t>0101</w:t>
      </w:r>
      <w:r>
        <w:rPr>
          <w:rFonts w:hint="eastAsia"/>
          <w:b/>
          <w:color w:val="0000CC"/>
          <w:szCs w:val="21"/>
        </w:rPr>
        <w:t>的路径的</w:t>
      </w:r>
    </w:p>
    <w:p w14:paraId="7B25B046" w14:textId="7C578EF5" w:rsidR="004D6774" w:rsidRDefault="004D6774" w:rsidP="008C010B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电路实现：</w:t>
      </w:r>
    </w:p>
    <w:p w14:paraId="46145021" w14:textId="5B426CC4" w:rsidR="00711B56" w:rsidRDefault="00711B56" w:rsidP="008C010B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rFonts w:hint="eastAsia"/>
          <w:b/>
          <w:color w:val="0000CC"/>
          <w:szCs w:val="21"/>
        </w:rPr>
      </w:pPr>
      <w:r w:rsidRPr="00711B56">
        <w:rPr>
          <w:b/>
          <w:color w:val="0000CC"/>
          <w:szCs w:val="21"/>
        </w:rPr>
        <w:lastRenderedPageBreak/>
        <w:drawing>
          <wp:inline distT="0" distB="0" distL="0" distR="0" wp14:anchorId="1E537066" wp14:editId="020BC0B1">
            <wp:extent cx="2178162" cy="4756394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3BEA" w14:textId="6244FAE0" w:rsidR="008C010B" w:rsidRDefault="008C010B" w:rsidP="008C010B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>
        <w:rPr>
          <w:b/>
          <w:color w:val="0000CC"/>
          <w:szCs w:val="21"/>
        </w:rPr>
        <w:t>U</w:t>
      </w:r>
      <w:r w:rsidR="00711B56">
        <w:rPr>
          <w:b/>
          <w:color w:val="0000CC"/>
          <w:szCs w:val="21"/>
        </w:rPr>
        <w:t>3</w:t>
      </w:r>
      <w:r w:rsidR="00354F19">
        <w:rPr>
          <w:rFonts w:hint="eastAsia"/>
          <w:b/>
          <w:color w:val="0000CC"/>
          <w:szCs w:val="21"/>
        </w:rPr>
        <w:t>的高位</w:t>
      </w:r>
    </w:p>
    <w:p w14:paraId="1DA43EC3" w14:textId="6BDA597A" w:rsidR="00354F19" w:rsidRDefault="00354F19" w:rsidP="008C010B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 w:rsidRPr="00354F19">
        <w:rPr>
          <w:b/>
          <w:color w:val="0000CC"/>
          <w:szCs w:val="21"/>
        </w:rPr>
        <w:drawing>
          <wp:inline distT="0" distB="0" distL="0" distR="0" wp14:anchorId="32A78C71" wp14:editId="60C38CE9">
            <wp:extent cx="1619333" cy="114305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0A81" w14:textId="3CE65632" w:rsidR="00354F19" w:rsidRDefault="00354F19" w:rsidP="00354F19">
      <w:pPr>
        <w:pStyle w:val="a7"/>
        <w:tabs>
          <w:tab w:val="num" w:pos="426"/>
          <w:tab w:val="left" w:pos="1109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>
        <w:rPr>
          <w:b/>
          <w:color w:val="0000CC"/>
          <w:szCs w:val="21"/>
        </w:rPr>
        <w:tab/>
      </w:r>
      <w:r>
        <w:rPr>
          <w:b/>
          <w:color w:val="0000CC"/>
          <w:szCs w:val="21"/>
        </w:rPr>
        <w:tab/>
      </w:r>
    </w:p>
    <w:p w14:paraId="0076636B" w14:textId="176430E6" w:rsidR="00354F19" w:rsidRDefault="00354F19" w:rsidP="00354F19">
      <w:pPr>
        <w:pStyle w:val="a7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>
        <w:rPr>
          <w:b/>
          <w:color w:val="0000CC"/>
          <w:szCs w:val="21"/>
        </w:rPr>
        <w:t>U3</w:t>
      </w:r>
      <w:r>
        <w:rPr>
          <w:rFonts w:hint="eastAsia"/>
          <w:b/>
          <w:color w:val="0000CC"/>
          <w:szCs w:val="21"/>
        </w:rPr>
        <w:t>的</w:t>
      </w:r>
      <w:r>
        <w:rPr>
          <w:rFonts w:hint="eastAsia"/>
          <w:b/>
          <w:color w:val="0000CC"/>
          <w:szCs w:val="21"/>
        </w:rPr>
        <w:t>低位</w:t>
      </w:r>
    </w:p>
    <w:p w14:paraId="79A04F82" w14:textId="7C14AC6B" w:rsidR="00354F19" w:rsidRDefault="00354F19" w:rsidP="00354F19">
      <w:pPr>
        <w:pStyle w:val="a7"/>
        <w:tabs>
          <w:tab w:val="num" w:pos="426"/>
          <w:tab w:val="left" w:pos="1109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</w:p>
    <w:p w14:paraId="13263AA8" w14:textId="6B85A0CA" w:rsidR="00354F19" w:rsidRDefault="00354F19" w:rsidP="00354F19">
      <w:pPr>
        <w:pStyle w:val="a7"/>
        <w:tabs>
          <w:tab w:val="num" w:pos="426"/>
          <w:tab w:val="left" w:pos="1109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 w:rsidRPr="00354F19">
        <w:rPr>
          <w:b/>
          <w:color w:val="0000CC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410F3497" wp14:editId="20D0BB2F">
            <wp:simplePos x="0" y="0"/>
            <wp:positionH relativeFrom="column">
              <wp:posOffset>239602</wp:posOffset>
            </wp:positionH>
            <wp:positionV relativeFrom="paragraph">
              <wp:posOffset>236913</wp:posOffset>
            </wp:positionV>
            <wp:extent cx="1625684" cy="1212912"/>
            <wp:effectExtent l="0" t="0" r="0" b="635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56BD6" w14:textId="77777777" w:rsidR="00354F19" w:rsidRDefault="00354F19" w:rsidP="00354F19">
      <w:pPr>
        <w:pStyle w:val="a7"/>
        <w:tabs>
          <w:tab w:val="num" w:pos="426"/>
          <w:tab w:val="left" w:pos="1109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</w:p>
    <w:p w14:paraId="1C1FAD83" w14:textId="3CA50B75" w:rsidR="00D42327" w:rsidRPr="00FC22BE" w:rsidRDefault="00354F19" w:rsidP="00354F19">
      <w:pPr>
        <w:pStyle w:val="a7"/>
        <w:tabs>
          <w:tab w:val="num" w:pos="426"/>
          <w:tab w:val="left" w:pos="1109"/>
        </w:tabs>
        <w:spacing w:beforeLines="50" w:before="156" w:afterLines="50" w:after="156"/>
        <w:ind w:left="425" w:firstLineChars="0" w:firstLine="0"/>
        <w:jc w:val="left"/>
        <w:rPr>
          <w:b/>
          <w:color w:val="0000CC"/>
          <w:szCs w:val="21"/>
        </w:rPr>
      </w:pPr>
      <w:r>
        <w:rPr>
          <w:b/>
          <w:color w:val="0000CC"/>
          <w:szCs w:val="21"/>
        </w:rPr>
        <w:br w:type="textWrapping" w:clear="all"/>
      </w:r>
    </w:p>
    <w:p w14:paraId="2C530690" w14:textId="0918AC56" w:rsidR="00EB6539" w:rsidRDefault="002D402F" w:rsidP="00D76A35">
      <w:r>
        <w:t>U</w:t>
      </w:r>
      <w:r>
        <w:rPr>
          <w:rFonts w:hint="eastAsia"/>
        </w:rPr>
        <w:t>4</w:t>
      </w:r>
    </w:p>
    <w:p w14:paraId="12981AAA" w14:textId="00833D59" w:rsidR="002D402F" w:rsidRDefault="002D402F" w:rsidP="00D76A35">
      <w:r w:rsidRPr="002D402F">
        <w:drawing>
          <wp:inline distT="0" distB="0" distL="0" distR="0" wp14:anchorId="2EE1A9D0" wp14:editId="223C5B31">
            <wp:extent cx="1911448" cy="149232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2AF1" w14:textId="44510639" w:rsidR="002D402F" w:rsidRDefault="002D402F" w:rsidP="002D402F"/>
    <w:p w14:paraId="7368808F" w14:textId="62DE8292" w:rsidR="002D402F" w:rsidRPr="002D402F" w:rsidRDefault="002D402F" w:rsidP="002D402F">
      <w:pPr>
        <w:tabs>
          <w:tab w:val="left" w:pos="801"/>
        </w:tabs>
        <w:rPr>
          <w:rFonts w:hint="eastAsia"/>
        </w:rPr>
      </w:pPr>
      <w:r>
        <w:tab/>
      </w:r>
      <w:r>
        <w:rPr>
          <w:rFonts w:hint="eastAsia"/>
        </w:rPr>
        <w:t>这里显示的是从</w:t>
      </w:r>
      <w:r>
        <w:rPr>
          <w:rFonts w:hint="eastAsia"/>
        </w:rPr>
        <w:t>0</w:t>
      </w:r>
      <w:r>
        <w:t>0</w:t>
      </w:r>
      <w:r w:rsidR="001936F6">
        <w:t>01</w:t>
      </w:r>
      <w:r w:rsidR="001936F6">
        <w:rPr>
          <w:rFonts w:hint="eastAsia"/>
        </w:rPr>
        <w:t>跳到</w:t>
      </w:r>
      <w:r w:rsidR="001936F6">
        <w:rPr>
          <w:rFonts w:hint="eastAsia"/>
        </w:rPr>
        <w:t>0</w:t>
      </w:r>
      <w:r w:rsidR="001936F6">
        <w:t>010</w:t>
      </w:r>
      <w:r w:rsidR="001936F6">
        <w:rPr>
          <w:rFonts w:hint="eastAsia"/>
        </w:rPr>
        <w:t>的状态，正确。</w:t>
      </w:r>
    </w:p>
    <w:sectPr w:rsidR="002D402F" w:rsidRPr="002D4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997C0" w14:textId="77777777" w:rsidR="00B27CCE" w:rsidRDefault="00B27CCE" w:rsidP="00D76A35">
      <w:r>
        <w:separator/>
      </w:r>
    </w:p>
  </w:endnote>
  <w:endnote w:type="continuationSeparator" w:id="0">
    <w:p w14:paraId="4AD97283" w14:textId="77777777" w:rsidR="00B27CCE" w:rsidRDefault="00B27CCE" w:rsidP="00D7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54252" w14:textId="77777777" w:rsidR="00B27CCE" w:rsidRDefault="00B27CCE" w:rsidP="00D76A35">
      <w:r>
        <w:separator/>
      </w:r>
    </w:p>
  </w:footnote>
  <w:footnote w:type="continuationSeparator" w:id="0">
    <w:p w14:paraId="7C372406" w14:textId="77777777" w:rsidR="00B27CCE" w:rsidRDefault="00B27CCE" w:rsidP="00D76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0E9D"/>
    <w:multiLevelType w:val="multilevel"/>
    <w:tmpl w:val="ADAC358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7E"/>
    <w:rsid w:val="001936F6"/>
    <w:rsid w:val="002706EE"/>
    <w:rsid w:val="002D402F"/>
    <w:rsid w:val="002F217E"/>
    <w:rsid w:val="00354F19"/>
    <w:rsid w:val="0035603A"/>
    <w:rsid w:val="003A112E"/>
    <w:rsid w:val="004D6774"/>
    <w:rsid w:val="00560A83"/>
    <w:rsid w:val="006F0531"/>
    <w:rsid w:val="00711B56"/>
    <w:rsid w:val="007B6B87"/>
    <w:rsid w:val="0083017B"/>
    <w:rsid w:val="008C010B"/>
    <w:rsid w:val="00950E03"/>
    <w:rsid w:val="00964638"/>
    <w:rsid w:val="00A147DB"/>
    <w:rsid w:val="00A54F14"/>
    <w:rsid w:val="00B27CCE"/>
    <w:rsid w:val="00D42327"/>
    <w:rsid w:val="00D76A35"/>
    <w:rsid w:val="00EB6539"/>
    <w:rsid w:val="00F71EA1"/>
    <w:rsid w:val="00FB1FAE"/>
    <w:rsid w:val="00FC22BE"/>
    <w:rsid w:val="00FD2553"/>
    <w:rsid w:val="00F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0C1C4"/>
  <w15:chartTrackingRefBased/>
  <w15:docId w15:val="{F8391F02-7DEC-4799-9C8B-75EE72F7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A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A35"/>
    <w:rPr>
      <w:sz w:val="18"/>
      <w:szCs w:val="18"/>
    </w:rPr>
  </w:style>
  <w:style w:type="paragraph" w:styleId="a7">
    <w:name w:val="List Paragraph"/>
    <w:basedOn w:val="a"/>
    <w:qFormat/>
    <w:rsid w:val="00D76A35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uiPriority w:val="39"/>
    <w:rsid w:val="00D7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之畅</dc:creator>
  <cp:keywords/>
  <dc:description/>
  <cp:lastModifiedBy>王 之畅</cp:lastModifiedBy>
  <cp:revision>6</cp:revision>
  <dcterms:created xsi:type="dcterms:W3CDTF">2020-06-02T08:51:00Z</dcterms:created>
  <dcterms:modified xsi:type="dcterms:W3CDTF">2020-06-08T11:57:00Z</dcterms:modified>
</cp:coreProperties>
</file>