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844" w:rsidRPr="000E6D4B" w:rsidRDefault="001A2345">
      <w:pPr>
        <w:rPr>
          <w:b/>
          <w:sz w:val="24"/>
          <w:szCs w:val="24"/>
        </w:rPr>
      </w:pPr>
      <w:r w:rsidRPr="000E6D4B">
        <w:rPr>
          <w:b/>
          <w:sz w:val="24"/>
          <w:szCs w:val="24"/>
        </w:rPr>
        <w:t>B080 – WEEK2 – PROJECT REPORT</w:t>
      </w:r>
    </w:p>
    <w:tbl>
      <w:tblPr>
        <w:tblStyle w:val="TableGrid"/>
        <w:tblW w:w="15734" w:type="dxa"/>
        <w:tblInd w:w="-1265" w:type="dxa"/>
        <w:tblLook w:val="04A0" w:firstRow="1" w:lastRow="0" w:firstColumn="1" w:lastColumn="0" w:noHBand="0" w:noVBand="1"/>
      </w:tblPr>
      <w:tblGrid>
        <w:gridCol w:w="537"/>
        <w:gridCol w:w="1704"/>
        <w:gridCol w:w="1622"/>
        <w:gridCol w:w="1720"/>
        <w:gridCol w:w="2721"/>
        <w:gridCol w:w="1565"/>
        <w:gridCol w:w="1720"/>
        <w:gridCol w:w="2119"/>
        <w:gridCol w:w="2033"/>
      </w:tblGrid>
      <w:tr w:rsidR="002709B1" w:rsidRPr="00B7133D" w:rsidTr="00A153D3">
        <w:trPr>
          <w:trHeight w:val="514"/>
        </w:trPr>
        <w:tc>
          <w:tcPr>
            <w:tcW w:w="530" w:type="dxa"/>
          </w:tcPr>
          <w:p w:rsidR="00070387" w:rsidRPr="000E6D4B" w:rsidRDefault="000E6D4B">
            <w:pPr>
              <w:rPr>
                <w:b/>
                <w:sz w:val="24"/>
                <w:szCs w:val="24"/>
              </w:rPr>
            </w:pPr>
            <w:r w:rsidRPr="000E6D4B">
              <w:rPr>
                <w:b/>
                <w:sz w:val="24"/>
                <w:szCs w:val="24"/>
              </w:rPr>
              <w:t>NO</w:t>
            </w:r>
          </w:p>
        </w:tc>
        <w:tc>
          <w:tcPr>
            <w:tcW w:w="1704" w:type="dxa"/>
          </w:tcPr>
          <w:p w:rsidR="00070387" w:rsidRPr="000E6D4B" w:rsidRDefault="000E6D4B">
            <w:pPr>
              <w:rPr>
                <w:b/>
                <w:sz w:val="24"/>
                <w:szCs w:val="24"/>
              </w:rPr>
            </w:pPr>
            <w:r w:rsidRPr="000E6D4B">
              <w:rPr>
                <w:b/>
                <w:sz w:val="24"/>
                <w:szCs w:val="24"/>
              </w:rPr>
              <w:t>IDENTITY</w:t>
            </w:r>
          </w:p>
        </w:tc>
        <w:tc>
          <w:tcPr>
            <w:tcW w:w="1622" w:type="dxa"/>
          </w:tcPr>
          <w:p w:rsidR="00070387" w:rsidRPr="000E6D4B" w:rsidRDefault="000E6D4B">
            <w:pPr>
              <w:rPr>
                <w:b/>
                <w:sz w:val="24"/>
                <w:szCs w:val="24"/>
              </w:rPr>
            </w:pPr>
            <w:r w:rsidRPr="000E6D4B">
              <w:rPr>
                <w:b/>
                <w:sz w:val="24"/>
                <w:szCs w:val="24"/>
              </w:rPr>
              <w:t>OBJECTIVE</w:t>
            </w:r>
          </w:p>
        </w:tc>
        <w:tc>
          <w:tcPr>
            <w:tcW w:w="1454" w:type="dxa"/>
          </w:tcPr>
          <w:p w:rsidR="00070387" w:rsidRPr="000E6D4B" w:rsidRDefault="000E6D4B">
            <w:pPr>
              <w:rPr>
                <w:b/>
                <w:sz w:val="24"/>
                <w:szCs w:val="24"/>
              </w:rPr>
            </w:pPr>
            <w:r w:rsidRPr="000E6D4B">
              <w:rPr>
                <w:b/>
                <w:sz w:val="24"/>
                <w:szCs w:val="24"/>
              </w:rPr>
              <w:t>TOOL USED</w:t>
            </w:r>
          </w:p>
        </w:tc>
        <w:tc>
          <w:tcPr>
            <w:tcW w:w="2987" w:type="dxa"/>
          </w:tcPr>
          <w:p w:rsidR="00070387" w:rsidRPr="000E6D4B" w:rsidRDefault="000E6D4B">
            <w:pPr>
              <w:rPr>
                <w:b/>
                <w:sz w:val="24"/>
                <w:szCs w:val="24"/>
              </w:rPr>
            </w:pPr>
            <w:r w:rsidRPr="000E6D4B">
              <w:rPr>
                <w:b/>
                <w:sz w:val="24"/>
                <w:szCs w:val="24"/>
              </w:rPr>
              <w:t>INFORMATION IDENTIFIED</w:t>
            </w:r>
          </w:p>
        </w:tc>
        <w:tc>
          <w:tcPr>
            <w:tcW w:w="1565" w:type="dxa"/>
          </w:tcPr>
          <w:p w:rsidR="00070387" w:rsidRPr="000E6D4B" w:rsidRDefault="000E6D4B">
            <w:pPr>
              <w:rPr>
                <w:b/>
                <w:sz w:val="24"/>
                <w:szCs w:val="24"/>
              </w:rPr>
            </w:pPr>
            <w:r w:rsidRPr="000E6D4B">
              <w:rPr>
                <w:b/>
                <w:sz w:val="24"/>
                <w:szCs w:val="24"/>
              </w:rPr>
              <w:t>ANALYSIS</w:t>
            </w:r>
          </w:p>
        </w:tc>
        <w:tc>
          <w:tcPr>
            <w:tcW w:w="1720" w:type="dxa"/>
          </w:tcPr>
          <w:p w:rsidR="00070387" w:rsidRPr="000E6D4B" w:rsidRDefault="000E6D4B">
            <w:pPr>
              <w:rPr>
                <w:b/>
                <w:sz w:val="24"/>
                <w:szCs w:val="24"/>
              </w:rPr>
            </w:pPr>
            <w:r w:rsidRPr="000E6D4B">
              <w:rPr>
                <w:b/>
                <w:sz w:val="24"/>
                <w:szCs w:val="24"/>
              </w:rPr>
              <w:t>SECURITY RELEVANCE</w:t>
            </w:r>
          </w:p>
        </w:tc>
        <w:tc>
          <w:tcPr>
            <w:tcW w:w="2119" w:type="dxa"/>
          </w:tcPr>
          <w:p w:rsidR="00070387" w:rsidRPr="000E6D4B" w:rsidRDefault="000E6D4B">
            <w:pPr>
              <w:rPr>
                <w:b/>
                <w:sz w:val="24"/>
                <w:szCs w:val="24"/>
              </w:rPr>
            </w:pPr>
            <w:r w:rsidRPr="000E6D4B">
              <w:rPr>
                <w:b/>
                <w:sz w:val="24"/>
                <w:szCs w:val="24"/>
              </w:rPr>
              <w:t>CONCLUSION</w:t>
            </w:r>
          </w:p>
        </w:tc>
        <w:tc>
          <w:tcPr>
            <w:tcW w:w="2033" w:type="dxa"/>
          </w:tcPr>
          <w:p w:rsidR="00070387" w:rsidRPr="000E6D4B" w:rsidRDefault="000E6D4B">
            <w:pPr>
              <w:rPr>
                <w:b/>
                <w:sz w:val="24"/>
                <w:szCs w:val="24"/>
              </w:rPr>
            </w:pPr>
            <w:r w:rsidRPr="000E6D4B">
              <w:rPr>
                <w:b/>
                <w:sz w:val="24"/>
                <w:szCs w:val="24"/>
              </w:rPr>
              <w:t>SECURITY AWARENESS</w:t>
            </w:r>
          </w:p>
          <w:p w:rsidR="00B7133D" w:rsidRPr="000E6D4B" w:rsidRDefault="000E6D4B">
            <w:pPr>
              <w:rPr>
                <w:b/>
                <w:sz w:val="24"/>
                <w:szCs w:val="24"/>
              </w:rPr>
            </w:pPr>
            <w:r w:rsidRPr="000E6D4B">
              <w:rPr>
                <w:b/>
                <w:sz w:val="24"/>
                <w:szCs w:val="24"/>
              </w:rPr>
              <w:t xml:space="preserve">                                                                                                                                                               </w:t>
            </w:r>
          </w:p>
        </w:tc>
      </w:tr>
      <w:tr w:rsidR="00FD4BDD" w:rsidRPr="00B7133D" w:rsidTr="00A153D3">
        <w:trPr>
          <w:trHeight w:val="6265"/>
        </w:trPr>
        <w:tc>
          <w:tcPr>
            <w:tcW w:w="530" w:type="dxa"/>
          </w:tcPr>
          <w:p w:rsidR="00070387" w:rsidRPr="00B7133D" w:rsidRDefault="00070387">
            <w:pPr>
              <w:rPr>
                <w:sz w:val="24"/>
                <w:szCs w:val="24"/>
              </w:rPr>
            </w:pPr>
            <w:r w:rsidRPr="00B7133D">
              <w:rPr>
                <w:sz w:val="24"/>
                <w:szCs w:val="24"/>
              </w:rPr>
              <w:t>1</w:t>
            </w:r>
          </w:p>
        </w:tc>
        <w:tc>
          <w:tcPr>
            <w:tcW w:w="1704" w:type="dxa"/>
          </w:tcPr>
          <w:p w:rsidR="00070387" w:rsidRPr="00B7133D" w:rsidRDefault="00070387">
            <w:pPr>
              <w:rPr>
                <w:sz w:val="24"/>
                <w:szCs w:val="24"/>
              </w:rPr>
            </w:pPr>
            <w:proofErr w:type="spellStart"/>
            <w:r w:rsidRPr="00B7133D">
              <w:rPr>
                <w:sz w:val="24"/>
                <w:szCs w:val="24"/>
              </w:rPr>
              <w:t>Whois</w:t>
            </w:r>
            <w:proofErr w:type="spellEnd"/>
            <w:r w:rsidRPr="00B7133D">
              <w:rPr>
                <w:sz w:val="24"/>
                <w:szCs w:val="24"/>
              </w:rPr>
              <w:t xml:space="preserve"> </w:t>
            </w:r>
            <w:r w:rsidR="00F413E4" w:rsidRPr="00B7133D">
              <w:rPr>
                <w:sz w:val="24"/>
                <w:szCs w:val="24"/>
              </w:rPr>
              <w:t>Domain Information</w:t>
            </w:r>
          </w:p>
        </w:tc>
        <w:tc>
          <w:tcPr>
            <w:tcW w:w="1622" w:type="dxa"/>
          </w:tcPr>
          <w:p w:rsidR="00070387" w:rsidRPr="00B7133D" w:rsidRDefault="00070387">
            <w:pPr>
              <w:rPr>
                <w:sz w:val="24"/>
                <w:szCs w:val="24"/>
              </w:rPr>
            </w:pPr>
            <w:r w:rsidRPr="00B7133D">
              <w:rPr>
                <w:sz w:val="24"/>
                <w:szCs w:val="24"/>
              </w:rPr>
              <w:t xml:space="preserve">The objective of this project </w:t>
            </w:r>
            <w:r w:rsidR="00F413E4" w:rsidRPr="00B7133D">
              <w:rPr>
                <w:sz w:val="24"/>
                <w:szCs w:val="24"/>
              </w:rPr>
              <w:t>was to use the WHOIS tool to collect  publicly available registration information about the target domain.</w:t>
            </w:r>
          </w:p>
        </w:tc>
        <w:tc>
          <w:tcPr>
            <w:tcW w:w="1454" w:type="dxa"/>
          </w:tcPr>
          <w:p w:rsidR="00F413E4" w:rsidRPr="00B7133D" w:rsidRDefault="00F413E4">
            <w:pPr>
              <w:rPr>
                <w:sz w:val="24"/>
                <w:szCs w:val="24"/>
              </w:rPr>
            </w:pPr>
            <w:r w:rsidRPr="00B7133D">
              <w:rPr>
                <w:sz w:val="24"/>
                <w:szCs w:val="24"/>
              </w:rPr>
              <w:t>WHOIS, is used to retrieve publicly available information about domain registration and ownership records.</w:t>
            </w:r>
          </w:p>
        </w:tc>
        <w:tc>
          <w:tcPr>
            <w:tcW w:w="2987" w:type="dxa"/>
          </w:tcPr>
          <w:p w:rsidR="00F413E4" w:rsidRPr="00B7133D" w:rsidRDefault="00F413E4">
            <w:pPr>
              <w:rPr>
                <w:sz w:val="24"/>
                <w:szCs w:val="24"/>
              </w:rPr>
            </w:pPr>
            <w:r w:rsidRPr="00B7133D">
              <w:rPr>
                <w:sz w:val="24"/>
                <w:szCs w:val="24"/>
              </w:rPr>
              <w:t>The WHOIS lookup provided several important pieces of domain information, including:</w:t>
            </w:r>
          </w:p>
          <w:p w:rsidR="00F413E4" w:rsidRPr="00B7133D" w:rsidRDefault="00F413E4">
            <w:pPr>
              <w:rPr>
                <w:sz w:val="24"/>
                <w:szCs w:val="24"/>
              </w:rPr>
            </w:pPr>
          </w:p>
          <w:p w:rsidR="00F413E4" w:rsidRPr="00B7133D" w:rsidRDefault="00F413E4">
            <w:pPr>
              <w:rPr>
                <w:sz w:val="24"/>
                <w:szCs w:val="24"/>
              </w:rPr>
            </w:pPr>
            <w:r w:rsidRPr="00B7133D">
              <w:rPr>
                <w:sz w:val="24"/>
                <w:szCs w:val="24"/>
              </w:rPr>
              <w:t>Domain ID</w:t>
            </w:r>
            <w:r w:rsidR="00C56611" w:rsidRPr="00B7133D">
              <w:rPr>
                <w:sz w:val="24"/>
                <w:szCs w:val="24"/>
              </w:rPr>
              <w:t xml:space="preserve"> </w:t>
            </w:r>
            <w:r w:rsidRPr="00B7133D">
              <w:rPr>
                <w:sz w:val="24"/>
                <w:szCs w:val="24"/>
              </w:rPr>
              <w:t>Registrar</w:t>
            </w:r>
          </w:p>
          <w:p w:rsidR="0005670E" w:rsidRDefault="0005670E" w:rsidP="0005670E">
            <w:pPr>
              <w:rPr>
                <w:sz w:val="24"/>
                <w:szCs w:val="24"/>
              </w:rPr>
            </w:pPr>
          </w:p>
          <w:p w:rsidR="00F413E4" w:rsidRPr="0005670E" w:rsidRDefault="00F413E4" w:rsidP="0005670E">
            <w:pPr>
              <w:rPr>
                <w:sz w:val="24"/>
                <w:szCs w:val="24"/>
              </w:rPr>
            </w:pPr>
            <w:r w:rsidRPr="0005670E">
              <w:rPr>
                <w:sz w:val="24"/>
                <w:szCs w:val="24"/>
              </w:rPr>
              <w:t>Creation Date</w:t>
            </w:r>
          </w:p>
          <w:p w:rsidR="00F413E4" w:rsidRPr="00B7133D" w:rsidRDefault="00F413E4">
            <w:pPr>
              <w:rPr>
                <w:sz w:val="24"/>
                <w:szCs w:val="24"/>
              </w:rPr>
            </w:pPr>
          </w:p>
          <w:p w:rsidR="00F413E4" w:rsidRPr="0005670E" w:rsidRDefault="00F413E4" w:rsidP="0005670E">
            <w:pPr>
              <w:rPr>
                <w:sz w:val="24"/>
                <w:szCs w:val="24"/>
              </w:rPr>
            </w:pPr>
            <w:r w:rsidRPr="0005670E">
              <w:rPr>
                <w:sz w:val="24"/>
                <w:szCs w:val="24"/>
              </w:rPr>
              <w:t>Updated Date</w:t>
            </w:r>
          </w:p>
          <w:p w:rsidR="00F413E4" w:rsidRPr="00B7133D" w:rsidRDefault="00F413E4">
            <w:pPr>
              <w:rPr>
                <w:sz w:val="24"/>
                <w:szCs w:val="24"/>
              </w:rPr>
            </w:pPr>
          </w:p>
          <w:p w:rsidR="00F413E4" w:rsidRPr="0005670E" w:rsidRDefault="00F413E4" w:rsidP="0005670E">
            <w:pPr>
              <w:rPr>
                <w:sz w:val="24"/>
                <w:szCs w:val="24"/>
              </w:rPr>
            </w:pPr>
            <w:r w:rsidRPr="0005670E">
              <w:rPr>
                <w:sz w:val="24"/>
                <w:szCs w:val="24"/>
              </w:rPr>
              <w:t>Registrar Expiry Date</w:t>
            </w:r>
          </w:p>
          <w:p w:rsidR="00F413E4" w:rsidRPr="00B7133D" w:rsidRDefault="00F413E4">
            <w:pPr>
              <w:rPr>
                <w:sz w:val="24"/>
                <w:szCs w:val="24"/>
              </w:rPr>
            </w:pPr>
          </w:p>
          <w:p w:rsidR="00F413E4" w:rsidRPr="0005670E" w:rsidRDefault="00F413E4" w:rsidP="0005670E">
            <w:pPr>
              <w:rPr>
                <w:sz w:val="24"/>
                <w:szCs w:val="24"/>
              </w:rPr>
            </w:pPr>
            <w:r w:rsidRPr="0005670E">
              <w:rPr>
                <w:sz w:val="24"/>
                <w:szCs w:val="24"/>
              </w:rPr>
              <w:t>Name Server</w:t>
            </w:r>
          </w:p>
          <w:p w:rsidR="00C56611" w:rsidRPr="00B7133D" w:rsidRDefault="00C56611" w:rsidP="00C56611">
            <w:pPr>
              <w:pStyle w:val="ListParagraph"/>
              <w:rPr>
                <w:sz w:val="24"/>
                <w:szCs w:val="24"/>
              </w:rPr>
            </w:pPr>
          </w:p>
          <w:p w:rsidR="00C56611" w:rsidRPr="00B7133D" w:rsidRDefault="00C56611" w:rsidP="00C56611">
            <w:pPr>
              <w:rPr>
                <w:sz w:val="24"/>
                <w:szCs w:val="24"/>
              </w:rPr>
            </w:pPr>
            <w:r w:rsidRPr="00B7133D">
              <w:rPr>
                <w:sz w:val="24"/>
                <w:szCs w:val="24"/>
              </w:rPr>
              <w:t>Other domain registration information provided by the WHOIS service.</w:t>
            </w:r>
          </w:p>
        </w:tc>
        <w:tc>
          <w:tcPr>
            <w:tcW w:w="1565" w:type="dxa"/>
          </w:tcPr>
          <w:p w:rsidR="00070387" w:rsidRPr="00B7133D" w:rsidRDefault="00C56611">
            <w:pPr>
              <w:rPr>
                <w:sz w:val="24"/>
                <w:szCs w:val="24"/>
              </w:rPr>
            </w:pPr>
            <w:r w:rsidRPr="00B7133D">
              <w:rPr>
                <w:sz w:val="24"/>
                <w:szCs w:val="24"/>
              </w:rPr>
              <w:t xml:space="preserve">The information collected helps establish basic information about the target domain and its registration history.  The creation and update dates provide an indication of the domain’s registration timeline, while the registrar identifies the organization responsible for registering </w:t>
            </w:r>
            <w:r w:rsidRPr="00B7133D">
              <w:rPr>
                <w:sz w:val="24"/>
                <w:szCs w:val="24"/>
              </w:rPr>
              <w:lastRenderedPageBreak/>
              <w:t>the domain.  The name servers provide information about the DNS infrastructure associated with the domain.</w:t>
            </w:r>
          </w:p>
        </w:tc>
        <w:tc>
          <w:tcPr>
            <w:tcW w:w="1720" w:type="dxa"/>
          </w:tcPr>
          <w:p w:rsidR="00070387" w:rsidRPr="00B7133D" w:rsidRDefault="00C56611">
            <w:pPr>
              <w:rPr>
                <w:sz w:val="24"/>
                <w:szCs w:val="24"/>
              </w:rPr>
            </w:pPr>
            <w:r w:rsidRPr="00B7133D">
              <w:rPr>
                <w:sz w:val="24"/>
                <w:szCs w:val="24"/>
              </w:rPr>
              <w:lastRenderedPageBreak/>
              <w:t>WHOIS information is useful during the reconnaissance phase of a security assessment because it can provide publicly available information about a domain without directly attempting to access or modify the target system.</w:t>
            </w:r>
          </w:p>
        </w:tc>
        <w:tc>
          <w:tcPr>
            <w:tcW w:w="2119" w:type="dxa"/>
          </w:tcPr>
          <w:p w:rsidR="00CB7917" w:rsidRPr="00B7133D" w:rsidRDefault="00CB7917">
            <w:pPr>
              <w:rPr>
                <w:sz w:val="24"/>
                <w:szCs w:val="24"/>
              </w:rPr>
            </w:pPr>
            <w:r w:rsidRPr="00B7133D">
              <w:rPr>
                <w:sz w:val="24"/>
                <w:szCs w:val="24"/>
              </w:rPr>
              <w:t>The WHOIS investigation successfully collected publicly available registrations and DNS-related information for networkwalks.com. The results provide useful background information for understanding the domain’s registration and infrastructure.</w:t>
            </w:r>
          </w:p>
          <w:p w:rsidR="00070387" w:rsidRPr="00B7133D" w:rsidRDefault="00CB7917">
            <w:pPr>
              <w:rPr>
                <w:sz w:val="24"/>
                <w:szCs w:val="24"/>
              </w:rPr>
            </w:pPr>
            <w:r w:rsidRPr="00B7133D">
              <w:rPr>
                <w:sz w:val="24"/>
                <w:szCs w:val="24"/>
              </w:rPr>
              <w:t xml:space="preserve">Note:  This information should be used only for authorized cybersecurity learning assessment, or research. </w:t>
            </w:r>
          </w:p>
        </w:tc>
        <w:tc>
          <w:tcPr>
            <w:tcW w:w="2033" w:type="dxa"/>
          </w:tcPr>
          <w:p w:rsidR="00070387" w:rsidRDefault="00B7133D">
            <w:pPr>
              <w:rPr>
                <w:sz w:val="24"/>
                <w:szCs w:val="24"/>
              </w:rPr>
            </w:pPr>
            <w:r w:rsidRPr="00B7133D">
              <w:rPr>
                <w:sz w:val="24"/>
                <w:szCs w:val="24"/>
              </w:rPr>
              <w:t>WHOIS –Domain</w:t>
            </w:r>
            <w:r w:rsidR="0005670E">
              <w:rPr>
                <w:sz w:val="24"/>
                <w:szCs w:val="24"/>
              </w:rPr>
              <w:t xml:space="preserve"> information exposure.</w:t>
            </w:r>
          </w:p>
          <w:p w:rsidR="0005670E" w:rsidRDefault="0005670E">
            <w:pPr>
              <w:rPr>
                <w:sz w:val="24"/>
                <w:szCs w:val="24"/>
              </w:rPr>
            </w:pPr>
            <w:r>
              <w:rPr>
                <w:sz w:val="24"/>
                <w:szCs w:val="24"/>
              </w:rPr>
              <w:t>WHOIS can reveal domain registration publicly, name servers and registration details can help an attacker understand parts of an organization internet infrastructure.</w:t>
            </w:r>
          </w:p>
          <w:p w:rsidR="0005670E" w:rsidRPr="00B7133D" w:rsidRDefault="0005670E">
            <w:pPr>
              <w:rPr>
                <w:sz w:val="24"/>
                <w:szCs w:val="24"/>
              </w:rPr>
            </w:pPr>
            <w:r>
              <w:rPr>
                <w:sz w:val="24"/>
                <w:szCs w:val="24"/>
              </w:rPr>
              <w:t xml:space="preserve">Organization should review what information is publicly exposed and use appropriate domain privacy/protection services where available.  Keep registrar accounts protected with </w:t>
            </w:r>
            <w:r>
              <w:rPr>
                <w:sz w:val="24"/>
                <w:szCs w:val="24"/>
              </w:rPr>
              <w:lastRenderedPageBreak/>
              <w:t>strong unique passwords and MFA, and by mo</w:t>
            </w:r>
            <w:r w:rsidR="006A1913">
              <w:rPr>
                <w:sz w:val="24"/>
                <w:szCs w:val="24"/>
              </w:rPr>
              <w:t>nitoring domain records for unauthorized changes.</w:t>
            </w:r>
          </w:p>
        </w:tc>
        <w:bookmarkStart w:id="0" w:name="_GoBack"/>
        <w:bookmarkEnd w:id="0"/>
      </w:tr>
      <w:tr w:rsidR="00FD4BDD" w:rsidRPr="00B7133D" w:rsidTr="00A153D3">
        <w:trPr>
          <w:trHeight w:val="8734"/>
        </w:trPr>
        <w:tc>
          <w:tcPr>
            <w:tcW w:w="530" w:type="dxa"/>
          </w:tcPr>
          <w:p w:rsidR="006A1913" w:rsidRPr="00B7133D" w:rsidRDefault="006A1913">
            <w:pPr>
              <w:rPr>
                <w:sz w:val="24"/>
                <w:szCs w:val="24"/>
              </w:rPr>
            </w:pPr>
            <w:r>
              <w:rPr>
                <w:sz w:val="24"/>
                <w:szCs w:val="24"/>
              </w:rPr>
              <w:lastRenderedPageBreak/>
              <w:t>2</w:t>
            </w:r>
          </w:p>
        </w:tc>
        <w:tc>
          <w:tcPr>
            <w:tcW w:w="1704" w:type="dxa"/>
          </w:tcPr>
          <w:p w:rsidR="006A1913" w:rsidRPr="00B7133D" w:rsidRDefault="002B3342">
            <w:pPr>
              <w:rPr>
                <w:sz w:val="24"/>
                <w:szCs w:val="24"/>
              </w:rPr>
            </w:pPr>
            <w:proofErr w:type="spellStart"/>
            <w:r>
              <w:rPr>
                <w:sz w:val="24"/>
                <w:szCs w:val="24"/>
              </w:rPr>
              <w:t>WhatWeb</w:t>
            </w:r>
            <w:proofErr w:type="spellEnd"/>
            <w:r>
              <w:rPr>
                <w:sz w:val="24"/>
                <w:szCs w:val="24"/>
              </w:rPr>
              <w:t xml:space="preserve">  Web Technology </w:t>
            </w:r>
            <w:proofErr w:type="spellStart"/>
            <w:r>
              <w:rPr>
                <w:sz w:val="24"/>
                <w:szCs w:val="24"/>
              </w:rPr>
              <w:t>Indentificaiton</w:t>
            </w:r>
            <w:proofErr w:type="spellEnd"/>
            <w:r w:rsidR="006A1913">
              <w:rPr>
                <w:sz w:val="24"/>
                <w:szCs w:val="24"/>
              </w:rPr>
              <w:t>.</w:t>
            </w:r>
          </w:p>
        </w:tc>
        <w:tc>
          <w:tcPr>
            <w:tcW w:w="1622" w:type="dxa"/>
          </w:tcPr>
          <w:p w:rsidR="006A1913" w:rsidRPr="00B7133D" w:rsidRDefault="002B3342">
            <w:pPr>
              <w:rPr>
                <w:sz w:val="24"/>
                <w:szCs w:val="24"/>
              </w:rPr>
            </w:pPr>
            <w:r>
              <w:rPr>
                <w:sz w:val="24"/>
                <w:szCs w:val="24"/>
              </w:rPr>
              <w:t xml:space="preserve">The objective of this project was to use </w:t>
            </w:r>
            <w:proofErr w:type="spellStart"/>
            <w:r>
              <w:rPr>
                <w:sz w:val="24"/>
                <w:szCs w:val="24"/>
              </w:rPr>
              <w:t>WhatWeb</w:t>
            </w:r>
            <w:proofErr w:type="spellEnd"/>
            <w:r>
              <w:rPr>
                <w:sz w:val="24"/>
                <w:szCs w:val="24"/>
              </w:rPr>
              <w:t xml:space="preserve"> to identify publicly observable technologies and characteristics associated with the website.</w:t>
            </w:r>
          </w:p>
        </w:tc>
        <w:tc>
          <w:tcPr>
            <w:tcW w:w="1454" w:type="dxa"/>
          </w:tcPr>
          <w:p w:rsidR="006A1913" w:rsidRPr="00B7133D" w:rsidRDefault="002B3342">
            <w:pPr>
              <w:rPr>
                <w:sz w:val="24"/>
                <w:szCs w:val="24"/>
              </w:rPr>
            </w:pPr>
            <w:proofErr w:type="spellStart"/>
            <w:r>
              <w:rPr>
                <w:sz w:val="24"/>
                <w:szCs w:val="24"/>
              </w:rPr>
              <w:t>WhatWeb</w:t>
            </w:r>
            <w:proofErr w:type="spellEnd"/>
            <w:r>
              <w:rPr>
                <w:sz w:val="24"/>
                <w:szCs w:val="24"/>
              </w:rPr>
              <w:t>:  is a web reconnaissance tool that identifies technologies and characteristics used by websites.</w:t>
            </w:r>
          </w:p>
        </w:tc>
        <w:tc>
          <w:tcPr>
            <w:tcW w:w="2987" w:type="dxa"/>
          </w:tcPr>
          <w:p w:rsidR="006A1913" w:rsidRPr="00B7133D" w:rsidRDefault="00FF04FC">
            <w:pPr>
              <w:rPr>
                <w:sz w:val="24"/>
                <w:szCs w:val="24"/>
              </w:rPr>
            </w:pPr>
            <w:r>
              <w:rPr>
                <w:noProof/>
                <w:sz w:val="24"/>
                <w:szCs w:val="24"/>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260350</wp:posOffset>
                      </wp:positionV>
                      <wp:extent cx="1447800" cy="857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447800" cy="857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58F0AA" id="Rectangle 1" o:spid="_x0000_s1026" style="position:absolute;margin-left:10.55pt;margin-top:20.5pt;width:114pt;height: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" fillcolor="#5b9bd5 [3204]" strokecolor="#1f4d78 [1604]" strokeweight="1pt"/>
                  </w:pict>
                </mc:Fallback>
              </mc:AlternateContent>
            </w:r>
            <w:r w:rsidR="002B3342">
              <w:rPr>
                <w:sz w:val="24"/>
                <w:szCs w:val="24"/>
              </w:rPr>
              <w:t xml:space="preserve">Target : </w:t>
            </w:r>
            <w:hyperlink r:id="rId7" w:history="1">
              <w:r w:rsidR="002B3342" w:rsidRPr="00CA01F2">
                <w:rPr>
                  <w:rStyle w:val="Hyperlink"/>
                  <w:sz w:val="24"/>
                  <w:szCs w:val="24"/>
                </w:rPr>
                <w:t>http://networkwalks.com</w:t>
              </w:r>
            </w:hyperlink>
          </w:p>
        </w:tc>
        <w:tc>
          <w:tcPr>
            <w:tcW w:w="1565" w:type="dxa"/>
          </w:tcPr>
          <w:p w:rsidR="006A1913" w:rsidRDefault="002B3342">
            <w:pPr>
              <w:rPr>
                <w:sz w:val="24"/>
                <w:szCs w:val="24"/>
              </w:rPr>
            </w:pPr>
            <w:r>
              <w:rPr>
                <w:sz w:val="24"/>
                <w:szCs w:val="24"/>
              </w:rPr>
              <w:t xml:space="preserve">The </w:t>
            </w:r>
            <w:proofErr w:type="spellStart"/>
            <w:r>
              <w:rPr>
                <w:sz w:val="24"/>
                <w:szCs w:val="24"/>
              </w:rPr>
              <w:t>WhatWeb</w:t>
            </w:r>
            <w:proofErr w:type="spellEnd"/>
            <w:r>
              <w:rPr>
                <w:sz w:val="24"/>
                <w:szCs w:val="24"/>
              </w:rPr>
              <w:t xml:space="preserve"> san produced </w:t>
            </w:r>
            <w:r w:rsidR="00FF04FC">
              <w:rPr>
                <w:sz w:val="24"/>
                <w:szCs w:val="24"/>
              </w:rPr>
              <w:t>the following observations:</w:t>
            </w:r>
          </w:p>
          <w:p w:rsidR="00FF04FC" w:rsidRDefault="00FF04FC">
            <w:pPr>
              <w:rPr>
                <w:sz w:val="24"/>
                <w:szCs w:val="24"/>
              </w:rPr>
            </w:pPr>
            <w:r>
              <w:rPr>
                <w:sz w:val="24"/>
                <w:szCs w:val="24"/>
              </w:rPr>
              <w:t xml:space="preserve">HTTP Status, IP Address, HTML: HTML, </w:t>
            </w:r>
            <w:proofErr w:type="gramStart"/>
            <w:r>
              <w:rPr>
                <w:sz w:val="24"/>
                <w:szCs w:val="24"/>
              </w:rPr>
              <w:t>WordPress,  Google</w:t>
            </w:r>
            <w:proofErr w:type="gramEnd"/>
            <w:r>
              <w:rPr>
                <w:sz w:val="24"/>
                <w:szCs w:val="24"/>
              </w:rPr>
              <w:t xml:space="preserve"> Tag Manager,  Country, Frame and GLE-Tag-Manager:  detected in the scan results.</w:t>
            </w:r>
          </w:p>
          <w:p w:rsidR="00FF04FC" w:rsidRPr="00B7133D" w:rsidRDefault="00FF04FC">
            <w:pPr>
              <w:rPr>
                <w:sz w:val="24"/>
                <w:szCs w:val="24"/>
              </w:rPr>
            </w:pPr>
          </w:p>
        </w:tc>
        <w:tc>
          <w:tcPr>
            <w:tcW w:w="1720" w:type="dxa"/>
          </w:tcPr>
          <w:p w:rsidR="006A1913" w:rsidRDefault="00FF04FC">
            <w:pPr>
              <w:rPr>
                <w:sz w:val="24"/>
                <w:szCs w:val="24"/>
              </w:rPr>
            </w:pPr>
            <w:r>
              <w:rPr>
                <w:sz w:val="24"/>
                <w:szCs w:val="24"/>
              </w:rPr>
              <w:t>The 301 Moved Permanently response indicates that the HTTP address</w:t>
            </w:r>
            <w:r w:rsidR="004F6FBB">
              <w:rPr>
                <w:sz w:val="24"/>
                <w:szCs w:val="24"/>
              </w:rPr>
              <w:t xml:space="preserve"> redirects to another location, commonly an HTTPS version of the website.</w:t>
            </w:r>
          </w:p>
          <w:p w:rsidR="004F6FBB" w:rsidRPr="00B7133D" w:rsidRDefault="004F6FBB">
            <w:pPr>
              <w:rPr>
                <w:sz w:val="24"/>
                <w:szCs w:val="24"/>
              </w:rPr>
            </w:pPr>
            <w:r>
              <w:rPr>
                <w:sz w:val="24"/>
                <w:szCs w:val="24"/>
              </w:rPr>
              <w:t>It also indicates the website uses WordPress as its content management system. The website contain Google Tag</w:t>
            </w:r>
          </w:p>
        </w:tc>
        <w:tc>
          <w:tcPr>
            <w:tcW w:w="2119" w:type="dxa"/>
          </w:tcPr>
          <w:p w:rsidR="006A1913" w:rsidRPr="00B7133D" w:rsidRDefault="004F6FBB">
            <w:pPr>
              <w:rPr>
                <w:sz w:val="24"/>
                <w:szCs w:val="24"/>
              </w:rPr>
            </w:pPr>
            <w:r>
              <w:rPr>
                <w:sz w:val="24"/>
                <w:szCs w:val="24"/>
              </w:rPr>
              <w:t>Technology identification is useful during authorized reconnaissance because it helps a security analyst understand the publicly exposed technology stack.  This information can later help determine what security controls, updates, and configuration checks may be relevant.</w:t>
            </w:r>
          </w:p>
        </w:tc>
        <w:tc>
          <w:tcPr>
            <w:tcW w:w="2033" w:type="dxa"/>
          </w:tcPr>
          <w:p w:rsidR="006A1913" w:rsidRDefault="000A3BA1">
            <w:pPr>
              <w:rPr>
                <w:sz w:val="24"/>
                <w:szCs w:val="24"/>
              </w:rPr>
            </w:pPr>
            <w:r>
              <w:rPr>
                <w:sz w:val="24"/>
                <w:szCs w:val="24"/>
              </w:rPr>
              <w:t xml:space="preserve">The results demonstrate how </w:t>
            </w:r>
            <w:proofErr w:type="spellStart"/>
            <w:r>
              <w:rPr>
                <w:sz w:val="24"/>
                <w:szCs w:val="24"/>
              </w:rPr>
              <w:t>WhatWeb</w:t>
            </w:r>
            <w:proofErr w:type="spellEnd"/>
            <w:r>
              <w:rPr>
                <w:sz w:val="24"/>
                <w:szCs w:val="24"/>
              </w:rPr>
              <w:t xml:space="preserve"> can assist with passive and low-impact web reconnaissance during an authorized security assessment.</w:t>
            </w:r>
          </w:p>
          <w:p w:rsidR="000A3BA1" w:rsidRPr="00B7133D" w:rsidRDefault="000A3BA1">
            <w:pPr>
              <w:rPr>
                <w:sz w:val="24"/>
                <w:szCs w:val="24"/>
              </w:rPr>
            </w:pPr>
            <w:r>
              <w:rPr>
                <w:sz w:val="24"/>
                <w:szCs w:val="24"/>
              </w:rPr>
              <w:t>Security awareness, Technology fingerprinting can reveal information about a website’s software stack.  Organizations should keep platforms and components updated, remove unnecessary components, and review the information exposed through their web servers.</w:t>
            </w:r>
          </w:p>
        </w:tc>
      </w:tr>
      <w:tr w:rsidR="002709B1" w:rsidRPr="00B7133D" w:rsidTr="00A153D3">
        <w:trPr>
          <w:trHeight w:val="8734"/>
        </w:trPr>
        <w:tc>
          <w:tcPr>
            <w:tcW w:w="530" w:type="dxa"/>
          </w:tcPr>
          <w:p w:rsidR="002709B1" w:rsidRDefault="002709B1">
            <w:pPr>
              <w:rPr>
                <w:sz w:val="24"/>
                <w:szCs w:val="24"/>
              </w:rPr>
            </w:pPr>
            <w:r>
              <w:rPr>
                <w:sz w:val="24"/>
                <w:szCs w:val="24"/>
              </w:rPr>
              <w:lastRenderedPageBreak/>
              <w:t>3</w:t>
            </w:r>
          </w:p>
        </w:tc>
        <w:tc>
          <w:tcPr>
            <w:tcW w:w="1704" w:type="dxa"/>
          </w:tcPr>
          <w:p w:rsidR="002709B1" w:rsidRDefault="002709B1">
            <w:pPr>
              <w:rPr>
                <w:sz w:val="24"/>
                <w:szCs w:val="24"/>
              </w:rPr>
            </w:pPr>
            <w:r>
              <w:rPr>
                <w:sz w:val="24"/>
                <w:szCs w:val="24"/>
              </w:rPr>
              <w:t xml:space="preserve">WAFW00F </w:t>
            </w:r>
            <w:proofErr w:type="spellStart"/>
            <w:r>
              <w:rPr>
                <w:sz w:val="24"/>
                <w:szCs w:val="24"/>
              </w:rPr>
              <w:t>Wev</w:t>
            </w:r>
            <w:proofErr w:type="spellEnd"/>
            <w:r>
              <w:rPr>
                <w:sz w:val="24"/>
                <w:szCs w:val="24"/>
              </w:rPr>
              <w:t xml:space="preserve"> Application Firewall Detection</w:t>
            </w:r>
          </w:p>
        </w:tc>
        <w:tc>
          <w:tcPr>
            <w:tcW w:w="1622" w:type="dxa"/>
          </w:tcPr>
          <w:p w:rsidR="002709B1" w:rsidRDefault="002709B1">
            <w:pPr>
              <w:rPr>
                <w:sz w:val="24"/>
                <w:szCs w:val="24"/>
              </w:rPr>
            </w:pPr>
            <w:r>
              <w:rPr>
                <w:sz w:val="24"/>
                <w:szCs w:val="24"/>
              </w:rPr>
              <w:t>The objective of this project was to determine whether a Web Application Firewall (WAF) was protecting the target website.</w:t>
            </w:r>
          </w:p>
        </w:tc>
        <w:tc>
          <w:tcPr>
            <w:tcW w:w="1454" w:type="dxa"/>
          </w:tcPr>
          <w:p w:rsidR="002709B1" w:rsidRDefault="002709B1">
            <w:pPr>
              <w:rPr>
                <w:sz w:val="24"/>
                <w:szCs w:val="24"/>
              </w:rPr>
            </w:pPr>
            <w:r>
              <w:rPr>
                <w:sz w:val="24"/>
                <w:szCs w:val="24"/>
              </w:rPr>
              <w:t>WAFW00F</w:t>
            </w:r>
          </w:p>
          <w:p w:rsidR="002709B1" w:rsidRDefault="002709B1">
            <w:pPr>
              <w:rPr>
                <w:sz w:val="24"/>
                <w:szCs w:val="24"/>
              </w:rPr>
            </w:pPr>
            <w:r>
              <w:rPr>
                <w:sz w:val="24"/>
                <w:szCs w:val="24"/>
              </w:rPr>
              <w:t>Is used to identify Web Application Firewalls protecting websites by analyzing their responses and characteristics.</w:t>
            </w:r>
          </w:p>
        </w:tc>
        <w:tc>
          <w:tcPr>
            <w:tcW w:w="2987" w:type="dxa"/>
          </w:tcPr>
          <w:p w:rsidR="002709B1" w:rsidRDefault="002709B1">
            <w:pPr>
              <w:rPr>
                <w:noProof/>
                <w:sz w:val="24"/>
                <w:szCs w:val="24"/>
              </w:rPr>
            </w:pPr>
            <w:r>
              <w:rPr>
                <w:noProof/>
                <w:sz w:val="24"/>
                <w:szCs w:val="24"/>
              </w:rPr>
              <w:t>Target was the Domain</w:t>
            </w:r>
          </w:p>
          <w:p w:rsidR="002709B1" w:rsidRDefault="00A153D3">
            <w:pPr>
              <w:rPr>
                <w:noProof/>
                <w:sz w:val="24"/>
                <w:szCs w:val="24"/>
              </w:rPr>
            </w:pPr>
            <w:r>
              <w:rPr>
                <w:noProof/>
                <w:sz w:val="24"/>
                <w:szCs w:val="24"/>
              </w:rPr>
              <w:t>F</w:t>
            </w:r>
            <w:r w:rsidR="002709B1">
              <w:rPr>
                <w:noProof/>
                <w:sz w:val="24"/>
                <w:szCs w:val="24"/>
              </w:rPr>
              <w:t>inding</w:t>
            </w:r>
            <w:r>
              <w:rPr>
                <w:noProof/>
                <w:sz w:val="24"/>
                <w:szCs w:val="24"/>
              </w:rPr>
              <w:t>s: that WAFW00F scan reported that the website is behind.</w:t>
            </w:r>
          </w:p>
          <w:p w:rsidR="000E6D4B" w:rsidRDefault="00A153D3">
            <w:pPr>
              <w:rPr>
                <w:noProof/>
                <w:sz w:val="24"/>
                <w:szCs w:val="24"/>
              </w:rPr>
            </w:pPr>
            <w:r>
              <w:rPr>
                <w:noProof/>
                <w:sz w:val="24"/>
                <w:szCs w:val="24"/>
              </w:rPr>
              <w:t>NodSecurity (Spider Labs) WAF</w:t>
            </w:r>
          </w:p>
          <w:p w:rsidR="000E6D4B" w:rsidRPr="000E6D4B" w:rsidRDefault="000E6D4B" w:rsidP="000E6D4B">
            <w:pPr>
              <w:rPr>
                <w:sz w:val="24"/>
                <w:szCs w:val="24"/>
              </w:rPr>
            </w:pPr>
          </w:p>
          <w:p w:rsidR="000E6D4B" w:rsidRPr="000E6D4B" w:rsidRDefault="000E6D4B" w:rsidP="000E6D4B">
            <w:pPr>
              <w:rPr>
                <w:sz w:val="24"/>
                <w:szCs w:val="24"/>
              </w:rPr>
            </w:pPr>
          </w:p>
          <w:p w:rsidR="000E6D4B" w:rsidRPr="000E6D4B" w:rsidRDefault="000E6D4B" w:rsidP="000E6D4B">
            <w:pPr>
              <w:rPr>
                <w:sz w:val="24"/>
                <w:szCs w:val="24"/>
              </w:rPr>
            </w:pPr>
          </w:p>
          <w:p w:rsidR="000E6D4B" w:rsidRPr="000E6D4B" w:rsidRDefault="000E6D4B" w:rsidP="000E6D4B">
            <w:pPr>
              <w:rPr>
                <w:sz w:val="24"/>
                <w:szCs w:val="24"/>
              </w:rPr>
            </w:pPr>
          </w:p>
          <w:p w:rsidR="000E6D4B" w:rsidRPr="000E6D4B" w:rsidRDefault="000E6D4B" w:rsidP="000E6D4B">
            <w:pPr>
              <w:rPr>
                <w:sz w:val="24"/>
                <w:szCs w:val="24"/>
              </w:rPr>
            </w:pPr>
          </w:p>
          <w:p w:rsidR="000E6D4B" w:rsidRPr="000E6D4B" w:rsidRDefault="000E6D4B" w:rsidP="000E6D4B">
            <w:pPr>
              <w:rPr>
                <w:sz w:val="24"/>
                <w:szCs w:val="24"/>
              </w:rPr>
            </w:pPr>
          </w:p>
          <w:p w:rsidR="000E6D4B" w:rsidRDefault="000E6D4B" w:rsidP="000E6D4B">
            <w:pPr>
              <w:rPr>
                <w:sz w:val="24"/>
                <w:szCs w:val="24"/>
              </w:rPr>
            </w:pPr>
          </w:p>
          <w:p w:rsidR="000E6D4B" w:rsidRPr="000E6D4B" w:rsidRDefault="000E6D4B" w:rsidP="000E6D4B">
            <w:pPr>
              <w:rPr>
                <w:sz w:val="24"/>
                <w:szCs w:val="24"/>
              </w:rPr>
            </w:pPr>
          </w:p>
          <w:p w:rsidR="000E6D4B" w:rsidRPr="000E6D4B" w:rsidRDefault="000E6D4B" w:rsidP="000E6D4B">
            <w:pPr>
              <w:rPr>
                <w:sz w:val="24"/>
                <w:szCs w:val="24"/>
              </w:rPr>
            </w:pPr>
          </w:p>
          <w:p w:rsidR="000E6D4B" w:rsidRDefault="000E6D4B" w:rsidP="000E6D4B">
            <w:pPr>
              <w:rPr>
                <w:sz w:val="24"/>
                <w:szCs w:val="24"/>
              </w:rPr>
            </w:pPr>
          </w:p>
          <w:p w:rsidR="000E6D4B" w:rsidRDefault="000E6D4B" w:rsidP="000E6D4B">
            <w:pPr>
              <w:rPr>
                <w:sz w:val="24"/>
                <w:szCs w:val="24"/>
              </w:rPr>
            </w:pPr>
          </w:p>
          <w:p w:rsidR="000E6D4B" w:rsidRDefault="000E6D4B" w:rsidP="000E6D4B">
            <w:pPr>
              <w:rPr>
                <w:sz w:val="24"/>
                <w:szCs w:val="24"/>
              </w:rPr>
            </w:pPr>
          </w:p>
          <w:p w:rsidR="00A153D3" w:rsidRPr="000E6D4B" w:rsidRDefault="00A153D3" w:rsidP="000E6D4B">
            <w:pPr>
              <w:rPr>
                <w:sz w:val="24"/>
                <w:szCs w:val="24"/>
              </w:rPr>
            </w:pPr>
          </w:p>
        </w:tc>
        <w:tc>
          <w:tcPr>
            <w:tcW w:w="1565" w:type="dxa"/>
          </w:tcPr>
          <w:p w:rsidR="002709B1" w:rsidRDefault="00A153D3">
            <w:pPr>
              <w:rPr>
                <w:sz w:val="24"/>
                <w:szCs w:val="24"/>
              </w:rPr>
            </w:pPr>
            <w:r>
              <w:rPr>
                <w:sz w:val="24"/>
                <w:szCs w:val="24"/>
              </w:rPr>
              <w:t>A Web Application Firewall is a security control positioned between web clients and a web application.  It can inspect incoming web traffic and help protect applications against various malicious or unwanted requests.</w:t>
            </w:r>
          </w:p>
          <w:p w:rsidR="00A153D3" w:rsidRDefault="00A153D3">
            <w:pPr>
              <w:rPr>
                <w:sz w:val="24"/>
                <w:szCs w:val="24"/>
              </w:rPr>
            </w:pPr>
            <w:r>
              <w:rPr>
                <w:sz w:val="24"/>
                <w:szCs w:val="24"/>
              </w:rPr>
              <w:t xml:space="preserve">This is an </w:t>
            </w:r>
            <w:r w:rsidR="00F454ED">
              <w:rPr>
                <w:sz w:val="24"/>
                <w:szCs w:val="24"/>
              </w:rPr>
              <w:t>important</w:t>
            </w:r>
            <w:r>
              <w:rPr>
                <w:sz w:val="24"/>
                <w:szCs w:val="24"/>
              </w:rPr>
              <w:t xml:space="preserve"> security observation because the </w:t>
            </w:r>
            <w:r w:rsidR="00F454ED">
              <w:rPr>
                <w:sz w:val="24"/>
                <w:szCs w:val="24"/>
              </w:rPr>
              <w:t>presence</w:t>
            </w:r>
            <w:r>
              <w:rPr>
                <w:sz w:val="24"/>
                <w:szCs w:val="24"/>
              </w:rPr>
              <w:t xml:space="preserve"> of a WAF means that web requests may be inspected </w:t>
            </w:r>
            <w:r>
              <w:rPr>
                <w:sz w:val="24"/>
                <w:szCs w:val="24"/>
              </w:rPr>
              <w:lastRenderedPageBreak/>
              <w:t>or filtered before reaching the underlying application.</w:t>
            </w:r>
          </w:p>
        </w:tc>
        <w:tc>
          <w:tcPr>
            <w:tcW w:w="1720" w:type="dxa"/>
          </w:tcPr>
          <w:p w:rsidR="002709B1" w:rsidRDefault="00F454ED" w:rsidP="00F454ED">
            <w:pPr>
              <w:rPr>
                <w:sz w:val="24"/>
                <w:szCs w:val="24"/>
              </w:rPr>
            </w:pPr>
            <w:r>
              <w:rPr>
                <w:sz w:val="24"/>
                <w:szCs w:val="24"/>
              </w:rPr>
              <w:lastRenderedPageBreak/>
              <w:t>Identifying a WAF is useful during an authorized security assessment because it helps an analyst understand part of the targets defensive architecture.</w:t>
            </w:r>
          </w:p>
          <w:p w:rsidR="00F454ED" w:rsidRDefault="00F454ED" w:rsidP="00F454ED">
            <w:pPr>
              <w:rPr>
                <w:sz w:val="24"/>
                <w:szCs w:val="24"/>
              </w:rPr>
            </w:pPr>
            <w:r>
              <w:rPr>
                <w:sz w:val="24"/>
                <w:szCs w:val="24"/>
              </w:rPr>
              <w:t>However, detecting a WAF does not mean that the underlying website is completely secure.  It simply indicates that an additional security layer is present.</w:t>
            </w:r>
          </w:p>
        </w:tc>
        <w:tc>
          <w:tcPr>
            <w:tcW w:w="2119" w:type="dxa"/>
          </w:tcPr>
          <w:p w:rsidR="002709B1" w:rsidRDefault="00F454ED">
            <w:pPr>
              <w:rPr>
                <w:sz w:val="24"/>
                <w:szCs w:val="24"/>
              </w:rPr>
            </w:pPr>
            <w:r>
              <w:rPr>
                <w:sz w:val="24"/>
                <w:szCs w:val="24"/>
              </w:rPr>
              <w:t xml:space="preserve">The WAFW00F investigation identified </w:t>
            </w:r>
            <w:proofErr w:type="spellStart"/>
            <w:r>
              <w:rPr>
                <w:sz w:val="24"/>
                <w:szCs w:val="24"/>
              </w:rPr>
              <w:t>NodSecurity</w:t>
            </w:r>
            <w:proofErr w:type="spellEnd"/>
            <w:r>
              <w:rPr>
                <w:sz w:val="24"/>
                <w:szCs w:val="24"/>
              </w:rPr>
              <w:t xml:space="preserve"> (Spider Labs) as the WAF protecting networkwalks.com.  This demonstrates how </w:t>
            </w:r>
            <w:r w:rsidR="00BB5AC2">
              <w:rPr>
                <w:sz w:val="24"/>
                <w:szCs w:val="24"/>
              </w:rPr>
              <w:t>WAFW00F can be used during authorized reconnaissance to identify defensive technologies protecting a web application.</w:t>
            </w:r>
          </w:p>
        </w:tc>
        <w:tc>
          <w:tcPr>
            <w:tcW w:w="2033" w:type="dxa"/>
          </w:tcPr>
          <w:p w:rsidR="002709B1" w:rsidRDefault="002709B1">
            <w:pPr>
              <w:rPr>
                <w:sz w:val="24"/>
                <w:szCs w:val="24"/>
              </w:rPr>
            </w:pPr>
          </w:p>
        </w:tc>
      </w:tr>
    </w:tbl>
    <w:p w:rsidR="001A2345" w:rsidRDefault="001A2345"/>
    <w:p w:rsidR="004B699A" w:rsidRDefault="004B699A" w:rsidP="004B699A">
      <w:pPr>
        <w:pStyle w:val="NormalWeb"/>
        <w:shd w:val="clear" w:color="auto" w:fill="0D1117"/>
        <w:spacing w:after="240" w:afterAutospacing="0"/>
        <w:rPr>
          <w:rFonts w:ascii="Segoe UI" w:hAnsi="Segoe UI" w:cs="Segoe UI"/>
          <w:color w:val="F0F6FC"/>
        </w:rPr>
      </w:pPr>
      <w:r>
        <w:rPr>
          <w:rFonts w:ascii="Segoe UI" w:hAnsi="Segoe UI" w:cs="Segoe UI"/>
          <w:color w:val="F0F6FC"/>
        </w:rPr>
        <w:lastRenderedPageBreak/>
        <w:t>NETWORKWALKS RECONNAISSANCE PROJECTS</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 xml:space="preserve">OVERVIEW This repository contains three cybersecurity reconnaissance projects completed as part of my </w:t>
      </w:r>
      <w:proofErr w:type="spellStart"/>
      <w:r>
        <w:rPr>
          <w:rFonts w:ascii="Segoe UI" w:hAnsi="Segoe UI" w:cs="Segoe UI"/>
          <w:color w:val="F0F6FC"/>
        </w:rPr>
        <w:t>Networkwalks</w:t>
      </w:r>
      <w:proofErr w:type="spellEnd"/>
      <w:r>
        <w:rPr>
          <w:rFonts w:ascii="Segoe UI" w:hAnsi="Segoe UI" w:cs="Segoe UI"/>
          <w:color w:val="F0F6FC"/>
        </w:rPr>
        <w:t xml:space="preserve"> practical training.</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The projects demonstrate the use of publicly available information and security tools to identify domain information web technologies, and web application firewall technology.</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 xml:space="preserve">PROJECTS 1 WHOIS </w:t>
      </w:r>
      <w:proofErr w:type="spellStart"/>
      <w:r>
        <w:rPr>
          <w:rFonts w:ascii="Segoe UI" w:hAnsi="Segoe UI" w:cs="Segoe UI"/>
          <w:color w:val="F0F6FC"/>
        </w:rPr>
        <w:t>WHOIS</w:t>
      </w:r>
      <w:proofErr w:type="spellEnd"/>
      <w:r>
        <w:rPr>
          <w:rFonts w:ascii="Segoe UI" w:hAnsi="Segoe UI" w:cs="Segoe UI"/>
          <w:color w:val="F0F6FC"/>
        </w:rPr>
        <w:t xml:space="preserve"> was used to collect publicly available domain registration information.</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Key Information Identified:</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 xml:space="preserve">. Domain </w:t>
      </w:r>
      <w:proofErr w:type="gramStart"/>
      <w:r>
        <w:rPr>
          <w:rFonts w:ascii="Segoe UI" w:hAnsi="Segoe UI" w:cs="Segoe UI"/>
          <w:color w:val="F0F6FC"/>
        </w:rPr>
        <w:t>ID .</w:t>
      </w:r>
      <w:proofErr w:type="gramEnd"/>
      <w:r>
        <w:rPr>
          <w:rFonts w:ascii="Segoe UI" w:hAnsi="Segoe UI" w:cs="Segoe UI"/>
          <w:color w:val="F0F6FC"/>
        </w:rPr>
        <w:t xml:space="preserve"> </w:t>
      </w:r>
      <w:proofErr w:type="gramStart"/>
      <w:r>
        <w:rPr>
          <w:rFonts w:ascii="Segoe UI" w:hAnsi="Segoe UI" w:cs="Segoe UI"/>
          <w:color w:val="F0F6FC"/>
        </w:rPr>
        <w:t>Registrar .</w:t>
      </w:r>
      <w:proofErr w:type="gramEnd"/>
      <w:r>
        <w:rPr>
          <w:rFonts w:ascii="Segoe UI" w:hAnsi="Segoe UI" w:cs="Segoe UI"/>
          <w:color w:val="F0F6FC"/>
        </w:rPr>
        <w:t xml:space="preserve"> Creation </w:t>
      </w:r>
      <w:proofErr w:type="gramStart"/>
      <w:r>
        <w:rPr>
          <w:rFonts w:ascii="Segoe UI" w:hAnsi="Segoe UI" w:cs="Segoe UI"/>
          <w:color w:val="F0F6FC"/>
        </w:rPr>
        <w:t>Date .</w:t>
      </w:r>
      <w:proofErr w:type="gramEnd"/>
      <w:r>
        <w:rPr>
          <w:rFonts w:ascii="Segoe UI" w:hAnsi="Segoe UI" w:cs="Segoe UI"/>
          <w:color w:val="F0F6FC"/>
        </w:rPr>
        <w:t xml:space="preserve"> Updated </w:t>
      </w:r>
      <w:proofErr w:type="gramStart"/>
      <w:r>
        <w:rPr>
          <w:rFonts w:ascii="Segoe UI" w:hAnsi="Segoe UI" w:cs="Segoe UI"/>
          <w:color w:val="F0F6FC"/>
        </w:rPr>
        <w:t>Date .</w:t>
      </w:r>
      <w:proofErr w:type="gramEnd"/>
      <w:r>
        <w:rPr>
          <w:rFonts w:ascii="Segoe UI" w:hAnsi="Segoe UI" w:cs="Segoe UI"/>
          <w:color w:val="F0F6FC"/>
        </w:rPr>
        <w:t xml:space="preserve"> Registrar Expiry </w:t>
      </w:r>
      <w:proofErr w:type="gramStart"/>
      <w:r>
        <w:rPr>
          <w:rFonts w:ascii="Segoe UI" w:hAnsi="Segoe UI" w:cs="Segoe UI"/>
          <w:color w:val="F0F6FC"/>
        </w:rPr>
        <w:t>Date .</w:t>
      </w:r>
      <w:proofErr w:type="gramEnd"/>
      <w:r>
        <w:rPr>
          <w:rFonts w:ascii="Segoe UI" w:hAnsi="Segoe UI" w:cs="Segoe UI"/>
          <w:color w:val="F0F6FC"/>
        </w:rPr>
        <w:t xml:space="preserve"> Name </w:t>
      </w:r>
      <w:proofErr w:type="gramStart"/>
      <w:r>
        <w:rPr>
          <w:rFonts w:ascii="Segoe UI" w:hAnsi="Segoe UI" w:cs="Segoe UI"/>
          <w:color w:val="F0F6FC"/>
        </w:rPr>
        <w:t>Server .</w:t>
      </w:r>
      <w:proofErr w:type="gramEnd"/>
      <w:r>
        <w:rPr>
          <w:rFonts w:ascii="Segoe UI" w:hAnsi="Segoe UI" w:cs="Segoe UI"/>
          <w:color w:val="F0F6FC"/>
        </w:rPr>
        <w:t xml:space="preserve"> Other publicly available domain information</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Security Awareness: Publicly available domain and DNS information can assist reconnaissance. Organizations should protect registrar accounts, use MFA, monitor domain changes, and minimize unnecessary exposure of sensitive information.</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 xml:space="preserve">2 </w:t>
      </w:r>
      <w:proofErr w:type="spellStart"/>
      <w:r>
        <w:rPr>
          <w:rFonts w:ascii="Segoe UI" w:hAnsi="Segoe UI" w:cs="Segoe UI"/>
          <w:color w:val="F0F6FC"/>
        </w:rPr>
        <w:t>WhatWeb</w:t>
      </w:r>
      <w:proofErr w:type="spellEnd"/>
    </w:p>
    <w:p w:rsidR="004B699A" w:rsidRDefault="004B699A" w:rsidP="004B699A">
      <w:pPr>
        <w:pStyle w:val="NormalWeb"/>
        <w:shd w:val="clear" w:color="auto" w:fill="0D1117"/>
        <w:spacing w:before="0" w:beforeAutospacing="0" w:after="240" w:afterAutospacing="0"/>
        <w:rPr>
          <w:rFonts w:ascii="Segoe UI" w:hAnsi="Segoe UI" w:cs="Segoe UI"/>
          <w:color w:val="F0F6FC"/>
        </w:rPr>
      </w:pPr>
      <w:proofErr w:type="spellStart"/>
      <w:r>
        <w:rPr>
          <w:rFonts w:ascii="Segoe UI" w:hAnsi="Segoe UI" w:cs="Segoe UI"/>
          <w:color w:val="F0F6FC"/>
        </w:rPr>
        <w:t>WhatWeb</w:t>
      </w:r>
      <w:proofErr w:type="spellEnd"/>
      <w:r>
        <w:rPr>
          <w:rFonts w:ascii="Segoe UI" w:hAnsi="Segoe UI" w:cs="Segoe UI"/>
          <w:color w:val="F0F6FC"/>
        </w:rPr>
        <w:t xml:space="preserve"> was used to identify technologies and characteristics and characteristics associated with the target website.</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 xml:space="preserve">Key </w:t>
      </w:r>
      <w:proofErr w:type="gramStart"/>
      <w:r>
        <w:rPr>
          <w:rFonts w:ascii="Segoe UI" w:hAnsi="Segoe UI" w:cs="Segoe UI"/>
          <w:color w:val="F0F6FC"/>
        </w:rPr>
        <w:t>Observations .</w:t>
      </w:r>
      <w:proofErr w:type="gramEnd"/>
      <w:r>
        <w:rPr>
          <w:rFonts w:ascii="Segoe UI" w:hAnsi="Segoe UI" w:cs="Segoe UI"/>
          <w:color w:val="F0F6FC"/>
        </w:rPr>
        <w:t xml:space="preserve"> HTTP 301 Moved </w:t>
      </w:r>
      <w:proofErr w:type="gramStart"/>
      <w:r>
        <w:rPr>
          <w:rFonts w:ascii="Segoe UI" w:hAnsi="Segoe UI" w:cs="Segoe UI"/>
          <w:color w:val="F0F6FC"/>
        </w:rPr>
        <w:t>Permanently .</w:t>
      </w:r>
      <w:proofErr w:type="gramEnd"/>
      <w:r>
        <w:rPr>
          <w:rFonts w:ascii="Segoe UI" w:hAnsi="Segoe UI" w:cs="Segoe UI"/>
          <w:color w:val="F0F6FC"/>
        </w:rPr>
        <w:t xml:space="preserve"> IP </w:t>
      </w:r>
      <w:proofErr w:type="gramStart"/>
      <w:r>
        <w:rPr>
          <w:rFonts w:ascii="Segoe UI" w:hAnsi="Segoe UI" w:cs="Segoe UI"/>
          <w:color w:val="F0F6FC"/>
        </w:rPr>
        <w:t>address .</w:t>
      </w:r>
      <w:proofErr w:type="gramEnd"/>
      <w:r>
        <w:rPr>
          <w:rFonts w:ascii="Segoe UI" w:hAnsi="Segoe UI" w:cs="Segoe UI"/>
          <w:color w:val="F0F6FC"/>
        </w:rPr>
        <w:t xml:space="preserve"> </w:t>
      </w:r>
      <w:proofErr w:type="gramStart"/>
      <w:r>
        <w:rPr>
          <w:rFonts w:ascii="Segoe UI" w:hAnsi="Segoe UI" w:cs="Segoe UI"/>
          <w:color w:val="F0F6FC"/>
        </w:rPr>
        <w:t>HTML .</w:t>
      </w:r>
      <w:proofErr w:type="gramEnd"/>
      <w:r>
        <w:rPr>
          <w:rFonts w:ascii="Segoe UI" w:hAnsi="Segoe UI" w:cs="Segoe UI"/>
          <w:color w:val="F0F6FC"/>
        </w:rPr>
        <w:t xml:space="preserve"> </w:t>
      </w:r>
      <w:proofErr w:type="gramStart"/>
      <w:r>
        <w:rPr>
          <w:rFonts w:ascii="Segoe UI" w:hAnsi="Segoe UI" w:cs="Segoe UI"/>
          <w:color w:val="F0F6FC"/>
        </w:rPr>
        <w:t>WordPress .</w:t>
      </w:r>
      <w:proofErr w:type="gramEnd"/>
      <w:r>
        <w:rPr>
          <w:rFonts w:ascii="Segoe UI" w:hAnsi="Segoe UI" w:cs="Segoe UI"/>
          <w:color w:val="F0F6FC"/>
        </w:rPr>
        <w:t xml:space="preserve"> Google Tag </w:t>
      </w:r>
      <w:proofErr w:type="gramStart"/>
      <w:r>
        <w:rPr>
          <w:rFonts w:ascii="Segoe UI" w:hAnsi="Segoe UI" w:cs="Segoe UI"/>
          <w:color w:val="F0F6FC"/>
        </w:rPr>
        <w:t>Manager .</w:t>
      </w:r>
      <w:proofErr w:type="gramEnd"/>
      <w:r>
        <w:rPr>
          <w:rFonts w:ascii="Segoe UI" w:hAnsi="Segoe UI" w:cs="Segoe UI"/>
          <w:color w:val="F0F6FC"/>
        </w:rPr>
        <w:t xml:space="preserve"> Country </w:t>
      </w:r>
      <w:proofErr w:type="gramStart"/>
      <w:r>
        <w:rPr>
          <w:rFonts w:ascii="Segoe UI" w:hAnsi="Segoe UI" w:cs="Segoe UI"/>
          <w:color w:val="F0F6FC"/>
        </w:rPr>
        <w:t>information .</w:t>
      </w:r>
      <w:proofErr w:type="gramEnd"/>
      <w:r>
        <w:rPr>
          <w:rFonts w:ascii="Segoe UI" w:hAnsi="Segoe UI" w:cs="Segoe UI"/>
          <w:color w:val="F0F6FC"/>
        </w:rPr>
        <w:t xml:space="preserve"> Frame detected web technologies</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Security Awareness: Technology fingerprinting can reveal information about a website's technology stack. Organizations should keep web platforms and components updated, remove unnecessary components, and review externally exposed technologies.</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 xml:space="preserve">3 WAFW00F </w:t>
      </w:r>
      <w:proofErr w:type="spellStart"/>
      <w:r>
        <w:rPr>
          <w:rFonts w:ascii="Segoe UI" w:hAnsi="Segoe UI" w:cs="Segoe UI"/>
          <w:color w:val="F0F6FC"/>
        </w:rPr>
        <w:t>WAFW00F</w:t>
      </w:r>
      <w:proofErr w:type="spellEnd"/>
      <w:r>
        <w:rPr>
          <w:rFonts w:ascii="Segoe UI" w:hAnsi="Segoe UI" w:cs="Segoe UI"/>
          <w:color w:val="F0F6FC"/>
        </w:rPr>
        <w:t xml:space="preserve"> was used to identify the Web Application Firewall protecting the target website.</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lastRenderedPageBreak/>
        <w:t>Finding</w:t>
      </w:r>
      <w:proofErr w:type="gramStart"/>
      <w:r>
        <w:rPr>
          <w:rFonts w:ascii="Segoe UI" w:hAnsi="Segoe UI" w:cs="Segoe UI"/>
          <w:color w:val="F0F6FC"/>
        </w:rPr>
        <w:t>: .</w:t>
      </w:r>
      <w:proofErr w:type="gramEnd"/>
      <w:r>
        <w:rPr>
          <w:rFonts w:ascii="Segoe UI" w:hAnsi="Segoe UI" w:cs="Segoe UI"/>
          <w:color w:val="F0F6FC"/>
        </w:rPr>
        <w:t xml:space="preserve"> </w:t>
      </w:r>
      <w:proofErr w:type="spellStart"/>
      <w:r>
        <w:rPr>
          <w:rFonts w:ascii="Segoe UI" w:hAnsi="Segoe UI" w:cs="Segoe UI"/>
          <w:color w:val="F0F6FC"/>
        </w:rPr>
        <w:t>NodSecurity</w:t>
      </w:r>
      <w:proofErr w:type="spellEnd"/>
      <w:r>
        <w:rPr>
          <w:rFonts w:ascii="Segoe UI" w:hAnsi="Segoe UI" w:cs="Segoe UI"/>
          <w:color w:val="F0F6FC"/>
        </w:rPr>
        <w:t xml:space="preserve"> (Spider Labs) WAF</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Security Awareness: A WAF provides an additional layer of web application protection, but it should not be considered the only security control. Application, servers, CMS platforms, and other components must also be securely configured and maintained.</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Ethical and Security Considerations:</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These activities were performed as part of authorized cybersecurity learning and reconnaissance exercises. The tools were used to observe publicly available information and identify technologies without attempting to bypass security controls or gain unauthorized access.</w:t>
      </w:r>
    </w:p>
    <w:p w:rsidR="004B699A" w:rsidRDefault="004B699A" w:rsidP="004B699A">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Learning Outcome</w:t>
      </w:r>
    </w:p>
    <w:p w:rsidR="004B699A" w:rsidRDefault="004B699A" w:rsidP="004B699A">
      <w:pPr>
        <w:pStyle w:val="NormalWeb"/>
        <w:shd w:val="clear" w:color="auto" w:fill="0D1117"/>
        <w:spacing w:before="0" w:beforeAutospacing="0"/>
        <w:rPr>
          <w:rFonts w:ascii="Segoe UI" w:hAnsi="Segoe UI" w:cs="Segoe UI"/>
          <w:color w:val="F0F6FC"/>
        </w:rPr>
      </w:pPr>
      <w:r>
        <w:rPr>
          <w:rFonts w:ascii="Segoe UI" w:hAnsi="Segoe UI" w:cs="Segoe UI"/>
          <w:color w:val="F0F6FC"/>
        </w:rPr>
        <w:t xml:space="preserve">These projects provided practical experience with: Domain reconnaissance Web technology identification WAF identification Security Awareness Security </w:t>
      </w:r>
      <w:proofErr w:type="gramStart"/>
      <w:r>
        <w:rPr>
          <w:rFonts w:ascii="Segoe UI" w:hAnsi="Segoe UI" w:cs="Segoe UI"/>
          <w:color w:val="F0F6FC"/>
        </w:rPr>
        <w:t>documentation</w:t>
      </w:r>
      <w:proofErr w:type="gramEnd"/>
      <w:r>
        <w:rPr>
          <w:rFonts w:ascii="Segoe UI" w:hAnsi="Segoe UI" w:cs="Segoe UI"/>
          <w:color w:val="F0F6FC"/>
        </w:rPr>
        <w:t xml:space="preserve"> Ethical cybersecurity practices</w:t>
      </w:r>
    </w:p>
    <w:p w:rsidR="00B7133D" w:rsidRDefault="00B7133D"/>
    <w:p w:rsidR="00B7133D" w:rsidRDefault="00B7133D"/>
    <w:sectPr w:rsidR="00B7133D" w:rsidSect="00E566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76E1" w:rsidRDefault="009E76E1" w:rsidP="004B699A">
      <w:pPr>
        <w:spacing w:after="0" w:line="240" w:lineRule="auto"/>
      </w:pPr>
      <w:r>
        <w:separator/>
      </w:r>
    </w:p>
  </w:endnote>
  <w:endnote w:type="continuationSeparator" w:id="0">
    <w:p w:rsidR="009E76E1" w:rsidRDefault="009E76E1" w:rsidP="004B6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76E1" w:rsidRDefault="009E76E1" w:rsidP="004B699A">
      <w:pPr>
        <w:spacing w:after="0" w:line="240" w:lineRule="auto"/>
      </w:pPr>
      <w:r>
        <w:separator/>
      </w:r>
    </w:p>
  </w:footnote>
  <w:footnote w:type="continuationSeparator" w:id="0">
    <w:p w:rsidR="009E76E1" w:rsidRDefault="009E76E1" w:rsidP="004B6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800100"/>
    <w:multiLevelType w:val="hybridMultilevel"/>
    <w:tmpl w:val="0A969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C3044C"/>
    <w:multiLevelType w:val="hybridMultilevel"/>
    <w:tmpl w:val="FD1E2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767"/>
    <w:rsid w:val="0005670E"/>
    <w:rsid w:val="00070387"/>
    <w:rsid w:val="000A3BA1"/>
    <w:rsid w:val="000E6D4B"/>
    <w:rsid w:val="001A2345"/>
    <w:rsid w:val="001A2941"/>
    <w:rsid w:val="002709B1"/>
    <w:rsid w:val="00274767"/>
    <w:rsid w:val="002B3342"/>
    <w:rsid w:val="003E36A2"/>
    <w:rsid w:val="004B699A"/>
    <w:rsid w:val="004F6FBB"/>
    <w:rsid w:val="005C3844"/>
    <w:rsid w:val="006A1913"/>
    <w:rsid w:val="009E76E1"/>
    <w:rsid w:val="00A153D3"/>
    <w:rsid w:val="00B7133D"/>
    <w:rsid w:val="00BB5AC2"/>
    <w:rsid w:val="00C56611"/>
    <w:rsid w:val="00CB7917"/>
    <w:rsid w:val="00E56618"/>
    <w:rsid w:val="00F413E4"/>
    <w:rsid w:val="00F454ED"/>
    <w:rsid w:val="00FD4BDD"/>
    <w:rsid w:val="00FF0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E4C2"/>
  <w15:chartTrackingRefBased/>
  <w15:docId w15:val="{A73B59A2-1CCC-41F9-A13B-78650CA48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03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13E4"/>
    <w:pPr>
      <w:ind w:left="720"/>
      <w:contextualSpacing/>
    </w:pPr>
  </w:style>
  <w:style w:type="character" w:styleId="Hyperlink">
    <w:name w:val="Hyperlink"/>
    <w:basedOn w:val="DefaultParagraphFont"/>
    <w:uiPriority w:val="99"/>
    <w:unhideWhenUsed/>
    <w:rsid w:val="002B3342"/>
    <w:rPr>
      <w:color w:val="0563C1" w:themeColor="hyperlink"/>
      <w:u w:val="single"/>
    </w:rPr>
  </w:style>
  <w:style w:type="paragraph" w:styleId="NormalWeb">
    <w:name w:val="Normal (Web)"/>
    <w:basedOn w:val="Normal"/>
    <w:uiPriority w:val="99"/>
    <w:semiHidden/>
    <w:unhideWhenUsed/>
    <w:rsid w:val="004B699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B69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99A"/>
  </w:style>
  <w:style w:type="paragraph" w:styleId="Footer">
    <w:name w:val="footer"/>
    <w:basedOn w:val="Normal"/>
    <w:link w:val="FooterChar"/>
    <w:uiPriority w:val="99"/>
    <w:unhideWhenUsed/>
    <w:rsid w:val="004B6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75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etworkwalk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2026-08-25T00:20:00Z</dcterms:created>
  <dcterms:modified xsi:type="dcterms:W3CDTF">2026-08-25T03:56:00Z</dcterms:modified>
</cp:coreProperties>
</file>