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com.example.sharmadha2;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java.net.ServerSocket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java.net.Socket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android.util.Log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android.view.Menu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android.view.MenuItem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android.widget.TextView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 {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ServerSocket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serverSocket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(Bundle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R.layout.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activity_main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ServerMain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()).start();</w:t>
      </w:r>
      <w:r>
        <w:rPr>
          <w:rFonts w:ascii="Courier New" w:hAnsi="Courier New" w:cs="Courier New"/>
          <w:color w:val="3F7F5F"/>
          <w:sz w:val="20"/>
          <w:szCs w:val="20"/>
        </w:rPr>
        <w:t>//Start the server main thread defined below.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onCreateOptionsMenu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(Menu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Inflate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menu; this adds items to the action bar if it is present.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getMenuInflater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).inflate(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R.menu.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onOptionsItemSelected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Handle action bar item clicks here. The action bar will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automatically handle clicks on the Home/Up button, so long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as you specify a parent activity in AndroidManifest.xml.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.getItemId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R.id.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action_settings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.onOptionsItemSelected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ServerMain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Runnable{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serverSocket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ServerSocket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(23456);</w:t>
      </w:r>
      <w:r>
        <w:rPr>
          <w:rFonts w:ascii="Courier New" w:hAnsi="Courier New" w:cs="Courier New"/>
          <w:color w:val="3F7F5F"/>
          <w:sz w:val="20"/>
          <w:szCs w:val="20"/>
        </w:rPr>
        <w:t>//This is the port that server listens to.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r>
        <w:rPr>
          <w:rFonts w:ascii="Courier New" w:hAnsi="Courier New" w:cs="Courier New"/>
          <w:color w:val="3F7F5F"/>
          <w:sz w:val="20"/>
          <w:szCs w:val="20"/>
        </w:rPr>
        <w:t>//The server can accept as many connections as the system allows. If there is only one client, just ignore the while true loop.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Socket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serverSocket</w:t>
      </w:r>
      <w:r>
        <w:rPr>
          <w:rFonts w:ascii="Courier New" w:hAnsi="Courier New" w:cs="Courier New"/>
          <w:color w:val="000000"/>
          <w:sz w:val="20"/>
          <w:szCs w:val="20"/>
        </w:rPr>
        <w:t>.accept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//The server accepts the connection request from the client and creates a socket.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SendingThread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)).start();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//Sending thread is started using the socket returned from the accept() method. Sending thread class is defined in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seperate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file.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ServerMain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"Main Wrong!!!"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//Handle the exception by printing out information on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logcat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E7C6A" w:rsidRDefault="004E7C6A" w:rsidP="004E7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1A4B29" w:rsidRDefault="004E7C6A" w:rsidP="004E7C6A"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1A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6A"/>
    <w:rsid w:val="001A4B29"/>
    <w:rsid w:val="004E7C6A"/>
    <w:rsid w:val="00D84AE4"/>
    <w:rsid w:val="00F1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5F563-ED86-4D73-8E54-08F3936A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Sharmadha Muthuram</dc:creator>
  <cp:keywords/>
  <dc:description/>
  <cp:lastModifiedBy>Sharmadha Muthuram</cp:lastModifiedBy>
  <cp:revision>1</cp:revision>
  <dcterms:created xsi:type="dcterms:W3CDTF">2015-11-13T02:02:00Z</dcterms:created>
  <dcterms:modified xsi:type="dcterms:W3CDTF">2015-11-13T02:02:00Z</dcterms:modified>
</cp:coreProperties>
</file>