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4C3E41B1" w:rsidR="0054185C" w:rsidRPr="0054185C" w:rsidRDefault="0040023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Мочеков С</w:t>
            </w:r>
            <w:r w:rsidR="009B0657">
              <w:rPr>
                <w:rFonts w:ascii="Cambria" w:eastAsia="Times New Roman" w:hAnsi="Cambria" w:cs="Times New Roman"/>
                <w:sz w:val="24"/>
                <w:szCs w:val="24"/>
              </w:rPr>
              <w:t>емён Сергеевич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78EA9758" w:rsidR="0054185C" w:rsidRPr="0054185C" w:rsidRDefault="0040023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>
              <w:rPr>
                <w:rFonts w:ascii="Cambria" w:eastAsia="Times New Roman" w:hAnsi="Cambria" w:cs="Times New Roman"/>
                <w:sz w:val="24"/>
                <w:szCs w:val="24"/>
              </w:rPr>
              <w:t>ИТиП</w:t>
            </w:r>
            <w:proofErr w:type="spellEnd"/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37C02063" w:rsidR="0054185C" w:rsidRPr="00400238" w:rsidRDefault="0040023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M3236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32DAFF5B" w:rsidR="0054185C" w:rsidRPr="0054185C" w:rsidRDefault="00BF3615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Мария Фокс</w:t>
            </w:r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28A55D77" w14:textId="77777777" w:rsidR="002A4AEC" w:rsidRPr="0054185C" w:rsidRDefault="002A4AEC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77777777" w:rsidR="0054185C" w:rsidRPr="0054185C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2023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4ECD8791" w:rsidR="0068567C" w:rsidRPr="0068567C" w:rsidRDefault="00A9415D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г. Санкт-Петербург, пер. Вяземский, 5-7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58E38293" w:rsidR="0068567C" w:rsidRPr="00A9415D" w:rsidRDefault="00A9415D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Наводнение, военная угроза, взрыв отопительной системы</w:t>
            </w:r>
            <w:r w:rsidR="00AB71A5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, пожары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4404BC0D" w:rsidR="0068567C" w:rsidRPr="00A9415D" w:rsidRDefault="00A9415D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 на кухне напротив комнаты, Перегорание проводки комнаты, разрушение потолка, падение шкафов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22CA1C70" w:rsidR="00FE0BF6" w:rsidRPr="00AB71A5" w:rsidRDefault="00AB71A5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AB71A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Система оповещения жильцов о ЧС.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B71A5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Соответствие строений нормам пожарной безопасности, наличие путей эвакуации и огнетушителей, запасные и аварийные выходы.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Специальная архитектура водной защиты. Регулярное обслуживание теплотрасс и котелен. Система гражданской безопасности.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58338D26" w:rsidR="00FE0BF6" w:rsidRPr="00AB71A5" w:rsidRDefault="00AB71A5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Защитная дверь на кухне, система оповещения о пожаре. Наличие в здании электрика и регулярное обслуживание электросети здания. Капитальный ремонт и дополнительный уровень покрытия потолка. Разгрузка и укрепление конструкции шкафов.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4A17BF8F" w:rsidR="0068567C" w:rsidRPr="0068567C" w:rsidRDefault="00F96F62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г. Санкт-Петербург, пер. Вяземский, 5-7</w:t>
            </w:r>
          </w:p>
        </w:tc>
      </w:tr>
      <w:tr w:rsidR="00F96F62" w:rsidRPr="0054185C" w14:paraId="0778FA2B" w14:textId="77777777" w:rsidTr="00F36792">
        <w:tc>
          <w:tcPr>
            <w:tcW w:w="2268" w:type="dxa"/>
          </w:tcPr>
          <w:p w14:paraId="3742F40F" w14:textId="77777777" w:rsidR="00F96F62" w:rsidRPr="0054185C" w:rsidRDefault="00F96F62" w:rsidP="00F96F6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1591A92A" w:rsidR="00F96F62" w:rsidRPr="00F65A28" w:rsidRDefault="00E54F1E" w:rsidP="00F96F6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Опасное загрязнение почв металлами. </w:t>
            </w:r>
            <w:proofErr w:type="gramStart"/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64-128</w:t>
            </w:r>
            <w:proofErr w:type="gramEnd"/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  <w:lang w:val="en-US"/>
              </w:rPr>
              <w:t>Zc</w:t>
            </w:r>
            <w:proofErr w:type="spellEnd"/>
            <w:r w:rsidRPr="00F65A28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5138C155" w:rsidR="0068567C" w:rsidRPr="00F96F62" w:rsidRDefault="001C09A3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Среднее </w:t>
            </w:r>
            <w:r w:rsidR="00F96F62" w:rsidRPr="00F96F6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загрязнение свинцом. Превышение ПДК в </w:t>
            </w:r>
            <w:proofErr w:type="gramStart"/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3-5</w:t>
            </w:r>
            <w:proofErr w:type="gramEnd"/>
            <w:r w:rsidR="00F96F62" w:rsidRPr="00F96F6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раз, 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90-150</w:t>
            </w:r>
            <w:r w:rsidR="00F96F62" w:rsidRPr="00F96F62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мг/кг.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3CD4E6FB" w:rsidR="0068567C" w:rsidRPr="00E54F1E" w:rsidRDefault="00E54F1E" w:rsidP="0068567C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Концентрация диоксинов в почве. Превышение ПДК в 0.9–1.5 раз. 3–</w:t>
            </w:r>
            <w:proofErr w:type="gramStart"/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5  </w:t>
            </w:r>
            <w:proofErr w:type="spellStart"/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нг</w:t>
            </w:r>
            <w:proofErr w:type="spellEnd"/>
            <w:proofErr w:type="gramEnd"/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/кг</w:t>
            </w:r>
          </w:p>
        </w:tc>
      </w:tr>
    </w:tbl>
    <w:p w14:paraId="4A85B3A6" w14:textId="77777777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E54F1E" w:rsidRPr="0054185C" w14:paraId="4E65FD13" w14:textId="77777777" w:rsidTr="00F36792">
        <w:tc>
          <w:tcPr>
            <w:tcW w:w="9061" w:type="dxa"/>
          </w:tcPr>
          <w:p w14:paraId="1B23FB22" w14:textId="2D9930B4" w:rsidR="00E54F1E" w:rsidRPr="00E54F1E" w:rsidRDefault="00E54F1E" w:rsidP="00E54F1E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808080" w:themeColor="background1" w:themeShade="80"/>
                <w:sz w:val="24"/>
                <w:szCs w:val="24"/>
              </w:rPr>
            </w:pPr>
            <w:r w:rsidRPr="00E54F1E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Сосредоточение внимания на использовании возобновляемых источников энергии, в частности солнечной. Сокращение потребления и внедрение экологически безопасных методов утилизации одноразовых пластиковых изделий, таких как пакеты и стаканчики. Активное применение товаров, которые можно использовать повторно. Снижение уровня выбросов вредных веществ в воздух, воду и почву, включая выхлопные газы и другие загрязнители.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0B975BE0" w14:textId="77777777" w:rsidR="00E54F1E" w:rsidRDefault="00E54F1E" w:rsidP="0068567C">
      <w:pPr>
        <w:spacing w:line="276" w:lineRule="auto"/>
        <w:jc w:val="both"/>
        <w:rPr>
          <w:b/>
        </w:rPr>
      </w:pPr>
    </w:p>
    <w:p w14:paraId="13E63D38" w14:textId="77777777" w:rsidR="00E54F1E" w:rsidRDefault="00E54F1E" w:rsidP="0068567C">
      <w:pPr>
        <w:spacing w:line="276" w:lineRule="auto"/>
        <w:jc w:val="both"/>
        <w:rPr>
          <w:b/>
        </w:rPr>
      </w:pPr>
    </w:p>
    <w:p w14:paraId="314DC71E" w14:textId="77777777" w:rsidR="00E54F1E" w:rsidRDefault="00E54F1E" w:rsidP="0068567C">
      <w:pPr>
        <w:spacing w:line="276" w:lineRule="auto"/>
        <w:jc w:val="both"/>
        <w:rPr>
          <w:b/>
        </w:rPr>
      </w:pPr>
    </w:p>
    <w:p w14:paraId="1C5A8B2B" w14:textId="77777777" w:rsidR="00E54F1E" w:rsidRDefault="00E54F1E" w:rsidP="0068567C">
      <w:pPr>
        <w:spacing w:line="276" w:lineRule="auto"/>
        <w:jc w:val="both"/>
        <w:rPr>
          <w:b/>
        </w:rPr>
      </w:pPr>
    </w:p>
    <w:p w14:paraId="62816A0C" w14:textId="0FDC955B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7CA0D3D7" w:rsidR="0068567C" w:rsidRPr="00E54F1E" w:rsidRDefault="00E54F1E" w:rsidP="005057D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Стол в комнате, коворкинг университета, офис в университете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39244C53" w:rsidR="0068567C" w:rsidRPr="00B6702B" w:rsidRDefault="00B6702B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B6702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Работа в сидячем положении, постоянная нагрузка на глаза, а также мышцы шеи и спины, недостаточное освещение рабочего пространства и фоновый шум, мешающий сосредоточиться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. Плохое состояние воздуха. Недостаток солнца.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10E858B8" w:rsidR="0068567C" w:rsidRPr="00B6702B" w:rsidRDefault="00B6702B" w:rsidP="006C32B0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Полка над рабочим столом. Конструкционные проблемы здания университета. Шаткий стул.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2F9B8A35" w:rsidR="00B6702B" w:rsidRPr="00B6702B" w:rsidRDefault="00B6702B" w:rsidP="008B6B25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 w:rsidRPr="00B6702B">
              <w:rPr>
                <w:rFonts w:ascii="Cambria" w:eastAsia="Times New Roman" w:hAnsi="Cambria" w:cs="Times New Roman"/>
                <w:iCs/>
                <w:sz w:val="24"/>
                <w:szCs w:val="24"/>
              </w:rPr>
              <w:t>Корректное подключение электроприборов, организация проводов в кабель-каналах, а также недопустимость присутствия жидкостей и сыпучих материалов на рабочем столе.</w:t>
            </w: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 Мониторинг закрытия входов в комнату. Регулярное проветривание. Мониторинг состояние конструкций.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50D3A80D" w:rsidR="006C32B0" w:rsidRPr="00B6702B" w:rsidRDefault="004E07E7" w:rsidP="00F36792">
            <w:pPr>
              <w:spacing w:before="120" w:line="276" w:lineRule="auto"/>
              <w:rPr>
                <w:rFonts w:ascii="Cambria" w:eastAsia="Times New Roman" w:hAnsi="Cambria" w:cs="Times New Roman"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sz w:val="24"/>
                <w:szCs w:val="24"/>
              </w:rPr>
              <w:t xml:space="preserve">Увеличение рабочего пространства. Обновление оборудования. 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2F4C52A5" w14:textId="77777777" w:rsidR="006157FC" w:rsidRDefault="006157FC" w:rsidP="00DA6FB3">
      <w:pPr>
        <w:spacing w:line="276" w:lineRule="auto"/>
        <w:jc w:val="both"/>
        <w:rPr>
          <w:b/>
        </w:rPr>
      </w:pPr>
    </w:p>
    <w:p w14:paraId="339584CA" w14:textId="77777777" w:rsidR="006157FC" w:rsidRDefault="006157FC" w:rsidP="00DA6FB3">
      <w:pPr>
        <w:spacing w:line="276" w:lineRule="auto"/>
        <w:jc w:val="both"/>
        <w:rPr>
          <w:b/>
        </w:rPr>
      </w:pPr>
    </w:p>
    <w:p w14:paraId="3C440522" w14:textId="77777777" w:rsidR="006157FC" w:rsidRDefault="006157FC" w:rsidP="00DA6FB3">
      <w:pPr>
        <w:spacing w:line="276" w:lineRule="auto"/>
        <w:jc w:val="both"/>
        <w:rPr>
          <w:b/>
        </w:rPr>
      </w:pPr>
    </w:p>
    <w:p w14:paraId="5EC35ECA" w14:textId="77777777" w:rsidR="006157FC" w:rsidRDefault="006157FC" w:rsidP="00DA6FB3">
      <w:pPr>
        <w:spacing w:line="276" w:lineRule="auto"/>
        <w:jc w:val="both"/>
        <w:rPr>
          <w:b/>
        </w:rPr>
      </w:pPr>
    </w:p>
    <w:p w14:paraId="3BD0619C" w14:textId="1885C42B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6157FC" w:rsidRPr="006157FC" w14:paraId="2B6E5D4F" w14:textId="77777777" w:rsidTr="00F36792">
        <w:tc>
          <w:tcPr>
            <w:tcW w:w="2268" w:type="dxa"/>
          </w:tcPr>
          <w:p w14:paraId="5392026C" w14:textId="77777777" w:rsidR="006157FC" w:rsidRPr="0054185C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49E417E3" w14:textId="14BA1ED3" w:rsidR="006157FC" w:rsidRPr="006157FC" w:rsidRDefault="006157FC" w:rsidP="003F44F1">
            <w:pPr>
              <w:spacing w:before="120" w:line="276" w:lineRule="auto"/>
              <w:jc w:val="both"/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- 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Государственная поликлиника 32. Пер. Вяземский 3, 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телефон</w:t>
            </w:r>
            <w:r w:rsidR="004B6E0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для вызова</w:t>
            </w:r>
            <w:r w:rsidR="004B6E0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 врача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: +7 812 241 29 82. </w:t>
            </w:r>
          </w:p>
          <w:p w14:paraId="2373C58C" w14:textId="7386E896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- 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Медицинская лаборатория «</w:t>
            </w:r>
            <w:proofErr w:type="spellStart"/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Хеликс</w:t>
            </w:r>
            <w:proofErr w:type="spellEnd"/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»</w:t>
            </w:r>
            <w:r w:rsidR="003F44F1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,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 наб. реки Карповки, 5, телефон:</w:t>
            </w:r>
            <w:r w:rsidR="003F44F1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6157FC">
              <w:rPr>
                <w:rFonts w:ascii="Cambria" w:hAnsi="Cambria" w:cs="Times New Roman"/>
                <w:iCs/>
                <w:color w:val="000000" w:themeColor="text1"/>
                <w:sz w:val="24"/>
                <w:szCs w:val="24"/>
              </w:rPr>
              <w:t>8-800-700-03-03</w:t>
            </w:r>
          </w:p>
        </w:tc>
      </w:tr>
      <w:tr w:rsidR="006157FC" w:rsidRPr="006157FC" w14:paraId="33EEF963" w14:textId="77777777" w:rsidTr="00F36792">
        <w:tc>
          <w:tcPr>
            <w:tcW w:w="2268" w:type="dxa"/>
          </w:tcPr>
          <w:p w14:paraId="43FE642F" w14:textId="77777777" w:rsidR="006157FC" w:rsidRPr="0054185C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6980F85A" w14:textId="20E95B00" w:rsidR="006157FC" w:rsidRPr="006157FC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Травматологическое отделение поликлиники № 31 университета </w:t>
            </w:r>
            <w:proofErr w:type="spellStart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ПСПб</w:t>
            </w:r>
            <w:proofErr w:type="spellEnd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ГМУ им. АК. И. П. Павлова, круглосуточно</w:t>
            </w:r>
            <w:r w:rsidR="003F44F1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ул. Льва Толстого 6–8 АБ (корпус 6).</w:t>
            </w:r>
          </w:p>
          <w:p w14:paraId="115639AA" w14:textId="03A8458E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6157FC" w:rsidRPr="006157FC" w14:paraId="3D275594" w14:textId="77777777" w:rsidTr="00F36792">
        <w:tc>
          <w:tcPr>
            <w:tcW w:w="2268" w:type="dxa"/>
          </w:tcPr>
          <w:p w14:paraId="71E22181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0B2C4A34" w14:textId="60627599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Городская клиническая больница 31, пр. Динамо, 3. 8-812-246-00-24</w:t>
            </w:r>
          </w:p>
        </w:tc>
      </w:tr>
      <w:tr w:rsidR="006157FC" w:rsidRPr="006157FC" w14:paraId="45C8703D" w14:textId="77777777" w:rsidTr="00F36792">
        <w:tc>
          <w:tcPr>
            <w:tcW w:w="2268" w:type="dxa"/>
          </w:tcPr>
          <w:p w14:paraId="290ADA72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4F5D151D" w14:textId="77777777" w:rsidR="006157FC" w:rsidRPr="006157FC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Участковый пункт полиции. Адрес: ул. Ординарная 11(1 этаж). Тел.: 8-812-937-81-94. График приема: вт, </w:t>
            </w:r>
            <w:proofErr w:type="spellStart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чт</w:t>
            </w:r>
            <w:proofErr w:type="spellEnd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17:00–19:00; сб 15:00–16:00. </w:t>
            </w:r>
          </w:p>
          <w:p w14:paraId="40FFC6A3" w14:textId="77777777" w:rsidR="006157FC" w:rsidRPr="006157FC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Отдел внутренних дел (милиции) (ОВД) Петроградского РУВД г. Санкт-Петербурга. Адрес: ул. Большая Монетная, 20 Телефон: 8-812-232-43-02.</w:t>
            </w:r>
          </w:p>
          <w:p w14:paraId="206B0C6D" w14:textId="3D7BBF0C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6157FC" w:rsidRPr="006157FC" w14:paraId="6021BB2F" w14:textId="77777777" w:rsidTr="00F36792">
        <w:tc>
          <w:tcPr>
            <w:tcW w:w="2268" w:type="dxa"/>
          </w:tcPr>
          <w:p w14:paraId="3586A84E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179D11D7" w14:textId="2CF8DD19" w:rsidR="006157FC" w:rsidRPr="006157FC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Большой пр-т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петроградской стороны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, 11/2, Санкт-Петербург</w:t>
            </w: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+7 (812) 232-88-40.</w:t>
            </w:r>
          </w:p>
          <w:p w14:paraId="09F39181" w14:textId="2F743189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6157FC" w:rsidRPr="006157FC" w14:paraId="18772E1E" w14:textId="77777777" w:rsidTr="00F36792">
        <w:tc>
          <w:tcPr>
            <w:tcW w:w="2268" w:type="dxa"/>
          </w:tcPr>
          <w:p w14:paraId="0916D232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546C7B58" w14:textId="2F9B0DFC" w:rsidR="006157FC" w:rsidRPr="006157FC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-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Офтальмологический центр Зрение. Адрес: просп. Добролюбова, 20, корп. 1, </w:t>
            </w:r>
            <w:r w:rsidR="004B6E0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+</w:t>
            </w: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7 (812) 603-89-01</w:t>
            </w:r>
          </w:p>
          <w:p w14:paraId="4B8A6CA7" w14:textId="7FC21A00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6157FC" w:rsidRPr="006157FC" w14:paraId="7CF9F9C9" w14:textId="77777777" w:rsidTr="00F36792">
        <w:tc>
          <w:tcPr>
            <w:tcW w:w="2268" w:type="dxa"/>
          </w:tcPr>
          <w:p w14:paraId="2F30FA82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75A7F23B" w14:textId="6A745808" w:rsidR="006157FC" w:rsidRPr="006157FC" w:rsidRDefault="006157FC" w:rsidP="006157FC">
            <w:pPr>
              <w:spacing w:before="120" w:line="276" w:lineRule="auto"/>
              <w:jc w:val="both"/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</w:pPr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-Отдел скоро медицинской скорой помощи. Адрес: ул. Льва Толстого,</w:t>
            </w:r>
            <w:r w:rsidR="004B6E0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 xml:space="preserve"> </w:t>
            </w:r>
            <w:proofErr w:type="gramStart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6-8</w:t>
            </w:r>
            <w:proofErr w:type="gramEnd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 xml:space="preserve"> лит. Я, тел.: 8-812-338-66-41</w:t>
            </w:r>
          </w:p>
          <w:p w14:paraId="4704B93E" w14:textId="0C6222CC" w:rsidR="006157FC" w:rsidRPr="006157FC" w:rsidRDefault="006157FC" w:rsidP="006157FC">
            <w:pPr>
              <w:spacing w:before="120" w:line="276" w:lineRule="auto"/>
              <w:jc w:val="both"/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</w:pPr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-Скорая помощь «</w:t>
            </w:r>
            <w:proofErr w:type="spellStart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Корис</w:t>
            </w:r>
            <w:proofErr w:type="spellEnd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». Адрес: наб. Черной речки, 41, корпус 2Б, 8-812-327-13-13</w:t>
            </w:r>
          </w:p>
          <w:p w14:paraId="05071D41" w14:textId="60C4B6DC" w:rsidR="006157FC" w:rsidRPr="006157FC" w:rsidRDefault="006157FC" w:rsidP="006157FC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8"/>
              </w:rPr>
            </w:pPr>
          </w:p>
        </w:tc>
      </w:tr>
      <w:tr w:rsidR="006157FC" w:rsidRPr="006157FC" w14:paraId="3A3A94FB" w14:textId="77777777" w:rsidTr="00F36792">
        <w:tc>
          <w:tcPr>
            <w:tcW w:w="2268" w:type="dxa"/>
          </w:tcPr>
          <w:p w14:paraId="1CF0968C" w14:textId="77777777" w:rsidR="006157FC" w:rsidRPr="00DA6FB3" w:rsidRDefault="006157FC" w:rsidP="006157F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045778FA" w14:textId="2BDD9133" w:rsidR="006157FC" w:rsidRPr="006157FC" w:rsidRDefault="006157FC" w:rsidP="006157FC">
            <w:pPr>
              <w:spacing w:before="120" w:line="276" w:lineRule="auto"/>
              <w:jc w:val="both"/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</w:pPr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 xml:space="preserve">-Клиника акушерства и гинекологии </w:t>
            </w:r>
            <w:proofErr w:type="spellStart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ПСПбГМУ</w:t>
            </w:r>
            <w:proofErr w:type="spellEnd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 xml:space="preserve"> им. Павлова И. П., приёмное отделение.</w:t>
            </w:r>
            <w:r w:rsidR="004B6E0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 xml:space="preserve"> </w:t>
            </w:r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ул. Льва Толстого,6-8 лит. З, тел.: +7 (812) 338-60-</w:t>
            </w:r>
            <w:proofErr w:type="gramStart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02,+</w:t>
            </w:r>
            <w:proofErr w:type="gramEnd"/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t>7 (812) 429-03-33,+7 (812) 429-03-40,+7 (812) 338-60-50</w:t>
            </w:r>
          </w:p>
          <w:p w14:paraId="54CC3C85" w14:textId="1D36B74D" w:rsidR="006157FC" w:rsidRPr="006157FC" w:rsidRDefault="006157FC" w:rsidP="006157FC">
            <w:pPr>
              <w:spacing w:before="120" w:line="276" w:lineRule="auto"/>
              <w:jc w:val="both"/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</w:pPr>
            <w:r w:rsidRPr="006157FC">
              <w:rPr>
                <w:rFonts w:eastAsia="Times New Roman" w:cs="Times New Roman"/>
                <w:iCs/>
                <w:color w:val="000000" w:themeColor="text1"/>
                <w:sz w:val="24"/>
                <w:szCs w:val="28"/>
              </w:rPr>
              <w:lastRenderedPageBreak/>
              <w:t>- Роддом НИИ акушерства и гинекологии ОТТА, филиал на адмиралтейской. Адрес: Менделеевская линия, 3, тел.: +7 (812) 328-98-71</w:t>
            </w:r>
          </w:p>
        </w:tc>
      </w:tr>
    </w:tbl>
    <w:p w14:paraId="57194913" w14:textId="77777777" w:rsidR="006157FC" w:rsidRDefault="006157FC" w:rsidP="00175E49">
      <w:pPr>
        <w:spacing w:line="276" w:lineRule="auto"/>
        <w:jc w:val="both"/>
        <w:rPr>
          <w:b/>
        </w:rPr>
      </w:pPr>
    </w:p>
    <w:p w14:paraId="747232C7" w14:textId="04F8C7E5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0B16F209" w:rsidR="00B754AA" w:rsidRPr="00D40927" w:rsidRDefault="00D40927" w:rsidP="00B754AA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D40927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Бурлетов</w:t>
            </w:r>
            <w:proofErr w:type="spellEnd"/>
            <w:r w:rsidRPr="00D40927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Л. В. +7 (812) 988-66-14</w:t>
            </w:r>
          </w:p>
        </w:tc>
      </w:tr>
      <w:tr w:rsidR="009967C2" w:rsidRPr="0054185C" w14:paraId="52DA3570" w14:textId="77777777" w:rsidTr="00F36792">
        <w:tc>
          <w:tcPr>
            <w:tcW w:w="2268" w:type="dxa"/>
          </w:tcPr>
          <w:p w14:paraId="6A231AD7" w14:textId="77777777" w:rsidR="009967C2" w:rsidRPr="00D572FE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5BACFAE4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СК «ИНГОССТРАХ-М», г. Санкт-</w:t>
            </w:r>
            <w:proofErr w:type="gramStart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Петербург,,</w:t>
            </w:r>
            <w:proofErr w:type="gramEnd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 xml:space="preserve"> Левашовский </w:t>
            </w:r>
            <w:proofErr w:type="spellStart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пр-кт</w:t>
            </w:r>
            <w:proofErr w:type="spellEnd"/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., д. 15, лит. А, тел.: +7 (812) 332-10-10</w:t>
            </w:r>
          </w:p>
        </w:tc>
      </w:tr>
      <w:tr w:rsidR="009967C2" w:rsidRPr="0054185C" w14:paraId="31A5FC52" w14:textId="77777777" w:rsidTr="00F36792">
        <w:tc>
          <w:tcPr>
            <w:tcW w:w="2268" w:type="dxa"/>
          </w:tcPr>
          <w:p w14:paraId="1840DA50" w14:textId="77777777" w:rsidR="009967C2" w:rsidRPr="0054185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7F0ED920" w14:textId="77777777" w:rsidR="009967C2" w:rsidRPr="006157FC" w:rsidRDefault="009967C2" w:rsidP="009967C2">
            <w:pPr>
              <w:spacing w:before="120" w:line="276" w:lineRule="auto"/>
              <w:jc w:val="both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  <w:t>Морозов Владислав Александрович, тел.: +7 (812) 2325729. Адрес отделения: г. Санкт-Петербург, ул. Ординарная, 11/85. Почтовый адрес: Ординарная, 11, Малый проспект П.С., 85. Аптекарский остров, Петроградский район, Санкт-Петербург 197136.</w:t>
            </w:r>
          </w:p>
          <w:p w14:paraId="0B03F3A0" w14:textId="13C170BE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iCs/>
                <w:color w:val="000000" w:themeColor="text1"/>
                <w:sz w:val="24"/>
                <w:szCs w:val="24"/>
              </w:rPr>
            </w:pPr>
          </w:p>
        </w:tc>
      </w:tr>
      <w:tr w:rsidR="009967C2" w:rsidRPr="0054185C" w14:paraId="1C25977F" w14:textId="77777777" w:rsidTr="00F36792">
        <w:tc>
          <w:tcPr>
            <w:tcW w:w="2268" w:type="dxa"/>
          </w:tcPr>
          <w:p w14:paraId="47CD9C4C" w14:textId="77777777" w:rsidR="009967C2" w:rsidRPr="0054185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5AC3CE26" w:rsidR="009967C2" w:rsidRPr="00855B43" w:rsidRDefault="006157FC" w:rsidP="006157FC">
            <w:pPr>
              <w:spacing w:before="120" w:line="276" w:lineRule="auto"/>
              <w:jc w:val="both"/>
              <w:rPr>
                <w:rFonts w:ascii="Cambria" w:eastAsia="Times New Roman" w:hAnsi="Cambria"/>
                <w:color w:val="000000" w:themeColor="text1"/>
                <w:sz w:val="24"/>
                <w:szCs w:val="28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8"/>
              </w:rPr>
              <w:t xml:space="preserve">Семенчук Елена Ивановна, тел.: </w:t>
            </w:r>
            <w:r w:rsidRPr="006157FC">
              <w:rPr>
                <w:rFonts w:ascii="Cambria" w:eastAsia="Times New Roman" w:hAnsi="Cambria"/>
                <w:color w:val="000000" w:themeColor="text1"/>
                <w:sz w:val="24"/>
                <w:szCs w:val="28"/>
              </w:rPr>
              <w:t>8-812-242-32-49, Поликлиника 32, участок №1.</w:t>
            </w:r>
          </w:p>
        </w:tc>
      </w:tr>
      <w:tr w:rsidR="006157FC" w:rsidRPr="006157FC" w14:paraId="2D205B32" w14:textId="77777777" w:rsidTr="00F36792">
        <w:tc>
          <w:tcPr>
            <w:tcW w:w="2268" w:type="dxa"/>
          </w:tcPr>
          <w:p w14:paraId="69319D6E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6546E71B" w14:textId="31E2DDC1" w:rsidR="009967C2" w:rsidRPr="004B6E0C" w:rsidRDefault="009967C2" w:rsidP="009967C2">
            <w:pPr>
              <w:spacing w:before="120" w:line="276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- АО «Петербургская сбытовая компания», 195009, ГОРОД САНКТ-ПЕТЕРБУРГ, УЛИЦА МИХАЙЛОВА, д. ДОМ 11</w:t>
            </w: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br/>
              <w:t xml:space="preserve">Тел.: </w:t>
            </w:r>
            <w:r w:rsid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+</w:t>
            </w:r>
            <w:hyperlink r:id="rId9" w:history="1"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7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(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812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)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303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69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69</w:t>
              </w:r>
            </w:hyperlink>
          </w:p>
          <w:p w14:paraId="6C1CE6C0" w14:textId="4C261BA6" w:rsidR="009967C2" w:rsidRPr="004B6E0C" w:rsidRDefault="009967C2" w:rsidP="009967C2">
            <w:pPr>
              <w:spacing w:before="120" w:line="276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- ГУП "Водоканал Санкт-Петербурга", 191015, ГОРОД САНКТ-ПЕТЕРБУРГ, УЛИЦА КАВАЛЕРГАРДСКАЯ, д. 42</w:t>
            </w: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br/>
              <w:t xml:space="preserve">тел.: </w:t>
            </w:r>
            <w:hyperlink r:id="rId10" w:history="1"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+7 (812) 305-09-09</w:t>
              </w:r>
            </w:hyperlink>
          </w:p>
          <w:p w14:paraId="2BCD3BD4" w14:textId="09117266" w:rsidR="009967C2" w:rsidRPr="004B6E0C" w:rsidRDefault="009967C2" w:rsidP="009967C2">
            <w:pPr>
              <w:spacing w:before="120" w:line="276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- ООО "ПЕТЕРБУРГТЕПЛОЭНЕРГО",190103, ГОРОД САНКТ-ПЕТЕРБУРГ, УЛИЦА ДРОВЯНАЯ, д. ДОМ 6–8, к. ЛИТЕР А, кв. ОФИС 101-708</w:t>
            </w:r>
            <w:r w:rsidRPr="004B6E0C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br/>
              <w:t xml:space="preserve">тел.: </w:t>
            </w:r>
            <w:hyperlink r:id="rId11" w:history="1"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+7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(812)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334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50</w:t>
              </w:r>
              <w:r w:rsid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 xml:space="preserve"> </w:t>
              </w:r>
              <w:r w:rsidRPr="004B6E0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60</w:t>
              </w:r>
            </w:hyperlink>
          </w:p>
          <w:p w14:paraId="2F716AF1" w14:textId="59F69F37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</w:tr>
      <w:tr w:rsidR="006157FC" w:rsidRPr="006157FC" w14:paraId="22EF78D7" w14:textId="77777777" w:rsidTr="00F36792">
        <w:tc>
          <w:tcPr>
            <w:tcW w:w="2268" w:type="dxa"/>
          </w:tcPr>
          <w:p w14:paraId="4D57571E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5A4A15CC" w:rsidR="009967C2" w:rsidRPr="00042BD3" w:rsidRDefault="00042BD3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ГРУППА КОМПАНИЙ «РАДИУС», +7 (812) 318-72-04</w:t>
            </w:r>
          </w:p>
        </w:tc>
      </w:tr>
      <w:tr w:rsidR="006157FC" w:rsidRPr="006157FC" w14:paraId="75E9A4C3" w14:textId="77777777" w:rsidTr="00F36792">
        <w:tc>
          <w:tcPr>
            <w:tcW w:w="2268" w:type="dxa"/>
          </w:tcPr>
          <w:p w14:paraId="57FB9BA2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0ED5C8FF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hyperlink r:id="rId12" w:history="1">
              <w:r w:rsidRPr="006157FC">
                <w:rPr>
                  <w:rStyle w:val="a9"/>
                  <w:rFonts w:ascii="Cambria" w:hAnsi="Cambria" w:cs="Arial"/>
                  <w:color w:val="000000" w:themeColor="text1"/>
                  <w:sz w:val="24"/>
                  <w:szCs w:val="24"/>
                  <w:u w:val="none"/>
                  <w:shd w:val="clear" w:color="auto" w:fill="FFFFFF"/>
                </w:rPr>
                <w:t>+7 (911) 910-97-05</w:t>
              </w:r>
            </w:hyperlink>
            <w:r w:rsidRPr="006157FC">
              <w:rPr>
                <w:rFonts w:ascii="Cambria" w:hAnsi="Cambria" w:cs="Arial"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6157FC" w:rsidRPr="006157FC" w14:paraId="1258F6CA" w14:textId="77777777" w:rsidTr="00F36792">
        <w:tc>
          <w:tcPr>
            <w:tcW w:w="2268" w:type="dxa"/>
          </w:tcPr>
          <w:p w14:paraId="1F62C69A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107C5AB4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hyperlink r:id="rId13" w:tgtFrame="_self" w:history="1">
              <w:r w:rsidRPr="006157F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+7 (812) 91-91-461</w:t>
              </w:r>
            </w:hyperlink>
          </w:p>
        </w:tc>
      </w:tr>
      <w:tr w:rsidR="006157FC" w:rsidRPr="006157FC" w14:paraId="572839C1" w14:textId="77777777" w:rsidTr="00F36792">
        <w:tc>
          <w:tcPr>
            <w:tcW w:w="2268" w:type="dxa"/>
          </w:tcPr>
          <w:p w14:paraId="7A004D44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7A0EC474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+7 (812) 190-50-79</w:t>
            </w:r>
          </w:p>
        </w:tc>
      </w:tr>
      <w:tr w:rsidR="006157FC" w:rsidRPr="006157FC" w14:paraId="36BB84F3" w14:textId="77777777" w:rsidTr="00F36792">
        <w:tc>
          <w:tcPr>
            <w:tcW w:w="2268" w:type="dxa"/>
          </w:tcPr>
          <w:p w14:paraId="3D3C73C2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Оконный мастер</w:t>
            </w:r>
          </w:p>
        </w:tc>
        <w:tc>
          <w:tcPr>
            <w:tcW w:w="6793" w:type="dxa"/>
          </w:tcPr>
          <w:p w14:paraId="5331C0BA" w14:textId="5B0497A2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hyperlink r:id="rId14" w:history="1">
              <w:r w:rsidRPr="006157FC">
                <w:rPr>
                  <w:rStyle w:val="a9"/>
                  <w:rFonts w:ascii="Cambria" w:eastAsia="Times New Roman" w:hAnsi="Cambria" w:cs="Times New Roman"/>
                  <w:color w:val="000000" w:themeColor="text1"/>
                  <w:sz w:val="24"/>
                  <w:szCs w:val="24"/>
                  <w:u w:val="none"/>
                </w:rPr>
                <w:t>+7 (812) 313-24-05</w:t>
              </w:r>
            </w:hyperlink>
          </w:p>
        </w:tc>
      </w:tr>
      <w:tr w:rsidR="006157FC" w:rsidRPr="006157FC" w14:paraId="5823E1E0" w14:textId="77777777" w:rsidTr="00F36792">
        <w:tc>
          <w:tcPr>
            <w:tcW w:w="2268" w:type="dxa"/>
          </w:tcPr>
          <w:p w14:paraId="52E82EE6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7049389A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  <w:t>+</w:t>
            </w:r>
            <w:proofErr w:type="gramStart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  <w:t>7  (</w:t>
            </w:r>
            <w:proofErr w:type="gramEnd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812)</w:t>
            </w: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925-19-11</w:t>
            </w:r>
          </w:p>
        </w:tc>
      </w:tr>
      <w:tr w:rsidR="006157FC" w:rsidRPr="006157FC" w14:paraId="20CFCB4A" w14:textId="77777777" w:rsidTr="00F36792">
        <w:tc>
          <w:tcPr>
            <w:tcW w:w="2268" w:type="dxa"/>
          </w:tcPr>
          <w:p w14:paraId="739D3B3E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4203A79C" w14:textId="77777777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Мочекова</w:t>
            </w:r>
            <w:proofErr w:type="spellEnd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Мария Владимировна (мать)</w:t>
            </w:r>
          </w:p>
          <w:p w14:paraId="71F6B6CD" w14:textId="54F73A08" w:rsidR="009967C2" w:rsidRPr="006157FC" w:rsidRDefault="009967C2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Мочекова</w:t>
            </w:r>
            <w:proofErr w:type="spellEnd"/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Надежда Игоревна (бабушка)</w:t>
            </w:r>
          </w:p>
        </w:tc>
      </w:tr>
      <w:tr w:rsidR="006157FC" w:rsidRPr="006157FC" w14:paraId="5F81600C" w14:textId="77777777" w:rsidTr="00F36792">
        <w:tc>
          <w:tcPr>
            <w:tcW w:w="2268" w:type="dxa"/>
          </w:tcPr>
          <w:p w14:paraId="5EB69040" w14:textId="77777777" w:rsidR="009967C2" w:rsidRPr="006157FC" w:rsidRDefault="009967C2" w:rsidP="009967C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4F11E16F" w:rsidR="009967C2" w:rsidRPr="006157FC" w:rsidRDefault="00BF3615" w:rsidP="009967C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5680BA92" w14:textId="77777777" w:rsidR="00B754AA" w:rsidRPr="006157FC" w:rsidRDefault="00B754AA" w:rsidP="00B754AA">
      <w:pPr>
        <w:spacing w:before="240"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br w:type="page"/>
      </w:r>
    </w:p>
    <w:p w14:paraId="23824BE8" w14:textId="77777777" w:rsidR="001D5DBA" w:rsidRPr="006157FC" w:rsidRDefault="001D5DBA" w:rsidP="001D5DBA">
      <w:pPr>
        <w:spacing w:line="276" w:lineRule="auto"/>
        <w:jc w:val="both"/>
        <w:rPr>
          <w:b/>
          <w:color w:val="000000" w:themeColor="text1"/>
        </w:rPr>
      </w:pPr>
      <w:r w:rsidRPr="006157FC">
        <w:rPr>
          <w:b/>
          <w:color w:val="000000" w:themeColor="text1"/>
        </w:rPr>
        <w:lastRenderedPageBreak/>
        <w:t>Задание 3:</w:t>
      </w:r>
      <w:r w:rsidR="0034636B" w:rsidRPr="006157FC">
        <w:rPr>
          <w:b/>
          <w:color w:val="000000" w:themeColor="text1"/>
        </w:rPr>
        <w:t xml:space="preserve"> Пожарная безопасность</w:t>
      </w:r>
    </w:p>
    <w:p w14:paraId="58A6C717" w14:textId="77777777" w:rsidR="00D7678F" w:rsidRPr="006157FC" w:rsidRDefault="00D7678F" w:rsidP="00D7678F">
      <w:pPr>
        <w:spacing w:before="240"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Ознакомиться с доступными мерами преду</w:t>
      </w:r>
      <w:r w:rsidR="00C01DBD" w:rsidRPr="006157FC">
        <w:rPr>
          <w:color w:val="000000" w:themeColor="text1"/>
        </w:rPr>
        <w:t>преждения и борьбы с пожарами в </w:t>
      </w:r>
      <w:r w:rsidRPr="006157FC">
        <w:rPr>
          <w:color w:val="000000" w:themeColor="text1"/>
        </w:rPr>
        <w:t>вашем месте проживания, составить фотоотчет.</w:t>
      </w:r>
    </w:p>
    <w:p w14:paraId="1130A5F5" w14:textId="77777777" w:rsidR="00DC53A5" w:rsidRPr="006157FC" w:rsidRDefault="00DC53A5" w:rsidP="00DC53A5">
      <w:pPr>
        <w:spacing w:line="276" w:lineRule="auto"/>
        <w:jc w:val="both"/>
        <w:rPr>
          <w:b/>
          <w:color w:val="000000" w:themeColor="text1"/>
        </w:rPr>
      </w:pPr>
      <w:r w:rsidRPr="006157FC">
        <w:rPr>
          <w:b/>
          <w:color w:val="000000" w:themeColor="text1"/>
        </w:rPr>
        <w:t>Пункт 3.1.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157FC" w:rsidRPr="006157F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157F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Таблица </w:t>
            </w:r>
            <w:r w:rsidR="00342D58"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7</w:t>
            </w: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342D58"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6157FC" w:rsidRPr="006157FC" w14:paraId="230E22DD" w14:textId="77777777" w:rsidTr="00F36792">
        <w:tc>
          <w:tcPr>
            <w:tcW w:w="2268" w:type="dxa"/>
          </w:tcPr>
          <w:p w14:paraId="222EF786" w14:textId="77777777" w:rsidR="00DC53A5" w:rsidRPr="006157F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14B84DC3" w:rsidR="00DC53A5" w:rsidRPr="006157FC" w:rsidRDefault="006157FC" w:rsidP="00F3679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Плиты с открытым нагревательным элементом</w:t>
            </w:r>
          </w:p>
        </w:tc>
      </w:tr>
      <w:tr w:rsidR="006157FC" w:rsidRPr="006157FC" w14:paraId="09514B16" w14:textId="77777777" w:rsidTr="00F36792">
        <w:tc>
          <w:tcPr>
            <w:tcW w:w="2268" w:type="dxa"/>
          </w:tcPr>
          <w:p w14:paraId="705C4AA1" w14:textId="77777777" w:rsidR="00342D58" w:rsidRPr="006157F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7F3FA4E" w:rsidR="00342D58" w:rsidRPr="006157FC" w:rsidRDefault="006157FC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Холодильник, подключенный в сеть с помощью удлинителя.</w:t>
            </w:r>
          </w:p>
        </w:tc>
      </w:tr>
      <w:tr w:rsidR="006157FC" w:rsidRPr="006157FC" w14:paraId="5F89FA64" w14:textId="77777777" w:rsidTr="00F36792">
        <w:tc>
          <w:tcPr>
            <w:tcW w:w="2268" w:type="dxa"/>
          </w:tcPr>
          <w:p w14:paraId="0EBA41B1" w14:textId="77777777" w:rsidR="00342D58" w:rsidRPr="006157F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10B4057E" w:rsidR="00342D58" w:rsidRPr="006157FC" w:rsidRDefault="006157FC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Бельевая с хранилищем белья.</w:t>
            </w:r>
          </w:p>
        </w:tc>
      </w:tr>
    </w:tbl>
    <w:p w14:paraId="4B57ACAA" w14:textId="77777777" w:rsidR="00342D58" w:rsidRPr="006157FC" w:rsidRDefault="00342D58" w:rsidP="00342D58">
      <w:pPr>
        <w:spacing w:before="240"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6157FC" w:rsidRPr="006157F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157F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6157FC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Меры по снижению пожарной опасности в месте моего проживания:</w:t>
            </w:r>
          </w:p>
        </w:tc>
      </w:tr>
      <w:tr w:rsidR="00342D58" w:rsidRPr="006157FC" w14:paraId="182340D1" w14:textId="77777777" w:rsidTr="00F36792">
        <w:tc>
          <w:tcPr>
            <w:tcW w:w="9061" w:type="dxa"/>
          </w:tcPr>
          <w:p w14:paraId="2F98E8AF" w14:textId="641EADFD" w:rsidR="00342D58" w:rsidRPr="006157FC" w:rsidRDefault="006157FC" w:rsidP="00F3679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Огнетушители и пожарные рукава, герметичная защита пожароопасных мест, регулярное обслуживание оборудования</w:t>
            </w:r>
          </w:p>
        </w:tc>
      </w:tr>
    </w:tbl>
    <w:p w14:paraId="1B7A5118" w14:textId="77777777" w:rsidR="00DC53A5" w:rsidRPr="006157FC" w:rsidRDefault="00DC53A5" w:rsidP="00D7678F">
      <w:pPr>
        <w:spacing w:before="240" w:line="276" w:lineRule="auto"/>
        <w:jc w:val="both"/>
        <w:rPr>
          <w:color w:val="000000" w:themeColor="text1"/>
        </w:rPr>
      </w:pPr>
    </w:p>
    <w:p w14:paraId="3E85BDEA" w14:textId="77777777" w:rsidR="00342D58" w:rsidRPr="006157FC" w:rsidRDefault="00342D58" w:rsidP="00342D58">
      <w:pPr>
        <w:spacing w:line="276" w:lineRule="auto"/>
        <w:jc w:val="both"/>
        <w:rPr>
          <w:b/>
          <w:color w:val="000000" w:themeColor="text1"/>
        </w:rPr>
      </w:pPr>
      <w:r w:rsidRPr="006157FC">
        <w:rPr>
          <w:b/>
          <w:color w:val="000000" w:themeColor="text1"/>
        </w:rPr>
        <w:t>Пункт 3.2.</w:t>
      </w:r>
    </w:p>
    <w:p w14:paraId="2BD39CB1" w14:textId="77777777" w:rsidR="001D5DBA" w:rsidRPr="006157FC" w:rsidRDefault="00342D58" w:rsidP="00342D58">
      <w:pPr>
        <w:spacing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С</w:t>
      </w:r>
      <w:r w:rsidR="001D5DBA" w:rsidRPr="006157FC">
        <w:rPr>
          <w:color w:val="000000" w:themeColor="text1"/>
        </w:rPr>
        <w:t>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 w14:paraId="702EEE3E" w14:textId="77777777" w:rsidR="00342D58" w:rsidRPr="006157FC" w:rsidRDefault="00342D58" w:rsidP="00342D58">
      <w:pPr>
        <w:spacing w:line="276" w:lineRule="auto"/>
        <w:jc w:val="both"/>
        <w:rPr>
          <w:color w:val="000000" w:themeColor="text1"/>
        </w:rPr>
      </w:pPr>
    </w:p>
    <w:p w14:paraId="5838446D" w14:textId="77777777" w:rsidR="00BF3615" w:rsidRDefault="006B21FC" w:rsidP="00BF3615">
      <w:pPr>
        <w:spacing w:line="276" w:lineRule="auto"/>
        <w:jc w:val="both"/>
        <w:rPr>
          <w:b/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191B1CD" wp14:editId="1D5ECA42">
            <wp:extent cx="5753100" cy="4314825"/>
            <wp:effectExtent l="0" t="0" r="0" b="9525"/>
            <wp:docPr id="617881696" name="Рисунок 9" descr="Изображение выглядит как текс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1696" name="Рисунок 9" descr="Изображение выглядит как текст, меню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381FF42C" wp14:editId="3CE70929">
            <wp:extent cx="5753100" cy="7667625"/>
            <wp:effectExtent l="0" t="0" r="0" b="9525"/>
            <wp:docPr id="886854922" name="Рисунок 8" descr="Изображение выглядит как пол, коробка, красный, сте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54922" name="Рисунок 8" descr="Изображение выглядит как пол, коробка, красный, сте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3F566EDD" wp14:editId="1EA29BFF">
            <wp:extent cx="5753100" cy="7667625"/>
            <wp:effectExtent l="0" t="0" r="0" b="9525"/>
            <wp:docPr id="1031182980" name="Рисунок 1" descr="Изображение выглядит как потолок, стена, штукатурка, в помещени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2980" name="Рисунок 1" descr="Изображение выглядит как потолок, стена, штукатурка, в помещении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615" w:rsidRPr="00BF3615">
        <w:rPr>
          <w:b/>
          <w:color w:val="000000" w:themeColor="text1"/>
        </w:rPr>
        <w:t xml:space="preserve"> </w:t>
      </w:r>
    </w:p>
    <w:p w14:paraId="554F4322" w14:textId="77777777" w:rsidR="00BF3615" w:rsidRDefault="00BF3615" w:rsidP="00BF3615">
      <w:pPr>
        <w:spacing w:line="276" w:lineRule="auto"/>
        <w:jc w:val="both"/>
        <w:rPr>
          <w:b/>
          <w:color w:val="000000" w:themeColor="text1"/>
        </w:rPr>
      </w:pPr>
    </w:p>
    <w:p w14:paraId="1834AE8F" w14:textId="77777777" w:rsidR="00BF3615" w:rsidRDefault="00BF3615" w:rsidP="00BF3615">
      <w:pPr>
        <w:spacing w:line="276" w:lineRule="auto"/>
        <w:jc w:val="both"/>
        <w:rPr>
          <w:b/>
          <w:color w:val="000000" w:themeColor="text1"/>
        </w:rPr>
      </w:pPr>
    </w:p>
    <w:p w14:paraId="411BCCAC" w14:textId="77777777" w:rsidR="00BF3615" w:rsidRDefault="00BF3615" w:rsidP="00BF3615">
      <w:pPr>
        <w:spacing w:line="276" w:lineRule="auto"/>
        <w:jc w:val="both"/>
        <w:rPr>
          <w:b/>
          <w:color w:val="000000" w:themeColor="text1"/>
        </w:rPr>
      </w:pPr>
    </w:p>
    <w:p w14:paraId="0C986A98" w14:textId="77777777" w:rsidR="00BF3615" w:rsidRDefault="00BF3615" w:rsidP="00BF3615">
      <w:pPr>
        <w:spacing w:line="276" w:lineRule="auto"/>
        <w:jc w:val="both"/>
        <w:rPr>
          <w:b/>
          <w:color w:val="000000" w:themeColor="text1"/>
        </w:rPr>
      </w:pPr>
    </w:p>
    <w:p w14:paraId="38295F09" w14:textId="6287BE32" w:rsidR="00BF3615" w:rsidRPr="006157FC" w:rsidRDefault="00BF3615" w:rsidP="00BF3615">
      <w:pPr>
        <w:spacing w:line="276" w:lineRule="auto"/>
        <w:jc w:val="both"/>
        <w:rPr>
          <w:b/>
          <w:color w:val="000000" w:themeColor="text1"/>
        </w:rPr>
      </w:pPr>
      <w:r w:rsidRPr="006157FC">
        <w:rPr>
          <w:b/>
          <w:color w:val="000000" w:themeColor="text1"/>
        </w:rPr>
        <w:lastRenderedPageBreak/>
        <w:t>Пункт 3.3.</w:t>
      </w:r>
    </w:p>
    <w:p w14:paraId="262FA4A7" w14:textId="77777777" w:rsidR="00BF3615" w:rsidRPr="006157FC" w:rsidRDefault="00BF3615" w:rsidP="00BF3615">
      <w:pPr>
        <w:spacing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Сфотографируйте расположение пожарных выходов, черных лестниц в вашем подъезде, доме.</w:t>
      </w:r>
    </w:p>
    <w:p w14:paraId="0CCC5FFB" w14:textId="77777777" w:rsidR="00BF3615" w:rsidRPr="006157FC" w:rsidRDefault="00BF3615" w:rsidP="00BF3615">
      <w:pPr>
        <w:spacing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Сфотографируйте ближайший пожарный проезд к Вашему дому и подъезду, расположение пожарного гидранта.</w:t>
      </w:r>
    </w:p>
    <w:p w14:paraId="178AD456" w14:textId="77777777" w:rsidR="00BF3615" w:rsidRPr="006157FC" w:rsidRDefault="00BF3615" w:rsidP="00BF3615">
      <w:pPr>
        <w:spacing w:line="276" w:lineRule="auto"/>
        <w:jc w:val="both"/>
        <w:rPr>
          <w:color w:val="000000" w:themeColor="text1"/>
        </w:rPr>
      </w:pPr>
      <w:r w:rsidRPr="006157FC">
        <w:rPr>
          <w:color w:val="000000" w:themeColor="text1"/>
        </w:rPr>
        <w:t>Обозначьте на фрагменте карты города ваш дом и местоположение перечисленных объектов. Приложите сделанные фотографии к отчету.</w:t>
      </w:r>
    </w:p>
    <w:p w14:paraId="3CD1964A" w14:textId="666E50F9" w:rsidR="00BF3615" w:rsidRPr="006157FC" w:rsidRDefault="000B31C8" w:rsidP="00BF3615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0939FAC" wp14:editId="7BC101FC">
            <wp:extent cx="5753100" cy="4314825"/>
            <wp:effectExtent l="0" t="0" r="0" b="9525"/>
            <wp:docPr id="11455061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4E317D87" wp14:editId="01BA6B9C">
            <wp:extent cx="5753100" cy="7667625"/>
            <wp:effectExtent l="0" t="0" r="0" b="9525"/>
            <wp:docPr id="201011130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14D82F5C" wp14:editId="40E9B823">
            <wp:extent cx="5753100" cy="7667625"/>
            <wp:effectExtent l="0" t="0" r="0" b="9525"/>
            <wp:docPr id="6589278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4D9EC721" wp14:editId="4275DDD3">
            <wp:extent cx="5753100" cy="7667625"/>
            <wp:effectExtent l="0" t="0" r="0" b="9525"/>
            <wp:docPr id="13813899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5D4E28C3" wp14:editId="4AD1D010">
            <wp:extent cx="5753100" cy="7667625"/>
            <wp:effectExtent l="0" t="0" r="0" b="9525"/>
            <wp:docPr id="4997896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1FC">
        <w:rPr>
          <w:noProof/>
          <w:color w:val="000000" w:themeColor="text1"/>
        </w:rPr>
        <w:lastRenderedPageBreak/>
        <w:drawing>
          <wp:inline distT="0" distB="0" distL="0" distR="0" wp14:anchorId="13C92E15" wp14:editId="1E4E8462">
            <wp:extent cx="5753100" cy="7667625"/>
            <wp:effectExtent l="0" t="0" r="0" b="9525"/>
            <wp:docPr id="1157921476" name="Рисунок 13" descr="Изображение выглядит как земля, люк, Канализация, крышка лю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1476" name="Рисунок 13" descr="Изображение выглядит как земля, люк, Канализация, крышка лю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1FC">
        <w:rPr>
          <w:noProof/>
        </w:rPr>
        <w:lastRenderedPageBreak/>
        <w:drawing>
          <wp:inline distT="0" distB="0" distL="0" distR="0" wp14:anchorId="36A91FED" wp14:editId="3AB99C08">
            <wp:extent cx="5760085" cy="5317490"/>
            <wp:effectExtent l="0" t="0" r="0" b="0"/>
            <wp:docPr id="2113963875" name="Рисунок 1" descr="Изображение выглядит как текст, карта, План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3875" name="Рисунок 1" descr="Изображение выглядит как текст, карта, План, диаграмм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615" w:rsidRPr="00BF3615">
        <w:rPr>
          <w:b/>
          <w:color w:val="000000" w:themeColor="text1"/>
        </w:rPr>
        <w:t xml:space="preserve"> </w:t>
      </w:r>
      <w:r w:rsidR="00BF3615" w:rsidRPr="006157FC">
        <w:rPr>
          <w:b/>
          <w:color w:val="000000" w:themeColor="text1"/>
        </w:rPr>
        <w:t>Выводы по лабораторной работе:</w:t>
      </w:r>
    </w:p>
    <w:p w14:paraId="3BA36CE4" w14:textId="6494576E" w:rsidR="00BF3615" w:rsidRDefault="00BF3615" w:rsidP="00BF3615">
      <w:pPr>
        <w:spacing w:line="276" w:lineRule="auto"/>
        <w:jc w:val="both"/>
      </w:pPr>
      <w:r>
        <w:t>В ходе выполнения работы я выявил для себя наиболее полезные и необходимые, на мой взгляд контакты, такие как: контакты участкового полицейского, скорой помощи и</w:t>
      </w:r>
      <w:r w:rsidR="00EC6314">
        <w:t xml:space="preserve"> электрика</w:t>
      </w:r>
      <w:r>
        <w:t xml:space="preserve">. До прохождения мною этого курса и выполнения данной работы, менее всего продуманы были аспекты </w:t>
      </w:r>
      <w:r>
        <w:t xml:space="preserve">ближайших мест экстренной важности и </w:t>
      </w:r>
      <w:r>
        <w:t>пожаробезопасности</w:t>
      </w:r>
      <w:r>
        <w:t xml:space="preserve"> в районе дома</w:t>
      </w:r>
      <w:r>
        <w:t>. В результате работы у меня изменилось отношение к своей безопасности, появились номера и контакты всех необходимых служб, для осуществления безопасности своей жизни</w:t>
      </w:r>
      <w:r>
        <w:t>, я узнал детальнее карту местности и потенциал некоторых опасностей.</w:t>
      </w:r>
    </w:p>
    <w:p w14:paraId="06AB77A4" w14:textId="4F7F7BAF" w:rsidR="00F50A07" w:rsidRPr="006157FC" w:rsidRDefault="00F50A07" w:rsidP="00F50A07">
      <w:pPr>
        <w:rPr>
          <w:color w:val="000000" w:themeColor="text1"/>
        </w:rPr>
      </w:pPr>
    </w:p>
    <w:sectPr w:rsidR="00F50A07" w:rsidRPr="006157FC" w:rsidSect="00617965">
      <w:footerReference w:type="default" r:id="rId25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30F6" w14:textId="77777777" w:rsidR="00147267" w:rsidRDefault="00147267" w:rsidP="001634C3">
      <w:pPr>
        <w:spacing w:after="0" w:line="240" w:lineRule="auto"/>
      </w:pPr>
      <w:r>
        <w:separator/>
      </w:r>
    </w:p>
  </w:endnote>
  <w:endnote w:type="continuationSeparator" w:id="0">
    <w:p w14:paraId="23001012" w14:textId="77777777" w:rsidR="00147267" w:rsidRDefault="00147267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97ECC" w14:textId="77777777" w:rsidR="00147267" w:rsidRDefault="00147267" w:rsidP="001634C3">
      <w:pPr>
        <w:spacing w:after="0" w:line="240" w:lineRule="auto"/>
      </w:pPr>
      <w:r>
        <w:separator/>
      </w:r>
    </w:p>
  </w:footnote>
  <w:footnote w:type="continuationSeparator" w:id="0">
    <w:p w14:paraId="57609B0E" w14:textId="77777777" w:rsidR="00147267" w:rsidRDefault="00147267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6E8"/>
    <w:multiLevelType w:val="hybridMultilevel"/>
    <w:tmpl w:val="F2EE39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52918"/>
    <w:multiLevelType w:val="hybridMultilevel"/>
    <w:tmpl w:val="9962D0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91B83"/>
    <w:multiLevelType w:val="hybridMultilevel"/>
    <w:tmpl w:val="79B69D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7"/>
  </w:num>
  <w:num w:numId="2" w16cid:durableId="1812867040">
    <w:abstractNumId w:val="3"/>
  </w:num>
  <w:num w:numId="3" w16cid:durableId="1582518715">
    <w:abstractNumId w:val="1"/>
  </w:num>
  <w:num w:numId="4" w16cid:durableId="653606304">
    <w:abstractNumId w:val="2"/>
  </w:num>
  <w:num w:numId="5" w16cid:durableId="1663701107">
    <w:abstractNumId w:val="5"/>
  </w:num>
  <w:num w:numId="6" w16cid:durableId="381515582">
    <w:abstractNumId w:val="4"/>
  </w:num>
  <w:num w:numId="7" w16cid:durableId="1142892594">
    <w:abstractNumId w:val="6"/>
  </w:num>
  <w:num w:numId="8" w16cid:durableId="110900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42BD3"/>
    <w:rsid w:val="0008333B"/>
    <w:rsid w:val="000B31C8"/>
    <w:rsid w:val="000C5EB8"/>
    <w:rsid w:val="00147267"/>
    <w:rsid w:val="001634C3"/>
    <w:rsid w:val="00175E49"/>
    <w:rsid w:val="001C09A3"/>
    <w:rsid w:val="001D5DBA"/>
    <w:rsid w:val="001F6DCF"/>
    <w:rsid w:val="002A4AEC"/>
    <w:rsid w:val="00324D76"/>
    <w:rsid w:val="00342D58"/>
    <w:rsid w:val="0034636B"/>
    <w:rsid w:val="00365AD8"/>
    <w:rsid w:val="003D770F"/>
    <w:rsid w:val="003F44F1"/>
    <w:rsid w:val="003F6778"/>
    <w:rsid w:val="00400238"/>
    <w:rsid w:val="004111D2"/>
    <w:rsid w:val="00434969"/>
    <w:rsid w:val="004B6E0C"/>
    <w:rsid w:val="004C7CF1"/>
    <w:rsid w:val="004E07E7"/>
    <w:rsid w:val="004E1460"/>
    <w:rsid w:val="005057D2"/>
    <w:rsid w:val="005238E6"/>
    <w:rsid w:val="0054185C"/>
    <w:rsid w:val="00564176"/>
    <w:rsid w:val="005803D9"/>
    <w:rsid w:val="005A394E"/>
    <w:rsid w:val="006157FC"/>
    <w:rsid w:val="00617965"/>
    <w:rsid w:val="0068567C"/>
    <w:rsid w:val="006B21FC"/>
    <w:rsid w:val="006C32B0"/>
    <w:rsid w:val="006E602C"/>
    <w:rsid w:val="00732850"/>
    <w:rsid w:val="007603DD"/>
    <w:rsid w:val="007C4A4C"/>
    <w:rsid w:val="007E557C"/>
    <w:rsid w:val="00831426"/>
    <w:rsid w:val="00855B43"/>
    <w:rsid w:val="008B6B25"/>
    <w:rsid w:val="0095785A"/>
    <w:rsid w:val="009912AA"/>
    <w:rsid w:val="009967C2"/>
    <w:rsid w:val="009B0657"/>
    <w:rsid w:val="009F164D"/>
    <w:rsid w:val="00A47BCF"/>
    <w:rsid w:val="00A9167D"/>
    <w:rsid w:val="00A9415D"/>
    <w:rsid w:val="00AA18C1"/>
    <w:rsid w:val="00AB71A5"/>
    <w:rsid w:val="00B6702B"/>
    <w:rsid w:val="00B754AA"/>
    <w:rsid w:val="00BC0637"/>
    <w:rsid w:val="00BF3615"/>
    <w:rsid w:val="00C01DBD"/>
    <w:rsid w:val="00C34304"/>
    <w:rsid w:val="00CF30E4"/>
    <w:rsid w:val="00CF4227"/>
    <w:rsid w:val="00D40927"/>
    <w:rsid w:val="00D45336"/>
    <w:rsid w:val="00D572FE"/>
    <w:rsid w:val="00D7678F"/>
    <w:rsid w:val="00DA6FB3"/>
    <w:rsid w:val="00DC53A5"/>
    <w:rsid w:val="00E54F1E"/>
    <w:rsid w:val="00EC6314"/>
    <w:rsid w:val="00EE205F"/>
    <w:rsid w:val="00F0323C"/>
    <w:rsid w:val="00F159DD"/>
    <w:rsid w:val="00F50A07"/>
    <w:rsid w:val="00F528D2"/>
    <w:rsid w:val="00F65A28"/>
    <w:rsid w:val="00F96F6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96F62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99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hyperlink" Target="tel:+79219191461" TargetMode="External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hyperlink" Target="tel:+79119109705" TargetMode="External"/><Relationship Id="rId17" Type="http://schemas.openxmlformats.org/officeDocument/2006/relationships/image" Target="media/image4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+7(812)3345060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10" Type="http://schemas.openxmlformats.org/officeDocument/2006/relationships/hyperlink" Target="tel:+7%20(812)%20305-09-09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yperlink" Target="tel:78123036969" TargetMode="External"/><Relationship Id="rId14" Type="http://schemas.openxmlformats.org/officeDocument/2006/relationships/hyperlink" Target="tel:+78123132405" TargetMode="External"/><Relationship Id="rId22" Type="http://schemas.openxmlformats.org/officeDocument/2006/relationships/image" Target="media/image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</Pages>
  <Words>1510</Words>
  <Characters>8607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Мочеков Семён Сергеевич</cp:lastModifiedBy>
  <cp:revision>14</cp:revision>
  <dcterms:created xsi:type="dcterms:W3CDTF">2024-03-14T16:11:00Z</dcterms:created>
  <dcterms:modified xsi:type="dcterms:W3CDTF">2025-03-05T15:16:00Z</dcterms:modified>
</cp:coreProperties>
</file>