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44"/>
          <w:szCs w:val="44"/>
        </w:rPr>
        <w:t xml:space="preserve">Gold Layer Data Validation Report</w:t>
      </w:r>
    </w:p>
    <w:p>
      <w:pPr>
        <w:spacing w:after="300"/>
      </w:pPr>
      <w:r>
        <w:rPr>
          <w:color w:val="444444"/>
          <w:sz w:val="26"/>
          <w:szCs w:val="26"/>
        </w:rPr>
        <w:t xml:space="preserve">Amazon Reviews Pipeline — Appliances Dataset</w:t>
      </w:r>
    </w:p>
    <w:p>
      <w:pPr>
        <w:spacing w:after="60"/>
      </w:pPr>
      <w:r>
        <w:rPr>
          <w:b/>
          <w:bCs/>
        </w:rPr>
        <w:t xml:space="preserve">Layer validated: </w:t>
      </w:r>
      <w:r>
        <w:t xml:space="preserve">Gold (post Bronze → Silver → Gold transformation)</w:t>
      </w:r>
    </w:p>
    <w:p>
      <w:pPr>
        <w:spacing w:after="60"/>
      </w:pPr>
      <w:r>
        <w:rPr>
          <w:b/>
          <w:bCs/>
        </w:rPr>
        <w:t xml:space="preserve">Dataset: </w:t>
      </w:r>
      <w:r>
        <w:t xml:space="preserve">Appliances product reviews</w:t>
      </w:r>
    </w:p>
    <w:p>
      <w:pPr>
        <w:spacing w:after="60"/>
      </w:pPr>
      <w:r>
        <w:rPr>
          <w:b/>
          <w:bCs/>
        </w:rPr>
        <w:t xml:space="preserve">Validation date: </w:t>
      </w:r>
      <w:r>
        <w:t xml:space="preserve">25 July 2026</w:t>
      </w:r>
    </w:p>
    <w:p>
      <w:pPr>
        <w:spacing w:after="60"/>
      </w:pPr>
      <w:r>
        <w:rPr>
          <w:b/>
          <w:bCs/>
        </w:rPr>
        <w:t xml:space="preserve">Tool used: </w:t>
      </w:r>
      <w:r>
        <w:t xml:space="preserve">PySpark / Databricks notebook</w:t>
      </w:r>
    </w:p>
    <w:p>
      <w:pPr>
        <w:spacing w:after="60"/>
      </w:pPr>
      <w:r>
        <w:rPr>
          <w:b/>
          <w:bCs/>
        </w:rPr>
        <w:t xml:space="preserve">Prepared by: </w:t>
      </w:r>
      <w:r>
        <w:t xml:space="preserve">Yash</w:t>
      </w:r>
    </w:p>
    <w:p>
      <w:pPr>
        <w:pStyle w:val="Heading1"/>
        <w:spacing w:after="160" w:before="320"/>
      </w:pPr>
      <w:r>
        <w:t xml:space="preserve">1. Objective</w:t>
      </w:r>
    </w:p>
    <w:p>
      <w:pPr>
        <w:spacing w:after="120"/>
      </w:pPr>
      <w:r>
        <w:t xml:space="preserve">The Gold layer output produced by the team's Bronze → Silver → Gold pipeline was validated to confirm data quality before downstream consumption (ML modeling, RAG pipeline, and the Streamlit review-analysis interface). The validation focused on schema correctness, row/column counts, and — most importantly — duplicate record detection, since duplicate reviews directly bias rating aggregates, review-volume features, and any model trained on this data.</w:t>
      </w:r>
    </w:p>
    <w:p>
      <w:pPr>
        <w:pStyle w:val="Heading1"/>
        <w:spacing w:after="160" w:before="320"/>
      </w:pPr>
      <w:r>
        <w:t xml:space="preserve">2. Summary of Findings</w:t>
      </w:r>
    </w:p>
    <w:p>
      <w:pPr>
        <w:spacing w:after="120"/>
      </w:pPr>
      <w:r>
        <w:rPr>
          <w:b w:val="false"/>
          <w:bCs w:val="false"/>
        </w:rPr>
        <w:t xml:space="preserve">Duplicate records were found in the Gold layer output. Two independent checks were run: (1) an exact full-row duplicate check, and (2) a business-key duplicate check using the natural key of a review (parent_asin, review_title, review_text, review_date). Both checks confirm the presence of duplicates, meaning the Silver → Gold transformation is not currently de-duplicating records.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280"/>
      </w:tblGrid>
      <w:tr>
        <w:trPr>
          <w:tblHeader/>
        </w:trPr>
        <w:tc>
          <w:tcPr>
            <w:tcW w:type="dxa" w:w="6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28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Dataset (Gold layer)</w:t>
            </w:r>
          </w:p>
        </w:tc>
        <w:tc>
          <w:tcPr>
            <w:tcW w:type="dxa" w:w="3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Appliances</w:t>
            </w:r>
          </w:p>
        </w:tc>
      </w:tr>
      <w:tr>
        <w:trPr>
          <w:tblHeader w:val="false"/>
        </w:trPr>
        <w:tc>
          <w:tcPr>
            <w:tcW w:type="dxa" w:w="6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Total rows (df.count())</w:t>
            </w:r>
          </w:p>
        </w:tc>
        <w:tc>
          <w:tcPr>
            <w:tcW w:type="dxa" w:w="328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2,055,264</w:t>
            </w:r>
          </w:p>
        </w:tc>
      </w:tr>
      <w:tr>
        <w:trPr>
          <w:tblHeader w:val="false"/>
        </w:trPr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Total columns</w:t>
            </w:r>
          </w:p>
        </w:tc>
        <w:tc>
          <w:tcPr>
            <w:tcW w:type="dxa" w:w="3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27</w:t>
            </w:r>
          </w:p>
        </w:tc>
      </w:tr>
      <w:tr>
        <w:trPr>
          <w:tblHeader w:val="false"/>
        </w:trPr>
        <w:tc>
          <w:tcPr>
            <w:tcW w:type="dxa" w:w="6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Exact duplicate rows (full-row match)</w:t>
            </w:r>
          </w:p>
        </w:tc>
        <w:tc>
          <w:tcPr>
            <w:tcW w:type="dxa" w:w="328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21,938</w:t>
            </w:r>
          </w:p>
        </w:tc>
      </w:tr>
      <w:tr>
        <w:trPr>
          <w:tblHeader w:val="false"/>
        </w:trPr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Unique rows after dropDuplicates()</w:t>
            </w:r>
          </w:p>
        </w:tc>
        <w:tc>
          <w:tcPr>
            <w:tcW w:type="dxa" w:w="3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2,033,326</w:t>
            </w:r>
          </w:p>
        </w:tc>
      </w:tr>
      <w:tr>
        <w:trPr>
          <w:tblHeader w:val="false"/>
        </w:trPr>
        <w:tc>
          <w:tcPr>
            <w:tcW w:type="dxa" w:w="6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Duplicate groups (business key: parent_asin, review_title, review_text, review_date)</w:t>
            </w:r>
          </w:p>
        </w:tc>
        <w:tc>
          <w:tcPr>
            <w:tcW w:type="dxa" w:w="328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18,545</w:t>
            </w:r>
          </w:p>
        </w:tc>
      </w:tr>
      <w:tr>
        <w:trPr>
          <w:tblHeader w:val="false"/>
        </w:trPr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Total records involved in composite-key duplicate groups</w:t>
            </w:r>
          </w:p>
        </w:tc>
        <w:tc>
          <w:tcPr>
            <w:tcW w:type="dxa" w:w="3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40,496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t xml:space="preserve">3. Step-by-Step Validation &amp; Screenshots</w:t>
      </w:r>
    </w:p>
    <w:p>
      <w:pPr>
        <w:pStyle w:val="Heading2"/>
        <w:spacing w:after="120" w:before="260"/>
      </w:pPr>
      <w:r>
        <w:t xml:space="preserve">3.1 Load Gold Layer &amp; Initial Preview</w:t>
      </w:r>
    </w:p>
    <w:p>
      <w:pPr>
        <w:spacing w:after="120"/>
      </w:pPr>
      <w:r>
        <w:t xml:space="preserve">The Gold layer parquet output for the Appliances category was loaded and previewed to confirm the data was readable and structurally intact.</w:t>
      </w:r>
    </w:p>
    <w:p>
      <w:pPr>
        <w:spacing w:after="80"/>
        <w:jc w:val="center"/>
      </w:pPr>
      <w:r>
        <w:drawing>
          <wp:inline distT="0" distB="0" distL="0" distR="0">
            <wp:extent cx="1333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Screenshot 1 — display(df): first rows of the Gold layer Appliances dataset (27 columns).</w:t>
      </w:r>
    </w:p>
    <w:p>
      <w:pPr>
        <w:pStyle w:val="Heading2"/>
        <w:spacing w:after="120" w:before="260"/>
      </w:pPr>
      <w:r>
        <w:t xml:space="preserve">3.2 Schema &amp; Row/Column Count</w:t>
      </w:r>
    </w:p>
    <w:p>
      <w:pPr>
        <w:spacing w:after="120"/>
      </w:pPr>
      <w:r>
        <w:t xml:space="preserve">df.printSchema() confirmed all 27 expected columns with correct types (string, double, long, boolean, date, integer). Row count returned 2,055,264 records.</w:t>
      </w:r>
    </w:p>
    <w:p>
      <w:pPr>
        <w:spacing w:after="120"/>
      </w:pPr>
      <w:r>
        <w:rPr>
          <w:b/>
          <w:bCs/>
        </w:rPr>
        <w:t xml:space="preserve">Rows: 2,055,264      Columns: 27</w:t>
      </w:r>
    </w:p>
    <w:p>
      <w:pPr>
        <w:pStyle w:val="Heading2"/>
        <w:spacing w:after="120" w:before="260"/>
      </w:pPr>
      <w:r>
        <w:t xml:space="preserve">3.3 Null Value Check</w:t>
      </w:r>
    </w:p>
    <w:p>
      <w:pPr>
        <w:spacing w:after="120"/>
      </w:pPr>
      <w:r>
        <w:t xml:space="preserve">A column-wise null count was run to rule out missing-value issues alongside the duplicate check.</w:t>
      </w:r>
    </w:p>
    <w:p>
      <w:pPr>
        <w:spacing w:after="80"/>
        <w:jc w:val="center"/>
      </w:pPr>
      <w:r>
        <w:drawing>
          <wp:inline distT="0" distB="0" distL="0" distR="0">
            <wp:extent cx="133350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Screenshot 2 — Null count per column.</w:t>
      </w:r>
    </w:p>
    <w:p>
      <w:pPr>
        <w:pStyle w:val="Heading2"/>
        <w:spacing w:after="120" w:before="260"/>
      </w:pPr>
      <w:r>
        <w:t xml:space="preserve">3.4 Exact Duplicate Row Check</w:t>
      </w:r>
    </w:p>
    <w:p>
      <w:pPr>
        <w:spacing w:after="120"/>
      </w:pPr>
      <w:r>
        <w:t xml:space="preserve">Using df.count() - df.dropDuplicates().count(), 21,938 fully-duplicated rows (all 27 columns identical) were found.</w:t>
      </w:r>
    </w:p>
    <w:p>
      <w:pPr>
        <w:spacing w:after="120"/>
      </w:pPr>
      <w:r>
        <w:rPr>
          <w:b/>
          <w:bCs/>
        </w:rPr>
        <w:t xml:space="preserve">Duplicate rows: 21,938</w:t>
      </w:r>
    </w:p>
    <w:p>
      <w:pPr>
        <w:spacing w:after="120"/>
      </w:pPr>
      <w:r>
        <w:t xml:space="preserve">Rows where every column value (including the row's implicit grouping) repeats more than once:</w:t>
      </w:r>
    </w:p>
    <w:p>
      <w:pPr>
        <w:spacing w:after="80"/>
        <w:jc w:val="center"/>
      </w:pPr>
      <w:r>
        <w:drawing>
          <wp:inline distT="0" distB="0" distL="0" distR="0">
            <wp:extent cx="1333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Screenshot 3 — df.groupBy(all columns).count().filter(count &gt; 1): exact duplicate rows with their repeat count.</w:t>
      </w:r>
    </w:p>
    <w:p>
      <w:pPr>
        <w:spacing w:after="120"/>
      </w:pPr>
      <w:r>
        <w:t xml:space="preserve">Joining back to the full dataframe to pull out the actual duplicate records:</w:t>
      </w:r>
    </w:p>
    <w:p>
      <w:pPr>
        <w:spacing w:after="80"/>
        <w:jc w:val="center"/>
      </w:pPr>
      <w:r>
        <w:drawing>
          <wp:inline distT="0" distB="0" distL="0" distR="0">
            <wp:extent cx="1333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Screenshot 4 — Full duplicate records recovered via inner join on all columns.</w:t>
      </w:r>
    </w:p>
    <w:p>
      <w:r>
        <w:br w:type="page"/>
      </w:r>
    </w:p>
    <w:p>
      <w:pPr>
        <w:pStyle w:val="Heading2"/>
        <w:spacing w:after="120" w:before="260"/>
      </w:pPr>
      <w:r>
        <w:t xml:space="preserve">3.5 Spot Check on a Repeated Product (parent_asin)</w:t>
      </w:r>
    </w:p>
    <w:p>
      <w:pPr>
        <w:spacing w:after="120"/>
      </w:pPr>
      <w:r>
        <w:t xml:space="preserve">A single parent_asin (B002ZNNE12) was inspected directly to visually confirm duplicate reviews under the same product.</w:t>
      </w:r>
    </w:p>
    <w:p>
      <w:pPr>
        <w:spacing w:after="80"/>
        <w:jc w:val="center"/>
      </w:pPr>
      <w:r>
        <w:drawing>
          <wp:inline distT="0" distB="0" distL="0" distR="0">
            <wp:extent cx="1333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Screenshot 5 — All rows for parent_asin = B002ZNNE12, showing repeated review entries.</w:t>
      </w:r>
    </w:p>
    <w:p>
      <w:pPr>
        <w:pStyle w:val="Heading2"/>
        <w:spacing w:after="120" w:before="260"/>
      </w:pPr>
      <w:r>
        <w:t xml:space="preserve">3.6 Business-Key (Composite) Duplicate Check</w:t>
      </w:r>
    </w:p>
    <w:p>
      <w:pPr>
        <w:spacing w:after="120"/>
      </w:pPr>
      <w:r>
        <w:t xml:space="preserve">Because two genuinely different reviews could coincidentally share all 27 column values only in edge cases, a second, stricter check was run using the natural business key of a review: parent_asin + review_title + review_text + review_date. This catches duplicates even if a metadata column (e.g. helpful_vote) drifted between copies.</w:t>
      </w:r>
    </w:p>
    <w:p>
      <w:pPr>
        <w:spacing w:after="80"/>
        <w:jc w:val="center"/>
      </w:pPr>
      <w:r>
        <w:drawing>
          <wp:inline distT="0" distB="0" distL="0" distR="0">
            <wp:extent cx="1333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Screenshot 6 — Composite-key groups with duplicate_count &gt; 1.</w:t>
      </w:r>
    </w:p>
    <w:p>
      <w:pPr>
        <w:spacing w:after="120"/>
      </w:pPr>
      <w:r>
        <w:rPr>
          <w:b/>
          <w:bCs/>
        </w:rPr>
        <w:t xml:space="preserve">Duplicate groups (composite key): 18,545</w:t>
      </w:r>
    </w:p>
    <w:p>
      <w:pPr>
        <w:spacing w:after="120"/>
      </w:pPr>
      <w:r>
        <w:t xml:space="preserve">Recovering the full duplicate records for these composite-key groups:</w:t>
      </w:r>
    </w:p>
    <w:p>
      <w:pPr>
        <w:spacing w:after="80"/>
        <w:jc w:val="center"/>
      </w:pPr>
      <w:r>
        <w:drawing>
          <wp:inline distT="0" distB="0" distL="0" distR="0">
            <wp:extent cx="1333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Screenshot 7 — Full records joined back on the composite business key.</w:t>
      </w:r>
    </w:p>
    <w:p>
      <w:pPr>
        <w:pStyle w:val="Heading2"/>
        <w:spacing w:after="120" w:before="260"/>
      </w:pPr>
      <w:r>
        <w:t xml:space="preserve">3.7 Example of a Single Duplicate Group</w:t>
      </w:r>
    </w:p>
    <w:p>
      <w:pPr>
        <w:spacing w:after="120"/>
      </w:pPr>
      <w:r>
        <w:t xml:space="preserve">One duplicate group was isolated to show what a duplicate pair looks like side by side.</w:t>
      </w:r>
    </w:p>
    <w:p>
      <w:pPr>
        <w:spacing w:after="80"/>
        <w:jc w:val="center"/>
      </w:pPr>
      <w:r>
        <w:drawing>
          <wp:inline distT="0" distB="0" distL="0" distR="0">
            <wp:extent cx="1333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Screenshot 8 — Sample duplicate pair sharing the same parent_asin, review_title, review_text and review_date.</w:t>
      </w:r>
    </w:p>
    <w:p>
      <w:pPr>
        <w:pStyle w:val="Heading2"/>
        <w:spacing w:after="120" w:before="260"/>
      </w:pPr>
      <w:r>
        <w:t xml:space="preserve">3.8 Duplicates by Product (parent_asin only)</w:t>
      </w:r>
    </w:p>
    <w:p>
      <w:pPr>
        <w:spacing w:after="120"/>
      </w:pPr>
      <w:r>
        <w:t xml:space="preserve">As a broader check, duplicate counts were also computed at the parent_asin level alone, to see how many products have repeated review activity (expected to be high and not itself a defect, since one product legitimately has many reviews).</w:t>
      </w:r>
    </w:p>
    <w:p>
      <w:pPr>
        <w:spacing w:after="80"/>
        <w:jc w:val="center"/>
      </w:pPr>
      <w:r>
        <w:drawing>
          <wp:inline distT="0" distB="0" distL="0" distR="0">
            <wp:extent cx="1800225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Screenshot 9 — Sample of products (parent_asin) with more than one row.</w:t>
      </w:r>
    </w:p>
    <w:p>
      <w:r>
        <w:br w:type="page"/>
      </w:r>
    </w:p>
    <w:p>
      <w:pPr>
        <w:pStyle w:val="Heading2"/>
        <w:spacing w:after="120" w:before="260"/>
      </w:pPr>
      <w:r>
        <w:t xml:space="preserve">3.9 Final Confirmation</w:t>
      </w:r>
    </w:p>
    <w:p>
      <w:pPr>
        <w:spacing w:after="120"/>
      </w:pPr>
      <w:r>
        <w:t xml:space="preserve">Total rows: 2,055,264</w:t>
      </w:r>
    </w:p>
    <w:p>
      <w:pPr>
        <w:spacing w:after="120"/>
      </w:pPr>
      <w:r>
        <w:t xml:space="preserve">Unique rows: 2,033,326</w:t>
      </w:r>
    </w:p>
    <w:p>
      <w:pPr>
        <w:spacing w:after="120"/>
      </w:pPr>
      <w:r>
        <w:rPr>
          <w:b/>
          <w:bCs/>
        </w:rPr>
        <w:t xml:space="preserve">Exact duplicates: 21,938</w:t>
      </w:r>
    </w:p>
    <w:p>
      <w:pPr>
        <w:spacing w:after="120"/>
      </w:pPr>
      <w:r>
        <w:t xml:space="preserve">Duplicate composite keys: 18,545</w:t>
      </w:r>
    </w:p>
    <w:p>
      <w:pPr>
        <w:spacing w:after="120"/>
      </w:pPr>
      <w:r>
        <w:rPr>
          <w:b/>
          <w:bCs/>
        </w:rPr>
        <w:t xml:space="preserve">Total records involved in duplicate composite keys: 40,496</w:t>
      </w:r>
    </w:p>
    <w:p>
      <w:pPr>
        <w:spacing w:after="80"/>
        <w:jc w:val="center"/>
      </w:pPr>
      <w:r>
        <w:drawing>
          <wp:inline distT="0" distB="0" distL="0" distR="0">
            <wp:extent cx="1333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Screenshot 10 — Final re-verification of composite-key duplicate groups (cnt &gt; 1).</w:t>
      </w:r>
    </w:p>
    <w:p>
      <w:pPr>
        <w:pStyle w:val="Heading1"/>
        <w:spacing w:after="160" w:before="320"/>
      </w:pPr>
      <w:r>
        <w:t xml:space="preserve">4. Root Cause (Likely)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Bronze → Silver → Gold pipeline does not apply a dropDuplicates() / MERGE de-duplication step keyed on a stable review identifier before writing to Gold.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21,938 rows are duplicated on every single column, and a further ~40,496 rows are duplicated on the natural review key (parent_asin, review_title, review_text, review_date) — this pattern is consistent with the same source records being re-ingested or re-processed more than once (e.g. re-running a Bronze/Silver job without idempotent writes, or overlapping incremental loads).</w:t>
      </w:r>
    </w:p>
    <w:p>
      <w:pPr>
        <w:pStyle w:val="Heading1"/>
        <w:spacing w:after="160" w:before="320"/>
      </w:pPr>
      <w:r>
        <w:t xml:space="preserve">5.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an explicit df.dropDuplicates() (or a composite-key dropDuplicates(["parent_asin","review_title","review_text","review_date"])) at the end of the Silver → Gold transformation, before the Gold write.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Gold is written incrementally, switch to a MERGE (upsert) on the review's natural key instead of an append, so repeated pipeline runs cannot reintroduce duplicates.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row-count and duplicate-count assertion as an automated data-quality check (e.g. a Great Expectations / dbt test or a simple assert) that fails the pipeline run if duplicates exceed 0, so this is caught before Gold is published rather than after.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Re-run this validation after the fix is deployed and confirm Duplicate rows = 0 and Total rows = Unique rows.</w:t>
      </w:r>
    </w:p>
    <w:p>
      <w:pPr>
        <w:pStyle w:val="Heading1"/>
        <w:spacing w:after="160" w:before="320"/>
      </w:pPr>
      <w:r>
        <w:t xml:space="preserve">6. Conclusion</w:t>
      </w:r>
    </w:p>
    <w:p>
      <w:pPr>
        <w:spacing w:after="120"/>
      </w:pPr>
      <w:r>
        <w:t xml:space="preserve">The Gold layer for the Appliances dataset is schema-correct and complete in terms of columns, but contains 21,938 exact duplicate rows and 40,496 rows involved in business-key duplicate groups out of 2,055,264 total rows (~1.07% exact duplication, ~1.97% business-key duplication). This should be fixed at the Silver → Gold transformation stage before the data is used for the ML models, RAG pipeline, or Streamlit interface, since duplicated reviews will skew rating distributions and review-volume-based features.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Appendix A: Live Databricks Notebook Evidence</w:t>
      </w:r>
    </w:p>
    <w:p>
      <w:pPr>
        <w:spacing w:after="120"/>
      </w:pPr>
      <w:r>
        <w:t xml:space="preserve">The screenshots below are captured directly from the live Databricks notebook ("gold data") session used for this validation, showing the executed code cells and their actual runtime output.</w:t>
      </w:r>
    </w:p>
    <w:p>
      <w:pPr>
        <w:pStyle w:val="Heading2"/>
        <w:spacing w:after="120" w:before="260"/>
      </w:pPr>
      <w:r>
        <w:t xml:space="preserve">A.1 Composite-Key Duplicate Count</w:t>
      </w:r>
    </w:p>
    <w:p>
      <w:pPr>
        <w:spacing w:after="120"/>
      </w:pPr>
      <w:r>
        <w:t xml:space="preserve">The business-key duplicate check (parent_asin, review_title, review_text, review_date) was executed and returned 18,545 duplicate composite keys, confirmed live in the notebook.</w:t>
      </w:r>
    </w:p>
    <w:p>
      <w:pPr>
        <w:spacing w:after="80"/>
        <w:jc w:val="center"/>
      </w:pPr>
      <w:r>
        <w:drawing>
          <wp:inline distT="0" distB="0" distL="0" distR="0">
            <wp:extent cx="16240125" cy="747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125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A1 - Databricks notebook: duplicate_keys computation returning Duplicate composite keys: 18545.</w:t>
      </w:r>
    </w:p>
    <w:p>
      <w:pPr>
        <w:pStyle w:val="Heading2"/>
        <w:spacing w:after="120" w:before="260"/>
      </w:pPr>
      <w:r>
        <w:t xml:space="preserve">A.2 Duplicate Sample Row Pair</w:t>
      </w:r>
    </w:p>
    <w:p>
      <w:pPr>
        <w:spacing w:after="120"/>
      </w:pPr>
      <w:r>
        <w:t xml:space="preserve">A single duplicate composite key was isolated (.limit(1)) and joined back to the full dataframe, confirming two identical rows exist for the same parent_asin, review_title, review_text, and review_date.</w:t>
      </w:r>
    </w:p>
    <w:p>
      <w:pPr>
        <w:spacing w:after="80"/>
        <w:jc w:val="center"/>
      </w:pPr>
      <w:r>
        <w:drawing>
          <wp:inline distT="0" distB="0" distL="0" distR="0">
            <wp:extent cx="16240125" cy="747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125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A2 - Databricks notebook: sample duplicate pair for parent_asin B092JK196F, review_date 2023-03-28.</w:t>
      </w:r>
    </w:p>
    <w:p>
      <w:pPr>
        <w:pStyle w:val="Heading2"/>
        <w:spacing w:after="120" w:before="260"/>
      </w:pPr>
      <w:r>
        <w:t xml:space="preserve">A.3 Full Duplicate Records Table</w:t>
      </w:r>
    </w:p>
    <w:p>
      <w:pPr>
        <w:spacing w:after="120"/>
      </w:pPr>
      <w:r>
        <w:t xml:space="preserve">The complete set of duplicate records (all columns) recovered via the inner join on the composite business key, viewed live in the Databricks table output.</w:t>
      </w:r>
    </w:p>
    <w:p>
      <w:pPr>
        <w:spacing w:after="80"/>
        <w:jc w:val="center"/>
      </w:pPr>
      <w:r>
        <w:drawing>
          <wp:inline distT="0" distB="0" distL="0" distR="0">
            <wp:extent cx="16240125" cy="747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125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A3 - Databricks notebook: duplicate_records table showing repeated row pairs (B092JK196F, B00ECV4DL0, B0C2HMPZRB, B0BHVBRK6H, B01HIEZ5F0, B07V685KNR and others).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Gold Layer Data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9d9be8d27dd69acbab2b0bdb2b3c8ed8caeb03.png"/><Relationship Id="rId10" Type="http://schemas.openxmlformats.org/officeDocument/2006/relationships/image" Target="media/34cf134ac9f67179f88790ad2b4f47524c1c9fe0.png"/><Relationship Id="rId11" Type="http://schemas.openxmlformats.org/officeDocument/2006/relationships/image" Target="media/78b944fdfc010a5a5429b55b87344b05365d1e5b.png"/><Relationship Id="rId12" Type="http://schemas.openxmlformats.org/officeDocument/2006/relationships/image" Target="media/91acc1e0bb105f1190462b31055954bdeaaf7bd4.png"/><Relationship Id="rId13" Type="http://schemas.openxmlformats.org/officeDocument/2006/relationships/image" Target="media/3c3c5aa46c636161e7ede17ccd16f0f686e58f72.png"/><Relationship Id="rId14" Type="http://schemas.openxmlformats.org/officeDocument/2006/relationships/image" Target="media/d245d3abca9df5b094861c569aa2aa0d649efb3f.png"/><Relationship Id="rId15" Type="http://schemas.openxmlformats.org/officeDocument/2006/relationships/image" Target="media/838c0d5823a0ed9467470e45cbf3a90c2661a23b.png"/><Relationship Id="rId16" Type="http://schemas.openxmlformats.org/officeDocument/2006/relationships/image" Target="media/be2cb644a71c610eff498e30e5f4375784eaa296.png"/><Relationship Id="rId17" Type="http://schemas.openxmlformats.org/officeDocument/2006/relationships/image" Target="media/1a3c111822272acac40bf19cbecc8a326b5fc095.png"/><Relationship Id="rId18" Type="http://schemas.openxmlformats.org/officeDocument/2006/relationships/image" Target="media/819a3ebdb5490024c2c305783538c49161215a69.png"/><Relationship Id="rId19" Type="http://schemas.openxmlformats.org/officeDocument/2006/relationships/image" Target="media/1dd08dcd476f06d5a8a1a48696cbd1e80f3af228.png"/><Relationship Id="rId20" Type="http://schemas.openxmlformats.org/officeDocument/2006/relationships/image" Target="media/68dfc9bc26bffcb44131da978212784f4c37cbf4.png"/><Relationship Id="rId21" Type="http://schemas.openxmlformats.org/officeDocument/2006/relationships/image" Target="media/16b974ee573efed838219bac02a350b22575cc7f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2026-07-26T04:57:42.886Z</dcterms:created>
  <dcterms:modified xsi:type="dcterms:W3CDTF">2026-07-26T04:57:42.886Z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