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1680"/>
        <w:gridCol w:w="1330"/>
        <w:gridCol w:w="1281"/>
        <w:gridCol w:w="1281"/>
        <w:gridCol w:w="1522"/>
        <w:gridCol w:w="1232"/>
        <w:gridCol w:w="1259"/>
        <w:gridCol w:w="1254"/>
        <w:gridCol w:w="1015"/>
        <w:gridCol w:w="1232"/>
        <w:gridCol w:w="1232"/>
      </w:tblGrid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t>№ п/п</w:t>
            </w:r>
          </w:p>
        </w:tc>
        <w:tc>
          <w:tcPr>
            <w:tcW w:w="1680" w:type="dxa"/>
            <w:vAlign w:val="center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Тип объекта</w:t>
            </w:r>
          </w:p>
        </w:tc>
        <w:tc>
          <w:tcPr>
            <w:tcW w:w="1330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Категория земель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потерянного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нефтепродукта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Масса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потерянного нефтепродукта (</w:t>
            </w:r>
            <w:proofErr w:type="gramStart"/>
            <w:r w:rsidRPr="00BA78E3">
              <w:rPr>
                <w:sz w:val="20"/>
                <w:szCs w:val="20"/>
              </w:rPr>
              <w:t>кг</w:t>
            </w:r>
            <w:proofErr w:type="gramEnd"/>
            <w:r w:rsidRPr="00BA78E3">
              <w:rPr>
                <w:sz w:val="20"/>
                <w:szCs w:val="20"/>
              </w:rPr>
              <w:t>)</w:t>
            </w:r>
          </w:p>
        </w:tc>
        <w:tc>
          <w:tcPr>
            <w:tcW w:w="152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Глубина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проникновения загрязнения (м)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почво-грунтов</w:t>
            </w:r>
          </w:p>
        </w:tc>
        <w:tc>
          <w:tcPr>
            <w:tcW w:w="1259" w:type="dxa"/>
            <w:vAlign w:val="center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Достижение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горизонта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вод</w:t>
            </w:r>
          </w:p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54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 вод</w:t>
            </w:r>
          </w:p>
        </w:tc>
        <w:tc>
          <w:tcPr>
            <w:tcW w:w="1015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Водоохранные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территории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Методы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ликвидации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почво-грунтов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Методы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ликвидации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вод</w:t>
            </w: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</w:t>
            </w:r>
          </w:p>
        </w:tc>
        <w:tc>
          <w:tcPr>
            <w:tcW w:w="1330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2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3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4</w:t>
            </w:r>
          </w:p>
        </w:tc>
        <w:tc>
          <w:tcPr>
            <w:tcW w:w="152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5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6</w:t>
            </w:r>
          </w:p>
        </w:tc>
        <w:tc>
          <w:tcPr>
            <w:tcW w:w="1259" w:type="dxa"/>
            <w:vAlign w:val="center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7</w:t>
            </w:r>
          </w:p>
        </w:tc>
        <w:tc>
          <w:tcPr>
            <w:tcW w:w="1254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8</w:t>
            </w:r>
          </w:p>
        </w:tc>
        <w:tc>
          <w:tcPr>
            <w:tcW w:w="1015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9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10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11</w:t>
            </w: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мелкая авария</w:t>
            </w:r>
          </w:p>
        </w:tc>
        <w:tc>
          <w:tcPr>
            <w:tcW w:w="1522" w:type="dxa"/>
          </w:tcPr>
          <w:p w:rsidR="003F42B5" w:rsidRDefault="003F42B5" w:rsidP="001213D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</w:t>
            </w:r>
            <w:r w:rsidR="00882E1C" w:rsidRPr="00BA78E3">
              <w:rPr>
                <w:sz w:val="20"/>
                <w:szCs w:val="20"/>
              </w:rPr>
              <w:t>елко</w:t>
            </w:r>
            <w:r>
              <w:rPr>
                <w:sz w:val="20"/>
                <w:szCs w:val="20"/>
              </w:rPr>
              <w:t>-</w:t>
            </w:r>
          </w:p>
          <w:p w:rsidR="00882E1C" w:rsidRPr="00BA78E3" w:rsidRDefault="00882E1C" w:rsidP="001213D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 xml:space="preserve">Термическая обработка </w:t>
            </w:r>
            <w:proofErr w:type="gramStart"/>
            <w:r w:rsidRPr="00BA78E3">
              <w:rPr>
                <w:sz w:val="20"/>
                <w:szCs w:val="20"/>
              </w:rPr>
              <w:t>загрязненных</w:t>
            </w:r>
            <w:proofErr w:type="gramEnd"/>
            <w:r w:rsidRPr="00BA78E3">
              <w:rPr>
                <w:sz w:val="20"/>
                <w:szCs w:val="20"/>
              </w:rPr>
              <w:t xml:space="preserve">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1213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</w:t>
            </w: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lastRenderedPageBreak/>
              <w:t>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lastRenderedPageBreak/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катастрофа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rStyle w:val="BodyTextChar"/>
                <w:sz w:val="20"/>
                <w:szCs w:val="20"/>
              </w:rPr>
            </w:pPr>
            <w:proofErr w:type="spellStart"/>
            <w:r w:rsidRPr="00BA78E3">
              <w:rPr>
                <w:rStyle w:val="BodyTextChar"/>
                <w:sz w:val="20"/>
                <w:szCs w:val="20"/>
              </w:rPr>
              <w:t>Обваловка</w:t>
            </w:r>
            <w:proofErr w:type="spellEnd"/>
            <w:r w:rsidRPr="00BA78E3">
              <w:rPr>
                <w:rStyle w:val="BodyTextChar"/>
                <w:sz w:val="20"/>
                <w:szCs w:val="20"/>
              </w:rPr>
              <w:t xml:space="preserve"> участка источника загрязнения, сбор жидкой </w:t>
            </w:r>
            <w:r w:rsidRPr="00BA78E3">
              <w:rPr>
                <w:rStyle w:val="BodyTextChar"/>
                <w:sz w:val="20"/>
                <w:szCs w:val="20"/>
              </w:rPr>
              <w:lastRenderedPageBreak/>
              <w:t>нефти и нефтепродуктов с рельефа местности.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 xml:space="preserve">Термическая обработка </w:t>
            </w:r>
            <w:proofErr w:type="gramStart"/>
            <w:r w:rsidRPr="00BA78E3">
              <w:rPr>
                <w:sz w:val="20"/>
                <w:szCs w:val="20"/>
              </w:rPr>
              <w:t>загрязненных</w:t>
            </w:r>
            <w:proofErr w:type="gramEnd"/>
            <w:r w:rsidRPr="00BA78E3">
              <w:rPr>
                <w:sz w:val="20"/>
                <w:szCs w:val="20"/>
              </w:rPr>
              <w:t xml:space="preserve">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очень крупная авария</w:t>
            </w:r>
          </w:p>
        </w:tc>
        <w:tc>
          <w:tcPr>
            <w:tcW w:w="1522" w:type="dxa"/>
          </w:tcPr>
          <w:p w:rsidR="00882E1C" w:rsidRPr="00BA78E3" w:rsidRDefault="00882E1C" w:rsidP="00224A5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224A5A">
            <w:pPr>
              <w:spacing w:line="240" w:lineRule="auto"/>
              <w:ind w:firstLine="0"/>
              <w:rPr>
                <w:rStyle w:val="BodyTextChar"/>
                <w:sz w:val="20"/>
                <w:szCs w:val="20"/>
              </w:rPr>
            </w:pPr>
            <w:proofErr w:type="spellStart"/>
            <w:r w:rsidRPr="00BA78E3">
              <w:rPr>
                <w:rStyle w:val="BodyTextChar"/>
                <w:sz w:val="20"/>
                <w:szCs w:val="20"/>
              </w:rPr>
              <w:t>Обваловка</w:t>
            </w:r>
            <w:proofErr w:type="spellEnd"/>
            <w:r w:rsidRPr="00BA78E3">
              <w:rPr>
                <w:rStyle w:val="BodyTextChar"/>
                <w:sz w:val="20"/>
                <w:szCs w:val="20"/>
              </w:rPr>
              <w:t xml:space="preserve"> участка источника загрязнения, сбор жидкой нефти и нефтепродуктов с рельефа местности.</w:t>
            </w:r>
          </w:p>
          <w:p w:rsidR="00882E1C" w:rsidRPr="00BA78E3" w:rsidRDefault="00882E1C" w:rsidP="00224A5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 xml:space="preserve">Термическая обработка </w:t>
            </w:r>
            <w:proofErr w:type="gramStart"/>
            <w:r w:rsidRPr="00BA78E3">
              <w:rPr>
                <w:sz w:val="20"/>
                <w:szCs w:val="20"/>
              </w:rPr>
              <w:t>загрязненных</w:t>
            </w:r>
            <w:proofErr w:type="gramEnd"/>
            <w:r w:rsidRPr="00BA78E3">
              <w:rPr>
                <w:sz w:val="20"/>
                <w:szCs w:val="20"/>
              </w:rPr>
              <w:t xml:space="preserve">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крупная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6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9576D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Аэрирование</w:t>
            </w:r>
            <w:proofErr w:type="spellEnd"/>
            <w:r w:rsidRPr="00BA78E3">
              <w:rPr>
                <w:sz w:val="20"/>
                <w:szCs w:val="20"/>
              </w:rPr>
              <w:t>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7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катастрофа</w:t>
            </w:r>
          </w:p>
        </w:tc>
        <w:tc>
          <w:tcPr>
            <w:tcW w:w="1522" w:type="dxa"/>
          </w:tcPr>
          <w:p w:rsidR="00882E1C" w:rsidRPr="00BA78E3" w:rsidRDefault="00882E1C" w:rsidP="00BD109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глубокопрофильное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 xml:space="preserve">Термическая обработка </w:t>
            </w:r>
            <w:proofErr w:type="gramStart"/>
            <w:r w:rsidRPr="00BA78E3">
              <w:rPr>
                <w:sz w:val="20"/>
                <w:szCs w:val="20"/>
              </w:rPr>
              <w:t>загрязненных</w:t>
            </w:r>
            <w:proofErr w:type="gramEnd"/>
            <w:r w:rsidRPr="00BA78E3">
              <w:rPr>
                <w:sz w:val="20"/>
                <w:szCs w:val="20"/>
              </w:rPr>
              <w:t xml:space="preserve">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Дренирование.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8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среднепрофильное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9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мелкопрофильное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B115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B115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10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мелкая авария</w:t>
            </w:r>
          </w:p>
        </w:tc>
        <w:tc>
          <w:tcPr>
            <w:tcW w:w="1522" w:type="dxa"/>
          </w:tcPr>
          <w:p w:rsidR="00882E1C" w:rsidRPr="00BA78E3" w:rsidRDefault="00882E1C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BA78E3">
              <w:rPr>
                <w:sz w:val="20"/>
                <w:szCs w:val="20"/>
              </w:rPr>
              <w:t>среднепрофильное</w:t>
            </w:r>
            <w:proofErr w:type="spellEnd"/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C659EB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11</w:t>
            </w:r>
          </w:p>
        </w:tc>
        <w:tc>
          <w:tcPr>
            <w:tcW w:w="1680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крупная авария</w:t>
            </w:r>
          </w:p>
        </w:tc>
        <w:tc>
          <w:tcPr>
            <w:tcW w:w="1522" w:type="dxa"/>
          </w:tcPr>
          <w:p w:rsidR="00882E1C" w:rsidRPr="00BA78E3" w:rsidRDefault="00AA4EA2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</w:t>
            </w:r>
            <w:r w:rsidR="00882E1C" w:rsidRPr="00BA78E3">
              <w:rPr>
                <w:sz w:val="20"/>
                <w:szCs w:val="20"/>
              </w:rPr>
              <w:t>редне</w:t>
            </w:r>
            <w:r>
              <w:rPr>
                <w:sz w:val="20"/>
                <w:szCs w:val="20"/>
              </w:rPr>
              <w:t>-</w:t>
            </w:r>
            <w:r w:rsidR="00882E1C" w:rsidRPr="00BA78E3">
              <w:rPr>
                <w:sz w:val="20"/>
                <w:szCs w:val="20"/>
              </w:rPr>
              <w:t>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54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AA4EA2" w:rsidRPr="00BA78E3" w:rsidTr="00C659EB">
        <w:tc>
          <w:tcPr>
            <w:tcW w:w="468" w:type="dxa"/>
          </w:tcPr>
          <w:p w:rsidR="00AA4EA2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80" w:type="dxa"/>
          </w:tcPr>
          <w:p w:rsidR="00AA4EA2" w:rsidRPr="00BA78E3" w:rsidRDefault="00AA4EA2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AA4EA2" w:rsidRPr="00BA78E3" w:rsidRDefault="00AA4EA2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AA4EA2" w:rsidRPr="00BA78E3" w:rsidRDefault="00AA4EA2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AA4EA2" w:rsidRPr="00BA78E3" w:rsidRDefault="00AA4EA2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AA4EA2" w:rsidRPr="00BA78E3" w:rsidRDefault="00AA4EA2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AA4EA2" w:rsidRPr="00BA78E3" w:rsidRDefault="00AA4EA2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AA4EA2" w:rsidRPr="00BA78E3" w:rsidRDefault="00AA4EA2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AA4EA2" w:rsidRPr="00BA78E3" w:rsidRDefault="00D07A38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слабое</w:t>
            </w:r>
          </w:p>
        </w:tc>
        <w:tc>
          <w:tcPr>
            <w:tcW w:w="1015" w:type="dxa"/>
          </w:tcPr>
          <w:p w:rsidR="00AA4EA2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AA4EA2" w:rsidRPr="008F2E3B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</w:tc>
        <w:tc>
          <w:tcPr>
            <w:tcW w:w="1232" w:type="dxa"/>
          </w:tcPr>
          <w:p w:rsidR="00AA4EA2" w:rsidRPr="00BA78E3" w:rsidRDefault="00AA4EA2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3F42B5" w:rsidRPr="00BA78E3" w:rsidTr="00C659EB">
        <w:tc>
          <w:tcPr>
            <w:tcW w:w="468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80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3F42B5" w:rsidRPr="00BA78E3" w:rsidRDefault="003F42B5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3F42B5" w:rsidRDefault="003F42B5" w:rsidP="003F42B5">
            <w:pPr>
              <w:spacing w:line="240" w:lineRule="auto"/>
              <w:ind w:firstLine="0"/>
              <w:jc w:val="left"/>
            </w:pPr>
            <w:r w:rsidRPr="00E83B23"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3F42B5" w:rsidRPr="00BA78E3" w:rsidRDefault="00D07A38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среднее </w:t>
            </w:r>
          </w:p>
        </w:tc>
        <w:tc>
          <w:tcPr>
            <w:tcW w:w="1015" w:type="dxa"/>
          </w:tcPr>
          <w:p w:rsidR="003F42B5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3F42B5" w:rsidRPr="00BA78E3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</w:tc>
        <w:tc>
          <w:tcPr>
            <w:tcW w:w="1232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3F42B5" w:rsidRPr="00BA78E3" w:rsidTr="00C659EB">
        <w:tc>
          <w:tcPr>
            <w:tcW w:w="468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80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3F42B5" w:rsidRPr="00BA78E3" w:rsidRDefault="003F42B5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3F42B5" w:rsidRPr="00BA78E3" w:rsidRDefault="003F42B5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3F42B5" w:rsidRDefault="003F42B5" w:rsidP="003F42B5">
            <w:pPr>
              <w:spacing w:line="240" w:lineRule="auto"/>
              <w:ind w:firstLine="0"/>
              <w:jc w:val="left"/>
            </w:pPr>
            <w:r w:rsidRPr="00E83B23"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3F42B5" w:rsidRPr="00BA78E3" w:rsidRDefault="00D07A38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сильное</w:t>
            </w:r>
          </w:p>
        </w:tc>
        <w:tc>
          <w:tcPr>
            <w:tcW w:w="1015" w:type="dxa"/>
          </w:tcPr>
          <w:p w:rsidR="003F42B5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3F42B5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  <w:p w:rsidR="008F2E3B" w:rsidRPr="008F2E3B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Устройство противофильтрационных завес (стена в грунте)</w:t>
            </w:r>
          </w:p>
        </w:tc>
        <w:tc>
          <w:tcPr>
            <w:tcW w:w="1232" w:type="dxa"/>
          </w:tcPr>
          <w:p w:rsidR="003F42B5" w:rsidRPr="00BA78E3" w:rsidRDefault="003F42B5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489E" w:rsidRPr="00BA78E3" w:rsidTr="00C659EB">
        <w:tc>
          <w:tcPr>
            <w:tcW w:w="468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8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6489E" w:rsidRPr="00BA78E3" w:rsidRDefault="00D6489E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D6489E" w:rsidRDefault="00D6489E" w:rsidP="003F42B5">
            <w:pPr>
              <w:spacing w:line="240" w:lineRule="auto"/>
              <w:ind w:firstLine="0"/>
              <w:jc w:val="left"/>
            </w:pPr>
            <w:r w:rsidRPr="00E83B23"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D6489E" w:rsidRPr="00BA78E3" w:rsidRDefault="00D6489E" w:rsidP="00754C1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слабое</w:t>
            </w:r>
          </w:p>
        </w:tc>
        <w:tc>
          <w:tcPr>
            <w:tcW w:w="1015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232" w:type="dxa"/>
          </w:tcPr>
          <w:p w:rsidR="00D6489E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  <w:p w:rsidR="008F2E3B" w:rsidRPr="00BA78E3" w:rsidRDefault="008F2E3B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Устройство противофильтрационных завес (стена в грунте)</w:t>
            </w: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489E" w:rsidRPr="00BA78E3" w:rsidTr="00C659EB">
        <w:tc>
          <w:tcPr>
            <w:tcW w:w="468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68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6489E" w:rsidRPr="00BA78E3" w:rsidRDefault="00D6489E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D6489E" w:rsidRDefault="00D6489E" w:rsidP="003F42B5">
            <w:pPr>
              <w:spacing w:line="240" w:lineRule="auto"/>
              <w:ind w:firstLine="0"/>
              <w:jc w:val="left"/>
            </w:pPr>
            <w:r w:rsidRPr="00E83B23"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D6489E" w:rsidRPr="00BA78E3" w:rsidRDefault="00D6489E" w:rsidP="00754C1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среднее </w:t>
            </w:r>
          </w:p>
        </w:tc>
        <w:tc>
          <w:tcPr>
            <w:tcW w:w="1015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232" w:type="dxa"/>
          </w:tcPr>
          <w:p w:rsid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  <w:p w:rsidR="00D6489E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Устройство противофильтрационных завес (стена в грунте)</w:t>
            </w:r>
          </w:p>
          <w:p w:rsidR="008F2E3B" w:rsidRP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Гравитационное вытеснение</w:t>
            </w: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489E" w:rsidRPr="00BA78E3" w:rsidTr="00C659EB">
        <w:tc>
          <w:tcPr>
            <w:tcW w:w="468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68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rStyle w:val="2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6489E" w:rsidRPr="00BA78E3" w:rsidRDefault="00D6489E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:rsidR="00D6489E" w:rsidRDefault="00D6489E" w:rsidP="003F42B5">
            <w:pPr>
              <w:spacing w:line="240" w:lineRule="auto"/>
              <w:ind w:firstLine="0"/>
              <w:jc w:val="left"/>
            </w:pPr>
            <w:r w:rsidRPr="00E83B23">
              <w:rPr>
                <w:sz w:val="20"/>
                <w:szCs w:val="20"/>
              </w:rPr>
              <w:t>да</w:t>
            </w:r>
          </w:p>
        </w:tc>
        <w:tc>
          <w:tcPr>
            <w:tcW w:w="1254" w:type="dxa"/>
          </w:tcPr>
          <w:p w:rsidR="00D6489E" w:rsidRPr="00BA78E3" w:rsidRDefault="00D6489E" w:rsidP="00754C1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сильное</w:t>
            </w:r>
          </w:p>
        </w:tc>
        <w:tc>
          <w:tcPr>
            <w:tcW w:w="1015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232" w:type="dxa"/>
          </w:tcPr>
          <w:p w:rsidR="008F2E3B" w:rsidRP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нефтепродуктов с зеркала грунтовых вод</w:t>
            </w:r>
          </w:p>
          <w:p w:rsid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8F2E3B" w:rsidRP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Откачка загрязненных грунтовых вод по методу «гидродинамических ловушек»</w:t>
            </w:r>
          </w:p>
          <w:p w:rsid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F2E3B">
              <w:rPr>
                <w:sz w:val="20"/>
                <w:szCs w:val="20"/>
              </w:rPr>
              <w:t>Устройство противофильтрационных завес (стена в грунте)</w:t>
            </w:r>
          </w:p>
          <w:p w:rsid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8F2E3B" w:rsidRPr="008F2E3B" w:rsidRDefault="008F2E3B" w:rsidP="008F2E3B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8F2E3B">
              <w:rPr>
                <w:sz w:val="20"/>
                <w:szCs w:val="20"/>
              </w:rPr>
              <w:t>Барбатирование</w:t>
            </w:r>
            <w:proofErr w:type="spellEnd"/>
            <w:r w:rsidRPr="008F2E3B">
              <w:rPr>
                <w:sz w:val="20"/>
                <w:szCs w:val="20"/>
              </w:rPr>
              <w:t xml:space="preserve"> воздухом</w:t>
            </w:r>
          </w:p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6489E" w:rsidRPr="00BA78E3" w:rsidRDefault="00D6489E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882E1C" w:rsidRDefault="00882E1C"/>
    <w:sectPr w:rsidR="00882E1C" w:rsidSect="00EF7A7A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drawingGridHorizontalSpacing w:val="12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32B"/>
    <w:rsid w:val="00052127"/>
    <w:rsid w:val="00114F9F"/>
    <w:rsid w:val="001213D9"/>
    <w:rsid w:val="001258F2"/>
    <w:rsid w:val="0018432B"/>
    <w:rsid w:val="001A57DF"/>
    <w:rsid w:val="001D6ADA"/>
    <w:rsid w:val="00224A5A"/>
    <w:rsid w:val="00271E45"/>
    <w:rsid w:val="003026B9"/>
    <w:rsid w:val="003F42B5"/>
    <w:rsid w:val="004064DB"/>
    <w:rsid w:val="005E2468"/>
    <w:rsid w:val="006B456A"/>
    <w:rsid w:val="00742F02"/>
    <w:rsid w:val="00754362"/>
    <w:rsid w:val="00782FEE"/>
    <w:rsid w:val="007E086C"/>
    <w:rsid w:val="008031BF"/>
    <w:rsid w:val="00882E1C"/>
    <w:rsid w:val="008F2E3B"/>
    <w:rsid w:val="009335B7"/>
    <w:rsid w:val="009576DC"/>
    <w:rsid w:val="00A12B0C"/>
    <w:rsid w:val="00A973D2"/>
    <w:rsid w:val="00AA1856"/>
    <w:rsid w:val="00AA4EA2"/>
    <w:rsid w:val="00B11542"/>
    <w:rsid w:val="00B15123"/>
    <w:rsid w:val="00B44D0A"/>
    <w:rsid w:val="00B67D30"/>
    <w:rsid w:val="00B82096"/>
    <w:rsid w:val="00B83BC7"/>
    <w:rsid w:val="00BA06F1"/>
    <w:rsid w:val="00BA78E3"/>
    <w:rsid w:val="00BD109F"/>
    <w:rsid w:val="00C46BC5"/>
    <w:rsid w:val="00C659EB"/>
    <w:rsid w:val="00C93150"/>
    <w:rsid w:val="00D07A38"/>
    <w:rsid w:val="00D21068"/>
    <w:rsid w:val="00D6489E"/>
    <w:rsid w:val="00DA5E1E"/>
    <w:rsid w:val="00DD0A84"/>
    <w:rsid w:val="00E80896"/>
    <w:rsid w:val="00E8499A"/>
    <w:rsid w:val="00EA4EA6"/>
    <w:rsid w:val="00EB0007"/>
    <w:rsid w:val="00EF7A7A"/>
    <w:rsid w:val="00F16A79"/>
    <w:rsid w:val="00F30318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542"/>
    <w:pPr>
      <w:spacing w:line="360" w:lineRule="auto"/>
      <w:ind w:firstLine="567"/>
      <w:jc w:val="both"/>
    </w:pPr>
    <w:rPr>
      <w:color w:val="00000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843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18432B"/>
    <w:pPr>
      <w:ind w:left="720"/>
      <w:contextualSpacing/>
    </w:pPr>
  </w:style>
  <w:style w:type="character" w:customStyle="1" w:styleId="27">
    <w:name w:val="Основной текст (2) + 7"/>
    <w:aliases w:val="5 pt4"/>
    <w:uiPriority w:val="99"/>
    <w:rsid w:val="008031BF"/>
    <w:rPr>
      <w:rFonts w:ascii="Tahoma" w:hAnsi="Tahoma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/>
    </w:rPr>
  </w:style>
  <w:style w:type="character" w:customStyle="1" w:styleId="BodyTextChar">
    <w:name w:val="Body Text Char"/>
    <w:uiPriority w:val="99"/>
    <w:locked/>
    <w:rsid w:val="001D6ADA"/>
    <w:rPr>
      <w:rFonts w:cs="Times New Roman"/>
      <w:sz w:val="21"/>
      <w:szCs w:val="21"/>
      <w:shd w:val="clear" w:color="auto" w:fill="FFFFFF"/>
      <w:lang w:bidi="ar-SA"/>
    </w:rPr>
  </w:style>
  <w:style w:type="paragraph" w:styleId="a5">
    <w:name w:val="Body Text"/>
    <w:basedOn w:val="a"/>
    <w:link w:val="a6"/>
    <w:uiPriority w:val="99"/>
    <w:rsid w:val="001D6ADA"/>
    <w:pPr>
      <w:widowControl w:val="0"/>
      <w:shd w:val="clear" w:color="auto" w:fill="FFFFFF"/>
      <w:spacing w:line="328" w:lineRule="exact"/>
      <w:ind w:hanging="280"/>
    </w:pPr>
    <w:rPr>
      <w:color w:val="auto"/>
      <w:sz w:val="21"/>
      <w:szCs w:val="21"/>
      <w:shd w:val="clear" w:color="auto" w:fill="FFFFFF"/>
    </w:rPr>
  </w:style>
  <w:style w:type="character" w:customStyle="1" w:styleId="a6">
    <w:name w:val="Основной текст Знак"/>
    <w:link w:val="a5"/>
    <w:uiPriority w:val="99"/>
    <w:semiHidden/>
    <w:locked/>
    <w:rsid w:val="00E80896"/>
    <w:rPr>
      <w:rFonts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Tesoro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chimaera</cp:lastModifiedBy>
  <cp:revision>2</cp:revision>
  <cp:lastPrinted>2016-12-02T08:15:00Z</cp:lastPrinted>
  <dcterms:created xsi:type="dcterms:W3CDTF">2016-12-02T18:42:00Z</dcterms:created>
  <dcterms:modified xsi:type="dcterms:W3CDTF">2016-12-02T18:42:00Z</dcterms:modified>
</cp:coreProperties>
</file>