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948" w:rsidRPr="0045734F" w:rsidRDefault="0045734F">
      <w:pPr>
        <w:rPr>
          <w:sz w:val="24"/>
          <w:szCs w:val="24"/>
        </w:rPr>
      </w:pPr>
      <w:bookmarkStart w:id="0" w:name="_GoBack"/>
      <w:r w:rsidRPr="0045734F">
        <w:rPr>
          <w:noProof/>
          <w:sz w:val="24"/>
          <w:szCs w:val="24"/>
          <w:lang w:eastAsia="ru-RU"/>
        </w:rPr>
        <w:drawing>
          <wp:inline distT="0" distB="0" distL="0" distR="0" wp14:anchorId="461D683E" wp14:editId="3145F35F">
            <wp:extent cx="5940425" cy="2954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458"/>
                    <a:stretch/>
                  </pic:blipFill>
                  <pic:spPr bwMode="auto"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5734F" w:rsidRPr="0045734F" w:rsidRDefault="0045734F" w:rsidP="0045734F">
      <w:pPr>
        <w:jc w:val="center"/>
        <w:rPr>
          <w:rFonts w:ascii="Times New Roman" w:hAnsi="Times New Roman" w:cs="Times New Roman"/>
          <w:sz w:val="24"/>
          <w:szCs w:val="24"/>
        </w:rPr>
      </w:pPr>
      <w:r w:rsidRPr="0045734F">
        <w:rPr>
          <w:rFonts w:ascii="Times New Roman" w:hAnsi="Times New Roman" w:cs="Times New Roman"/>
          <w:sz w:val="24"/>
          <w:szCs w:val="24"/>
        </w:rPr>
        <w:t>Рис. Главное окно модуля «Выбор технологий реабилитации»</w:t>
      </w:r>
    </w:p>
    <w:sectPr w:rsidR="0045734F" w:rsidRPr="00457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F0"/>
    <w:rsid w:val="0005787F"/>
    <w:rsid w:val="0045734F"/>
    <w:rsid w:val="008A0F85"/>
    <w:rsid w:val="00A77F95"/>
    <w:rsid w:val="00AB7BF0"/>
    <w:rsid w:val="00F03674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0F322-8DCD-4C07-B26B-C2883964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>SPecialiST RePack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2</cp:revision>
  <dcterms:created xsi:type="dcterms:W3CDTF">2016-12-11T10:21:00Z</dcterms:created>
  <dcterms:modified xsi:type="dcterms:W3CDTF">2016-12-11T10:21:00Z</dcterms:modified>
</cp:coreProperties>
</file>