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</w:t>
      </w:r>
      <w:r w:rsidR="005C6E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ример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расчета</w:t>
      </w:r>
      <w:r w:rsidR="005C6E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</w:t>
      </w:r>
      <w:r w:rsid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_11_2016_Version-stage1-1</w:t>
      </w:r>
    </w:p>
    <w:p w:rsidR="00B14CFC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Порядок расчета </w:t>
      </w:r>
      <w:r w:rsidR="006864BC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загрязнения грунта </w:t>
      </w:r>
    </w:p>
    <w:p w:rsidR="006864BC" w:rsidRPr="000B230A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Pr="000B230A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14CFC" w:rsidRPr="000B230A" w:rsidRDefault="00B14CFC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Исходные данные</w:t>
      </w:r>
    </w:p>
    <w:p w:rsidR="00D13166" w:rsidRPr="000B230A" w:rsidRDefault="00D13166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6203"/>
        <w:gridCol w:w="2942"/>
      </w:tblGrid>
      <w:tr w:rsidR="0056256C" w:rsidRPr="0056256C" w:rsidTr="0056256C">
        <w:tc>
          <w:tcPr>
            <w:tcW w:w="6203" w:type="dxa"/>
          </w:tcPr>
          <w:p w:rsidR="0056256C" w:rsidRPr="0056256C" w:rsidRDefault="0056256C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—дата и время разлива</w:t>
            </w:r>
          </w:p>
        </w:tc>
        <w:tc>
          <w:tcPr>
            <w:tcW w:w="2942" w:type="dxa"/>
          </w:tcPr>
          <w:p w:rsidR="0056256C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12.11.2016 18:45</w:t>
            </w:r>
          </w:p>
        </w:tc>
      </w:tr>
      <w:tr w:rsidR="0056256C" w:rsidRPr="0056256C" w:rsidTr="0056256C">
        <w:tc>
          <w:tcPr>
            <w:tcW w:w="6203" w:type="dxa"/>
          </w:tcPr>
          <w:p w:rsidR="0056256C" w:rsidRPr="0056256C" w:rsidRDefault="0056256C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координаты центра пятна разлива (долгота, широта)</w:t>
            </w:r>
          </w:p>
        </w:tc>
        <w:tc>
          <w:tcPr>
            <w:tcW w:w="2942" w:type="dxa"/>
          </w:tcPr>
          <w:p w:rsidR="0056256C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33.222”,</w:t>
            </w:r>
          </w:p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33.222”</w:t>
            </w:r>
          </w:p>
        </w:tc>
      </w:tr>
      <w:tr w:rsidR="0056256C" w:rsidRPr="0056256C" w:rsidTr="0056256C">
        <w:tc>
          <w:tcPr>
            <w:tcW w:w="6203" w:type="dxa"/>
          </w:tcPr>
          <w:p w:rsidR="0056256C" w:rsidRPr="0056256C" w:rsidRDefault="0056256C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j</w:t>
            </w:r>
            <w:r w:rsidRPr="0056256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 максимальный уклон</w:t>
            </w:r>
          </w:p>
        </w:tc>
        <w:tc>
          <w:tcPr>
            <w:tcW w:w="2942" w:type="dxa"/>
          </w:tcPr>
          <w:p w:rsidR="0056256C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направление фильтрации 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от центра пятна загрязнения на опорную точку с координатами</w:t>
            </w:r>
          </w:p>
        </w:tc>
        <w:tc>
          <w:tcPr>
            <w:tcW w:w="2942" w:type="dxa"/>
          </w:tcPr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.222”,</w:t>
            </w:r>
          </w:p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.222”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 грунта</w:t>
            </w:r>
          </w:p>
        </w:tc>
        <w:tc>
          <w:tcPr>
            <w:tcW w:w="2942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песок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мощность слоя грунта, м</w:t>
            </w:r>
          </w:p>
        </w:tc>
        <w:tc>
          <w:tcPr>
            <w:tcW w:w="2942" w:type="dxa"/>
          </w:tcPr>
          <w:p w:rsidR="003120EE" w:rsidRPr="0056256C" w:rsidRDefault="00D20087" w:rsidP="00D2008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4,8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Pr="005625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средняя плотность грунта,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875E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2100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влажност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ь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грунта (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от 0 до 1,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0,39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капиллярная влагоёмкость грунта (от 0 до 1),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0,08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пористость грунта (от 0 до 1);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0,43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F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фильтрации воды в грунте при полном насыщении (при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м/с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3,8∙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задержки НП в грунте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6,5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 плотность воды, кг</w:t>
            </w:r>
            <w:r w:rsidRPr="005625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1000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кг/м∙с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0,00101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коэффициент поверхностного натяжения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воды,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кг/с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0,073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noBreakHyphen/>
              <w:t xml:space="preserve"> объем разлитого НП,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разлива, 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/м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ρ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–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плотность НП, кг/м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750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μ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вязкость НП,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кг/м∙с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0,00052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коэффициент поверхностного натяжения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НП,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кг/с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0,021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коэффициент конвективной диффузии НП в грунтовых водах, 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  <w:r w:rsidRPr="005625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</w:p>
        </w:tc>
        <w:tc>
          <w:tcPr>
            <w:tcW w:w="2942" w:type="dxa"/>
          </w:tcPr>
          <w:p w:rsidR="003120EE" w:rsidRPr="005875E1" w:rsidRDefault="005875E1" w:rsidP="005875E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7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sup>
                </m:sSup>
              </m:oMath>
            </m:oMathPara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дата и время наблюдения, время отсчитывается от момента разлива, с</w:t>
            </w:r>
          </w:p>
        </w:tc>
        <w:tc>
          <w:tcPr>
            <w:tcW w:w="2942" w:type="dxa"/>
          </w:tcPr>
          <w:p w:rsidR="003120EE" w:rsidRPr="0056256C" w:rsidRDefault="005875E1" w:rsidP="005875E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12.11.2016 18:45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+ 100 суток (+ 86400*100=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  <w:t>8,64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 xml:space="preserve">6 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z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 – координаты точки наблюдения, м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?</w:t>
            </w:r>
          </w:p>
        </w:tc>
      </w:tr>
    </w:tbl>
    <w:p w:rsidR="009661F1" w:rsidRPr="000B230A" w:rsidRDefault="009661F1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Расчет</w:t>
      </w: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0B230A" w:rsidRDefault="0041090F" w:rsidP="00ED3F68">
      <w:pPr>
        <w:spacing w:after="0" w:line="240" w:lineRule="auto"/>
        <w:ind w:right="-2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Рассчитываем площадь разлива НП:</w:t>
      </w:r>
    </w:p>
    <w:p w:rsidR="0041090F" w:rsidRPr="000B230A" w:rsidRDefault="003120EE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=5∙80=400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41090F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</w:t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41090F" w:rsidRPr="000B230A" w:rsidRDefault="0041090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 разлива:</w:t>
      </w:r>
    </w:p>
    <w:p w:rsidR="00DB7D3E" w:rsidRPr="000B230A" w:rsidRDefault="0088294F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нп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π</m:t>
                </m:r>
              </m:den>
            </m:f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400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3,14</m:t>
                </m:r>
              </m:den>
            </m:f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127,4</m:t>
            </m:r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=11,29 м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(2)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Высота разлитого слоя НП:</w:t>
      </w:r>
    </w:p>
    <w:p w:rsidR="00DB7D3E" w:rsidRPr="000B230A" w:rsidRDefault="003120EE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=0,2 м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(3)</w:t>
      </w:r>
    </w:p>
    <w:p w:rsidR="00D728F4" w:rsidRPr="000B230A" w:rsidRDefault="00D728F4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0B230A" w:rsidRDefault="00D728F4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М=ρ∙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=750∙80=60000 кг=60 т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(4)</w:t>
      </w:r>
    </w:p>
    <w:p w:rsidR="00D728F4" w:rsidRPr="000B230A" w:rsidRDefault="00D728F4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E01DC1" w:rsidRPr="000B230A" w:rsidRDefault="00E01DC1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Находим коэффициент фильтрации воды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k(w)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при влажности грунта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1,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 по формуле Аверьянова:</w:t>
      </w:r>
    </w:p>
    <w:p w:rsidR="00E01DC1" w:rsidRPr="000B230A" w:rsidRDefault="005875E1" w:rsidP="00A276AD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w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0,39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0,08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0,43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0,08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0,88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0.63053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=2,396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м/с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              </m:t>
        </m:r>
      </m:oMath>
      <w:r w:rsidR="00E01DC1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(7)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фильтрации воды при полном насыщении (при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м/с;</w:t>
      </w:r>
    </w:p>
    <w:p w:rsidR="00E01DC1" w:rsidRPr="000B230A" w:rsidRDefault="003120EE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капиллярная влагоёмкость грунта (от 0 до 1),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пористость грунта (от 0 до 1).</w:t>
      </w:r>
    </w:p>
    <w:p w:rsidR="00E01DC1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переноса НП в грунте (по вертикали), м/с:</w:t>
      </w:r>
    </w:p>
    <w:p w:rsidR="000B230A" w:rsidRPr="00DB7D3E" w:rsidRDefault="000B230A" w:rsidP="000B230A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2,396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-6 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6,5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686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м/с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(6)</w:t>
      </w:r>
    </w:p>
    <w:p w:rsidR="000B230A" w:rsidRPr="000B230A" w:rsidRDefault="000B230A" w:rsidP="000B230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задержки НП в грунте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берется </w:t>
      </w:r>
      <w:r w:rsidRPr="00267A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из таблицы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альтернативно вычисляется по формуле:</w:t>
      </w:r>
    </w:p>
    <w:p w:rsidR="00E01DC1" w:rsidRPr="000B230A" w:rsidRDefault="000B230A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52029" w:rsidRPr="000B230A" w:rsidRDefault="00F52029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(с):</w:t>
      </w:r>
    </w:p>
    <w:p w:rsidR="00F52029" w:rsidRPr="000B230A" w:rsidRDefault="003120EE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1,3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0,3686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-6 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=3,527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с=40,82 суток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(5)</w:t>
      </w:r>
    </w:p>
    <w:p w:rsidR="00F52029" w:rsidRPr="000B230A" w:rsidRDefault="00F52029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84111" w:rsidP="008E6F6A">
      <w:pPr>
        <w:spacing w:before="24"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0B230A" w:rsidRDefault="003120EE" w:rsidP="00DB7D3E">
      <w:pPr>
        <w:spacing w:after="0" w:line="240" w:lineRule="auto"/>
        <w:ind w:left="142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∙m∙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4,8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∙400∙1000∙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0,43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∙0,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0,52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∙0,073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0,021∙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1,01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66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0,904=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97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кг=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59,7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т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</m:t>
        </m:r>
      </m:oMath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(8)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D200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3120EE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0B230A" w:rsidRDefault="003120EE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площадь разлива НП, м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04480" w:rsidRPr="000B230A" w:rsidRDefault="00204480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3120EE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3120EE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204480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Pr="000B230A" w:rsidRDefault="003120EE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.</w:t>
      </w:r>
    </w:p>
    <w:p w:rsidR="00E01DC1" w:rsidRPr="000B230A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В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ремя полного вытекания НП в грунтовые воды, с: </w:t>
      </w:r>
    </w:p>
    <w:p w:rsidR="00E01DC1" w:rsidRPr="000B230A" w:rsidRDefault="003120EE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0,43∙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0,3686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-6 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=1,2618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с=14,6 суток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                  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(10)</w:t>
      </w:r>
    </w:p>
    <w:p w:rsidR="004A1157" w:rsidRPr="000B230A" w:rsidRDefault="001B78EC" w:rsidP="008E6F6A">
      <w:pPr>
        <w:spacing w:before="10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Время достижения максимальной конце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нтрации на уровне </w:t>
      </w:r>
      <w:r w:rsidR="004A1157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грунтовых вод:</w:t>
      </w:r>
    </w:p>
    <w:p w:rsidR="001B78EC" w:rsidRPr="000B230A" w:rsidRDefault="003120EE" w:rsidP="00A276AD">
      <w:pPr>
        <w:spacing w:before="10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40,82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14,6 суток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=55,42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суток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(9)</w:t>
      </w:r>
    </w:p>
    <w:p w:rsidR="00E01DC1" w:rsidRPr="000B230A" w:rsidRDefault="00E01DC1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C23975" w:rsidRPr="000B230A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0B230A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E0184B" w:rsidRPr="000B230A" w:rsidRDefault="00C23975" w:rsidP="008E6F6A">
      <w:pPr>
        <w:pStyle w:val="a6"/>
        <w:numPr>
          <w:ilvl w:val="0"/>
          <w:numId w:val="1"/>
        </w:numPr>
        <w:spacing w:before="72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0B230A" w:rsidRDefault="00E0184B" w:rsidP="00E0184B">
      <w:pPr>
        <w:pStyle w:val="a6"/>
        <w:spacing w:before="72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</w:t>
      </w:r>
    </w:p>
    <w:p w:rsidR="003414AD" w:rsidRPr="000B230A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E0184B" w:rsidRPr="000B230A" w:rsidRDefault="00E0184B" w:rsidP="00ED3F68">
      <w:pPr>
        <w:spacing w:before="74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этом случае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0B230A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как:</w:t>
      </w:r>
    </w:p>
    <w:p w:rsidR="00E0184B" w:rsidRPr="000B230A" w:rsidRDefault="003120EE" w:rsidP="00E0184B">
      <w:pPr>
        <w:spacing w:before="24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(12)</w:t>
      </w:r>
    </w:p>
    <w:p w:rsidR="00E0184B" w:rsidRPr="000B230A" w:rsidRDefault="00E0184B" w:rsidP="00ED3F68">
      <w:pPr>
        <w:spacing w:before="10" w:after="0" w:line="240" w:lineRule="auto"/>
        <w:ind w:right="-20" w:firstLine="46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Средняя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концентрация нефтепродукта в грунтах зоны аэрации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кг/кг, если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средняя плотность грунта, </w:t>
      </w:r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равна</w:t>
      </w:r>
    </w:p>
    <w:p w:rsidR="00E0184B" w:rsidRPr="000B230A" w:rsidRDefault="003120EE" w:rsidP="00E0184B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</m:t>
        </m:r>
      </m:oMath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(13)</w:t>
      </w:r>
    </w:p>
    <w:p w:rsidR="00E0184B" w:rsidRPr="000B230A" w:rsidRDefault="00E0184B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1A1370" w:rsidRPr="000B230A" w:rsidRDefault="00C23975" w:rsidP="008E6F6A">
      <w:pPr>
        <w:pStyle w:val="a6"/>
        <w:numPr>
          <w:ilvl w:val="0"/>
          <w:numId w:val="1"/>
        </w:num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больше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грунтовым слоем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этом случае НП 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вод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ы; масса НП, попавшего в грунтовые воды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</w:t>
      </w:r>
    </w:p>
    <w:p w:rsidR="00B40F1B" w:rsidRDefault="00B40F1B" w:rsidP="001A1370">
      <w:pPr>
        <w:pStyle w:val="a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40F1B" w:rsidRPr="00B40F1B" w:rsidRDefault="00B40F1B" w:rsidP="00B40F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40F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 нас случай 2: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60&gt;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59,7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;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</m:oMath>
    </w:p>
    <w:p w:rsidR="00BF36FE" w:rsidRPr="000B230A" w:rsidRDefault="003120EE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=60000-59700=300 кг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</m:oMath>
      <w:r w:rsidR="00B40F1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(11)</w:t>
      </w:r>
    </w:p>
    <w:p w:rsidR="00191CE1" w:rsidRPr="000B230A" w:rsidRDefault="00191CE1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0B230A" w:rsidRDefault="00C86DB0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причем теперь </w:t>
      </w:r>
    </w:p>
    <w:p w:rsidR="00C86DB0" w:rsidRPr="000B230A" w:rsidRDefault="003120EE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59700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400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∙4,8∙2100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=14,81∙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кг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=14,81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мг</m:t>
        </m:r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     </m:t>
        </m:r>
      </m:oMath>
      <w:r w:rsidR="001A1370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(14)</w:t>
      </w:r>
    </w:p>
    <w:p w:rsidR="00B40F1B" w:rsidRDefault="00B40F1B" w:rsidP="00191CE1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Сравним с ПДК для грунта: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ПДК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50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мг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/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кг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ПДК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=296,1,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т.е. ПДК превышена в 300 раз.</w:t>
      </w:r>
    </w:p>
    <w:p w:rsidR="0088294F" w:rsidRPr="0088294F" w:rsidRDefault="0088294F" w:rsidP="0088294F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H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;</m:t>
        </m:r>
      </m:oMath>
      <w:r w:rsidRPr="008829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1C6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01DC1" w:rsidRPr="000B230A" w:rsidRDefault="00E01DC1" w:rsidP="00E01DC1">
      <w:pPr>
        <w:spacing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фильтрации грунтовых вод, м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с: </w:t>
      </w:r>
    </w:p>
    <w:p w:rsidR="00E01DC1" w:rsidRPr="000B230A" w:rsidRDefault="003120EE" w:rsidP="00E01DC1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∙0,5=1,9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</m:t>
        </m:r>
        <m:r>
          <m:rPr>
            <m:sty m:val="b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/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Pr="000B230A" w:rsidRDefault="006864BC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Для пятна на зеркале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H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концентрации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осям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B230A" w:rsidRDefault="003120EE" w:rsidP="001A1370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</m:t>
        </m:r>
      </m:oMath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91CE1" w:rsidRPr="000B230A" w:rsidRDefault="006864BC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гв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расстояние в плоскости</w:t>
      </w:r>
      <w:r w:rsidR="0059251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зеркала </w:t>
      </w:r>
      <w:r w:rsidR="0059251D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загрязнения до точки наблюдения;  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7141F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коэффициент конвективной диффузии НП в грунтовых водах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координата точки наблюдения от центра начального пятна НП в грунтовых водах вдоль линии течения грунтовых вод, м;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достижения максимальной концентрации НП в грунтовых водах до момента наблюдения, время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отсчитывается от момента разлива, 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191CE1" w:rsidRPr="000B230A" w:rsidRDefault="003120EE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дисперсия  распределения:</w:t>
      </w:r>
    </w:p>
    <w:p w:rsidR="00551F6B" w:rsidRDefault="003120EE" w:rsidP="00191CE1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≡ 2∙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гв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=2∙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7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100-55,42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=0,77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C6718" w:rsidRPr="001C6718" w:rsidRDefault="001C6718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0,88 м.</w:t>
      </w:r>
      <w:bookmarkStart w:id="0" w:name="_GoBack"/>
      <w:bookmarkEnd w:id="0"/>
    </w:p>
    <w:p w:rsidR="006864BC" w:rsidRPr="001C6718" w:rsidRDefault="003E711C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0B230A" w:rsidRDefault="006864BC" w:rsidP="00A276AD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E711C" w:rsidRPr="000B230A" w:rsidRDefault="00DD06C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Чтобы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не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возник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ало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деление на 0 для распределения НП по вертикальной 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="0059251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6864BC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="007B6F0D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ниже зеркала грунтовых вод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принять дисперсию равной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=H.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6864BC" w:rsidRPr="000B230A" w:rsidRDefault="006864B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</w:t>
      </w:r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D674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координаты центра пятна НП в поперечной плоскости</w:t>
      </w:r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B230A" w:rsidRDefault="003120EE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</m:oMath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Pr="000B230A" w:rsidRDefault="006864BC" w:rsidP="00C5522C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 (кг/м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C5522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в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пятн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загрязнения 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 зеркале грунтовых вод</w:t>
      </w:r>
      <w:r w:rsidR="007B6F0D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равна:</w:t>
      </w:r>
    </w:p>
    <w:p w:rsidR="006864BC" w:rsidRPr="000B230A" w:rsidRDefault="003120EE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нпгв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=M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</m:t>
        </m:r>
      </m:oMath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6864BC" w:rsidRDefault="00055E1A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Начало системы координат находится под центром пятна загрязнения </w:t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грунта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 зеркале грунтовых вод. Скорость течения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против градиента высоты над уровнем моря (в сторону наибольшего положительного уклона),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 ту же сторону.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лежит в плоскости зеркала гр</w:t>
      </w:r>
      <w:r w:rsidR="00750F55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унтовых</w:t>
      </w:r>
      <w:r w:rsidR="0016588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вод,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вертикально вниз.</w:t>
      </w:r>
    </w:p>
    <w:p w:rsidR="00350065" w:rsidRDefault="00350065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:rsidR="00350065" w:rsidRPr="00350065" w:rsidRDefault="00350065" w:rsidP="00350065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Найдем  толщину пятна НП </w:t>
      </w:r>
      <w:r w:rsidRPr="00350065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H</w:t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после расплывания:</w:t>
      </w:r>
    </w:p>
    <w:p w:rsidR="00350065" w:rsidRPr="00350065" w:rsidRDefault="00350065" w:rsidP="00350065">
      <w:pPr>
        <w:spacing w:before="75" w:after="0" w:line="240" w:lineRule="auto"/>
        <w:ind w:right="-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H</m:t>
        </m:r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ru-RU"/>
                  </w:rPr>
                  <m:t>2∙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σ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  <w:lang w:val="ru-RU"/>
                  </w:rPr>
                  <m:t>ρ∙</m:t>
                </m:r>
                <m:r>
                  <w:rPr>
                    <w:rFonts w:ascii="Cambria Math" w:eastAsia="Times New Roman" w:hAnsi="Cambria Math" w:cs="Times New Roman"/>
                    <w:color w:val="FF0000"/>
                    <w:w w:val="107"/>
                    <w:sz w:val="28"/>
                    <w:szCs w:val="28"/>
                    <w:lang w:val="ru-RU"/>
                  </w:rPr>
                  <m:t>g∙(1-ρ/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FF0000"/>
                    <w:w w:val="107"/>
                    <w:sz w:val="28"/>
                    <w:szCs w:val="28"/>
                    <w:lang w:val="ru-RU"/>
                  </w:rPr>
                  <m:t>)</m:t>
                </m:r>
              </m:den>
            </m:f>
          </m:e>
        </m:rad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ru-RU"/>
                  </w:rPr>
                  <m:t>2∙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  <w:lang w:val="ru-RU"/>
                  </w:rPr>
                  <m:t>0,021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  <w:lang w:val="ru-RU"/>
                  </w:rPr>
                  <m:t>750∙</m:t>
                </m:r>
                <m:r>
                  <w:rPr>
                    <w:rFonts w:ascii="Cambria Math" w:eastAsia="Times New Roman" w:hAnsi="Cambria Math" w:cs="Times New Roman"/>
                    <w:color w:val="FF0000"/>
                    <w:w w:val="107"/>
                    <w:sz w:val="28"/>
                    <w:szCs w:val="28"/>
                    <w:lang w:val="ru-RU"/>
                  </w:rPr>
                  <m:t>9,8∙(1-750/1000)</m:t>
                </m:r>
              </m:den>
            </m:f>
          </m:e>
        </m:rad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=0,015 м=1,5 см,</m:t>
        </m:r>
      </m:oMath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  <w:t>(15)</w:t>
      </w:r>
    </w:p>
    <w:p w:rsidR="00350065" w:rsidRPr="00350065" w:rsidRDefault="00350065" w:rsidP="00350065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и  радиус пятна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r</m:t>
        </m:r>
      </m:oMath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после расплывания:</w:t>
      </w:r>
    </w:p>
    <w:p w:rsidR="00350065" w:rsidRPr="00350065" w:rsidRDefault="00350065" w:rsidP="00350065">
      <w:pPr>
        <w:spacing w:before="75" w:after="0" w:line="240" w:lineRule="auto"/>
        <w:ind w:right="-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r</m:t>
        </m:r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w w:val="107"/>
                        <w:sz w:val="28"/>
                        <w:szCs w:val="28"/>
                        <w:lang w:val="ru-RU"/>
                      </w:rPr>
                      <m:t>нпгв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π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H</m:t>
                </m:r>
              </m:den>
            </m:f>
          </m:e>
        </m:rad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FF0000"/>
                    <w:w w:val="107"/>
                    <w:sz w:val="28"/>
                    <w:szCs w:val="28"/>
                    <w:lang w:val="ru-RU"/>
                  </w:rPr>
                  <m:t>300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ru-RU"/>
                  </w:rPr>
                  <m:t>3,14∙750∙0,015</m:t>
                </m:r>
              </m:den>
            </m:f>
          </m:e>
        </m:rad>
        <m:r>
          <w:rPr>
            <w:rFonts w:ascii="Cambria Math" w:hAnsi="Cambria Math" w:cs="Times New Roman"/>
            <w:color w:val="FF0000"/>
            <w:sz w:val="28"/>
            <w:szCs w:val="28"/>
            <w:lang w:val="ru-RU"/>
          </w:rPr>
          <m:t>=2,91 м</m:t>
        </m:r>
      </m:oMath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</w:r>
      <w:r w:rsidRPr="0035006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ab/>
        <w:t>(16)</w:t>
      </w:r>
    </w:p>
    <w:p w:rsidR="00350065" w:rsidRPr="00165880" w:rsidRDefault="00350065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sectPr w:rsidR="00350065" w:rsidRPr="0016588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32" w:rsidRDefault="006C7032" w:rsidP="00C73C58">
      <w:pPr>
        <w:spacing w:after="0" w:line="240" w:lineRule="auto"/>
      </w:pPr>
      <w:r>
        <w:separator/>
      </w:r>
    </w:p>
  </w:endnote>
  <w:endnote w:type="continuationSeparator" w:id="0">
    <w:p w:rsidR="006C7032" w:rsidRDefault="006C7032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Content>
      <w:p w:rsidR="003120EE" w:rsidRDefault="003120E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032" w:rsidRPr="006C7032">
          <w:rPr>
            <w:noProof/>
            <w:lang w:val="ru-RU"/>
          </w:rPr>
          <w:t>1</w:t>
        </w:r>
        <w:r>
          <w:fldChar w:fldCharType="end"/>
        </w:r>
      </w:p>
    </w:sdtContent>
  </w:sdt>
  <w:p w:rsidR="003120EE" w:rsidRDefault="003120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32" w:rsidRDefault="006C7032" w:rsidP="00C73C58">
      <w:pPr>
        <w:spacing w:after="0" w:line="240" w:lineRule="auto"/>
      </w:pPr>
      <w:r>
        <w:separator/>
      </w:r>
    </w:p>
  </w:footnote>
  <w:footnote w:type="continuationSeparator" w:id="0">
    <w:p w:rsidR="006C7032" w:rsidRDefault="006C7032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458AB"/>
    <w:rsid w:val="00055E1A"/>
    <w:rsid w:val="000570B1"/>
    <w:rsid w:val="000A2260"/>
    <w:rsid w:val="000B230A"/>
    <w:rsid w:val="000D3134"/>
    <w:rsid w:val="000F05F2"/>
    <w:rsid w:val="000F08AD"/>
    <w:rsid w:val="00120552"/>
    <w:rsid w:val="0014099F"/>
    <w:rsid w:val="0015051F"/>
    <w:rsid w:val="001646DA"/>
    <w:rsid w:val="00165880"/>
    <w:rsid w:val="00176A0F"/>
    <w:rsid w:val="001853E4"/>
    <w:rsid w:val="00191CE1"/>
    <w:rsid w:val="001A1370"/>
    <w:rsid w:val="001A58E5"/>
    <w:rsid w:val="001B46D4"/>
    <w:rsid w:val="001B5EF9"/>
    <w:rsid w:val="001B78EC"/>
    <w:rsid w:val="001C6718"/>
    <w:rsid w:val="001D0970"/>
    <w:rsid w:val="001F3AFC"/>
    <w:rsid w:val="00204480"/>
    <w:rsid w:val="002142DF"/>
    <w:rsid w:val="0021525A"/>
    <w:rsid w:val="00267A66"/>
    <w:rsid w:val="002841A5"/>
    <w:rsid w:val="00292EA8"/>
    <w:rsid w:val="002F011C"/>
    <w:rsid w:val="0030704C"/>
    <w:rsid w:val="003120EE"/>
    <w:rsid w:val="00326EF5"/>
    <w:rsid w:val="003355D6"/>
    <w:rsid w:val="003414AD"/>
    <w:rsid w:val="00350065"/>
    <w:rsid w:val="00382DA8"/>
    <w:rsid w:val="003A7888"/>
    <w:rsid w:val="003E0B92"/>
    <w:rsid w:val="003E711C"/>
    <w:rsid w:val="003F06EB"/>
    <w:rsid w:val="003F4842"/>
    <w:rsid w:val="003F7C34"/>
    <w:rsid w:val="004020F0"/>
    <w:rsid w:val="0041090F"/>
    <w:rsid w:val="00451752"/>
    <w:rsid w:val="00470251"/>
    <w:rsid w:val="004A1157"/>
    <w:rsid w:val="004E560E"/>
    <w:rsid w:val="004E7867"/>
    <w:rsid w:val="00512DBE"/>
    <w:rsid w:val="00551F6B"/>
    <w:rsid w:val="0056256C"/>
    <w:rsid w:val="00562824"/>
    <w:rsid w:val="00562D06"/>
    <w:rsid w:val="005856E1"/>
    <w:rsid w:val="005875E1"/>
    <w:rsid w:val="00587F8E"/>
    <w:rsid w:val="0059251D"/>
    <w:rsid w:val="005C6E0F"/>
    <w:rsid w:val="005C74E1"/>
    <w:rsid w:val="005E1247"/>
    <w:rsid w:val="005F5611"/>
    <w:rsid w:val="006143A0"/>
    <w:rsid w:val="00621776"/>
    <w:rsid w:val="00634275"/>
    <w:rsid w:val="006864BC"/>
    <w:rsid w:val="00697BBB"/>
    <w:rsid w:val="006A1D00"/>
    <w:rsid w:val="006C7032"/>
    <w:rsid w:val="006D30CB"/>
    <w:rsid w:val="006D720A"/>
    <w:rsid w:val="007141F7"/>
    <w:rsid w:val="00714688"/>
    <w:rsid w:val="007212E9"/>
    <w:rsid w:val="00731E67"/>
    <w:rsid w:val="00750F55"/>
    <w:rsid w:val="00751B82"/>
    <w:rsid w:val="00764B3F"/>
    <w:rsid w:val="0076599F"/>
    <w:rsid w:val="007815D2"/>
    <w:rsid w:val="00781914"/>
    <w:rsid w:val="007823FE"/>
    <w:rsid w:val="007915DC"/>
    <w:rsid w:val="007B6F0D"/>
    <w:rsid w:val="007C0AD9"/>
    <w:rsid w:val="007D4987"/>
    <w:rsid w:val="007E2AF4"/>
    <w:rsid w:val="007E6995"/>
    <w:rsid w:val="00802F19"/>
    <w:rsid w:val="00825AA0"/>
    <w:rsid w:val="00850B90"/>
    <w:rsid w:val="0088294F"/>
    <w:rsid w:val="00892F58"/>
    <w:rsid w:val="008A6CF9"/>
    <w:rsid w:val="008B3040"/>
    <w:rsid w:val="008D00D4"/>
    <w:rsid w:val="008E6F6A"/>
    <w:rsid w:val="00917B65"/>
    <w:rsid w:val="00927161"/>
    <w:rsid w:val="00960CD4"/>
    <w:rsid w:val="00963512"/>
    <w:rsid w:val="00965EEF"/>
    <w:rsid w:val="009661F1"/>
    <w:rsid w:val="00991886"/>
    <w:rsid w:val="009A7253"/>
    <w:rsid w:val="009C1FFF"/>
    <w:rsid w:val="009E0E49"/>
    <w:rsid w:val="009F2E5E"/>
    <w:rsid w:val="00A276AD"/>
    <w:rsid w:val="00A32752"/>
    <w:rsid w:val="00A37D00"/>
    <w:rsid w:val="00A500C2"/>
    <w:rsid w:val="00A55EC6"/>
    <w:rsid w:val="00A641B6"/>
    <w:rsid w:val="00A76139"/>
    <w:rsid w:val="00AA624C"/>
    <w:rsid w:val="00AB15C9"/>
    <w:rsid w:val="00B14CFC"/>
    <w:rsid w:val="00B24E8F"/>
    <w:rsid w:val="00B40F1B"/>
    <w:rsid w:val="00B47374"/>
    <w:rsid w:val="00B85E7A"/>
    <w:rsid w:val="00B97889"/>
    <w:rsid w:val="00BA5138"/>
    <w:rsid w:val="00BF36FE"/>
    <w:rsid w:val="00C12EB7"/>
    <w:rsid w:val="00C23975"/>
    <w:rsid w:val="00C5522C"/>
    <w:rsid w:val="00C73C58"/>
    <w:rsid w:val="00C84111"/>
    <w:rsid w:val="00C86DB0"/>
    <w:rsid w:val="00C93465"/>
    <w:rsid w:val="00D13166"/>
    <w:rsid w:val="00D15BE4"/>
    <w:rsid w:val="00D20087"/>
    <w:rsid w:val="00D24541"/>
    <w:rsid w:val="00D44344"/>
    <w:rsid w:val="00D674E9"/>
    <w:rsid w:val="00D7171E"/>
    <w:rsid w:val="00D728F4"/>
    <w:rsid w:val="00D90D28"/>
    <w:rsid w:val="00D90F48"/>
    <w:rsid w:val="00DA13E4"/>
    <w:rsid w:val="00DB66F8"/>
    <w:rsid w:val="00DB7D3E"/>
    <w:rsid w:val="00DD06CC"/>
    <w:rsid w:val="00E0184B"/>
    <w:rsid w:val="00E01DC1"/>
    <w:rsid w:val="00E1570B"/>
    <w:rsid w:val="00E16D22"/>
    <w:rsid w:val="00E2212B"/>
    <w:rsid w:val="00E233DB"/>
    <w:rsid w:val="00E602DB"/>
    <w:rsid w:val="00EB69C5"/>
    <w:rsid w:val="00ED3F68"/>
    <w:rsid w:val="00EE0807"/>
    <w:rsid w:val="00EE5106"/>
    <w:rsid w:val="00F52029"/>
    <w:rsid w:val="00F528AE"/>
    <w:rsid w:val="00F573ED"/>
    <w:rsid w:val="00F879EB"/>
    <w:rsid w:val="00F911DF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table" w:styleId="ab">
    <w:name w:val="Table Grid"/>
    <w:basedOn w:val="a1"/>
    <w:uiPriority w:val="59"/>
    <w:rsid w:val="00562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table" w:styleId="ab">
    <w:name w:val="Table Grid"/>
    <w:basedOn w:val="a1"/>
    <w:uiPriority w:val="59"/>
    <w:rsid w:val="00562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F4"/>
    <w:rsid w:val="00052BF4"/>
    <w:rsid w:val="002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2BF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2B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12</cp:revision>
  <cp:lastPrinted>2016-11-10T20:03:00Z</cp:lastPrinted>
  <dcterms:created xsi:type="dcterms:W3CDTF">2016-11-12T15:43:00Z</dcterms:created>
  <dcterms:modified xsi:type="dcterms:W3CDTF">2016-11-12T17:55:00Z</dcterms:modified>
</cp:coreProperties>
</file>