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F48" w:rsidRDefault="00D90F48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90F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Теория_0</w:t>
      </w:r>
      <w:r w:rsidR="00B9788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</w:t>
      </w:r>
      <w:r w:rsidRPr="00D90F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_11_2016_V</w:t>
      </w:r>
      <w:r w:rsidR="00B9788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10</w:t>
      </w:r>
      <w:r w:rsidRPr="00D90F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.docx</w:t>
      </w:r>
    </w:p>
    <w:p w:rsidR="00D90F48" w:rsidRDefault="00D90F48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D90F48" w:rsidRDefault="00D90F48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9251D" w:rsidRPr="00FC5110" w:rsidRDefault="006864B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Методика расчета загрязнения грунта </w:t>
      </w:r>
    </w:p>
    <w:p w:rsidR="006864BC" w:rsidRPr="0059251D" w:rsidRDefault="006864B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грунто</w:t>
      </w:r>
      <w:r w:rsidR="0059251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вых вод в результате разлива НП</w:t>
      </w:r>
    </w:p>
    <w:p w:rsidR="006864BC" w:rsidRDefault="006864BC" w:rsidP="007815D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815D2" w:rsidRPr="0041090F" w:rsidRDefault="007815D2" w:rsidP="007815D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объем разлитого НП. </w:t>
      </w:r>
    </w:p>
    <w:p w:rsidR="0041090F" w:rsidRDefault="0041090F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Рассчитываем площадь разлива НП:</w:t>
      </w:r>
    </w:p>
    <w:p w:rsidR="0041090F" w:rsidRDefault="0030704C" w:rsidP="00850B90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41090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>,</w:t>
      </w:r>
      <w:r w:rsidR="003355D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                               </w:t>
      </w:r>
      <w:r w:rsidR="003355D6" w:rsidRPr="0033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(1)</w:t>
      </w:r>
    </w:p>
    <w:p w:rsidR="005E1247" w:rsidRDefault="005E1247" w:rsidP="00850B90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1090F" w:rsidRPr="0041090F" w:rsidRDefault="0041090F" w:rsidP="00850B90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разлива, м</w:t>
      </w:r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0B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(задан таблично, зависит от объема разлитого НП).</w:t>
      </w:r>
    </w:p>
    <w:p w:rsidR="00850B90" w:rsidRPr="00621776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728F4" w:rsidRDefault="00D728F4" w:rsidP="00D728F4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Полная масса НП:</w:t>
      </w:r>
    </w:p>
    <w:p w:rsidR="00D728F4" w:rsidRPr="007212E9" w:rsidRDefault="00D728F4" w:rsidP="00D728F4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М=ρ∙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         (4)</m:t>
          </m:r>
        </m:oMath>
      </m:oMathPara>
    </w:p>
    <w:p w:rsidR="00D728F4" w:rsidRDefault="00D728F4" w:rsidP="00D728F4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</w:p>
    <w:p w:rsidR="00D728F4" w:rsidRPr="007212E9" w:rsidRDefault="00D728F4" w:rsidP="00D728F4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ρ</m:t>
        </m:r>
      </m:oMath>
      <w:r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плотность НП, кг/м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3</w:t>
      </w:r>
      <w:r w:rsidRPr="00D728F4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.</w:t>
      </w:r>
    </w:p>
    <w:p w:rsidR="00D728F4" w:rsidRDefault="00D728F4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1090F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Тогда радиус разлива:</w:t>
      </w:r>
    </w:p>
    <w:p w:rsid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r=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нп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     (2)</m:t>
          </m:r>
        </m:oMath>
      </m:oMathPara>
    </w:p>
    <w:p w:rsid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50B90" w:rsidRP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Высота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разлитого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слоя НП:</w:t>
      </w:r>
    </w:p>
    <w:p w:rsidR="00850B90" w:rsidRPr="00850B90" w:rsidRDefault="0030704C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(3)</m:t>
          </m:r>
        </m:oMath>
      </m:oMathPara>
    </w:p>
    <w:p w:rsid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87F8E" w:rsidRPr="00587F8E" w:rsidRDefault="00587F8E" w:rsidP="005E1247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highlight w:val="yellow"/>
          <w:lang w:val="ru-RU"/>
        </w:rPr>
      </w:pPr>
      <w:r w:rsidRPr="00587F8E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highlight w:val="yellow"/>
          <w:lang w:val="ru-RU"/>
        </w:rPr>
        <w:t>Вариант</w:t>
      </w:r>
      <w:r w:rsidR="0030704C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highlight w:val="yellow"/>
          <w:lang w:val="ru-RU"/>
        </w:rPr>
        <w:t xml:space="preserve"> с учетом РД РБ 0212.1-98</w:t>
      </w:r>
      <w:r w:rsidRPr="00587F8E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highlight w:val="yellow"/>
          <w:lang w:val="ru-RU"/>
        </w:rPr>
        <w:t>:</w:t>
      </w:r>
    </w:p>
    <w:p w:rsidR="005E1247" w:rsidRPr="00587F8E" w:rsidRDefault="005E1247" w:rsidP="005E1247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Время достижения НП грунтовых вод (с):</w:t>
      </w:r>
    </w:p>
    <w:p w:rsidR="00850B90" w:rsidRPr="00587F8E" w:rsidRDefault="0030704C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yellow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</w:rPr>
            <m:t>R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,                                                 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)</m:t>
          </m:r>
        </m:oMath>
      </m:oMathPara>
    </w:p>
    <w:p w:rsidR="00850B90" w:rsidRPr="00587F8E" w:rsidRDefault="00042A16" w:rsidP="00042A1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m:t>R</m:t>
        </m:r>
      </m:oMath>
      <w:r w:rsidR="005E124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–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коэффициент задержки НП в грунте</w:t>
      </w:r>
      <w:r w:rsidR="0030704C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(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  <w:lang w:val="ru-RU"/>
          </w:rPr>
          <m:t>R=R(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w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;1-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w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)</m:t>
        </m:r>
      </m:oMath>
      <w:r w:rsidR="0030704C" w:rsidRPr="00307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0704C" w:rsidRPr="0030704C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находим по таблице Прил.4 для этилбензола, например)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:rsidR="00621776" w:rsidRPr="0030704C" w:rsidRDefault="0030704C" w:rsidP="005E124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в</m:t>
            </m:r>
          </m:sub>
        </m:sSub>
      </m:oMath>
      <w:r w:rsidR="005E124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– вычисляется по формуле</w:t>
      </w:r>
      <w:r w:rsidR="00621776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:</w:t>
      </w:r>
    </w:p>
    <w:p w:rsidR="00042A16" w:rsidRPr="00587F8E" w:rsidRDefault="0030704C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w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k(w)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ln⁡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highlight w:val="yellow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  <w:lang w:val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highlight w:val="yellow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  <w:lang w:val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highlight w:val="yellow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  <w:lang w:val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,                (5)</m:t>
          </m:r>
        </m:oMath>
      </m:oMathPara>
    </w:p>
    <w:p w:rsidR="000F08AD" w:rsidRPr="00587F8E" w:rsidRDefault="001B5EF9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1</m:t>
            </m:r>
          </m:sub>
        </m:sSub>
      </m:oMath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noBreakHyphen/>
        <w:t xml:space="preserve"> толщина слоя грунта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:rsidR="001B5EF9" w:rsidRPr="006D720A" w:rsidRDefault="006D720A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yellow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    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m:t>w</m:t>
        </m:r>
      </m:oMath>
      <w:r w:rsidR="000F08AD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– влажность грунта (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от 0 до 1</w:t>
      </w:r>
      <w:r w:rsidR="000F08AD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)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m:t>w</m:t>
        </m:r>
      </m:oMath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  <w:lang w:val="ru-RU"/>
          </w:rPr>
          <m:t>≤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m:t>m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:rsidR="006D720A" w:rsidRPr="00587F8E" w:rsidRDefault="006D720A" w:rsidP="006D720A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yellow"/>
          <w:lang w:val="ru-RU"/>
        </w:rPr>
        <w:t xml:space="preserve">     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  <w:lang w:val="ru-RU"/>
          </w:rPr>
          <m:t>k(w)</m:t>
        </m:r>
      </m:oMath>
      <w:r w:rsidRPr="00587F8E">
        <w:rPr>
          <w:highlight w:val="yellow"/>
          <w:lang w:val="ru-RU"/>
        </w:rPr>
        <w:t xml:space="preserve"> – 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водопроницаемость грунта при влажности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m:t>w</m:t>
        </m:r>
      </m:oMath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:rsidR="006D720A" w:rsidRPr="006D720A" w:rsidRDefault="006D720A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  <w:lang w:val="ru-RU"/>
          </w:rPr>
          <m:t>k(w)</m:t>
        </m:r>
      </m:oMath>
      <w:r w:rsidRPr="006D720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находят по формуле </w:t>
      </w: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Аверьянова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:</w:t>
      </w:r>
    </w:p>
    <w:p w:rsidR="000F08AD" w:rsidRPr="00587F8E" w:rsidRDefault="006D720A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yellow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k(w)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F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highlight w:val="yellow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highlight w:val="yellow"/>
                          <w:lang w:val="ru-RU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highlight w:val="yellow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highlight w:val="yellow"/>
                  <w:lang w:val="ru-RU"/>
                </w:rPr>
                <m:t>3,5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highlight w:val="yellow"/>
              <w:lang w:val="ru-RU"/>
            </w:rPr>
            <m:t>,                                                 (6)</m:t>
          </m:r>
        </m:oMath>
      </m:oMathPara>
    </w:p>
    <w:p w:rsidR="00E16D22" w:rsidRPr="006D720A" w:rsidRDefault="00E16D22" w:rsidP="00E16D22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yellow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0</m:t>
            </m:r>
          </m:sub>
        </m:sSub>
      </m:oMath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– капиллярная влагоёмкость грунта (от 0 до 1)</w:t>
      </w:r>
      <w:r w:rsidR="006D720A" w:rsidRPr="006D720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,</w:t>
      </w:r>
      <w:r w:rsidR="006D720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  <w:lang w:val="ru-RU"/>
          </w:rPr>
          <m:t>≤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m:t>w</m:t>
        </m:r>
      </m:oMath>
      <w:r w:rsidR="006D720A" w:rsidRPr="006D720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:rsidR="00EE0807" w:rsidRPr="00587F8E" w:rsidRDefault="006D720A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yellow"/>
          <w:lang w:val="ru-RU"/>
        </w:rPr>
        <w:t xml:space="preserve">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  <m:t>F</m:t>
            </m:r>
          </m:sub>
        </m:sSub>
      </m:oMath>
      <w:r w:rsidR="00EE080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– коэффициент фильтрации воды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,</w:t>
      </w:r>
      <w:r w:rsidR="00EE080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м/</w:t>
      </w:r>
      <w:r w:rsidR="00E16D22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с;</w:t>
      </w:r>
    </w:p>
    <w:p w:rsidR="00EE0807" w:rsidRDefault="006D720A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lastRenderedPageBreak/>
        <w:t xml:space="preserve">     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highlight w:val="yellow"/>
          </w:rPr>
          <m:t>m</m:t>
        </m:r>
      </m:oMath>
      <w:r w:rsidR="005E124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="00EE080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– пористость грунта (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от 0 до 1</w:t>
      </w:r>
      <w:r w:rsidR="00EE0807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)</w:t>
      </w:r>
      <w:r w:rsidR="006A1D00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.</w:t>
      </w:r>
    </w:p>
    <w:p w:rsidR="00EE0807" w:rsidRPr="0030704C" w:rsidRDefault="0030704C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≪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307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время достижения НП грунтовых вод</w:t>
      </w:r>
      <w:r w:rsidRPr="00307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</m:oMath>
      <w:r w:rsidR="00055E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вместо формул (</w:t>
      </w:r>
      <w:r w:rsidR="00055E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055E1A" w:rsidRPr="00307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’</w:t>
      </w:r>
      <w:r w:rsidR="00055E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),(5)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можно найти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k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R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</w:p>
    <w:p w:rsidR="00587F8E" w:rsidRPr="00587F8E" w:rsidRDefault="00587F8E" w:rsidP="00587F8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ru-RU"/>
        </w:rPr>
      </w:pPr>
      <w:r w:rsidRPr="00587F8E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ru-RU"/>
        </w:rPr>
        <w:t>Вариант Э</w:t>
      </w:r>
      <w:r w:rsidR="001B78EC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ru-RU"/>
        </w:rPr>
        <w:t>.</w:t>
      </w:r>
      <w:r w:rsidRPr="00587F8E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ru-RU"/>
        </w:rPr>
        <w:t>Вестника:</w:t>
      </w:r>
    </w:p>
    <w:p w:rsidR="00587F8E" w:rsidRPr="00587F8E" w:rsidRDefault="00587F8E" w:rsidP="00587F8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Время достижения НП грунтовых вод (с):</w:t>
      </w:r>
    </w:p>
    <w:p w:rsidR="00587F8E" w:rsidRPr="00587F8E" w:rsidRDefault="0030704C" w:rsidP="00587F8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       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</m:t>
          </m:r>
        </m:oMath>
      </m:oMathPara>
    </w:p>
    <w:p w:rsidR="00587F8E" w:rsidRPr="001B78EC" w:rsidRDefault="00587F8E" w:rsidP="00587F8E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587F8E" w:rsidRDefault="0030704C" w:rsidP="00587F8E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="00587F8E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="00587F8E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скорость </w:t>
      </w:r>
      <w:r w:rsidR="001B78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протекания</w:t>
      </w:r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НП в грунте</w:t>
      </w:r>
      <w:r w:rsidR="001B78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(по вертикали)</w:t>
      </w:r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м</w:t>
      </w:r>
      <w:r w:rsidR="00587F8E" w:rsidRP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с: </w:t>
      </w:r>
    </w:p>
    <w:p w:rsidR="00587F8E" w:rsidRPr="00587F8E" w:rsidRDefault="00587F8E" w:rsidP="00587F8E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</w:p>
    <w:p w:rsidR="00587F8E" w:rsidRDefault="00587F8E" w:rsidP="00C84111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7F8E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Pr="00587F8E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  <w:t xml:space="preserve">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в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∙μ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</w:p>
    <w:p w:rsidR="00587F8E" w:rsidRDefault="00587F8E" w:rsidP="00587F8E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μ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НП,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587F8E" w:rsidRDefault="0030704C" w:rsidP="00587F8E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587F8E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87F8E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воды,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="00587F8E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="00587F8E"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587F8E" w:rsidRDefault="0030704C" w:rsidP="00587F8E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87F8E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плотность воды, кг</w:t>
      </w:r>
      <w:r w:rsidR="00587F8E" w:rsidRPr="00A641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587F8E" w:rsidRP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587F8E" w:rsidRPr="00A641B6" w:rsidRDefault="0030704C" w:rsidP="00587F8E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водопроницаемость слоя грунта</w:t>
      </w:r>
      <w:r w:rsidR="001B78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(она же коэффициент фильтрации в Э.В.), м</w:t>
      </w:r>
      <w:r w:rsidR="001B78EC" w:rsidRPr="001B78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1B78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587F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87F8E" w:rsidRPr="00587F8E" w:rsidRDefault="00587F8E" w:rsidP="00C84111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i/>
          <w:color w:val="000000" w:themeColor="text1"/>
          <w:w w:val="107"/>
          <w:sz w:val="28"/>
          <w:szCs w:val="28"/>
          <w:lang w:val="ru-RU"/>
        </w:rPr>
      </w:pPr>
    </w:p>
    <w:p w:rsidR="00C84111" w:rsidRPr="00E1570B" w:rsidRDefault="00C84111" w:rsidP="00C84111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0"/>
          <w:w w:val="10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НП грунтовым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9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рассчит</w:t>
      </w:r>
      <w:r w:rsidR="006A1D00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ывается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0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формуле:</w:t>
      </w:r>
    </w:p>
    <w:p w:rsidR="00C84111" w:rsidRPr="003355D6" w:rsidRDefault="0030704C" w:rsidP="00C84111">
      <w:pPr>
        <w:spacing w:after="0" w:line="240" w:lineRule="auto"/>
        <w:ind w:left="142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∙m∙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(7)</m:t>
          </m:r>
        </m:oMath>
      </m:oMathPara>
    </w:p>
    <w:p w:rsidR="00C84111" w:rsidRPr="00E1570B" w:rsidRDefault="00C84111" w:rsidP="00C84111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масса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, кг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621776" w:rsidRDefault="0030704C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м;</w:t>
      </w:r>
    </w:p>
    <w:p w:rsidR="007212E9" w:rsidRPr="007212E9" w:rsidRDefault="0030704C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площадь разлива НП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E1570B" w:rsidRDefault="00C84111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пористость грунтового слоя в месте разлива</w:t>
      </w:r>
      <w:r w:rsidRPr="00C84111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)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C84111" w:rsidRPr="00E1570B" w:rsidRDefault="0030704C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капиллярная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9"/>
          <w:w w:val="108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 xml:space="preserve">влагоемкость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слоя грунта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0"/>
          <w:sz w:val="28"/>
          <w:szCs w:val="28"/>
          <w:lang w:val="ru-RU"/>
        </w:rPr>
        <w:t xml:space="preserve"> </w:t>
      </w:r>
      <w:r w:rsidR="00C84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 w:rsidR="00C84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(объем пор, занятых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капиллярной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1"/>
          <w:w w:val="108"/>
          <w:sz w:val="28"/>
          <w:szCs w:val="28"/>
          <w:lang w:val="ru-RU"/>
        </w:rPr>
        <w:t xml:space="preserve"> 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водой)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634275" w:rsidRDefault="00C84111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σ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Pr="00E1570B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;</w:t>
      </w:r>
    </w:p>
    <w:p w:rsidR="00C84111" w:rsidRDefault="0030704C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воды,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="007212E9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;</w:t>
      </w:r>
    </w:p>
    <w:p w:rsidR="007212E9" w:rsidRDefault="007212E9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μ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НП,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7212E9" w:rsidRDefault="0030704C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7212E9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12E9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воды,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="007212E9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="007212E9"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5E1247" w:rsidRPr="00A641B6" w:rsidRDefault="0030704C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плотность воды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кг</w:t>
      </w:r>
      <w:r w:rsidR="00A641B6" w:rsidRPr="00A641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A641B6" w:rsidRP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B5EF9" w:rsidRDefault="001B5EF9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A1157" w:rsidRDefault="001B78EC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Время достижения максимальной конце</w:t>
      </w:r>
      <w:r w:rsidR="004A1157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нтрации на уровне грунтовых вод:</w:t>
      </w:r>
    </w:p>
    <w:p w:rsidR="001B78EC" w:rsidRPr="004A1157" w:rsidRDefault="0030704C" w:rsidP="004A1157">
      <w:pPr>
        <w:spacing w:before="10" w:after="0" w:line="240" w:lineRule="auto"/>
        <w:ind w:left="46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∆t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7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</m:t>
          </m:r>
        </m:oMath>
      </m:oMathPara>
    </w:p>
    <w:p w:rsidR="004A1157" w:rsidRDefault="004A1157" w:rsidP="004A1157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</m:oMath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4A11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время полного вытекания НП в грунтовые воды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с: </w:t>
      </w:r>
    </w:p>
    <w:p w:rsidR="004A1157" w:rsidRPr="00E1570B" w:rsidRDefault="0030704C" w:rsidP="004A1157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∆t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m∙V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.                                           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7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</m:t>
          </m:r>
        </m:oMath>
      </m:oMathPara>
    </w:p>
    <w:p w:rsidR="004A1157" w:rsidRDefault="004A1157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</w:rPr>
      </w:pPr>
    </w:p>
    <w:p w:rsidR="00C23975" w:rsidRPr="00E1570B" w:rsidRDefault="006A1D00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Возможны два случая</w:t>
      </w:r>
      <w:r w:rsidR="00C23975" w:rsidRPr="00E1570B"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  <w:t>:</w:t>
      </w:r>
    </w:p>
    <w:p w:rsidR="00C23975" w:rsidRPr="003414AD" w:rsidRDefault="00C23975" w:rsidP="00BF36FE">
      <w:pPr>
        <w:pStyle w:val="a6"/>
        <w:numPr>
          <w:ilvl w:val="0"/>
          <w:numId w:val="1"/>
        </w:numPr>
        <w:spacing w:before="72" w:after="0" w:line="240" w:lineRule="auto"/>
        <w:ind w:left="426" w:right="-20" w:firstLine="3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Масса пролитого НП M меньше или равна адсорбированной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сло</w:t>
      </w:r>
      <w:r w:rsidR="00621776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е</w:t>
      </w:r>
      <w:r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м массы: </w:t>
      </w:r>
      <m:oMath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M≤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3414AD"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.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27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 случае НП не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42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дойдет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47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грунтовых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вод;</w:t>
      </w:r>
      <w:r w:rsidR="006A1D00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 xml:space="preserve"> максимальная глубина проникновения НП в этом случае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6A1D00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3414AD" w:rsidRPr="00E1570B" w:rsidRDefault="003414AD" w:rsidP="003414AD">
      <w:pPr>
        <w:pStyle w:val="a6"/>
        <w:spacing w:before="10" w:after="0" w:line="240" w:lineRule="auto"/>
        <w:ind w:left="795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BF36FE" w:rsidRPr="00BF36FE" w:rsidRDefault="00C23975" w:rsidP="00BF36FE">
      <w:pPr>
        <w:pStyle w:val="a6"/>
        <w:numPr>
          <w:ilvl w:val="0"/>
          <w:numId w:val="1"/>
        </w:numPr>
        <w:spacing w:before="10" w:after="0" w:line="240" w:lineRule="auto"/>
        <w:ind w:left="426" w:right="-20" w:firstLine="284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или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равна адсорбированной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слоем 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массы: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M≥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621776" w:rsidRP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этом случае НП </w:t>
      </w:r>
      <w:r w:rsidR="009271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попадет в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</w:t>
      </w:r>
      <w:r w:rsidR="009271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вод</w:t>
      </w:r>
      <w:r w:rsidR="00BF36FE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ы; </w:t>
      </w:r>
      <w:r w:rsidR="00BF36FE"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 НП, попавшего в</w:t>
      </w:r>
      <w:r w:rsidR="00BF36FE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F36FE"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грунтовые воды</w:t>
      </w:r>
      <w:r w:rsid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составит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=M-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BF36FE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C23975" w:rsidRPr="005E1247" w:rsidRDefault="00C23975" w:rsidP="005E1247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E1570B" w:rsidRDefault="00C23975" w:rsidP="00C23975">
      <w:pPr>
        <w:spacing w:before="7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первом случае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глубина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7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проникновения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7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</m:oMath>
      <w:r w:rsid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метрах </w:t>
      </w:r>
      <w:r w:rsidRPr="00E1570B">
        <w:rPr>
          <w:rFonts w:ascii="Times New Roman" w:eastAsia="Times New Roman" w:hAnsi="Times New Roman" w:cs="Times New Roman"/>
          <w:color w:val="000000" w:themeColor="text1"/>
          <w:w w:val="106"/>
          <w:sz w:val="28"/>
          <w:szCs w:val="28"/>
          <w:lang w:val="ru-RU"/>
        </w:rPr>
        <w:t>определяется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w w:val="106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как</w:t>
      </w:r>
      <w:r w:rsidR="00927161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:</w:t>
      </w:r>
    </w:p>
    <w:p w:rsidR="00C23975" w:rsidRPr="00E1570B" w:rsidRDefault="00C23975" w:rsidP="00C23975">
      <w:pPr>
        <w:spacing w:before="10" w:after="0" w:line="240" w:lineRule="auto"/>
        <w:ind w:left="12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3414AD" w:rsidRDefault="0030704C" w:rsidP="00C23975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(M-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∙m∙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∙σ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В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σ∙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В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≡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,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(8)</m:t>
          </m:r>
        </m:oMath>
      </m:oMathPara>
    </w:p>
    <w:p w:rsidR="00C23975" w:rsidRPr="00C23975" w:rsidRDefault="00C23975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A1157" w:rsidRPr="006D720A" w:rsidRDefault="004A1157" w:rsidP="00C23975">
      <w:pPr>
        <w:pStyle w:val="a6"/>
        <w:spacing w:before="10" w:after="0" w:line="240" w:lineRule="auto"/>
        <w:ind w:left="481" w:right="-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Средняя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4A1157">
        <w:rPr>
          <w:rFonts w:ascii="Times New Roman" w:hAnsi="Times New Roman" w:cs="Times New Roman"/>
          <w:sz w:val="28"/>
          <w:szCs w:val="28"/>
          <w:lang w:val="ru-RU"/>
        </w:rPr>
        <w:t xml:space="preserve">онцентрация нефтепродукта в грунтах зоны аэрации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кг</w:t>
      </w:r>
      <w:r w:rsidRPr="004A1157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Pr="004A1157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, будет равна</w:t>
      </w:r>
    </w:p>
    <w:p w:rsidR="004A1157" w:rsidRPr="004A1157" w:rsidRDefault="0030704C" w:rsidP="004A1157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                                                       (8')</m:t>
          </m:r>
        </m:oMath>
      </m:oMathPara>
    </w:p>
    <w:p w:rsidR="00C23975" w:rsidRPr="00C23975" w:rsidRDefault="00C23975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 второго</w:t>
      </w:r>
      <w:r w:rsidRPr="00C23975">
        <w:rPr>
          <w:rFonts w:ascii="Times New Roman" w:eastAsia="Times New Roman" w:hAnsi="Times New Roman" w:cs="Times New Roman"/>
          <w:color w:val="000000" w:themeColor="text1"/>
          <w:spacing w:val="37"/>
          <w:sz w:val="28"/>
          <w:szCs w:val="28"/>
          <w:lang w:val="ru-RU"/>
        </w:rPr>
        <w:t xml:space="preserve"> </w:t>
      </w:r>
      <w:r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случая масса НП, попавшего в</w:t>
      </w:r>
      <w:r w:rsidRPr="00C23975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грунтовые воды,</w:t>
      </w:r>
      <w:r w:rsidRPr="00C23975">
        <w:rPr>
          <w:rFonts w:ascii="Times New Roman" w:eastAsia="Times New Roman" w:hAnsi="Times New Roman" w:cs="Times New Roman"/>
          <w:color w:val="000000" w:themeColor="text1"/>
          <w:spacing w:val="34"/>
          <w:sz w:val="28"/>
          <w:szCs w:val="28"/>
          <w:lang w:val="ru-RU"/>
        </w:rPr>
        <w:t xml:space="preserve"> </w:t>
      </w:r>
      <w:r w:rsidRPr="00C23975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составляет</w:t>
      </w:r>
    </w:p>
    <w:p w:rsidR="00C23975" w:rsidRPr="004A1157" w:rsidRDefault="0030704C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=M-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,</m:t>
          </m:r>
        </m:oMath>
      </m:oMathPara>
    </w:p>
    <w:p w:rsidR="00C23975" w:rsidRDefault="00C86DB0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причем теперь </w:t>
      </w:r>
    </w:p>
    <w:p w:rsidR="00C86DB0" w:rsidRPr="00C86DB0" w:rsidRDefault="0030704C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.                                                            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C23975" w:rsidRDefault="00927161" w:rsidP="00C23975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Тогда ко</w:t>
      </w:r>
      <w:r w:rsidR="007E69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нцентрация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НП в 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414AD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</w:t>
      </w:r>
      <w:r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ах вычисляется по формуле:</w:t>
      </w:r>
    </w:p>
    <w:p w:rsidR="00927161" w:rsidRPr="00562D06" w:rsidRDefault="0030704C" w:rsidP="00C23975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гв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π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m:t>гв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4∙d∙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(9)</m:t>
          </m:r>
        </m:oMath>
      </m:oMathPara>
    </w:p>
    <w:p w:rsidR="00562D06" w:rsidRPr="00A641B6" w:rsidRDefault="00562D06" w:rsidP="00562D0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коэффициент диффузии НП в воде,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</w:t>
      </w:r>
      <w:r w:rsidR="00A641B6" w:rsidRP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="00A641B6" w:rsidRPr="00A641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с;</w:t>
      </w:r>
    </w:p>
    <w:p w:rsidR="00562D06" w:rsidRDefault="00562D06" w:rsidP="00562D0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расстояние от центра пятна НП в грунтовых водах до </w:t>
      </w:r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точки наблюдения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вдоль линии течения грунтовых вод, м</w:t>
      </w:r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512DBE" w:rsidRDefault="00BF36FE" w:rsidP="00512DBE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время от момента попадания НП в грунтовые воды до момента наблюдения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время </w:t>
      </w:r>
      <w:r w:rsidRPr="00BF36F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отсчитывается от момента разлива</w:t>
      </w:r>
      <w:r w:rsidR="00D72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FC5110" w:rsidRDefault="0030704C" w:rsidP="00512DBE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скорость грунтовых вод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м</w:t>
      </w:r>
      <w:r w:rsidR="00A641B6" w:rsidRPr="00A641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FC5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</w:p>
    <w:p w:rsidR="007212E9" w:rsidRPr="00FC5110" w:rsidRDefault="0030704C" w:rsidP="00FC5110">
      <w:pPr>
        <w:spacing w:after="0" w:line="240" w:lineRule="auto"/>
        <w:ind w:left="1134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j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   (9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'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</m:t>
          </m:r>
        </m:oMath>
      </m:oMathPara>
    </w:p>
    <w:p w:rsidR="00FC5110" w:rsidRPr="00A641B6" w:rsidRDefault="00FC5110" w:rsidP="00FC5110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уклон,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j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∆h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</m:t>
            </m:r>
          </m:den>
        </m:f>
      </m:oMath>
      <w:r w:rsidRPr="00FC5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∆h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перепад высот между центром пятна загрязнения и точкой наблюдения.</w:t>
      </w:r>
      <w:r w:rsidR="00A641B6" w:rsidRP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Альтернативно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задано как независимый параметр.</w:t>
      </w:r>
    </w:p>
    <w:p w:rsidR="007212E9" w:rsidRDefault="007212E9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1525A" w:rsidRDefault="009C1FFF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Пятно НП в грунтовых водах расплывается со временем </w:t>
      </w:r>
      <w:r w:rsid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C74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дисперсия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="002841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распределения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 w:rsidR="002841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меняется как:</w:t>
      </w:r>
    </w:p>
    <w:p w:rsidR="002841A5" w:rsidRDefault="0030704C" w:rsidP="002841A5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≡ 2∙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d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,</m:t>
          </m:r>
        </m:oMath>
      </m:oMathPara>
    </w:p>
    <w:p w:rsidR="00991886" w:rsidRDefault="002841A5" w:rsidP="0099188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т.е. линейно растет со временем </w:t>
      </w:r>
      <w:r w:rsidRPr="002841A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</w:t>
      </w:r>
      <w:r w:rsidRPr="002841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концентрация равна:</w:t>
      </w:r>
    </w:p>
    <w:p w:rsidR="00991886" w:rsidRPr="00F879EB" w:rsidRDefault="0030704C" w:rsidP="00991886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гв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2π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(10)</m:t>
          </m:r>
        </m:oMath>
      </m:oMathPara>
    </w:p>
    <w:p w:rsidR="00991886" w:rsidRDefault="00991886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Концентрация</w:t>
      </w:r>
      <w:r w:rsidRP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имеет размерность кг</w:t>
      </w:r>
      <w:r w:rsidRP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м, т.е. масса НП на 1 м длины вдоль скорости потока. Чтобы найти объемную концентрацию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учтем распределение НП в поперечном сечении потока:</w:t>
      </w:r>
    </w:p>
    <w:p w:rsidR="00991886" w:rsidRDefault="0030704C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(z-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,      (11)  </m:t>
          </m:r>
        </m:oMath>
      </m:oMathPara>
    </w:p>
    <w:p w:rsidR="00991886" w:rsidRDefault="00991886" w:rsidP="0099188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ко</w:t>
      </w:r>
      <w:r w:rsidR="00731E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ординаты центра пятна НП в поперечной плоскости.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991886" w:rsidRPr="00991886" w:rsidRDefault="00991886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31E67" w:rsidRDefault="00731E67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объемная концентрация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кг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равна:</w:t>
      </w:r>
    </w:p>
    <w:p w:rsidR="00731E67" w:rsidRDefault="0030704C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,          (12)               </m:t>
          </m:r>
        </m:oMath>
      </m:oMathPara>
    </w:p>
    <w:p w:rsidR="002841A5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будет меньше или равна предельно допустимо</w:t>
      </w:r>
      <w:r w:rsid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 концентрации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пдк</m:t>
            </m:r>
          </m:sub>
        </m:sSub>
      </m:oMath>
      <w:r w:rsidR="00731E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через время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t≥T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после загрязнения, если:</w:t>
      </w:r>
    </w:p>
    <w:p w:rsidR="00F879EB" w:rsidRPr="00F879EB" w:rsidRDefault="0030704C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пдк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(13)</m:t>
          </m:r>
        </m:oMath>
      </m:oMathPara>
    </w:p>
    <w:p w:rsidR="00F879EB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откуда:</w:t>
      </w:r>
    </w:p>
    <w:p w:rsidR="00F879EB" w:rsidRPr="00F528AE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T=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нпгв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/3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4/3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∙d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пдк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2/3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  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(14)</m:t>
          </m:r>
        </m:oMath>
      </m:oMathPara>
    </w:p>
    <w:p w:rsidR="00F879EB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Такому времени Т соответствует расстояние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центра пятна загрязнения:</w:t>
      </w:r>
    </w:p>
    <w:p w:rsidR="00F879EB" w:rsidRPr="00F528AE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L=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нпгв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/3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4/3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∙d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пдк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2/3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(15)</m:t>
          </m:r>
        </m:oMath>
      </m:oMathPara>
    </w:p>
    <w:p w:rsid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сли природоохранный объект находится на расстоянии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центра пятна загрязнения, то при </w:t>
      </w:r>
    </w:p>
    <w:p w:rsidR="00F528AE" w:rsidRPr="00F528AE" w:rsidRDefault="00551F6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x≥L</m:t>
          </m:r>
        </m:oMath>
      </m:oMathPara>
    </w:p>
    <w:p w:rsid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будет выполняться условие:</w:t>
      </w:r>
    </w:p>
    <w:p w:rsidR="00F528AE" w:rsidRP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528AE" w:rsidRPr="00965EEF" w:rsidRDefault="0030704C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пдк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965EEF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B15C9" w:rsidRPr="00451752" w:rsidRDefault="00965EEF" w:rsidP="00AB15C9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вычислить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расстоянии </w:t>
      </w:r>
      <w:r w:rsidR="00551F6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 потоку, найдем время распро</w:t>
      </w:r>
      <w:r w:rsidR="00AB15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странения НП на это расстояние:</w:t>
      </w:r>
    </w:p>
    <w:p w:rsidR="00AB15C9" w:rsidRPr="00AB15C9" w:rsidRDefault="00AB15C9" w:rsidP="00AB15C9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         (16)</m:t>
          </m:r>
        </m:oMath>
      </m:oMathPara>
    </w:p>
    <w:p w:rsidR="00965EEF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Тогда </w:t>
      </w:r>
    </w:p>
    <w:p w:rsidR="00965EEF" w:rsidRPr="00AB15C9" w:rsidRDefault="0030704C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(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x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∙x/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(17)</m:t>
          </m:r>
        </m:oMath>
      </m:oMathPara>
    </w:p>
    <w:p w:rsidR="007823FE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Полученное значение концентрации нужно сравнить с табличным значением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пдк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данного загрязнителя.</w:t>
      </w:r>
      <w:r w:rsidR="007823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59251D" w:rsidRPr="00FC5110" w:rsidRDefault="0059251D" w:rsidP="006864B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64BC" w:rsidRPr="006864BC" w:rsidRDefault="006864BC" w:rsidP="006864B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64BC">
        <w:rPr>
          <w:rFonts w:ascii="Times New Roman" w:hAnsi="Times New Roman" w:cs="Times New Roman"/>
          <w:b/>
          <w:sz w:val="28"/>
          <w:szCs w:val="28"/>
          <w:lang w:val="ru-RU"/>
        </w:rPr>
        <w:t>Учет конечных размеров пятна загрязнения.</w:t>
      </w:r>
    </w:p>
    <w:p w:rsidR="006864BC" w:rsidRPr="00004706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Формулы (9), (11) описывают концентрацию при точечном загрязнении грунтовых вод – это видно из того,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→0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→0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. Для пятна на зеркале </w:t>
      </w:r>
      <w:r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с радиусом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r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толщиной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нп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den>
        </m:f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распределение по осям </w:t>
      </w:r>
      <w:r w:rsidRPr="00081E3D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x</w:t>
      </w:r>
      <w:r w:rsidRPr="00081E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Pr="00081E3D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y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можно описать функцией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)</m:t>
        </m:r>
      </m:oMath>
      <w:r w:rsidRPr="00081E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081E3D" w:rsidRDefault="0030704C" w:rsidP="006864BC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l-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, l≥r;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1,                              l&lt;r;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(18)</m:t>
          </m:r>
        </m:oMath>
      </m:oMathPara>
    </w:p>
    <w:p w:rsidR="00551F6B" w:rsidRDefault="006864BC" w:rsidP="00551F6B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l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гв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Pr="00442D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442D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расстояние в плоскости</w:t>
      </w:r>
      <w:r w:rsidR="0059251D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зеркала </w:t>
      </w:r>
      <w:r w:rsidR="0059251D"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xy</m:t>
        </m:r>
      </m:oMath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смещающегося центра пятна загрязнения до точки наблюдения</w:t>
      </w:r>
      <w:r w:rsidR="0059251D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см. Рис.1</w:t>
      </w:r>
      <w:r w:rsidR="0059251D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51F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Т.к. это расстояние берется не обязательно вдоль течения, то </w:t>
      </w:r>
      <w:r w:rsidR="00551F6B" w:rsidRPr="00176A0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l</w:t>
      </w:r>
      <w:r w:rsidR="00551F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не совпадать с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="00551F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9251D" w:rsidRDefault="0059251D" w:rsidP="006864B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5940425" cy="2599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усс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1D" w:rsidRPr="00FC5110" w:rsidRDefault="0059251D" w:rsidP="0059251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Рис.1. График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l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</w:p>
    <w:p w:rsidR="006864BC" w:rsidRPr="0059251D" w:rsidRDefault="00FC5110" w:rsidP="006864B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C5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="006864BC"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Объем</w:t>
      </w:r>
      <w:r w:rsidRPr="00FC5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(в м</w:t>
      </w:r>
      <w:r w:rsidRPr="00FC511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т.к.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безразмерная величина)</w:t>
      </w:r>
      <w:r w:rsidR="006864BC"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между поверхностью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</m:oMath>
      <w:r w:rsidR="006864BC"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864BC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 плоскостью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xy</m:t>
        </m:r>
      </m:oMath>
      <w:r w:rsidR="006864BC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равен:</w:t>
      </w:r>
    </w:p>
    <w:p w:rsidR="006864BC" w:rsidRPr="00442DE5" w:rsidRDefault="006864BC" w:rsidP="006864BC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2∙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π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π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∙r∙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π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(19)</m:t>
          </m:r>
        </m:oMath>
      </m:oMathPara>
    </w:p>
    <w:p w:rsidR="006864BC" w:rsidRPr="006864BC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поэтому нормированное распределение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будет равно:</w:t>
      </w:r>
    </w:p>
    <w:p w:rsidR="006864BC" w:rsidRPr="00910895" w:rsidRDefault="006864BC" w:rsidP="006864BC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∙r∙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∙Σ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∙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l-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, l≥r;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1,                              l&lt;r.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(20)</m:t>
          </m:r>
        </m:oMath>
      </m:oMathPara>
    </w:p>
    <w:p w:rsidR="006864BC" w:rsidRPr="006864BC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Формулы (9) и (11) не учитывают также начальную толщину пятна на грунтовых водах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нп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den>
        </m:f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поэтому 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→0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возникнет деление на 0 для распределения НП по вертикальной оси </w:t>
      </w:r>
      <w:r w:rsidRPr="00910895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.</w:t>
      </w:r>
      <w:r w:rsidR="0059251D" w:rsidRPr="0059251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Чтобы избежать этого, в </w:t>
      </w:r>
      <w:r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нормальном распределении по 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оси </w:t>
      </w:r>
      <w:r w:rsidRPr="00910895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(смотри формулу (11)) можно сделать замену: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</m:t>
        </m:r>
        <m:sSubSup>
          <m:sSub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=H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нп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</w:p>
    <w:p w:rsidR="006864BC" w:rsidRPr="006864BC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 итоге полное распределение плотности НП будет иметь вид:</w:t>
      </w:r>
    </w:p>
    <w:p w:rsidR="006864BC" w:rsidRPr="004226E9" w:rsidRDefault="0030704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∙g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0z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d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0z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(21)</m:t>
          </m:r>
        </m:oMath>
      </m:oMathPara>
    </w:p>
    <w:p w:rsidR="006864BC" w:rsidRDefault="006864BC" w:rsidP="006864BC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объемная концентрация</w:t>
      </w:r>
      <w:r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кг</w:t>
      </w:r>
      <w:r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теперь будет в центре пятна загрязнения в круге радиуса </w:t>
      </w:r>
      <w:r w:rsidRPr="004226E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r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Pr="006864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будет равна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004706" w:rsidRDefault="0030704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 xml:space="preserve">нпгв 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∙r∙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∙Σ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0z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d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                    (22)</m:t>
          </m:r>
        </m:oMath>
      </m:oMathPara>
    </w:p>
    <w:p w:rsidR="006864BC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С течением времени пятно загрязнения будет расплываться, его центральная часть будет становиться все тоньше.</w:t>
      </w:r>
    </w:p>
    <w:p w:rsidR="00055E1A" w:rsidRPr="00055E1A" w:rsidRDefault="00055E1A" w:rsidP="00055E1A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</w:pPr>
      <w:r w:rsidRPr="00055E1A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Привязка осе</w:t>
      </w:r>
      <w:r w:rsidR="00B9788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й</w:t>
      </w:r>
      <w:bookmarkStart w:id="0" w:name="_GoBack"/>
      <w:bookmarkEnd w:id="0"/>
      <w:r w:rsidRPr="00055E1A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 xml:space="preserve"> координат к местности</w:t>
      </w:r>
    </w:p>
    <w:p w:rsidR="00055E1A" w:rsidRPr="00055E1A" w:rsidRDefault="00055E1A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Начало системы координат находится под центром пятна загрязнения на зеркале грунтовых вод. Скорость течения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против градиента высоты над уровнем моря (в сторону наибольшего положительного уклона), ось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в ту же сторону. Ось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y</w:t>
      </w:r>
      <w:r w:rsidRPr="009E0E4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лежит в плоскости зеркала гр.вод, ось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z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вертикально вниз.</w:t>
      </w:r>
    </w:p>
    <w:p w:rsidR="006864BC" w:rsidRPr="00965EEF" w:rsidRDefault="006864BC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6864BC" w:rsidRPr="00965EE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04C" w:rsidRDefault="0030704C" w:rsidP="00C73C58">
      <w:pPr>
        <w:spacing w:after="0" w:line="240" w:lineRule="auto"/>
      </w:pPr>
      <w:r>
        <w:separator/>
      </w:r>
    </w:p>
  </w:endnote>
  <w:endnote w:type="continuationSeparator" w:id="0">
    <w:p w:rsidR="0030704C" w:rsidRDefault="0030704C" w:rsidP="00C7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534405"/>
      <w:docPartObj>
        <w:docPartGallery w:val="Page Numbers (Bottom of Page)"/>
        <w:docPartUnique/>
      </w:docPartObj>
    </w:sdtPr>
    <w:sdtContent>
      <w:p w:rsidR="0030704C" w:rsidRDefault="0030704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889" w:rsidRPr="00B97889">
          <w:rPr>
            <w:noProof/>
            <w:lang w:val="ru-RU"/>
          </w:rPr>
          <w:t>1</w:t>
        </w:r>
        <w:r>
          <w:fldChar w:fldCharType="end"/>
        </w:r>
      </w:p>
    </w:sdtContent>
  </w:sdt>
  <w:p w:rsidR="0030704C" w:rsidRDefault="0030704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04C" w:rsidRDefault="0030704C" w:rsidP="00C73C58">
      <w:pPr>
        <w:spacing w:after="0" w:line="240" w:lineRule="auto"/>
      </w:pPr>
      <w:r>
        <w:separator/>
      </w:r>
    </w:p>
  </w:footnote>
  <w:footnote w:type="continuationSeparator" w:id="0">
    <w:p w:rsidR="0030704C" w:rsidRDefault="0030704C" w:rsidP="00C73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C5D"/>
    <w:multiLevelType w:val="hybridMultilevel"/>
    <w:tmpl w:val="FB2AFBB2"/>
    <w:lvl w:ilvl="0" w:tplc="8042CD48">
      <w:start w:val="1"/>
      <w:numFmt w:val="decimal"/>
      <w:lvlText w:val="%1."/>
      <w:lvlJc w:val="left"/>
      <w:pPr>
        <w:ind w:left="481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201" w:hanging="360"/>
      </w:pPr>
    </w:lvl>
    <w:lvl w:ilvl="2" w:tplc="0419001B" w:tentative="1">
      <w:start w:val="1"/>
      <w:numFmt w:val="lowerRoman"/>
      <w:lvlText w:val="%3."/>
      <w:lvlJc w:val="right"/>
      <w:pPr>
        <w:ind w:left="1921" w:hanging="180"/>
      </w:pPr>
    </w:lvl>
    <w:lvl w:ilvl="3" w:tplc="0419000F" w:tentative="1">
      <w:start w:val="1"/>
      <w:numFmt w:val="decimal"/>
      <w:lvlText w:val="%4."/>
      <w:lvlJc w:val="left"/>
      <w:pPr>
        <w:ind w:left="2641" w:hanging="360"/>
      </w:pPr>
    </w:lvl>
    <w:lvl w:ilvl="4" w:tplc="04190019" w:tentative="1">
      <w:start w:val="1"/>
      <w:numFmt w:val="lowerLetter"/>
      <w:lvlText w:val="%5."/>
      <w:lvlJc w:val="left"/>
      <w:pPr>
        <w:ind w:left="3361" w:hanging="360"/>
      </w:pPr>
    </w:lvl>
    <w:lvl w:ilvl="5" w:tplc="0419001B" w:tentative="1">
      <w:start w:val="1"/>
      <w:numFmt w:val="lowerRoman"/>
      <w:lvlText w:val="%6."/>
      <w:lvlJc w:val="right"/>
      <w:pPr>
        <w:ind w:left="4081" w:hanging="180"/>
      </w:pPr>
    </w:lvl>
    <w:lvl w:ilvl="6" w:tplc="0419000F" w:tentative="1">
      <w:start w:val="1"/>
      <w:numFmt w:val="decimal"/>
      <w:lvlText w:val="%7."/>
      <w:lvlJc w:val="left"/>
      <w:pPr>
        <w:ind w:left="4801" w:hanging="360"/>
      </w:pPr>
    </w:lvl>
    <w:lvl w:ilvl="7" w:tplc="04190019" w:tentative="1">
      <w:start w:val="1"/>
      <w:numFmt w:val="lowerLetter"/>
      <w:lvlText w:val="%8."/>
      <w:lvlJc w:val="left"/>
      <w:pPr>
        <w:ind w:left="5521" w:hanging="360"/>
      </w:pPr>
    </w:lvl>
    <w:lvl w:ilvl="8" w:tplc="0419001B" w:tentative="1">
      <w:start w:val="1"/>
      <w:numFmt w:val="lowerRoman"/>
      <w:lvlText w:val="%9."/>
      <w:lvlJc w:val="right"/>
      <w:pPr>
        <w:ind w:left="62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C6"/>
    <w:rsid w:val="00042A16"/>
    <w:rsid w:val="000458AB"/>
    <w:rsid w:val="00055E1A"/>
    <w:rsid w:val="000570B1"/>
    <w:rsid w:val="000A2260"/>
    <w:rsid w:val="000D3134"/>
    <w:rsid w:val="000F05F2"/>
    <w:rsid w:val="000F08AD"/>
    <w:rsid w:val="0014099F"/>
    <w:rsid w:val="0015051F"/>
    <w:rsid w:val="001646DA"/>
    <w:rsid w:val="00176A0F"/>
    <w:rsid w:val="001853E4"/>
    <w:rsid w:val="001B46D4"/>
    <w:rsid w:val="001B5EF9"/>
    <w:rsid w:val="001B78EC"/>
    <w:rsid w:val="001F3AFC"/>
    <w:rsid w:val="002142DF"/>
    <w:rsid w:val="0021525A"/>
    <w:rsid w:val="002841A5"/>
    <w:rsid w:val="0030704C"/>
    <w:rsid w:val="00326EF5"/>
    <w:rsid w:val="003355D6"/>
    <w:rsid w:val="003414AD"/>
    <w:rsid w:val="003A7888"/>
    <w:rsid w:val="003E0B92"/>
    <w:rsid w:val="003F4842"/>
    <w:rsid w:val="004020F0"/>
    <w:rsid w:val="0041090F"/>
    <w:rsid w:val="00451752"/>
    <w:rsid w:val="004A1157"/>
    <w:rsid w:val="004E7867"/>
    <w:rsid w:val="00512DBE"/>
    <w:rsid w:val="00551F6B"/>
    <w:rsid w:val="00562D06"/>
    <w:rsid w:val="00587F8E"/>
    <w:rsid w:val="0059251D"/>
    <w:rsid w:val="005C74E1"/>
    <w:rsid w:val="005E1247"/>
    <w:rsid w:val="00621776"/>
    <w:rsid w:val="00634275"/>
    <w:rsid w:val="006864BC"/>
    <w:rsid w:val="006A1D00"/>
    <w:rsid w:val="006D720A"/>
    <w:rsid w:val="007212E9"/>
    <w:rsid w:val="00731E67"/>
    <w:rsid w:val="00751B82"/>
    <w:rsid w:val="00764B3F"/>
    <w:rsid w:val="0076599F"/>
    <w:rsid w:val="007815D2"/>
    <w:rsid w:val="00781914"/>
    <w:rsid w:val="007823FE"/>
    <w:rsid w:val="007C0AD9"/>
    <w:rsid w:val="007D4987"/>
    <w:rsid w:val="007E2AF4"/>
    <w:rsid w:val="007E6995"/>
    <w:rsid w:val="00850B90"/>
    <w:rsid w:val="008B3040"/>
    <w:rsid w:val="008D00D4"/>
    <w:rsid w:val="00927161"/>
    <w:rsid w:val="00960CD4"/>
    <w:rsid w:val="00963512"/>
    <w:rsid w:val="00965EEF"/>
    <w:rsid w:val="00991886"/>
    <w:rsid w:val="009C1FFF"/>
    <w:rsid w:val="009E0E49"/>
    <w:rsid w:val="009F2E5E"/>
    <w:rsid w:val="00A37D00"/>
    <w:rsid w:val="00A500C2"/>
    <w:rsid w:val="00A55EC6"/>
    <w:rsid w:val="00A641B6"/>
    <w:rsid w:val="00A76139"/>
    <w:rsid w:val="00AA624C"/>
    <w:rsid w:val="00AB15C9"/>
    <w:rsid w:val="00B24E8F"/>
    <w:rsid w:val="00B47374"/>
    <w:rsid w:val="00B97889"/>
    <w:rsid w:val="00BA5138"/>
    <w:rsid w:val="00BF36FE"/>
    <w:rsid w:val="00C23975"/>
    <w:rsid w:val="00C73C58"/>
    <w:rsid w:val="00C84111"/>
    <w:rsid w:val="00C86DB0"/>
    <w:rsid w:val="00C93465"/>
    <w:rsid w:val="00D24541"/>
    <w:rsid w:val="00D44344"/>
    <w:rsid w:val="00D7171E"/>
    <w:rsid w:val="00D728F4"/>
    <w:rsid w:val="00D90D28"/>
    <w:rsid w:val="00D90F48"/>
    <w:rsid w:val="00DA13E4"/>
    <w:rsid w:val="00DB66F8"/>
    <w:rsid w:val="00E1570B"/>
    <w:rsid w:val="00E16D22"/>
    <w:rsid w:val="00E233DB"/>
    <w:rsid w:val="00E602DB"/>
    <w:rsid w:val="00EB69C5"/>
    <w:rsid w:val="00EE0807"/>
    <w:rsid w:val="00EE5106"/>
    <w:rsid w:val="00F528AE"/>
    <w:rsid w:val="00F573ED"/>
    <w:rsid w:val="00F879EB"/>
    <w:rsid w:val="00F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C0A"/>
    <w:rsid w:val="004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2C0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2C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chimaera</cp:lastModifiedBy>
  <cp:revision>2</cp:revision>
  <cp:lastPrinted>2016-11-09T11:05:00Z</cp:lastPrinted>
  <dcterms:created xsi:type="dcterms:W3CDTF">2016-11-09T11:08:00Z</dcterms:created>
  <dcterms:modified xsi:type="dcterms:W3CDTF">2016-11-09T11:08:00Z</dcterms:modified>
</cp:coreProperties>
</file>