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D0EC9" w14:textId="77777777" w:rsidR="002661A0" w:rsidRPr="002661A0" w:rsidRDefault="002661A0" w:rsidP="002661A0">
      <w:pPr>
        <w:shd w:val="clear" w:color="auto" w:fill="FFFFFF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222222"/>
          <w:sz w:val="24"/>
          <w:szCs w:val="24"/>
          <w:u w:val="single"/>
          <w:lang w:eastAsia="ru-RU"/>
        </w:rPr>
      </w:pPr>
      <w:bookmarkStart w:id="0" w:name="_Hlk6389433"/>
      <w:bookmarkEnd w:id="0"/>
      <w:r>
        <w:rPr>
          <w:noProof/>
        </w:rPr>
        <w:drawing>
          <wp:inline distT="0" distB="0" distL="0" distR="0" wp14:anchorId="1290C6CC" wp14:editId="774BAE69">
            <wp:extent cx="5731766" cy="1636777"/>
            <wp:effectExtent l="0" t="0" r="2540" b="1905"/>
            <wp:docPr id="755093784" name="Picture 386684016" title="Agrimin Logo Fina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6840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766" cy="16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706B" w14:textId="0BCC7EA6" w:rsidR="002661A0" w:rsidRPr="00657D39" w:rsidRDefault="002661A0" w:rsidP="003D73D7">
      <w:pPr>
        <w:shd w:val="clear" w:color="auto" w:fill="FFFFFF"/>
        <w:spacing w:after="0" w:line="240" w:lineRule="auto"/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</w:pP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  <w:r w:rsidRPr="002661A0">
        <w:rPr>
          <w:rFonts w:ascii="Times New Roman" w:eastAsiaTheme="minorEastAsia" w:hAnsi="Times New Roman" w:cs="Times New Roman"/>
          <w:b/>
          <w:color w:val="222222"/>
          <w:sz w:val="24"/>
          <w:szCs w:val="24"/>
          <w:lang w:eastAsia="ru-RU"/>
        </w:rPr>
        <w:tab/>
      </w:r>
    </w:p>
    <w:p w14:paraId="5677A42E" w14:textId="77777777" w:rsidR="00A91AE1" w:rsidRPr="00657D39" w:rsidRDefault="00A91AE1" w:rsidP="002661A0">
      <w:pPr>
        <w:shd w:val="clear" w:color="auto" w:fill="FFFFFF"/>
        <w:spacing w:after="0" w:line="240" w:lineRule="auto"/>
        <w:jc w:val="center"/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</w:pPr>
    </w:p>
    <w:p w14:paraId="1512F013" w14:textId="16D55857" w:rsidR="002661A0" w:rsidRDefault="00BE4319" w:rsidP="002661A0">
      <w:pPr>
        <w:shd w:val="clear" w:color="auto" w:fill="FFFFFF"/>
        <w:spacing w:after="0" w:line="240" w:lineRule="auto"/>
        <w:jc w:val="center"/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</w:pPr>
      <w:r w:rsidRPr="00A578F1"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  <w:t>LOADING</w:t>
      </w:r>
      <w:r w:rsidR="002661A0" w:rsidRPr="00A578F1"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  <w:t xml:space="preserve"> REPORT </w:t>
      </w:r>
      <w:r w:rsidR="00D560E9"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  <w:t>-</w:t>
      </w:r>
      <w:r w:rsidR="002661A0" w:rsidRPr="00A578F1"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  <w:t xml:space="preserve"> NO. 20</w:t>
      </w:r>
      <w:r w:rsidR="00266E13"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  <w:t>20/00108</w:t>
      </w:r>
    </w:p>
    <w:p w14:paraId="1E02816F" w14:textId="77777777" w:rsidR="0046346C" w:rsidRPr="00A578F1" w:rsidRDefault="0046346C" w:rsidP="002661A0">
      <w:pPr>
        <w:shd w:val="clear" w:color="auto" w:fill="FFFFFF"/>
        <w:spacing w:after="0" w:line="240" w:lineRule="auto"/>
        <w:jc w:val="center"/>
        <w:rPr>
          <w:rFonts w:eastAsiaTheme="minorEastAsia" w:cstheme="minorHAnsi"/>
          <w:b/>
          <w:color w:val="222222"/>
          <w:sz w:val="24"/>
          <w:szCs w:val="24"/>
          <w:u w:val="single"/>
          <w:lang w:eastAsia="ru-RU"/>
        </w:rPr>
      </w:pPr>
    </w:p>
    <w:p w14:paraId="6F40D9D7" w14:textId="77777777" w:rsidR="00434FD6" w:rsidRPr="002661A0" w:rsidRDefault="00434FD6" w:rsidP="00A40D62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222222"/>
          <w:sz w:val="24"/>
          <w:szCs w:val="24"/>
          <w:u w:val="single"/>
          <w:lang w:eastAsia="ru-RU"/>
        </w:rPr>
      </w:pPr>
    </w:p>
    <w:p w14:paraId="0C22E24F" w14:textId="762C97C0" w:rsidR="00BF3F20" w:rsidRPr="007B3E3A" w:rsidRDefault="00582595" w:rsidP="00A40D62">
      <w:pPr>
        <w:jc w:val="both"/>
        <w:rPr>
          <w:sz w:val="20"/>
          <w:szCs w:val="20"/>
        </w:rPr>
      </w:pPr>
      <w:r w:rsidRPr="007B3E3A">
        <w:rPr>
          <w:sz w:val="20"/>
          <w:szCs w:val="20"/>
        </w:rPr>
        <w:t>We the undersigned A</w:t>
      </w:r>
      <w:r w:rsidR="003D744F" w:rsidRPr="007B3E3A">
        <w:rPr>
          <w:sz w:val="20"/>
          <w:szCs w:val="20"/>
        </w:rPr>
        <w:t>GRIMIN CONTROL INTERNATIONAL S.A.,</w:t>
      </w:r>
      <w:r w:rsidRPr="007B3E3A">
        <w:rPr>
          <w:sz w:val="20"/>
          <w:szCs w:val="20"/>
        </w:rPr>
        <w:t xml:space="preserve"> </w:t>
      </w:r>
      <w:r w:rsidR="00434FD6" w:rsidRPr="007B3E3A">
        <w:rPr>
          <w:sz w:val="20"/>
          <w:szCs w:val="20"/>
        </w:rPr>
        <w:t xml:space="preserve">through our associates in </w:t>
      </w:r>
      <w:r w:rsidR="004979F6">
        <w:rPr>
          <w:sz w:val="20"/>
          <w:szCs w:val="20"/>
        </w:rPr>
        <w:t>UKRAINE</w:t>
      </w:r>
      <w:r w:rsidR="00434FD6" w:rsidRPr="007B3E3A">
        <w:rPr>
          <w:sz w:val="20"/>
          <w:szCs w:val="20"/>
        </w:rPr>
        <w:t xml:space="preserve"> </w:t>
      </w:r>
      <w:r w:rsidRPr="007B3E3A">
        <w:rPr>
          <w:sz w:val="20"/>
          <w:szCs w:val="20"/>
        </w:rPr>
        <w:t xml:space="preserve">acting upon the instructions of </w:t>
      </w:r>
      <w:r w:rsidR="00216F75" w:rsidRPr="007B3E3A">
        <w:rPr>
          <w:sz w:val="20"/>
          <w:szCs w:val="20"/>
        </w:rPr>
        <w:t>M.K. AGROTECH PVT LTD.</w:t>
      </w:r>
      <w:r w:rsidR="008F03B7" w:rsidRPr="007B3E3A">
        <w:rPr>
          <w:sz w:val="20"/>
          <w:szCs w:val="20"/>
        </w:rPr>
        <w:t xml:space="preserve">, </w:t>
      </w:r>
      <w:r w:rsidR="009331B1" w:rsidRPr="007B3E3A">
        <w:rPr>
          <w:sz w:val="20"/>
          <w:szCs w:val="20"/>
        </w:rPr>
        <w:t>do hereby certify having attended the undermentioned shipment at time and place of loading and report our findings, as follow</w:t>
      </w:r>
      <w:r w:rsidR="00FD2D3F" w:rsidRPr="007B3E3A">
        <w:rPr>
          <w:sz w:val="20"/>
          <w:szCs w:val="20"/>
        </w:rPr>
        <w:t>s:</w:t>
      </w:r>
    </w:p>
    <w:p w14:paraId="42F0F366" w14:textId="77777777" w:rsidR="00B67C8C" w:rsidRPr="007B3E3A" w:rsidRDefault="00B67C8C" w:rsidP="00B00B5A">
      <w:pPr>
        <w:spacing w:after="0"/>
        <w:jc w:val="both"/>
        <w:rPr>
          <w:sz w:val="20"/>
          <w:szCs w:val="20"/>
        </w:rPr>
      </w:pPr>
    </w:p>
    <w:p w14:paraId="302049D9" w14:textId="63933EAE" w:rsidR="00E30527" w:rsidRPr="0073722D" w:rsidRDefault="00B00B5A" w:rsidP="00E30527">
      <w:pPr>
        <w:spacing w:after="0"/>
        <w:rPr>
          <w:sz w:val="20"/>
          <w:szCs w:val="20"/>
          <w:u w:val="single"/>
        </w:rPr>
      </w:pPr>
      <w:r w:rsidRPr="007B3E3A">
        <w:rPr>
          <w:sz w:val="20"/>
          <w:szCs w:val="20"/>
        </w:rPr>
        <w:t>NAME OF</w:t>
      </w:r>
      <w:r w:rsidR="0073722D">
        <w:rPr>
          <w:sz w:val="20"/>
          <w:szCs w:val="20"/>
        </w:rPr>
        <w:t xml:space="preserve"> VESSEL</w:t>
      </w:r>
      <w:r w:rsidR="0073722D">
        <w:rPr>
          <w:sz w:val="20"/>
          <w:szCs w:val="20"/>
        </w:rPr>
        <w:tab/>
      </w:r>
      <w:r w:rsidR="0073722D">
        <w:rPr>
          <w:sz w:val="20"/>
          <w:szCs w:val="20"/>
        </w:rPr>
        <w:tab/>
      </w:r>
      <w:r w:rsidR="00D26B0C" w:rsidRPr="007B3E3A">
        <w:rPr>
          <w:sz w:val="20"/>
          <w:szCs w:val="20"/>
        </w:rPr>
        <w:tab/>
      </w:r>
      <w:r w:rsidR="00D26B0C" w:rsidRPr="007B3E3A">
        <w:rPr>
          <w:sz w:val="20"/>
          <w:szCs w:val="20"/>
        </w:rPr>
        <w:tab/>
      </w:r>
      <w:r w:rsidRPr="007B3E3A">
        <w:rPr>
          <w:sz w:val="20"/>
          <w:szCs w:val="20"/>
        </w:rPr>
        <w:t xml:space="preserve">: </w:t>
      </w:r>
      <w:r w:rsidR="00272CC1" w:rsidRPr="007B3E3A">
        <w:rPr>
          <w:sz w:val="20"/>
          <w:szCs w:val="20"/>
        </w:rPr>
        <w:tab/>
      </w:r>
      <w:r w:rsidR="00E30527" w:rsidRPr="00E30527">
        <w:rPr>
          <w:sz w:val="20"/>
          <w:szCs w:val="20"/>
        </w:rPr>
        <w:t>M</w:t>
      </w:r>
      <w:r w:rsidR="00E41702">
        <w:rPr>
          <w:sz w:val="20"/>
          <w:szCs w:val="20"/>
        </w:rPr>
        <w:t>T</w:t>
      </w:r>
      <w:r w:rsidR="0073722D">
        <w:rPr>
          <w:sz w:val="20"/>
          <w:szCs w:val="20"/>
        </w:rPr>
        <w:t xml:space="preserve"> </w:t>
      </w:r>
      <w:r w:rsidR="00266E13">
        <w:rPr>
          <w:sz w:val="20"/>
          <w:szCs w:val="20"/>
        </w:rPr>
        <w:t>ARDMORE CHEYENNE</w:t>
      </w:r>
    </w:p>
    <w:p w14:paraId="23A4B3BD" w14:textId="7B88FEA4" w:rsidR="00B00B5A" w:rsidRPr="007B3E3A" w:rsidRDefault="00B00B5A" w:rsidP="00B00B5A">
      <w:pPr>
        <w:spacing w:after="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7B3E3A">
        <w:rPr>
          <w:sz w:val="20"/>
          <w:szCs w:val="20"/>
        </w:rPr>
        <w:t>DESCRITPION OF GOODS</w:t>
      </w:r>
      <w:r w:rsidR="00D26B0C" w:rsidRPr="007B3E3A">
        <w:rPr>
          <w:sz w:val="20"/>
          <w:szCs w:val="20"/>
        </w:rPr>
        <w:tab/>
      </w:r>
      <w:r w:rsidR="00D26B0C" w:rsidRPr="007B3E3A">
        <w:rPr>
          <w:sz w:val="20"/>
          <w:szCs w:val="20"/>
        </w:rPr>
        <w:tab/>
      </w:r>
      <w:r w:rsidR="007B3E3A">
        <w:rPr>
          <w:sz w:val="20"/>
          <w:szCs w:val="20"/>
        </w:rPr>
        <w:tab/>
      </w:r>
      <w:r w:rsidRPr="007B3E3A">
        <w:rPr>
          <w:sz w:val="20"/>
          <w:szCs w:val="20"/>
        </w:rPr>
        <w:t>:</w:t>
      </w:r>
      <w:r w:rsidR="00272CC1" w:rsidRPr="007B3E3A">
        <w:rPr>
          <w:sz w:val="20"/>
          <w:szCs w:val="20"/>
        </w:rPr>
        <w:tab/>
      </w:r>
      <w:r w:rsidR="00C94F26">
        <w:rPr>
          <w:sz w:val="20"/>
          <w:szCs w:val="20"/>
        </w:rPr>
        <w:t xml:space="preserve">CRUDE SUNFLOWER </w:t>
      </w:r>
      <w:r w:rsidR="00970557">
        <w:rPr>
          <w:sz w:val="20"/>
          <w:szCs w:val="20"/>
        </w:rPr>
        <w:t xml:space="preserve">SEED </w:t>
      </w:r>
      <w:r w:rsidR="00C94F26">
        <w:rPr>
          <w:sz w:val="20"/>
          <w:szCs w:val="20"/>
        </w:rPr>
        <w:t>OIL</w:t>
      </w:r>
    </w:p>
    <w:p w14:paraId="626519D5" w14:textId="5046DA46" w:rsidR="008A6C98" w:rsidRPr="00006F38" w:rsidRDefault="008A6C98" w:rsidP="008A6C98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006F38">
        <w:rPr>
          <w:rFonts w:ascii="Calibri" w:eastAsia="Times New Roman" w:hAnsi="Calibri" w:cs="Calibri"/>
          <w:color w:val="000000"/>
          <w:sz w:val="20"/>
          <w:szCs w:val="20"/>
        </w:rPr>
        <w:t>LOADING PORT</w:t>
      </w:r>
      <w:r w:rsidR="00D26B0C" w:rsidRPr="00006F3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D26B0C" w:rsidRPr="00006F3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D26B0C" w:rsidRPr="00006F3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D26B0C" w:rsidRPr="00006F3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006F38">
        <w:rPr>
          <w:rFonts w:ascii="Calibri" w:eastAsia="Times New Roman" w:hAnsi="Calibri" w:cs="Calibri"/>
          <w:color w:val="000000"/>
          <w:sz w:val="20"/>
          <w:szCs w:val="20"/>
        </w:rPr>
        <w:t>:</w:t>
      </w:r>
      <w:r w:rsidR="00272CC1" w:rsidRPr="00006F3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E1284B">
        <w:rPr>
          <w:rFonts w:ascii="Calibri" w:eastAsia="Times New Roman" w:hAnsi="Calibri" w:cs="Calibri"/>
          <w:color w:val="000000"/>
          <w:sz w:val="20"/>
          <w:szCs w:val="20"/>
        </w:rPr>
        <w:t>N</w:t>
      </w:r>
      <w:r w:rsidR="00750E1F">
        <w:rPr>
          <w:rFonts w:ascii="Calibri" w:eastAsia="Times New Roman" w:hAnsi="Calibri" w:cs="Calibri"/>
          <w:color w:val="000000"/>
          <w:sz w:val="20"/>
          <w:szCs w:val="20"/>
        </w:rPr>
        <w:t>IKOLA</w:t>
      </w:r>
      <w:r w:rsidR="008C3F2A">
        <w:rPr>
          <w:rFonts w:ascii="Calibri" w:eastAsia="Times New Roman" w:hAnsi="Calibri" w:cs="Calibri"/>
          <w:color w:val="000000"/>
          <w:sz w:val="20"/>
          <w:szCs w:val="20"/>
        </w:rPr>
        <w:t>I</w:t>
      </w:r>
      <w:r w:rsidR="00750E1F">
        <w:rPr>
          <w:rFonts w:ascii="Calibri" w:eastAsia="Times New Roman" w:hAnsi="Calibri" w:cs="Calibri"/>
          <w:color w:val="000000"/>
          <w:sz w:val="20"/>
          <w:szCs w:val="20"/>
        </w:rPr>
        <w:t>V, UKRAINE</w:t>
      </w:r>
      <w:r w:rsidR="00006F38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5107B067" w14:textId="5B6C8033" w:rsidR="00B00B5A" w:rsidRPr="00A077B3" w:rsidRDefault="008A6C98" w:rsidP="00B00B5A">
      <w:pPr>
        <w:spacing w:after="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A077B3">
        <w:rPr>
          <w:rFonts w:ascii="Calibri" w:eastAsia="Times New Roman" w:hAnsi="Calibri" w:cs="Calibri"/>
          <w:color w:val="000000"/>
          <w:sz w:val="20"/>
          <w:szCs w:val="20"/>
        </w:rPr>
        <w:t>DISCHARGE PORT</w:t>
      </w:r>
      <w:r w:rsidR="00D26B0C" w:rsidRPr="00A077B3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D26B0C" w:rsidRPr="00A077B3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D26B0C" w:rsidRPr="00A077B3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7B3E3A" w:rsidRPr="00A077B3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A077B3">
        <w:rPr>
          <w:rFonts w:ascii="Calibri" w:eastAsia="Times New Roman" w:hAnsi="Calibri" w:cs="Calibri"/>
          <w:color w:val="000000"/>
          <w:sz w:val="20"/>
          <w:szCs w:val="20"/>
        </w:rPr>
        <w:t>:</w:t>
      </w:r>
      <w:r w:rsidR="00272CC1" w:rsidRPr="00A077B3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6671D6">
        <w:rPr>
          <w:rFonts w:ascii="Calibri" w:eastAsia="Times New Roman" w:hAnsi="Calibri" w:cs="Calibri"/>
          <w:color w:val="000000"/>
          <w:sz w:val="20"/>
          <w:szCs w:val="20"/>
        </w:rPr>
        <w:t>NEW MANGALORE</w:t>
      </w:r>
      <w:r w:rsidR="00894A7B" w:rsidRPr="00A077B3">
        <w:rPr>
          <w:rFonts w:ascii="Calibri" w:eastAsia="Times New Roman" w:hAnsi="Calibri" w:cs="Calibri"/>
          <w:color w:val="000000"/>
          <w:sz w:val="20"/>
          <w:szCs w:val="20"/>
        </w:rPr>
        <w:t xml:space="preserve">, INDIA </w:t>
      </w:r>
    </w:p>
    <w:p w14:paraId="780067E5" w14:textId="74831CF4" w:rsidR="0098456A" w:rsidRPr="0098456A" w:rsidRDefault="0098456A" w:rsidP="00B00B5A">
      <w:pPr>
        <w:spacing w:after="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98456A">
        <w:rPr>
          <w:rFonts w:ascii="Calibri" w:eastAsia="Times New Roman" w:hAnsi="Calibri" w:cs="Calibri"/>
          <w:color w:val="000000"/>
          <w:sz w:val="20"/>
          <w:szCs w:val="20"/>
        </w:rPr>
        <w:t>SHIPPER </w:t>
      </w:r>
      <w:r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98456A">
        <w:rPr>
          <w:rFonts w:ascii="Calibri" w:eastAsia="Times New Roman" w:hAnsi="Calibri" w:cs="Calibri"/>
          <w:color w:val="000000"/>
          <w:sz w:val="20"/>
          <w:szCs w:val="20"/>
        </w:rPr>
        <w:tab/>
        <w:t>:</w:t>
      </w:r>
      <w:r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140A45">
        <w:rPr>
          <w:rFonts w:ascii="Calibri" w:eastAsia="Times New Roman" w:hAnsi="Calibri" w:cs="Calibri"/>
          <w:color w:val="000000"/>
          <w:sz w:val="20"/>
          <w:szCs w:val="20"/>
        </w:rPr>
        <w:t>BUNGE</w:t>
      </w:r>
    </w:p>
    <w:p w14:paraId="193CA2CB" w14:textId="27CF6941" w:rsidR="00884CFE" w:rsidRDefault="00A2716D" w:rsidP="00A2716D">
      <w:pPr>
        <w:spacing w:after="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98456A">
        <w:rPr>
          <w:rFonts w:ascii="Calibri" w:eastAsia="Times New Roman" w:hAnsi="Calibri" w:cs="Calibri"/>
          <w:color w:val="000000"/>
          <w:sz w:val="20"/>
          <w:szCs w:val="20"/>
        </w:rPr>
        <w:t>TOTAL</w:t>
      </w:r>
      <w:r w:rsidR="00637152" w:rsidRPr="0098456A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  <w:r w:rsidRPr="0098456A">
        <w:rPr>
          <w:rFonts w:ascii="Calibri" w:eastAsia="Times New Roman" w:hAnsi="Calibri" w:cs="Calibri"/>
          <w:color w:val="000000"/>
          <w:sz w:val="20"/>
          <w:szCs w:val="20"/>
        </w:rPr>
        <w:t>QUANTITY</w:t>
      </w:r>
      <w:r w:rsidR="002E30C1"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2E30C1"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D26B0C"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7B3E3A"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Pr="0098456A">
        <w:rPr>
          <w:rFonts w:ascii="Calibri" w:eastAsia="Times New Roman" w:hAnsi="Calibri" w:cs="Calibri"/>
          <w:color w:val="000000"/>
          <w:sz w:val="20"/>
          <w:szCs w:val="20"/>
        </w:rPr>
        <w:t>:</w:t>
      </w:r>
      <w:r w:rsidRPr="0098456A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CF76D8">
        <w:rPr>
          <w:rFonts w:ascii="Calibri" w:eastAsia="Times New Roman" w:hAnsi="Calibri" w:cs="Calibri"/>
          <w:color w:val="000000"/>
          <w:sz w:val="20"/>
          <w:szCs w:val="20"/>
        </w:rPr>
        <w:t>12,170</w:t>
      </w:r>
      <w:r w:rsidR="00894A7B" w:rsidRPr="0098456A">
        <w:rPr>
          <w:rFonts w:ascii="Calibri" w:eastAsia="Times New Roman" w:hAnsi="Calibri" w:cs="Calibri"/>
          <w:color w:val="000000"/>
          <w:sz w:val="20"/>
          <w:szCs w:val="20"/>
        </w:rPr>
        <w:t>.00</w:t>
      </w:r>
      <w:r w:rsidR="005E2D15" w:rsidRPr="0098456A">
        <w:rPr>
          <w:rFonts w:ascii="Calibri" w:eastAsia="Times New Roman" w:hAnsi="Calibri" w:cs="Calibri"/>
          <w:color w:val="000000"/>
          <w:sz w:val="20"/>
          <w:szCs w:val="20"/>
        </w:rPr>
        <w:t>0</w:t>
      </w:r>
      <w:r w:rsidRPr="0098456A">
        <w:rPr>
          <w:rFonts w:ascii="Calibri" w:eastAsia="Times New Roman" w:hAnsi="Calibri" w:cs="Calibri"/>
          <w:color w:val="000000"/>
          <w:sz w:val="20"/>
          <w:szCs w:val="20"/>
        </w:rPr>
        <w:t xml:space="preserve"> MTS</w:t>
      </w:r>
    </w:p>
    <w:p w14:paraId="5B05A78C" w14:textId="77777777" w:rsidR="00445884" w:rsidRPr="0098456A" w:rsidRDefault="00445884" w:rsidP="00A2716D">
      <w:pPr>
        <w:spacing w:after="0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670A4BC" w14:textId="213C1A4D" w:rsidR="00691866" w:rsidRDefault="00691866" w:rsidP="00E4788C">
      <w:pPr>
        <w:rPr>
          <w:b/>
          <w:bCs/>
          <w:sz w:val="20"/>
          <w:szCs w:val="20"/>
          <w:u w:val="single"/>
        </w:rPr>
      </w:pPr>
      <w:r w:rsidRPr="00691866">
        <w:rPr>
          <w:b/>
          <w:bCs/>
          <w:sz w:val="20"/>
          <w:szCs w:val="20"/>
          <w:u w:val="single"/>
        </w:rPr>
        <w:t>TIME LOG: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8"/>
        <w:gridCol w:w="3828"/>
      </w:tblGrid>
      <w:tr w:rsidR="008E3ACA" w:rsidRPr="004C7F76" w14:paraId="7DA6A3B1" w14:textId="77777777" w:rsidTr="004037F5">
        <w:trPr>
          <w:trHeight w:val="262"/>
        </w:trPr>
        <w:tc>
          <w:tcPr>
            <w:tcW w:w="5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2B6A0" w14:textId="77777777" w:rsidR="008E3ACA" w:rsidRPr="00B63289" w:rsidRDefault="008E3ACA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Vessel arrived on the road of </w:t>
            </w:r>
            <w:proofErr w:type="spellStart"/>
            <w:r w:rsidRPr="00B63289">
              <w:rPr>
                <w:rFonts w:cs="Calibri"/>
                <w:color w:val="222222"/>
                <w:sz w:val="18"/>
                <w:szCs w:val="18"/>
              </w:rPr>
              <w:t>Yuzhny</w:t>
            </w:r>
            <w:proofErr w:type="spellEnd"/>
            <w:r w:rsidRPr="00B63289">
              <w:rPr>
                <w:rFonts w:cs="Calibri"/>
                <w:color w:val="222222"/>
                <w:sz w:val="18"/>
                <w:szCs w:val="18"/>
              </w:rPr>
              <w:t>:</w:t>
            </w:r>
          </w:p>
        </w:tc>
        <w:tc>
          <w:tcPr>
            <w:tcW w:w="3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4F136" w14:textId="702BE1B2" w:rsidR="008E3ACA" w:rsidRPr="00B63289" w:rsidRDefault="008E3ACA" w:rsidP="004037F5">
            <w:pPr>
              <w:spacing w:after="0" w:line="288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31.01.2020 at 22:30 </w:t>
            </w:r>
            <w:r w:rsidR="00B63289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8E3ACA" w:rsidRPr="004C7F76" w14:paraId="2BB0F01B" w14:textId="77777777" w:rsidTr="004037F5">
        <w:trPr>
          <w:trHeight w:val="273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42CB6" w14:textId="77777777" w:rsidR="008E3ACA" w:rsidRPr="00B63289" w:rsidRDefault="008E3ACA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Berthed (Pier No.3 of Every Terminal):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432E3" w14:textId="6A8F2A89" w:rsidR="008E3ACA" w:rsidRPr="00B63289" w:rsidRDefault="008E3ACA" w:rsidP="004037F5">
            <w:pPr>
              <w:spacing w:after="0" w:line="288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01.02.2020 at 08:30 </w:t>
            </w:r>
            <w:r w:rsidR="00CE63FE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8E3ACA" w:rsidRPr="004C7F76" w14:paraId="65EE9405" w14:textId="77777777" w:rsidTr="004037F5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A624E" w14:textId="77777777" w:rsidR="008E3ACA" w:rsidRPr="00B63289" w:rsidRDefault="008E3ACA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 xml:space="preserve">Tanks Inspection (Cargo Tanks No.’s: </w:t>
            </w:r>
            <w:r w:rsidRPr="00B63289">
              <w:rPr>
                <w:rFonts w:cs="Calibri"/>
                <w:sz w:val="18"/>
                <w:szCs w:val="18"/>
                <w:shd w:val="clear" w:color="auto" w:fill="FFFFFF"/>
              </w:rPr>
              <w:t>2P, 2S, 4P, 4S, 6P, 6S and 7P w</w:t>
            </w:r>
            <w:r w:rsidRPr="00B63289">
              <w:rPr>
                <w:rFonts w:cs="Calibri"/>
                <w:sz w:val="18"/>
                <w:szCs w:val="18"/>
              </w:rPr>
              <w:t>ere accepted):                                   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A2FDD" w14:textId="0CD4E818" w:rsidR="008E3ACA" w:rsidRPr="00B63289" w:rsidRDefault="008E3ACA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 xml:space="preserve">01.02.2020 from 09:30 </w:t>
            </w:r>
            <w:r w:rsidR="00CE63FE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  <w:p w14:paraId="048B0FEC" w14:textId="013BD9A4" w:rsidR="008E3ACA" w:rsidRPr="00B63289" w:rsidRDefault="008E3ACA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t</w:t>
            </w:r>
            <w:r w:rsidR="00CE63FE">
              <w:rPr>
                <w:rFonts w:cs="Calibri"/>
                <w:sz w:val="18"/>
                <w:szCs w:val="18"/>
              </w:rPr>
              <w:t>o</w:t>
            </w:r>
            <w:r w:rsidRPr="00B63289">
              <w:rPr>
                <w:rFonts w:cs="Calibri"/>
                <w:sz w:val="18"/>
                <w:szCs w:val="18"/>
              </w:rPr>
              <w:t xml:space="preserve"> 11:00 </w:t>
            </w:r>
            <w:r w:rsidR="00CE63FE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8E3ACA" w:rsidRPr="004C7F76" w14:paraId="005CCBA3" w14:textId="77777777" w:rsidTr="004037F5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C167A" w14:textId="77777777" w:rsidR="008E3ACA" w:rsidRPr="00B63289" w:rsidRDefault="008E3ACA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Cargo Hose connected (Barge “Positive-2”):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74B9E" w14:textId="53FD4831" w:rsidR="008E3ACA" w:rsidRPr="00B63289" w:rsidRDefault="008E3ACA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01.02.2020 at 14:40 </w:t>
            </w:r>
            <w:r w:rsidR="00CE63FE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8E3ACA" w:rsidRPr="004C7F76" w14:paraId="009A5FC5" w14:textId="77777777" w:rsidTr="004037F5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CDA86" w14:textId="77777777" w:rsidR="008E3ACA" w:rsidRPr="00B63289" w:rsidRDefault="008E3ACA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Loading commenced ex Barge “Positive-2”</w:t>
            </w:r>
            <w:r w:rsidRPr="00B63289">
              <w:rPr>
                <w:rFonts w:cs="Calibri"/>
                <w:sz w:val="18"/>
                <w:szCs w:val="18"/>
              </w:rPr>
              <w:br/>
              <w:t>(2’650,000 mt for M.K. AGROTECH PVT. LTD.):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803E6" w14:textId="4577C617" w:rsidR="008E3ACA" w:rsidRPr="00B63289" w:rsidRDefault="008E3ACA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01.02.2020 at 14:50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8E3ACA" w:rsidRPr="004C7F76" w14:paraId="4B3D3F28" w14:textId="77777777" w:rsidTr="004037F5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BC4E7" w14:textId="77777777" w:rsidR="008E3ACA" w:rsidRPr="00B63289" w:rsidRDefault="008E3ACA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Loading completed ex Barge “Positive-2”</w:t>
            </w:r>
            <w:r w:rsidRPr="00B63289">
              <w:rPr>
                <w:rFonts w:cs="Calibri"/>
                <w:sz w:val="18"/>
                <w:szCs w:val="18"/>
              </w:rPr>
              <w:br/>
              <w:t>(2’650,000 mt for M.K. AGROTECH PVT. LTD.):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88FD" w14:textId="39666A4B" w:rsidR="008E3ACA" w:rsidRPr="00B63289" w:rsidRDefault="008E3ACA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02.02.2020 at 10:12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8E3ACA" w:rsidRPr="004C7F76" w14:paraId="36992B05" w14:textId="77777777" w:rsidTr="004037F5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CB4EE" w14:textId="77777777" w:rsidR="008E3ACA" w:rsidRPr="00B63289" w:rsidRDefault="008E3ACA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Ullages &amp; Cargo Calculation: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5C84F" w14:textId="46F7746B" w:rsidR="008E3ACA" w:rsidRPr="00B63289" w:rsidRDefault="008E3ACA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 xml:space="preserve">02.02.2020 from 10:12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  <w:p w14:paraId="7E023ADD" w14:textId="0D90AC57" w:rsidR="008E3ACA" w:rsidRPr="00B63289" w:rsidRDefault="008E3ACA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t</w:t>
            </w:r>
            <w:r w:rsidR="00C73C24">
              <w:rPr>
                <w:rFonts w:cs="Calibri"/>
                <w:sz w:val="18"/>
                <w:szCs w:val="18"/>
              </w:rPr>
              <w:t>o</w:t>
            </w:r>
            <w:r w:rsidRPr="00B63289">
              <w:rPr>
                <w:rFonts w:cs="Calibri"/>
                <w:sz w:val="18"/>
                <w:szCs w:val="18"/>
              </w:rPr>
              <w:t xml:space="preserve"> 12:12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8E3ACA" w:rsidRPr="004C7F76" w14:paraId="53DDCB05" w14:textId="77777777" w:rsidTr="004037F5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426AD" w14:textId="77777777" w:rsidR="008E3ACA" w:rsidRPr="00B63289" w:rsidRDefault="008E3ACA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Cargo Hose disconnected (Barge “Positive-2”):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C75BD" w14:textId="0EEB0DBA" w:rsidR="008E3ACA" w:rsidRPr="00B63289" w:rsidRDefault="008E3ACA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02.02.2020 at 14:00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B63289" w:rsidRPr="004C7F76" w14:paraId="47FD9B6C" w14:textId="77777777" w:rsidTr="00B63289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6FCF6" w14:textId="77777777" w:rsidR="00B63289" w:rsidRPr="00B63289" w:rsidRDefault="00B63289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Pilot on board: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32FCC" w14:textId="71BE65C8" w:rsidR="00B63289" w:rsidRPr="00B63289" w:rsidRDefault="00B63289" w:rsidP="00B63289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02.02.2020 at 14:54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B63289" w:rsidRPr="004C7F76" w14:paraId="2325054A" w14:textId="77777777" w:rsidTr="00B63289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50E1" w14:textId="53FB4CDD" w:rsidR="00B63289" w:rsidRPr="00B63289" w:rsidRDefault="00F04A80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MT ARDMORE CHEYENNE </w:t>
            </w:r>
            <w:r w:rsidR="00B63289" w:rsidRPr="00B63289">
              <w:rPr>
                <w:rFonts w:cs="Calibri"/>
                <w:sz w:val="18"/>
                <w:szCs w:val="18"/>
              </w:rPr>
              <w:t>Berthed (Pier No.12 of Rio Terminal):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BAEFE" w14:textId="113E55FD" w:rsidR="00B63289" w:rsidRPr="00B63289" w:rsidRDefault="00B63289" w:rsidP="00B63289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02.02.2020 at 16:42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B63289" w:rsidRPr="004C7F76" w14:paraId="3E2C5B94" w14:textId="77777777" w:rsidTr="00B63289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B881" w14:textId="77777777" w:rsidR="00B63289" w:rsidRPr="00B63289" w:rsidRDefault="00B63289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Cargo Hose connected (Barge “Positive-4”):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B17CA" w14:textId="787E9925" w:rsidR="00B63289" w:rsidRPr="00B63289" w:rsidRDefault="00B63289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02.02.2020 at 18:38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B63289" w:rsidRPr="004C7F76" w14:paraId="709703C8" w14:textId="77777777" w:rsidTr="00B63289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20346" w14:textId="77777777" w:rsidR="00B63289" w:rsidRPr="00B63289" w:rsidRDefault="00B63289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Cargo Hose connected (Rio Terminal):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46B59" w14:textId="6847297C" w:rsidR="00B63289" w:rsidRPr="00B63289" w:rsidRDefault="00B63289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02.02.2020 at 19:00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B63289" w:rsidRPr="004C7F76" w14:paraId="28F50875" w14:textId="77777777" w:rsidTr="00B63289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8F050" w14:textId="77777777" w:rsidR="00B63289" w:rsidRPr="00B63289" w:rsidRDefault="00B63289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Loading commenced ex Rio Terminal</w:t>
            </w:r>
            <w:r w:rsidRPr="00B63289">
              <w:rPr>
                <w:rFonts w:cs="Calibri"/>
                <w:sz w:val="18"/>
                <w:szCs w:val="18"/>
              </w:rPr>
              <w:br/>
              <w:t>(6’534,000 mt for M.K. AGROTECH PVT. LTD.):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81330" w14:textId="24AF67FC" w:rsidR="00B63289" w:rsidRPr="00B63289" w:rsidRDefault="00B63289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02.02.2020 at 19:15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B63289" w:rsidRPr="004C7F76" w14:paraId="434594E6" w14:textId="77777777" w:rsidTr="00B63289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23942" w14:textId="77777777" w:rsidR="00B63289" w:rsidRPr="00B63289" w:rsidRDefault="00B63289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Loading commenced ex Barge “Positive-4”</w:t>
            </w:r>
            <w:r w:rsidRPr="00B63289">
              <w:rPr>
                <w:rFonts w:cs="Calibri"/>
                <w:sz w:val="18"/>
                <w:szCs w:val="18"/>
              </w:rPr>
              <w:br/>
              <w:t>(2’986,000 mt for M.K. AGROTECH PVT. LTD.):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B8120" w14:textId="24A0FA5F" w:rsidR="00B63289" w:rsidRPr="00B63289" w:rsidRDefault="00B63289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02.02.2020 at 20:00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B63289" w:rsidRPr="004C7F76" w14:paraId="2A263BB2" w14:textId="77777777" w:rsidTr="00B63289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0129" w14:textId="77777777" w:rsidR="00B63289" w:rsidRPr="00B63289" w:rsidRDefault="00B63289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Loading completed ex Rio Terminal</w:t>
            </w:r>
            <w:r w:rsidRPr="00B63289">
              <w:rPr>
                <w:rFonts w:cs="Calibri"/>
                <w:sz w:val="18"/>
                <w:szCs w:val="18"/>
              </w:rPr>
              <w:br/>
              <w:t>(6’534,000 mt for M.K. AGROTECH PVT. LTD.):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F7849" w14:textId="19A19C94" w:rsidR="00B63289" w:rsidRPr="00B63289" w:rsidRDefault="00B63289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03.02.2020 at 16:15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B63289" w:rsidRPr="004C7F76" w14:paraId="61C75EC5" w14:textId="77777777" w:rsidTr="00B63289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F7D4" w14:textId="77777777" w:rsidR="00B63289" w:rsidRPr="00B63289" w:rsidRDefault="00B63289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Loading completed ex Barge “Positive-4”</w:t>
            </w:r>
            <w:r w:rsidRPr="00B63289">
              <w:rPr>
                <w:rFonts w:cs="Calibri"/>
                <w:sz w:val="18"/>
                <w:szCs w:val="18"/>
              </w:rPr>
              <w:br/>
              <w:t>(2’986,000 mt for M.K. AGROTECH PVT. LTD.):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C4387" w14:textId="790C0B9F" w:rsidR="00B63289" w:rsidRPr="00B63289" w:rsidRDefault="00B63289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04.02.2020 at 10:54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B63289" w:rsidRPr="004C7F76" w14:paraId="4D761388" w14:textId="77777777" w:rsidTr="00B63289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B8568" w14:textId="1D6C320C" w:rsidR="00B63289" w:rsidRPr="00B63289" w:rsidRDefault="00DE0D1C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MT ARDMORE CHEYENNE </w:t>
            </w:r>
            <w:r w:rsidR="00B63289" w:rsidRPr="00B63289">
              <w:rPr>
                <w:rFonts w:cs="Calibri"/>
                <w:sz w:val="18"/>
                <w:szCs w:val="18"/>
              </w:rPr>
              <w:t>Loading completed: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B874" w14:textId="12B19CE5" w:rsidR="00B63289" w:rsidRPr="00B63289" w:rsidRDefault="00B63289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04.02.2020 at 10:54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B63289" w:rsidRPr="004C7F76" w14:paraId="3CDF8F67" w14:textId="77777777" w:rsidTr="00B63289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816A2" w14:textId="77777777" w:rsidR="00B63289" w:rsidRPr="00B63289" w:rsidRDefault="00B63289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Ullages, Sampling &amp; Cargo Calculation:                              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9109C" w14:textId="2792005F" w:rsidR="00B63289" w:rsidRPr="00B63289" w:rsidRDefault="00B63289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04.02.2020 from 10:54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  <w:p w14:paraId="412ED649" w14:textId="62BBDE96" w:rsidR="00B63289" w:rsidRPr="00B63289" w:rsidRDefault="00B63289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>t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o</w:t>
            </w: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 12:54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  <w:tr w:rsidR="00B63289" w14:paraId="12EC3876" w14:textId="77777777" w:rsidTr="00B63289">
        <w:trPr>
          <w:trHeight w:val="262"/>
        </w:trPr>
        <w:tc>
          <w:tcPr>
            <w:tcW w:w="5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36EF" w14:textId="77777777" w:rsidR="00B63289" w:rsidRPr="00B63289" w:rsidRDefault="00B63289" w:rsidP="004037F5">
            <w:pPr>
              <w:spacing w:after="0" w:line="221" w:lineRule="atLeast"/>
              <w:rPr>
                <w:rFonts w:cs="Calibri"/>
                <w:sz w:val="18"/>
                <w:szCs w:val="18"/>
              </w:rPr>
            </w:pPr>
            <w:r w:rsidRPr="00B63289">
              <w:rPr>
                <w:rFonts w:cs="Calibri"/>
                <w:sz w:val="18"/>
                <w:szCs w:val="18"/>
              </w:rPr>
              <w:t>Cargo Hose disconnected: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16AD5" w14:textId="11D0E968" w:rsidR="00B63289" w:rsidRPr="00B63289" w:rsidRDefault="00B63289" w:rsidP="004037F5">
            <w:pPr>
              <w:spacing w:after="0" w:line="221" w:lineRule="atLeast"/>
              <w:rPr>
                <w:rFonts w:cs="Calibri"/>
                <w:color w:val="222222"/>
                <w:sz w:val="18"/>
                <w:szCs w:val="18"/>
              </w:rPr>
            </w:pPr>
            <w:r w:rsidRPr="00B63289">
              <w:rPr>
                <w:rFonts w:cs="Calibri"/>
                <w:color w:val="222222"/>
                <w:sz w:val="18"/>
                <w:szCs w:val="18"/>
              </w:rPr>
              <w:t xml:space="preserve">04.02.2020 at 14:10 </w:t>
            </w:r>
            <w:r w:rsidR="00C73C24">
              <w:rPr>
                <w:rFonts w:cs="Calibri"/>
                <w:color w:val="222222"/>
                <w:sz w:val="18"/>
                <w:szCs w:val="18"/>
              </w:rPr>
              <w:t>hours local time</w:t>
            </w:r>
          </w:p>
        </w:tc>
      </w:tr>
    </w:tbl>
    <w:p w14:paraId="6640B905" w14:textId="6378B141" w:rsidR="004D27D5" w:rsidRDefault="0053538D" w:rsidP="00A80F7E">
      <w:pPr>
        <w:spacing w:after="0"/>
        <w:jc w:val="both"/>
        <w:rPr>
          <w:b/>
          <w:bCs/>
          <w:sz w:val="20"/>
          <w:szCs w:val="20"/>
          <w:u w:val="single"/>
        </w:rPr>
      </w:pPr>
      <w:r w:rsidRPr="0053538D">
        <w:rPr>
          <w:b/>
          <w:bCs/>
          <w:sz w:val="20"/>
          <w:szCs w:val="20"/>
          <w:u w:val="single"/>
        </w:rPr>
        <w:lastRenderedPageBreak/>
        <w:t>VISUAL INSPECTION OF VESSEL’S TANKS</w:t>
      </w:r>
      <w:r>
        <w:rPr>
          <w:b/>
          <w:bCs/>
          <w:sz w:val="20"/>
          <w:szCs w:val="20"/>
          <w:u w:val="single"/>
        </w:rPr>
        <w:t>:</w:t>
      </w:r>
    </w:p>
    <w:p w14:paraId="187AA3B2" w14:textId="33E6A1B5" w:rsidR="0053538D" w:rsidRDefault="0053538D" w:rsidP="00A80F7E">
      <w:pPr>
        <w:spacing w:after="0"/>
        <w:jc w:val="both"/>
        <w:rPr>
          <w:b/>
          <w:bCs/>
          <w:sz w:val="20"/>
          <w:szCs w:val="20"/>
          <w:u w:val="single"/>
        </w:rPr>
      </w:pPr>
    </w:p>
    <w:p w14:paraId="31D65F84" w14:textId="1853C95B" w:rsidR="0053538D" w:rsidRDefault="0065169F" w:rsidP="00A80F7E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Vessel’s Tanks </w:t>
      </w:r>
      <w:r w:rsidR="006214EA">
        <w:rPr>
          <w:sz w:val="20"/>
          <w:szCs w:val="20"/>
        </w:rPr>
        <w:t xml:space="preserve">2P, 2S, </w:t>
      </w:r>
      <w:r w:rsidR="00A96D31">
        <w:rPr>
          <w:sz w:val="20"/>
          <w:szCs w:val="20"/>
        </w:rPr>
        <w:t xml:space="preserve">4P, 4S, </w:t>
      </w:r>
      <w:r w:rsidR="00E96ABF">
        <w:rPr>
          <w:sz w:val="20"/>
          <w:szCs w:val="20"/>
        </w:rPr>
        <w:t>6P, 6S 7P</w:t>
      </w:r>
      <w:r w:rsidR="008C1173">
        <w:rPr>
          <w:sz w:val="20"/>
          <w:szCs w:val="20"/>
        </w:rPr>
        <w:t xml:space="preserve"> were </w:t>
      </w:r>
      <w:r w:rsidR="00636218">
        <w:rPr>
          <w:sz w:val="20"/>
          <w:szCs w:val="20"/>
        </w:rPr>
        <w:t xml:space="preserve">visually </w:t>
      </w:r>
      <w:r w:rsidR="008C1173">
        <w:rPr>
          <w:sz w:val="20"/>
          <w:szCs w:val="20"/>
        </w:rPr>
        <w:t xml:space="preserve">inspected for dryness, cleanliness and suitability </w:t>
      </w:r>
      <w:r w:rsidR="00FA2E4B">
        <w:rPr>
          <w:sz w:val="20"/>
          <w:szCs w:val="20"/>
        </w:rPr>
        <w:t>to receive cargo. Tanks were found dry, clean and fit for loading</w:t>
      </w:r>
      <w:r w:rsidR="003242DA">
        <w:rPr>
          <w:sz w:val="20"/>
          <w:szCs w:val="20"/>
        </w:rPr>
        <w:t xml:space="preserve">. </w:t>
      </w:r>
    </w:p>
    <w:p w14:paraId="616068F2" w14:textId="4AA6F14B" w:rsidR="002A2BF9" w:rsidRDefault="002A2BF9" w:rsidP="00A80F7E">
      <w:pPr>
        <w:spacing w:after="0"/>
        <w:jc w:val="both"/>
        <w:rPr>
          <w:sz w:val="20"/>
          <w:szCs w:val="20"/>
        </w:rPr>
      </w:pPr>
    </w:p>
    <w:p w14:paraId="0198E340" w14:textId="77777777" w:rsidR="006D1DF5" w:rsidRDefault="006D1DF5" w:rsidP="004D27D5">
      <w:pPr>
        <w:shd w:val="clear" w:color="auto" w:fill="FFFFFF"/>
        <w:spacing w:after="0" w:line="240" w:lineRule="auto"/>
        <w:rPr>
          <w:b/>
          <w:bCs/>
          <w:sz w:val="20"/>
          <w:szCs w:val="20"/>
          <w:u w:val="single"/>
        </w:rPr>
      </w:pPr>
    </w:p>
    <w:p w14:paraId="7CCEC8BA" w14:textId="7671AA22" w:rsidR="004D27D5" w:rsidRDefault="00DF2BCB" w:rsidP="004D27D5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THREE LAST CARGOES</w:t>
      </w:r>
      <w:r w:rsidR="004D27D5" w:rsidRPr="00850487">
        <w:rPr>
          <w:b/>
          <w:bCs/>
          <w:sz w:val="20"/>
          <w:szCs w:val="20"/>
        </w:rPr>
        <w:t>:</w:t>
      </w:r>
    </w:p>
    <w:p w14:paraId="453AF236" w14:textId="6152BC54" w:rsidR="00E85A66" w:rsidRDefault="00E85A66" w:rsidP="004D27D5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3E0FD78E" w14:textId="77777777" w:rsidR="006D1DF5" w:rsidRPr="004D27D5" w:rsidRDefault="006D1DF5" w:rsidP="004D27D5">
      <w:pPr>
        <w:shd w:val="clear" w:color="auto" w:fill="FFFFFF"/>
        <w:spacing w:after="0" w:line="240" w:lineRule="auto"/>
        <w:rPr>
          <w:sz w:val="20"/>
          <w:szCs w:val="20"/>
        </w:rPr>
      </w:pPr>
    </w:p>
    <w:tbl>
      <w:tblPr>
        <w:tblW w:w="8092" w:type="dxa"/>
        <w:tblLook w:val="04A0" w:firstRow="1" w:lastRow="0" w:firstColumn="1" w:lastColumn="0" w:noHBand="0" w:noVBand="1"/>
      </w:tblPr>
      <w:tblGrid>
        <w:gridCol w:w="1860"/>
        <w:gridCol w:w="2241"/>
        <w:gridCol w:w="1860"/>
        <w:gridCol w:w="2131"/>
      </w:tblGrid>
      <w:tr w:rsidR="00E85A66" w:rsidRPr="00E85A66" w14:paraId="7DABA907" w14:textId="77777777" w:rsidTr="00B70088">
        <w:trPr>
          <w:trHeight w:val="261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60AD" w14:textId="77777777" w:rsidR="00E85A66" w:rsidRPr="00E85A66" w:rsidRDefault="00E85A66" w:rsidP="00E85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5A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Ship's Tanks No. </w:t>
            </w:r>
          </w:p>
        </w:tc>
        <w:tc>
          <w:tcPr>
            <w:tcW w:w="2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C7E2" w14:textId="77777777" w:rsidR="00E85A66" w:rsidRPr="00E85A66" w:rsidRDefault="00E85A66" w:rsidP="00E85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5A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Last Cargo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E678" w14:textId="77777777" w:rsidR="00E85A66" w:rsidRPr="00E85A66" w:rsidRDefault="00E85A66" w:rsidP="00E85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5A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Second Last Cargo 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5A5F" w14:textId="0160A768" w:rsidR="00E85A66" w:rsidRPr="00E85A66" w:rsidRDefault="00E85A66" w:rsidP="00E85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5A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Third Last Cargo </w:t>
            </w:r>
          </w:p>
        </w:tc>
      </w:tr>
      <w:tr w:rsidR="00E85A66" w:rsidRPr="00E85A66" w14:paraId="2CB96070" w14:textId="77777777" w:rsidTr="00B70088">
        <w:trPr>
          <w:trHeight w:val="26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06C6D" w14:textId="77777777" w:rsidR="00E85A66" w:rsidRPr="00E85A66" w:rsidRDefault="00E85A66" w:rsidP="00E85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5A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2P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C673F" w14:textId="2D0E2140" w:rsidR="00E85A66" w:rsidRPr="00E85A66" w:rsidRDefault="00956EED" w:rsidP="00E85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</w:t>
            </w:r>
            <w:r w:rsidR="00F30EF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PO/RPO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8099" w14:textId="4A8F0E15" w:rsidR="00E85A66" w:rsidRPr="00E85A66" w:rsidRDefault="00192DD5" w:rsidP="00E85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CSFO/CSFP-PRESSED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6DF0" w14:textId="68F0C3E8" w:rsidR="00E85A66" w:rsidRPr="00E85A66" w:rsidRDefault="0026620E" w:rsidP="00E85A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RBDPOLN/RBDST</w:t>
            </w:r>
            <w:r w:rsidR="004A12F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R/</w:t>
            </w:r>
            <w:r w:rsidR="00B7008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RBSPO</w:t>
            </w:r>
          </w:p>
        </w:tc>
      </w:tr>
      <w:tr w:rsidR="00B70088" w:rsidRPr="00E85A66" w14:paraId="1380CD77" w14:textId="77777777" w:rsidTr="00B70088">
        <w:trPr>
          <w:trHeight w:val="26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70C4" w14:textId="77777777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85A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2S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4055D" w14:textId="3910262E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698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CPO/RPO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EABC9" w14:textId="4FA7F641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2E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CSFO/CSFP-PRESSED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1002E" w14:textId="4A6D5FE3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1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RBDPOLN/RBDSTR/RBSPO</w:t>
            </w:r>
          </w:p>
        </w:tc>
      </w:tr>
      <w:tr w:rsidR="00B70088" w:rsidRPr="00E85A66" w14:paraId="0FCFEBED" w14:textId="77777777" w:rsidTr="00B70088">
        <w:trPr>
          <w:trHeight w:val="26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FF28" w14:textId="32C0190E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</w:t>
            </w:r>
            <w:r w:rsidRPr="00E85A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792D2" w14:textId="3B95935E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698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CPO/RPO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874B5" w14:textId="64B3985C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2E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CSFO/CSFP-PRESSED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42053E" w14:textId="02C4C01A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1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RBDPOLN/RBDSTR/RBSPO</w:t>
            </w:r>
          </w:p>
        </w:tc>
      </w:tr>
      <w:tr w:rsidR="00B70088" w:rsidRPr="00E85A66" w14:paraId="78F379E3" w14:textId="77777777" w:rsidTr="00B70088">
        <w:trPr>
          <w:trHeight w:val="26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92C1" w14:textId="2D7BFA04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</w:t>
            </w:r>
            <w:r w:rsidRPr="00E85A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CBDAB" w14:textId="7443631F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698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CPO/RPO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534DF" w14:textId="7A415336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2E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CSFO/CSFP-PRESSED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A0A22" w14:textId="16D0F297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1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RBDPOLN/RBDSTR/RBSPO</w:t>
            </w:r>
          </w:p>
        </w:tc>
      </w:tr>
      <w:tr w:rsidR="00B70088" w:rsidRPr="00E85A66" w14:paraId="211A7627" w14:textId="77777777" w:rsidTr="00B70088">
        <w:trPr>
          <w:trHeight w:val="26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FADE" w14:textId="2DDA0F41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  <w:r w:rsidRPr="00E85A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FE4CC" w14:textId="583EA4A1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698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CPO/RPO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95141" w14:textId="3918814B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2E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CSFO/CSFP-PRESSED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F2139" w14:textId="71CE4126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1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RBDPOLN/RBDSTR/RBSPO</w:t>
            </w:r>
          </w:p>
        </w:tc>
      </w:tr>
      <w:tr w:rsidR="00B70088" w:rsidRPr="00E85A66" w14:paraId="0EAEA1A0" w14:textId="77777777" w:rsidTr="00B70088">
        <w:trPr>
          <w:trHeight w:val="26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861F" w14:textId="770683D9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</w:t>
            </w:r>
            <w:r w:rsidRPr="00E85A6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ACFF78" w14:textId="763EA4CE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698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CPO/RPO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D17EE0" w14:textId="3044A6B6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2E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CSFO/CSFP-PRESSED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D40E1" w14:textId="5679D9C0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1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RBDPOLN/RBDSTR/RBSPO</w:t>
            </w:r>
          </w:p>
        </w:tc>
      </w:tr>
      <w:tr w:rsidR="00B70088" w:rsidRPr="00E85A66" w14:paraId="4F72B2F8" w14:textId="77777777" w:rsidTr="00B70088">
        <w:trPr>
          <w:trHeight w:val="261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3F35" w14:textId="2990C5E0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7P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4AF8D" w14:textId="5C455763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B56986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CPO/RPO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FADE9" w14:textId="571BD7FE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812E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CSFO/CSFP-PRESSED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F7685" w14:textId="68FEB38D" w:rsidR="00B70088" w:rsidRPr="00E85A66" w:rsidRDefault="00B70088" w:rsidP="00B700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16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RBDPOLN/RBDSTR/RBSPO</w:t>
            </w:r>
          </w:p>
        </w:tc>
      </w:tr>
    </w:tbl>
    <w:p w14:paraId="5CB391D8" w14:textId="77777777" w:rsidR="006D1DF5" w:rsidRDefault="00BE2C18" w:rsidP="00B00CFB">
      <w:pPr>
        <w:shd w:val="clear" w:color="auto" w:fill="FFFFFF"/>
        <w:spacing w:after="0" w:line="240" w:lineRule="auto"/>
        <w:jc w:val="both"/>
        <w:rPr>
          <w:b/>
          <w:bCs/>
          <w:sz w:val="20"/>
          <w:szCs w:val="20"/>
          <w:u w:val="single"/>
        </w:rPr>
      </w:pPr>
      <w:r w:rsidRPr="00C979FE">
        <w:rPr>
          <w:rFonts w:cs="Calibri"/>
          <w:bCs/>
          <w:color w:val="222222"/>
          <w:sz w:val="24"/>
          <w:szCs w:val="24"/>
          <w:lang w:val="en-IN"/>
        </w:rPr>
        <w:br/>
      </w:r>
    </w:p>
    <w:p w14:paraId="1A69F573" w14:textId="00CD3D41" w:rsidR="00C6050A" w:rsidRDefault="006038A8" w:rsidP="00B00CFB">
      <w:pPr>
        <w:shd w:val="clear" w:color="auto" w:fill="FFFFFF"/>
        <w:spacing w:after="0" w:line="240" w:lineRule="auto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METHOD OF LOADING</w:t>
      </w:r>
      <w:r w:rsidR="008F5DE5">
        <w:rPr>
          <w:b/>
          <w:bCs/>
          <w:sz w:val="20"/>
          <w:szCs w:val="20"/>
          <w:u w:val="single"/>
        </w:rPr>
        <w:t>:</w:t>
      </w:r>
    </w:p>
    <w:p w14:paraId="3CEF6904" w14:textId="479C894E" w:rsidR="00870EE3" w:rsidRDefault="00870EE3" w:rsidP="00B00CFB">
      <w:pPr>
        <w:shd w:val="clear" w:color="auto" w:fill="FFFFFF"/>
        <w:spacing w:after="0" w:line="240" w:lineRule="auto"/>
        <w:jc w:val="both"/>
        <w:rPr>
          <w:b/>
          <w:bCs/>
          <w:sz w:val="20"/>
          <w:szCs w:val="20"/>
          <w:u w:val="single"/>
        </w:rPr>
      </w:pPr>
    </w:p>
    <w:p w14:paraId="3F830F6D" w14:textId="77777777" w:rsidR="006D1DF5" w:rsidRDefault="006D1DF5" w:rsidP="00B00CFB">
      <w:pPr>
        <w:shd w:val="clear" w:color="auto" w:fill="FFFFFF"/>
        <w:spacing w:after="0" w:line="240" w:lineRule="auto"/>
        <w:jc w:val="both"/>
        <w:rPr>
          <w:sz w:val="20"/>
          <w:szCs w:val="20"/>
        </w:rPr>
      </w:pPr>
    </w:p>
    <w:p w14:paraId="5B4C60C8" w14:textId="6FEF0440" w:rsidR="00870EE3" w:rsidRDefault="00235314" w:rsidP="00B00CFB">
      <w:pPr>
        <w:shd w:val="clear" w:color="auto" w:fill="FFFFFF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Part c</w:t>
      </w:r>
      <w:r w:rsidR="00870EE3">
        <w:rPr>
          <w:sz w:val="20"/>
          <w:szCs w:val="20"/>
        </w:rPr>
        <w:t>argo</w:t>
      </w:r>
      <w:r w:rsidR="002C6B55">
        <w:rPr>
          <w:sz w:val="20"/>
          <w:szCs w:val="20"/>
        </w:rPr>
        <w:t xml:space="preserve"> loaded from </w:t>
      </w:r>
      <w:r w:rsidR="00F213F2">
        <w:rPr>
          <w:sz w:val="20"/>
          <w:szCs w:val="20"/>
        </w:rPr>
        <w:t xml:space="preserve">Shore </w:t>
      </w:r>
      <w:r w:rsidR="004B0EB7">
        <w:rPr>
          <w:sz w:val="20"/>
          <w:szCs w:val="20"/>
        </w:rPr>
        <w:t xml:space="preserve">Tanks </w:t>
      </w:r>
      <w:r w:rsidR="00B936F1">
        <w:rPr>
          <w:sz w:val="20"/>
          <w:szCs w:val="20"/>
        </w:rPr>
        <w:t xml:space="preserve">No. 2 and No. 3 </w:t>
      </w:r>
      <w:r w:rsidR="00F72CDF">
        <w:rPr>
          <w:sz w:val="20"/>
          <w:szCs w:val="20"/>
        </w:rPr>
        <w:t>at</w:t>
      </w:r>
      <w:r w:rsidR="00CC7BD2">
        <w:rPr>
          <w:sz w:val="20"/>
          <w:szCs w:val="20"/>
        </w:rPr>
        <w:t xml:space="preserve"> </w:t>
      </w:r>
      <w:r w:rsidR="002C6B55">
        <w:rPr>
          <w:sz w:val="20"/>
          <w:szCs w:val="20"/>
        </w:rPr>
        <w:t>Rio Terminal</w:t>
      </w:r>
      <w:r w:rsidR="00AB725E">
        <w:rPr>
          <w:sz w:val="20"/>
          <w:szCs w:val="20"/>
        </w:rPr>
        <w:t>,</w:t>
      </w:r>
      <w:r w:rsidR="002C6B55">
        <w:rPr>
          <w:sz w:val="20"/>
          <w:szCs w:val="20"/>
        </w:rPr>
        <w:t xml:space="preserve"> loaded directly from </w:t>
      </w:r>
      <w:r w:rsidR="00EE1210">
        <w:rPr>
          <w:sz w:val="20"/>
          <w:szCs w:val="20"/>
        </w:rPr>
        <w:t>t</w:t>
      </w:r>
      <w:r w:rsidR="002C6B55">
        <w:rPr>
          <w:sz w:val="20"/>
          <w:szCs w:val="20"/>
        </w:rPr>
        <w:t xml:space="preserve">erminal via delivery line. </w:t>
      </w:r>
    </w:p>
    <w:p w14:paraId="128975B2" w14:textId="3E74D97F" w:rsidR="002920F8" w:rsidRDefault="002920F8" w:rsidP="00B00CFB">
      <w:pPr>
        <w:shd w:val="clear" w:color="auto" w:fill="FFFFFF"/>
        <w:spacing w:after="0" w:line="240" w:lineRule="auto"/>
        <w:jc w:val="both"/>
        <w:rPr>
          <w:sz w:val="20"/>
          <w:szCs w:val="20"/>
        </w:rPr>
      </w:pPr>
    </w:p>
    <w:p w14:paraId="21929DF4" w14:textId="3910421F" w:rsidR="001D62E8" w:rsidRDefault="00235314" w:rsidP="00B00CFB">
      <w:pPr>
        <w:shd w:val="clear" w:color="auto" w:fill="FFFFFF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Balance c</w:t>
      </w:r>
      <w:r w:rsidR="009D7F6D">
        <w:rPr>
          <w:sz w:val="20"/>
          <w:szCs w:val="20"/>
        </w:rPr>
        <w:t xml:space="preserve">argo loaded from </w:t>
      </w:r>
      <w:r w:rsidR="004133BB">
        <w:rPr>
          <w:sz w:val="20"/>
          <w:szCs w:val="20"/>
        </w:rPr>
        <w:t>Tank</w:t>
      </w:r>
      <w:r w:rsidR="00704DDC">
        <w:rPr>
          <w:sz w:val="20"/>
          <w:szCs w:val="20"/>
        </w:rPr>
        <w:t xml:space="preserve"> </w:t>
      </w:r>
      <w:r w:rsidR="005343E9">
        <w:rPr>
          <w:sz w:val="20"/>
          <w:szCs w:val="20"/>
        </w:rPr>
        <w:t>Barg</w:t>
      </w:r>
      <w:r w:rsidR="00573CA1">
        <w:rPr>
          <w:sz w:val="20"/>
          <w:szCs w:val="20"/>
        </w:rPr>
        <w:t>es</w:t>
      </w:r>
      <w:r w:rsidR="001D62E8">
        <w:rPr>
          <w:sz w:val="20"/>
          <w:szCs w:val="20"/>
        </w:rPr>
        <w:t xml:space="preserve"> was loaded via ship to ship delivery line to the Ocean vessel MT ARDMORE CHEYENNE. </w:t>
      </w:r>
    </w:p>
    <w:p w14:paraId="28F4AD09" w14:textId="77777777" w:rsidR="00CC7BD2" w:rsidRDefault="00CC7BD2" w:rsidP="00B00CFB">
      <w:pPr>
        <w:shd w:val="clear" w:color="auto" w:fill="FFFFFF"/>
        <w:spacing w:after="0" w:line="240" w:lineRule="auto"/>
        <w:jc w:val="both"/>
        <w:rPr>
          <w:sz w:val="20"/>
          <w:szCs w:val="20"/>
        </w:rPr>
      </w:pPr>
    </w:p>
    <w:p w14:paraId="1BB8EAF6" w14:textId="77777777" w:rsidR="006D1DF5" w:rsidRDefault="006D1DF5" w:rsidP="00E85A66">
      <w:pPr>
        <w:shd w:val="clear" w:color="auto" w:fill="FFFFFF"/>
        <w:spacing w:after="0" w:line="240" w:lineRule="auto"/>
        <w:rPr>
          <w:b/>
          <w:bCs/>
          <w:sz w:val="20"/>
          <w:szCs w:val="20"/>
          <w:u w:val="single"/>
        </w:rPr>
      </w:pPr>
    </w:p>
    <w:p w14:paraId="1604DC61" w14:textId="0417AF9E" w:rsidR="006038A8" w:rsidRDefault="00C465A0" w:rsidP="00E85A66">
      <w:pPr>
        <w:shd w:val="clear" w:color="auto" w:fill="FFFFFF"/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BILL OF LADING </w:t>
      </w:r>
      <w:r w:rsidR="00DD201C">
        <w:rPr>
          <w:b/>
          <w:bCs/>
          <w:sz w:val="20"/>
          <w:szCs w:val="20"/>
          <w:u w:val="single"/>
        </w:rPr>
        <w:t xml:space="preserve">- </w:t>
      </w:r>
      <w:r w:rsidR="006038A8">
        <w:rPr>
          <w:b/>
          <w:bCs/>
          <w:sz w:val="20"/>
          <w:szCs w:val="20"/>
          <w:u w:val="single"/>
        </w:rPr>
        <w:t>WEIGHT DETERMINATION:</w:t>
      </w:r>
    </w:p>
    <w:p w14:paraId="026E4EF3" w14:textId="21F38BF6" w:rsidR="006038A8" w:rsidRDefault="006038A8" w:rsidP="00E85A66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174D1B29" w14:textId="77777777" w:rsidR="006D1DF5" w:rsidRDefault="006D1DF5" w:rsidP="00E85A66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70D22E27" w14:textId="3AF23D05" w:rsidR="00025B68" w:rsidRPr="00445884" w:rsidRDefault="00025B68" w:rsidP="00025B68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  <w:r w:rsidRPr="00445884"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t>SHORE TANK</w:t>
      </w:r>
      <w:r w:rsidR="00B70E81" w:rsidRPr="00445884"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t xml:space="preserve"> </w:t>
      </w:r>
      <w:r w:rsidR="006862EE" w:rsidRPr="00445884"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t>ULLAGE</w:t>
      </w:r>
      <w:r w:rsidR="00B70E81" w:rsidRPr="00445884"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t xml:space="preserve"> REPORT:</w:t>
      </w:r>
    </w:p>
    <w:p w14:paraId="4A41714C" w14:textId="5877B6D8" w:rsidR="00025B68" w:rsidRDefault="00025B68" w:rsidP="00025B68">
      <w:pPr>
        <w:spacing w:after="0" w:line="240" w:lineRule="auto"/>
        <w:jc w:val="center"/>
        <w:rPr>
          <w:rFonts w:cs="Calibri"/>
          <w:color w:val="222222"/>
          <w:sz w:val="20"/>
          <w:szCs w:val="20"/>
        </w:rPr>
      </w:pPr>
    </w:p>
    <w:p w14:paraId="03AE6BAB" w14:textId="77777777" w:rsidR="006D1DF5" w:rsidRPr="00445884" w:rsidRDefault="006D1DF5" w:rsidP="00025B68">
      <w:pPr>
        <w:spacing w:after="0" w:line="240" w:lineRule="auto"/>
        <w:jc w:val="center"/>
        <w:rPr>
          <w:rFonts w:cs="Calibri"/>
          <w:color w:val="222222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984"/>
      </w:tblGrid>
      <w:tr w:rsidR="00025B68" w:rsidRPr="00445884" w14:paraId="3B9916AC" w14:textId="77777777" w:rsidTr="00462161"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45670" w14:textId="77777777" w:rsidR="00025B68" w:rsidRPr="00445884" w:rsidRDefault="00025B68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18"/>
                <w:szCs w:val="18"/>
              </w:rPr>
            </w:pPr>
            <w:r w:rsidRPr="00445884">
              <w:rPr>
                <w:rFonts w:cs="Calibri"/>
                <w:color w:val="222222"/>
                <w:sz w:val="18"/>
                <w:szCs w:val="18"/>
              </w:rPr>
              <w:t> Tank No.</w:t>
            </w:r>
          </w:p>
        </w:tc>
        <w:tc>
          <w:tcPr>
            <w:tcW w:w="1984" w:type="dxa"/>
            <w:shd w:val="clear" w:color="auto" w:fill="FFFFFF"/>
          </w:tcPr>
          <w:p w14:paraId="7A94DAC1" w14:textId="77777777" w:rsidR="00025B68" w:rsidRPr="00445884" w:rsidRDefault="00025B68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18"/>
                <w:szCs w:val="18"/>
              </w:rPr>
            </w:pPr>
            <w:r w:rsidRPr="00445884">
              <w:rPr>
                <w:rFonts w:cs="Calibri"/>
                <w:color w:val="222222"/>
                <w:sz w:val="18"/>
                <w:szCs w:val="18"/>
              </w:rPr>
              <w:t>Quantity (MTS)</w:t>
            </w:r>
          </w:p>
        </w:tc>
      </w:tr>
      <w:tr w:rsidR="00025B68" w:rsidRPr="00445884" w14:paraId="067B9065" w14:textId="77777777" w:rsidTr="00462161"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7A85C" w14:textId="560503C8" w:rsidR="00CF2B86" w:rsidRPr="00445884" w:rsidRDefault="003278BF" w:rsidP="00CF2B86">
            <w:pPr>
              <w:spacing w:after="0" w:line="240" w:lineRule="auto"/>
              <w:jc w:val="center"/>
              <w:rPr>
                <w:rFonts w:cs="Calibri"/>
                <w:color w:val="222222"/>
                <w:sz w:val="18"/>
                <w:szCs w:val="18"/>
              </w:rPr>
            </w:pPr>
            <w:r w:rsidRPr="00445884">
              <w:rPr>
                <w:rFonts w:cs="Calibri"/>
                <w:color w:val="222222"/>
                <w:sz w:val="18"/>
                <w:szCs w:val="18"/>
              </w:rPr>
              <w:t>2</w:t>
            </w:r>
          </w:p>
        </w:tc>
        <w:tc>
          <w:tcPr>
            <w:tcW w:w="1984" w:type="dxa"/>
            <w:shd w:val="clear" w:color="auto" w:fill="FFFFFF"/>
          </w:tcPr>
          <w:p w14:paraId="6FD2D67E" w14:textId="4ED365F6" w:rsidR="00025B68" w:rsidRPr="00445884" w:rsidRDefault="003278BF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18"/>
                <w:szCs w:val="18"/>
              </w:rPr>
            </w:pPr>
            <w:r w:rsidRPr="00445884">
              <w:rPr>
                <w:rFonts w:cs="Calibri"/>
                <w:color w:val="222222"/>
                <w:sz w:val="18"/>
                <w:szCs w:val="18"/>
              </w:rPr>
              <w:t>2,785.</w:t>
            </w:r>
            <w:r w:rsidR="00684769" w:rsidRPr="00445884">
              <w:rPr>
                <w:rFonts w:cs="Calibri"/>
                <w:color w:val="222222"/>
                <w:sz w:val="18"/>
                <w:szCs w:val="18"/>
              </w:rPr>
              <w:t>453</w:t>
            </w:r>
          </w:p>
        </w:tc>
      </w:tr>
      <w:tr w:rsidR="00025B68" w:rsidRPr="00445884" w14:paraId="5EE5EB32" w14:textId="77777777" w:rsidTr="00486153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677" w14:textId="4DF52AD6" w:rsidR="00025B68" w:rsidRPr="00445884" w:rsidRDefault="003278BF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18"/>
                <w:szCs w:val="18"/>
              </w:rPr>
            </w:pPr>
            <w:r w:rsidRPr="00445884">
              <w:rPr>
                <w:rFonts w:cs="Calibri"/>
                <w:color w:val="222222"/>
                <w:sz w:val="18"/>
                <w:szCs w:val="18"/>
              </w:rPr>
              <w:t>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</w:tcPr>
          <w:p w14:paraId="565390C6" w14:textId="0F0144F0" w:rsidR="00025B68" w:rsidRPr="00445884" w:rsidRDefault="00CC0671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18"/>
                <w:szCs w:val="18"/>
              </w:rPr>
            </w:pPr>
            <w:r w:rsidRPr="00445884">
              <w:rPr>
                <w:rFonts w:cs="Calibri"/>
                <w:color w:val="222222"/>
                <w:sz w:val="18"/>
                <w:szCs w:val="18"/>
              </w:rPr>
              <w:t>3</w:t>
            </w:r>
            <w:r w:rsidR="00FF2FEB" w:rsidRPr="00445884">
              <w:rPr>
                <w:rFonts w:cs="Calibri"/>
                <w:color w:val="222222"/>
                <w:sz w:val="18"/>
                <w:szCs w:val="18"/>
              </w:rPr>
              <w:t>,</w:t>
            </w:r>
            <w:r w:rsidRPr="00445884">
              <w:rPr>
                <w:rFonts w:cs="Calibri"/>
                <w:color w:val="222222"/>
                <w:sz w:val="18"/>
                <w:szCs w:val="18"/>
              </w:rPr>
              <w:t>748.547</w:t>
            </w:r>
          </w:p>
        </w:tc>
      </w:tr>
      <w:tr w:rsidR="00025B68" w:rsidRPr="00445884" w14:paraId="188280E6" w14:textId="77777777" w:rsidTr="00486153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8225E" w14:textId="77777777" w:rsidR="00025B68" w:rsidRPr="00445884" w:rsidRDefault="00025B68" w:rsidP="00462161">
            <w:pPr>
              <w:spacing w:after="0" w:line="240" w:lineRule="auto"/>
              <w:jc w:val="center"/>
              <w:rPr>
                <w:rFonts w:cs="Calibri"/>
                <w:b/>
                <w:bCs/>
                <w:color w:val="222222"/>
                <w:sz w:val="18"/>
                <w:szCs w:val="18"/>
              </w:rPr>
            </w:pPr>
            <w:r w:rsidRPr="00445884">
              <w:rPr>
                <w:rFonts w:cs="Calibri"/>
                <w:b/>
                <w:bCs/>
                <w:color w:val="222222"/>
                <w:sz w:val="18"/>
                <w:szCs w:val="18"/>
              </w:rPr>
              <w:t>Total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/>
          </w:tcPr>
          <w:p w14:paraId="162B5C59" w14:textId="5F944D58" w:rsidR="00025B68" w:rsidRPr="00445884" w:rsidRDefault="003203EF" w:rsidP="00462161">
            <w:pPr>
              <w:spacing w:after="0" w:line="240" w:lineRule="auto"/>
              <w:jc w:val="center"/>
              <w:rPr>
                <w:rFonts w:cs="Calibri"/>
                <w:b/>
                <w:bCs/>
                <w:color w:val="222222"/>
                <w:sz w:val="18"/>
                <w:szCs w:val="18"/>
              </w:rPr>
            </w:pPr>
            <w:r w:rsidRPr="00445884">
              <w:rPr>
                <w:rFonts w:cs="Calibri"/>
                <w:b/>
                <w:bCs/>
                <w:color w:val="222222"/>
                <w:sz w:val="18"/>
                <w:szCs w:val="18"/>
              </w:rPr>
              <w:t>6,534.000</w:t>
            </w:r>
            <w:r w:rsidR="00025B68" w:rsidRPr="00445884">
              <w:rPr>
                <w:rFonts w:cs="Calibri"/>
                <w:b/>
                <w:bCs/>
                <w:color w:val="222222"/>
                <w:sz w:val="18"/>
                <w:szCs w:val="18"/>
              </w:rPr>
              <w:t xml:space="preserve"> </w:t>
            </w:r>
          </w:p>
        </w:tc>
      </w:tr>
    </w:tbl>
    <w:p w14:paraId="3B7C8D04" w14:textId="77777777" w:rsidR="00EB3D3E" w:rsidRPr="00445884" w:rsidRDefault="00EB3D3E" w:rsidP="006E6D13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377D2EC3" w14:textId="77777777" w:rsidR="006D1DF5" w:rsidRDefault="006D1DF5" w:rsidP="006E6D13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79C33117" w14:textId="55652183" w:rsidR="006E6D13" w:rsidRDefault="006E6D13" w:rsidP="006E6D13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  <w:r w:rsidRPr="00445884"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t>TANKER BARGE ULLAG</w:t>
      </w:r>
      <w:r w:rsidR="00045921" w:rsidRPr="00445884"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t>E</w:t>
      </w:r>
      <w:r w:rsidRPr="00445884"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t xml:space="preserve"> REPORT:</w:t>
      </w:r>
    </w:p>
    <w:p w14:paraId="23C386BE" w14:textId="77777777" w:rsidR="006D1DF5" w:rsidRPr="00445884" w:rsidRDefault="006D1DF5" w:rsidP="006E6D13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68973841" w14:textId="15DC4B8E" w:rsidR="00B70E81" w:rsidRPr="00445884" w:rsidRDefault="00B70E81" w:rsidP="00E85A66">
      <w:pPr>
        <w:shd w:val="clear" w:color="auto" w:fill="FFFFFF"/>
        <w:spacing w:after="0" w:line="240" w:lineRule="auto"/>
        <w:rPr>
          <w:sz w:val="20"/>
          <w:szCs w:val="20"/>
        </w:rPr>
      </w:pPr>
    </w:p>
    <w:tbl>
      <w:tblPr>
        <w:tblW w:w="3660" w:type="dxa"/>
        <w:tblLook w:val="04A0" w:firstRow="1" w:lastRow="0" w:firstColumn="1" w:lastColumn="0" w:noHBand="0" w:noVBand="1"/>
      </w:tblPr>
      <w:tblGrid>
        <w:gridCol w:w="1660"/>
        <w:gridCol w:w="2000"/>
      </w:tblGrid>
      <w:tr w:rsidR="00EB3D3E" w:rsidRPr="00445884" w14:paraId="166242DF" w14:textId="77777777" w:rsidTr="00EB3D3E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56AB" w14:textId="2618A74E" w:rsidR="00EB3D3E" w:rsidRPr="00445884" w:rsidRDefault="00E04630" w:rsidP="00EB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458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</w:t>
            </w:r>
            <w:r w:rsidR="00985155" w:rsidRPr="004458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arge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A992" w14:textId="263673B1" w:rsidR="00EB3D3E" w:rsidRPr="00445884" w:rsidRDefault="00985155" w:rsidP="00EB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45884">
              <w:rPr>
                <w:rFonts w:cs="Calibri"/>
                <w:color w:val="222222"/>
                <w:sz w:val="18"/>
                <w:szCs w:val="18"/>
              </w:rPr>
              <w:t>Quantity (MTS)</w:t>
            </w:r>
          </w:p>
        </w:tc>
      </w:tr>
      <w:tr w:rsidR="00EB3D3E" w:rsidRPr="00445884" w14:paraId="2235C578" w14:textId="77777777" w:rsidTr="0008773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302A" w14:textId="222A5727" w:rsidR="00EB3D3E" w:rsidRPr="00445884" w:rsidRDefault="00E04630" w:rsidP="00EB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458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POSITIVE 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09C37" w14:textId="4BEB3D06" w:rsidR="00EB3D3E" w:rsidRPr="00445884" w:rsidRDefault="003203EF" w:rsidP="00EB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458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2,650.000</w:t>
            </w:r>
          </w:p>
        </w:tc>
      </w:tr>
      <w:tr w:rsidR="00EB3D3E" w:rsidRPr="00445884" w14:paraId="08DB032B" w14:textId="77777777" w:rsidTr="0008773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5E1F" w14:textId="7C0BC066" w:rsidR="00EB3D3E" w:rsidRPr="00445884" w:rsidRDefault="003C49DB" w:rsidP="00EB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458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POSITIVE 4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8705B" w14:textId="591680C1" w:rsidR="00EB3D3E" w:rsidRPr="00445884" w:rsidRDefault="003203EF" w:rsidP="00EB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44588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2,986.000</w:t>
            </w:r>
          </w:p>
        </w:tc>
      </w:tr>
      <w:tr w:rsidR="00EB3D3E" w:rsidRPr="00EB3D3E" w14:paraId="68F3A0AA" w14:textId="77777777" w:rsidTr="0008773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729C" w14:textId="77777777" w:rsidR="00EB3D3E" w:rsidRPr="00445884" w:rsidRDefault="00EB3D3E" w:rsidP="00EB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4588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1A855" w14:textId="3AEDDA3D" w:rsidR="00EB3D3E" w:rsidRPr="00EB3D3E" w:rsidRDefault="003A4411" w:rsidP="00EB3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44588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5,636.000</w:t>
            </w:r>
          </w:p>
        </w:tc>
      </w:tr>
    </w:tbl>
    <w:p w14:paraId="35115834" w14:textId="77777777" w:rsidR="003236BA" w:rsidRDefault="003236BA" w:rsidP="000A0C23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63C32F34" w14:textId="77777777" w:rsidR="00D652C1" w:rsidRDefault="00D652C1" w:rsidP="000A0C23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050C8368" w14:textId="77777777" w:rsidR="00D652C1" w:rsidRDefault="00D652C1" w:rsidP="000A0C23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16784444" w14:textId="77777777" w:rsidR="00D652C1" w:rsidRDefault="00D652C1" w:rsidP="000A0C23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0398C5FB" w14:textId="77777777" w:rsidR="00D652C1" w:rsidRDefault="00D652C1" w:rsidP="000A0C23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571D2474" w14:textId="064789A7" w:rsidR="000A0C23" w:rsidRDefault="006E6D13" w:rsidP="000A0C23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  <w:r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lastRenderedPageBreak/>
        <w:t>SHIP’S ULLAGING REPORT</w:t>
      </w:r>
      <w:r w:rsidR="000A0C23" w:rsidRPr="000A0C23">
        <w:rPr>
          <w:rFonts w:cs="Calibri"/>
          <w:b/>
          <w:bCs/>
          <w:color w:val="222222"/>
          <w:sz w:val="20"/>
          <w:szCs w:val="20"/>
          <w:u w:val="single"/>
          <w:lang w:val="en-IN"/>
        </w:rPr>
        <w:t>:</w:t>
      </w:r>
    </w:p>
    <w:p w14:paraId="299066CB" w14:textId="226BE1C7" w:rsidR="00D833E2" w:rsidRDefault="00D833E2" w:rsidP="000A0C23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1090B948" w14:textId="37F3B623" w:rsidR="00D833E2" w:rsidRDefault="00D833E2" w:rsidP="00D652C1">
      <w:pPr>
        <w:shd w:val="clear" w:color="auto" w:fill="FFFFFF"/>
        <w:spacing w:after="0" w:line="240" w:lineRule="auto"/>
        <w:rPr>
          <w:rFonts w:cs="Calibri"/>
          <w:color w:val="222222"/>
          <w:sz w:val="20"/>
          <w:szCs w:val="20"/>
          <w:lang w:val="en-IN"/>
        </w:rPr>
      </w:pPr>
      <w:r>
        <w:rPr>
          <w:rFonts w:cs="Calibri"/>
          <w:color w:val="222222"/>
          <w:sz w:val="20"/>
          <w:szCs w:val="20"/>
          <w:lang w:val="en-IN"/>
        </w:rPr>
        <w:t>Cargo has been segregated into Vessel’s Tanks</w:t>
      </w:r>
      <w:r w:rsidR="00717F53">
        <w:rPr>
          <w:rFonts w:cs="Calibri"/>
          <w:color w:val="222222"/>
          <w:sz w:val="20"/>
          <w:szCs w:val="20"/>
          <w:lang w:val="en-IN"/>
        </w:rPr>
        <w:t>.</w:t>
      </w:r>
    </w:p>
    <w:p w14:paraId="1B9F3D6E" w14:textId="64E6FB4D" w:rsidR="00D652C1" w:rsidRDefault="00D652C1" w:rsidP="00D652C1">
      <w:pPr>
        <w:shd w:val="clear" w:color="auto" w:fill="FFFFFF"/>
        <w:spacing w:after="0" w:line="240" w:lineRule="auto"/>
        <w:rPr>
          <w:rFonts w:cs="Calibri"/>
          <w:color w:val="222222"/>
          <w:sz w:val="20"/>
          <w:szCs w:val="20"/>
        </w:rPr>
      </w:pPr>
    </w:p>
    <w:p w14:paraId="0C43A6AC" w14:textId="77777777" w:rsidR="006D1DF5" w:rsidRPr="004D638D" w:rsidRDefault="006D1DF5" w:rsidP="00D652C1">
      <w:pPr>
        <w:shd w:val="clear" w:color="auto" w:fill="FFFFFF"/>
        <w:spacing w:after="0" w:line="240" w:lineRule="auto"/>
        <w:rPr>
          <w:rFonts w:cs="Calibri"/>
          <w:color w:val="222222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984"/>
      </w:tblGrid>
      <w:tr w:rsidR="004D638D" w:rsidRPr="004D638D" w14:paraId="369A479F" w14:textId="77777777" w:rsidTr="00462161"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90FB3" w14:textId="77777777" w:rsidR="004D638D" w:rsidRPr="004D638D" w:rsidRDefault="004D638D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4D638D">
              <w:rPr>
                <w:rFonts w:cs="Calibri"/>
                <w:color w:val="222222"/>
                <w:sz w:val="20"/>
                <w:szCs w:val="20"/>
              </w:rPr>
              <w:t> Tank No.</w:t>
            </w:r>
          </w:p>
        </w:tc>
        <w:tc>
          <w:tcPr>
            <w:tcW w:w="1984" w:type="dxa"/>
            <w:shd w:val="clear" w:color="auto" w:fill="FFFFFF"/>
          </w:tcPr>
          <w:p w14:paraId="413C050B" w14:textId="7CDB4F03" w:rsidR="004D638D" w:rsidRPr="004D638D" w:rsidRDefault="004D638D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4D638D">
              <w:rPr>
                <w:rFonts w:cs="Calibri"/>
                <w:color w:val="222222"/>
                <w:sz w:val="20"/>
                <w:szCs w:val="20"/>
              </w:rPr>
              <w:t>Quantity</w:t>
            </w:r>
            <w:r w:rsidR="00B7021B">
              <w:rPr>
                <w:rFonts w:cs="Calibri"/>
                <w:color w:val="222222"/>
                <w:sz w:val="20"/>
                <w:szCs w:val="20"/>
              </w:rPr>
              <w:t xml:space="preserve"> (MTS)</w:t>
            </w:r>
          </w:p>
        </w:tc>
      </w:tr>
      <w:tr w:rsidR="004D638D" w:rsidRPr="004D638D" w14:paraId="090F76D8" w14:textId="77777777" w:rsidTr="00462161"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A6352" w14:textId="77777777" w:rsidR="004D638D" w:rsidRPr="004D638D" w:rsidRDefault="004D638D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4D638D">
              <w:rPr>
                <w:rFonts w:cs="Calibri"/>
                <w:color w:val="222222"/>
                <w:sz w:val="20"/>
                <w:szCs w:val="20"/>
              </w:rPr>
              <w:t>2P</w:t>
            </w:r>
          </w:p>
        </w:tc>
        <w:tc>
          <w:tcPr>
            <w:tcW w:w="1984" w:type="dxa"/>
            <w:shd w:val="clear" w:color="auto" w:fill="FFFFFF"/>
          </w:tcPr>
          <w:p w14:paraId="24812259" w14:textId="4B88D3D4" w:rsidR="004D638D" w:rsidRPr="004D638D" w:rsidRDefault="00095157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>
              <w:rPr>
                <w:rFonts w:cs="Calibri"/>
                <w:color w:val="222222"/>
                <w:sz w:val="20"/>
                <w:szCs w:val="20"/>
              </w:rPr>
              <w:t>1,779.384</w:t>
            </w:r>
          </w:p>
        </w:tc>
      </w:tr>
      <w:tr w:rsidR="004D638D" w:rsidRPr="004D638D" w14:paraId="46C87A25" w14:textId="77777777" w:rsidTr="00462161"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EED06" w14:textId="77777777" w:rsidR="004D638D" w:rsidRPr="004D638D" w:rsidRDefault="004D638D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 w:rsidRPr="004D638D">
              <w:rPr>
                <w:rFonts w:cs="Calibri"/>
                <w:color w:val="222222"/>
                <w:sz w:val="20"/>
                <w:szCs w:val="20"/>
              </w:rPr>
              <w:t>2S</w:t>
            </w:r>
          </w:p>
        </w:tc>
        <w:tc>
          <w:tcPr>
            <w:tcW w:w="1984" w:type="dxa"/>
            <w:shd w:val="clear" w:color="auto" w:fill="FFFFFF"/>
          </w:tcPr>
          <w:p w14:paraId="3BE7CDA1" w14:textId="341F211A" w:rsidR="004D638D" w:rsidRPr="004D638D" w:rsidRDefault="00BD2F78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>
              <w:rPr>
                <w:rFonts w:cs="Calibri"/>
                <w:color w:val="222222"/>
                <w:sz w:val="20"/>
                <w:szCs w:val="20"/>
              </w:rPr>
              <w:t>1,780</w:t>
            </w:r>
            <w:r w:rsidR="000276EE">
              <w:rPr>
                <w:rFonts w:cs="Calibri"/>
                <w:color w:val="222222"/>
                <w:sz w:val="20"/>
                <w:szCs w:val="20"/>
              </w:rPr>
              <w:t>.978</w:t>
            </w:r>
          </w:p>
        </w:tc>
      </w:tr>
      <w:tr w:rsidR="004D638D" w:rsidRPr="004D638D" w14:paraId="7C8D9EB0" w14:textId="77777777" w:rsidTr="00462161"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2C36C" w14:textId="1E984B8B" w:rsidR="004D638D" w:rsidRPr="004D638D" w:rsidRDefault="0083138D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>
              <w:rPr>
                <w:rFonts w:cs="Calibri"/>
                <w:color w:val="222222"/>
                <w:sz w:val="20"/>
                <w:szCs w:val="20"/>
              </w:rPr>
              <w:t>4</w:t>
            </w:r>
            <w:r w:rsidR="004D638D" w:rsidRPr="004D638D">
              <w:rPr>
                <w:rFonts w:cs="Calibri"/>
                <w:color w:val="222222"/>
                <w:sz w:val="20"/>
                <w:szCs w:val="20"/>
              </w:rPr>
              <w:t>P</w:t>
            </w:r>
          </w:p>
        </w:tc>
        <w:tc>
          <w:tcPr>
            <w:tcW w:w="1984" w:type="dxa"/>
            <w:shd w:val="clear" w:color="auto" w:fill="FFFFFF"/>
          </w:tcPr>
          <w:p w14:paraId="490FC1E1" w14:textId="6AF8A503" w:rsidR="004D638D" w:rsidRPr="004D638D" w:rsidRDefault="00452133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>
              <w:rPr>
                <w:rFonts w:cs="Calibri"/>
                <w:color w:val="222222"/>
                <w:sz w:val="20"/>
                <w:szCs w:val="20"/>
              </w:rPr>
              <w:t>1,627.595</w:t>
            </w:r>
          </w:p>
        </w:tc>
      </w:tr>
      <w:tr w:rsidR="004D638D" w:rsidRPr="004D638D" w14:paraId="0E249940" w14:textId="77777777" w:rsidTr="00462161"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DD0DA" w14:textId="5A3C718D" w:rsidR="004D638D" w:rsidRPr="004D638D" w:rsidRDefault="0083138D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>
              <w:rPr>
                <w:rFonts w:cs="Calibri"/>
                <w:color w:val="222222"/>
                <w:sz w:val="20"/>
                <w:szCs w:val="20"/>
              </w:rPr>
              <w:t>4</w:t>
            </w:r>
            <w:r w:rsidR="004D638D" w:rsidRPr="004D638D">
              <w:rPr>
                <w:rFonts w:cs="Calibri"/>
                <w:color w:val="222222"/>
                <w:sz w:val="20"/>
                <w:szCs w:val="20"/>
              </w:rPr>
              <w:t>S</w:t>
            </w:r>
          </w:p>
        </w:tc>
        <w:tc>
          <w:tcPr>
            <w:tcW w:w="1984" w:type="dxa"/>
            <w:shd w:val="clear" w:color="auto" w:fill="FFFFFF"/>
          </w:tcPr>
          <w:p w14:paraId="0D123269" w14:textId="235DBDE4" w:rsidR="004D638D" w:rsidRPr="004D638D" w:rsidRDefault="00F16235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>
              <w:rPr>
                <w:rFonts w:cs="Calibri"/>
                <w:color w:val="222222"/>
                <w:sz w:val="20"/>
                <w:szCs w:val="20"/>
              </w:rPr>
              <w:t>1,500.563</w:t>
            </w:r>
          </w:p>
        </w:tc>
      </w:tr>
      <w:tr w:rsidR="004D638D" w:rsidRPr="004D638D" w14:paraId="3677E2B1" w14:textId="77777777" w:rsidTr="00462161"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DB15" w14:textId="4A85343C" w:rsidR="004D638D" w:rsidRPr="004D638D" w:rsidRDefault="0083138D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>
              <w:rPr>
                <w:rFonts w:cs="Calibri"/>
                <w:color w:val="222222"/>
                <w:sz w:val="20"/>
                <w:szCs w:val="20"/>
              </w:rPr>
              <w:t>6</w:t>
            </w:r>
            <w:r w:rsidR="004D638D" w:rsidRPr="004D638D">
              <w:rPr>
                <w:rFonts w:cs="Calibri"/>
                <w:color w:val="222222"/>
                <w:sz w:val="20"/>
                <w:szCs w:val="20"/>
              </w:rPr>
              <w:t>P</w:t>
            </w:r>
          </w:p>
        </w:tc>
        <w:tc>
          <w:tcPr>
            <w:tcW w:w="1984" w:type="dxa"/>
            <w:shd w:val="clear" w:color="auto" w:fill="FFFFFF"/>
          </w:tcPr>
          <w:p w14:paraId="073C7C44" w14:textId="2B69CCE0" w:rsidR="004D638D" w:rsidRPr="004D638D" w:rsidRDefault="008A1726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>
              <w:rPr>
                <w:rFonts w:cs="Calibri"/>
                <w:color w:val="222222"/>
                <w:sz w:val="20"/>
                <w:szCs w:val="20"/>
              </w:rPr>
              <w:t>2,008.</w:t>
            </w:r>
            <w:r w:rsidR="008A39FC">
              <w:rPr>
                <w:rFonts w:cs="Calibri"/>
                <w:color w:val="222222"/>
                <w:sz w:val="20"/>
                <w:szCs w:val="20"/>
              </w:rPr>
              <w:t>031</w:t>
            </w:r>
          </w:p>
        </w:tc>
      </w:tr>
      <w:tr w:rsidR="004D638D" w:rsidRPr="004D638D" w14:paraId="666A7800" w14:textId="77777777" w:rsidTr="00462161"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07DAA" w14:textId="53EA258D" w:rsidR="004D638D" w:rsidRPr="004D638D" w:rsidRDefault="0083138D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>
              <w:rPr>
                <w:rFonts w:cs="Calibri"/>
                <w:color w:val="222222"/>
                <w:sz w:val="20"/>
                <w:szCs w:val="20"/>
              </w:rPr>
              <w:t>6</w:t>
            </w:r>
            <w:r w:rsidR="004D638D" w:rsidRPr="004D638D">
              <w:rPr>
                <w:rFonts w:cs="Calibri"/>
                <w:color w:val="222222"/>
                <w:sz w:val="20"/>
                <w:szCs w:val="20"/>
              </w:rPr>
              <w:t>S</w:t>
            </w:r>
          </w:p>
        </w:tc>
        <w:tc>
          <w:tcPr>
            <w:tcW w:w="1984" w:type="dxa"/>
            <w:shd w:val="clear" w:color="auto" w:fill="FFFFFF"/>
          </w:tcPr>
          <w:p w14:paraId="3521A2AC" w14:textId="3CCE2BFE" w:rsidR="004D638D" w:rsidRPr="004D638D" w:rsidRDefault="00FF0AC4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>
              <w:rPr>
                <w:rFonts w:cs="Calibri"/>
                <w:color w:val="222222"/>
                <w:sz w:val="20"/>
                <w:szCs w:val="20"/>
              </w:rPr>
              <w:t>2,003.010</w:t>
            </w:r>
          </w:p>
        </w:tc>
      </w:tr>
      <w:tr w:rsidR="004D638D" w:rsidRPr="004D638D" w14:paraId="55FDC0EF" w14:textId="77777777" w:rsidTr="00462161"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A77D6" w14:textId="30413B70" w:rsidR="004D638D" w:rsidRPr="004D638D" w:rsidRDefault="0083138D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>
              <w:rPr>
                <w:rFonts w:cs="Calibri"/>
                <w:color w:val="222222"/>
                <w:sz w:val="20"/>
                <w:szCs w:val="20"/>
              </w:rPr>
              <w:t>7P</w:t>
            </w:r>
          </w:p>
        </w:tc>
        <w:tc>
          <w:tcPr>
            <w:tcW w:w="1984" w:type="dxa"/>
            <w:shd w:val="clear" w:color="auto" w:fill="FFFFFF"/>
          </w:tcPr>
          <w:p w14:paraId="64240C6E" w14:textId="6AE3CF99" w:rsidR="004D638D" w:rsidRPr="004D638D" w:rsidRDefault="003E4840" w:rsidP="00462161">
            <w:pPr>
              <w:spacing w:after="0" w:line="240" w:lineRule="auto"/>
              <w:jc w:val="center"/>
              <w:rPr>
                <w:rFonts w:cs="Calibri"/>
                <w:color w:val="222222"/>
                <w:sz w:val="20"/>
                <w:szCs w:val="20"/>
              </w:rPr>
            </w:pPr>
            <w:r>
              <w:rPr>
                <w:rFonts w:cs="Calibri"/>
                <w:color w:val="222222"/>
                <w:sz w:val="20"/>
                <w:szCs w:val="20"/>
              </w:rPr>
              <w:t>1,475.</w:t>
            </w:r>
            <w:r w:rsidR="004819DB">
              <w:rPr>
                <w:rFonts w:cs="Calibri"/>
                <w:color w:val="222222"/>
                <w:sz w:val="20"/>
                <w:szCs w:val="20"/>
              </w:rPr>
              <w:t>375</w:t>
            </w:r>
          </w:p>
        </w:tc>
      </w:tr>
      <w:tr w:rsidR="004D638D" w:rsidRPr="004D638D" w14:paraId="4A6190F9" w14:textId="77777777" w:rsidTr="00462161">
        <w:tc>
          <w:tcPr>
            <w:tcW w:w="15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5F999" w14:textId="77777777" w:rsidR="004D638D" w:rsidRPr="008C10B5" w:rsidRDefault="004D638D" w:rsidP="00462161">
            <w:pPr>
              <w:spacing w:after="0" w:line="240" w:lineRule="auto"/>
              <w:jc w:val="center"/>
              <w:rPr>
                <w:rFonts w:cs="Calibri"/>
                <w:b/>
                <w:bCs/>
                <w:color w:val="222222"/>
                <w:sz w:val="20"/>
                <w:szCs w:val="20"/>
              </w:rPr>
            </w:pPr>
            <w:r w:rsidRPr="008C10B5">
              <w:rPr>
                <w:rFonts w:cs="Calibri"/>
                <w:b/>
                <w:bCs/>
                <w:color w:val="222222"/>
                <w:sz w:val="20"/>
                <w:szCs w:val="20"/>
              </w:rPr>
              <w:t>Total</w:t>
            </w:r>
          </w:p>
        </w:tc>
        <w:tc>
          <w:tcPr>
            <w:tcW w:w="1984" w:type="dxa"/>
            <w:shd w:val="clear" w:color="auto" w:fill="FFFFFF"/>
          </w:tcPr>
          <w:p w14:paraId="52455F30" w14:textId="3A2AEBBC" w:rsidR="004D638D" w:rsidRPr="008C10B5" w:rsidRDefault="004D638D" w:rsidP="00462161">
            <w:pPr>
              <w:spacing w:after="0" w:line="240" w:lineRule="auto"/>
              <w:jc w:val="center"/>
              <w:rPr>
                <w:rFonts w:cs="Calibri"/>
                <w:b/>
                <w:bCs/>
                <w:color w:val="222222"/>
                <w:sz w:val="20"/>
                <w:szCs w:val="20"/>
              </w:rPr>
            </w:pPr>
            <w:r w:rsidRPr="008C10B5">
              <w:rPr>
                <w:rFonts w:cs="Calibri"/>
                <w:b/>
                <w:bCs/>
                <w:color w:val="222222"/>
                <w:sz w:val="20"/>
                <w:szCs w:val="20"/>
              </w:rPr>
              <w:t xml:space="preserve"> </w:t>
            </w:r>
            <w:r w:rsidR="001D62FC">
              <w:rPr>
                <w:rFonts w:cs="Calibri"/>
                <w:b/>
                <w:bCs/>
                <w:color w:val="222222"/>
                <w:sz w:val="20"/>
                <w:szCs w:val="20"/>
              </w:rPr>
              <w:t>12,</w:t>
            </w:r>
            <w:r w:rsidR="0029535B">
              <w:rPr>
                <w:rFonts w:cs="Calibri"/>
                <w:b/>
                <w:bCs/>
                <w:color w:val="222222"/>
                <w:sz w:val="20"/>
                <w:szCs w:val="20"/>
              </w:rPr>
              <w:t>174.936</w:t>
            </w:r>
          </w:p>
        </w:tc>
      </w:tr>
    </w:tbl>
    <w:p w14:paraId="48392CF9" w14:textId="77777777" w:rsidR="004D638D" w:rsidRDefault="004D638D" w:rsidP="000A0C23">
      <w:pPr>
        <w:shd w:val="clear" w:color="auto" w:fill="FFFFFF"/>
        <w:spacing w:after="0" w:line="240" w:lineRule="auto"/>
        <w:rPr>
          <w:rFonts w:cs="Calibri"/>
          <w:b/>
          <w:bCs/>
          <w:color w:val="222222"/>
          <w:sz w:val="20"/>
          <w:szCs w:val="20"/>
          <w:u w:val="single"/>
          <w:lang w:val="en-IN"/>
        </w:rPr>
      </w:pPr>
    </w:p>
    <w:p w14:paraId="260C8E70" w14:textId="77777777" w:rsidR="00291B3F" w:rsidRDefault="00291B3F" w:rsidP="00291B3F">
      <w:pPr>
        <w:shd w:val="clear" w:color="auto" w:fill="FFFFFF"/>
        <w:spacing w:after="0" w:line="240" w:lineRule="auto"/>
        <w:rPr>
          <w:rFonts w:cs="Calibri"/>
          <w:bCs/>
          <w:color w:val="333333"/>
          <w:sz w:val="20"/>
          <w:szCs w:val="20"/>
          <w:shd w:val="clear" w:color="auto" w:fill="FFFFFF"/>
        </w:rPr>
      </w:pPr>
    </w:p>
    <w:p w14:paraId="69B25863" w14:textId="721DBFE4" w:rsidR="00291B3F" w:rsidRPr="007F75B0" w:rsidRDefault="00291B3F" w:rsidP="00291B3F">
      <w:pPr>
        <w:shd w:val="clear" w:color="auto" w:fill="FFFFFF"/>
        <w:spacing w:after="0" w:line="240" w:lineRule="auto"/>
        <w:rPr>
          <w:bCs/>
          <w:sz w:val="20"/>
          <w:szCs w:val="20"/>
        </w:rPr>
      </w:pP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>Shore</w:t>
      </w:r>
      <w:r w:rsidR="008F5DE5">
        <w:rPr>
          <w:rFonts w:cs="Calibri"/>
          <w:bCs/>
          <w:color w:val="333333"/>
          <w:sz w:val="20"/>
          <w:szCs w:val="20"/>
          <w:shd w:val="clear" w:color="auto" w:fill="FFFFFF"/>
        </w:rPr>
        <w:t>/Tank Barge</w:t>
      </w:r>
      <w:r w:rsidR="003F2151">
        <w:rPr>
          <w:rFonts w:cs="Calibri"/>
          <w:bCs/>
          <w:color w:val="333333"/>
          <w:sz w:val="20"/>
          <w:szCs w:val="20"/>
          <w:shd w:val="clear" w:color="auto" w:fill="FFFFFF"/>
        </w:rPr>
        <w:t>s</w:t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 xml:space="preserve"> Figure</w:t>
      </w:r>
      <w:r w:rsidR="003F2151">
        <w:rPr>
          <w:rFonts w:cs="Calibri"/>
          <w:bCs/>
          <w:color w:val="333333"/>
          <w:sz w:val="20"/>
          <w:szCs w:val="20"/>
          <w:shd w:val="clear" w:color="auto" w:fill="FFFFFF"/>
        </w:rPr>
        <w:tab/>
      </w:r>
      <w:r w:rsidR="0039611E">
        <w:rPr>
          <w:rFonts w:cs="Calibri"/>
          <w:bCs/>
          <w:color w:val="333333"/>
          <w:sz w:val="20"/>
          <w:szCs w:val="20"/>
          <w:shd w:val="clear" w:color="auto" w:fill="FFFFFF"/>
        </w:rPr>
        <w:tab/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>:</w:t>
      </w:r>
      <w:r w:rsidR="0039611E">
        <w:rPr>
          <w:rFonts w:cs="Calibri"/>
          <w:bCs/>
          <w:color w:val="333333"/>
          <w:sz w:val="20"/>
          <w:szCs w:val="20"/>
          <w:shd w:val="clear" w:color="auto" w:fill="FFFFFF"/>
        </w:rPr>
        <w:tab/>
      </w:r>
      <w:r w:rsidR="000E0506">
        <w:rPr>
          <w:rFonts w:cs="Calibri"/>
          <w:bCs/>
          <w:color w:val="333333"/>
          <w:sz w:val="20"/>
          <w:szCs w:val="20"/>
          <w:shd w:val="clear" w:color="auto" w:fill="FFFFFF"/>
        </w:rPr>
        <w:t>12,17</w:t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>0</w:t>
      </w:r>
      <w:r>
        <w:rPr>
          <w:rFonts w:cs="Calibri"/>
          <w:bCs/>
          <w:color w:val="333333"/>
          <w:sz w:val="20"/>
          <w:szCs w:val="20"/>
          <w:shd w:val="clear" w:color="auto" w:fill="FFFFFF"/>
        </w:rPr>
        <w:t>.</w:t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>00</w:t>
      </w:r>
      <w:r w:rsidR="00195107">
        <w:rPr>
          <w:rFonts w:cs="Calibri"/>
          <w:bCs/>
          <w:color w:val="333333"/>
          <w:sz w:val="20"/>
          <w:szCs w:val="20"/>
          <w:shd w:val="clear" w:color="auto" w:fill="FFFFFF"/>
        </w:rPr>
        <w:t>0</w:t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> MT</w:t>
      </w:r>
      <w:r w:rsidR="0039611E">
        <w:rPr>
          <w:rFonts w:cs="Calibri"/>
          <w:bCs/>
          <w:color w:val="333333"/>
          <w:sz w:val="20"/>
          <w:szCs w:val="20"/>
          <w:shd w:val="clear" w:color="auto" w:fill="FFFFFF"/>
        </w:rPr>
        <w:t>S</w:t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br/>
        <w:t>B</w:t>
      </w:r>
      <w:r w:rsidR="003860A0">
        <w:rPr>
          <w:rFonts w:cs="Calibri"/>
          <w:bCs/>
          <w:color w:val="333333"/>
          <w:sz w:val="20"/>
          <w:szCs w:val="20"/>
          <w:shd w:val="clear" w:color="auto" w:fill="FFFFFF"/>
        </w:rPr>
        <w:t xml:space="preserve">ill of </w:t>
      </w:r>
      <w:r w:rsidR="00CD279B">
        <w:rPr>
          <w:rFonts w:cs="Calibri"/>
          <w:bCs/>
          <w:color w:val="333333"/>
          <w:sz w:val="20"/>
          <w:szCs w:val="20"/>
          <w:shd w:val="clear" w:color="auto" w:fill="FFFFFF"/>
        </w:rPr>
        <w:t>L</w:t>
      </w:r>
      <w:r w:rsidR="003860A0">
        <w:rPr>
          <w:rFonts w:cs="Calibri"/>
          <w:bCs/>
          <w:color w:val="333333"/>
          <w:sz w:val="20"/>
          <w:szCs w:val="20"/>
          <w:shd w:val="clear" w:color="auto" w:fill="FFFFFF"/>
        </w:rPr>
        <w:t xml:space="preserve">ading </w:t>
      </w:r>
      <w:r w:rsidR="00CD279B">
        <w:rPr>
          <w:rFonts w:cs="Calibri"/>
          <w:bCs/>
          <w:color w:val="333333"/>
          <w:sz w:val="20"/>
          <w:szCs w:val="20"/>
          <w:shd w:val="clear" w:color="auto" w:fill="FFFFFF"/>
        </w:rPr>
        <w:t>Q</w:t>
      </w:r>
      <w:r w:rsidR="003860A0">
        <w:rPr>
          <w:rFonts w:cs="Calibri"/>
          <w:bCs/>
          <w:color w:val="333333"/>
          <w:sz w:val="20"/>
          <w:szCs w:val="20"/>
          <w:shd w:val="clear" w:color="auto" w:fill="FFFFFF"/>
        </w:rPr>
        <w:t>uantity</w:t>
      </w:r>
      <w:r w:rsidR="008F5DE5">
        <w:rPr>
          <w:rFonts w:cs="Calibri"/>
          <w:bCs/>
          <w:color w:val="333333"/>
          <w:sz w:val="20"/>
          <w:szCs w:val="20"/>
          <w:shd w:val="clear" w:color="auto" w:fill="FFFFFF"/>
        </w:rPr>
        <w:tab/>
      </w:r>
      <w:r w:rsidR="008F5DE5">
        <w:rPr>
          <w:rFonts w:cs="Calibri"/>
          <w:bCs/>
          <w:color w:val="333333"/>
          <w:sz w:val="20"/>
          <w:szCs w:val="20"/>
          <w:shd w:val="clear" w:color="auto" w:fill="FFFFFF"/>
        </w:rPr>
        <w:tab/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>:</w:t>
      </w:r>
      <w:r w:rsidR="0039611E">
        <w:rPr>
          <w:rFonts w:cs="Calibri"/>
          <w:bCs/>
          <w:color w:val="333333"/>
          <w:sz w:val="20"/>
          <w:szCs w:val="20"/>
          <w:shd w:val="clear" w:color="auto" w:fill="FFFFFF"/>
        </w:rPr>
        <w:tab/>
      </w:r>
      <w:r w:rsidR="000E0506">
        <w:rPr>
          <w:rFonts w:cs="Calibri"/>
          <w:bCs/>
          <w:color w:val="333333"/>
          <w:sz w:val="20"/>
          <w:szCs w:val="20"/>
          <w:shd w:val="clear" w:color="auto" w:fill="FFFFFF"/>
        </w:rPr>
        <w:t>12,17</w:t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>0</w:t>
      </w:r>
      <w:r>
        <w:rPr>
          <w:rFonts w:cs="Calibri"/>
          <w:bCs/>
          <w:color w:val="333333"/>
          <w:sz w:val="20"/>
          <w:szCs w:val="20"/>
          <w:shd w:val="clear" w:color="auto" w:fill="FFFFFF"/>
        </w:rPr>
        <w:t>.</w:t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>000 MT</w:t>
      </w:r>
      <w:r w:rsidR="0039611E">
        <w:rPr>
          <w:rFonts w:cs="Calibri"/>
          <w:bCs/>
          <w:color w:val="333333"/>
          <w:sz w:val="20"/>
          <w:szCs w:val="20"/>
          <w:shd w:val="clear" w:color="auto" w:fill="FFFFFF"/>
        </w:rPr>
        <w:t>S</w:t>
      </w:r>
      <w:r w:rsidRPr="007F75B0">
        <w:rPr>
          <w:rFonts w:cs="Calibri"/>
          <w:bCs/>
          <w:color w:val="333333"/>
          <w:sz w:val="20"/>
          <w:szCs w:val="20"/>
        </w:rPr>
        <w:br/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>SHIP'S F</w:t>
      </w:r>
      <w:r w:rsidR="000D05F7">
        <w:rPr>
          <w:rFonts w:cs="Calibri"/>
          <w:bCs/>
          <w:color w:val="333333"/>
          <w:sz w:val="20"/>
          <w:szCs w:val="20"/>
          <w:shd w:val="clear" w:color="auto" w:fill="FFFFFF"/>
        </w:rPr>
        <w:t>igure</w:t>
      </w:r>
      <w:r w:rsidR="0039611E">
        <w:rPr>
          <w:rFonts w:cs="Calibri"/>
          <w:bCs/>
          <w:color w:val="333333"/>
          <w:sz w:val="20"/>
          <w:szCs w:val="20"/>
          <w:shd w:val="clear" w:color="auto" w:fill="FFFFFF"/>
        </w:rPr>
        <w:tab/>
      </w:r>
      <w:r w:rsidR="008F5DE5">
        <w:rPr>
          <w:rFonts w:cs="Calibri"/>
          <w:bCs/>
          <w:color w:val="333333"/>
          <w:sz w:val="20"/>
          <w:szCs w:val="20"/>
          <w:shd w:val="clear" w:color="auto" w:fill="FFFFFF"/>
        </w:rPr>
        <w:tab/>
      </w:r>
      <w:r w:rsidR="008F5DE5">
        <w:rPr>
          <w:rFonts w:cs="Calibri"/>
          <w:bCs/>
          <w:color w:val="333333"/>
          <w:sz w:val="20"/>
          <w:szCs w:val="20"/>
          <w:shd w:val="clear" w:color="auto" w:fill="FFFFFF"/>
        </w:rPr>
        <w:tab/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>: </w:t>
      </w:r>
      <w:r w:rsidR="0039611E">
        <w:rPr>
          <w:rFonts w:cs="Calibri"/>
          <w:bCs/>
          <w:color w:val="333333"/>
          <w:sz w:val="20"/>
          <w:szCs w:val="20"/>
          <w:shd w:val="clear" w:color="auto" w:fill="FFFFFF"/>
        </w:rPr>
        <w:tab/>
      </w:r>
      <w:r w:rsidR="00DF2578">
        <w:rPr>
          <w:rFonts w:cs="Calibri"/>
          <w:bCs/>
          <w:color w:val="333333"/>
          <w:sz w:val="20"/>
          <w:szCs w:val="20"/>
          <w:shd w:val="clear" w:color="auto" w:fill="FFFFFF"/>
        </w:rPr>
        <w:t>12,174.936</w:t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 xml:space="preserve"> MT</w:t>
      </w:r>
      <w:r w:rsidR="0039611E">
        <w:rPr>
          <w:rFonts w:cs="Calibri"/>
          <w:bCs/>
          <w:color w:val="333333"/>
          <w:sz w:val="20"/>
          <w:szCs w:val="20"/>
          <w:shd w:val="clear" w:color="auto" w:fill="FFFFFF"/>
        </w:rPr>
        <w:t>S</w:t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br/>
        <w:t>D</w:t>
      </w:r>
      <w:r w:rsidR="000D05F7">
        <w:rPr>
          <w:rFonts w:cs="Calibri"/>
          <w:bCs/>
          <w:color w:val="333333"/>
          <w:sz w:val="20"/>
          <w:szCs w:val="20"/>
          <w:shd w:val="clear" w:color="auto" w:fill="FFFFFF"/>
        </w:rPr>
        <w:t>ifference</w:t>
      </w:r>
      <w:r w:rsidR="0039611E">
        <w:rPr>
          <w:rFonts w:cs="Calibri"/>
          <w:bCs/>
          <w:color w:val="333333"/>
          <w:sz w:val="20"/>
          <w:szCs w:val="20"/>
          <w:shd w:val="clear" w:color="auto" w:fill="FFFFFF"/>
        </w:rPr>
        <w:tab/>
      </w:r>
      <w:r w:rsidR="008F5DE5">
        <w:rPr>
          <w:rFonts w:cs="Calibri"/>
          <w:bCs/>
          <w:color w:val="333333"/>
          <w:sz w:val="20"/>
          <w:szCs w:val="20"/>
          <w:shd w:val="clear" w:color="auto" w:fill="FFFFFF"/>
        </w:rPr>
        <w:tab/>
      </w:r>
      <w:r w:rsidR="008F5DE5">
        <w:rPr>
          <w:rFonts w:cs="Calibri"/>
          <w:bCs/>
          <w:color w:val="333333"/>
          <w:sz w:val="20"/>
          <w:szCs w:val="20"/>
          <w:shd w:val="clear" w:color="auto" w:fill="FFFFFF"/>
        </w:rPr>
        <w:tab/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 xml:space="preserve">: </w:t>
      </w:r>
      <w:r w:rsidR="0039611E">
        <w:rPr>
          <w:rFonts w:cs="Calibri"/>
          <w:bCs/>
          <w:color w:val="333333"/>
          <w:sz w:val="20"/>
          <w:szCs w:val="20"/>
          <w:shd w:val="clear" w:color="auto" w:fill="FFFFFF"/>
        </w:rPr>
        <w:tab/>
      </w:r>
      <w:r w:rsidR="00C34D29">
        <w:rPr>
          <w:rFonts w:cs="Calibri"/>
          <w:bCs/>
          <w:color w:val="333333"/>
          <w:sz w:val="20"/>
          <w:szCs w:val="20"/>
          <w:shd w:val="clear" w:color="auto" w:fill="FFFFFF"/>
        </w:rPr>
        <w:t>4,936 MTS</w:t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 xml:space="preserve"> (+0</w:t>
      </w:r>
      <w:r w:rsidR="008A4B31">
        <w:rPr>
          <w:rFonts w:cs="Calibri"/>
          <w:bCs/>
          <w:color w:val="333333"/>
          <w:sz w:val="20"/>
          <w:szCs w:val="20"/>
          <w:shd w:val="clear" w:color="auto" w:fill="FFFFFF"/>
        </w:rPr>
        <w:t>.</w:t>
      </w:r>
      <w:r w:rsidR="008B676C">
        <w:rPr>
          <w:rFonts w:cs="Calibri"/>
          <w:bCs/>
          <w:color w:val="333333"/>
          <w:sz w:val="20"/>
          <w:szCs w:val="20"/>
          <w:shd w:val="clear" w:color="auto" w:fill="FFFFFF"/>
        </w:rPr>
        <w:t>041</w:t>
      </w:r>
      <w:r w:rsidRPr="007F75B0">
        <w:rPr>
          <w:rFonts w:cs="Calibri"/>
          <w:bCs/>
          <w:color w:val="333333"/>
          <w:sz w:val="20"/>
          <w:szCs w:val="20"/>
          <w:shd w:val="clear" w:color="auto" w:fill="FFFFFF"/>
        </w:rPr>
        <w:t>%).</w:t>
      </w:r>
    </w:p>
    <w:p w14:paraId="2FB8A4AE" w14:textId="77777777" w:rsidR="00850487" w:rsidRDefault="00850487" w:rsidP="00A80F7E">
      <w:pPr>
        <w:spacing w:after="0"/>
        <w:jc w:val="both"/>
        <w:rPr>
          <w:b/>
          <w:bCs/>
          <w:sz w:val="20"/>
          <w:szCs w:val="20"/>
          <w:u w:val="single"/>
        </w:rPr>
      </w:pPr>
    </w:p>
    <w:p w14:paraId="720FCB4B" w14:textId="77777777" w:rsidR="006D1DF5" w:rsidRDefault="006D1DF5" w:rsidP="00A80F7E">
      <w:pPr>
        <w:tabs>
          <w:tab w:val="left" w:pos="5103"/>
          <w:tab w:val="left" w:pos="5245"/>
          <w:tab w:val="left" w:pos="5387"/>
        </w:tabs>
        <w:jc w:val="both"/>
        <w:rPr>
          <w:b/>
          <w:bCs/>
          <w:sz w:val="20"/>
          <w:szCs w:val="20"/>
          <w:u w:val="single"/>
        </w:rPr>
      </w:pPr>
    </w:p>
    <w:p w14:paraId="1CE06BD9" w14:textId="09A09F66" w:rsidR="00FD124E" w:rsidRPr="00D56C77" w:rsidRDefault="00F5338A" w:rsidP="00A80F7E">
      <w:pPr>
        <w:tabs>
          <w:tab w:val="left" w:pos="5103"/>
          <w:tab w:val="left" w:pos="5245"/>
          <w:tab w:val="left" w:pos="5387"/>
        </w:tabs>
        <w:jc w:val="both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S</w:t>
      </w:r>
      <w:r w:rsidR="00FD124E" w:rsidRPr="00D56C77">
        <w:rPr>
          <w:b/>
          <w:bCs/>
          <w:sz w:val="20"/>
          <w:szCs w:val="20"/>
          <w:u w:val="single"/>
        </w:rPr>
        <w:t>AMPLING</w:t>
      </w:r>
      <w:r w:rsidR="00D56C77">
        <w:rPr>
          <w:b/>
          <w:bCs/>
          <w:sz w:val="20"/>
          <w:szCs w:val="20"/>
          <w:u w:val="single"/>
        </w:rPr>
        <w:t>:</w:t>
      </w:r>
      <w:r w:rsidR="00FD124E" w:rsidRPr="00D56C77">
        <w:rPr>
          <w:sz w:val="20"/>
          <w:szCs w:val="20"/>
        </w:rPr>
        <w:t xml:space="preserve"> </w:t>
      </w:r>
    </w:p>
    <w:p w14:paraId="1AABC526" w14:textId="04307696" w:rsidR="00656BA5" w:rsidRDefault="00252EC2" w:rsidP="00183BD2">
      <w:pPr>
        <w:shd w:val="clear" w:color="auto" w:fill="FFFFFF"/>
        <w:spacing w:after="0" w:line="240" w:lineRule="auto"/>
        <w:rPr>
          <w:b/>
          <w:sz w:val="20"/>
          <w:szCs w:val="20"/>
          <w:u w:val="single"/>
        </w:rPr>
      </w:pPr>
      <w:r>
        <w:rPr>
          <w:sz w:val="20"/>
          <w:szCs w:val="20"/>
        </w:rPr>
        <w:t>Samples were d</w:t>
      </w:r>
      <w:r w:rsidR="00F72229">
        <w:rPr>
          <w:sz w:val="20"/>
          <w:szCs w:val="20"/>
        </w:rPr>
        <w:t>rawn and seal</w:t>
      </w:r>
      <w:r>
        <w:rPr>
          <w:sz w:val="20"/>
          <w:szCs w:val="20"/>
        </w:rPr>
        <w:t>ed</w:t>
      </w:r>
      <w:bookmarkStart w:id="1" w:name="_Hlk7715630"/>
      <w:r w:rsidR="00136668">
        <w:rPr>
          <w:sz w:val="20"/>
          <w:szCs w:val="20"/>
        </w:rPr>
        <w:t xml:space="preserve"> co-jointly with </w:t>
      </w:r>
      <w:bookmarkEnd w:id="1"/>
      <w:r w:rsidR="002A7ACC">
        <w:rPr>
          <w:sz w:val="20"/>
          <w:szCs w:val="20"/>
        </w:rPr>
        <w:t>Shipper’s Surveyor</w:t>
      </w:r>
      <w:r w:rsidR="00BD73C1">
        <w:rPr>
          <w:sz w:val="20"/>
          <w:szCs w:val="20"/>
        </w:rPr>
        <w:t xml:space="preserve">, </w:t>
      </w:r>
      <w:r w:rsidR="00710AEF">
        <w:rPr>
          <w:sz w:val="20"/>
          <w:szCs w:val="20"/>
        </w:rPr>
        <w:t xml:space="preserve">in accordance with </w:t>
      </w:r>
      <w:r w:rsidR="00BD73C1">
        <w:rPr>
          <w:sz w:val="20"/>
          <w:szCs w:val="20"/>
        </w:rPr>
        <w:t>FOSFA</w:t>
      </w:r>
      <w:r w:rsidR="00710AEF">
        <w:rPr>
          <w:sz w:val="20"/>
          <w:szCs w:val="20"/>
        </w:rPr>
        <w:t xml:space="preserve"> Sampling Rules.</w:t>
      </w:r>
      <w:r w:rsidR="00590568" w:rsidRPr="00590568">
        <w:rPr>
          <w:sz w:val="20"/>
          <w:szCs w:val="20"/>
        </w:rPr>
        <w:br/>
      </w:r>
    </w:p>
    <w:p w14:paraId="1513CCCA" w14:textId="77777777" w:rsidR="00D339C0" w:rsidRDefault="00D339C0" w:rsidP="00183BD2">
      <w:pPr>
        <w:shd w:val="clear" w:color="auto" w:fill="FFFFFF"/>
        <w:spacing w:after="0" w:line="240" w:lineRule="auto"/>
        <w:rPr>
          <w:b/>
          <w:sz w:val="20"/>
          <w:szCs w:val="20"/>
          <w:u w:val="single"/>
        </w:rPr>
      </w:pPr>
    </w:p>
    <w:p w14:paraId="1445968F" w14:textId="28C7D3C4" w:rsidR="00183BD2" w:rsidRPr="007B3E3A" w:rsidRDefault="00183BD2" w:rsidP="00183BD2">
      <w:pPr>
        <w:shd w:val="clear" w:color="auto" w:fill="FFFFFF"/>
        <w:spacing w:after="0" w:line="240" w:lineRule="auto"/>
        <w:rPr>
          <w:b/>
          <w:sz w:val="20"/>
          <w:szCs w:val="20"/>
          <w:u w:val="single"/>
        </w:rPr>
      </w:pPr>
      <w:r w:rsidRPr="007B3E3A">
        <w:rPr>
          <w:b/>
          <w:sz w:val="20"/>
          <w:szCs w:val="20"/>
          <w:u w:val="single"/>
        </w:rPr>
        <w:t>ANALYSIS RESULTS</w:t>
      </w:r>
    </w:p>
    <w:p w14:paraId="4CAD9E87" w14:textId="77777777" w:rsidR="00183BD2" w:rsidRPr="007B3E3A" w:rsidRDefault="00183BD2" w:rsidP="00183BD2">
      <w:pPr>
        <w:shd w:val="clear" w:color="auto" w:fill="FFFFFF"/>
        <w:spacing w:after="0" w:line="240" w:lineRule="auto"/>
        <w:rPr>
          <w:b/>
          <w:sz w:val="20"/>
          <w:szCs w:val="20"/>
          <w:u w:val="single"/>
        </w:rPr>
      </w:pPr>
    </w:p>
    <w:p w14:paraId="3BA782D3" w14:textId="214D1B75" w:rsidR="00183BD2" w:rsidRPr="007B3E3A" w:rsidRDefault="00183BD2" w:rsidP="00711EDB">
      <w:pPr>
        <w:spacing w:after="0"/>
        <w:rPr>
          <w:bCs/>
          <w:sz w:val="20"/>
          <w:szCs w:val="20"/>
        </w:rPr>
      </w:pPr>
      <w:r w:rsidRPr="007B3E3A">
        <w:rPr>
          <w:bCs/>
          <w:sz w:val="20"/>
          <w:szCs w:val="20"/>
        </w:rPr>
        <w:t>Analysis has been performed on a composite sample</w:t>
      </w:r>
      <w:r w:rsidR="009A3D74">
        <w:rPr>
          <w:bCs/>
          <w:sz w:val="20"/>
          <w:szCs w:val="20"/>
        </w:rPr>
        <w:t xml:space="preserve"> from Vessel’s </w:t>
      </w:r>
      <w:r w:rsidR="00BD73C1">
        <w:rPr>
          <w:bCs/>
          <w:sz w:val="20"/>
          <w:szCs w:val="20"/>
        </w:rPr>
        <w:t>Tanks</w:t>
      </w:r>
      <w:r w:rsidR="00711EDB">
        <w:rPr>
          <w:sz w:val="20"/>
          <w:szCs w:val="20"/>
        </w:rPr>
        <w:t>.</w:t>
      </w:r>
      <w:r w:rsidRPr="007B3E3A">
        <w:rPr>
          <w:bCs/>
          <w:sz w:val="20"/>
          <w:szCs w:val="20"/>
        </w:rPr>
        <w:t xml:space="preserve"> </w:t>
      </w:r>
    </w:p>
    <w:p w14:paraId="2452B411" w14:textId="62789692" w:rsidR="00183BD2" w:rsidRDefault="00183BD2" w:rsidP="00183BD2">
      <w:pPr>
        <w:shd w:val="clear" w:color="auto" w:fill="FFFFFF"/>
        <w:spacing w:after="0" w:line="240" w:lineRule="auto"/>
        <w:rPr>
          <w:b/>
          <w:sz w:val="20"/>
          <w:szCs w:val="20"/>
          <w:u w:val="single"/>
        </w:rPr>
      </w:pPr>
    </w:p>
    <w:p w14:paraId="473540F8" w14:textId="230888B2" w:rsidR="009A3D74" w:rsidRPr="00445884" w:rsidRDefault="00B66CA1" w:rsidP="00183BD2">
      <w:pPr>
        <w:shd w:val="clear" w:color="auto" w:fill="FFFFFF"/>
        <w:spacing w:after="0" w:line="240" w:lineRule="auto"/>
        <w:rPr>
          <w:bCs/>
          <w:sz w:val="20"/>
          <w:szCs w:val="20"/>
        </w:rPr>
      </w:pPr>
      <w:r w:rsidRPr="00445884">
        <w:rPr>
          <w:bCs/>
          <w:sz w:val="20"/>
          <w:szCs w:val="20"/>
        </w:rPr>
        <w:t>Insoluble Impurities</w:t>
      </w:r>
      <w:r w:rsidR="00F42174" w:rsidRPr="00445884">
        <w:rPr>
          <w:bCs/>
          <w:sz w:val="20"/>
          <w:szCs w:val="20"/>
        </w:rPr>
        <w:tab/>
      </w:r>
      <w:r w:rsidR="00072FCB" w:rsidRPr="00445884">
        <w:rPr>
          <w:bCs/>
          <w:sz w:val="20"/>
          <w:szCs w:val="20"/>
        </w:rPr>
        <w:tab/>
      </w:r>
      <w:r w:rsidR="00F42174" w:rsidRPr="00445884">
        <w:rPr>
          <w:bCs/>
          <w:sz w:val="20"/>
          <w:szCs w:val="20"/>
        </w:rPr>
        <w:t>:</w:t>
      </w:r>
      <w:r w:rsidR="00F42174" w:rsidRPr="00445884">
        <w:rPr>
          <w:bCs/>
          <w:sz w:val="20"/>
          <w:szCs w:val="20"/>
        </w:rPr>
        <w:tab/>
      </w:r>
      <w:r w:rsidR="007A43F4" w:rsidRPr="00445884">
        <w:rPr>
          <w:bCs/>
          <w:sz w:val="20"/>
          <w:szCs w:val="20"/>
        </w:rPr>
        <w:t>0.06</w:t>
      </w:r>
      <w:r w:rsidR="00F42174" w:rsidRPr="00445884">
        <w:rPr>
          <w:bCs/>
          <w:sz w:val="20"/>
          <w:szCs w:val="20"/>
        </w:rPr>
        <w:t>%</w:t>
      </w:r>
    </w:p>
    <w:p w14:paraId="2936CCEA" w14:textId="11D7A21E" w:rsidR="00F42174" w:rsidRPr="00445884" w:rsidRDefault="00F42174" w:rsidP="00183BD2">
      <w:pPr>
        <w:shd w:val="clear" w:color="auto" w:fill="FFFFFF"/>
        <w:spacing w:after="0" w:line="240" w:lineRule="auto"/>
        <w:rPr>
          <w:bCs/>
          <w:sz w:val="20"/>
          <w:szCs w:val="20"/>
        </w:rPr>
      </w:pPr>
      <w:r w:rsidRPr="00445884">
        <w:rPr>
          <w:bCs/>
          <w:sz w:val="20"/>
          <w:szCs w:val="20"/>
        </w:rPr>
        <w:t>Sediments</w:t>
      </w:r>
      <w:r w:rsidRPr="00445884">
        <w:rPr>
          <w:bCs/>
          <w:sz w:val="20"/>
          <w:szCs w:val="20"/>
        </w:rPr>
        <w:tab/>
      </w:r>
      <w:r w:rsidRPr="00445884">
        <w:rPr>
          <w:bCs/>
          <w:sz w:val="20"/>
          <w:szCs w:val="20"/>
        </w:rPr>
        <w:tab/>
      </w:r>
      <w:r w:rsidR="00072FCB" w:rsidRPr="00445884">
        <w:rPr>
          <w:bCs/>
          <w:sz w:val="20"/>
          <w:szCs w:val="20"/>
        </w:rPr>
        <w:tab/>
      </w:r>
      <w:r w:rsidRPr="00445884">
        <w:rPr>
          <w:bCs/>
          <w:sz w:val="20"/>
          <w:szCs w:val="20"/>
        </w:rPr>
        <w:t>:</w:t>
      </w:r>
      <w:r w:rsidRPr="00445884">
        <w:rPr>
          <w:bCs/>
          <w:sz w:val="20"/>
          <w:szCs w:val="20"/>
        </w:rPr>
        <w:tab/>
      </w:r>
      <w:r w:rsidR="00EF0AF7" w:rsidRPr="00445884">
        <w:rPr>
          <w:bCs/>
          <w:sz w:val="20"/>
          <w:szCs w:val="20"/>
        </w:rPr>
        <w:t>1.09</w:t>
      </w:r>
      <w:r w:rsidR="005849B6" w:rsidRPr="00445884">
        <w:rPr>
          <w:bCs/>
          <w:sz w:val="20"/>
          <w:szCs w:val="20"/>
        </w:rPr>
        <w:t>%</w:t>
      </w:r>
    </w:p>
    <w:p w14:paraId="3DEF940A" w14:textId="33E96BFD" w:rsidR="005849B6" w:rsidRPr="00445884" w:rsidRDefault="005849B6" w:rsidP="00183BD2">
      <w:pPr>
        <w:shd w:val="clear" w:color="auto" w:fill="FFFFFF"/>
        <w:spacing w:after="0" w:line="240" w:lineRule="auto"/>
        <w:rPr>
          <w:bCs/>
          <w:sz w:val="20"/>
          <w:szCs w:val="20"/>
        </w:rPr>
      </w:pPr>
      <w:r w:rsidRPr="00445884">
        <w:rPr>
          <w:bCs/>
          <w:sz w:val="20"/>
          <w:szCs w:val="20"/>
        </w:rPr>
        <w:t>Moisture and volat</w:t>
      </w:r>
      <w:r w:rsidR="00F41C8F" w:rsidRPr="00445884">
        <w:rPr>
          <w:bCs/>
          <w:sz w:val="20"/>
          <w:szCs w:val="20"/>
        </w:rPr>
        <w:t>ile matter</w:t>
      </w:r>
      <w:r w:rsidR="00072FCB" w:rsidRPr="00445884">
        <w:rPr>
          <w:bCs/>
          <w:sz w:val="20"/>
          <w:szCs w:val="20"/>
        </w:rPr>
        <w:tab/>
      </w:r>
      <w:r w:rsidR="00F41C8F" w:rsidRPr="00445884">
        <w:rPr>
          <w:bCs/>
          <w:sz w:val="20"/>
          <w:szCs w:val="20"/>
        </w:rPr>
        <w:t>:</w:t>
      </w:r>
      <w:r w:rsidR="00540D6B" w:rsidRPr="00445884">
        <w:rPr>
          <w:bCs/>
          <w:sz w:val="20"/>
          <w:szCs w:val="20"/>
        </w:rPr>
        <w:tab/>
      </w:r>
      <w:r w:rsidR="008773F9" w:rsidRPr="00445884">
        <w:rPr>
          <w:bCs/>
          <w:sz w:val="20"/>
          <w:szCs w:val="20"/>
        </w:rPr>
        <w:t>0.06</w:t>
      </w:r>
      <w:r w:rsidR="00F41C8F" w:rsidRPr="00445884">
        <w:rPr>
          <w:bCs/>
          <w:sz w:val="20"/>
          <w:szCs w:val="20"/>
        </w:rPr>
        <w:t>%</w:t>
      </w:r>
    </w:p>
    <w:p w14:paraId="630AA2DB" w14:textId="4500674A" w:rsidR="00F41C8F" w:rsidRPr="00B66CA1" w:rsidRDefault="00072FCB" w:rsidP="00183BD2">
      <w:pPr>
        <w:shd w:val="clear" w:color="auto" w:fill="FFFFFF"/>
        <w:spacing w:after="0" w:line="240" w:lineRule="auto"/>
        <w:rPr>
          <w:bCs/>
          <w:sz w:val="20"/>
          <w:szCs w:val="20"/>
        </w:rPr>
      </w:pPr>
      <w:r w:rsidRPr="00445884">
        <w:rPr>
          <w:bCs/>
          <w:sz w:val="20"/>
          <w:szCs w:val="20"/>
        </w:rPr>
        <w:t>FFA</w:t>
      </w:r>
      <w:r w:rsidRPr="00445884">
        <w:rPr>
          <w:bCs/>
          <w:sz w:val="20"/>
          <w:szCs w:val="20"/>
        </w:rPr>
        <w:tab/>
      </w:r>
      <w:r w:rsidRPr="00445884">
        <w:rPr>
          <w:bCs/>
          <w:sz w:val="20"/>
          <w:szCs w:val="20"/>
        </w:rPr>
        <w:tab/>
      </w:r>
      <w:r w:rsidRPr="00445884">
        <w:rPr>
          <w:bCs/>
          <w:sz w:val="20"/>
          <w:szCs w:val="20"/>
        </w:rPr>
        <w:tab/>
      </w:r>
      <w:r w:rsidRPr="00445884">
        <w:rPr>
          <w:bCs/>
          <w:sz w:val="20"/>
          <w:szCs w:val="20"/>
        </w:rPr>
        <w:tab/>
        <w:t>:</w:t>
      </w:r>
      <w:r w:rsidRPr="00445884">
        <w:rPr>
          <w:bCs/>
          <w:sz w:val="20"/>
          <w:szCs w:val="20"/>
        </w:rPr>
        <w:tab/>
      </w:r>
      <w:r w:rsidR="00190180" w:rsidRPr="00445884">
        <w:rPr>
          <w:bCs/>
          <w:sz w:val="20"/>
          <w:szCs w:val="20"/>
        </w:rPr>
        <w:t>0.55</w:t>
      </w:r>
      <w:r w:rsidRPr="00445884">
        <w:rPr>
          <w:bCs/>
          <w:sz w:val="20"/>
          <w:szCs w:val="20"/>
        </w:rPr>
        <w:t>%</w:t>
      </w:r>
    </w:p>
    <w:p w14:paraId="1DAF8BF3" w14:textId="439F0FA5" w:rsidR="00EB3D3E" w:rsidRDefault="00EB3D3E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4828165E" w14:textId="44EEDD6E" w:rsidR="002E011C" w:rsidRDefault="002E011C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1AB1912A" w14:textId="77777777" w:rsidR="002E011C" w:rsidRDefault="002E011C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6360AE2E" w14:textId="0F070D21" w:rsidR="00EB3D3E" w:rsidRDefault="00EB3D3E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1C8F6C7A" w14:textId="454154B8" w:rsidR="00EB3D3E" w:rsidRDefault="00EB3D3E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765BECDC" w14:textId="3F9AA1D8" w:rsidR="00EB3D3E" w:rsidRDefault="00EB3D3E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2A3FA0EE" w14:textId="524200F4" w:rsidR="00EB3D3E" w:rsidRDefault="00EB3D3E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492B84C5" w14:textId="259158F4" w:rsidR="00A018ED" w:rsidRDefault="00A018ED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540E44E2" w14:textId="42756D70" w:rsidR="00A018ED" w:rsidRDefault="00A018ED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5621193F" w14:textId="4ED265DF" w:rsidR="00A018ED" w:rsidRDefault="00A018ED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789AE9A2" w14:textId="6A01F2F2" w:rsidR="00A018ED" w:rsidRDefault="00A018ED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67D21AEF" w14:textId="026027AF" w:rsidR="00A018ED" w:rsidRDefault="00A018ED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35C785DB" w14:textId="4266F820" w:rsidR="00F90A8B" w:rsidRPr="007B3E3A" w:rsidRDefault="00F90A8B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0349CE1A" w14:textId="77777777" w:rsidR="00F90A8B" w:rsidRPr="007B3E3A" w:rsidRDefault="00F90A8B" w:rsidP="00093856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</w:p>
    <w:p w14:paraId="776B75A5" w14:textId="397DC39B" w:rsidR="00B92825" w:rsidRPr="007B3E3A" w:rsidRDefault="00B92825" w:rsidP="00EB3D3E">
      <w:pPr>
        <w:spacing w:after="0" w:line="240" w:lineRule="auto"/>
        <w:ind w:left="360"/>
        <w:contextualSpacing/>
        <w:rPr>
          <w:rFonts w:eastAsiaTheme="minorEastAsia" w:cstheme="minorHAnsi"/>
          <w:sz w:val="20"/>
          <w:szCs w:val="20"/>
          <w:lang w:val="en-IN" w:eastAsia="ru-RU"/>
        </w:rPr>
      </w:pPr>
      <w:r w:rsidRPr="007B3E3A">
        <w:rPr>
          <w:rFonts w:eastAsiaTheme="minorEastAsia" w:cstheme="minorHAnsi"/>
          <w:sz w:val="20"/>
          <w:szCs w:val="20"/>
          <w:lang w:val="en-IN" w:eastAsia="ru-RU"/>
        </w:rPr>
        <w:t xml:space="preserve">Geneva: </w:t>
      </w:r>
      <w:r w:rsidR="00D339C0">
        <w:rPr>
          <w:rFonts w:eastAsiaTheme="minorEastAsia" w:cstheme="minorHAnsi"/>
          <w:sz w:val="20"/>
          <w:szCs w:val="20"/>
          <w:lang w:val="en-IN" w:eastAsia="ru-RU"/>
        </w:rPr>
        <w:t>10</w:t>
      </w:r>
      <w:bookmarkStart w:id="2" w:name="_GoBack"/>
      <w:bookmarkEnd w:id="2"/>
      <w:r w:rsidR="000C7496" w:rsidRPr="000C7496">
        <w:rPr>
          <w:rFonts w:eastAsiaTheme="minorEastAsia" w:cstheme="minorHAnsi"/>
          <w:sz w:val="20"/>
          <w:szCs w:val="20"/>
          <w:vertAlign w:val="superscript"/>
          <w:lang w:val="en-IN" w:eastAsia="ru-RU"/>
        </w:rPr>
        <w:t>th</w:t>
      </w:r>
      <w:r w:rsidR="000C7496">
        <w:rPr>
          <w:rFonts w:eastAsiaTheme="minorEastAsia" w:cstheme="minorHAnsi"/>
          <w:sz w:val="20"/>
          <w:szCs w:val="20"/>
          <w:lang w:val="en-IN" w:eastAsia="ru-RU"/>
        </w:rPr>
        <w:t xml:space="preserve"> February 2020</w:t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="0017059D" w:rsidRPr="007B3E3A">
        <w:rPr>
          <w:rFonts w:eastAsiaTheme="minorEastAsia" w:cstheme="minorHAnsi"/>
          <w:sz w:val="20"/>
          <w:szCs w:val="20"/>
          <w:lang w:val="en-IN" w:eastAsia="ru-RU"/>
        </w:rPr>
        <w:tab/>
      </w:r>
      <w:r w:rsidR="009C1A79" w:rsidRPr="007B3E3A">
        <w:rPr>
          <w:rFonts w:eastAsiaTheme="minorEastAsia" w:cstheme="minorHAnsi"/>
          <w:sz w:val="20"/>
          <w:szCs w:val="20"/>
          <w:lang w:val="en-IN" w:eastAsia="ru-RU"/>
        </w:rPr>
        <w:t>____________________________</w:t>
      </w:r>
    </w:p>
    <w:p w14:paraId="0A549AA7" w14:textId="77777777" w:rsidR="00C23949" w:rsidRPr="007B3E3A" w:rsidRDefault="00093856" w:rsidP="00CD6AC8">
      <w:pPr>
        <w:spacing w:after="0" w:line="240" w:lineRule="auto"/>
        <w:ind w:left="4320" w:firstLine="720"/>
        <w:contextualSpacing/>
        <w:rPr>
          <w:rFonts w:ascii="Times New Roman" w:eastAsiaTheme="minorEastAsia" w:hAnsi="Times New Roman" w:cs="Times New Roman"/>
          <w:bCs/>
          <w:sz w:val="20"/>
          <w:szCs w:val="20"/>
          <w:shd w:val="clear" w:color="auto" w:fill="FFFFFF"/>
          <w:lang w:eastAsia="ru-RU"/>
        </w:rPr>
      </w:pPr>
      <w:r w:rsidRPr="007B3E3A">
        <w:rPr>
          <w:rFonts w:ascii="Times New Roman" w:eastAsiaTheme="minorEastAsia" w:hAnsi="Times New Roman" w:cs="Times New Roman"/>
          <w:bCs/>
          <w:sz w:val="20"/>
          <w:szCs w:val="20"/>
          <w:shd w:val="clear" w:color="auto" w:fill="FFFFFF"/>
          <w:lang w:eastAsia="ru-RU"/>
        </w:rPr>
        <w:t xml:space="preserve">               </w:t>
      </w:r>
      <w:r w:rsidRPr="007B3E3A">
        <w:rPr>
          <w:rFonts w:eastAsiaTheme="minorEastAsia" w:cstheme="minorHAnsi"/>
          <w:sz w:val="20"/>
          <w:szCs w:val="20"/>
          <w:lang w:val="en-IN" w:eastAsia="ru-RU"/>
        </w:rPr>
        <w:t>AgriMin Control International S.A.</w:t>
      </w:r>
    </w:p>
    <w:sectPr w:rsidR="00C23949" w:rsidRPr="007B3E3A" w:rsidSect="00354D74">
      <w:headerReference w:type="default" r:id="rId12"/>
      <w:footerReference w:type="default" r:id="rId13"/>
      <w:footerReference w:type="first" r:id="rId14"/>
      <w:pgSz w:w="11906" w:h="16838" w:code="9"/>
      <w:pgMar w:top="567" w:right="1134" w:bottom="567" w:left="1134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18511" w14:textId="77777777" w:rsidR="00305344" w:rsidRDefault="00305344" w:rsidP="00EA2E95">
      <w:pPr>
        <w:spacing w:after="0" w:line="240" w:lineRule="auto"/>
      </w:pPr>
      <w:r>
        <w:separator/>
      </w:r>
    </w:p>
  </w:endnote>
  <w:endnote w:type="continuationSeparator" w:id="0">
    <w:p w14:paraId="79AB14EC" w14:textId="77777777" w:rsidR="00305344" w:rsidRDefault="00305344" w:rsidP="00EA2E95">
      <w:pPr>
        <w:spacing w:after="0" w:line="240" w:lineRule="auto"/>
      </w:pPr>
      <w:r>
        <w:continuationSeparator/>
      </w:r>
    </w:p>
  </w:endnote>
  <w:endnote w:type="continuationNotice" w:id="1">
    <w:p w14:paraId="67E145CD" w14:textId="77777777" w:rsidR="00305344" w:rsidRDefault="003053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??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BB61D" w14:textId="1648A59A" w:rsidR="00EA2E95" w:rsidRDefault="00D339C0" w:rsidP="00EA2E95">
    <w:pPr>
      <w:rPr>
        <w:color w:val="A6A6A6" w:themeColor="background1" w:themeShade="A6"/>
        <w:sz w:val="14"/>
        <w:szCs w:val="14"/>
      </w:rPr>
    </w:pPr>
    <w:r>
      <w:rPr>
        <w:color w:val="A6A6A6" w:themeColor="background1" w:themeShade="A6"/>
        <w:sz w:val="14"/>
        <w:szCs w:val="14"/>
      </w:rPr>
      <w:pict w14:anchorId="2C721EFE">
        <v:rect id="_x0000_i1025" style="width:0;height:1.5pt" o:hralign="center" o:hrstd="t" o:hr="t" fillcolor="#a0a0a0" stroked="f"/>
      </w:pict>
    </w:r>
  </w:p>
  <w:p w14:paraId="0F264716" w14:textId="77777777" w:rsidR="00EA2E95" w:rsidRPr="007E60D8" w:rsidRDefault="00EA2E95" w:rsidP="00EA2E95">
    <w:pPr>
      <w:jc w:val="center"/>
      <w:rPr>
        <w:color w:val="A6A6A6" w:themeColor="background1" w:themeShade="A6"/>
        <w:sz w:val="14"/>
        <w:szCs w:val="14"/>
      </w:rPr>
    </w:pPr>
    <w:r w:rsidRPr="007E60D8">
      <w:rPr>
        <w:color w:val="A6A6A6" w:themeColor="background1" w:themeShade="A6"/>
        <w:sz w:val="14"/>
        <w:szCs w:val="14"/>
      </w:rPr>
      <w:t>THIS COMPANY OPERATES UNDER AGRIMIN CONTROL INTERNATIONAL SA TERMS AND CONDITIONS OF BUSINESS. COPES AVAILABLE ON REQUEST.</w:t>
    </w:r>
  </w:p>
  <w:p w14:paraId="4A81D495" w14:textId="34CC592E" w:rsidR="00EA2E95" w:rsidRPr="00176070" w:rsidRDefault="00EA2E95" w:rsidP="00EA2E95">
    <w:pPr>
      <w:pStyle w:val="Footer"/>
      <w:jc w:val="center"/>
      <w:rPr>
        <w:caps/>
        <w:noProof/>
      </w:rPr>
    </w:pPr>
    <w:r w:rsidRPr="00176070">
      <w:rPr>
        <w:caps/>
      </w:rPr>
      <w:fldChar w:fldCharType="begin"/>
    </w:r>
    <w:r w:rsidRPr="00176070">
      <w:rPr>
        <w:caps/>
      </w:rPr>
      <w:instrText xml:space="preserve"> PAGE   \* MERGEFORMAT </w:instrText>
    </w:r>
    <w:r w:rsidRPr="00176070">
      <w:rPr>
        <w:caps/>
      </w:rPr>
      <w:fldChar w:fldCharType="separate"/>
    </w:r>
    <w:r>
      <w:rPr>
        <w:caps/>
      </w:rPr>
      <w:t>1</w:t>
    </w:r>
    <w:r w:rsidRPr="00176070">
      <w:rPr>
        <w:caps/>
        <w:noProof/>
      </w:rPr>
      <w:fldChar w:fldCharType="end"/>
    </w:r>
    <w:r w:rsidRPr="00176070">
      <w:rPr>
        <w:caps/>
        <w:noProof/>
      </w:rPr>
      <w:t>/</w:t>
    </w:r>
    <w:r w:rsidR="007B0CD6">
      <w:rPr>
        <w:caps/>
        <w:noProof/>
      </w:rPr>
      <w:t>3</w:t>
    </w:r>
  </w:p>
  <w:p w14:paraId="09C8A167" w14:textId="064B6AB0" w:rsidR="00EA2E95" w:rsidRDefault="00EA2E95">
    <w:pPr>
      <w:pStyle w:val="Footer"/>
    </w:pPr>
  </w:p>
  <w:p w14:paraId="5DFB4A23" w14:textId="77777777" w:rsidR="00EA2E95" w:rsidRDefault="00EA2E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3C911" w14:textId="20828DB9" w:rsidR="00000ADB" w:rsidRDefault="00D339C0" w:rsidP="00000ADB">
    <w:pPr>
      <w:rPr>
        <w:color w:val="A6A6A6" w:themeColor="background1" w:themeShade="A6"/>
        <w:sz w:val="14"/>
        <w:szCs w:val="14"/>
      </w:rPr>
    </w:pPr>
    <w:r>
      <w:rPr>
        <w:color w:val="A6A6A6" w:themeColor="background1" w:themeShade="A6"/>
        <w:sz w:val="14"/>
        <w:szCs w:val="14"/>
      </w:rPr>
      <w:pict w14:anchorId="10BF4341">
        <v:rect id="_x0000_i1026" style="width:0;height:1.5pt" o:hralign="center" o:hrstd="t" o:hr="t" fillcolor="#a0a0a0" stroked="f"/>
      </w:pict>
    </w:r>
  </w:p>
  <w:p w14:paraId="1EC54A59" w14:textId="77777777" w:rsidR="00000ADB" w:rsidRPr="007E60D8" w:rsidRDefault="00000ADB" w:rsidP="00000ADB">
    <w:pPr>
      <w:jc w:val="center"/>
      <w:rPr>
        <w:color w:val="A6A6A6" w:themeColor="background1" w:themeShade="A6"/>
        <w:sz w:val="14"/>
        <w:szCs w:val="14"/>
      </w:rPr>
    </w:pPr>
    <w:r w:rsidRPr="007E60D8">
      <w:rPr>
        <w:color w:val="A6A6A6" w:themeColor="background1" w:themeShade="A6"/>
        <w:sz w:val="14"/>
        <w:szCs w:val="14"/>
      </w:rPr>
      <w:t>THIS COMPANY OPERATES UNDER AGRIMIN CONTROL INTERNATIONAL SA TERMS AND CONDITIONS OF BUSINESS. COPES AVAILABLE ON REQUEST.</w:t>
    </w:r>
  </w:p>
  <w:p w14:paraId="11C20284" w14:textId="2488121D" w:rsidR="00000ADB" w:rsidRPr="00176070" w:rsidRDefault="00000ADB" w:rsidP="00000ADB">
    <w:pPr>
      <w:pStyle w:val="Footer"/>
      <w:jc w:val="center"/>
      <w:rPr>
        <w:caps/>
        <w:noProof/>
      </w:rPr>
    </w:pPr>
    <w:r w:rsidRPr="00176070">
      <w:rPr>
        <w:caps/>
      </w:rPr>
      <w:fldChar w:fldCharType="begin"/>
    </w:r>
    <w:r w:rsidRPr="00176070">
      <w:rPr>
        <w:caps/>
      </w:rPr>
      <w:instrText xml:space="preserve"> PAGE   \* MERGEFORMAT </w:instrText>
    </w:r>
    <w:r w:rsidRPr="00176070">
      <w:rPr>
        <w:caps/>
      </w:rPr>
      <w:fldChar w:fldCharType="separate"/>
    </w:r>
    <w:r>
      <w:rPr>
        <w:caps/>
      </w:rPr>
      <w:t>2</w:t>
    </w:r>
    <w:r w:rsidRPr="00176070">
      <w:rPr>
        <w:caps/>
        <w:noProof/>
      </w:rPr>
      <w:fldChar w:fldCharType="end"/>
    </w:r>
    <w:r w:rsidRPr="00176070">
      <w:rPr>
        <w:caps/>
        <w:noProof/>
      </w:rPr>
      <w:t>/</w:t>
    </w:r>
    <w:r w:rsidR="007B0CD6">
      <w:rPr>
        <w:caps/>
        <w:noProof/>
      </w:rPr>
      <w:t>3</w:t>
    </w:r>
  </w:p>
  <w:p w14:paraId="33BDC000" w14:textId="0FF7624B" w:rsidR="00000ADB" w:rsidRDefault="00000ADB">
    <w:pPr>
      <w:pStyle w:val="Footer"/>
    </w:pPr>
  </w:p>
  <w:p w14:paraId="3A679B4E" w14:textId="77777777" w:rsidR="00000ADB" w:rsidRDefault="00000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F24B3" w14:textId="77777777" w:rsidR="00305344" w:rsidRDefault="00305344" w:rsidP="00EA2E95">
      <w:pPr>
        <w:spacing w:after="0" w:line="240" w:lineRule="auto"/>
      </w:pPr>
      <w:r>
        <w:separator/>
      </w:r>
    </w:p>
  </w:footnote>
  <w:footnote w:type="continuationSeparator" w:id="0">
    <w:p w14:paraId="6205A7A6" w14:textId="77777777" w:rsidR="00305344" w:rsidRDefault="00305344" w:rsidP="00EA2E95">
      <w:pPr>
        <w:spacing w:after="0" w:line="240" w:lineRule="auto"/>
      </w:pPr>
      <w:r>
        <w:continuationSeparator/>
      </w:r>
    </w:p>
  </w:footnote>
  <w:footnote w:type="continuationNotice" w:id="1">
    <w:p w14:paraId="4F5174C4" w14:textId="77777777" w:rsidR="00305344" w:rsidRDefault="003053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093C6" w14:textId="47B96274" w:rsidR="00EA2E95" w:rsidRDefault="00EA2E95">
    <w:pPr>
      <w:pStyle w:val="Header"/>
    </w:pPr>
    <w:r>
      <w:rPr>
        <w:noProof/>
      </w:rPr>
      <w:drawing>
        <wp:inline distT="0" distB="0" distL="0" distR="0" wp14:anchorId="01443F8F" wp14:editId="6980B3D7">
          <wp:extent cx="6120130" cy="583565"/>
          <wp:effectExtent l="0" t="0" r="0" b="6985"/>
          <wp:docPr id="252820453" name="Picture 3866840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668403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58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FBF01A" w14:textId="77777777" w:rsidR="00EA2E95" w:rsidRDefault="00EA2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63B68"/>
    <w:multiLevelType w:val="hybridMultilevel"/>
    <w:tmpl w:val="A0B4C8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C1E45"/>
    <w:multiLevelType w:val="hybridMultilevel"/>
    <w:tmpl w:val="5EF096BA"/>
    <w:lvl w:ilvl="0" w:tplc="84B806F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937"/>
    <w:multiLevelType w:val="hybridMultilevel"/>
    <w:tmpl w:val="DFF68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02F8"/>
    <w:multiLevelType w:val="hybridMultilevel"/>
    <w:tmpl w:val="8686511C"/>
    <w:lvl w:ilvl="0" w:tplc="F6FCE068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47C12"/>
    <w:multiLevelType w:val="hybridMultilevel"/>
    <w:tmpl w:val="DC08AFEA"/>
    <w:lvl w:ilvl="0" w:tplc="B678A95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E7472"/>
    <w:multiLevelType w:val="hybridMultilevel"/>
    <w:tmpl w:val="E724DE86"/>
    <w:lvl w:ilvl="0" w:tplc="823484D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20"/>
    <w:rsid w:val="00000ADB"/>
    <w:rsid w:val="00000B59"/>
    <w:rsid w:val="000015B6"/>
    <w:rsid w:val="000029F4"/>
    <w:rsid w:val="00005A1E"/>
    <w:rsid w:val="00005BCE"/>
    <w:rsid w:val="00006F38"/>
    <w:rsid w:val="000139F8"/>
    <w:rsid w:val="0002036D"/>
    <w:rsid w:val="000216E1"/>
    <w:rsid w:val="0002182A"/>
    <w:rsid w:val="00025A38"/>
    <w:rsid w:val="00025B68"/>
    <w:rsid w:val="00025B91"/>
    <w:rsid w:val="000276EE"/>
    <w:rsid w:val="000303C8"/>
    <w:rsid w:val="000310F8"/>
    <w:rsid w:val="00033B82"/>
    <w:rsid w:val="00035244"/>
    <w:rsid w:val="0003688E"/>
    <w:rsid w:val="00036B17"/>
    <w:rsid w:val="000401FF"/>
    <w:rsid w:val="00041015"/>
    <w:rsid w:val="00042062"/>
    <w:rsid w:val="00045921"/>
    <w:rsid w:val="00045ECA"/>
    <w:rsid w:val="00046BED"/>
    <w:rsid w:val="00046D7F"/>
    <w:rsid w:val="0004765F"/>
    <w:rsid w:val="00054C65"/>
    <w:rsid w:val="00056B40"/>
    <w:rsid w:val="0006010E"/>
    <w:rsid w:val="00060CEC"/>
    <w:rsid w:val="0006375C"/>
    <w:rsid w:val="0006588C"/>
    <w:rsid w:val="00066E3E"/>
    <w:rsid w:val="000679AD"/>
    <w:rsid w:val="00072FCB"/>
    <w:rsid w:val="00073B5D"/>
    <w:rsid w:val="0007556B"/>
    <w:rsid w:val="00084DDC"/>
    <w:rsid w:val="00086B44"/>
    <w:rsid w:val="00087733"/>
    <w:rsid w:val="0009068D"/>
    <w:rsid w:val="00093856"/>
    <w:rsid w:val="00095157"/>
    <w:rsid w:val="00096585"/>
    <w:rsid w:val="000A0C23"/>
    <w:rsid w:val="000A3B2C"/>
    <w:rsid w:val="000A75F3"/>
    <w:rsid w:val="000B47B7"/>
    <w:rsid w:val="000B5010"/>
    <w:rsid w:val="000B5DA7"/>
    <w:rsid w:val="000B6928"/>
    <w:rsid w:val="000B7965"/>
    <w:rsid w:val="000C686C"/>
    <w:rsid w:val="000C7496"/>
    <w:rsid w:val="000D05F7"/>
    <w:rsid w:val="000E0506"/>
    <w:rsid w:val="000E44DE"/>
    <w:rsid w:val="000F0C8A"/>
    <w:rsid w:val="000F19EB"/>
    <w:rsid w:val="000F4C7F"/>
    <w:rsid w:val="000F51D2"/>
    <w:rsid w:val="000F59CB"/>
    <w:rsid w:val="001036C7"/>
    <w:rsid w:val="00105133"/>
    <w:rsid w:val="001064E1"/>
    <w:rsid w:val="00107517"/>
    <w:rsid w:val="001075B2"/>
    <w:rsid w:val="001127DC"/>
    <w:rsid w:val="00113C03"/>
    <w:rsid w:val="001231DC"/>
    <w:rsid w:val="001266D1"/>
    <w:rsid w:val="001273BF"/>
    <w:rsid w:val="00136668"/>
    <w:rsid w:val="00140A45"/>
    <w:rsid w:val="00140D7C"/>
    <w:rsid w:val="00142CCB"/>
    <w:rsid w:val="001431CB"/>
    <w:rsid w:val="00146069"/>
    <w:rsid w:val="001518F5"/>
    <w:rsid w:val="00154322"/>
    <w:rsid w:val="0016277C"/>
    <w:rsid w:val="0017059D"/>
    <w:rsid w:val="00170C89"/>
    <w:rsid w:val="0017159F"/>
    <w:rsid w:val="00175C16"/>
    <w:rsid w:val="00180B71"/>
    <w:rsid w:val="00182742"/>
    <w:rsid w:val="00183BD2"/>
    <w:rsid w:val="00185629"/>
    <w:rsid w:val="00190180"/>
    <w:rsid w:val="00192DD5"/>
    <w:rsid w:val="001944B8"/>
    <w:rsid w:val="00195107"/>
    <w:rsid w:val="00196B08"/>
    <w:rsid w:val="00196E94"/>
    <w:rsid w:val="001A3D04"/>
    <w:rsid w:val="001B16EB"/>
    <w:rsid w:val="001B390F"/>
    <w:rsid w:val="001B4086"/>
    <w:rsid w:val="001B6263"/>
    <w:rsid w:val="001C5E62"/>
    <w:rsid w:val="001D0901"/>
    <w:rsid w:val="001D4097"/>
    <w:rsid w:val="001D62E8"/>
    <w:rsid w:val="001D62FC"/>
    <w:rsid w:val="001D6C0A"/>
    <w:rsid w:val="001E2098"/>
    <w:rsid w:val="001E30DC"/>
    <w:rsid w:val="001E4B0B"/>
    <w:rsid w:val="001E7F51"/>
    <w:rsid w:val="001F10BF"/>
    <w:rsid w:val="001F6BAE"/>
    <w:rsid w:val="001F7854"/>
    <w:rsid w:val="00200D5F"/>
    <w:rsid w:val="00204E71"/>
    <w:rsid w:val="00207FC0"/>
    <w:rsid w:val="002113DB"/>
    <w:rsid w:val="0021167C"/>
    <w:rsid w:val="00216300"/>
    <w:rsid w:val="00216BD6"/>
    <w:rsid w:val="00216F75"/>
    <w:rsid w:val="00225FC5"/>
    <w:rsid w:val="00230FB9"/>
    <w:rsid w:val="0023172A"/>
    <w:rsid w:val="00233EDB"/>
    <w:rsid w:val="00233FA7"/>
    <w:rsid w:val="00235314"/>
    <w:rsid w:val="00241129"/>
    <w:rsid w:val="002428D2"/>
    <w:rsid w:val="002509F4"/>
    <w:rsid w:val="00252EC2"/>
    <w:rsid w:val="00261406"/>
    <w:rsid w:val="00261A68"/>
    <w:rsid w:val="00262859"/>
    <w:rsid w:val="00262FBE"/>
    <w:rsid w:val="002661A0"/>
    <w:rsid w:val="0026620E"/>
    <w:rsid w:val="00266E13"/>
    <w:rsid w:val="00272CC1"/>
    <w:rsid w:val="002770A5"/>
    <w:rsid w:val="00284A42"/>
    <w:rsid w:val="00284CB3"/>
    <w:rsid w:val="00291B3F"/>
    <w:rsid w:val="002920F8"/>
    <w:rsid w:val="00293CBE"/>
    <w:rsid w:val="0029535B"/>
    <w:rsid w:val="002A076C"/>
    <w:rsid w:val="002A0E9C"/>
    <w:rsid w:val="002A2BF9"/>
    <w:rsid w:val="002A6B4C"/>
    <w:rsid w:val="002A6E6A"/>
    <w:rsid w:val="002A7ACC"/>
    <w:rsid w:val="002C0B99"/>
    <w:rsid w:val="002C60F8"/>
    <w:rsid w:val="002C6B55"/>
    <w:rsid w:val="002D03C5"/>
    <w:rsid w:val="002D16C3"/>
    <w:rsid w:val="002D5A35"/>
    <w:rsid w:val="002E011C"/>
    <w:rsid w:val="002E04EA"/>
    <w:rsid w:val="002E0AED"/>
    <w:rsid w:val="002E30C1"/>
    <w:rsid w:val="002E5D6F"/>
    <w:rsid w:val="002F139B"/>
    <w:rsid w:val="002F188B"/>
    <w:rsid w:val="002F539C"/>
    <w:rsid w:val="0030021C"/>
    <w:rsid w:val="00302075"/>
    <w:rsid w:val="00302D77"/>
    <w:rsid w:val="00303A36"/>
    <w:rsid w:val="00305344"/>
    <w:rsid w:val="0031138C"/>
    <w:rsid w:val="00313EE9"/>
    <w:rsid w:val="003142CE"/>
    <w:rsid w:val="00316C54"/>
    <w:rsid w:val="0031778B"/>
    <w:rsid w:val="003203EF"/>
    <w:rsid w:val="003236BA"/>
    <w:rsid w:val="003242DA"/>
    <w:rsid w:val="00324D34"/>
    <w:rsid w:val="00325719"/>
    <w:rsid w:val="0032609E"/>
    <w:rsid w:val="003278BF"/>
    <w:rsid w:val="00337F7D"/>
    <w:rsid w:val="0034153D"/>
    <w:rsid w:val="00345748"/>
    <w:rsid w:val="00347E3C"/>
    <w:rsid w:val="00354D74"/>
    <w:rsid w:val="0035606A"/>
    <w:rsid w:val="00360A5B"/>
    <w:rsid w:val="00367207"/>
    <w:rsid w:val="00367E56"/>
    <w:rsid w:val="003713FF"/>
    <w:rsid w:val="00376983"/>
    <w:rsid w:val="00382863"/>
    <w:rsid w:val="003838BE"/>
    <w:rsid w:val="003860A0"/>
    <w:rsid w:val="00390A82"/>
    <w:rsid w:val="00393043"/>
    <w:rsid w:val="00394387"/>
    <w:rsid w:val="0039611E"/>
    <w:rsid w:val="003A38CC"/>
    <w:rsid w:val="003A4411"/>
    <w:rsid w:val="003A66F4"/>
    <w:rsid w:val="003B16C2"/>
    <w:rsid w:val="003B1D29"/>
    <w:rsid w:val="003B500E"/>
    <w:rsid w:val="003B7F4A"/>
    <w:rsid w:val="003C43AC"/>
    <w:rsid w:val="003C49DB"/>
    <w:rsid w:val="003C4FEB"/>
    <w:rsid w:val="003C5BFB"/>
    <w:rsid w:val="003C7900"/>
    <w:rsid w:val="003D4EC7"/>
    <w:rsid w:val="003D73D7"/>
    <w:rsid w:val="003D744F"/>
    <w:rsid w:val="003E0691"/>
    <w:rsid w:val="003E3126"/>
    <w:rsid w:val="003E4840"/>
    <w:rsid w:val="003F2151"/>
    <w:rsid w:val="003F395E"/>
    <w:rsid w:val="0040787A"/>
    <w:rsid w:val="00411C6D"/>
    <w:rsid w:val="004133BB"/>
    <w:rsid w:val="00414F5D"/>
    <w:rsid w:val="004152FE"/>
    <w:rsid w:val="0041632A"/>
    <w:rsid w:val="00422AC6"/>
    <w:rsid w:val="00425B13"/>
    <w:rsid w:val="004310DA"/>
    <w:rsid w:val="004349CC"/>
    <w:rsid w:val="00434FD6"/>
    <w:rsid w:val="00435B12"/>
    <w:rsid w:val="00440404"/>
    <w:rsid w:val="00440FA6"/>
    <w:rsid w:val="00445884"/>
    <w:rsid w:val="00445963"/>
    <w:rsid w:val="00445FB2"/>
    <w:rsid w:val="00452133"/>
    <w:rsid w:val="0045217E"/>
    <w:rsid w:val="00455C9F"/>
    <w:rsid w:val="004616C2"/>
    <w:rsid w:val="0046346C"/>
    <w:rsid w:val="00465D27"/>
    <w:rsid w:val="004661BE"/>
    <w:rsid w:val="00467BCF"/>
    <w:rsid w:val="00470AF6"/>
    <w:rsid w:val="00470D31"/>
    <w:rsid w:val="00472356"/>
    <w:rsid w:val="00472805"/>
    <w:rsid w:val="004819DB"/>
    <w:rsid w:val="00482333"/>
    <w:rsid w:val="00484B70"/>
    <w:rsid w:val="00484DF0"/>
    <w:rsid w:val="00486153"/>
    <w:rsid w:val="00492F1F"/>
    <w:rsid w:val="004941D8"/>
    <w:rsid w:val="00497140"/>
    <w:rsid w:val="004979F6"/>
    <w:rsid w:val="004A0E6F"/>
    <w:rsid w:val="004A12F0"/>
    <w:rsid w:val="004A46B6"/>
    <w:rsid w:val="004A6686"/>
    <w:rsid w:val="004B0EB7"/>
    <w:rsid w:val="004B157F"/>
    <w:rsid w:val="004B3B86"/>
    <w:rsid w:val="004B5ED6"/>
    <w:rsid w:val="004C16E5"/>
    <w:rsid w:val="004C20E5"/>
    <w:rsid w:val="004C527A"/>
    <w:rsid w:val="004D27D5"/>
    <w:rsid w:val="004D2D6F"/>
    <w:rsid w:val="004D638D"/>
    <w:rsid w:val="004E0162"/>
    <w:rsid w:val="004E0520"/>
    <w:rsid w:val="004E071E"/>
    <w:rsid w:val="004E1DC5"/>
    <w:rsid w:val="004E75BE"/>
    <w:rsid w:val="004F0452"/>
    <w:rsid w:val="004F1F94"/>
    <w:rsid w:val="004F73D0"/>
    <w:rsid w:val="005012D7"/>
    <w:rsid w:val="005030EE"/>
    <w:rsid w:val="00512344"/>
    <w:rsid w:val="005207F5"/>
    <w:rsid w:val="00522711"/>
    <w:rsid w:val="00522DC1"/>
    <w:rsid w:val="00526A02"/>
    <w:rsid w:val="00526B69"/>
    <w:rsid w:val="00526F30"/>
    <w:rsid w:val="005274C7"/>
    <w:rsid w:val="005343E9"/>
    <w:rsid w:val="005345C1"/>
    <w:rsid w:val="0053538D"/>
    <w:rsid w:val="00536490"/>
    <w:rsid w:val="00537740"/>
    <w:rsid w:val="00540D6B"/>
    <w:rsid w:val="00542C24"/>
    <w:rsid w:val="00545610"/>
    <w:rsid w:val="0054580A"/>
    <w:rsid w:val="005569D2"/>
    <w:rsid w:val="00557203"/>
    <w:rsid w:val="005576EA"/>
    <w:rsid w:val="005632B2"/>
    <w:rsid w:val="00567009"/>
    <w:rsid w:val="00572090"/>
    <w:rsid w:val="00573CA1"/>
    <w:rsid w:val="0058183A"/>
    <w:rsid w:val="00582595"/>
    <w:rsid w:val="0058398E"/>
    <w:rsid w:val="005849B6"/>
    <w:rsid w:val="00590568"/>
    <w:rsid w:val="005968D6"/>
    <w:rsid w:val="00597362"/>
    <w:rsid w:val="0059762E"/>
    <w:rsid w:val="005A10B7"/>
    <w:rsid w:val="005A6ABD"/>
    <w:rsid w:val="005A6CE7"/>
    <w:rsid w:val="005B351A"/>
    <w:rsid w:val="005B6BB1"/>
    <w:rsid w:val="005C3D2E"/>
    <w:rsid w:val="005C5D05"/>
    <w:rsid w:val="005D5330"/>
    <w:rsid w:val="005D6193"/>
    <w:rsid w:val="005D65DF"/>
    <w:rsid w:val="005D7E02"/>
    <w:rsid w:val="005E249C"/>
    <w:rsid w:val="005E2D15"/>
    <w:rsid w:val="005E490C"/>
    <w:rsid w:val="005F3804"/>
    <w:rsid w:val="005F528A"/>
    <w:rsid w:val="005F62CB"/>
    <w:rsid w:val="00600576"/>
    <w:rsid w:val="00602A6C"/>
    <w:rsid w:val="006034E9"/>
    <w:rsid w:val="006038A8"/>
    <w:rsid w:val="006042C3"/>
    <w:rsid w:val="00606E5C"/>
    <w:rsid w:val="0060733D"/>
    <w:rsid w:val="00613542"/>
    <w:rsid w:val="006214EA"/>
    <w:rsid w:val="00621EB6"/>
    <w:rsid w:val="00630272"/>
    <w:rsid w:val="0063352F"/>
    <w:rsid w:val="006335D1"/>
    <w:rsid w:val="00635CCB"/>
    <w:rsid w:val="00636218"/>
    <w:rsid w:val="00637152"/>
    <w:rsid w:val="00642059"/>
    <w:rsid w:val="00645A50"/>
    <w:rsid w:val="0065169F"/>
    <w:rsid w:val="00652609"/>
    <w:rsid w:val="00655769"/>
    <w:rsid w:val="006561AE"/>
    <w:rsid w:val="00656BA5"/>
    <w:rsid w:val="00657D39"/>
    <w:rsid w:val="00660DCF"/>
    <w:rsid w:val="006671D6"/>
    <w:rsid w:val="00682FE8"/>
    <w:rsid w:val="0068429F"/>
    <w:rsid w:val="00684769"/>
    <w:rsid w:val="006862EE"/>
    <w:rsid w:val="0068695D"/>
    <w:rsid w:val="00691866"/>
    <w:rsid w:val="00696564"/>
    <w:rsid w:val="006A1ED3"/>
    <w:rsid w:val="006A3034"/>
    <w:rsid w:val="006A7F6E"/>
    <w:rsid w:val="006B07D7"/>
    <w:rsid w:val="006B4A8F"/>
    <w:rsid w:val="006B61C3"/>
    <w:rsid w:val="006B6278"/>
    <w:rsid w:val="006B674B"/>
    <w:rsid w:val="006C1732"/>
    <w:rsid w:val="006C1C36"/>
    <w:rsid w:val="006C3F31"/>
    <w:rsid w:val="006C46B2"/>
    <w:rsid w:val="006C7DD7"/>
    <w:rsid w:val="006D0CCE"/>
    <w:rsid w:val="006D1DF5"/>
    <w:rsid w:val="006D4B89"/>
    <w:rsid w:val="006E2249"/>
    <w:rsid w:val="006E6D13"/>
    <w:rsid w:val="00704962"/>
    <w:rsid w:val="00704DDC"/>
    <w:rsid w:val="00710AEF"/>
    <w:rsid w:val="00711EDB"/>
    <w:rsid w:val="00715E3F"/>
    <w:rsid w:val="00717F53"/>
    <w:rsid w:val="00724E0B"/>
    <w:rsid w:val="00731368"/>
    <w:rsid w:val="007314A3"/>
    <w:rsid w:val="0073722D"/>
    <w:rsid w:val="00737C5B"/>
    <w:rsid w:val="007421B9"/>
    <w:rsid w:val="00750E1F"/>
    <w:rsid w:val="00750F6B"/>
    <w:rsid w:val="00755591"/>
    <w:rsid w:val="007579CE"/>
    <w:rsid w:val="00757C12"/>
    <w:rsid w:val="00761829"/>
    <w:rsid w:val="00761BAC"/>
    <w:rsid w:val="00762F0E"/>
    <w:rsid w:val="00773957"/>
    <w:rsid w:val="007742D2"/>
    <w:rsid w:val="00776825"/>
    <w:rsid w:val="007772CC"/>
    <w:rsid w:val="00777EF1"/>
    <w:rsid w:val="00783F4D"/>
    <w:rsid w:val="007845BB"/>
    <w:rsid w:val="00784987"/>
    <w:rsid w:val="00787762"/>
    <w:rsid w:val="007929BE"/>
    <w:rsid w:val="00793ACC"/>
    <w:rsid w:val="00793EE1"/>
    <w:rsid w:val="007A43F4"/>
    <w:rsid w:val="007B0CD6"/>
    <w:rsid w:val="007B26B9"/>
    <w:rsid w:val="007B3E3A"/>
    <w:rsid w:val="007B41EC"/>
    <w:rsid w:val="007B48FB"/>
    <w:rsid w:val="007B4DE1"/>
    <w:rsid w:val="007B554B"/>
    <w:rsid w:val="007B70A3"/>
    <w:rsid w:val="007B7571"/>
    <w:rsid w:val="007C405F"/>
    <w:rsid w:val="007C4962"/>
    <w:rsid w:val="007C5A21"/>
    <w:rsid w:val="007D02B1"/>
    <w:rsid w:val="007D3000"/>
    <w:rsid w:val="007D374C"/>
    <w:rsid w:val="007D6D7E"/>
    <w:rsid w:val="007E2B1C"/>
    <w:rsid w:val="007E4FAF"/>
    <w:rsid w:val="007E77D2"/>
    <w:rsid w:val="007F75B0"/>
    <w:rsid w:val="00801806"/>
    <w:rsid w:val="0080189B"/>
    <w:rsid w:val="008018EA"/>
    <w:rsid w:val="00801F5D"/>
    <w:rsid w:val="008041EC"/>
    <w:rsid w:val="00805B6F"/>
    <w:rsid w:val="00810030"/>
    <w:rsid w:val="0081151D"/>
    <w:rsid w:val="008115AF"/>
    <w:rsid w:val="00812A27"/>
    <w:rsid w:val="0081335A"/>
    <w:rsid w:val="00820E8F"/>
    <w:rsid w:val="008225C0"/>
    <w:rsid w:val="00826221"/>
    <w:rsid w:val="008275A0"/>
    <w:rsid w:val="00830D25"/>
    <w:rsid w:val="0083138D"/>
    <w:rsid w:val="008313F5"/>
    <w:rsid w:val="00833CBE"/>
    <w:rsid w:val="00836371"/>
    <w:rsid w:val="008421A6"/>
    <w:rsid w:val="00843FB9"/>
    <w:rsid w:val="008457A6"/>
    <w:rsid w:val="00847218"/>
    <w:rsid w:val="00850487"/>
    <w:rsid w:val="00850771"/>
    <w:rsid w:val="00850DF6"/>
    <w:rsid w:val="00855450"/>
    <w:rsid w:val="008702B6"/>
    <w:rsid w:val="00870EE3"/>
    <w:rsid w:val="008773F9"/>
    <w:rsid w:val="00884CFE"/>
    <w:rsid w:val="008879B7"/>
    <w:rsid w:val="00894A7B"/>
    <w:rsid w:val="008A1581"/>
    <w:rsid w:val="008A1726"/>
    <w:rsid w:val="008A2C34"/>
    <w:rsid w:val="008A39FC"/>
    <w:rsid w:val="008A3B96"/>
    <w:rsid w:val="008A4B31"/>
    <w:rsid w:val="008A62BE"/>
    <w:rsid w:val="008A6C98"/>
    <w:rsid w:val="008B15EC"/>
    <w:rsid w:val="008B245E"/>
    <w:rsid w:val="008B3C14"/>
    <w:rsid w:val="008B493A"/>
    <w:rsid w:val="008B676C"/>
    <w:rsid w:val="008C10B5"/>
    <w:rsid w:val="008C1173"/>
    <w:rsid w:val="008C3F2A"/>
    <w:rsid w:val="008C6C32"/>
    <w:rsid w:val="008C6EA1"/>
    <w:rsid w:val="008C7FAE"/>
    <w:rsid w:val="008D404C"/>
    <w:rsid w:val="008D6BE1"/>
    <w:rsid w:val="008E0778"/>
    <w:rsid w:val="008E3ACA"/>
    <w:rsid w:val="008E626C"/>
    <w:rsid w:val="008F03B7"/>
    <w:rsid w:val="008F119D"/>
    <w:rsid w:val="008F2384"/>
    <w:rsid w:val="008F5DE5"/>
    <w:rsid w:val="0090218E"/>
    <w:rsid w:val="0090631E"/>
    <w:rsid w:val="009068DE"/>
    <w:rsid w:val="00915B8B"/>
    <w:rsid w:val="00920680"/>
    <w:rsid w:val="00921154"/>
    <w:rsid w:val="009308F1"/>
    <w:rsid w:val="009331B1"/>
    <w:rsid w:val="00941A49"/>
    <w:rsid w:val="00944927"/>
    <w:rsid w:val="00944B99"/>
    <w:rsid w:val="009456FA"/>
    <w:rsid w:val="00946616"/>
    <w:rsid w:val="009516A6"/>
    <w:rsid w:val="00951F30"/>
    <w:rsid w:val="00956EED"/>
    <w:rsid w:val="009608FF"/>
    <w:rsid w:val="00961CA5"/>
    <w:rsid w:val="00970557"/>
    <w:rsid w:val="00970ED9"/>
    <w:rsid w:val="00973850"/>
    <w:rsid w:val="0098083F"/>
    <w:rsid w:val="0098125C"/>
    <w:rsid w:val="0098456A"/>
    <w:rsid w:val="009850A0"/>
    <w:rsid w:val="00985155"/>
    <w:rsid w:val="00994D64"/>
    <w:rsid w:val="0099530D"/>
    <w:rsid w:val="009979E2"/>
    <w:rsid w:val="00997E01"/>
    <w:rsid w:val="009A350A"/>
    <w:rsid w:val="009A3D74"/>
    <w:rsid w:val="009A5D6E"/>
    <w:rsid w:val="009B4AD3"/>
    <w:rsid w:val="009C0810"/>
    <w:rsid w:val="009C1A79"/>
    <w:rsid w:val="009C2E0E"/>
    <w:rsid w:val="009D211E"/>
    <w:rsid w:val="009D3C8B"/>
    <w:rsid w:val="009D7F6D"/>
    <w:rsid w:val="009E1D41"/>
    <w:rsid w:val="009E3EAC"/>
    <w:rsid w:val="009E69D6"/>
    <w:rsid w:val="009F1985"/>
    <w:rsid w:val="009F270A"/>
    <w:rsid w:val="009F29AF"/>
    <w:rsid w:val="009F54B2"/>
    <w:rsid w:val="009F5A93"/>
    <w:rsid w:val="00A018ED"/>
    <w:rsid w:val="00A064F8"/>
    <w:rsid w:val="00A066DB"/>
    <w:rsid w:val="00A077B3"/>
    <w:rsid w:val="00A13754"/>
    <w:rsid w:val="00A201C3"/>
    <w:rsid w:val="00A231F2"/>
    <w:rsid w:val="00A2716D"/>
    <w:rsid w:val="00A40D62"/>
    <w:rsid w:val="00A4247E"/>
    <w:rsid w:val="00A44B57"/>
    <w:rsid w:val="00A44D5A"/>
    <w:rsid w:val="00A464F7"/>
    <w:rsid w:val="00A51240"/>
    <w:rsid w:val="00A55A5C"/>
    <w:rsid w:val="00A55C28"/>
    <w:rsid w:val="00A578F1"/>
    <w:rsid w:val="00A61298"/>
    <w:rsid w:val="00A7347B"/>
    <w:rsid w:val="00A74D8D"/>
    <w:rsid w:val="00A7564A"/>
    <w:rsid w:val="00A7734D"/>
    <w:rsid w:val="00A80F7E"/>
    <w:rsid w:val="00A8213C"/>
    <w:rsid w:val="00A82E08"/>
    <w:rsid w:val="00A91522"/>
    <w:rsid w:val="00A915EC"/>
    <w:rsid w:val="00A91AE1"/>
    <w:rsid w:val="00A95728"/>
    <w:rsid w:val="00A96D31"/>
    <w:rsid w:val="00A97CB0"/>
    <w:rsid w:val="00AA291D"/>
    <w:rsid w:val="00AA3F6A"/>
    <w:rsid w:val="00AA4E32"/>
    <w:rsid w:val="00AA5FC3"/>
    <w:rsid w:val="00AA76EA"/>
    <w:rsid w:val="00AB725E"/>
    <w:rsid w:val="00AC157B"/>
    <w:rsid w:val="00AC6345"/>
    <w:rsid w:val="00AD570F"/>
    <w:rsid w:val="00AD65AA"/>
    <w:rsid w:val="00AD673B"/>
    <w:rsid w:val="00AE6C94"/>
    <w:rsid w:val="00AF189D"/>
    <w:rsid w:val="00AF405F"/>
    <w:rsid w:val="00AF6612"/>
    <w:rsid w:val="00B00B5A"/>
    <w:rsid w:val="00B00CFB"/>
    <w:rsid w:val="00B0348B"/>
    <w:rsid w:val="00B073B4"/>
    <w:rsid w:val="00B07D27"/>
    <w:rsid w:val="00B12AA0"/>
    <w:rsid w:val="00B131C8"/>
    <w:rsid w:val="00B2630B"/>
    <w:rsid w:val="00B31225"/>
    <w:rsid w:val="00B31381"/>
    <w:rsid w:val="00B4428B"/>
    <w:rsid w:val="00B47FEF"/>
    <w:rsid w:val="00B50F61"/>
    <w:rsid w:val="00B50F99"/>
    <w:rsid w:val="00B51053"/>
    <w:rsid w:val="00B62F93"/>
    <w:rsid w:val="00B63289"/>
    <w:rsid w:val="00B63650"/>
    <w:rsid w:val="00B66CA1"/>
    <w:rsid w:val="00B67C8C"/>
    <w:rsid w:val="00B70088"/>
    <w:rsid w:val="00B7021B"/>
    <w:rsid w:val="00B70E81"/>
    <w:rsid w:val="00B71E17"/>
    <w:rsid w:val="00B76965"/>
    <w:rsid w:val="00B76F60"/>
    <w:rsid w:val="00B8007A"/>
    <w:rsid w:val="00B80A60"/>
    <w:rsid w:val="00B86045"/>
    <w:rsid w:val="00B90910"/>
    <w:rsid w:val="00B91A25"/>
    <w:rsid w:val="00B91B9C"/>
    <w:rsid w:val="00B925A6"/>
    <w:rsid w:val="00B92825"/>
    <w:rsid w:val="00B936F1"/>
    <w:rsid w:val="00B95528"/>
    <w:rsid w:val="00BB3342"/>
    <w:rsid w:val="00BC1409"/>
    <w:rsid w:val="00BD0E25"/>
    <w:rsid w:val="00BD2036"/>
    <w:rsid w:val="00BD2F78"/>
    <w:rsid w:val="00BD47DC"/>
    <w:rsid w:val="00BD6E7D"/>
    <w:rsid w:val="00BD72C7"/>
    <w:rsid w:val="00BD73C1"/>
    <w:rsid w:val="00BD78D0"/>
    <w:rsid w:val="00BE2C18"/>
    <w:rsid w:val="00BE4319"/>
    <w:rsid w:val="00BE46D9"/>
    <w:rsid w:val="00BF3F20"/>
    <w:rsid w:val="00BF4BA5"/>
    <w:rsid w:val="00BF713E"/>
    <w:rsid w:val="00C0232D"/>
    <w:rsid w:val="00C045C8"/>
    <w:rsid w:val="00C147E6"/>
    <w:rsid w:val="00C15F1F"/>
    <w:rsid w:val="00C16FB0"/>
    <w:rsid w:val="00C2079F"/>
    <w:rsid w:val="00C23949"/>
    <w:rsid w:val="00C3010B"/>
    <w:rsid w:val="00C34D29"/>
    <w:rsid w:val="00C429EA"/>
    <w:rsid w:val="00C45BFC"/>
    <w:rsid w:val="00C46039"/>
    <w:rsid w:val="00C465A0"/>
    <w:rsid w:val="00C51B28"/>
    <w:rsid w:val="00C51FCD"/>
    <w:rsid w:val="00C54779"/>
    <w:rsid w:val="00C6050A"/>
    <w:rsid w:val="00C67C35"/>
    <w:rsid w:val="00C71977"/>
    <w:rsid w:val="00C73C24"/>
    <w:rsid w:val="00C75098"/>
    <w:rsid w:val="00C77F7E"/>
    <w:rsid w:val="00C84A94"/>
    <w:rsid w:val="00C85644"/>
    <w:rsid w:val="00C87056"/>
    <w:rsid w:val="00C91114"/>
    <w:rsid w:val="00C94F26"/>
    <w:rsid w:val="00C96D26"/>
    <w:rsid w:val="00CA3766"/>
    <w:rsid w:val="00CB0C8B"/>
    <w:rsid w:val="00CB4207"/>
    <w:rsid w:val="00CB43FE"/>
    <w:rsid w:val="00CB651B"/>
    <w:rsid w:val="00CC0671"/>
    <w:rsid w:val="00CC4915"/>
    <w:rsid w:val="00CC4B0E"/>
    <w:rsid w:val="00CC501C"/>
    <w:rsid w:val="00CC5966"/>
    <w:rsid w:val="00CC7BD2"/>
    <w:rsid w:val="00CD279B"/>
    <w:rsid w:val="00CD36C9"/>
    <w:rsid w:val="00CD5687"/>
    <w:rsid w:val="00CD6AC8"/>
    <w:rsid w:val="00CD72C4"/>
    <w:rsid w:val="00CE13D0"/>
    <w:rsid w:val="00CE5795"/>
    <w:rsid w:val="00CE63FE"/>
    <w:rsid w:val="00CF2B86"/>
    <w:rsid w:val="00CF2DD0"/>
    <w:rsid w:val="00CF312B"/>
    <w:rsid w:val="00CF76D8"/>
    <w:rsid w:val="00D00590"/>
    <w:rsid w:val="00D0339D"/>
    <w:rsid w:val="00D04876"/>
    <w:rsid w:val="00D13EF3"/>
    <w:rsid w:val="00D13F2D"/>
    <w:rsid w:val="00D16796"/>
    <w:rsid w:val="00D2136A"/>
    <w:rsid w:val="00D22361"/>
    <w:rsid w:val="00D26AA3"/>
    <w:rsid w:val="00D26B0C"/>
    <w:rsid w:val="00D300FB"/>
    <w:rsid w:val="00D3010C"/>
    <w:rsid w:val="00D339C0"/>
    <w:rsid w:val="00D40668"/>
    <w:rsid w:val="00D409FD"/>
    <w:rsid w:val="00D41288"/>
    <w:rsid w:val="00D44C21"/>
    <w:rsid w:val="00D51B63"/>
    <w:rsid w:val="00D560E9"/>
    <w:rsid w:val="00D56693"/>
    <w:rsid w:val="00D56C77"/>
    <w:rsid w:val="00D603B2"/>
    <w:rsid w:val="00D63F03"/>
    <w:rsid w:val="00D652C1"/>
    <w:rsid w:val="00D65395"/>
    <w:rsid w:val="00D654AF"/>
    <w:rsid w:val="00D70911"/>
    <w:rsid w:val="00D731E9"/>
    <w:rsid w:val="00D7365E"/>
    <w:rsid w:val="00D73EA9"/>
    <w:rsid w:val="00D760CE"/>
    <w:rsid w:val="00D804FD"/>
    <w:rsid w:val="00D833E2"/>
    <w:rsid w:val="00D86F49"/>
    <w:rsid w:val="00D92489"/>
    <w:rsid w:val="00D96FEA"/>
    <w:rsid w:val="00D97CF9"/>
    <w:rsid w:val="00DA0BD1"/>
    <w:rsid w:val="00DA0EE3"/>
    <w:rsid w:val="00DA4E98"/>
    <w:rsid w:val="00DA6A83"/>
    <w:rsid w:val="00DB09BC"/>
    <w:rsid w:val="00DB54FF"/>
    <w:rsid w:val="00DB6083"/>
    <w:rsid w:val="00DC0151"/>
    <w:rsid w:val="00DC0343"/>
    <w:rsid w:val="00DC1482"/>
    <w:rsid w:val="00DD201C"/>
    <w:rsid w:val="00DD49D7"/>
    <w:rsid w:val="00DD59B4"/>
    <w:rsid w:val="00DD60BD"/>
    <w:rsid w:val="00DD7AC2"/>
    <w:rsid w:val="00DE0D1C"/>
    <w:rsid w:val="00DE4857"/>
    <w:rsid w:val="00DF02DC"/>
    <w:rsid w:val="00DF2578"/>
    <w:rsid w:val="00DF2BCB"/>
    <w:rsid w:val="00E03E38"/>
    <w:rsid w:val="00E04630"/>
    <w:rsid w:val="00E1284B"/>
    <w:rsid w:val="00E20BB7"/>
    <w:rsid w:val="00E23282"/>
    <w:rsid w:val="00E2367A"/>
    <w:rsid w:val="00E23D5F"/>
    <w:rsid w:val="00E27EB4"/>
    <w:rsid w:val="00E30527"/>
    <w:rsid w:val="00E316AB"/>
    <w:rsid w:val="00E32090"/>
    <w:rsid w:val="00E34AAF"/>
    <w:rsid w:val="00E37164"/>
    <w:rsid w:val="00E40E87"/>
    <w:rsid w:val="00E41702"/>
    <w:rsid w:val="00E46630"/>
    <w:rsid w:val="00E47155"/>
    <w:rsid w:val="00E4788C"/>
    <w:rsid w:val="00E53381"/>
    <w:rsid w:val="00E60860"/>
    <w:rsid w:val="00E6719C"/>
    <w:rsid w:val="00E76C3E"/>
    <w:rsid w:val="00E77C17"/>
    <w:rsid w:val="00E8115F"/>
    <w:rsid w:val="00E85A66"/>
    <w:rsid w:val="00E9068C"/>
    <w:rsid w:val="00E92860"/>
    <w:rsid w:val="00E96ABF"/>
    <w:rsid w:val="00EA2E95"/>
    <w:rsid w:val="00EA4F1B"/>
    <w:rsid w:val="00EB1C21"/>
    <w:rsid w:val="00EB33F9"/>
    <w:rsid w:val="00EB3D3E"/>
    <w:rsid w:val="00EB3E32"/>
    <w:rsid w:val="00EB4ADB"/>
    <w:rsid w:val="00EB6CF7"/>
    <w:rsid w:val="00EC14F4"/>
    <w:rsid w:val="00EC446E"/>
    <w:rsid w:val="00EC4C05"/>
    <w:rsid w:val="00EC5BD6"/>
    <w:rsid w:val="00EC640A"/>
    <w:rsid w:val="00ED03C9"/>
    <w:rsid w:val="00ED0612"/>
    <w:rsid w:val="00ED0AE7"/>
    <w:rsid w:val="00ED21F3"/>
    <w:rsid w:val="00ED3715"/>
    <w:rsid w:val="00ED5753"/>
    <w:rsid w:val="00EE1210"/>
    <w:rsid w:val="00EE141B"/>
    <w:rsid w:val="00EE3501"/>
    <w:rsid w:val="00EE37B9"/>
    <w:rsid w:val="00EE5C62"/>
    <w:rsid w:val="00EE714C"/>
    <w:rsid w:val="00EF0AF7"/>
    <w:rsid w:val="00EF47A1"/>
    <w:rsid w:val="00F00A29"/>
    <w:rsid w:val="00F01F18"/>
    <w:rsid w:val="00F03B40"/>
    <w:rsid w:val="00F03BD9"/>
    <w:rsid w:val="00F04A80"/>
    <w:rsid w:val="00F05CAC"/>
    <w:rsid w:val="00F063C9"/>
    <w:rsid w:val="00F103BE"/>
    <w:rsid w:val="00F14D40"/>
    <w:rsid w:val="00F151C9"/>
    <w:rsid w:val="00F16235"/>
    <w:rsid w:val="00F17C39"/>
    <w:rsid w:val="00F17F3C"/>
    <w:rsid w:val="00F213F2"/>
    <w:rsid w:val="00F226CF"/>
    <w:rsid w:val="00F241C6"/>
    <w:rsid w:val="00F30EF5"/>
    <w:rsid w:val="00F37ED5"/>
    <w:rsid w:val="00F41C8F"/>
    <w:rsid w:val="00F41E0B"/>
    <w:rsid w:val="00F42174"/>
    <w:rsid w:val="00F4390D"/>
    <w:rsid w:val="00F5338A"/>
    <w:rsid w:val="00F5460D"/>
    <w:rsid w:val="00F55335"/>
    <w:rsid w:val="00F56B66"/>
    <w:rsid w:val="00F57A44"/>
    <w:rsid w:val="00F6464E"/>
    <w:rsid w:val="00F664F3"/>
    <w:rsid w:val="00F70CB0"/>
    <w:rsid w:val="00F72229"/>
    <w:rsid w:val="00F7260E"/>
    <w:rsid w:val="00F72CDF"/>
    <w:rsid w:val="00F72F28"/>
    <w:rsid w:val="00F81ECC"/>
    <w:rsid w:val="00F878BD"/>
    <w:rsid w:val="00F90A8B"/>
    <w:rsid w:val="00F9108B"/>
    <w:rsid w:val="00F9110D"/>
    <w:rsid w:val="00F94A9F"/>
    <w:rsid w:val="00F94CB2"/>
    <w:rsid w:val="00FA1A86"/>
    <w:rsid w:val="00FA20E8"/>
    <w:rsid w:val="00FA2E4B"/>
    <w:rsid w:val="00FA4DBE"/>
    <w:rsid w:val="00FA541F"/>
    <w:rsid w:val="00FA597D"/>
    <w:rsid w:val="00FA6608"/>
    <w:rsid w:val="00FB5340"/>
    <w:rsid w:val="00FB604A"/>
    <w:rsid w:val="00FC0457"/>
    <w:rsid w:val="00FC3E6A"/>
    <w:rsid w:val="00FC4886"/>
    <w:rsid w:val="00FC51F3"/>
    <w:rsid w:val="00FC5CDA"/>
    <w:rsid w:val="00FC77C4"/>
    <w:rsid w:val="00FC7AD8"/>
    <w:rsid w:val="00FD124E"/>
    <w:rsid w:val="00FD1C84"/>
    <w:rsid w:val="00FD1D9E"/>
    <w:rsid w:val="00FD2D3F"/>
    <w:rsid w:val="00FD3810"/>
    <w:rsid w:val="00FD4E0F"/>
    <w:rsid w:val="00FE3B18"/>
    <w:rsid w:val="00FE4CF6"/>
    <w:rsid w:val="00FF075B"/>
    <w:rsid w:val="00FF0AC4"/>
    <w:rsid w:val="00FF185C"/>
    <w:rsid w:val="00FF2799"/>
    <w:rsid w:val="00FF2FEB"/>
    <w:rsid w:val="00FF4425"/>
    <w:rsid w:val="00FF4F20"/>
    <w:rsid w:val="00FF57BD"/>
    <w:rsid w:val="00FF6F1D"/>
    <w:rsid w:val="02BDEF52"/>
    <w:rsid w:val="094D142D"/>
    <w:rsid w:val="2D01D118"/>
    <w:rsid w:val="3010EF56"/>
    <w:rsid w:val="32680FEA"/>
    <w:rsid w:val="6D011F79"/>
    <w:rsid w:val="76528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  <w14:docId w14:val="09192F01"/>
  <w15:chartTrackingRefBased/>
  <w15:docId w15:val="{DCA57440-6B0B-4F8C-A46E-588CB8110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20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20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B26B9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B26B9"/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EA2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95"/>
  </w:style>
  <w:style w:type="paragraph" w:styleId="Footer">
    <w:name w:val="footer"/>
    <w:basedOn w:val="Normal"/>
    <w:link w:val="FooterChar"/>
    <w:uiPriority w:val="99"/>
    <w:unhideWhenUsed/>
    <w:rsid w:val="00EA2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95"/>
  </w:style>
  <w:style w:type="character" w:customStyle="1" w:styleId="Char">
    <w:name w:val="??(??) Char"/>
    <w:aliases w:val="?? (Web) Char,??(Web) Char"/>
    <w:basedOn w:val="DefaultParagraphFont"/>
    <w:link w:val="wordsection1"/>
    <w:uiPriority w:val="99"/>
    <w:locked/>
    <w:rsid w:val="00183BD2"/>
    <w:rPr>
      <w:rFonts w:ascii="??" w:hAnsi="??"/>
    </w:rPr>
  </w:style>
  <w:style w:type="paragraph" w:customStyle="1" w:styleId="wordsection1">
    <w:name w:val="wordsection1"/>
    <w:basedOn w:val="Normal"/>
    <w:link w:val="Char"/>
    <w:uiPriority w:val="99"/>
    <w:rsid w:val="00183BD2"/>
    <w:pPr>
      <w:spacing w:after="0" w:line="240" w:lineRule="auto"/>
    </w:pPr>
    <w:rPr>
      <w:rFonts w:ascii="??" w:hAnsi="??"/>
    </w:rPr>
  </w:style>
  <w:style w:type="character" w:customStyle="1" w:styleId="wordsection1Char">
    <w:name w:val="wordsection1 Char"/>
    <w:basedOn w:val="DefaultParagraphFont"/>
    <w:uiPriority w:val="99"/>
    <w:locked/>
    <w:rsid w:val="00A97CB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E7C9A024CB845A076CC1FBE1D94B5" ma:contentTypeVersion="10" ma:contentTypeDescription="Crée un document." ma:contentTypeScope="" ma:versionID="4ff03bb91664bbdcc5fc8b40f4b7e22c">
  <xsd:schema xmlns:xsd="http://www.w3.org/2001/XMLSchema" xmlns:xs="http://www.w3.org/2001/XMLSchema" xmlns:p="http://schemas.microsoft.com/office/2006/metadata/properties" xmlns:ns3="2ce0a0bc-a623-4aaf-86c0-30d7fdb43d15" xmlns:ns4="5bfdba9e-47c0-4037-a2e4-b2f6cc9f6efb" targetNamespace="http://schemas.microsoft.com/office/2006/metadata/properties" ma:root="true" ma:fieldsID="94f18e858d1200a451851d0e230d5a58" ns3:_="" ns4:_="">
    <xsd:import namespace="2ce0a0bc-a623-4aaf-86c0-30d7fdb43d15"/>
    <xsd:import namespace="5bfdba9e-47c0-4037-a2e4-b2f6cc9f6e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0a0bc-a623-4aaf-86c0-30d7fdb43d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dba9e-47c0-4037-a2e4-b2f6cc9f6e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BCCC-0B8D-426F-899C-B274EDDED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0a0bc-a623-4aaf-86c0-30d7fdb43d15"/>
    <ds:schemaRef ds:uri="5bfdba9e-47c0-4037-a2e4-b2f6cc9f6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50A9FD-7E66-4EA8-B5DD-525C4AE0C3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1834A-F54F-45C5-B153-8458AF2F4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9303D5-E7BF-4773-B63C-E08090F2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Klaar</dc:creator>
  <cp:keywords/>
  <dc:description/>
  <cp:lastModifiedBy>Jehidy Moya</cp:lastModifiedBy>
  <cp:revision>124</cp:revision>
  <cp:lastPrinted>2019-12-03T10:14:00Z</cp:lastPrinted>
  <dcterms:created xsi:type="dcterms:W3CDTF">2020-02-04T14:10:00Z</dcterms:created>
  <dcterms:modified xsi:type="dcterms:W3CDTF">2020-02-10T11:08:00Z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0x010100F4FE7C9A024CB845A076CC1FBE1D94B5</vt:lpwstr>
  </property>
</Properties>
</file>