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48E7F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Dear Rajesh</w:t>
      </w:r>
    </w:p>
    <w:p w14:paraId="09FB9D25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14C8436D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Many thanks for the nomination and support, we confirm attendance </w:t>
      </w:r>
    </w:p>
    <w:p w14:paraId="61CF5BCD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6B01B1F2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Please advise us shipping agent / vessel particulars to enable us coordinate with agents on berthing prospect, will advise you our attending surveyor details accordingly</w:t>
      </w:r>
    </w:p>
    <w:p w14:paraId="3B146F06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19F4186B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Please find attached company profile of our agent and their manager contacts below </w:t>
      </w:r>
    </w:p>
    <w:p w14:paraId="44596F2D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360AF4EE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PT. AGRI MARINA INSPEKSI</w:t>
      </w:r>
    </w:p>
    <w:p w14:paraId="5D63114C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Jl. Platina IV GG Harun No.7, </w:t>
      </w:r>
    </w:p>
    <w:p w14:paraId="3C9B6B59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Titi Papan Medan Deli, Medan 20244. </w:t>
      </w:r>
    </w:p>
    <w:p w14:paraId="31720DE6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Contact : Amri (G/M). </w:t>
      </w:r>
    </w:p>
    <w:p w14:paraId="7F8BFEDA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Phone No. : +6261 4273 1920.</w:t>
      </w:r>
    </w:p>
    <w:p w14:paraId="38BCEA48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Mobile No : +62 8126095613.</w:t>
      </w:r>
    </w:p>
    <w:p w14:paraId="42749403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Email : </w:t>
      </w:r>
      <w:hyperlink r:id="rId4" w:history="1">
        <w:r>
          <w:rPr>
            <w:rStyle w:val="Hyperlink"/>
            <w:rFonts w:ascii="Calibri" w:hAnsi="Calibri" w:cs="Calibri"/>
            <w:lang w:val="en-US"/>
          </w:rPr>
          <w:t>amri.saiful@agrimarinainspeksi.com</w:t>
        </w:r>
      </w:hyperlink>
    </w:p>
    <w:p w14:paraId="0D5F185A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1435DF55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Regards</w:t>
      </w:r>
    </w:p>
    <w:p w14:paraId="71C580EA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Manoj</w:t>
      </w:r>
    </w:p>
    <w:p w14:paraId="40EF8453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3FB42C9C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From:</w:t>
      </w:r>
      <w:r>
        <w:rPr>
          <w:rFonts w:ascii="Calibri" w:hAnsi="Calibri" w:cs="Calibri"/>
          <w:lang w:val="en-US"/>
        </w:rPr>
        <w:t xml:space="preserve"> Rajesh Rai &lt;rajesh.rai@agrocorp.com.sg&gt;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Sent:</w:t>
      </w:r>
      <w:r>
        <w:rPr>
          <w:rFonts w:ascii="Calibri" w:hAnsi="Calibri" w:cs="Calibri"/>
          <w:lang w:val="en-US"/>
        </w:rPr>
        <w:t xml:space="preserve"> Tuesday, 23 June 2020 10:40 AM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To:</w:t>
      </w:r>
      <w:r>
        <w:rPr>
          <w:rFonts w:ascii="Calibri" w:hAnsi="Calibri" w:cs="Calibri"/>
          <w:lang w:val="en-US"/>
        </w:rPr>
        <w:t xml:space="preserve"> Manoj Kewalramani &lt;manoj.kewalramani@agrimincontrol.com&gt;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Cc:</w:t>
      </w:r>
      <w:r>
        <w:rPr>
          <w:rFonts w:ascii="Calibri" w:hAnsi="Calibri" w:cs="Calibri"/>
          <w:lang w:val="en-US"/>
        </w:rPr>
        <w:t xml:space="preserve"> Siddharth Amin &lt;siddharth.amin@agrimincontrol.com&gt;; Amri &lt;amri.saiful@agrimarinainspeksi.com&gt;; Sugar OPS &lt;sugar.ops@agrocorp.com.sg&gt;; Pratik Vora &lt;Pratik.vora@agrocorp.com.sg&gt;; Shikun Luo &lt;shikun.luo@agrocorp.com.sg&gt;; Pravina Prakas &lt;pravina.prakas@agrocorp.com.sg&gt;; Ei Nge &lt;einge@agrocorp.com.sg&gt;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b/>
          <w:bCs/>
          <w:lang w:val="en-US"/>
        </w:rPr>
        <w:t>Subject:</w:t>
      </w:r>
      <w:r>
        <w:rPr>
          <w:rFonts w:ascii="Calibri" w:hAnsi="Calibri" w:cs="Calibri"/>
          <w:lang w:val="en-US"/>
        </w:rPr>
        <w:t xml:space="preserve"> RE: m.v. Yu Chang- 20000 m.t. White bagged sugar - Discharge supervision at Tanjung Priok, Indonesia </w:t>
      </w:r>
    </w:p>
    <w:p w14:paraId="7E2028F2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32CFC8AC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</w:rPr>
        <w:t>Morning Manoj</w:t>
      </w:r>
    </w:p>
    <w:p w14:paraId="68523298" w14:textId="77777777" w:rsidR="004C6D4A" w:rsidRDefault="004C6D4A" w:rsidP="004C6D4A">
      <w:pPr>
        <w:rPr>
          <w:rFonts w:ascii="Calibri" w:hAnsi="Calibri" w:cs="Calibri"/>
        </w:rPr>
      </w:pPr>
    </w:p>
    <w:p w14:paraId="346BCF54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</w:rPr>
        <w:t>As discussed, we would like to nominate Dr Amin to perform the following scope of inspection at a cost of USD 0.27 PMT :</w:t>
      </w:r>
    </w:p>
    <w:p w14:paraId="26FDA8C0" w14:textId="77777777" w:rsidR="004C6D4A" w:rsidRDefault="004C6D4A" w:rsidP="004C6D4A">
      <w:pPr>
        <w:rPr>
          <w:rFonts w:ascii="Calibri" w:hAnsi="Calibri" w:cs="Calibri"/>
        </w:rPr>
      </w:pPr>
    </w:p>
    <w:p w14:paraId="6C3FA26B" w14:textId="77777777" w:rsidR="004C6D4A" w:rsidRDefault="004C6D4A" w:rsidP="004C6D4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Scope of Inspection :</w:t>
      </w:r>
    </w:p>
    <w:p w14:paraId="6046C673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1638130E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 Breakbulk survey on arrival of vessel.</w:t>
      </w:r>
    </w:p>
    <w:p w14:paraId="003FBB6F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2) Tally count / visual condition of discharged cargo including issuance of tally condition sheet. </w:t>
      </w:r>
    </w:p>
    <w:p w14:paraId="28063F68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3) Photographs on cargo condition, discharge process etc</w:t>
      </w:r>
    </w:p>
    <w:p w14:paraId="12BB4776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4) Daily Discharge Update</w:t>
      </w:r>
    </w:p>
    <w:p w14:paraId="35B13117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5) Issuance of Tally Condition of Discharging Survey Report </w:t>
      </w:r>
    </w:p>
    <w:p w14:paraId="69B5142C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6) Sampling from bags during unloading operation ( if needed ) </w:t>
      </w:r>
    </w:p>
    <w:p w14:paraId="62D3CD80" w14:textId="77777777" w:rsidR="004C6D4A" w:rsidRDefault="004C6D4A" w:rsidP="004C6D4A">
      <w:pPr>
        <w:rPr>
          <w:rFonts w:ascii="Calibri" w:hAnsi="Calibri" w:cs="Calibri"/>
        </w:rPr>
      </w:pPr>
    </w:p>
    <w:p w14:paraId="727F8874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</w:rPr>
        <w:t>Please share the contact details of the surveying personnel.</w:t>
      </w:r>
    </w:p>
    <w:p w14:paraId="21A2CBFE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7D78A0DE" w14:textId="77777777" w:rsidR="004C6D4A" w:rsidRDefault="004C6D4A" w:rsidP="004C6D4A">
      <w:pPr>
        <w:rPr>
          <w:rFonts w:ascii="Calibri" w:hAnsi="Calibri" w:cs="Calibri"/>
        </w:rPr>
      </w:pPr>
    </w:p>
    <w:p w14:paraId="17C05D70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</w:rPr>
        <w:t>Best regards</w:t>
      </w:r>
    </w:p>
    <w:p w14:paraId="49CD3DAC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</w:rPr>
        <w:t>Rajesh Rai</w:t>
      </w:r>
    </w:p>
    <w:p w14:paraId="61C3BADC" w14:textId="77777777" w:rsidR="004C6D4A" w:rsidRDefault="004C6D4A" w:rsidP="004C6D4A">
      <w:pPr>
        <w:rPr>
          <w:rFonts w:ascii="Calibri" w:hAnsi="Calibri" w:cs="Calibri"/>
        </w:rPr>
      </w:pPr>
    </w:p>
    <w:p w14:paraId="2CE47FC9" w14:textId="77777777" w:rsidR="004C6D4A" w:rsidRDefault="004C6D4A" w:rsidP="004C6D4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From: </w:t>
      </w:r>
      <w:hyperlink r:id="rId5" w:history="1">
        <w:r>
          <w:rPr>
            <w:rStyle w:val="Hyperlink"/>
            <w:rFonts w:ascii="Calibri" w:hAnsi="Calibri" w:cs="Calibri"/>
          </w:rPr>
          <w:t>Manoj Kewalramani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Sent: </w:t>
      </w:r>
      <w:r>
        <w:rPr>
          <w:rFonts w:ascii="Calibri" w:hAnsi="Calibri" w:cs="Calibri"/>
        </w:rPr>
        <w:t>Monday, 22 June 2020 5:31 PM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To: </w:t>
      </w:r>
      <w:hyperlink r:id="rId6" w:history="1">
        <w:r>
          <w:rPr>
            <w:rStyle w:val="Hyperlink"/>
            <w:rFonts w:ascii="Calibri" w:hAnsi="Calibri" w:cs="Calibri"/>
          </w:rPr>
          <w:t>Rajesh Rai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Cc: </w:t>
      </w:r>
      <w:hyperlink r:id="rId7" w:history="1">
        <w:r>
          <w:rPr>
            <w:rStyle w:val="Hyperlink"/>
            <w:rFonts w:ascii="Calibri" w:hAnsi="Calibri" w:cs="Calibri"/>
          </w:rPr>
          <w:t>Siddharth Amin</w:t>
        </w:r>
      </w:hyperlink>
      <w:r>
        <w:rPr>
          <w:rFonts w:ascii="Calibri" w:hAnsi="Calibri" w:cs="Calibri"/>
        </w:rPr>
        <w:t xml:space="preserve">; </w:t>
      </w:r>
      <w:hyperlink r:id="rId8" w:history="1">
        <w:r>
          <w:rPr>
            <w:rStyle w:val="Hyperlink"/>
            <w:rFonts w:ascii="Calibri" w:hAnsi="Calibri" w:cs="Calibri"/>
          </w:rPr>
          <w:t>Amri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Subject: </w:t>
      </w:r>
      <w:r>
        <w:rPr>
          <w:rFonts w:ascii="Calibri" w:hAnsi="Calibri" w:cs="Calibri"/>
        </w:rPr>
        <w:t xml:space="preserve">m.v. Yu Chang- 20000 m.t. White bagged sugar - Discharge supervision at Tanjung Priok, Indonesia </w:t>
      </w:r>
    </w:p>
    <w:p w14:paraId="55071125" w14:textId="77777777" w:rsidR="004C6D4A" w:rsidRDefault="004C6D4A" w:rsidP="004C6D4A">
      <w:pPr>
        <w:rPr>
          <w:rFonts w:ascii="Calibri" w:hAnsi="Calibri" w:cs="Calibri"/>
        </w:rPr>
      </w:pPr>
    </w:p>
    <w:tbl>
      <w:tblPr>
        <w:tblW w:w="0" w:type="auto"/>
        <w:tblCellSpacing w:w="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C6D4A" w14:paraId="53C9B23E" w14:textId="77777777" w:rsidTr="004C6D4A">
        <w:trPr>
          <w:tblCellSpacing w:w="24" w:type="dxa"/>
        </w:trPr>
        <w:tc>
          <w:tcPr>
            <w:tcW w:w="90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298B17" w14:textId="77777777" w:rsidR="004C6D4A" w:rsidRDefault="004C6D4A">
            <w:pPr>
              <w:pStyle w:val="NormalWeb"/>
            </w:pPr>
            <w:r>
              <w:rPr>
                <w:rStyle w:val="Strong"/>
                <w:color w:val="FF0000"/>
              </w:rPr>
              <w:t>[EXTERNAL:</w:t>
            </w:r>
            <w:r>
              <w:t xml:space="preserve"> This email originated from outside of the organisation]</w:t>
            </w:r>
          </w:p>
        </w:tc>
      </w:tr>
    </w:tbl>
    <w:p w14:paraId="7BC7D9E6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Dear Rajesh </w:t>
      </w:r>
    </w:p>
    <w:p w14:paraId="3CFF438B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27CEF00F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Many thanks for your enquiry on subject shipment to Mr. Siddharth Amin.</w:t>
      </w:r>
    </w:p>
    <w:p w14:paraId="48DC2AA4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415CC273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Basis our discussion short while ago,  we are pleased to offer below, please let us know if any aspect of inspection need to be included </w:t>
      </w:r>
    </w:p>
    <w:p w14:paraId="1E9C8CB2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76CE571C" w14:textId="77777777" w:rsidR="004C6D4A" w:rsidRDefault="004C6D4A" w:rsidP="004C6D4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Scope of Inspection :</w:t>
      </w:r>
    </w:p>
    <w:p w14:paraId="64F0D431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060941EF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1). Breakbulk survey on arrival of vessel.</w:t>
      </w:r>
    </w:p>
    <w:p w14:paraId="2C33110B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2). Tally count / visual condition of discharged cargo including issuance of tally condition sheet. </w:t>
      </w:r>
    </w:p>
    <w:p w14:paraId="3E2194B5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3). Photographs on cargo condition, discharge process etc</w:t>
      </w:r>
    </w:p>
    <w:p w14:paraId="2952C90F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4). Daily Discharge Update</w:t>
      </w:r>
    </w:p>
    <w:p w14:paraId="67F80E1A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5). Issuance of Tally Condition of Discharging Survey Report </w:t>
      </w:r>
    </w:p>
    <w:p w14:paraId="3241EA7D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6) Sampling from bags during unloading operation ( if needed ) </w:t>
      </w:r>
    </w:p>
    <w:p w14:paraId="25CD9E98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5C49F73F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Our charges for above services will be USD 0.30 PMT, including 10% VAT </w:t>
      </w:r>
    </w:p>
    <w:p w14:paraId="1C9F1769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Assignment will be supervised by our exclusive partner in Indonesia M/s Agri Marina Inspeksi </w:t>
      </w:r>
    </w:p>
    <w:p w14:paraId="1E51E3B9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4699FC1C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Invoice and reports will be issued from AgriMin Singapore </w:t>
      </w:r>
    </w:p>
    <w:p w14:paraId="1C699817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19FC5CA3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017A8820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Regards</w:t>
      </w:r>
    </w:p>
    <w:p w14:paraId="54C4DBDC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Manoj Kewalramani</w:t>
      </w:r>
    </w:p>
    <w:p w14:paraId="1F337585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Executive Director – South East Asia</w:t>
      </w:r>
    </w:p>
    <w:p w14:paraId="14303228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Agrimin Control International Pte. Ltd.</w:t>
      </w:r>
    </w:p>
    <w:p w14:paraId="1800DCE9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 Robinson Road, #15-01</w:t>
      </w:r>
    </w:p>
    <w:p w14:paraId="742788D8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Singapore 048547</w:t>
      </w:r>
    </w:p>
    <w:p w14:paraId="2BB9BB22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Tel : + 65 6955 7712</w:t>
      </w:r>
    </w:p>
    <w:p w14:paraId="0F4CDA27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Mobile : + 65 9129 2919</w:t>
      </w:r>
    </w:p>
    <w:p w14:paraId="1259B2A2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Email : </w:t>
      </w:r>
      <w:hyperlink r:id="rId9" w:history="1">
        <w:r>
          <w:rPr>
            <w:rStyle w:val="Hyperlink"/>
            <w:rFonts w:ascii="Calibri" w:hAnsi="Calibri" w:cs="Calibri"/>
            <w:color w:val="0563C1"/>
            <w:lang w:val="en-US"/>
          </w:rPr>
          <w:t>Manoj.Kewalramani@agrimincontrol.com</w:t>
        </w:r>
      </w:hyperlink>
      <w:r>
        <w:rPr>
          <w:rFonts w:ascii="Calibri" w:hAnsi="Calibri" w:cs="Calibri"/>
        </w:rPr>
        <w:t xml:space="preserve"> </w:t>
      </w:r>
    </w:p>
    <w:p w14:paraId="1626A7A1" w14:textId="77777777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Web : </w:t>
      </w:r>
      <w:hyperlink r:id="rId10" w:history="1">
        <w:r>
          <w:rPr>
            <w:rStyle w:val="Hyperlink"/>
            <w:rFonts w:ascii="Calibri" w:hAnsi="Calibri" w:cs="Calibri"/>
            <w:color w:val="0563C1"/>
            <w:lang w:val="en-US"/>
          </w:rPr>
          <w:t>www.agrimincontrol.com</w:t>
        </w:r>
      </w:hyperlink>
      <w:r>
        <w:rPr>
          <w:rFonts w:ascii="Calibri" w:hAnsi="Calibri" w:cs="Calibri"/>
        </w:rPr>
        <w:t xml:space="preserve"> </w:t>
      </w:r>
    </w:p>
    <w:p w14:paraId="63F9767F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7443CA03" w14:textId="238A3704" w:rsidR="004C6D4A" w:rsidRDefault="004C6D4A" w:rsidP="004C6D4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IN"/>
        </w:rPr>
        <w:drawing>
          <wp:inline distT="0" distB="0" distL="0" distR="0" wp14:anchorId="7DC1609E" wp14:editId="50B75023">
            <wp:extent cx="572262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DA29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7A234782" w14:textId="77777777" w:rsidR="004C6D4A" w:rsidRDefault="004C6D4A" w:rsidP="004C6D4A">
      <w:pPr>
        <w:rPr>
          <w:rFonts w:ascii="Calibri" w:hAnsi="Calibri" w:cs="Calibri"/>
          <w:lang w:val="en-US"/>
        </w:rPr>
      </w:pPr>
    </w:p>
    <w:p w14:paraId="2E924796" w14:textId="77777777" w:rsidR="00FB7CEC" w:rsidRDefault="00FB7CEC"/>
    <w:sectPr w:rsidR="00FB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A"/>
    <w:rsid w:val="004C6D4A"/>
    <w:rsid w:val="00F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3C49"/>
  <w15:chartTrackingRefBased/>
  <w15:docId w15:val="{10C6F3A7-0799-445D-9D71-6F437C77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4A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6D4A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C6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i.saiful@agrimarinainspeksi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ddharth.amin@agrimincontrol.com" TargetMode="External"/><Relationship Id="rId12" Type="http://schemas.openxmlformats.org/officeDocument/2006/relationships/image" Target="cid:image001.jpg@01D6494E.4A5920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esh.rai@agrocorp.com.sg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manoj.kewalramani@agrimincontrol.com" TargetMode="External"/><Relationship Id="rId10" Type="http://schemas.openxmlformats.org/officeDocument/2006/relationships/hyperlink" Target="http://www.agrimincontrol.com/" TargetMode="External"/><Relationship Id="rId4" Type="http://schemas.openxmlformats.org/officeDocument/2006/relationships/hyperlink" Target="mailto:amri.saiful@agrimarinainspeksi.com" TargetMode="External"/><Relationship Id="rId9" Type="http://schemas.openxmlformats.org/officeDocument/2006/relationships/hyperlink" Target="mailto:Manoj.Kewalramani@agrimincontro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Poddar</dc:creator>
  <cp:keywords/>
  <dc:description/>
  <cp:lastModifiedBy>Aarti Poddar</cp:lastModifiedBy>
  <cp:revision>1</cp:revision>
  <dcterms:created xsi:type="dcterms:W3CDTF">2020-06-23T05:14:00Z</dcterms:created>
  <dcterms:modified xsi:type="dcterms:W3CDTF">2020-06-23T05:15:00Z</dcterms:modified>
</cp:coreProperties>
</file>