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225F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Dear Joslyn </w:t>
      </w:r>
    </w:p>
    <w:p w14:paraId="2C945F45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53179BDA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Many thanks for the nomination and support </w:t>
      </w:r>
    </w:p>
    <w:p w14:paraId="4BC2E677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0F104F21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We confirm attendance </w:t>
      </w:r>
    </w:p>
    <w:p w14:paraId="7FB86E0A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616279A8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Regards </w:t>
      </w:r>
    </w:p>
    <w:p w14:paraId="19E1FDF9" w14:textId="77777777" w:rsidR="00A4381B" w:rsidRDefault="00A4381B" w:rsidP="00A4381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Manoj </w:t>
      </w:r>
    </w:p>
    <w:p w14:paraId="0DD8E811" w14:textId="77777777" w:rsidR="00A4381B" w:rsidRDefault="00A4381B" w:rsidP="00A4381B">
      <w:pPr>
        <w:rPr>
          <w:rFonts w:ascii="Calibri" w:eastAsia="Times New Roman" w:hAnsi="Calibri" w:cs="Calibri"/>
        </w:rPr>
      </w:pPr>
    </w:p>
    <w:p w14:paraId="554B86E7" w14:textId="77777777" w:rsidR="00A4381B" w:rsidRDefault="00A4381B" w:rsidP="00A4381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Get </w:t>
      </w:r>
      <w:hyperlink r:id="rId4" w:history="1">
        <w:r>
          <w:rPr>
            <w:rStyle w:val="Hyperlink"/>
            <w:rFonts w:ascii="Calibri" w:eastAsia="Times New Roman" w:hAnsi="Calibri" w:cs="Calibri"/>
          </w:rPr>
          <w:t>Outlook for Android</w:t>
        </w:r>
      </w:hyperlink>
    </w:p>
    <w:p w14:paraId="4D8324A2" w14:textId="77777777" w:rsidR="00A4381B" w:rsidRDefault="00A4381B" w:rsidP="00A4381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3B213717" w14:textId="24F260EA" w:rsidR="00A4381B" w:rsidRDefault="00A4381B" w:rsidP="00A4381B">
      <w:pPr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3D9A6650" wp14:editId="6180CAD6">
                <wp:extent cx="5824855" cy="13970"/>
                <wp:effectExtent l="9525" t="9525" r="13970" b="508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4855" cy="13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236BF" id="Rectangle 1" o:spid="_x0000_s1026" style="width:458.6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xyGgIAABIEAAAOAAAAZHJzL2Uyb0RvYy54bWysU1Fv0zAQfkfiP1h+p2lKw9qo6TR1DCEN&#10;mBj8ANdxEgvHZ85u0/Hrd3ba0sEbIg+WL3f33XffnVfXh96wvUKvwVY8n0w5U1ZCrW1b8e/f7t4s&#10;OPNB2FoYsKriT8rz6/XrV6vBlWoGHZhaISMQ68vBVbwLwZVZ5mWneuEn4JQlZwPYi0AmtlmNYiD0&#10;3mSz6fRdNgDWDkEq7+nv7ejk64TfNEqGL03jVWCm4sQtpBPTuY1ntl6JskXhOi2PNMQ/sOiFtlT0&#10;DHUrgmA71H9B9VoieGjCREKfQdNoqVIP1E0+/aObx044lXohcbw7y+T/H6z8vH9ApmuaHWdW9DSi&#10;rySasK1RLI/yDM6XFPXoHjA26N09yB+eWdh0FKVuEGHolKiJVIrPXiREw1Mq2w6foCZ0sQuQlDo0&#10;2EdA0oAd0kCezgNRh8Ak/SwWs/miKDiT5MvfLq/SwDJRnpId+vBBQc/ipeJI1BO42N/7QOQp9BQS&#10;a1m408akmRvLhoovi1mREjwYXUdn6hHb7cYg24u4NemLShDYi7BeB9pdo/uKL85BooxivLd1qhKE&#10;NuOdko0ljJMgo7BbqJ9IHIRxMekh0aUD/MXZQEtZcf9zJ1BxZj5aEniZz+dxi5MxL65mZOClZ3vp&#10;EVYSVMUDZ+N1E8bN3znUbUeV8tS7hRsaSqOTYJHfyOpIlhYvtX58JHGzL+0U9fspr58BAAD//wMA&#10;UEsDBBQABgAIAAAAIQDTEh1o2gAAAAMBAAAPAAAAZHJzL2Rvd25yZXYueG1sTI/BTsMwEETvSP0H&#10;a5G4UadBUAjZVCmi10qUSsDNjRc7aryOYrcJf4/hApeVRjOaeVuuJteJMw2h9YywmGcgiBuvWzYI&#10;+9fN9T2IEBVr1XkmhC8KsKpmF6UqtB/5hc67aEQq4VAoBBtjX0gZGktOhbnviZP36QenYpKDkXpQ&#10;Yyp3ncyz7E461XJasKqnJ0vNcXdyCM/9x7a+NUHWb9G+H/163NitQby6nOpHEJGm+BeGH/yEDlVi&#10;OvgT6yA6hPRI/L3Je1gsb0AcEPIcZFXK/+zVNwAAAP//AwBQSwECLQAUAAYACAAAACEAtoM4kv4A&#10;AADhAQAAEwAAAAAAAAAAAAAAAAAAAAAAW0NvbnRlbnRfVHlwZXNdLnhtbFBLAQItABQABgAIAAAA&#10;IQA4/SH/1gAAAJQBAAALAAAAAAAAAAAAAAAAAC8BAABfcmVscy8ucmVsc1BLAQItABQABgAIAAAA&#10;IQCtuHxyGgIAABIEAAAOAAAAAAAAAAAAAAAAAC4CAABkcnMvZTJvRG9jLnhtbFBLAQItABQABgAI&#10;AAAAIQDTEh1o2gAAAAMBAAAPAAAAAAAAAAAAAAAAAHQEAABkcnMvZG93bnJldi54bWxQSwUGAAAA&#10;AAQABADzAAAAewUAAAAA&#10;" filled="f">
                <w10:anchorlock/>
              </v:rect>
            </w:pict>
          </mc:Fallback>
        </mc:AlternateContent>
      </w:r>
    </w:p>
    <w:p w14:paraId="044B37D7" w14:textId="77777777" w:rsidR="00A4381B" w:rsidRDefault="00A4381B" w:rsidP="00A4381B">
      <w:pPr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From:</w:t>
      </w:r>
      <w:r>
        <w:rPr>
          <w:rFonts w:ascii="Calibri" w:eastAsia="Times New Roman" w:hAnsi="Calibri" w:cs="Calibri"/>
        </w:rPr>
        <w:t xml:space="preserve"> Joslyn jong &lt;joslyn.jong@sopb.com.my&gt;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Sent:</w:t>
      </w:r>
      <w:r>
        <w:rPr>
          <w:rFonts w:ascii="Calibri" w:eastAsia="Times New Roman" w:hAnsi="Calibri" w:cs="Calibri"/>
        </w:rPr>
        <w:t xml:space="preserve"> Tuesday, 18 August 2020, 14:01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To:</w:t>
      </w:r>
      <w:r>
        <w:rPr>
          <w:rFonts w:ascii="Calibri" w:eastAsia="Times New Roman" w:hAnsi="Calibri" w:cs="Calibri"/>
        </w:rPr>
        <w:t xml:space="preserve"> Manoj Kewalramani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Cc:</w:t>
      </w:r>
      <w:r>
        <w:rPr>
          <w:rFonts w:ascii="Calibri" w:eastAsia="Times New Roman" w:hAnsi="Calibri" w:cs="Calibri"/>
        </w:rPr>
        <w:t xml:space="preserve"> 'seo bo'; 'sopb bo'; 'Sukoco'; AgriMin Coordinations Singapore; Aarti Poddar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Subject:</w:t>
      </w:r>
      <w:r>
        <w:rPr>
          <w:rFonts w:ascii="Calibri" w:eastAsia="Times New Roman" w:hAnsi="Calibri" w:cs="Calibri"/>
        </w:rPr>
        <w:t xml:space="preserve"> DISCHARGE PORT SURVEYOR NOMINATION - MT CHEMITEC V2007 // BTL- KRISHNAPATNAM &amp; KAKINADA INDIA // TOTAL 15000MT CPO // SEPT 2020</w:t>
      </w:r>
    </w:p>
    <w:p w14:paraId="54A9D559" w14:textId="77777777" w:rsidR="00A4381B" w:rsidRDefault="00A4381B" w:rsidP="00A4381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126A918C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lang w:val="en-MY"/>
        </w:rPr>
        <w:t xml:space="preserve">TO: ARGIMIN CONTROL INTERNATIONAL </w:t>
      </w:r>
    </w:p>
    <w:p w14:paraId="1D5E7603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lang w:val="en-MY"/>
        </w:rPr>
        <w:t>FROM/REPRESENTING: ASIA OILS PTE LTD</w:t>
      </w:r>
    </w:p>
    <w:p w14:paraId="4BE215E0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lang w:val="en-MY"/>
        </w:rPr>
        <w:t> </w:t>
      </w:r>
    </w:p>
    <w:p w14:paraId="3B6E0279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  <w:u w:val="single"/>
        </w:rPr>
        <w:t>SURVEYOR NOMINATION</w:t>
      </w:r>
    </w:p>
    <w:p w14:paraId="0661BC78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6E87F945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WE HEREBY APPOINT YOU AS OUR </w:t>
      </w:r>
      <w:r>
        <w:rPr>
          <w:rFonts w:ascii="Calibri" w:hAnsi="Calibri" w:cs="Calibri"/>
          <w:b/>
          <w:bCs/>
        </w:rPr>
        <w:t xml:space="preserve">DISCHARGE PORT SURVEYOR </w:t>
      </w:r>
      <w:r>
        <w:rPr>
          <w:rFonts w:ascii="Calibri" w:hAnsi="Calibri" w:cs="Calibri"/>
        </w:rPr>
        <w:t>FOR SUBJ SHIPMENT, DETAILS AS FOLLOW:</w:t>
      </w:r>
    </w:p>
    <w:p w14:paraId="7172B650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292"/>
        <w:gridCol w:w="5120"/>
      </w:tblGrid>
      <w:tr w:rsidR="00A4381B" w14:paraId="71256135" w14:textId="77777777" w:rsidTr="00A4381B">
        <w:trPr>
          <w:trHeight w:val="315"/>
        </w:trPr>
        <w:tc>
          <w:tcPr>
            <w:tcW w:w="28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90AC8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VESSEL   </w:t>
            </w:r>
          </w:p>
        </w:tc>
        <w:tc>
          <w:tcPr>
            <w:tcW w:w="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F6DE7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80930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MT CHEMITEC V2007</w:t>
            </w:r>
          </w:p>
        </w:tc>
      </w:tr>
      <w:tr w:rsidR="00A4381B" w14:paraId="2F9757EA" w14:textId="77777777" w:rsidTr="00A4381B">
        <w:tc>
          <w:tcPr>
            <w:tcW w:w="28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F2850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 xml:space="preserve">ETA KAKINADA </w:t>
            </w:r>
          </w:p>
          <w:p w14:paraId="5A8A5ADB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ETA KRISHNAPATNAM</w:t>
            </w:r>
          </w:p>
        </w:tc>
        <w:tc>
          <w:tcPr>
            <w:tcW w:w="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5C94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  <w:p w14:paraId="23084527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1A32A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TBA</w:t>
            </w:r>
          </w:p>
          <w:p w14:paraId="49ED4C5D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TBA</w:t>
            </w:r>
          </w:p>
        </w:tc>
      </w:tr>
      <w:tr w:rsidR="00A4381B" w14:paraId="2BD7B1CC" w14:textId="77777777" w:rsidTr="00A4381B">
        <w:tc>
          <w:tcPr>
            <w:tcW w:w="28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47476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CONTRACT TO APPLY</w:t>
            </w:r>
          </w:p>
        </w:tc>
        <w:tc>
          <w:tcPr>
            <w:tcW w:w="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4C583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9E29E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FOSFA 80</w:t>
            </w:r>
          </w:p>
        </w:tc>
      </w:tr>
      <w:tr w:rsidR="00A4381B" w14:paraId="6438690B" w14:textId="77777777" w:rsidTr="00A4381B">
        <w:trPr>
          <w:trHeight w:val="80"/>
        </w:trPr>
        <w:tc>
          <w:tcPr>
            <w:tcW w:w="28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CB641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PRIOR CARGO LIST TO APPLY</w:t>
            </w:r>
          </w:p>
        </w:tc>
        <w:tc>
          <w:tcPr>
            <w:tcW w:w="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989B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3469A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FOSFA BANNED LIST</w:t>
            </w:r>
          </w:p>
        </w:tc>
      </w:tr>
      <w:tr w:rsidR="00A4381B" w14:paraId="6A1A051B" w14:textId="77777777" w:rsidTr="00A4381B">
        <w:tc>
          <w:tcPr>
            <w:tcW w:w="28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C8CD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QUANTITY</w:t>
            </w:r>
          </w:p>
        </w:tc>
        <w:tc>
          <w:tcPr>
            <w:tcW w:w="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3956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A826B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 xml:space="preserve">15,000MT CPO </w:t>
            </w:r>
          </w:p>
        </w:tc>
      </w:tr>
      <w:tr w:rsidR="00A4381B" w14:paraId="247183DA" w14:textId="77777777" w:rsidTr="00A4381B">
        <w:tc>
          <w:tcPr>
            <w:tcW w:w="28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2CC88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COMMINGLING</w:t>
            </w:r>
          </w:p>
          <w:p w14:paraId="34AD2A37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SHIPPER</w:t>
            </w:r>
          </w:p>
        </w:tc>
        <w:tc>
          <w:tcPr>
            <w:tcW w:w="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94B48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  <w:p w14:paraId="1B0A0F0E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05656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AS PER MASTER INSTRUCTION</w:t>
            </w:r>
          </w:p>
          <w:p w14:paraId="7E2D21AA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 xml:space="preserve">SOP EDIBLE OILS SDN BHD </w:t>
            </w:r>
          </w:p>
        </w:tc>
      </w:tr>
      <w:tr w:rsidR="00A4381B" w14:paraId="3BB4E3BE" w14:textId="77777777" w:rsidTr="00A4381B">
        <w:tc>
          <w:tcPr>
            <w:tcW w:w="28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BF6DF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CHARGES UNDER ACCOUNT</w:t>
            </w:r>
          </w:p>
        </w:tc>
        <w:tc>
          <w:tcPr>
            <w:tcW w:w="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A9716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30B2B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 xml:space="preserve">ASIA OILS PTE LTD </w:t>
            </w:r>
          </w:p>
          <w:p w14:paraId="68F06B34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 xml:space="preserve">133 NEW BRIDGE ROAD, #20-09/10 CHINATOWN </w:t>
            </w:r>
          </w:p>
          <w:p w14:paraId="6A4D8A05" w14:textId="77777777" w:rsidR="00A4381B" w:rsidRDefault="00A4381B">
            <w:pPr>
              <w:pStyle w:val="wordsection1"/>
              <w:spacing w:before="0" w:beforeAutospacing="0" w:after="0" w:afterAutospacing="0"/>
            </w:pPr>
            <w:r>
              <w:rPr>
                <w:rFonts w:ascii="Calibri" w:hAnsi="Calibri" w:cs="Calibri"/>
              </w:rPr>
              <w:t>POINT SINGAPORE 059413</w:t>
            </w:r>
          </w:p>
        </w:tc>
      </w:tr>
    </w:tbl>
    <w:p w14:paraId="2591C884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64C63748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  <w:u w:val="single"/>
          <w:shd w:val="clear" w:color="auto" w:fill="FFFF00"/>
        </w:rPr>
        <w:t>PARCEL 1:3F</w:t>
      </w:r>
    </w:p>
    <w:p w14:paraId="2343C25D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276"/>
        <w:gridCol w:w="6294"/>
      </w:tblGrid>
      <w:tr w:rsidR="00A4381B" w14:paraId="1F71ABEC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3143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COMMODITY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2E27B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76E5C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CRUDE PALM OIL (EDIBLE GRADE) IN BULK</w:t>
            </w:r>
          </w:p>
        </w:tc>
      </w:tr>
      <w:tr w:rsidR="00A4381B" w14:paraId="050DDE48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D30CF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QUANTITY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65841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49465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 xml:space="preserve">1,000 METRIC TONS </w:t>
            </w:r>
          </w:p>
        </w:tc>
      </w:tr>
      <w:tr w:rsidR="00A4381B" w14:paraId="257340DC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51FBD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LOADPORT 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F5640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9EC1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BINTULU, MALAYSIA</w:t>
            </w:r>
          </w:p>
        </w:tc>
      </w:tr>
      <w:tr w:rsidR="00A4381B" w14:paraId="1BD514DB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BFD3B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DESTINATION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9AF3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B1FF0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KAKINADA PORT, INDIA</w:t>
            </w:r>
          </w:p>
        </w:tc>
      </w:tr>
      <w:tr w:rsidR="00A4381B" w14:paraId="7E25E8B8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DD7CB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STOWAGE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7677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8667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AS PER MASTER’S INSTRUCTION</w:t>
            </w:r>
          </w:p>
        </w:tc>
      </w:tr>
      <w:tr w:rsidR="00A4381B" w14:paraId="172B8400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DC9BE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SHIPPER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12AE8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7D88D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SOP EDIBLE OILS SDN BHD</w:t>
            </w:r>
          </w:p>
        </w:tc>
      </w:tr>
    </w:tbl>
    <w:p w14:paraId="7B73A141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                                       </w:t>
      </w:r>
    </w:p>
    <w:p w14:paraId="1DFE2FBB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SPECIFICATION</w:t>
      </w:r>
      <w:r>
        <w:rPr>
          <w:rFonts w:ascii="Calibri" w:hAnsi="Calibri" w:cs="Calibri"/>
          <w:b/>
          <w:bCs/>
          <w:lang w:val="en-MY"/>
        </w:rPr>
        <w:t>S: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240"/>
      </w:tblGrid>
      <w:tr w:rsidR="00A4381B" w14:paraId="5682B590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9C8D0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FFA (AS PAMITIC)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9B006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4.5 PCT MAXIMUM</w:t>
            </w:r>
          </w:p>
        </w:tc>
      </w:tr>
      <w:tr w:rsidR="00A4381B" w14:paraId="646CC2C7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C37EA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MOISTURE AND IMPURITIES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A0DB6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0.5 PCT MAXIMUM</w:t>
            </w:r>
          </w:p>
        </w:tc>
      </w:tr>
    </w:tbl>
    <w:p w14:paraId="3B7926F5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31D8569A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  <w:u w:val="single"/>
          <w:shd w:val="clear" w:color="auto" w:fill="FFFF00"/>
        </w:rPr>
        <w:t>PARCEL 2:GEMINI</w:t>
      </w:r>
    </w:p>
    <w:p w14:paraId="537F245E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276"/>
        <w:gridCol w:w="6294"/>
      </w:tblGrid>
      <w:tr w:rsidR="00A4381B" w14:paraId="1B31A344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2FC7E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COMMODITY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D5F84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1A75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CRUDE PALM OIL (EDIBLE GRADE) IN BULK</w:t>
            </w:r>
          </w:p>
        </w:tc>
      </w:tr>
      <w:tr w:rsidR="00A4381B" w14:paraId="61EB07EC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13A59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QUANTITY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84F94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1EC83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 xml:space="preserve">4,500 METRIC TONS </w:t>
            </w:r>
          </w:p>
        </w:tc>
      </w:tr>
      <w:tr w:rsidR="00A4381B" w14:paraId="73E3DC90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BDAA1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LOADPORT 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F17F2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6875E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BINTULU, MALAYSIA</w:t>
            </w:r>
          </w:p>
        </w:tc>
      </w:tr>
      <w:tr w:rsidR="00A4381B" w14:paraId="0A7A7297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8218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DESTINATION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76E8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69838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KAKINADA PORT, INDIA</w:t>
            </w:r>
          </w:p>
        </w:tc>
      </w:tr>
      <w:tr w:rsidR="00A4381B" w14:paraId="7B13525B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AC0F5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STOWAGE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93006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438C9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AS PER MASTER’S INSTRUCTION</w:t>
            </w:r>
          </w:p>
        </w:tc>
      </w:tr>
      <w:tr w:rsidR="00A4381B" w14:paraId="6B3F7D9E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5702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SHIPPER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BB91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9B3B2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SOP EDIBLE OILS SDN BHD</w:t>
            </w:r>
          </w:p>
        </w:tc>
      </w:tr>
    </w:tbl>
    <w:p w14:paraId="7DC2FAF3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                                       </w:t>
      </w:r>
    </w:p>
    <w:p w14:paraId="3C22337D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SPECIFICATION</w:t>
      </w:r>
      <w:r>
        <w:rPr>
          <w:rFonts w:ascii="Calibri" w:hAnsi="Calibri" w:cs="Calibri"/>
          <w:b/>
          <w:bCs/>
          <w:lang w:val="en-MY"/>
        </w:rPr>
        <w:t>S: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240"/>
      </w:tblGrid>
      <w:tr w:rsidR="00A4381B" w14:paraId="41FA5390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E1BF4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FFA (AS PAMITIC)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31571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3 PCT MAXIMUM</w:t>
            </w:r>
          </w:p>
        </w:tc>
      </w:tr>
      <w:tr w:rsidR="00A4381B" w14:paraId="62E210A1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880A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MOISTURE AND IMPURITIES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C179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0.5 PCT MAXIMUM</w:t>
            </w:r>
          </w:p>
        </w:tc>
      </w:tr>
      <w:tr w:rsidR="00A4381B" w14:paraId="009CF17D" w14:textId="77777777" w:rsidTr="00A4381B">
        <w:trPr>
          <w:trHeight w:val="80"/>
        </w:trPr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C9E1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</w:rPr>
              <w:t>I.V (WIJ</w:t>
            </w:r>
            <w:r>
              <w:rPr>
                <w:rFonts w:ascii="Calibri" w:hAnsi="Calibri" w:cs="Calibri"/>
                <w:color w:val="000000"/>
              </w:rPr>
              <w:t>S)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8AF6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53 MINIMUM</w:t>
            </w:r>
          </w:p>
        </w:tc>
      </w:tr>
    </w:tbl>
    <w:p w14:paraId="1FE8EE1A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46031CEF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  <w:u w:val="single"/>
          <w:shd w:val="clear" w:color="auto" w:fill="00FFFF"/>
        </w:rPr>
        <w:t>PARCEL 3:3F</w:t>
      </w:r>
    </w:p>
    <w:p w14:paraId="0079D8BA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276"/>
        <w:gridCol w:w="6294"/>
      </w:tblGrid>
      <w:tr w:rsidR="00A4381B" w14:paraId="1D100C87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15E9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COMMODITY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16A47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71AE8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CRUDE PALM OIL (EDIBLE GRADE) IN BULK</w:t>
            </w:r>
          </w:p>
        </w:tc>
      </w:tr>
      <w:tr w:rsidR="00A4381B" w14:paraId="0E258F4C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D4D25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QUANTITY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53D75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BA7A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 xml:space="preserve">3,000 METRIC TONS </w:t>
            </w:r>
          </w:p>
        </w:tc>
      </w:tr>
      <w:tr w:rsidR="00A4381B" w14:paraId="0D1AF9A1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71A32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LOADPORT 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C3DD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A4A4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BINTULU, MALAYSIA</w:t>
            </w:r>
          </w:p>
        </w:tc>
      </w:tr>
      <w:tr w:rsidR="00A4381B" w14:paraId="6A7B05AD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44FE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DESTINATION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EA441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459B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KRISHNAPATNAM PORT, INDIA</w:t>
            </w:r>
          </w:p>
        </w:tc>
      </w:tr>
      <w:tr w:rsidR="00A4381B" w14:paraId="02AE95BF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5AACC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STOWAGE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60BA1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9102F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AS PER MASTER’S INSTRUCTION</w:t>
            </w:r>
          </w:p>
        </w:tc>
      </w:tr>
      <w:tr w:rsidR="00A4381B" w14:paraId="5C14A688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37C7A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SHIPPER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B4816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956D3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SOP EDIBLE OILS SDN BHD</w:t>
            </w:r>
          </w:p>
        </w:tc>
      </w:tr>
    </w:tbl>
    <w:p w14:paraId="1F458CFE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                                       </w:t>
      </w:r>
    </w:p>
    <w:p w14:paraId="4A3EC118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SPECIFICATION</w:t>
      </w:r>
      <w:r>
        <w:rPr>
          <w:rFonts w:ascii="Calibri" w:hAnsi="Calibri" w:cs="Calibri"/>
          <w:b/>
          <w:bCs/>
          <w:lang w:val="en-MY"/>
        </w:rPr>
        <w:t>S: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240"/>
      </w:tblGrid>
      <w:tr w:rsidR="00A4381B" w14:paraId="1D1BC495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280DF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FFA (AS PAMITIC)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6CBF7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4.5 PCT MAXIMUM</w:t>
            </w:r>
          </w:p>
        </w:tc>
      </w:tr>
      <w:tr w:rsidR="00A4381B" w14:paraId="2DD5109F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159BA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MOISTURE AND IMPURITIES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06FE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0.5 PCT MAXIMUM</w:t>
            </w:r>
          </w:p>
        </w:tc>
      </w:tr>
    </w:tbl>
    <w:p w14:paraId="61EB6F23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20138794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  <w:u w:val="single"/>
          <w:shd w:val="clear" w:color="auto" w:fill="00FFFF"/>
        </w:rPr>
        <w:t>PARCEL 4:EMAMI</w:t>
      </w:r>
    </w:p>
    <w:p w14:paraId="284507E4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276"/>
        <w:gridCol w:w="6294"/>
      </w:tblGrid>
      <w:tr w:rsidR="00A4381B" w14:paraId="40424E37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C8879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COMMODITY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7135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FE3C8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CRUDE PALM OIL (EDIBLE GRADE) IN BULK</w:t>
            </w:r>
          </w:p>
        </w:tc>
      </w:tr>
      <w:tr w:rsidR="00A4381B" w14:paraId="3AF968A1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F76A9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QUANTITY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813B4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89FDB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 xml:space="preserve">6,500 METRIC TONS </w:t>
            </w:r>
          </w:p>
        </w:tc>
      </w:tr>
      <w:tr w:rsidR="00A4381B" w14:paraId="32C1B2A2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FBAB0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LOADPORT 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9AF60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9F3FB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BINTULU, MALAYSIA</w:t>
            </w:r>
          </w:p>
        </w:tc>
      </w:tr>
      <w:tr w:rsidR="00A4381B" w14:paraId="6834FB82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D182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DESTINATION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4E35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02E6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KRISHNAPATNAM PORT, INDIA</w:t>
            </w:r>
          </w:p>
        </w:tc>
      </w:tr>
      <w:tr w:rsidR="00A4381B" w14:paraId="2525E4EE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18EC8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STOWAGE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F5F5A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9F196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AS PER MASTER’S INSTRUCTION</w:t>
            </w:r>
          </w:p>
        </w:tc>
      </w:tr>
      <w:tr w:rsidR="00A4381B" w14:paraId="3D32D9CE" w14:textId="77777777" w:rsidTr="00A4381B">
        <w:tc>
          <w:tcPr>
            <w:tcW w:w="1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C4558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SHIPPER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D145D" w14:textId="77777777" w:rsidR="00A4381B" w:rsidRDefault="00A43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6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313FD" w14:textId="77777777" w:rsidR="00A4381B" w:rsidRDefault="00A4381B">
            <w:pPr>
              <w:pStyle w:val="wordsection1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</w:rPr>
              <w:t>SOP EDIBLE OILS SDN BHD</w:t>
            </w:r>
          </w:p>
        </w:tc>
      </w:tr>
    </w:tbl>
    <w:p w14:paraId="62DA8847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                                       </w:t>
      </w:r>
    </w:p>
    <w:p w14:paraId="74AB00D4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SPECIFICATION</w:t>
      </w:r>
      <w:r>
        <w:rPr>
          <w:rFonts w:ascii="Calibri" w:hAnsi="Calibri" w:cs="Calibri"/>
          <w:b/>
          <w:bCs/>
          <w:lang w:val="en-MY"/>
        </w:rPr>
        <w:t>S: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240"/>
      </w:tblGrid>
      <w:tr w:rsidR="00A4381B" w14:paraId="2AA8E13E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BBA94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FFA (AS PAMITIC)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9974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4.5 PCT MAXIMUM</w:t>
            </w:r>
          </w:p>
        </w:tc>
      </w:tr>
      <w:tr w:rsidR="00A4381B" w14:paraId="79667812" w14:textId="77777777" w:rsidTr="00A4381B"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5C2CB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MOISTURE AND IMPURITIES</w:t>
            </w:r>
          </w:p>
          <w:p w14:paraId="429EB339" w14:textId="77777777" w:rsidR="00A4381B" w:rsidRDefault="00A4381B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MELTING POINT (AOCS CC3-25)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6480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0.5 PCT MAXIMUM</w:t>
            </w:r>
          </w:p>
          <w:p w14:paraId="237277B1" w14:textId="77777777" w:rsidR="00A4381B" w:rsidRDefault="00A4381B">
            <w:pPr>
              <w:pStyle w:val="wordsection1"/>
              <w:spacing w:before="0" w:beforeAutospacing="0" w:after="0" w:afterAutospacing="0" w:line="252" w:lineRule="auto"/>
            </w:pPr>
            <w:r>
              <w:rPr>
                <w:rFonts w:ascii="Calibri" w:hAnsi="Calibri" w:cs="Calibri"/>
                <w:color w:val="000000"/>
              </w:rPr>
              <w:t>37 DEGREE MAXIMUM</w:t>
            </w:r>
          </w:p>
        </w:tc>
      </w:tr>
    </w:tbl>
    <w:p w14:paraId="6B194246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43105B76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WE SHALL PROVIDE LOADING DETAILS UPON CARGO COMPLETELY LOADED AT LOAD PORT. </w:t>
      </w:r>
    </w:p>
    <w:p w14:paraId="65918439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KINDLY CONFIRM YOUR ATTENDANCE IN RETURN. </w:t>
      </w:r>
    </w:p>
    <w:p w14:paraId="1A8A6E0E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4BACBF6A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Thanks.</w:t>
      </w:r>
    </w:p>
    <w:p w14:paraId="3D38256B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 </w:t>
      </w:r>
    </w:p>
    <w:p w14:paraId="2E004088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  <w:b/>
          <w:bCs/>
        </w:rPr>
        <w:t>Joslyn Jong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(Downstream Operation)</w:t>
      </w:r>
    </w:p>
    <w:p w14:paraId="5AB85FE5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Tel no. </w:t>
      </w:r>
      <w:hyperlink r:id="rId5" w:tgtFrame="_blank" w:history="1">
        <w:r>
          <w:rPr>
            <w:rStyle w:val="Hyperlink"/>
            <w:rFonts w:ascii="Calibri" w:hAnsi="Calibri" w:cs="Calibri"/>
          </w:rPr>
          <w:t>+6085-428669  Ext. 1737</w:t>
        </w:r>
      </w:hyperlink>
    </w:p>
    <w:p w14:paraId="6E43C0C3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lastRenderedPageBreak/>
        <w:t xml:space="preserve">Fax No. </w:t>
      </w:r>
      <w:hyperlink r:id="rId6" w:tgtFrame="_blank" w:history="1">
        <w:r>
          <w:rPr>
            <w:rStyle w:val="Hyperlink"/>
            <w:rFonts w:ascii="Calibri" w:hAnsi="Calibri" w:cs="Calibri"/>
          </w:rPr>
          <w:t>+6085-439699</w:t>
        </w:r>
      </w:hyperlink>
    </w:p>
    <w:p w14:paraId="3846DA3F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 xml:space="preserve">Skype ID :  joslynyi15 </w:t>
      </w:r>
    </w:p>
    <w:p w14:paraId="112F81D3" w14:textId="77777777" w:rsidR="00A4381B" w:rsidRDefault="00A4381B" w:rsidP="00A4381B">
      <w:pPr>
        <w:pStyle w:val="wordsection1"/>
        <w:spacing w:after="240" w:afterAutospacing="0"/>
      </w:pPr>
      <w:r>
        <w:rPr>
          <w:rFonts w:ascii="Calibri" w:hAnsi="Calibri" w:cs="Calibri"/>
        </w:rPr>
        <w:t xml:space="preserve">Group email ID : </w:t>
      </w:r>
      <w:hyperlink r:id="rId7" w:history="1">
        <w:r>
          <w:rPr>
            <w:rStyle w:val="Hyperlink"/>
            <w:rFonts w:ascii="Calibri" w:hAnsi="Calibri" w:cs="Calibri"/>
            <w:color w:val="0000FF"/>
          </w:rPr>
          <w:t>seo.bo@sopb.com.my</w:t>
        </w:r>
      </w:hyperlink>
      <w:r>
        <w:rPr>
          <w:rFonts w:ascii="Calibri" w:hAnsi="Calibri" w:cs="Calibri"/>
        </w:rPr>
        <w:t xml:space="preserve"> &amp; </w:t>
      </w:r>
      <w:hyperlink r:id="rId8" w:history="1">
        <w:r>
          <w:rPr>
            <w:rStyle w:val="Hyperlink"/>
            <w:rFonts w:ascii="Calibri" w:hAnsi="Calibri" w:cs="Calibri"/>
            <w:color w:val="0000FF"/>
          </w:rPr>
          <w:t>sopb.bo@sopb.com.sg</w:t>
        </w:r>
      </w:hyperlink>
    </w:p>
    <w:p w14:paraId="66943472" w14:textId="77777777" w:rsidR="00A4381B" w:rsidRDefault="00A4381B" w:rsidP="00A4381B">
      <w:pPr>
        <w:pStyle w:val="wordsection1"/>
        <w:spacing w:before="0" w:beforeAutospacing="0" w:after="0" w:afterAutospacing="0"/>
      </w:pPr>
      <w:r>
        <w:rPr>
          <w:rFonts w:ascii="Calibri" w:hAnsi="Calibri" w:cs="Calibri"/>
        </w:rPr>
        <w:t> </w:t>
      </w:r>
    </w:p>
    <w:p w14:paraId="2213042D" w14:textId="77777777" w:rsidR="00543672" w:rsidRDefault="00543672"/>
    <w:sectPr w:rsidR="0054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1B"/>
    <w:rsid w:val="00543672"/>
    <w:rsid w:val="00A4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2C4E"/>
  <w15:chartTrackingRefBased/>
  <w15:docId w15:val="{8AFCFD8D-E9FF-40CD-8BB2-0E00B299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1B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81B"/>
    <w:rPr>
      <w:color w:val="0563C1"/>
      <w:u w:val="single"/>
    </w:rPr>
  </w:style>
  <w:style w:type="paragraph" w:customStyle="1" w:styleId="wordsection1">
    <w:name w:val="wordsection1"/>
    <w:basedOn w:val="Normal"/>
    <w:rsid w:val="00A4381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3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b.bo@sopb.com.s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o.bo@sopb.com.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60%2085-439%20699" TargetMode="External"/><Relationship Id="rId5" Type="http://schemas.openxmlformats.org/officeDocument/2006/relationships/hyperlink" Target="tel:+60%2085-428%2066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ka.ms/ghei3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2020-08-18T07:06:00Z</dcterms:created>
  <dcterms:modified xsi:type="dcterms:W3CDTF">2020-08-18T07:06:00Z</dcterms:modified>
</cp:coreProperties>
</file>