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Steven M. Weisberg</w:t>
            </w:r>
            <w:r>
              <w:rPr>
                <w:vertAlign w:val="superscript"/>
              </w:rPr>
              <w:t xml:space="preserve">1</w:t>
            </w:r>
            <w:r>
              <w:t xml:space="preserve"> &amp; Geoffrey K. Aguirre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Florida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University of Pennsylvania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bookmarkStart w:id="21" w:name="author-note"/>
    <w:p>
      <w:pPr>
        <w:pStyle w:val="berschrift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Steven M. Weisberg, 945 Center Dr., Gainesville, FL 32611. E-mail:</w:t>
      </w:r>
      <w:r>
        <w:t xml:space="preserve"> </w:t>
      </w:r>
      <w:hyperlink r:id="rId20">
        <w:r>
          <w:rPr>
            <w:rStyle w:val="Hyperlink"/>
          </w:rPr>
          <w:t xml:space="preserve">stevenweisberg@ufl.edu</w:t>
        </w:r>
      </w:hyperlink>
    </w:p>
    <w:p>
      <w:pPr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itel"/>
      </w:pPr>
      <w:r>
        <w:t xml:space="preserve">The title</w:t>
      </w:r>
    </w:p>
    <w:bookmarkEnd w:id="21"/>
    <w:bookmarkStart w:id="26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2" w:name="participants"/>
    <w:p>
      <w:pPr>
        <w:pStyle w:val="berschrift2"/>
      </w:pPr>
      <w:r>
        <w:t xml:space="preserve">Participants</w:t>
      </w:r>
    </w:p>
    <w:bookmarkEnd w:id="22"/>
    <w:bookmarkStart w:id="23" w:name="material"/>
    <w:p>
      <w:pPr>
        <w:pStyle w:val="berschrift2"/>
      </w:pPr>
      <w:r>
        <w:t xml:space="preserve">Material</w:t>
      </w:r>
    </w:p>
    <w:bookmarkEnd w:id="23"/>
    <w:bookmarkStart w:id="24" w:name="procedure"/>
    <w:p>
      <w:pPr>
        <w:pStyle w:val="berschrift2"/>
      </w:pPr>
      <w:r>
        <w:t xml:space="preserve">Procedure</w:t>
      </w:r>
    </w:p>
    <w:bookmarkEnd w:id="24"/>
    <w:bookmarkStart w:id="25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3.6.1; R Core Team, 2019)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 </w:t>
      </w:r>
      <w:r>
        <w:t xml:space="preserve">for all our analyses.</w:t>
      </w:r>
    </w:p>
    <w:bookmarkEnd w:id="25"/>
    <w:bookmarkEnd w:id="26"/>
    <w:bookmarkStart w:id="27" w:name="results"/>
    <w:p>
      <w:pPr>
        <w:pStyle w:val="berschrift1"/>
      </w:pPr>
      <w:r>
        <w:t xml:space="preserve">Results</w:t>
      </w:r>
    </w:p>
    <w:bookmarkEnd w:id="27"/>
    <w:bookmarkStart w:id="28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8"/>
    <w:bookmarkStart w:id="34" w:name="references"/>
    <w:p>
      <w:pPr>
        <w:pStyle w:val="berschrift1"/>
      </w:pPr>
      <w:r>
        <w:t xml:space="preserve">References</w:t>
      </w:r>
    </w:p>
    <w:bookmarkStart w:id="33" w:name="refs"/>
    <w:bookmarkStart w:id="30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https://github.com/crsh/papaja</w:t>
        </w:r>
      </w:hyperlink>
    </w:p>
    <w:bookmarkEnd w:id="30"/>
    <w:bookmarkStart w:id="32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32"/>
    <w:bookmarkEnd w:id="33"/>
    <w:bookmarkEnd w:id="34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crsh/papaja" TargetMode="External" /><Relationship Type="http://schemas.openxmlformats.org/officeDocument/2006/relationships/hyperlink" Id="rId31" Target="https://www.R-project.org/" TargetMode="External" /><Relationship Type="http://schemas.openxmlformats.org/officeDocument/2006/relationships/hyperlink" Id="rId20" Target="mailto:stevenweisberg@uf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crsh/papaja" TargetMode="External" /><Relationship Type="http://schemas.openxmlformats.org/officeDocument/2006/relationships/hyperlink" Id="rId31" Target="https://www.R-project.org/" TargetMode="External" /><Relationship Type="http://schemas.openxmlformats.org/officeDocument/2006/relationships/hyperlink" Id="rId20" Target="mailto:stevenweisberg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2020-07-29T21:22:36Z</dcterms:created>
  <dcterms:modified xsi:type="dcterms:W3CDTF">2020-07-29T21:22:36Z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C:\Users\smwei\Documents\R\win-library\3.6\papaja\rmd\apa6.csl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