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DE62" w14:textId="52766019" w:rsidR="00600C05" w:rsidRDefault="00600C05" w:rsidP="00600C05">
      <w:pPr>
        <w:pStyle w:val="ListParagraph"/>
        <w:numPr>
          <w:ilvl w:val="0"/>
          <w:numId w:val="1"/>
        </w:numPr>
      </w:pPr>
      <w:r>
        <w:t>True food patterns</w:t>
      </w:r>
    </w:p>
    <w:p w14:paraId="2251722E" w14:textId="7D1BE181" w:rsidR="00600C05" w:rsidRDefault="00DC7B40" w:rsidP="00600C05">
      <w:pPr>
        <w:pStyle w:val="ListParagraph"/>
        <w:ind w:left="1440"/>
      </w:pPr>
      <w:r>
        <w:rPr>
          <w:noProof/>
        </w:rPr>
        <w:drawing>
          <wp:inline distT="0" distB="0" distL="0" distR="0" wp14:anchorId="70B69CBC" wp14:editId="16842C21">
            <wp:extent cx="1631487" cy="90376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936" cy="910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5D362D" w14:textId="1F95BA90" w:rsidR="00DC7B40" w:rsidRDefault="00DC7B40" w:rsidP="00DF46D6">
      <w:pPr>
        <w:pStyle w:val="ListParagraph"/>
        <w:numPr>
          <w:ilvl w:val="0"/>
          <w:numId w:val="1"/>
        </w:numPr>
      </w:pPr>
      <w:r>
        <w:t>True outcome probabilities per subpopulation and class</w:t>
      </w:r>
    </w:p>
    <w:p w14:paraId="4E22F031" w14:textId="6034051C" w:rsidR="00DC7B40" w:rsidRDefault="00DC7B40" w:rsidP="00DC7B40">
      <w:pPr>
        <w:pStyle w:val="ListParagraph"/>
        <w:ind w:firstLine="720"/>
      </w:pPr>
      <w:r>
        <w:rPr>
          <w:noProof/>
        </w:rPr>
        <w:drawing>
          <wp:inline distT="0" distB="0" distL="0" distR="0" wp14:anchorId="27E08297" wp14:editId="302FE27F">
            <wp:extent cx="1677595" cy="786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811" cy="793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9DF96" w14:textId="6E5CF8CD" w:rsidR="0028051B" w:rsidRDefault="00E24B56" w:rsidP="0028051B">
      <w:pPr>
        <w:pStyle w:val="ListParagraph"/>
        <w:numPr>
          <w:ilvl w:val="1"/>
          <w:numId w:val="1"/>
        </w:numPr>
      </w:pPr>
      <w:r>
        <w:t xml:space="preserve">Population </w:t>
      </w:r>
      <w:r w:rsidR="0028051B">
        <w:t>Iter 1: P(Y=1|s=1,k=1) = 0.8881. P(Y=1|s=1,k=2) = 0.6531</w:t>
      </w:r>
    </w:p>
    <w:p w14:paraId="3088DCB5" w14:textId="53DA30D4" w:rsidR="00E24B56" w:rsidRDefault="00E24B56" w:rsidP="00E24B56">
      <w:pPr>
        <w:pStyle w:val="ListParagraph"/>
        <w:numPr>
          <w:ilvl w:val="1"/>
          <w:numId w:val="1"/>
        </w:numPr>
      </w:pPr>
      <w:r>
        <w:t xml:space="preserve">Sample </w:t>
      </w:r>
      <w:r>
        <w:t>Iter 1: P(Y=1|s=1,k=1) = 0</w:t>
      </w:r>
      <w:r>
        <w:t>.92</w:t>
      </w:r>
      <w:r>
        <w:t>. P(Y=1|s=1,k=2) = 0.</w:t>
      </w:r>
      <w:r>
        <w:t>72</w:t>
      </w:r>
    </w:p>
    <w:p w14:paraId="749026AE" w14:textId="118F78FB" w:rsidR="00CD3120" w:rsidRDefault="00CD3120" w:rsidP="00E24B56">
      <w:pPr>
        <w:pStyle w:val="ListParagraph"/>
        <w:numPr>
          <w:ilvl w:val="1"/>
          <w:numId w:val="1"/>
        </w:numPr>
      </w:pPr>
      <w:r>
        <w:t xml:space="preserve">wsOFMM_latent: </w:t>
      </w:r>
      <w:r>
        <w:t>P(Y=1|s=1,k=1) = 0.</w:t>
      </w:r>
      <w:r>
        <w:t>9150</w:t>
      </w:r>
      <w:r>
        <w:t>. P(Y=1|s=1,k=2) = 0.</w:t>
      </w:r>
      <w:r>
        <w:t>8417</w:t>
      </w:r>
    </w:p>
    <w:p w14:paraId="47BF1185" w14:textId="37112DB5" w:rsidR="00CD3120" w:rsidRDefault="00CD3120" w:rsidP="00CD3120">
      <w:pPr>
        <w:pStyle w:val="ListParagraph"/>
        <w:numPr>
          <w:ilvl w:val="1"/>
          <w:numId w:val="1"/>
        </w:numPr>
      </w:pPr>
      <w:r>
        <w:t>sOFMM_latent: P(Y=1|s=1,k=1) = 0.</w:t>
      </w:r>
      <w:r>
        <w:t>9219</w:t>
      </w:r>
      <w:r>
        <w:t>. P(Y=1|s=1,k=2) = 0.</w:t>
      </w:r>
      <w:r>
        <w:t>8090</w:t>
      </w:r>
    </w:p>
    <w:p w14:paraId="1C5FC560" w14:textId="2B7F220E" w:rsidR="00DC7B40" w:rsidRDefault="00DC7B40" w:rsidP="00DF46D6">
      <w:pPr>
        <w:pStyle w:val="ListParagraph"/>
        <w:numPr>
          <w:ilvl w:val="0"/>
          <w:numId w:val="1"/>
        </w:numPr>
      </w:pPr>
      <w:r>
        <w:t>True distribution of classes by subpopulation</w:t>
      </w:r>
    </w:p>
    <w:p w14:paraId="474A2B5B" w14:textId="169EF1CB" w:rsidR="00DC7B40" w:rsidRDefault="00DC7B40" w:rsidP="00DC7B40">
      <w:pPr>
        <w:pStyle w:val="ListParagraph"/>
        <w:ind w:left="1440"/>
      </w:pPr>
      <w:r>
        <w:rPr>
          <w:noProof/>
        </w:rPr>
        <w:drawing>
          <wp:inline distT="0" distB="0" distL="0" distR="0" wp14:anchorId="7FCB46E6" wp14:editId="59C0F9B0">
            <wp:extent cx="1701209" cy="613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014" cy="620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C32A1D" w14:textId="2C7194A2" w:rsidR="00273287" w:rsidRDefault="00DF46D6" w:rsidP="00DF46D6">
      <w:pPr>
        <w:pStyle w:val="ListParagraph"/>
        <w:numPr>
          <w:ilvl w:val="0"/>
          <w:numId w:val="1"/>
        </w:numPr>
      </w:pPr>
      <w:r>
        <w:t>True population size = 8000</w:t>
      </w:r>
    </w:p>
    <w:p w14:paraId="05237B2D" w14:textId="534C17E2" w:rsidR="00DF46D6" w:rsidRDefault="00DF46D6" w:rsidP="00DF46D6">
      <w:pPr>
        <w:pStyle w:val="ListParagraph"/>
        <w:numPr>
          <w:ilvl w:val="1"/>
          <w:numId w:val="1"/>
        </w:numPr>
      </w:pPr>
      <w:r>
        <w:t>N1 = 1000</w:t>
      </w:r>
    </w:p>
    <w:p w14:paraId="293D0EE5" w14:textId="06BEF9FB" w:rsidR="00DF46D6" w:rsidRDefault="00DF46D6" w:rsidP="00DF46D6">
      <w:pPr>
        <w:pStyle w:val="ListParagraph"/>
        <w:numPr>
          <w:ilvl w:val="1"/>
          <w:numId w:val="1"/>
        </w:numPr>
      </w:pPr>
      <w:r>
        <w:t>N2 = 7000</w:t>
      </w:r>
    </w:p>
    <w:p w14:paraId="4E8B01C0" w14:textId="77777777" w:rsidR="00DE135E" w:rsidRDefault="00DE135E" w:rsidP="00DE135E">
      <w:pPr>
        <w:pStyle w:val="ListParagraph"/>
        <w:numPr>
          <w:ilvl w:val="0"/>
          <w:numId w:val="1"/>
        </w:numPr>
      </w:pPr>
      <w:r>
        <w:t>Sample 100 from each subpopulation</w:t>
      </w:r>
    </w:p>
    <w:p w14:paraId="45CEF0D3" w14:textId="77777777" w:rsidR="00DE135E" w:rsidRDefault="00DE135E" w:rsidP="00DE135E">
      <w:pPr>
        <w:pStyle w:val="ListParagraph"/>
        <w:numPr>
          <w:ilvl w:val="1"/>
          <w:numId w:val="1"/>
        </w:numPr>
      </w:pPr>
      <w:r>
        <w:t>Weight1 = 1000/100 = 10</w:t>
      </w:r>
    </w:p>
    <w:p w14:paraId="2EF9B2D5" w14:textId="77777777" w:rsidR="00DE135E" w:rsidRDefault="00DE135E" w:rsidP="00DE135E">
      <w:pPr>
        <w:pStyle w:val="ListParagraph"/>
        <w:numPr>
          <w:ilvl w:val="1"/>
          <w:numId w:val="1"/>
        </w:numPr>
      </w:pPr>
      <w:r>
        <w:t>Weight2 = 7000/100 = 70</w:t>
      </w:r>
    </w:p>
    <w:p w14:paraId="3352B660" w14:textId="00569599" w:rsidR="00600C05" w:rsidRDefault="00DF46D6" w:rsidP="007B2AE4">
      <w:pPr>
        <w:pStyle w:val="ListParagraph"/>
        <w:numPr>
          <w:ilvl w:val="0"/>
          <w:numId w:val="1"/>
        </w:numPr>
      </w:pPr>
      <w:r>
        <w:t>True distribution</w:t>
      </w:r>
      <w:r w:rsidR="007B2AE4">
        <w:t xml:space="preserve"> of </w:t>
      </w:r>
      <w:r>
        <w:t>pi: (2</w:t>
      </w:r>
      <w:r w:rsidR="0028051B">
        <w:t>7.43</w:t>
      </w:r>
      <w:r>
        <w:t>%, 72</w:t>
      </w:r>
      <w:r w:rsidR="0028051B">
        <w:t>.58</w:t>
      </w:r>
      <w:r>
        <w:t>%)</w:t>
      </w:r>
    </w:p>
    <w:p w14:paraId="5B4C1970" w14:textId="641AC44D" w:rsidR="00600C05" w:rsidRDefault="00600C05" w:rsidP="00600C05">
      <w:pPr>
        <w:pStyle w:val="ListParagraph"/>
        <w:numPr>
          <w:ilvl w:val="0"/>
          <w:numId w:val="1"/>
        </w:numPr>
      </w:pPr>
      <w:r>
        <w:t xml:space="preserve">Sample distribution </w:t>
      </w:r>
      <w:r w:rsidR="007B2AE4">
        <w:t>of</w:t>
      </w:r>
      <w:r>
        <w:t xml:space="preserve"> pi: (</w:t>
      </w:r>
      <w:r w:rsidR="00E24B56">
        <w:t>48</w:t>
      </w:r>
      <w:r>
        <w:t xml:space="preserve">%, </w:t>
      </w:r>
      <w:r w:rsidR="00E24B56">
        <w:t>52</w:t>
      </w:r>
      <w:r>
        <w:t>%)</w:t>
      </w:r>
    </w:p>
    <w:p w14:paraId="446B33A7" w14:textId="3F7B0686" w:rsidR="001E3B7C" w:rsidRDefault="001E3B7C" w:rsidP="001E3B7C">
      <w:pPr>
        <w:pStyle w:val="ListParagraph"/>
        <w:numPr>
          <w:ilvl w:val="1"/>
          <w:numId w:val="1"/>
        </w:numPr>
      </w:pPr>
      <w:r>
        <w:t>sOFMM_latent sample distribution for pi:</w:t>
      </w:r>
      <w:r w:rsidR="00FE2814">
        <w:t xml:space="preserve"> (0.5251, 0.4749)</w:t>
      </w:r>
    </w:p>
    <w:p w14:paraId="6DB61699" w14:textId="0DC02B44" w:rsidR="00FE2814" w:rsidRDefault="00FE2814" w:rsidP="001E3B7C">
      <w:pPr>
        <w:pStyle w:val="ListParagraph"/>
        <w:numPr>
          <w:ilvl w:val="1"/>
          <w:numId w:val="1"/>
        </w:numPr>
      </w:pPr>
      <w:r>
        <w:t>sOFMM_latent predictive distribution: (0.505, 0.495)</w:t>
      </w:r>
    </w:p>
    <w:p w14:paraId="5FAC54AE" w14:textId="3CB44F9A" w:rsidR="001E3B7C" w:rsidRDefault="001E3B7C" w:rsidP="001E3B7C">
      <w:pPr>
        <w:pStyle w:val="ListParagraph"/>
        <w:numPr>
          <w:ilvl w:val="1"/>
          <w:numId w:val="1"/>
        </w:numPr>
      </w:pPr>
      <w:r>
        <w:t xml:space="preserve">wsOFMM_latent sample distribution for pi: (0.3144, </w:t>
      </w:r>
      <w:r>
        <w:t>0.6856</w:t>
      </w:r>
      <w:r>
        <w:t>)</w:t>
      </w:r>
    </w:p>
    <w:p w14:paraId="6C5E9A57" w14:textId="110B30D5" w:rsidR="00FE2814" w:rsidRDefault="00FE2814" w:rsidP="001E3B7C">
      <w:pPr>
        <w:pStyle w:val="ListParagraph"/>
        <w:numPr>
          <w:ilvl w:val="1"/>
          <w:numId w:val="1"/>
        </w:numPr>
      </w:pPr>
      <w:r>
        <w:t>wsOFMM_latent predictive distribution: (0.465, 0.535)</w:t>
      </w:r>
    </w:p>
    <w:p w14:paraId="755D245B" w14:textId="5F5A18F7" w:rsidR="00454C01" w:rsidRDefault="00454C01" w:rsidP="00454C01">
      <w:pPr>
        <w:pStyle w:val="ListParagraph"/>
        <w:numPr>
          <w:ilvl w:val="0"/>
          <w:numId w:val="1"/>
        </w:numPr>
      </w:pPr>
      <w:r>
        <w:t>True distribution of theta:</w:t>
      </w:r>
    </w:p>
    <w:p w14:paraId="1E7CA9F4" w14:textId="6FFA1025" w:rsidR="00454C01" w:rsidRDefault="00454C01" w:rsidP="00DE135E">
      <w:pPr>
        <w:pStyle w:val="ListParagraph"/>
        <w:ind w:left="1440"/>
      </w:pPr>
      <w:r>
        <w:rPr>
          <w:noProof/>
        </w:rPr>
        <w:drawing>
          <wp:inline distT="0" distB="0" distL="0" distR="0" wp14:anchorId="6BE4A04E" wp14:editId="6E3799AB">
            <wp:extent cx="2865446" cy="85679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698" cy="870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4A3E58" w14:textId="1D58514F" w:rsidR="00454C01" w:rsidRDefault="00DE135E" w:rsidP="00DE135E">
      <w:pPr>
        <w:pStyle w:val="ListParagraph"/>
        <w:numPr>
          <w:ilvl w:val="1"/>
          <w:numId w:val="1"/>
        </w:numPr>
      </w:pPr>
      <w:r>
        <w:t xml:space="preserve">When calculated using iter </w:t>
      </w:r>
      <w:r w:rsidR="0028051B">
        <w:t>1</w:t>
      </w:r>
    </w:p>
    <w:tbl>
      <w:tblPr>
        <w:tblW w:w="6374" w:type="dxa"/>
        <w:tblInd w:w="12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73"/>
        <w:gridCol w:w="1567"/>
        <w:gridCol w:w="1567"/>
        <w:gridCol w:w="1567"/>
      </w:tblGrid>
      <w:tr w:rsidR="00DE135E" w:rsidRPr="00DE135E" w14:paraId="53CF3638" w14:textId="77777777" w:rsidTr="00DE135E">
        <w:trPr>
          <w:trHeight w:val="166"/>
        </w:trPr>
        <w:tc>
          <w:tcPr>
            <w:tcW w:w="167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4597A" w14:textId="54F76293" w:rsidR="00DE135E" w:rsidRPr="00DE135E" w:rsidRDefault="00DE135E" w:rsidP="00DE13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FF9933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11|1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0957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9828D" w14:textId="59E9D7A5" w:rsidR="00DE135E" w:rsidRPr="00DE135E" w:rsidRDefault="00DE135E" w:rsidP="00DE13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FF9933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12|1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9043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21DE9" w14:textId="0A799AF8" w:rsidR="00DE135E" w:rsidRPr="00DE135E" w:rsidRDefault="00DE135E" w:rsidP="00DE13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009999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11|2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9032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24073" w14:textId="5961FC83" w:rsidR="00DE135E" w:rsidRPr="00DE135E" w:rsidRDefault="00DE135E" w:rsidP="00DE13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009999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12|2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0968</m:t>
                </m:r>
              </m:oMath>
            </m:oMathPara>
          </w:p>
        </w:tc>
      </w:tr>
      <w:tr w:rsidR="00DE135E" w:rsidRPr="00DE135E" w14:paraId="0732BE7C" w14:textId="77777777" w:rsidTr="00DE135E">
        <w:trPr>
          <w:trHeight w:val="217"/>
        </w:trPr>
        <w:tc>
          <w:tcPr>
            <w:tcW w:w="167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FF642" w14:textId="138BE01B" w:rsidR="00DE135E" w:rsidRPr="00DE135E" w:rsidRDefault="00DE135E" w:rsidP="00DE13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FF9933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21|1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1053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771BBE" w14:textId="203A8091" w:rsidR="00DE135E" w:rsidRPr="00DE135E" w:rsidRDefault="00DE135E" w:rsidP="00DE13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FF9933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22|1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8947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7012BB" w14:textId="5EE3767C" w:rsidR="00DE135E" w:rsidRPr="00DE135E" w:rsidRDefault="00DE135E" w:rsidP="00DE13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009999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21|2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975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8B4714" w14:textId="51E51598" w:rsidR="00DE135E" w:rsidRPr="00DE135E" w:rsidRDefault="00DE135E" w:rsidP="00DE13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009999"/>
                      <w:kern w:val="24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9999"/>
                      <w:kern w:val="24"/>
                      <w:sz w:val="20"/>
                      <w:szCs w:val="20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9999"/>
                      <w:kern w:val="24"/>
                      <w:sz w:val="20"/>
                      <w:szCs w:val="20"/>
                    </w:rPr>
                    <m:t>22|2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9999"/>
                  <w:kern w:val="24"/>
                  <w:sz w:val="20"/>
                  <w:szCs w:val="20"/>
                </w:rPr>
                <m:t>=0.1</m:t>
              </m:r>
            </m:oMath>
            <w:r>
              <w:rPr>
                <w:rFonts w:eastAsia="Times New Roman" w:cstheme="minorHAnsi"/>
                <w:color w:val="009999"/>
                <w:kern w:val="24"/>
                <w:sz w:val="20"/>
                <w:szCs w:val="20"/>
              </w:rPr>
              <w:t>0</w:t>
            </w:r>
            <w:r w:rsidR="0028051B">
              <w:rPr>
                <w:rFonts w:eastAsia="Times New Roman" w:cstheme="minorHAnsi"/>
                <w:color w:val="009999"/>
                <w:kern w:val="24"/>
                <w:sz w:val="20"/>
                <w:szCs w:val="20"/>
              </w:rPr>
              <w:t>25</w:t>
            </w:r>
          </w:p>
        </w:tc>
      </w:tr>
      <w:tr w:rsidR="00DE135E" w:rsidRPr="00DE135E" w14:paraId="305B6C4F" w14:textId="77777777" w:rsidTr="00DE135E">
        <w:trPr>
          <w:trHeight w:val="12"/>
        </w:trPr>
        <w:tc>
          <w:tcPr>
            <w:tcW w:w="167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C24408" w14:textId="28FED783" w:rsidR="00DE135E" w:rsidRPr="00DE135E" w:rsidRDefault="00DE135E" w:rsidP="00DE13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FF9933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31|1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0948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8CE74" w14:textId="7565A56B" w:rsidR="00DE135E" w:rsidRPr="00DE135E" w:rsidRDefault="00DE135E" w:rsidP="00DE13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FF9933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32|1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9052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D53965" w14:textId="7D816234" w:rsidR="00DE135E" w:rsidRPr="00DE135E" w:rsidRDefault="00DE135E" w:rsidP="00DE13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009999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31|2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8956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0797E8" w14:textId="3A437D92" w:rsidR="00DE135E" w:rsidRPr="00DE135E" w:rsidRDefault="00DE135E" w:rsidP="00DE13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009999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32|2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1044</m:t>
                </m:r>
              </m:oMath>
            </m:oMathPara>
          </w:p>
        </w:tc>
      </w:tr>
      <w:tr w:rsidR="00DE135E" w:rsidRPr="00DE135E" w14:paraId="24C129B4" w14:textId="77777777" w:rsidTr="00DE135E">
        <w:trPr>
          <w:trHeight w:val="12"/>
        </w:trPr>
        <w:tc>
          <w:tcPr>
            <w:tcW w:w="167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6E20C" w14:textId="60076945" w:rsidR="00DE135E" w:rsidRPr="00DE135E" w:rsidRDefault="00DE135E" w:rsidP="00DE13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FF9933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41|1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=0.1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126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ACDEA" w14:textId="5DC0DE14" w:rsidR="00DE135E" w:rsidRPr="00DE135E" w:rsidRDefault="00DE135E" w:rsidP="00DE13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FF9933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42|1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8874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A3E88" w14:textId="7F8C77C8" w:rsidR="00DE135E" w:rsidRPr="00DE135E" w:rsidRDefault="00DE135E" w:rsidP="00DE13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009999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41|2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8930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ADCDE9" w14:textId="4A71E459" w:rsidR="00DE135E" w:rsidRPr="00DE135E" w:rsidRDefault="00DE135E" w:rsidP="00DE13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009999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42|2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1070</m:t>
                </m:r>
              </m:oMath>
            </m:oMathPara>
          </w:p>
        </w:tc>
      </w:tr>
    </w:tbl>
    <w:p w14:paraId="57ABFE8C" w14:textId="37479BEF" w:rsidR="00454C01" w:rsidRDefault="00DE135E" w:rsidP="00DE135E">
      <w:pPr>
        <w:pStyle w:val="ListParagraph"/>
        <w:numPr>
          <w:ilvl w:val="0"/>
          <w:numId w:val="1"/>
        </w:numPr>
      </w:pPr>
      <w:r>
        <w:t>Sample distribution of theta:</w:t>
      </w:r>
    </w:p>
    <w:tbl>
      <w:tblPr>
        <w:tblW w:w="6374" w:type="dxa"/>
        <w:tblInd w:w="12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73"/>
        <w:gridCol w:w="1567"/>
        <w:gridCol w:w="1567"/>
        <w:gridCol w:w="1567"/>
      </w:tblGrid>
      <w:tr w:rsidR="00DE135E" w:rsidRPr="00DE135E" w14:paraId="2859B1F2" w14:textId="77777777" w:rsidTr="00406B12">
        <w:trPr>
          <w:trHeight w:val="166"/>
        </w:trPr>
        <w:tc>
          <w:tcPr>
            <w:tcW w:w="167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60F3B" w14:textId="7620B0F0" w:rsidR="00DE135E" w:rsidRPr="00DE135E" w:rsidRDefault="00DE135E" w:rsidP="00406B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FF9933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11|1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417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318CF" w14:textId="52E9FD64" w:rsidR="00DE135E" w:rsidRPr="00DE135E" w:rsidRDefault="00DE135E" w:rsidP="00406B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FF9933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12|1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583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0B96E4" w14:textId="500E203B" w:rsidR="00DE135E" w:rsidRPr="00DE135E" w:rsidRDefault="00DE135E" w:rsidP="00406B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009999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11|2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942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86C91" w14:textId="56BB2408" w:rsidR="00DE135E" w:rsidRPr="00DE135E" w:rsidRDefault="00DE135E" w:rsidP="00406B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009999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12|2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=0.1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058</m:t>
                </m:r>
              </m:oMath>
            </m:oMathPara>
          </w:p>
        </w:tc>
      </w:tr>
      <w:tr w:rsidR="00DE135E" w:rsidRPr="00DE135E" w14:paraId="08604D62" w14:textId="77777777" w:rsidTr="00406B12">
        <w:trPr>
          <w:trHeight w:val="217"/>
        </w:trPr>
        <w:tc>
          <w:tcPr>
            <w:tcW w:w="167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0C5E65" w14:textId="54F28FD7" w:rsidR="00DE135E" w:rsidRPr="00DE135E" w:rsidRDefault="00DE135E" w:rsidP="00406B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FF9933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21|1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1562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DF520" w14:textId="4691624E" w:rsidR="00DE135E" w:rsidRPr="00DE135E" w:rsidRDefault="00DE135E" w:rsidP="00406B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FF9933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22|1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8438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019B74" w14:textId="7E3C4C91" w:rsidR="00DE135E" w:rsidRPr="00DE135E" w:rsidRDefault="00DE135E" w:rsidP="00406B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009999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21|2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8750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567EA" w14:textId="6392B639" w:rsidR="00DE135E" w:rsidRPr="00DE135E" w:rsidRDefault="00DE135E" w:rsidP="00406B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009999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22|2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1250</m:t>
                </m:r>
              </m:oMath>
            </m:oMathPara>
          </w:p>
        </w:tc>
      </w:tr>
      <w:tr w:rsidR="00DE135E" w:rsidRPr="00DE135E" w14:paraId="5AF14278" w14:textId="77777777" w:rsidTr="00406B12">
        <w:trPr>
          <w:trHeight w:val="12"/>
        </w:trPr>
        <w:tc>
          <w:tcPr>
            <w:tcW w:w="167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85661D" w14:textId="7FB79328" w:rsidR="00DE135E" w:rsidRPr="00DE135E" w:rsidRDefault="00DE135E" w:rsidP="00406B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FF9933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31|1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146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B6B9C" w14:textId="51630CD3" w:rsidR="00DE135E" w:rsidRPr="00DE135E" w:rsidRDefault="00DE135E" w:rsidP="00406B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FF9933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32|1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854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C09ED" w14:textId="75B216F3" w:rsidR="00DE135E" w:rsidRPr="00DE135E" w:rsidRDefault="00DE135E" w:rsidP="00406B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009999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31|2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9231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5A329" w14:textId="2449E298" w:rsidR="00DE135E" w:rsidRPr="00DE135E" w:rsidRDefault="00DE135E" w:rsidP="00406B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009999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32|2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0769</m:t>
                </m:r>
              </m:oMath>
            </m:oMathPara>
          </w:p>
        </w:tc>
      </w:tr>
      <w:tr w:rsidR="00DE135E" w:rsidRPr="00DE135E" w14:paraId="76179C09" w14:textId="77777777" w:rsidTr="00406B12">
        <w:trPr>
          <w:trHeight w:val="12"/>
        </w:trPr>
        <w:tc>
          <w:tcPr>
            <w:tcW w:w="1673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8FE8FB" w14:textId="3267C9FD" w:rsidR="00DE135E" w:rsidRPr="00DE135E" w:rsidRDefault="00DE135E" w:rsidP="00406B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FF9933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41|1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1771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9DAE5" w14:textId="25009035" w:rsidR="00DE135E" w:rsidRPr="00DE135E" w:rsidRDefault="00DE135E" w:rsidP="00406B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FF9933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FF9933"/>
                        <w:kern w:val="24"/>
                        <w:sz w:val="20"/>
                        <w:szCs w:val="20"/>
                      </w:rPr>
                      <m:t>42|1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FF9933"/>
                    <w:kern w:val="24"/>
                    <w:sz w:val="20"/>
                    <w:szCs w:val="20"/>
                  </w:rPr>
                  <m:t>8229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F6AD1" w14:textId="4B5CD2A7" w:rsidR="00DE135E" w:rsidRPr="00DE135E" w:rsidRDefault="00DE135E" w:rsidP="00406B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009999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41|2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8942</m:t>
                </m:r>
              </m:oMath>
            </m:oMathPara>
          </w:p>
        </w:tc>
        <w:tc>
          <w:tcPr>
            <w:tcW w:w="156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31B5C9" w14:textId="6636A879" w:rsidR="00DE135E" w:rsidRPr="00DE135E" w:rsidRDefault="00DE135E" w:rsidP="00406B1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iCs/>
                        <w:color w:val="009999"/>
                        <w:kern w:val="24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color w:val="009999"/>
                        <w:kern w:val="24"/>
                        <w:sz w:val="20"/>
                        <w:szCs w:val="20"/>
                      </w:rPr>
                      <m:t>42|2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9999"/>
                    <w:kern w:val="24"/>
                    <w:sz w:val="20"/>
                    <w:szCs w:val="20"/>
                  </w:rPr>
                  <m:t>1058</m:t>
                </m:r>
              </m:oMath>
            </m:oMathPara>
          </w:p>
        </w:tc>
      </w:tr>
    </w:tbl>
    <w:p w14:paraId="4DF74BE3" w14:textId="6D78269A" w:rsidR="00054C36" w:rsidRDefault="00054C36" w:rsidP="00054C36">
      <w:pPr>
        <w:pStyle w:val="ListParagraph"/>
        <w:numPr>
          <w:ilvl w:val="1"/>
          <w:numId w:val="1"/>
        </w:numPr>
      </w:pPr>
      <w:r>
        <w:t>sOFMM_latent sample distribution</w:t>
      </w:r>
    </w:p>
    <w:p w14:paraId="356DE5BF" w14:textId="54098EE6" w:rsidR="0028051B" w:rsidRDefault="00E24B56" w:rsidP="0028051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DBBDE55" wp14:editId="7B4D0F02">
            <wp:extent cx="1333500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42690" wp14:editId="47782BAB">
            <wp:extent cx="130492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4B56">
        <w:rPr>
          <w:noProof/>
        </w:rPr>
        <w:t xml:space="preserve"> </w:t>
      </w:r>
    </w:p>
    <w:p w14:paraId="232731C3" w14:textId="73E7C9F7" w:rsidR="00054C36" w:rsidRDefault="00054C36" w:rsidP="00054C36">
      <w:pPr>
        <w:pStyle w:val="ListParagraph"/>
        <w:numPr>
          <w:ilvl w:val="1"/>
          <w:numId w:val="1"/>
        </w:numPr>
      </w:pPr>
      <w:r>
        <w:t xml:space="preserve">sOFMM_latent predictive distribution: </w:t>
      </w:r>
    </w:p>
    <w:p w14:paraId="31ACC7B4" w14:textId="05FDF13E" w:rsidR="00054C36" w:rsidRDefault="00054C36" w:rsidP="00054C36">
      <w:pPr>
        <w:pStyle w:val="ListParagraph"/>
        <w:numPr>
          <w:ilvl w:val="1"/>
          <w:numId w:val="1"/>
        </w:numPr>
      </w:pPr>
      <w:r>
        <w:t>wsOFMM_latent sample distribution</w:t>
      </w:r>
    </w:p>
    <w:p w14:paraId="7A1C8BF8" w14:textId="063F417A" w:rsidR="0028051B" w:rsidRDefault="0028051B" w:rsidP="0028051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697ACAF" wp14:editId="73C87D34">
            <wp:extent cx="1295400" cy="67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B56" w:rsidRPr="00E24B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D821D6" wp14:editId="43BFA47C">
            <wp:extent cx="1343025" cy="6747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783"/>
                    <a:stretch/>
                  </pic:blipFill>
                  <pic:spPr bwMode="auto">
                    <a:xfrm>
                      <a:off x="0" y="0"/>
                      <a:ext cx="1343025" cy="674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051B">
        <w:rPr>
          <w:noProof/>
        </w:rPr>
        <w:t xml:space="preserve"> </w:t>
      </w:r>
    </w:p>
    <w:p w14:paraId="4C761144" w14:textId="1E3BEBA3" w:rsidR="00054C36" w:rsidRDefault="00054C36" w:rsidP="00054C36">
      <w:pPr>
        <w:pStyle w:val="ListParagraph"/>
        <w:numPr>
          <w:ilvl w:val="1"/>
          <w:numId w:val="1"/>
        </w:numPr>
      </w:pPr>
      <w:r>
        <w:t xml:space="preserve">wsOFMM_latent predictive distribution: </w:t>
      </w:r>
    </w:p>
    <w:p w14:paraId="3F42CCEC" w14:textId="7D637076" w:rsidR="00CD3120" w:rsidRDefault="00CD3120" w:rsidP="00CD3120">
      <w:pPr>
        <w:pStyle w:val="ListParagraph"/>
        <w:numPr>
          <w:ilvl w:val="0"/>
          <w:numId w:val="1"/>
        </w:numPr>
      </w:pPr>
      <w:r>
        <w:t>True xi iter 1: (1.2, -0.33, 0.08, -0.68)</w:t>
      </w:r>
    </w:p>
    <w:p w14:paraId="639CBF75" w14:textId="78FBDA3C" w:rsidR="00CD3120" w:rsidRDefault="00CD3120" w:rsidP="00CD3120">
      <w:pPr>
        <w:pStyle w:val="ListParagraph"/>
        <w:numPr>
          <w:ilvl w:val="1"/>
          <w:numId w:val="1"/>
        </w:numPr>
      </w:pPr>
      <w:r>
        <w:t>wsOFMM_latent xi: (</w:t>
      </w:r>
      <w:r w:rsidRPr="00CD3120">
        <w:t>1.5318   -0.5726   -0.5303   -0.1597</w:t>
      </w:r>
      <w:r>
        <w:t>)</w:t>
      </w:r>
    </w:p>
    <w:p w14:paraId="655A51AF" w14:textId="1D5DD1A7" w:rsidR="00CD3120" w:rsidRDefault="00CD3120" w:rsidP="00CD3120">
      <w:pPr>
        <w:pStyle w:val="ListParagraph"/>
        <w:numPr>
          <w:ilvl w:val="1"/>
          <w:numId w:val="1"/>
        </w:numPr>
      </w:pPr>
      <w:r>
        <w:t>sOFMM_latent xi: (</w:t>
      </w:r>
      <w:r w:rsidR="000665D6" w:rsidRPr="000665D6">
        <w:t>0.7345   -1.3092    0.1396    0.6837</w:t>
      </w:r>
      <w:r>
        <w:t>)</w:t>
      </w:r>
    </w:p>
    <w:p w14:paraId="513603A1" w14:textId="3A3C8839" w:rsidR="00DE135E" w:rsidRDefault="00CD3120" w:rsidP="00CD3120">
      <w:pPr>
        <w:pStyle w:val="ListParagraph"/>
        <w:numPr>
          <w:ilvl w:val="0"/>
          <w:numId w:val="1"/>
        </w:numPr>
      </w:pPr>
      <w:r>
        <w:t>Iter 2</w:t>
      </w:r>
    </w:p>
    <w:p w14:paraId="657D919E" w14:textId="34FBC836" w:rsidR="00CD3120" w:rsidRDefault="00CD3120" w:rsidP="00CD3120">
      <w:pPr>
        <w:pStyle w:val="ListParagraph"/>
        <w:numPr>
          <w:ilvl w:val="0"/>
          <w:numId w:val="1"/>
        </w:numPr>
      </w:pPr>
      <w:r>
        <w:t>True distribution of pi: (</w:t>
      </w:r>
      <w:r>
        <w:t>28.29</w:t>
      </w:r>
      <w:r>
        <w:t>%, 7</w:t>
      </w:r>
      <w:r>
        <w:t>1.71</w:t>
      </w:r>
      <w:r>
        <w:t>%)</w:t>
      </w:r>
    </w:p>
    <w:p w14:paraId="1D48483F" w14:textId="2C2A9AA7" w:rsidR="00CD3120" w:rsidRDefault="00CD3120" w:rsidP="00CD3120">
      <w:pPr>
        <w:pStyle w:val="ListParagraph"/>
        <w:numPr>
          <w:ilvl w:val="0"/>
          <w:numId w:val="1"/>
        </w:numPr>
      </w:pPr>
      <w:r>
        <w:t>Sample distribution of pi: (4</w:t>
      </w:r>
      <w:r w:rsidR="000665D6">
        <w:t>7.5</w:t>
      </w:r>
      <w:r>
        <w:t>%, 52</w:t>
      </w:r>
      <w:r w:rsidR="000665D6">
        <w:t>.5</w:t>
      </w:r>
      <w:r>
        <w:t>%)</w:t>
      </w:r>
    </w:p>
    <w:p w14:paraId="7908574D" w14:textId="542E8C4D" w:rsidR="00CD3120" w:rsidRDefault="00CD3120" w:rsidP="00CD3120">
      <w:pPr>
        <w:pStyle w:val="ListParagraph"/>
        <w:numPr>
          <w:ilvl w:val="1"/>
          <w:numId w:val="1"/>
        </w:numPr>
      </w:pPr>
      <w:r>
        <w:t>sOFMM_latent sample distribution for pi: (0.</w:t>
      </w:r>
      <w:r w:rsidR="000665D6">
        <w:t>4881</w:t>
      </w:r>
      <w:r>
        <w:t>, 0.</w:t>
      </w:r>
      <w:r w:rsidR="000665D6">
        <w:t>5119</w:t>
      </w:r>
      <w:r>
        <w:t>)</w:t>
      </w:r>
    </w:p>
    <w:p w14:paraId="500A0A93" w14:textId="35CF2CC3" w:rsidR="00CD3120" w:rsidRDefault="00CD3120" w:rsidP="00CD3120">
      <w:pPr>
        <w:pStyle w:val="ListParagraph"/>
        <w:numPr>
          <w:ilvl w:val="1"/>
          <w:numId w:val="1"/>
        </w:numPr>
      </w:pPr>
      <w:r>
        <w:t>sOFMM_latent predictive distribution: (0.</w:t>
      </w:r>
      <w:r w:rsidR="000665D6">
        <w:t>48</w:t>
      </w:r>
      <w:r>
        <w:t>, 0.</w:t>
      </w:r>
      <w:r w:rsidR="000665D6">
        <w:t>52</w:t>
      </w:r>
      <w:r>
        <w:t>)</w:t>
      </w:r>
    </w:p>
    <w:p w14:paraId="2C448EEF" w14:textId="2E3D9350" w:rsidR="00CD3120" w:rsidRDefault="00CD3120" w:rsidP="00CD3120">
      <w:pPr>
        <w:pStyle w:val="ListParagraph"/>
        <w:numPr>
          <w:ilvl w:val="1"/>
          <w:numId w:val="1"/>
        </w:numPr>
      </w:pPr>
      <w:r>
        <w:t>wsOFMM_latent sample distribution for pi: (0.</w:t>
      </w:r>
      <w:r w:rsidR="000665D6">
        <w:t>3227</w:t>
      </w:r>
      <w:r>
        <w:t>, 0.6</w:t>
      </w:r>
      <w:r w:rsidR="000665D6">
        <w:t>773</w:t>
      </w:r>
      <w:r>
        <w:t>)</w:t>
      </w:r>
    </w:p>
    <w:p w14:paraId="5D2C1F05" w14:textId="386D0ABD" w:rsidR="00CD3120" w:rsidRDefault="00CD3120" w:rsidP="00CD3120">
      <w:pPr>
        <w:pStyle w:val="ListParagraph"/>
        <w:numPr>
          <w:ilvl w:val="1"/>
          <w:numId w:val="1"/>
        </w:numPr>
      </w:pPr>
      <w:r>
        <w:t>wsOFMM_latent predictive distribution: (0.4</w:t>
      </w:r>
      <w:r w:rsidR="000665D6">
        <w:t>85</w:t>
      </w:r>
      <w:r>
        <w:t>, 0.5</w:t>
      </w:r>
      <w:r w:rsidR="000665D6">
        <w:t>15</w:t>
      </w:r>
      <w:r>
        <w:t>)</w:t>
      </w:r>
    </w:p>
    <w:p w14:paraId="3D078B73" w14:textId="77777777" w:rsidR="00CD3120" w:rsidRDefault="00CD3120" w:rsidP="00CD3120">
      <w:pPr>
        <w:pStyle w:val="ListParagraph"/>
        <w:numPr>
          <w:ilvl w:val="0"/>
          <w:numId w:val="1"/>
        </w:numPr>
      </w:pPr>
    </w:p>
    <w:sectPr w:rsidR="00CD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9402F"/>
    <w:multiLevelType w:val="hybridMultilevel"/>
    <w:tmpl w:val="2B4E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D6"/>
    <w:rsid w:val="00054C36"/>
    <w:rsid w:val="000665D6"/>
    <w:rsid w:val="001E3B7C"/>
    <w:rsid w:val="00273287"/>
    <w:rsid w:val="0028051B"/>
    <w:rsid w:val="003B45D7"/>
    <w:rsid w:val="00454C01"/>
    <w:rsid w:val="00600C05"/>
    <w:rsid w:val="00775ED9"/>
    <w:rsid w:val="007B2AE4"/>
    <w:rsid w:val="00CD3120"/>
    <w:rsid w:val="00DC7B40"/>
    <w:rsid w:val="00DE135E"/>
    <w:rsid w:val="00DF46D6"/>
    <w:rsid w:val="00E24B56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7795"/>
  <w15:chartTrackingRefBased/>
  <w15:docId w15:val="{0807C403-19B0-4F2A-A9A4-9D4E763B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Stephanie</dc:creator>
  <cp:keywords/>
  <dc:description/>
  <cp:lastModifiedBy>Wu, Stephanie</cp:lastModifiedBy>
  <cp:revision>9</cp:revision>
  <dcterms:created xsi:type="dcterms:W3CDTF">2022-02-18T19:09:00Z</dcterms:created>
  <dcterms:modified xsi:type="dcterms:W3CDTF">2022-02-22T05:23:00Z</dcterms:modified>
</cp:coreProperties>
</file>