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5EB86" w14:textId="2DE21656" w:rsidR="00B57773" w:rsidRPr="00D5293A" w:rsidRDefault="00E07F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Квартиры</w:t>
      </w:r>
    </w:p>
    <w:p w14:paraId="71485F49" w14:textId="1EE8224D" w:rsidR="00D5293A" w:rsidRPr="00D5293A" w:rsidRDefault="00D5293A">
      <w:pPr>
        <w:rPr>
          <w:b/>
          <w:bCs/>
        </w:rPr>
      </w:pPr>
      <w:r w:rsidRPr="00D5293A">
        <w:rPr>
          <w:b/>
          <w:bCs/>
        </w:rPr>
        <w:t>Откуда получена информация по стоимости:</w:t>
      </w:r>
    </w:p>
    <w:p w14:paraId="7179CECB" w14:textId="1D37F92D" w:rsidR="00E07F6B" w:rsidRDefault="00D5293A" w:rsidP="009A1A10">
      <w:pPr>
        <w:jc w:val="both"/>
      </w:pPr>
      <w:r>
        <w:tab/>
      </w:r>
      <w:r w:rsidR="00E07F6B">
        <w:t>В рамках выполнения курсовых проектов в университете нашей группе предоставляли разные выгрузки данных, в том числе и данные полученные с Циана. Собственно эти данные я и взял для выполнения задания, так как просто значение средней стоимости квартиры в Москве или цены за ее 1 м2, которое можно найти в новостных и аналитических публикациях в открытом доступе, не отображает влияние ряда факторов, которые важны при ценообразовании: расположение, класс ЖК, транспортная доступность, квадратура, количество комнат, этажность, тип планировки, отделка и др.</w:t>
      </w:r>
    </w:p>
    <w:p w14:paraId="7F8E7E5D" w14:textId="5E9F31C5" w:rsidR="00D5293A" w:rsidRDefault="00E07F6B" w:rsidP="00E07F6B">
      <w:pPr>
        <w:ind w:firstLine="709"/>
        <w:jc w:val="both"/>
      </w:pPr>
      <w:r>
        <w:t>В выгрузке с Циан содержится набор полей, который содержит информацию об адресе ЖК, площади квартиры, количестве комнат, этажности, стоимости. Так как в выгрузке тестового задания квартиры помимо идентифицирующих атрибутов и атрибутов связанных со статусом продажи еще включает и атрибуты, связанные с этажом, типом, размерностью, площадью и количеством комнат, то по этим 5 признакам можно попробовать написать модель для оценки стоимости представленных квартир и цены за 1 м2.</w:t>
      </w:r>
      <w:r w:rsidR="00EB3F68">
        <w:t xml:space="preserve"> </w:t>
      </w:r>
    </w:p>
    <w:p w14:paraId="4FFB9283" w14:textId="5A567F8A" w:rsidR="00D5293A" w:rsidRPr="00D5293A" w:rsidRDefault="00D5293A">
      <w:pPr>
        <w:rPr>
          <w:b/>
          <w:bCs/>
        </w:rPr>
      </w:pPr>
      <w:r w:rsidRPr="00D5293A">
        <w:rPr>
          <w:b/>
          <w:bCs/>
        </w:rPr>
        <w:t>Как можно еще получить информацию:</w:t>
      </w:r>
    </w:p>
    <w:p w14:paraId="4AC14479" w14:textId="47398A34" w:rsidR="00D5293A" w:rsidRDefault="00D5293A" w:rsidP="009A1A10">
      <w:pPr>
        <w:pStyle w:val="a7"/>
        <w:numPr>
          <w:ilvl w:val="0"/>
          <w:numId w:val="1"/>
        </w:numPr>
        <w:jc w:val="both"/>
      </w:pPr>
      <w:proofErr w:type="spellStart"/>
      <w:r>
        <w:t>Спарсить</w:t>
      </w:r>
      <w:proofErr w:type="spellEnd"/>
      <w:r>
        <w:t xml:space="preserve"> </w:t>
      </w:r>
      <w:r w:rsidR="00E07F6B">
        <w:t xml:space="preserve">более актуальные </w:t>
      </w:r>
      <w:r>
        <w:t>данные с ЦИАН и аналогичных агрегаторов об открытых позициях</w:t>
      </w:r>
      <w:r w:rsidR="00E07F6B">
        <w:t>, расширить обучающую выборку</w:t>
      </w:r>
    </w:p>
    <w:p w14:paraId="73D8B017" w14:textId="1E9C9371" w:rsidR="00D5293A" w:rsidRDefault="00D5293A" w:rsidP="009A1A10">
      <w:pPr>
        <w:pStyle w:val="a7"/>
        <w:numPr>
          <w:ilvl w:val="0"/>
          <w:numId w:val="1"/>
        </w:numPr>
        <w:jc w:val="both"/>
      </w:pPr>
      <w:r>
        <w:t xml:space="preserve">Получить сведения из Росреестра о совершенных сделках на первичном рынке по покупке </w:t>
      </w:r>
      <w:r w:rsidR="00E07F6B">
        <w:t>квартир</w:t>
      </w:r>
      <w:r>
        <w:t xml:space="preserve"> в ЖК в Москве</w:t>
      </w:r>
    </w:p>
    <w:p w14:paraId="414E7DA5" w14:textId="3EA236D0" w:rsidR="00D5293A" w:rsidRDefault="00D5293A" w:rsidP="009A1A10">
      <w:pPr>
        <w:pStyle w:val="a7"/>
        <w:numPr>
          <w:ilvl w:val="0"/>
          <w:numId w:val="1"/>
        </w:numPr>
        <w:jc w:val="both"/>
      </w:pPr>
      <w:r>
        <w:t>Получить сведения из других источников (ЕИСЖС, банки и др.)</w:t>
      </w:r>
    </w:p>
    <w:p w14:paraId="3AFBA4A3" w14:textId="77777777" w:rsidR="00D5293A" w:rsidRDefault="00D5293A" w:rsidP="00D5293A"/>
    <w:p w14:paraId="0FDB1477" w14:textId="6EF6419A" w:rsidR="00D5293A" w:rsidRPr="00D5293A" w:rsidRDefault="00D5293A" w:rsidP="00D5293A">
      <w:pPr>
        <w:rPr>
          <w:b/>
          <w:bCs/>
        </w:rPr>
      </w:pPr>
      <w:r w:rsidRPr="00D5293A">
        <w:rPr>
          <w:b/>
          <w:bCs/>
        </w:rPr>
        <w:t>Чего не хватало дополнительно в качестве данных / информации:</w:t>
      </w:r>
    </w:p>
    <w:p w14:paraId="3E3F7358" w14:textId="7EC18AA3" w:rsidR="00D5293A" w:rsidRDefault="00E07F6B" w:rsidP="009A1A10">
      <w:pPr>
        <w:pStyle w:val="a7"/>
        <w:numPr>
          <w:ilvl w:val="0"/>
          <w:numId w:val="3"/>
        </w:numPr>
        <w:jc w:val="both"/>
      </w:pPr>
      <w:r>
        <w:t>Прочих ключевых параметров, влияющих на ценообразование (локация</w:t>
      </w:r>
      <w:r w:rsidR="00D5293A">
        <w:t xml:space="preserve"> ЖК</w:t>
      </w:r>
      <w:r>
        <w:t>, класс ЖК (но вероятно, что это бизнес-класс), отделка, транспортная доступность)</w:t>
      </w:r>
    </w:p>
    <w:p w14:paraId="603CFAB3" w14:textId="409CC04D" w:rsidR="00D5293A" w:rsidRDefault="00D5293A" w:rsidP="009A1A10">
      <w:pPr>
        <w:pStyle w:val="a7"/>
        <w:numPr>
          <w:ilvl w:val="0"/>
          <w:numId w:val="3"/>
        </w:numPr>
        <w:jc w:val="both"/>
      </w:pPr>
      <w:r>
        <w:t>Конкурентн</w:t>
      </w:r>
      <w:r w:rsidR="00EA56C9">
        <w:t>ый</w:t>
      </w:r>
      <w:r>
        <w:t xml:space="preserve"> анализ</w:t>
      </w:r>
      <w:r w:rsidR="00E07F6B">
        <w:t xml:space="preserve"> в схожем сегменте и/или локации</w:t>
      </w:r>
    </w:p>
    <w:p w14:paraId="34FF15AF" w14:textId="30B02D82" w:rsidR="00D5293A" w:rsidRDefault="00D5293A" w:rsidP="009A1A10">
      <w:pPr>
        <w:pStyle w:val="a7"/>
        <w:numPr>
          <w:ilvl w:val="0"/>
          <w:numId w:val="3"/>
        </w:numPr>
        <w:jc w:val="both"/>
      </w:pPr>
      <w:r>
        <w:t>Специфик</w:t>
      </w:r>
      <w:r w:rsidR="00EA56C9">
        <w:t xml:space="preserve">а </w:t>
      </w:r>
      <w:r>
        <w:t xml:space="preserve">ценообразования на рынке </w:t>
      </w:r>
      <w:r w:rsidR="00E07F6B">
        <w:t>первичного жилья</w:t>
      </w:r>
      <w:r>
        <w:t xml:space="preserve"> (</w:t>
      </w:r>
      <w:r w:rsidR="00E07F6B">
        <w:t>в конечном результате получилось, что для одинаковых квартир по площади, типу, размерности и числу комнат, но с разной этажностью цены отличаются, хотя на практике они могут иметь одинаковый прайс и др.</w:t>
      </w:r>
      <w:r>
        <w:t>)</w:t>
      </w:r>
    </w:p>
    <w:p w14:paraId="77806B73" w14:textId="77777777" w:rsidR="00D5293A" w:rsidRDefault="00D5293A" w:rsidP="00D5293A">
      <w:pPr>
        <w:pStyle w:val="a7"/>
        <w:ind w:left="1068"/>
      </w:pPr>
    </w:p>
    <w:p w14:paraId="69360757" w14:textId="78B701D8" w:rsidR="00D5293A" w:rsidRPr="00D5293A" w:rsidRDefault="00D5293A" w:rsidP="00D5293A">
      <w:pPr>
        <w:rPr>
          <w:b/>
          <w:bCs/>
        </w:rPr>
      </w:pPr>
      <w:r w:rsidRPr="00D5293A">
        <w:rPr>
          <w:b/>
          <w:bCs/>
        </w:rPr>
        <w:t>Специфика в исходных данных тестового задания:</w:t>
      </w:r>
    </w:p>
    <w:p w14:paraId="1EC52D33" w14:textId="1C2BA035" w:rsidR="00E07F6B" w:rsidRDefault="00E07F6B" w:rsidP="009A1A10">
      <w:pPr>
        <w:pStyle w:val="a7"/>
        <w:numPr>
          <w:ilvl w:val="0"/>
          <w:numId w:val="4"/>
        </w:numPr>
        <w:jc w:val="both"/>
      </w:pPr>
      <w:r>
        <w:t>Квартиры располагаются с 1-ого по 31-ый этаж</w:t>
      </w:r>
    </w:p>
    <w:p w14:paraId="7D270AC0" w14:textId="18DFFCDB" w:rsidR="00D5293A" w:rsidRDefault="00D5293A" w:rsidP="009A1A10">
      <w:pPr>
        <w:pStyle w:val="a7"/>
        <w:numPr>
          <w:ilvl w:val="0"/>
          <w:numId w:val="4"/>
        </w:numPr>
        <w:jc w:val="both"/>
      </w:pPr>
      <w:r>
        <w:t>Минимальная площадь лота 1</w:t>
      </w:r>
      <w:r w:rsidR="00E07F6B">
        <w:t>6,30</w:t>
      </w:r>
      <w:r>
        <w:t xml:space="preserve"> </w:t>
      </w:r>
      <w:r w:rsidR="00E07F6B">
        <w:t>м2</w:t>
      </w:r>
    </w:p>
    <w:p w14:paraId="28A3BDF8" w14:textId="1B306D4B" w:rsidR="00EB3F68" w:rsidRDefault="00EB3F68" w:rsidP="009A1A10">
      <w:pPr>
        <w:pStyle w:val="a7"/>
        <w:numPr>
          <w:ilvl w:val="0"/>
          <w:numId w:val="4"/>
        </w:numPr>
        <w:jc w:val="both"/>
      </w:pPr>
      <w:r>
        <w:t xml:space="preserve">Максимальная площадь лота </w:t>
      </w:r>
      <w:r w:rsidR="00E07F6B">
        <w:t>197,10 м2</w:t>
      </w:r>
    </w:p>
    <w:p w14:paraId="07168BAA" w14:textId="461A59AE" w:rsidR="00E07F6B" w:rsidRDefault="00E07F6B" w:rsidP="00E07F6B">
      <w:pPr>
        <w:pStyle w:val="a7"/>
        <w:numPr>
          <w:ilvl w:val="0"/>
          <w:numId w:val="4"/>
        </w:numPr>
        <w:jc w:val="both"/>
      </w:pPr>
      <w:r>
        <w:t>Тип квартир завязан на количество комнат в ней. Максимальное число комнат – 4</w:t>
      </w:r>
    </w:p>
    <w:p w14:paraId="226FD94C" w14:textId="4DC82D8D" w:rsidR="00E07F6B" w:rsidRDefault="00E07F6B" w:rsidP="00E07F6B">
      <w:pPr>
        <w:pStyle w:val="a7"/>
        <w:numPr>
          <w:ilvl w:val="0"/>
          <w:numId w:val="4"/>
        </w:numPr>
        <w:jc w:val="both"/>
      </w:pPr>
      <w:r>
        <w:t>Каждый тип квартиры имеет свою разбивку по размерности в зависимости от площади без балкона</w:t>
      </w:r>
    </w:p>
    <w:p w14:paraId="0A011DE2" w14:textId="33764881" w:rsidR="00E07F6B" w:rsidRDefault="00E07F6B" w:rsidP="00E07F6B">
      <w:pPr>
        <w:pStyle w:val="a7"/>
        <w:numPr>
          <w:ilvl w:val="0"/>
          <w:numId w:val="4"/>
        </w:numPr>
        <w:jc w:val="both"/>
      </w:pPr>
      <w:r>
        <w:t>Для студий и однокомнатных квартир количество комнат указано одинаково (1)</w:t>
      </w:r>
    </w:p>
    <w:p w14:paraId="2FCFC7C5" w14:textId="77777777" w:rsidR="00E07F6B" w:rsidRDefault="00E07F6B" w:rsidP="00E07F6B">
      <w:pPr>
        <w:pStyle w:val="a7"/>
        <w:ind w:left="1065"/>
        <w:jc w:val="both"/>
      </w:pPr>
    </w:p>
    <w:p w14:paraId="73664348" w14:textId="5066F096" w:rsidR="00EB3F68" w:rsidRPr="00765F61" w:rsidRDefault="00765F61" w:rsidP="00765F61">
      <w:pPr>
        <w:rPr>
          <w:b/>
          <w:bCs/>
        </w:rPr>
      </w:pPr>
      <w:r w:rsidRPr="00765F61">
        <w:rPr>
          <w:b/>
          <w:bCs/>
        </w:rPr>
        <w:t>Выполнение работы:</w:t>
      </w:r>
    </w:p>
    <w:p w14:paraId="430B2D95" w14:textId="2855890F" w:rsidR="00765F61" w:rsidRPr="00E07F6B" w:rsidRDefault="00765F61" w:rsidP="00E07F6B">
      <w:pPr>
        <w:jc w:val="both"/>
        <w:rPr>
          <w:lang w:val="en-US"/>
        </w:rPr>
      </w:pPr>
      <w:r>
        <w:tab/>
      </w:r>
      <w:r w:rsidR="00E07F6B">
        <w:t xml:space="preserve">Код выложил на </w:t>
      </w:r>
      <w:r w:rsidR="00E07F6B">
        <w:rPr>
          <w:lang w:val="en-US"/>
        </w:rPr>
        <w:t>GitHub</w:t>
      </w:r>
      <w:r w:rsidR="00E07F6B" w:rsidRPr="00E07F6B">
        <w:t xml:space="preserve">: </w:t>
      </w:r>
      <w:hyperlink r:id="rId5" w:history="1">
        <w:r w:rsidR="00E07F6B" w:rsidRPr="00F97D7A">
          <w:rPr>
            <w:rStyle w:val="ac"/>
            <w:lang w:val="en-US"/>
          </w:rPr>
          <w:t>https</w:t>
        </w:r>
        <w:r w:rsidR="00E07F6B" w:rsidRPr="00F97D7A">
          <w:rPr>
            <w:rStyle w:val="ac"/>
          </w:rPr>
          <w:t>://</w:t>
        </w:r>
        <w:proofErr w:type="spellStart"/>
        <w:r w:rsidR="00E07F6B" w:rsidRPr="00F97D7A">
          <w:rPr>
            <w:rStyle w:val="ac"/>
            <w:lang w:val="en-US"/>
          </w:rPr>
          <w:t>github</w:t>
        </w:r>
        <w:proofErr w:type="spellEnd"/>
        <w:r w:rsidR="00E07F6B" w:rsidRPr="00F97D7A">
          <w:rPr>
            <w:rStyle w:val="ac"/>
          </w:rPr>
          <w:t>.</w:t>
        </w:r>
        <w:r w:rsidR="00E07F6B" w:rsidRPr="00F97D7A">
          <w:rPr>
            <w:rStyle w:val="ac"/>
            <w:lang w:val="en-US"/>
          </w:rPr>
          <w:t>com</w:t>
        </w:r>
        <w:r w:rsidR="00E07F6B" w:rsidRPr="00F97D7A">
          <w:rPr>
            <w:rStyle w:val="ac"/>
          </w:rPr>
          <w:t>/</w:t>
        </w:r>
        <w:proofErr w:type="spellStart"/>
        <w:r w:rsidR="00E07F6B" w:rsidRPr="00F97D7A">
          <w:rPr>
            <w:rStyle w:val="ac"/>
            <w:lang w:val="en-US"/>
          </w:rPr>
          <w:t>smykovevgen</w:t>
        </w:r>
        <w:proofErr w:type="spellEnd"/>
        <w:r w:rsidR="00E07F6B" w:rsidRPr="00F97D7A">
          <w:rPr>
            <w:rStyle w:val="ac"/>
          </w:rPr>
          <w:t>/</w:t>
        </w:r>
        <w:proofErr w:type="spellStart"/>
        <w:r w:rsidR="00E07F6B" w:rsidRPr="00F97D7A">
          <w:rPr>
            <w:rStyle w:val="ac"/>
            <w:lang w:val="en-US"/>
          </w:rPr>
          <w:t>brusnika</w:t>
        </w:r>
        <w:proofErr w:type="spellEnd"/>
        <w:r w:rsidR="00E07F6B" w:rsidRPr="00F97D7A">
          <w:rPr>
            <w:rStyle w:val="ac"/>
          </w:rPr>
          <w:t>_</w:t>
        </w:r>
        <w:proofErr w:type="spellStart"/>
        <w:r w:rsidR="00E07F6B" w:rsidRPr="00F97D7A">
          <w:rPr>
            <w:rStyle w:val="ac"/>
            <w:lang w:val="en-US"/>
          </w:rPr>
          <w:t>j</w:t>
        </w:r>
        <w:r w:rsidR="00E07F6B" w:rsidRPr="00F97D7A">
          <w:rPr>
            <w:rStyle w:val="ac"/>
            <w:lang w:val="en-US"/>
          </w:rPr>
          <w:t>o</w:t>
        </w:r>
        <w:r w:rsidR="00E07F6B" w:rsidRPr="00F97D7A">
          <w:rPr>
            <w:rStyle w:val="ac"/>
            <w:lang w:val="en-US"/>
          </w:rPr>
          <w:t>btest</w:t>
        </w:r>
        <w:proofErr w:type="spellEnd"/>
      </w:hyperlink>
    </w:p>
    <w:p w14:paraId="0028684F" w14:textId="77777777" w:rsidR="00E07F6B" w:rsidRPr="00E07F6B" w:rsidRDefault="00E07F6B" w:rsidP="00E07F6B">
      <w:pPr>
        <w:jc w:val="both"/>
      </w:pPr>
    </w:p>
    <w:p w14:paraId="2781D435" w14:textId="497F81B6" w:rsidR="00866AFD" w:rsidRPr="00E07F6B" w:rsidRDefault="00E07F6B" w:rsidP="00E07F6B">
      <w:pPr>
        <w:pStyle w:val="a7"/>
        <w:numPr>
          <w:ilvl w:val="0"/>
          <w:numId w:val="8"/>
        </w:numPr>
        <w:jc w:val="both"/>
      </w:pPr>
      <w:r>
        <w:t>Загрузка данных для Москвы с Циан</w:t>
      </w:r>
    </w:p>
    <w:p w14:paraId="53974B95" w14:textId="32F5DD90" w:rsidR="00E07F6B" w:rsidRDefault="00E07F6B" w:rsidP="00E07F6B">
      <w:pPr>
        <w:pStyle w:val="a7"/>
        <w:numPr>
          <w:ilvl w:val="0"/>
          <w:numId w:val="8"/>
        </w:numPr>
        <w:jc w:val="both"/>
      </w:pPr>
      <w:r>
        <w:t>Очистка от лишних колонок, оставив только колонки со стоимостью, площадью, количеством комнат и этажностью</w:t>
      </w:r>
    </w:p>
    <w:p w14:paraId="43020F00" w14:textId="2F2ED44E" w:rsidR="00E07F6B" w:rsidRDefault="00E07F6B" w:rsidP="00E07F6B">
      <w:pPr>
        <w:pStyle w:val="a7"/>
        <w:numPr>
          <w:ilvl w:val="0"/>
          <w:numId w:val="8"/>
        </w:numPr>
        <w:jc w:val="both"/>
      </w:pPr>
      <w:r>
        <w:t>Очистка от лишних значений и замена разных вариантов одинаковых по смыслу значений в признаке про количество комнат (Например, очистить от записей с апартаментами и заменить текстовое наименование 2-комн. кв. на 2)</w:t>
      </w:r>
    </w:p>
    <w:p w14:paraId="66DEB125" w14:textId="7FB88A1D" w:rsidR="00E07F6B" w:rsidRDefault="00E07F6B" w:rsidP="00E07F6B">
      <w:pPr>
        <w:pStyle w:val="a7"/>
        <w:numPr>
          <w:ilvl w:val="0"/>
          <w:numId w:val="8"/>
        </w:numPr>
        <w:jc w:val="both"/>
      </w:pPr>
      <w:r>
        <w:t>Добавление столбца с типом квартир по условию на основе преобразованных значений количества комнат</w:t>
      </w:r>
    </w:p>
    <w:p w14:paraId="33E3C891" w14:textId="30CA94BC" w:rsidR="00E07F6B" w:rsidRDefault="00E07F6B" w:rsidP="00E07F6B">
      <w:pPr>
        <w:pStyle w:val="a7"/>
        <w:numPr>
          <w:ilvl w:val="0"/>
          <w:numId w:val="8"/>
        </w:numPr>
        <w:jc w:val="both"/>
      </w:pPr>
      <w:r>
        <w:t xml:space="preserve">Добавление столбца с </w:t>
      </w:r>
      <w:r>
        <w:t>размерностью</w:t>
      </w:r>
      <w:r>
        <w:t xml:space="preserve"> квартир по условию на основе </w:t>
      </w:r>
      <w:r>
        <w:t>типов квартир и их площадей</w:t>
      </w:r>
    </w:p>
    <w:p w14:paraId="72F0C1DA" w14:textId="33FA8ACB" w:rsidR="00E07F6B" w:rsidRDefault="00E07F6B" w:rsidP="00E07F6B">
      <w:pPr>
        <w:pStyle w:val="a7"/>
        <w:numPr>
          <w:ilvl w:val="0"/>
          <w:numId w:val="8"/>
        </w:numPr>
        <w:jc w:val="both"/>
      </w:pPr>
      <w:r>
        <w:t>Замена категориальных значений на числовые в новых столбцах</w:t>
      </w:r>
    </w:p>
    <w:p w14:paraId="23D155BE" w14:textId="21BBC98A" w:rsidR="00E07F6B" w:rsidRDefault="00E07F6B" w:rsidP="00E07F6B">
      <w:pPr>
        <w:pStyle w:val="a7"/>
        <w:numPr>
          <w:ilvl w:val="0"/>
          <w:numId w:val="8"/>
        </w:numPr>
        <w:jc w:val="both"/>
      </w:pPr>
      <w:r>
        <w:t>Удаление строк с пустыми значениями в размерности</w:t>
      </w:r>
    </w:p>
    <w:p w14:paraId="01EA9B90" w14:textId="428BF602" w:rsidR="00E07F6B" w:rsidRDefault="00E07F6B" w:rsidP="00E07F6B">
      <w:pPr>
        <w:pStyle w:val="a7"/>
        <w:numPr>
          <w:ilvl w:val="0"/>
          <w:numId w:val="8"/>
        </w:numPr>
        <w:jc w:val="both"/>
      </w:pPr>
      <w:r>
        <w:t xml:space="preserve">Замена типов данных в колонках на </w:t>
      </w:r>
      <w:r>
        <w:rPr>
          <w:lang w:val="en-US"/>
        </w:rPr>
        <w:t>float</w:t>
      </w:r>
    </w:p>
    <w:p w14:paraId="5A66E00A" w14:textId="40B160AE" w:rsidR="00E07F6B" w:rsidRDefault="00E07F6B" w:rsidP="00E07F6B">
      <w:pPr>
        <w:pStyle w:val="a7"/>
        <w:numPr>
          <w:ilvl w:val="0"/>
          <w:numId w:val="8"/>
        </w:numPr>
        <w:jc w:val="both"/>
      </w:pPr>
      <w:r>
        <w:t>Обучение модели на основе обучающей выборки</w:t>
      </w:r>
    </w:p>
    <w:p w14:paraId="14F4D158" w14:textId="1412963E" w:rsidR="00E07F6B" w:rsidRDefault="00E07F6B" w:rsidP="00E07F6B">
      <w:pPr>
        <w:pStyle w:val="a7"/>
        <w:numPr>
          <w:ilvl w:val="0"/>
          <w:numId w:val="8"/>
        </w:numPr>
        <w:jc w:val="both"/>
      </w:pPr>
      <w:r>
        <w:t>Загрузка подготовленного датасета Брусники</w:t>
      </w:r>
    </w:p>
    <w:p w14:paraId="6E0A2E09" w14:textId="6D424DFF" w:rsidR="00E07F6B" w:rsidRDefault="00E07F6B" w:rsidP="00E07F6B">
      <w:pPr>
        <w:pStyle w:val="a7"/>
        <w:numPr>
          <w:ilvl w:val="0"/>
          <w:numId w:val="8"/>
        </w:numPr>
        <w:jc w:val="both"/>
      </w:pPr>
      <w:r>
        <w:t>Расчет с помощью модели стоимости квартир в тестовой выборке</w:t>
      </w:r>
    </w:p>
    <w:p w14:paraId="42FE5C18" w14:textId="77A7FE0A" w:rsidR="00E07F6B" w:rsidRDefault="00E07F6B" w:rsidP="00E07F6B">
      <w:pPr>
        <w:pStyle w:val="a7"/>
        <w:numPr>
          <w:ilvl w:val="0"/>
          <w:numId w:val="8"/>
        </w:numPr>
        <w:jc w:val="both"/>
      </w:pPr>
      <w:r>
        <w:t>Округление значений стоимости до тыс. руб.</w:t>
      </w:r>
    </w:p>
    <w:p w14:paraId="47B74DE1" w14:textId="250FE56D" w:rsidR="00E07F6B" w:rsidRDefault="00E07F6B" w:rsidP="00E07F6B">
      <w:pPr>
        <w:pStyle w:val="a7"/>
        <w:numPr>
          <w:ilvl w:val="0"/>
          <w:numId w:val="8"/>
        </w:numPr>
        <w:jc w:val="both"/>
      </w:pPr>
      <w:r>
        <w:t>Выгрузка результата</w:t>
      </w:r>
    </w:p>
    <w:p w14:paraId="77D65608" w14:textId="22FCFC57" w:rsidR="00E07F6B" w:rsidRPr="00E07F6B" w:rsidRDefault="00E07F6B" w:rsidP="00E07F6B">
      <w:pPr>
        <w:pStyle w:val="a7"/>
        <w:numPr>
          <w:ilvl w:val="0"/>
          <w:numId w:val="8"/>
        </w:numPr>
        <w:jc w:val="both"/>
      </w:pPr>
      <w:r>
        <w:t>Перенос полученных значений стоимости в исходную таблицу с данными о квартирах и расчет цены за 1 м2 для каждой (стоимость / общая площадь)</w:t>
      </w:r>
    </w:p>
    <w:p w14:paraId="720EFE42" w14:textId="4AD5C070" w:rsidR="009A1A10" w:rsidRPr="009A1A10" w:rsidRDefault="009A1A10" w:rsidP="009A1A10">
      <w:pPr>
        <w:rPr>
          <w:b/>
          <w:bCs/>
        </w:rPr>
      </w:pPr>
      <w:r w:rsidRPr="009A1A10">
        <w:rPr>
          <w:b/>
          <w:bCs/>
        </w:rPr>
        <w:t>Проверка с открытыми для продажи позициями:</w:t>
      </w:r>
    </w:p>
    <w:p w14:paraId="5AF333D1" w14:textId="02542CCC" w:rsidR="009A1A10" w:rsidRDefault="00E07F6B" w:rsidP="009A1A10">
      <w:pPr>
        <w:ind w:firstLine="708"/>
        <w:jc w:val="both"/>
      </w:pPr>
      <w:r>
        <w:t>Несложно открыть сайт и посмотреть стоимость открытых на продажу квартир у Брусники:</w:t>
      </w:r>
    </w:p>
    <w:p w14:paraId="3124FAC2" w14:textId="73E3D693" w:rsidR="00E07F6B" w:rsidRDefault="00E07F6B" w:rsidP="00E07F6B">
      <w:pPr>
        <w:jc w:val="both"/>
      </w:pPr>
      <w:r>
        <w:rPr>
          <w:noProof/>
        </w:rPr>
        <w:drawing>
          <wp:inline distT="0" distB="0" distL="0" distR="0" wp14:anchorId="06ABC443" wp14:editId="00EF7892">
            <wp:extent cx="5940425" cy="4317365"/>
            <wp:effectExtent l="0" t="0" r="3175" b="6985"/>
            <wp:docPr id="1446483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835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EF16" w14:textId="5290DBA4" w:rsidR="00E07F6B" w:rsidRDefault="00E07F6B" w:rsidP="00E07F6B">
      <w:pPr>
        <w:jc w:val="both"/>
      </w:pPr>
    </w:p>
    <w:p w14:paraId="59C8CDAB" w14:textId="115057E5" w:rsidR="00E07F6B" w:rsidRDefault="00E07F6B" w:rsidP="00E07F6B">
      <w:pPr>
        <w:jc w:val="both"/>
      </w:pPr>
      <w:r>
        <w:rPr>
          <w:noProof/>
        </w:rPr>
        <w:drawing>
          <wp:inline distT="0" distB="0" distL="0" distR="0" wp14:anchorId="5248B3BF" wp14:editId="6CB34C57">
            <wp:extent cx="5940425" cy="4394200"/>
            <wp:effectExtent l="0" t="0" r="3175" b="6350"/>
            <wp:docPr id="578193563" name="Рисунок 1" descr="Изображение выглядит как текст, диаграмма, снимок экран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93563" name="Рисунок 1" descr="Изображение выглядит как текст, диаграмма, снимок экрана, Пла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91BD" w14:textId="1367175B" w:rsidR="00E07F6B" w:rsidRDefault="00E07F6B" w:rsidP="00E07F6B">
      <w:pPr>
        <w:ind w:firstLine="709"/>
        <w:jc w:val="both"/>
      </w:pPr>
      <w:r>
        <w:t>На примере студий можно выполнить сравнение значений по нескольким вариантам:</w:t>
      </w:r>
    </w:p>
    <w:tbl>
      <w:tblPr>
        <w:tblStyle w:val="ae"/>
        <w:tblW w:w="0" w:type="auto"/>
        <w:tblInd w:w="704" w:type="dxa"/>
        <w:tblLook w:val="04A0" w:firstRow="1" w:lastRow="0" w:firstColumn="1" w:lastColumn="0" w:noHBand="0" w:noVBand="1"/>
      </w:tblPr>
      <w:tblGrid>
        <w:gridCol w:w="2410"/>
        <w:gridCol w:w="1984"/>
        <w:gridCol w:w="2268"/>
        <w:gridCol w:w="1979"/>
      </w:tblGrid>
      <w:tr w:rsidR="00E07F6B" w14:paraId="5B6CDCBB" w14:textId="77777777" w:rsidTr="00E07F6B"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271CF5FB" w14:textId="359103EA" w:rsidR="00E07F6B" w:rsidRPr="00E07F6B" w:rsidRDefault="00E07F6B" w:rsidP="00E07F6B">
            <w:pPr>
              <w:jc w:val="center"/>
              <w:rPr>
                <w:b/>
                <w:bCs/>
              </w:rPr>
            </w:pPr>
            <w:r w:rsidRPr="00E07F6B">
              <w:rPr>
                <w:b/>
                <w:bCs/>
              </w:rPr>
              <w:t>Лот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1D1557E1" w14:textId="109AA2D8" w:rsidR="00E07F6B" w:rsidRPr="00E07F6B" w:rsidRDefault="00E07F6B" w:rsidP="00E07F6B">
            <w:pPr>
              <w:jc w:val="center"/>
              <w:rPr>
                <w:b/>
                <w:bCs/>
              </w:rPr>
            </w:pPr>
            <w:r w:rsidRPr="00E07F6B">
              <w:rPr>
                <w:b/>
                <w:bCs/>
              </w:rPr>
              <w:t>Стоимость на сайте</w:t>
            </w:r>
            <w:r>
              <w:rPr>
                <w:b/>
                <w:bCs/>
              </w:rPr>
              <w:t>, руб.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56D92755" w14:textId="42B6C981" w:rsidR="00E07F6B" w:rsidRPr="00E07F6B" w:rsidRDefault="00E07F6B" w:rsidP="00E07F6B">
            <w:pPr>
              <w:jc w:val="center"/>
              <w:rPr>
                <w:b/>
                <w:bCs/>
              </w:rPr>
            </w:pPr>
            <w:r w:rsidRPr="00E07F6B">
              <w:rPr>
                <w:b/>
                <w:bCs/>
              </w:rPr>
              <w:t>Мин. стоимость из модели</w:t>
            </w:r>
          </w:p>
        </w:tc>
        <w:tc>
          <w:tcPr>
            <w:tcW w:w="1979" w:type="dxa"/>
            <w:shd w:val="clear" w:color="auto" w:fill="D9D9D9" w:themeFill="background1" w:themeFillShade="D9"/>
            <w:vAlign w:val="center"/>
          </w:tcPr>
          <w:p w14:paraId="63C6C47D" w14:textId="69C1775E" w:rsidR="00E07F6B" w:rsidRPr="00E07F6B" w:rsidRDefault="00E07F6B" w:rsidP="00E07F6B">
            <w:pPr>
              <w:jc w:val="center"/>
              <w:rPr>
                <w:b/>
                <w:bCs/>
              </w:rPr>
            </w:pPr>
            <w:r w:rsidRPr="00E07F6B">
              <w:rPr>
                <w:b/>
                <w:bCs/>
              </w:rPr>
              <w:t>Макс. стоимость из модели</w:t>
            </w:r>
          </w:p>
        </w:tc>
      </w:tr>
      <w:tr w:rsidR="00E07F6B" w14:paraId="647FA2D1" w14:textId="77777777" w:rsidTr="00E07F6B">
        <w:tc>
          <w:tcPr>
            <w:tcW w:w="2410" w:type="dxa"/>
          </w:tcPr>
          <w:p w14:paraId="7A5CCC4B" w14:textId="21EA3A62" w:rsidR="00E07F6B" w:rsidRDefault="00E07F6B" w:rsidP="00E07F6B">
            <w:pPr>
              <w:jc w:val="both"/>
            </w:pPr>
            <w:r>
              <w:t>Студия 16,3 м2</w:t>
            </w:r>
          </w:p>
        </w:tc>
        <w:tc>
          <w:tcPr>
            <w:tcW w:w="1984" w:type="dxa"/>
          </w:tcPr>
          <w:p w14:paraId="55165BB2" w14:textId="41085988" w:rsidR="00E07F6B" w:rsidRDefault="00E07F6B" w:rsidP="00E07F6B">
            <w:pPr>
              <w:jc w:val="both"/>
            </w:pPr>
            <w:r>
              <w:t>7 990 000</w:t>
            </w:r>
          </w:p>
        </w:tc>
        <w:tc>
          <w:tcPr>
            <w:tcW w:w="2268" w:type="dxa"/>
          </w:tcPr>
          <w:p w14:paraId="55C89EA5" w14:textId="1ADE500B" w:rsidR="00E07F6B" w:rsidRDefault="00E07F6B" w:rsidP="00E07F6B">
            <w:pPr>
              <w:jc w:val="both"/>
            </w:pPr>
            <w:r>
              <w:t>6 210 000</w:t>
            </w:r>
          </w:p>
        </w:tc>
        <w:tc>
          <w:tcPr>
            <w:tcW w:w="1979" w:type="dxa"/>
          </w:tcPr>
          <w:p w14:paraId="0C7AF7C3" w14:textId="7C453070" w:rsidR="00E07F6B" w:rsidRDefault="00E07F6B" w:rsidP="00E07F6B">
            <w:pPr>
              <w:jc w:val="both"/>
            </w:pPr>
            <w:r>
              <w:t>6 880 000</w:t>
            </w:r>
          </w:p>
        </w:tc>
      </w:tr>
      <w:tr w:rsidR="00E07F6B" w14:paraId="787FA8AE" w14:textId="77777777" w:rsidTr="00E07F6B">
        <w:tc>
          <w:tcPr>
            <w:tcW w:w="2410" w:type="dxa"/>
          </w:tcPr>
          <w:p w14:paraId="0F9627DC" w14:textId="2063583D" w:rsidR="00E07F6B" w:rsidRDefault="00E07F6B" w:rsidP="00E07F6B">
            <w:pPr>
              <w:tabs>
                <w:tab w:val="left" w:pos="2355"/>
              </w:tabs>
              <w:jc w:val="both"/>
            </w:pPr>
            <w:r>
              <w:t>Студия 26,4 м2</w:t>
            </w:r>
          </w:p>
        </w:tc>
        <w:tc>
          <w:tcPr>
            <w:tcW w:w="1984" w:type="dxa"/>
          </w:tcPr>
          <w:p w14:paraId="0E83E709" w14:textId="1D262CDB" w:rsidR="00E07F6B" w:rsidRDefault="00E07F6B" w:rsidP="00E07F6B">
            <w:pPr>
              <w:jc w:val="both"/>
            </w:pPr>
            <w:r>
              <w:t>10 010 000</w:t>
            </w:r>
          </w:p>
        </w:tc>
        <w:tc>
          <w:tcPr>
            <w:tcW w:w="2268" w:type="dxa"/>
          </w:tcPr>
          <w:p w14:paraId="7542FC03" w14:textId="4B75F1C2" w:rsidR="00E07F6B" w:rsidRDefault="00E07F6B" w:rsidP="00E07F6B">
            <w:pPr>
              <w:jc w:val="both"/>
            </w:pPr>
            <w:r>
              <w:t>7 950 000</w:t>
            </w:r>
          </w:p>
        </w:tc>
        <w:tc>
          <w:tcPr>
            <w:tcW w:w="1979" w:type="dxa"/>
          </w:tcPr>
          <w:p w14:paraId="25CB04B0" w14:textId="40AA594E" w:rsidR="00E07F6B" w:rsidRDefault="00E07F6B" w:rsidP="00E07F6B">
            <w:pPr>
              <w:jc w:val="both"/>
            </w:pPr>
            <w:r>
              <w:t>8 170 000</w:t>
            </w:r>
          </w:p>
        </w:tc>
      </w:tr>
      <w:tr w:rsidR="00E07F6B" w14:paraId="79CA3823" w14:textId="77777777" w:rsidTr="00E07F6B">
        <w:tc>
          <w:tcPr>
            <w:tcW w:w="2410" w:type="dxa"/>
          </w:tcPr>
          <w:p w14:paraId="5E5553EE" w14:textId="229C18D7" w:rsidR="00E07F6B" w:rsidRDefault="00E07F6B" w:rsidP="00E07F6B">
            <w:pPr>
              <w:tabs>
                <w:tab w:val="left" w:pos="2355"/>
              </w:tabs>
              <w:jc w:val="both"/>
            </w:pPr>
            <w:r>
              <w:t>1-комнатная 39,4 м2</w:t>
            </w:r>
          </w:p>
        </w:tc>
        <w:tc>
          <w:tcPr>
            <w:tcW w:w="1984" w:type="dxa"/>
          </w:tcPr>
          <w:p w14:paraId="0A81C767" w14:textId="25B45570" w:rsidR="00E07F6B" w:rsidRDefault="00E07F6B" w:rsidP="00E07F6B">
            <w:pPr>
              <w:jc w:val="both"/>
            </w:pPr>
            <w:r>
              <w:t>14 530 000</w:t>
            </w:r>
          </w:p>
        </w:tc>
        <w:tc>
          <w:tcPr>
            <w:tcW w:w="2268" w:type="dxa"/>
          </w:tcPr>
          <w:p w14:paraId="2FCB6A26" w14:textId="1377F53A" w:rsidR="00E07F6B" w:rsidRDefault="00E07F6B" w:rsidP="00E07F6B">
            <w:pPr>
              <w:jc w:val="both"/>
            </w:pPr>
            <w:r>
              <w:t>12 660 000</w:t>
            </w:r>
          </w:p>
        </w:tc>
        <w:tc>
          <w:tcPr>
            <w:tcW w:w="1979" w:type="dxa"/>
          </w:tcPr>
          <w:p w14:paraId="29B40255" w14:textId="35EA9019" w:rsidR="00E07F6B" w:rsidRDefault="00E07F6B" w:rsidP="00E07F6B">
            <w:pPr>
              <w:jc w:val="both"/>
            </w:pPr>
            <w:r>
              <w:t>14 980 000</w:t>
            </w:r>
          </w:p>
        </w:tc>
      </w:tr>
      <w:tr w:rsidR="00E07F6B" w14:paraId="576B90FE" w14:textId="77777777" w:rsidTr="00E07F6B">
        <w:tc>
          <w:tcPr>
            <w:tcW w:w="2410" w:type="dxa"/>
          </w:tcPr>
          <w:p w14:paraId="2E252A98" w14:textId="0238C63F" w:rsidR="00E07F6B" w:rsidRDefault="00E07F6B" w:rsidP="00E07F6B">
            <w:pPr>
              <w:tabs>
                <w:tab w:val="left" w:pos="2355"/>
              </w:tabs>
              <w:jc w:val="both"/>
            </w:pPr>
            <w:r>
              <w:t>1-комнатная 39,</w:t>
            </w:r>
            <w:r>
              <w:t>5</w:t>
            </w:r>
            <w:r>
              <w:t xml:space="preserve"> м2</w:t>
            </w:r>
          </w:p>
        </w:tc>
        <w:tc>
          <w:tcPr>
            <w:tcW w:w="1984" w:type="dxa"/>
          </w:tcPr>
          <w:p w14:paraId="62DFCAB4" w14:textId="5158B126" w:rsidR="00E07F6B" w:rsidRDefault="00E07F6B" w:rsidP="00E07F6B">
            <w:pPr>
              <w:jc w:val="both"/>
            </w:pPr>
            <w:r>
              <w:t>14 970 000</w:t>
            </w:r>
          </w:p>
        </w:tc>
        <w:tc>
          <w:tcPr>
            <w:tcW w:w="2268" w:type="dxa"/>
          </w:tcPr>
          <w:p w14:paraId="3E705227" w14:textId="0CF56778" w:rsidR="00E07F6B" w:rsidRDefault="00E07F6B" w:rsidP="00E07F6B">
            <w:pPr>
              <w:jc w:val="both"/>
            </w:pPr>
            <w:r>
              <w:t>12 660 000</w:t>
            </w:r>
          </w:p>
        </w:tc>
        <w:tc>
          <w:tcPr>
            <w:tcW w:w="1979" w:type="dxa"/>
          </w:tcPr>
          <w:p w14:paraId="760C782F" w14:textId="6388574D" w:rsidR="00E07F6B" w:rsidRDefault="00E07F6B" w:rsidP="00E07F6B">
            <w:pPr>
              <w:jc w:val="both"/>
            </w:pPr>
            <w:r>
              <w:t>14 910 000</w:t>
            </w:r>
          </w:p>
        </w:tc>
      </w:tr>
      <w:tr w:rsidR="00E07F6B" w14:paraId="7C5899A6" w14:textId="77777777" w:rsidTr="00E07F6B">
        <w:tc>
          <w:tcPr>
            <w:tcW w:w="2410" w:type="dxa"/>
          </w:tcPr>
          <w:p w14:paraId="636BA09A" w14:textId="39635F6C" w:rsidR="00E07F6B" w:rsidRDefault="00E07F6B" w:rsidP="00E07F6B">
            <w:pPr>
              <w:tabs>
                <w:tab w:val="left" w:pos="2355"/>
              </w:tabs>
              <w:jc w:val="both"/>
            </w:pPr>
            <w:r>
              <w:t xml:space="preserve">1-комнатная </w:t>
            </w:r>
            <w:r>
              <w:t>42,3</w:t>
            </w:r>
            <w:r>
              <w:t xml:space="preserve"> м2</w:t>
            </w:r>
          </w:p>
        </w:tc>
        <w:tc>
          <w:tcPr>
            <w:tcW w:w="1984" w:type="dxa"/>
          </w:tcPr>
          <w:p w14:paraId="32FD31AD" w14:textId="1E8700E5" w:rsidR="00E07F6B" w:rsidRDefault="00E07F6B" w:rsidP="00E07F6B">
            <w:pPr>
              <w:jc w:val="both"/>
            </w:pPr>
            <w:r>
              <w:t>15 210 000</w:t>
            </w:r>
          </w:p>
        </w:tc>
        <w:tc>
          <w:tcPr>
            <w:tcW w:w="2268" w:type="dxa"/>
          </w:tcPr>
          <w:p w14:paraId="36678BBF" w14:textId="5B86904E" w:rsidR="00E07F6B" w:rsidRDefault="00E07F6B" w:rsidP="00E07F6B">
            <w:pPr>
              <w:jc w:val="both"/>
            </w:pPr>
            <w:r>
              <w:t>12 650 000</w:t>
            </w:r>
          </w:p>
        </w:tc>
        <w:tc>
          <w:tcPr>
            <w:tcW w:w="1979" w:type="dxa"/>
          </w:tcPr>
          <w:p w14:paraId="3D68E652" w14:textId="1F742A85" w:rsidR="00E07F6B" w:rsidRDefault="00E07F6B" w:rsidP="00E07F6B">
            <w:pPr>
              <w:jc w:val="both"/>
            </w:pPr>
            <w:r>
              <w:t>14 600 000</w:t>
            </w:r>
          </w:p>
        </w:tc>
      </w:tr>
      <w:tr w:rsidR="00E07F6B" w14:paraId="0A9FE7F6" w14:textId="77777777" w:rsidTr="00E07F6B">
        <w:tc>
          <w:tcPr>
            <w:tcW w:w="2410" w:type="dxa"/>
          </w:tcPr>
          <w:p w14:paraId="03BE3E45" w14:textId="6E515415" w:rsidR="00E07F6B" w:rsidRDefault="00E07F6B" w:rsidP="00E07F6B">
            <w:pPr>
              <w:tabs>
                <w:tab w:val="left" w:pos="2355"/>
              </w:tabs>
              <w:jc w:val="both"/>
            </w:pPr>
            <w:r>
              <w:t xml:space="preserve">1-комнатная </w:t>
            </w:r>
            <w:r>
              <w:t>43,8</w:t>
            </w:r>
            <w:r>
              <w:t xml:space="preserve"> м2</w:t>
            </w:r>
          </w:p>
        </w:tc>
        <w:tc>
          <w:tcPr>
            <w:tcW w:w="1984" w:type="dxa"/>
          </w:tcPr>
          <w:p w14:paraId="34679710" w14:textId="5DDE5C3F" w:rsidR="00E07F6B" w:rsidRDefault="00E07F6B" w:rsidP="00E07F6B">
            <w:pPr>
              <w:jc w:val="both"/>
            </w:pPr>
            <w:r>
              <w:t>14 990 000</w:t>
            </w:r>
          </w:p>
        </w:tc>
        <w:tc>
          <w:tcPr>
            <w:tcW w:w="2268" w:type="dxa"/>
          </w:tcPr>
          <w:p w14:paraId="051B0AEC" w14:textId="6B0D65F2" w:rsidR="00E07F6B" w:rsidRDefault="00E07F6B" w:rsidP="00E07F6B">
            <w:pPr>
              <w:jc w:val="both"/>
            </w:pPr>
            <w:r>
              <w:t>13 850 000</w:t>
            </w:r>
          </w:p>
        </w:tc>
        <w:tc>
          <w:tcPr>
            <w:tcW w:w="1979" w:type="dxa"/>
          </w:tcPr>
          <w:p w14:paraId="797EA57F" w14:textId="17D230C3" w:rsidR="00E07F6B" w:rsidRDefault="00E07F6B" w:rsidP="00E07F6B">
            <w:pPr>
              <w:jc w:val="both"/>
            </w:pPr>
            <w:r>
              <w:t>14 060 000</w:t>
            </w:r>
          </w:p>
        </w:tc>
      </w:tr>
    </w:tbl>
    <w:p w14:paraId="5FB5ABAB" w14:textId="77777777" w:rsidR="00E07F6B" w:rsidRDefault="00E07F6B" w:rsidP="00E07F6B">
      <w:pPr>
        <w:jc w:val="both"/>
      </w:pPr>
    </w:p>
    <w:p w14:paraId="57B37E0B" w14:textId="551776BC" w:rsidR="00E07F6B" w:rsidRDefault="00E07F6B" w:rsidP="00E07F6B">
      <w:pPr>
        <w:tabs>
          <w:tab w:val="left" w:pos="2355"/>
        </w:tabs>
        <w:ind w:firstLine="709"/>
        <w:jc w:val="both"/>
      </w:pPr>
      <w:r>
        <w:t>Из полученных значений видно, что разница между прогнозом модели и ценой на сайте может достигать 2,1 млн рублей, что, к сожалению, говорит о недостаточном качестве работы модели.</w:t>
      </w:r>
    </w:p>
    <w:p w14:paraId="387059F2" w14:textId="77777777" w:rsidR="00E07F6B" w:rsidRPr="00E07F6B" w:rsidRDefault="00E07F6B" w:rsidP="00E07F6B">
      <w:pPr>
        <w:tabs>
          <w:tab w:val="left" w:pos="2355"/>
        </w:tabs>
        <w:jc w:val="both"/>
      </w:pPr>
    </w:p>
    <w:p w14:paraId="2CA6FAEC" w14:textId="1A3DB117" w:rsidR="009A1A10" w:rsidRDefault="009A1A10" w:rsidP="009A1A10">
      <w:pPr>
        <w:rPr>
          <w:b/>
          <w:bCs/>
        </w:rPr>
      </w:pPr>
      <w:r w:rsidRPr="009A1A10">
        <w:rPr>
          <w:b/>
          <w:bCs/>
        </w:rPr>
        <w:t>Что не было учтено, но можно учесть при ценообразовании:</w:t>
      </w:r>
    </w:p>
    <w:p w14:paraId="396B22DA" w14:textId="5FE86D81" w:rsidR="009A1A10" w:rsidRDefault="00E07F6B" w:rsidP="009A1A10">
      <w:pPr>
        <w:pStyle w:val="a7"/>
        <w:numPr>
          <w:ilvl w:val="0"/>
          <w:numId w:val="7"/>
        </w:numPr>
      </w:pPr>
      <w:r>
        <w:t>Рыночные изменения стоимости квадратного метра квартир в Москве за 6-10 месяцев, так как данные обучающей выборки были получены как минимум полгода назад.</w:t>
      </w:r>
    </w:p>
    <w:p w14:paraId="79438C49" w14:textId="1115C351" w:rsidR="00E07F6B" w:rsidRDefault="00E07F6B" w:rsidP="009A1A10">
      <w:pPr>
        <w:pStyle w:val="a7"/>
        <w:numPr>
          <w:ilvl w:val="0"/>
          <w:numId w:val="7"/>
        </w:numPr>
      </w:pPr>
      <w:r>
        <w:t>Инфляционные изменения</w:t>
      </w:r>
    </w:p>
    <w:p w14:paraId="2E68E3F8" w14:textId="71B0DC2D" w:rsidR="00C8105B" w:rsidRDefault="00E07F6B" w:rsidP="009A1A10">
      <w:pPr>
        <w:pStyle w:val="a7"/>
        <w:numPr>
          <w:ilvl w:val="0"/>
          <w:numId w:val="7"/>
        </w:numPr>
      </w:pPr>
      <w:r>
        <w:t>Дополнительные ценообразующие факторы, которые были уже озвучены</w:t>
      </w:r>
    </w:p>
    <w:p w14:paraId="41C6D258" w14:textId="0122D745" w:rsidR="00C8105B" w:rsidRDefault="00E07F6B" w:rsidP="009A1A10">
      <w:pPr>
        <w:pStyle w:val="a7"/>
        <w:numPr>
          <w:ilvl w:val="0"/>
          <w:numId w:val="7"/>
        </w:numPr>
      </w:pPr>
      <w:r>
        <w:t>Динамика продаж, акции, с</w:t>
      </w:r>
      <w:r w:rsidR="00C8105B">
        <w:t>тратегия продаж на 3-ий и 4-ый квартал 2024 года</w:t>
      </w:r>
      <w:r>
        <w:t xml:space="preserve">  и др.</w:t>
      </w:r>
    </w:p>
    <w:p w14:paraId="65CFA31F" w14:textId="42DC049C" w:rsidR="00E07F6B" w:rsidRDefault="00E07F6B" w:rsidP="009A1A10">
      <w:pPr>
        <w:pStyle w:val="a7"/>
        <w:numPr>
          <w:ilvl w:val="0"/>
          <w:numId w:val="7"/>
        </w:numPr>
      </w:pPr>
      <w:r>
        <w:lastRenderedPageBreak/>
        <w:t>Продажи конкурентов</w:t>
      </w:r>
    </w:p>
    <w:p w14:paraId="716184AE" w14:textId="088E3315" w:rsidR="00E07F6B" w:rsidRDefault="00E07F6B" w:rsidP="009A1A10">
      <w:pPr>
        <w:pStyle w:val="a7"/>
        <w:numPr>
          <w:ilvl w:val="0"/>
          <w:numId w:val="7"/>
        </w:numPr>
      </w:pPr>
      <w:r>
        <w:t>Популярность планировок</w:t>
      </w:r>
    </w:p>
    <w:p w14:paraId="6DE7043F" w14:textId="42827943" w:rsidR="00C8105B" w:rsidRDefault="00C8105B" w:rsidP="00C8105B">
      <w:pPr>
        <w:rPr>
          <w:b/>
          <w:bCs/>
        </w:rPr>
      </w:pPr>
      <w:r w:rsidRPr="00C8105B">
        <w:rPr>
          <w:b/>
          <w:bCs/>
        </w:rPr>
        <w:t>Результат: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8105B" w14:paraId="10D6B9EF" w14:textId="77777777" w:rsidTr="00C8105B">
        <w:trPr>
          <w:trHeight w:val="1482"/>
        </w:trPr>
        <w:tc>
          <w:tcPr>
            <w:tcW w:w="4672" w:type="dxa"/>
            <w:vAlign w:val="center"/>
          </w:tcPr>
          <w:p w14:paraId="095E5D3C" w14:textId="66F2DB44" w:rsidR="00C8105B" w:rsidRPr="00C8105B" w:rsidRDefault="00C8105B" w:rsidP="00C8105B">
            <w:r>
              <w:t xml:space="preserve">Заполненная таблица по стоимости и средней цене 1 м2 </w:t>
            </w:r>
            <w:r w:rsidR="00E07F6B">
              <w:t>квартир</w:t>
            </w:r>
          </w:p>
        </w:tc>
        <w:tc>
          <w:tcPr>
            <w:tcW w:w="4673" w:type="dxa"/>
            <w:vAlign w:val="center"/>
          </w:tcPr>
          <w:p w14:paraId="042B6BE4" w14:textId="566C9842" w:rsidR="00C8105B" w:rsidRPr="00E07F6B" w:rsidRDefault="00FA4F9B" w:rsidP="00C8105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object w:dxaOrig="1538" w:dyaOrig="995" w14:anchorId="1F1A01A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77.25pt;height:49.5pt" o:ole="">
                  <v:imagedata r:id="rId8" o:title=""/>
                </v:shape>
                <o:OLEObject Type="Embed" ProgID="Excel.Sheet.12" ShapeID="_x0000_i1027" DrawAspect="Icon" ObjectID="_1789193118" r:id="rId9"/>
              </w:object>
            </w:r>
          </w:p>
        </w:tc>
      </w:tr>
    </w:tbl>
    <w:p w14:paraId="63714116" w14:textId="77777777" w:rsidR="00C8105B" w:rsidRPr="00C8105B" w:rsidRDefault="00C8105B" w:rsidP="00C8105B">
      <w:pPr>
        <w:rPr>
          <w:b/>
          <w:bCs/>
        </w:rPr>
      </w:pPr>
    </w:p>
    <w:p w14:paraId="1FD79B83" w14:textId="0D1A35D5" w:rsidR="00C8105B" w:rsidRDefault="00C8105B" w:rsidP="00C8105B"/>
    <w:p w14:paraId="28FD22AA" w14:textId="77777777" w:rsidR="00C8105B" w:rsidRPr="009A1A10" w:rsidRDefault="00C8105B" w:rsidP="00C8105B">
      <w:pPr>
        <w:ind w:left="360"/>
      </w:pPr>
    </w:p>
    <w:sectPr w:rsidR="00C8105B" w:rsidRPr="009A1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9D1951"/>
    <w:multiLevelType w:val="hybridMultilevel"/>
    <w:tmpl w:val="4DA405A4"/>
    <w:lvl w:ilvl="0" w:tplc="973A288C">
      <w:start w:val="1"/>
      <w:numFmt w:val="bullet"/>
      <w:lvlText w:val="–"/>
      <w:lvlJc w:val="left"/>
      <w:pPr>
        <w:ind w:left="1068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75458DE"/>
    <w:multiLevelType w:val="hybridMultilevel"/>
    <w:tmpl w:val="6802B3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E233A"/>
    <w:multiLevelType w:val="hybridMultilevel"/>
    <w:tmpl w:val="1ECE216E"/>
    <w:lvl w:ilvl="0" w:tplc="973A288C">
      <w:start w:val="1"/>
      <w:numFmt w:val="bullet"/>
      <w:lvlText w:val="–"/>
      <w:lvlJc w:val="left"/>
      <w:pPr>
        <w:ind w:left="1428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B217F4C"/>
    <w:multiLevelType w:val="hybridMultilevel"/>
    <w:tmpl w:val="2B48F486"/>
    <w:lvl w:ilvl="0" w:tplc="3A04F7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FC37A85"/>
    <w:multiLevelType w:val="hybridMultilevel"/>
    <w:tmpl w:val="45485C46"/>
    <w:lvl w:ilvl="0" w:tplc="973A288C">
      <w:start w:val="1"/>
      <w:numFmt w:val="bullet"/>
      <w:lvlText w:val="–"/>
      <w:lvlJc w:val="left"/>
      <w:pPr>
        <w:ind w:left="1068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1537B1A"/>
    <w:multiLevelType w:val="hybridMultilevel"/>
    <w:tmpl w:val="37783F4E"/>
    <w:lvl w:ilvl="0" w:tplc="327C4B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B900CB9"/>
    <w:multiLevelType w:val="hybridMultilevel"/>
    <w:tmpl w:val="6CEE58E0"/>
    <w:lvl w:ilvl="0" w:tplc="F2D67B8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7E00217C"/>
    <w:multiLevelType w:val="hybridMultilevel"/>
    <w:tmpl w:val="B88C7808"/>
    <w:lvl w:ilvl="0" w:tplc="973A288C">
      <w:start w:val="1"/>
      <w:numFmt w:val="bullet"/>
      <w:lvlText w:val="–"/>
      <w:lvlJc w:val="left"/>
      <w:pPr>
        <w:ind w:left="1068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6463540">
    <w:abstractNumId w:val="3"/>
  </w:num>
  <w:num w:numId="2" w16cid:durableId="709768776">
    <w:abstractNumId w:val="0"/>
  </w:num>
  <w:num w:numId="3" w16cid:durableId="1218126692">
    <w:abstractNumId w:val="7"/>
  </w:num>
  <w:num w:numId="4" w16cid:durableId="2132943036">
    <w:abstractNumId w:val="6"/>
  </w:num>
  <w:num w:numId="5" w16cid:durableId="699084334">
    <w:abstractNumId w:val="4"/>
  </w:num>
  <w:num w:numId="6" w16cid:durableId="1686203607">
    <w:abstractNumId w:val="2"/>
  </w:num>
  <w:num w:numId="7" w16cid:durableId="1766264526">
    <w:abstractNumId w:val="1"/>
  </w:num>
  <w:num w:numId="8" w16cid:durableId="779763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3A"/>
    <w:rsid w:val="003D6DD2"/>
    <w:rsid w:val="00512512"/>
    <w:rsid w:val="00765F61"/>
    <w:rsid w:val="00794ACF"/>
    <w:rsid w:val="00866AFD"/>
    <w:rsid w:val="009866DD"/>
    <w:rsid w:val="009A1A10"/>
    <w:rsid w:val="00B57773"/>
    <w:rsid w:val="00B926F3"/>
    <w:rsid w:val="00C8105B"/>
    <w:rsid w:val="00D5293A"/>
    <w:rsid w:val="00D64883"/>
    <w:rsid w:val="00E07F6B"/>
    <w:rsid w:val="00EA56C9"/>
    <w:rsid w:val="00EB3F68"/>
    <w:rsid w:val="00FA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1F3B0"/>
  <w15:chartTrackingRefBased/>
  <w15:docId w15:val="{D324D302-B86A-4068-8968-838897DB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2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2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2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2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2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2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2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2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2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2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2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2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293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293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293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293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293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29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2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2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2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2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2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293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293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293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2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293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5293A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B3F6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B3F68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C81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mykovevgen/brusnika_jobtes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Смыков</dc:creator>
  <cp:keywords/>
  <dc:description/>
  <cp:lastModifiedBy>Евгений Смыков</cp:lastModifiedBy>
  <cp:revision>4</cp:revision>
  <dcterms:created xsi:type="dcterms:W3CDTF">2024-09-29T10:25:00Z</dcterms:created>
  <dcterms:modified xsi:type="dcterms:W3CDTF">2024-09-30T06:18:00Z</dcterms:modified>
</cp:coreProperties>
</file>