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Serhii Smyk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Sacramento, CA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(916)-582-4735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∙ </w:t>
          </w:r>
        </w:sdtContent>
      </w:sdt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smyk.serhi@gmail.com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∙ </w:t>
          </w:r>
        </w:sdtContent>
      </w:sdt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Portfolio</w:t>
        </w:r>
      </w:hyperlink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∙ </w:t>
          </w:r>
        </w:sdtContent>
      </w:sdt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Fully Work Authorized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No Visa Sponsorship Required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∙ 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Open to Relocation</w:t>
      </w:r>
    </w:p>
    <w:p w:rsidR="00000000" w:rsidDel="00000000" w:rsidP="00000000" w:rsidRDefault="00000000" w:rsidRPr="00000000" w14:paraId="00000004">
      <w:pPr>
        <w:tabs>
          <w:tab w:val="left" w:pos="7020"/>
        </w:tabs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tabs>
          <w:tab w:val="left" w:pos="7020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Front-End Developer 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with </w:t>
      </w:r>
      <w:r w:rsidDel="00000000" w:rsidR="00000000" w:rsidRPr="00000000">
        <w:rPr>
          <w:color w:val="343a40"/>
          <w:sz w:val="21"/>
          <w:szCs w:val="21"/>
          <w:highlight w:val="white"/>
          <w:rtl w:val="0"/>
        </w:rPr>
        <w:t xml:space="preserve">experience in 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UI development applications with modern front end technologies using simple solutions for complicated problems. Skilled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 different languages, Gi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thub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version control, unit testing and integration testing, strong computer science knowledge</w:t>
      </w:r>
      <w:r w:rsidDel="00000000" w:rsidR="00000000" w:rsidRPr="00000000">
        <w:rPr>
          <w:rFonts w:ascii="Arial" w:cs="Arial" w:eastAsia="Arial" w:hAnsi="Arial"/>
          <w:i w:val="1"/>
          <w:color w:val="2d2d2d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020"/>
        </w:tabs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20"/>
        </w:tabs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KEY SKILLS </w:t>
      </w:r>
    </w:p>
    <w:p w:rsidR="00000000" w:rsidDel="00000000" w:rsidP="00000000" w:rsidRDefault="00000000" w:rsidRPr="00000000" w14:paraId="00000008">
      <w:pPr>
        <w:tabs>
          <w:tab w:val="left" w:pos="7020"/>
        </w:tabs>
        <w:rPr>
          <w:b w:val="1"/>
          <w:sz w:val="21"/>
          <w:szCs w:val="21"/>
          <w:u w:val="single"/>
        </w:rPr>
        <w:sectPr>
          <w:pgSz w:h="16834" w:w="11909" w:orient="portrait"/>
          <w:pgMar w:bottom="907" w:top="720" w:left="720" w:right="936" w:header="360" w:footer="23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JavaScript, CSS3, HTML5, Java, C/C++,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React.js,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Pug, Bootstrap, Material U</w:t>
      </w:r>
      <w:r w:rsidDel="00000000" w:rsidR="00000000" w:rsidRPr="00000000">
        <w:rPr>
          <w:sz w:val="21"/>
          <w:szCs w:val="21"/>
          <w:rtl w:val="0"/>
        </w:rPr>
        <w:t xml:space="preserve">I, Firebase,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Selenium, JUnit, TestNG, Cucumber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Bug Tracking: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Postman, JMeter, JIRA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7020"/>
        </w:tabs>
        <w:ind w:left="108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Database</w:t>
      </w:r>
      <w:r w:rsidDel="00000000" w:rsidR="00000000" w:rsidRPr="00000000">
        <w:rPr>
          <w:sz w:val="21"/>
          <w:szCs w:val="21"/>
          <w:rtl w:val="0"/>
        </w:rPr>
        <w:t xml:space="preserve">: SQL, PostgreSQL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34" w:w="11909" w:orient="portrait"/>
          <w:pgMar w:bottom="907" w:top="720" w:left="720" w:right="936" w:header="360" w:footer="230"/>
          <w:cols w:equalWidth="0" w:num="2">
            <w:col w:space="720" w:w="4766.500000000001"/>
            <w:col w:space="0" w:w="4766.500000000001"/>
          </w:cols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English, Ukraine and Russian</w:t>
      </w:r>
    </w:p>
    <w:p w:rsidR="00000000" w:rsidDel="00000000" w:rsidP="00000000" w:rsidRDefault="00000000" w:rsidRPr="00000000" w14:paraId="00000011">
      <w:pPr>
        <w:tabs>
          <w:tab w:val="left" w:pos="7020"/>
        </w:tabs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3">
      <w:pPr>
        <w:tabs>
          <w:tab w:val="left" w:pos="360"/>
          <w:tab w:val="left" w:pos="7020"/>
        </w:tabs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Front-End Developer, Internship and Training</w:t>
        <w:tab/>
        <w:tab/>
        <w:tab/>
        <w:tab/>
        <w:t xml:space="preserve">06/2020 – Present</w:t>
      </w:r>
    </w:p>
    <w:p w:rsidR="00000000" w:rsidDel="00000000" w:rsidP="00000000" w:rsidRDefault="00000000" w:rsidRPr="00000000" w14:paraId="00000014">
      <w:pPr>
        <w:tabs>
          <w:tab w:val="left" w:pos="360"/>
          <w:tab w:val="left" w:pos="7020"/>
        </w:tabs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Code the Dream,  </w:t>
      </w:r>
      <w:r w:rsidDel="00000000" w:rsidR="00000000" w:rsidRPr="00000000">
        <w:rPr>
          <w:sz w:val="21"/>
          <w:szCs w:val="21"/>
          <w:rtl w:val="0"/>
        </w:rPr>
        <w:t xml:space="preserve">Durham, NC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02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sz w:val="21"/>
          <w:szCs w:val="21"/>
          <w:rtl w:val="0"/>
        </w:rPr>
        <w:t xml:space="preserve">responsive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web pages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1"/>
          <w:szCs w:val="21"/>
          <w:rtl w:val="0"/>
        </w:rPr>
        <w:t xml:space="preserve">applications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sz w:val="21"/>
          <w:szCs w:val="21"/>
          <w:rtl w:val="0"/>
        </w:rPr>
        <w:t xml:space="preserve">React, JavaScript, Material-Ui, Bootstrap, React Hooks,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HTML, CSS,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  <w:tab w:val="right" w:pos="10080"/>
        </w:tabs>
        <w:spacing w:after="0" w:before="0" w:line="240" w:lineRule="auto"/>
        <w:ind w:left="0" w:right="-27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QA Automation 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01/2019 - 01/2020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020"/>
        </w:tabs>
        <w:rPr>
          <w:i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CHI Software, </w:t>
      </w:r>
      <w:r w:rsidDel="00000000" w:rsidR="00000000" w:rsidRPr="00000000">
        <w:rPr>
          <w:sz w:val="21"/>
          <w:szCs w:val="21"/>
          <w:rtl w:val="0"/>
        </w:rPr>
        <w:t xml:space="preserve">Sacramento,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Analyzed technical documentation for inconsistencies, ambiguities, contradictory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2e2c"/>
          <w:sz w:val="21"/>
          <w:szCs w:val="21"/>
          <w:highlight w:val="white"/>
          <w:u w:val="none"/>
          <w:vertAlign w:val="baseline"/>
          <w:rtl w:val="0"/>
        </w:rPr>
        <w:t xml:space="preserve">Designed and developed test systems, test cases and detail test scenarios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with Maven and TestNG test automation system tool to make unit testing, increasing quality in first stage by 20%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2e2c"/>
          <w:sz w:val="21"/>
          <w:szCs w:val="21"/>
          <w:highlight w:val="white"/>
          <w:u w:val="none"/>
          <w:vertAlign w:val="baseline"/>
          <w:rtl w:val="0"/>
        </w:rPr>
        <w:t xml:space="preserve">Analyzed requirements, procedures and problems to automate/improve existing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Selenium test automation scripts systems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and optimized test cases for Black Box testing focus on maximize problem solving success by automation software testing systems with consistent thorough approaches,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2e2c"/>
          <w:sz w:val="21"/>
          <w:szCs w:val="21"/>
          <w:highlight w:val="white"/>
          <w:u w:val="none"/>
          <w:vertAlign w:val="baseline"/>
          <w:rtl w:val="0"/>
        </w:rPr>
        <w:t xml:space="preserve">ensured their completeness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Cucumber test automation framework, making code 30% more  readable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Evaluated function and performance with performance testing system using JMeter and Postman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Maintained test strategy,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prepares, published test reports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existing test plan using JIRA bug tracking tools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  <w:tab w:val="right" w:pos="10080"/>
        </w:tabs>
        <w:spacing w:after="0" w:before="0" w:line="240" w:lineRule="auto"/>
        <w:ind w:left="0" w:right="-27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  <w:tab w:val="right" w:pos="10080"/>
        </w:tabs>
        <w:spacing w:after="0" w:before="0" w:line="240" w:lineRule="auto"/>
        <w:ind w:left="0" w:right="-27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Head of Customs Broker Department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02/2013 - 09/2018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020"/>
        </w:tabs>
        <w:rPr>
          <w:i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Ferrytransservis LLC, </w:t>
      </w:r>
      <w:r w:rsidDel="00000000" w:rsidR="00000000" w:rsidRPr="00000000">
        <w:rPr>
          <w:sz w:val="21"/>
          <w:szCs w:val="21"/>
          <w:rtl w:val="0"/>
        </w:rPr>
        <w:t xml:space="preserve">Chernomorsk,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020"/>
        </w:tabs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International ferry logistics service in Black Sea with more than 100 employees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Supervised customs clearance department, excluding unnecessary checking and as result decreasing customs clearance time by 40%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Prepared contracts and related documentation according to strict standards, totaling more than $500 million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Facilitated customer issue resolution related to service performance and cargo issues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Cleared merchandise through customs per client and government requirements, resulting in timely deliveries and reduced expenses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Determined harmonized tariff classifications by referencing tariff schedules outlined by national and international government officials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  <w:tab w:val="right" w:pos="10080"/>
        </w:tabs>
        <w:spacing w:after="0" w:before="0" w:line="240" w:lineRule="auto"/>
        <w:ind w:left="0" w:right="-27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Customs Broker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09/2008 - 02/2013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020"/>
        </w:tabs>
        <w:rPr>
          <w:i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EATC-Ukraine</w:t>
      </w:r>
      <w:r w:rsidDel="00000000" w:rsidR="00000000" w:rsidRPr="00000000">
        <w:rPr>
          <w:b w:val="1"/>
          <w:sz w:val="21"/>
          <w:szCs w:val="21"/>
          <w:rtl w:val="0"/>
        </w:rPr>
        <w:t xml:space="preserve"> LLC, </w:t>
      </w:r>
      <w:r w:rsidDel="00000000" w:rsidR="00000000" w:rsidRPr="00000000">
        <w:rPr>
          <w:sz w:val="21"/>
          <w:szCs w:val="21"/>
          <w:rtl w:val="0"/>
        </w:rPr>
        <w:t xml:space="preserve">Chernomorsk,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020"/>
        </w:tabs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International logistics service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Filled out declaration for customs clearing cargoes and goods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Maintained open communication with customers and overseas partners to update parties on order changes</w:t>
      </w:r>
    </w:p>
    <w:p w:rsidR="00000000" w:rsidDel="00000000" w:rsidP="00000000" w:rsidRDefault="00000000" w:rsidRPr="00000000" w14:paraId="0000002D">
      <w:pPr>
        <w:tabs>
          <w:tab w:val="left" w:pos="7020"/>
        </w:tabs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020"/>
        </w:tabs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EDUCATION </w:t>
      </w:r>
    </w:p>
    <w:p w:rsidR="00000000" w:rsidDel="00000000" w:rsidP="00000000" w:rsidRDefault="00000000" w:rsidRPr="00000000" w14:paraId="0000002F">
      <w:pPr>
        <w:tabs>
          <w:tab w:val="left" w:pos="7020"/>
          <w:tab w:val="right" w:pos="10253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Master of Science (MS), Electronic Engineering </w:t>
        <w:tab/>
        <w:tab/>
        <w:t xml:space="preserve">2008</w:t>
      </w:r>
    </w:p>
    <w:p w:rsidR="00000000" w:rsidDel="00000000" w:rsidP="00000000" w:rsidRDefault="00000000" w:rsidRPr="00000000" w14:paraId="00000030">
      <w:pPr>
        <w:tabs>
          <w:tab w:val="left" w:pos="702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Odessa National Polytechnic University,</w:t>
      </w:r>
      <w:r w:rsidDel="00000000" w:rsidR="00000000" w:rsidRPr="00000000">
        <w:rPr>
          <w:sz w:val="21"/>
          <w:szCs w:val="21"/>
          <w:rtl w:val="0"/>
        </w:rPr>
        <w:t xml:space="preserve"> Odessa, Ukraine</w:t>
      </w:r>
    </w:p>
    <w:p w:rsidR="00000000" w:rsidDel="00000000" w:rsidP="00000000" w:rsidRDefault="00000000" w:rsidRPr="00000000" w14:paraId="00000031">
      <w:pPr>
        <w:tabs>
          <w:tab w:val="left" w:pos="7020"/>
        </w:tabs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Best technical university in southern Ukraine, member of the European University Association</w:t>
      </w:r>
    </w:p>
    <w:p w:rsidR="00000000" w:rsidDel="00000000" w:rsidP="00000000" w:rsidRDefault="00000000" w:rsidRPr="00000000" w14:paraId="00000032">
      <w:pPr>
        <w:tabs>
          <w:tab w:val="left" w:pos="7020"/>
        </w:tabs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02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Bachelor of Science (BS), Electronic Engineering</w:t>
        <w:tab/>
        <w:t xml:space="preserve"> </w:t>
        <w:tab/>
        <w:tab/>
        <w:tab/>
        <w:tab/>
        <w:t xml:space="preserve">       2007</w:t>
      </w:r>
    </w:p>
    <w:p w:rsidR="00000000" w:rsidDel="00000000" w:rsidP="00000000" w:rsidRDefault="00000000" w:rsidRPr="00000000" w14:paraId="00000034">
      <w:pPr>
        <w:tabs>
          <w:tab w:val="left" w:pos="702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Odessa National Polytechnic University,</w:t>
      </w:r>
      <w:r w:rsidDel="00000000" w:rsidR="00000000" w:rsidRPr="00000000">
        <w:rPr>
          <w:sz w:val="21"/>
          <w:szCs w:val="21"/>
          <w:rtl w:val="0"/>
        </w:rPr>
        <w:t xml:space="preserve"> Odessa, Ukraine</w:t>
      </w:r>
    </w:p>
    <w:p w:rsidR="00000000" w:rsidDel="00000000" w:rsidP="00000000" w:rsidRDefault="00000000" w:rsidRPr="00000000" w14:paraId="00000035">
      <w:pPr>
        <w:tabs>
          <w:tab w:val="left" w:pos="7020"/>
        </w:tabs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Best technical university in southern Ukraine, member of the European University Association</w:t>
      </w:r>
    </w:p>
    <w:p w:rsidR="00000000" w:rsidDel="00000000" w:rsidP="00000000" w:rsidRDefault="00000000" w:rsidRPr="00000000" w14:paraId="00000036">
      <w:pPr>
        <w:tabs>
          <w:tab w:val="left" w:pos="7020"/>
        </w:tabs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020"/>
        </w:tabs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PROFESSIONAL DEVELOPMENT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pos="360"/>
          <w:tab w:val="left" w:pos="7020"/>
        </w:tabs>
        <w:ind w:left="643" w:hanging="36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Front-End Developer, </w:t>
      </w:r>
      <w:r w:rsidDel="00000000" w:rsidR="00000000" w:rsidRPr="00000000">
        <w:rPr>
          <w:sz w:val="21"/>
          <w:szCs w:val="21"/>
          <w:rtl w:val="0"/>
        </w:rPr>
        <w:t xml:space="preserve">Code the Dream</w:t>
      </w:r>
      <w:r w:rsidDel="00000000" w:rsidR="00000000" w:rsidRPr="00000000">
        <w:rPr>
          <w:b w:val="1"/>
          <w:sz w:val="21"/>
          <w:szCs w:val="21"/>
          <w:rtl w:val="0"/>
        </w:rPr>
        <w:t xml:space="preserve">,  </w:t>
      </w:r>
      <w:r w:rsidDel="00000000" w:rsidR="00000000" w:rsidRPr="00000000">
        <w:rPr>
          <w:sz w:val="21"/>
          <w:szCs w:val="21"/>
          <w:rtl w:val="0"/>
        </w:rPr>
        <w:t xml:space="preserve">Durham,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JavaScript,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Udemy,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San Francisco, CA,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QA Automation with Selenium WebDriver,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Udemy, San Francisco, CA,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HTML5 + CSS3,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Udemy,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San Francisco, CA,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 Developer,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Hillel Computer School,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Odessa, Ukraine,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0"/>
        </w:tabs>
        <w:spacing w:after="0" w:before="0" w:line="240" w:lineRule="auto"/>
        <w:ind w:left="643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C/C++ Developer,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Hillel Computer School,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Odessa, Ukraine, 2017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907" w:top="720" w:left="720" w:right="936" w:header="360" w:footer="23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360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3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360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left="720"/>
    </w:pPr>
    <w:rPr>
      <w:b w:val="1"/>
    </w:rPr>
  </w:style>
  <w:style w:type="paragraph" w:styleId="Heading6">
    <w:name w:val="heading 6"/>
    <w:basedOn w:val="Normal"/>
    <w:next w:val="Normal"/>
    <w:pPr>
      <w:keepNext w:val="1"/>
    </w:pPr>
    <w:rPr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5EE4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A05F95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rsid w:val="00A05F95"/>
    <w:pPr>
      <w:keepNext w:val="1"/>
      <w:ind w:left="360"/>
      <w:outlineLvl w:val="1"/>
    </w:pPr>
    <w:rPr>
      <w:b w:val="1"/>
      <w:bCs w:val="1"/>
    </w:rPr>
  </w:style>
  <w:style w:type="paragraph" w:styleId="Heading3">
    <w:name w:val="heading 3"/>
    <w:basedOn w:val="Normal"/>
    <w:next w:val="Normal"/>
    <w:qFormat w:val="1"/>
    <w:rsid w:val="00A05F95"/>
    <w:pPr>
      <w:keepNext w:val="1"/>
      <w:ind w:left="360"/>
      <w:outlineLvl w:val="2"/>
    </w:pPr>
    <w:rPr>
      <w:b w:val="1"/>
      <w:bCs w:val="1"/>
      <w:sz w:val="28"/>
    </w:rPr>
  </w:style>
  <w:style w:type="paragraph" w:styleId="Heading4">
    <w:name w:val="heading 4"/>
    <w:basedOn w:val="Normal"/>
    <w:next w:val="Normal"/>
    <w:qFormat w:val="1"/>
    <w:rsid w:val="00A05F95"/>
    <w:pPr>
      <w:keepNext w:val="1"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 w:val="1"/>
    <w:rsid w:val="00A05F95"/>
    <w:pPr>
      <w:keepNext w:val="1"/>
      <w:ind w:left="720"/>
      <w:outlineLvl w:val="4"/>
    </w:pPr>
    <w:rPr>
      <w:b w:val="1"/>
      <w:bCs w:val="1"/>
    </w:rPr>
  </w:style>
  <w:style w:type="paragraph" w:styleId="Heading6">
    <w:name w:val="heading 6"/>
    <w:basedOn w:val="Normal"/>
    <w:next w:val="Normal"/>
    <w:qFormat w:val="1"/>
    <w:rsid w:val="00A05F95"/>
    <w:pPr>
      <w:keepNext w:val="1"/>
      <w:outlineLvl w:val="5"/>
    </w:pPr>
    <w:rPr>
      <w:sz w:val="28"/>
    </w:rPr>
  </w:style>
  <w:style w:type="paragraph" w:styleId="Heading7">
    <w:name w:val="heading 7"/>
    <w:basedOn w:val="Normal"/>
    <w:next w:val="Normal"/>
    <w:qFormat w:val="1"/>
    <w:rsid w:val="00A05F95"/>
    <w:pPr>
      <w:keepNext w:val="1"/>
      <w:outlineLvl w:val="6"/>
    </w:pPr>
    <w:rPr>
      <w:b w:val="1"/>
      <w:bCs w:val="1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Address1" w:customStyle="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Address2" w:customStyle="1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Name" w:customStyle="1">
    <w:name w:val="Name"/>
    <w:basedOn w:val="Normal"/>
    <w:next w:val="Normal"/>
    <w:rsid w:val="00A05F95"/>
    <w:pPr>
      <w:pBdr>
        <w:bottom w:color="auto" w:space="4" w:sz="6" w:val="single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 w:val="1"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cs="Arial Unicode MS" w:eastAsia="Arial Unicode MS" w:hAnsi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bodytext2" w:customStyle="1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styleId="partnerstext1" w:customStyle="1">
    <w:name w:val="partnerstext1"/>
    <w:rsid w:val="004B7115"/>
    <w:rPr>
      <w:rFonts w:ascii="Verdana" w:hAnsi="Verdana" w:hint="default"/>
      <w:b w:val="1"/>
      <w:bCs w:val="1"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 w:val="1"/>
    <w:rsid w:val="00137542"/>
    <w:rPr>
      <w:sz w:val="16"/>
      <w:szCs w:val="16"/>
    </w:rPr>
  </w:style>
  <w:style w:type="paragraph" w:styleId="CommentText">
    <w:name w:val="annotation text"/>
    <w:basedOn w:val="Normal"/>
    <w:semiHidden w:val="1"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 w:val="1"/>
    <w:rsid w:val="00137542"/>
    <w:rPr>
      <w:b w:val="1"/>
      <w:bCs w:val="1"/>
    </w:rPr>
  </w:style>
  <w:style w:type="paragraph" w:styleId="BalloonText">
    <w:name w:val="Balloon Text"/>
    <w:basedOn w:val="Normal"/>
    <w:semiHidden w:val="1"/>
    <w:rsid w:val="00137542"/>
    <w:rPr>
      <w:rFonts w:ascii="Tahoma" w:cs="Tahoma" w:hAnsi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80D17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B866D1"/>
    <w:rPr>
      <w:i w:val="1"/>
      <w:i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FF44F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serhii-smyk-33909719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myk.serhi@gmail.com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+t/XoMbgcBk41e2RVZUQahbfg==">AMUW2mVLbwRJkO3bcgaUsTmeUimSESmkO0Zw3tiw4j0PNzsylQC7BOaicHivEqAqhozcuRcNMetNYuEQZrIs65zjZS30RPGxe1O7XwhGmQ7PU+uz6Cdbp/D6VDgxiJDcp0zgS3S9n0fztZDWxyv0Ar8CK/a6i57G8gxmHDkz+6jKLv680n/Yvtuuyeifuc+IOg3aaQbAtfnCBvoH5+RkHtEy0qoA4mHE9M/QMoEeBEEGk0/wJahtyInjcUY1YPfh3NVfxOumwAGy/ovGO4Kuuw8D4kPFEkN7e+GRV/9ERtWfXHGhUZAVcstjtgker9P+Y5mOZoT6rOFYzk8HcRdGNpXksj8Jx3fZbKhJSDxyyeabeutMXKnx1mvK/i26lCMrF7W8vWF1C517YMnuQD0r37rqdUFLTiSka/L792tsqVbSWQ/OkM46E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2020-10-28T18:35:00Z</dcterms:created>
  <dc:creator>Joshua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0x0101006539DB55FD629A4098EA15046965A7EA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</Properties>
</file>