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7cca9d14659e8c58358840125c150cf021a9e13"/>
    <w:p>
      <w:pPr>
        <w:pStyle w:val="Heading1"/>
      </w:pPr>
      <w:r>
        <w:t xml:space="preserve">8. Perangkat Keras Kendali Utilitas Dalam Sistem HVAC</w:t>
      </w:r>
    </w:p>
    <w:p>
      <w:pPr>
        <w:pStyle w:val="FirstParagraph"/>
      </w:pPr>
      <w:r>
        <w:t xml:space="preserve">Perangkat keras utama pada sistem HVAC (Heating, Ventilation, and Air Conditioning) single duct, multi-zone, VAV meliputi:</w:t>
      </w:r>
    </w:p>
    <w:p>
      <w:pPr>
        <w:numPr>
          <w:ilvl w:val="0"/>
          <w:numId w:val="1001"/>
        </w:numPr>
        <w:pStyle w:val="Compact"/>
      </w:pPr>
      <w:r>
        <w:rPr>
          <w:bCs/>
          <w:b/>
        </w:rPr>
        <w:t xml:space="preserve">PLC (Programmable Logic Controller)</w:t>
      </w:r>
      <w:r>
        <w:t xml:space="preserve">: Mengendalikan seluruh proses otomatisasi HVAC, menerima input dari sensor dan mengatur aktuator (VAV, katup coil, fan) sesuai logika kontrol. Contoh: Siemens S7-1200 atau setara, mendukung standar IEC 61131, komunikasi Modbus/TCP, dan integrasi HMI.</w:t>
      </w:r>
    </w:p>
    <w:p>
      <w:pPr>
        <w:numPr>
          <w:ilvl w:val="0"/>
          <w:numId w:val="1001"/>
        </w:numPr>
        <w:pStyle w:val="Compact"/>
      </w:pPr>
      <w:r>
        <w:rPr>
          <w:bCs/>
          <w:b/>
        </w:rPr>
        <w:t xml:space="preserve">Sensor Suhu Udara</w:t>
      </w:r>
      <w:r>
        <w:t xml:space="preserve">:</w:t>
      </w:r>
    </w:p>
    <w:p>
      <w:pPr>
        <w:numPr>
          <w:ilvl w:val="1"/>
          <w:numId w:val="1002"/>
        </w:numPr>
        <w:pStyle w:val="Compact"/>
      </w:pPr>
      <w:r>
        <w:t xml:space="preserve">MAT (Mixed Air Temp Sensor): Sensor suhu udara campuran di mixing box, tipe PT100/NTC/DS18B20, akurasi industri.</w:t>
      </w:r>
    </w:p>
    <w:p>
      <w:pPr>
        <w:numPr>
          <w:ilvl w:val="1"/>
          <w:numId w:val="1002"/>
        </w:numPr>
        <w:pStyle w:val="Compact"/>
      </w:pPr>
      <w:r>
        <w:t xml:space="preserve">SAT (Supply Air Temp Sensor): Sensor suhu udara suplai di supply duct, tipe PT100/NTC/DS18B20.</w:t>
      </w:r>
    </w:p>
    <w:p>
      <w:pPr>
        <w:numPr>
          <w:ilvl w:val="1"/>
          <w:numId w:val="1002"/>
        </w:numPr>
        <w:pStyle w:val="Compact"/>
      </w:pPr>
      <w:r>
        <w:t xml:space="preserve">Z1T, Z2T, Z3T (Zone Temp Sensor): Sensor suhu di masing-masing zona, tipe PT100/NTC/DS18B20.</w:t>
      </w:r>
    </w:p>
    <w:p>
      <w:pPr>
        <w:numPr>
          <w:ilvl w:val="0"/>
          <w:numId w:val="1001"/>
        </w:numPr>
        <w:pStyle w:val="Compact"/>
      </w:pPr>
      <w:r>
        <w:rPr>
          <w:bCs/>
          <w:b/>
        </w:rPr>
        <w:t xml:space="preserve">Sensor Aliran Udara</w:t>
      </w:r>
      <w:r>
        <w:t xml:space="preserve">:</w:t>
      </w:r>
    </w:p>
    <w:p>
      <w:pPr>
        <w:numPr>
          <w:ilvl w:val="1"/>
          <w:numId w:val="1003"/>
        </w:numPr>
        <w:pStyle w:val="Compact"/>
      </w:pPr>
      <w:r>
        <w:t xml:space="preserve">AF_SF (Airflow Sensor Supply Fan): Sensor airflow pada supply fan, tipe differential pressure/ultrasonic.</w:t>
      </w:r>
    </w:p>
    <w:p>
      <w:pPr>
        <w:numPr>
          <w:ilvl w:val="1"/>
          <w:numId w:val="1003"/>
        </w:numPr>
        <w:pStyle w:val="Compact"/>
      </w:pPr>
      <w:r>
        <w:t xml:space="preserve">AF_RF (Airflow Sensor Return Fan): Sensor airflow pada return fan, tipe differential pressure/ultrasonic.</w:t>
      </w:r>
    </w:p>
    <w:p>
      <w:pPr>
        <w:numPr>
          <w:ilvl w:val="0"/>
          <w:numId w:val="1001"/>
        </w:numPr>
        <w:pStyle w:val="Compact"/>
      </w:pPr>
      <w:r>
        <w:rPr>
          <w:bCs/>
          <w:b/>
        </w:rPr>
        <w:t xml:space="preserve">Sensor CO₂</w:t>
      </w:r>
      <w:r>
        <w:t xml:space="preserve">:</w:t>
      </w:r>
    </w:p>
    <w:p>
      <w:pPr>
        <w:numPr>
          <w:ilvl w:val="1"/>
          <w:numId w:val="1004"/>
        </w:numPr>
        <w:pStyle w:val="Compact"/>
      </w:pPr>
      <w:r>
        <w:t xml:space="preserve">CO2_1, CO2_2, CO2_3: Sensor CO₂ di tiap zona, tipe NDIR, untuk monitoring kualitas udara.</w:t>
      </w:r>
    </w:p>
    <w:p>
      <w:pPr>
        <w:numPr>
          <w:ilvl w:val="0"/>
          <w:numId w:val="1001"/>
        </w:numPr>
        <w:pStyle w:val="Compact"/>
      </w:pPr>
      <w:r>
        <w:rPr>
          <w:bCs/>
          <w:b/>
        </w:rPr>
        <w:t xml:space="preserve">VAV Actuator</w:t>
      </w:r>
      <w:r>
        <w:t xml:space="preserve">:</w:t>
      </w:r>
    </w:p>
    <w:p>
      <w:pPr>
        <w:numPr>
          <w:ilvl w:val="1"/>
          <w:numId w:val="1005"/>
        </w:numPr>
        <w:pStyle w:val="Compact"/>
      </w:pPr>
      <w:r>
        <w:t xml:space="preserve">VAV1A, VAV2A, VAV3A: Motorized damper actuator untuk pengaturan volume udara di tiap zona (VAV Unit Zone 1/2/3).</w:t>
      </w:r>
    </w:p>
    <w:p>
      <w:pPr>
        <w:numPr>
          <w:ilvl w:val="0"/>
          <w:numId w:val="1001"/>
        </w:numPr>
        <w:pStyle w:val="Compact"/>
      </w:pPr>
      <w:r>
        <w:rPr>
          <w:bCs/>
          <w:b/>
        </w:rPr>
        <w:t xml:space="preserve">Katup Coil</w:t>
      </w:r>
      <w:r>
        <w:t xml:space="preserve">:</w:t>
      </w:r>
    </w:p>
    <w:p>
      <w:pPr>
        <w:numPr>
          <w:ilvl w:val="1"/>
          <w:numId w:val="1006"/>
        </w:numPr>
        <w:pStyle w:val="Compact"/>
      </w:pPr>
      <w:r>
        <w:t xml:space="preserve">CC_A (Cooling Coil Valve): Motorized valve untuk cooling coil.</w:t>
      </w:r>
    </w:p>
    <w:p>
      <w:pPr>
        <w:numPr>
          <w:ilvl w:val="1"/>
          <w:numId w:val="1006"/>
        </w:numPr>
        <w:pStyle w:val="Compact"/>
      </w:pPr>
      <w:r>
        <w:t xml:space="preserve">HC_A (Heating Coil Valve): Motorized valve untuk heating coil.</w:t>
      </w:r>
    </w:p>
    <w:p>
      <w:pPr>
        <w:numPr>
          <w:ilvl w:val="0"/>
          <w:numId w:val="1001"/>
        </w:numPr>
        <w:pStyle w:val="Compact"/>
      </w:pPr>
      <w:r>
        <w:rPr>
          <w:bCs/>
          <w:b/>
        </w:rPr>
        <w:t xml:space="preserve">Supply Fan</w:t>
      </w:r>
      <w:r>
        <w:t xml:space="preserve">:</w:t>
      </w:r>
    </w:p>
    <w:p>
      <w:pPr>
        <w:numPr>
          <w:ilvl w:val="1"/>
          <w:numId w:val="1007"/>
        </w:numPr>
        <w:pStyle w:val="Compact"/>
      </w:pPr>
      <w:r>
        <w:t xml:space="preserve">SF_Cool (Supply Fan Cooling): Kipas suplai mode pendinginan, AC/EC Fan 3~ 380V.</w:t>
      </w:r>
    </w:p>
    <w:p>
      <w:pPr>
        <w:numPr>
          <w:ilvl w:val="1"/>
          <w:numId w:val="1007"/>
        </w:numPr>
        <w:pStyle w:val="Compact"/>
      </w:pPr>
      <w:r>
        <w:t xml:space="preserve">SF_Heat (Supply Fan Heating): Kipas suplai mode pemanasan, AC/EC Fan 3~ 380V.</w:t>
      </w:r>
    </w:p>
    <w:p>
      <w:pPr>
        <w:numPr>
          <w:ilvl w:val="0"/>
          <w:numId w:val="1001"/>
        </w:numPr>
        <w:pStyle w:val="Compact"/>
      </w:pPr>
      <w:r>
        <w:rPr>
          <w:bCs/>
          <w:b/>
        </w:rPr>
        <w:t xml:space="preserve">Return Fan (RF)</w:t>
      </w:r>
      <w:r>
        <w:t xml:space="preserve">: Kipas return, AC/EC Fan 3~ 380V, untuk sirkulasi udara return.</w:t>
      </w:r>
    </w:p>
    <w:p>
      <w:pPr>
        <w:numPr>
          <w:ilvl w:val="0"/>
          <w:numId w:val="1001"/>
        </w:numPr>
        <w:pStyle w:val="Compact"/>
      </w:pPr>
      <w:r>
        <w:rPr>
          <w:bCs/>
          <w:b/>
        </w:rPr>
        <w:t xml:space="preserve">Panel Kontrol</w:t>
      </w:r>
      <w:r>
        <w:t xml:space="preserve">: Panel mild steel IP54, berisi PLC, relay, terminal, proteksi, dan HMI touchscreen 7 inci.</w:t>
      </w:r>
    </w:p>
    <w:p>
      <w:r>
        <w:pict>
          <v:rect style="width:0;height:1.5pt" o:hralign="center" o:hrstd="t" o:hr="t"/>
        </w:pict>
      </w:r>
    </w:p>
    <w:bookmarkStart w:id="20" w:name="Xdbb01bd133cf6e34593b7e2c12688aa42eab733"/>
    <w:p>
      <w:pPr>
        <w:pStyle w:val="Heading2"/>
      </w:pPr>
      <w:r>
        <w:t xml:space="preserve">8.1 Tabel Ringkasan Spesifikasi Perangkat Keras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Tag/Perangkat</w:t>
            </w:r>
          </w:p>
        </w:tc>
        <w:tc>
          <w:tcPr/>
          <w:p>
            <w:pPr>
              <w:pStyle w:val="Compact"/>
              <w:jc w:val="left"/>
            </w:pPr>
            <w:r>
              <w:t xml:space="preserve">Tipe/Model</w:t>
            </w:r>
          </w:p>
        </w:tc>
        <w:tc>
          <w:tcPr/>
          <w:p>
            <w:pPr>
              <w:pStyle w:val="Compact"/>
              <w:jc w:val="left"/>
            </w:pPr>
            <w:r>
              <w:t xml:space="preserve">Fungsi Utama</w:t>
            </w:r>
          </w:p>
        </w:tc>
        <w:tc>
          <w:tcPr/>
          <w:p>
            <w:pPr>
              <w:pStyle w:val="Compact"/>
              <w:jc w:val="left"/>
            </w:pPr>
            <w:r>
              <w:t xml:space="preserve">Lokasi/Spesifikasi</w:t>
            </w:r>
          </w:p>
        </w:tc>
      </w:tr>
      <w:tr>
        <w:tc>
          <w:tcPr/>
          <w:p>
            <w:pPr>
              <w:pStyle w:val="Compact"/>
              <w:jc w:val="left"/>
            </w:pPr>
            <w:r>
              <w:t xml:space="preserve">PLC</w:t>
            </w:r>
          </w:p>
        </w:tc>
        <w:tc>
          <w:tcPr/>
          <w:p>
            <w:pPr>
              <w:pStyle w:val="Compact"/>
              <w:jc w:val="left"/>
            </w:pPr>
            <w:r>
              <w:t xml:space="preserve">Siemens S7-1200 / setara</w:t>
            </w:r>
          </w:p>
        </w:tc>
        <w:tc>
          <w:tcPr/>
          <w:p>
            <w:pPr>
              <w:pStyle w:val="Compact"/>
              <w:jc w:val="left"/>
            </w:pPr>
            <w:r>
              <w:t xml:space="preserve">Otomasi &amp; kendali sistem HVAC</w:t>
            </w:r>
          </w:p>
        </w:tc>
        <w:tc>
          <w:tcPr/>
          <w:p>
            <w:pPr>
              <w:pStyle w:val="Compact"/>
              <w:jc w:val="left"/>
            </w:pPr>
            <w:r>
              <w:t xml:space="preserve">Panel Kontrol, IEC 61131</w:t>
            </w:r>
          </w:p>
        </w:tc>
      </w:tr>
      <w:tr>
        <w:tc>
          <w:tcPr/>
          <w:p>
            <w:pPr>
              <w:pStyle w:val="Compact"/>
              <w:jc w:val="left"/>
            </w:pPr>
            <w:r>
              <w:t xml:space="preserve">MAT</w:t>
            </w:r>
          </w:p>
        </w:tc>
        <w:tc>
          <w:tcPr/>
          <w:p>
            <w:pPr>
              <w:pStyle w:val="Compact"/>
              <w:jc w:val="left"/>
            </w:pPr>
            <w:r>
              <w:t xml:space="preserve">PT100/NTC/DS18B20</w:t>
            </w:r>
          </w:p>
        </w:tc>
        <w:tc>
          <w:tcPr/>
          <w:p>
            <w:pPr>
              <w:pStyle w:val="Compact"/>
              <w:jc w:val="left"/>
            </w:pPr>
            <w:r>
              <w:t xml:space="preserve">Mixed Air Temp Sensor</w:t>
            </w:r>
          </w:p>
        </w:tc>
        <w:tc>
          <w:tcPr/>
          <w:p>
            <w:pPr>
              <w:pStyle w:val="Compact"/>
              <w:jc w:val="left"/>
            </w:pPr>
            <w:r>
              <w:t xml:space="preserve">Mixing Box, Akurasi industri</w:t>
            </w:r>
          </w:p>
        </w:tc>
      </w:tr>
      <w:tr>
        <w:tc>
          <w:tcPr/>
          <w:p>
            <w:pPr>
              <w:pStyle w:val="Compact"/>
              <w:jc w:val="left"/>
            </w:pPr>
            <w:r>
              <w:t xml:space="preserve">SAT</w:t>
            </w:r>
          </w:p>
        </w:tc>
        <w:tc>
          <w:tcPr/>
          <w:p>
            <w:pPr>
              <w:pStyle w:val="Compact"/>
              <w:jc w:val="left"/>
            </w:pPr>
            <w:r>
              <w:t xml:space="preserve">PT100/NTC/DS18B20</w:t>
            </w:r>
          </w:p>
        </w:tc>
        <w:tc>
          <w:tcPr/>
          <w:p>
            <w:pPr>
              <w:pStyle w:val="Compact"/>
              <w:jc w:val="left"/>
            </w:pPr>
            <w:r>
              <w:t xml:space="preserve">Supply Air Temp Sensor</w:t>
            </w:r>
          </w:p>
        </w:tc>
        <w:tc>
          <w:tcPr/>
          <w:p>
            <w:pPr>
              <w:pStyle w:val="Compact"/>
              <w:jc w:val="left"/>
            </w:pPr>
            <w:r>
              <w:t xml:space="preserve">Supply Duct</w:t>
            </w:r>
          </w:p>
        </w:tc>
      </w:tr>
      <w:tr>
        <w:tc>
          <w:tcPr/>
          <w:p>
            <w:pPr>
              <w:pStyle w:val="Compact"/>
              <w:jc w:val="left"/>
            </w:pPr>
            <w:r>
              <w:t xml:space="preserve">Z1T, Z2T, Z3T</w:t>
            </w:r>
          </w:p>
        </w:tc>
        <w:tc>
          <w:tcPr/>
          <w:p>
            <w:pPr>
              <w:pStyle w:val="Compact"/>
              <w:jc w:val="left"/>
            </w:pPr>
            <w:r>
              <w:t xml:space="preserve">PT100/NTC/DS18B20</w:t>
            </w:r>
          </w:p>
        </w:tc>
        <w:tc>
          <w:tcPr/>
          <w:p>
            <w:pPr>
              <w:pStyle w:val="Compact"/>
              <w:jc w:val="left"/>
            </w:pPr>
            <w:r>
              <w:t xml:space="preserve">Zone Temp Sensor</w:t>
            </w:r>
          </w:p>
        </w:tc>
        <w:tc>
          <w:tcPr/>
          <w:p>
            <w:pPr>
              <w:pStyle w:val="Compact"/>
              <w:jc w:val="left"/>
            </w:pPr>
            <w:r>
              <w:t xml:space="preserve">Zona 1/2/3</w:t>
            </w:r>
          </w:p>
        </w:tc>
      </w:tr>
      <w:tr>
        <w:tc>
          <w:tcPr/>
          <w:p>
            <w:pPr>
              <w:pStyle w:val="Compact"/>
              <w:jc w:val="left"/>
            </w:pPr>
            <w:r>
              <w:t xml:space="preserve">AF_SF</w:t>
            </w:r>
          </w:p>
        </w:tc>
        <w:tc>
          <w:tcPr/>
          <w:p>
            <w:pPr>
              <w:pStyle w:val="Compact"/>
              <w:jc w:val="left"/>
            </w:pPr>
            <w:r>
              <w:t xml:space="preserve">DP/Ultrasonic</w:t>
            </w:r>
          </w:p>
        </w:tc>
        <w:tc>
          <w:tcPr/>
          <w:p>
            <w:pPr>
              <w:pStyle w:val="Compact"/>
              <w:jc w:val="left"/>
            </w:pPr>
            <w:r>
              <w:t xml:space="preserve">Airflow Sensor (Supply Fan)</w:t>
            </w:r>
          </w:p>
        </w:tc>
        <w:tc>
          <w:tcPr/>
          <w:p>
            <w:pPr>
              <w:pStyle w:val="Compact"/>
              <w:jc w:val="left"/>
            </w:pPr>
            <w:r>
              <w:t xml:space="preserve">Supply Fan</w:t>
            </w:r>
          </w:p>
        </w:tc>
      </w:tr>
      <w:tr>
        <w:tc>
          <w:tcPr/>
          <w:p>
            <w:pPr>
              <w:pStyle w:val="Compact"/>
              <w:jc w:val="left"/>
            </w:pPr>
            <w:r>
              <w:t xml:space="preserve">AF_RF</w:t>
            </w:r>
          </w:p>
        </w:tc>
        <w:tc>
          <w:tcPr/>
          <w:p>
            <w:pPr>
              <w:pStyle w:val="Compact"/>
              <w:jc w:val="left"/>
            </w:pPr>
            <w:r>
              <w:t xml:space="preserve">DP/Ultrasonic</w:t>
            </w:r>
          </w:p>
        </w:tc>
        <w:tc>
          <w:tcPr/>
          <w:p>
            <w:pPr>
              <w:pStyle w:val="Compact"/>
              <w:jc w:val="left"/>
            </w:pPr>
            <w:r>
              <w:t xml:space="preserve">Airflow Sensor (Return Fan)</w:t>
            </w:r>
          </w:p>
        </w:tc>
        <w:tc>
          <w:tcPr/>
          <w:p>
            <w:pPr>
              <w:pStyle w:val="Compact"/>
              <w:jc w:val="left"/>
            </w:pPr>
            <w:r>
              <w:t xml:space="preserve">Return Fan</w:t>
            </w:r>
          </w:p>
        </w:tc>
      </w:tr>
      <w:tr>
        <w:tc>
          <w:tcPr/>
          <w:p>
            <w:pPr>
              <w:pStyle w:val="Compact"/>
              <w:jc w:val="left"/>
            </w:pPr>
            <w:r>
              <w:t xml:space="preserve">CO2_1, CO2_2, CO2_3</w:t>
            </w:r>
          </w:p>
        </w:tc>
        <w:tc>
          <w:tcPr/>
          <w:p>
            <w:pPr>
              <w:pStyle w:val="Compact"/>
              <w:jc w:val="left"/>
            </w:pPr>
            <w:r>
              <w:t xml:space="preserve">NDIR CO₂ Sensor</w:t>
            </w:r>
          </w:p>
        </w:tc>
        <w:tc>
          <w:tcPr/>
          <w:p>
            <w:pPr>
              <w:pStyle w:val="Compact"/>
              <w:jc w:val="left"/>
            </w:pPr>
            <w:r>
              <w:t xml:space="preserve">CO₂ Sensor (tiap zona)</w:t>
            </w:r>
          </w:p>
        </w:tc>
        <w:tc>
          <w:tcPr/>
          <w:p>
            <w:pPr>
              <w:pStyle w:val="Compact"/>
              <w:jc w:val="left"/>
            </w:pPr>
            <w:r>
              <w:t xml:space="preserve">Zona 1/2/3</w:t>
            </w:r>
          </w:p>
        </w:tc>
      </w:tr>
      <w:tr>
        <w:tc>
          <w:tcPr/>
          <w:p>
            <w:pPr>
              <w:pStyle w:val="Compact"/>
              <w:jc w:val="left"/>
            </w:pPr>
            <w:r>
              <w:t xml:space="preserve">VAV1A, VAV2A, VAV3A</w:t>
            </w:r>
          </w:p>
        </w:tc>
        <w:tc>
          <w:tcPr/>
          <w:p>
            <w:pPr>
              <w:pStyle w:val="Compact"/>
              <w:jc w:val="left"/>
            </w:pPr>
            <w:r>
              <w:t xml:space="preserve">Motorized Damper</w:t>
            </w:r>
          </w:p>
        </w:tc>
        <w:tc>
          <w:tcPr/>
          <w:p>
            <w:pPr>
              <w:pStyle w:val="Compact"/>
              <w:jc w:val="left"/>
            </w:pPr>
            <w:r>
              <w:t xml:space="preserve">VAV Actuator (tiap zona)</w:t>
            </w:r>
          </w:p>
        </w:tc>
        <w:tc>
          <w:tcPr/>
          <w:p>
            <w:pPr>
              <w:pStyle w:val="Compact"/>
              <w:jc w:val="left"/>
            </w:pPr>
            <w:r>
              <w:t xml:space="preserve">VAV Unit Zone 1/2/3</w:t>
            </w:r>
          </w:p>
        </w:tc>
      </w:tr>
      <w:tr>
        <w:tc>
          <w:tcPr/>
          <w:p>
            <w:pPr>
              <w:pStyle w:val="Compact"/>
              <w:jc w:val="left"/>
            </w:pPr>
            <w:r>
              <w:t xml:space="preserve">CC_A</w:t>
            </w:r>
          </w:p>
        </w:tc>
        <w:tc>
          <w:tcPr/>
          <w:p>
            <w:pPr>
              <w:pStyle w:val="Compact"/>
              <w:jc w:val="left"/>
            </w:pPr>
            <w:r>
              <w:t xml:space="preserve">Motorized Valve</w:t>
            </w:r>
          </w:p>
        </w:tc>
        <w:tc>
          <w:tcPr/>
          <w:p>
            <w:pPr>
              <w:pStyle w:val="Compact"/>
              <w:jc w:val="left"/>
            </w:pPr>
            <w:r>
              <w:t xml:space="preserve">Cooling Coil Valve</w:t>
            </w:r>
          </w:p>
        </w:tc>
        <w:tc>
          <w:tcPr/>
          <w:p>
            <w:pPr>
              <w:pStyle w:val="Compact"/>
              <w:jc w:val="left"/>
            </w:pPr>
            <w:r>
              <w:t xml:space="preserve">Cooling Coil</w:t>
            </w:r>
          </w:p>
        </w:tc>
      </w:tr>
      <w:tr>
        <w:tc>
          <w:tcPr/>
          <w:p>
            <w:pPr>
              <w:pStyle w:val="Compact"/>
              <w:jc w:val="left"/>
            </w:pPr>
            <w:r>
              <w:t xml:space="preserve">HC_A</w:t>
            </w:r>
          </w:p>
        </w:tc>
        <w:tc>
          <w:tcPr/>
          <w:p>
            <w:pPr>
              <w:pStyle w:val="Compact"/>
              <w:jc w:val="left"/>
            </w:pPr>
            <w:r>
              <w:t xml:space="preserve">Motorized Valve</w:t>
            </w:r>
          </w:p>
        </w:tc>
        <w:tc>
          <w:tcPr/>
          <w:p>
            <w:pPr>
              <w:pStyle w:val="Compact"/>
              <w:jc w:val="left"/>
            </w:pPr>
            <w:r>
              <w:t xml:space="preserve">Heating Coil Valve</w:t>
            </w:r>
          </w:p>
        </w:tc>
        <w:tc>
          <w:tcPr/>
          <w:p>
            <w:pPr>
              <w:pStyle w:val="Compact"/>
              <w:jc w:val="left"/>
            </w:pPr>
            <w:r>
              <w:t xml:space="preserve">Heating Coil</w:t>
            </w:r>
          </w:p>
        </w:tc>
      </w:tr>
      <w:tr>
        <w:tc>
          <w:tcPr/>
          <w:p>
            <w:pPr>
              <w:pStyle w:val="Compact"/>
              <w:jc w:val="left"/>
            </w:pPr>
            <w:r>
              <w:t xml:space="preserve">SF_Cool</w:t>
            </w:r>
          </w:p>
        </w:tc>
        <w:tc>
          <w:tcPr/>
          <w:p>
            <w:pPr>
              <w:pStyle w:val="Compact"/>
              <w:jc w:val="left"/>
            </w:pPr>
            <w:r>
              <w:t xml:space="preserve">AC/EC Fan 3~ 380V</w:t>
            </w:r>
          </w:p>
        </w:tc>
        <w:tc>
          <w:tcPr/>
          <w:p>
            <w:pPr>
              <w:pStyle w:val="Compact"/>
              <w:jc w:val="left"/>
            </w:pPr>
            <w:r>
              <w:t xml:space="preserve">Supply Fan (Cooling)</w:t>
            </w:r>
          </w:p>
        </w:tc>
        <w:tc>
          <w:tcPr/>
          <w:p>
            <w:pPr>
              <w:pStyle w:val="Compact"/>
              <w:jc w:val="left"/>
            </w:pPr>
            <w:r>
              <w:t xml:space="preserve">Supply Duct</w:t>
            </w:r>
          </w:p>
        </w:tc>
      </w:tr>
      <w:tr>
        <w:tc>
          <w:tcPr/>
          <w:p>
            <w:pPr>
              <w:pStyle w:val="Compact"/>
              <w:jc w:val="left"/>
            </w:pPr>
            <w:r>
              <w:t xml:space="preserve">SF_Heat</w:t>
            </w:r>
          </w:p>
        </w:tc>
        <w:tc>
          <w:tcPr/>
          <w:p>
            <w:pPr>
              <w:pStyle w:val="Compact"/>
              <w:jc w:val="left"/>
            </w:pPr>
            <w:r>
              <w:t xml:space="preserve">AC/EC Fan 3~ 380V</w:t>
            </w:r>
          </w:p>
        </w:tc>
        <w:tc>
          <w:tcPr/>
          <w:p>
            <w:pPr>
              <w:pStyle w:val="Compact"/>
              <w:jc w:val="left"/>
            </w:pPr>
            <w:r>
              <w:t xml:space="preserve">Supply Fan (Heating)</w:t>
            </w:r>
          </w:p>
        </w:tc>
        <w:tc>
          <w:tcPr/>
          <w:p>
            <w:pPr>
              <w:pStyle w:val="Compact"/>
              <w:jc w:val="left"/>
            </w:pPr>
            <w:r>
              <w:t xml:space="preserve">Supply Duct</w:t>
            </w:r>
          </w:p>
        </w:tc>
      </w:tr>
      <w:tr>
        <w:tc>
          <w:tcPr/>
          <w:p>
            <w:pPr>
              <w:pStyle w:val="Compact"/>
              <w:jc w:val="left"/>
            </w:pPr>
            <w:r>
              <w:t xml:space="preserve">RF</w:t>
            </w:r>
          </w:p>
        </w:tc>
        <w:tc>
          <w:tcPr/>
          <w:p>
            <w:pPr>
              <w:pStyle w:val="Compact"/>
              <w:jc w:val="left"/>
            </w:pPr>
            <w:r>
              <w:t xml:space="preserve">AC/EC Fan 3~ 380V</w:t>
            </w:r>
          </w:p>
        </w:tc>
        <w:tc>
          <w:tcPr/>
          <w:p>
            <w:pPr>
              <w:pStyle w:val="Compact"/>
              <w:jc w:val="left"/>
            </w:pPr>
            <w:r>
              <w:t xml:space="preserve">Return Fan</w:t>
            </w:r>
          </w:p>
        </w:tc>
        <w:tc>
          <w:tcPr/>
          <w:p>
            <w:pPr>
              <w:pStyle w:val="Compact"/>
              <w:jc w:val="left"/>
            </w:pPr>
            <w:r>
              <w:t xml:space="preserve">Return Duct</w:t>
            </w:r>
          </w:p>
        </w:tc>
      </w:tr>
      <w:tr>
        <w:tc>
          <w:tcPr/>
          <w:p>
            <w:pPr>
              <w:pStyle w:val="Compact"/>
              <w:jc w:val="left"/>
            </w:pPr>
            <w:r>
              <w:t xml:space="preserve">Panel Kontrol</w:t>
            </w:r>
          </w:p>
        </w:tc>
        <w:tc>
          <w:tcPr/>
          <w:p>
            <w:pPr>
              <w:pStyle w:val="Compact"/>
              <w:jc w:val="left"/>
            </w:pPr>
            <w:r>
              <w:t xml:space="preserve">Mild Steel IP54</w:t>
            </w:r>
          </w:p>
        </w:tc>
        <w:tc>
          <w:tcPr/>
          <w:p>
            <w:pPr>
              <w:pStyle w:val="Compact"/>
              <w:jc w:val="left"/>
            </w:pPr>
            <w:r>
              <w:t xml:space="preserve">Integrasi &amp; proteksi sistem</w:t>
            </w:r>
          </w:p>
        </w:tc>
        <w:tc>
          <w:tcPr/>
          <w:p>
            <w:pPr>
              <w:pStyle w:val="Compact"/>
              <w:jc w:val="left"/>
            </w:pPr>
            <w:r>
              <w:t xml:space="preserve">Ruang Panel</w:t>
            </w:r>
          </w:p>
        </w:tc>
      </w:tr>
    </w:tbl>
    <w:p>
      <w:r>
        <w:pict>
          <v:rect style="width:0;height:1.5pt" o:hralign="center" o:hrstd="t" o:hr="t"/>
        </w:pict>
      </w:r>
    </w:p>
    <w:bookmarkEnd w:id="20"/>
    <w:bookmarkStart w:id="28" w:name="X8074015aa7ac5379dc98728c9e963329016711c"/>
    <w:p>
      <w:pPr>
        <w:pStyle w:val="Heading2"/>
      </w:pPr>
      <w:r>
        <w:t xml:space="preserve">8.2 Spesifikasi Hardware Sistem HVAC</w:t>
      </w:r>
    </w:p>
    <w:bookmarkStart w:id="21" w:name="plccontroller"/>
    <w:p>
      <w:pPr>
        <w:pStyle w:val="Heading3"/>
      </w:pPr>
      <w:r>
        <w:t xml:space="preserve">PLC/Controller</w:t>
      </w:r>
    </w:p>
    <w:p>
      <w:pPr>
        <w:numPr>
          <w:ilvl w:val="0"/>
          <w:numId w:val="1008"/>
        </w:numPr>
        <w:pStyle w:val="Compact"/>
      </w:pPr>
      <w:r>
        <w:t xml:space="preserve">Siemens S7-1200 atau setara, mendukung multi-zona, standar IEC 61131</w:t>
      </w:r>
    </w:p>
    <w:p>
      <w:pPr>
        <w:numPr>
          <w:ilvl w:val="0"/>
          <w:numId w:val="1008"/>
        </w:numPr>
        <w:pStyle w:val="Compact"/>
      </w:pPr>
      <w:r>
        <w:t xml:space="preserve">Komunikasi: Modbus/TCP, Ethernet</w:t>
      </w:r>
    </w:p>
    <w:p>
      <w:pPr>
        <w:numPr>
          <w:ilvl w:val="0"/>
          <w:numId w:val="1008"/>
        </w:numPr>
        <w:pStyle w:val="Compact"/>
      </w:pPr>
      <w:r>
        <w:t xml:space="preserve">HMI touchscreen 7 inci</w:t>
      </w:r>
    </w:p>
    <w:bookmarkEnd w:id="21"/>
    <w:bookmarkStart w:id="22" w:name="sensor"/>
    <w:p>
      <w:pPr>
        <w:pStyle w:val="Heading3"/>
      </w:pPr>
      <w:r>
        <w:t xml:space="preserve">Sensor</w:t>
      </w:r>
    </w:p>
    <w:p>
      <w:pPr>
        <w:numPr>
          <w:ilvl w:val="0"/>
          <w:numId w:val="1009"/>
        </w:numPr>
        <w:pStyle w:val="Compact"/>
      </w:pPr>
      <w:r>
        <w:t xml:space="preserve">Suhu: PT100/NTC/DS18B20, akurasi industri, pemasangan di mixing box, supply duct, dan tiap zona</w:t>
      </w:r>
    </w:p>
    <w:p>
      <w:pPr>
        <w:numPr>
          <w:ilvl w:val="0"/>
          <w:numId w:val="1009"/>
        </w:numPr>
        <w:pStyle w:val="Compact"/>
      </w:pPr>
      <w:r>
        <w:t xml:space="preserve">Airflow: Differential pressure/ultrasonic, pemasangan di supply dan return fan</w:t>
      </w:r>
    </w:p>
    <w:p>
      <w:pPr>
        <w:numPr>
          <w:ilvl w:val="0"/>
          <w:numId w:val="1009"/>
        </w:numPr>
        <w:pStyle w:val="Compact"/>
      </w:pPr>
      <w:r>
        <w:t xml:space="preserve">CO₂: NDIR, pemasangan di tiap zona</w:t>
      </w:r>
    </w:p>
    <w:bookmarkEnd w:id="22"/>
    <w:bookmarkStart w:id="23" w:name="aktuator"/>
    <w:p>
      <w:pPr>
        <w:pStyle w:val="Heading3"/>
      </w:pPr>
      <w:r>
        <w:t xml:space="preserve">Aktuator</w:t>
      </w:r>
    </w:p>
    <w:p>
      <w:pPr>
        <w:numPr>
          <w:ilvl w:val="0"/>
          <w:numId w:val="1010"/>
        </w:numPr>
        <w:pStyle w:val="Compact"/>
      </w:pPr>
      <w:r>
        <w:t xml:space="preserve">VAV: Motorized damper, kontrol analog/digital, satu per zona</w:t>
      </w:r>
    </w:p>
    <w:p>
      <w:pPr>
        <w:numPr>
          <w:ilvl w:val="0"/>
          <w:numId w:val="1010"/>
        </w:numPr>
        <w:pStyle w:val="Compact"/>
      </w:pPr>
      <w:r>
        <w:t xml:space="preserve">Katup coil: Motorized valve, kontrol analog/digital, untuk cooling dan heating coil</w:t>
      </w:r>
    </w:p>
    <w:bookmarkEnd w:id="23"/>
    <w:bookmarkStart w:id="24" w:name="fan"/>
    <w:p>
      <w:pPr>
        <w:pStyle w:val="Heading3"/>
      </w:pPr>
      <w:r>
        <w:t xml:space="preserve">Fan</w:t>
      </w:r>
    </w:p>
    <w:p>
      <w:pPr>
        <w:numPr>
          <w:ilvl w:val="0"/>
          <w:numId w:val="1011"/>
        </w:numPr>
        <w:pStyle w:val="Compact"/>
      </w:pPr>
      <w:r>
        <w:t xml:space="preserve">Supply Fan: AC/EC Fan 3~ 380V, satu untuk cooling, satu untuk heating</w:t>
      </w:r>
    </w:p>
    <w:p>
      <w:pPr>
        <w:numPr>
          <w:ilvl w:val="0"/>
          <w:numId w:val="1011"/>
        </w:numPr>
        <w:pStyle w:val="Compact"/>
      </w:pPr>
      <w:r>
        <w:t xml:space="preserve">Return Fan: AC/EC Fan 3~ 380V</w:t>
      </w:r>
    </w:p>
    <w:bookmarkEnd w:id="24"/>
    <w:bookmarkStart w:id="25" w:name="panel-kontrol"/>
    <w:p>
      <w:pPr>
        <w:pStyle w:val="Heading3"/>
      </w:pPr>
      <w:r>
        <w:t xml:space="preserve">Panel Kontrol</w:t>
      </w:r>
    </w:p>
    <w:p>
      <w:pPr>
        <w:numPr>
          <w:ilvl w:val="0"/>
          <w:numId w:val="1012"/>
        </w:numPr>
        <w:pStyle w:val="Compact"/>
      </w:pPr>
      <w:r>
        <w:t xml:space="preserve">Mild steel IP54, berisi PLC, relay, terminal, proteksi, HMI touchscreen</w:t>
      </w:r>
    </w:p>
    <w:p>
      <w:pPr>
        <w:numPr>
          <w:ilvl w:val="0"/>
          <w:numId w:val="1012"/>
        </w:numPr>
        <w:pStyle w:val="Compact"/>
      </w:pPr>
      <w:r>
        <w:t xml:space="preserve">Wiring sesuai standar industri HVAC (color coding, labeling, grounding)</w:t>
      </w:r>
    </w:p>
    <w:bookmarkEnd w:id="25"/>
    <w:bookmarkStart w:id="26" w:name="power"/>
    <w:p>
      <w:pPr>
        <w:pStyle w:val="Heading3"/>
      </w:pPr>
      <w:r>
        <w:t xml:space="preserve">Power</w:t>
      </w:r>
    </w:p>
    <w:p>
      <w:pPr>
        <w:numPr>
          <w:ilvl w:val="0"/>
          <w:numId w:val="1013"/>
        </w:numPr>
        <w:pStyle w:val="Compact"/>
      </w:pPr>
      <w:r>
        <w:t xml:space="preserve">Tegangan dan arus sesuai kebutuhan fan, aktuator, sensor, dan PLC</w:t>
      </w:r>
    </w:p>
    <w:p>
      <w:pPr>
        <w:numPr>
          <w:ilvl w:val="0"/>
          <w:numId w:val="1013"/>
        </w:numPr>
        <w:pStyle w:val="Compact"/>
      </w:pPr>
      <w:r>
        <w:t xml:space="preserve">Power supply sesuai standar IEC dan lokal</w:t>
      </w:r>
    </w:p>
    <w:bookmarkEnd w:id="26"/>
    <w:bookmarkStart w:id="27" w:name="lain-lain"/>
    <w:p>
      <w:pPr>
        <w:pStyle w:val="Heading3"/>
      </w:pPr>
      <w:r>
        <w:t xml:space="preserve">Lain-lain</w:t>
      </w:r>
    </w:p>
    <w:p>
      <w:pPr>
        <w:numPr>
          <w:ilvl w:val="0"/>
          <w:numId w:val="1014"/>
        </w:numPr>
        <w:pStyle w:val="Compact"/>
      </w:pPr>
      <w:r>
        <w:t xml:space="preserve">Semua hardware dan instalasi mengikuti standar industri (ASHRAE, ISO 16484, IEC 61131)</w:t>
      </w:r>
    </w:p>
    <w:p>
      <w:pPr>
        <w:numPr>
          <w:ilvl w:val="0"/>
          <w:numId w:val="1014"/>
        </w:numPr>
        <w:pStyle w:val="Compact"/>
      </w:pPr>
      <w:r>
        <w:t xml:space="preserve">Tersedia daftar suku cadang dan prosedur maintenance</w:t>
      </w:r>
    </w:p>
    <w:p>
      <w:r>
        <w:pict>
          <v:rect style="width:0;height:1.5pt" o:hralign="center" o:hrstd="t" o:hr="t"/>
        </w:pict>
      </w:r>
    </w:p>
    <w:p>
      <w:pPr>
        <w:pStyle w:val="FirstParagraph"/>
      </w:pPr>
      <w:r>
        <w:rPr>
          <w:iCs/>
          <w:i/>
        </w:rPr>
        <w:t xml:space="preserve">Catatan: Semua perangkat keras di atas telah diintegrasikan dan dikendalikan secara otomatis melalui PLC dan HMI sesuai dengan dokumentasi dan program pada project ini. Sistem HVAC ini didesain untuk pengkondisian dan distribusi udara pada multi-zona dengan kontrol VAV, serta memenuhi standar industri HVAC modern.</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