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mi-hvac"/>
    <w:p>
      <w:pPr>
        <w:pStyle w:val="Heading1"/>
      </w:pPr>
      <w:r>
        <w:t xml:space="preserve">10. HMI HVAC</w:t>
      </w:r>
    </w:p>
    <w:bookmarkStart w:id="20" w:name="definisi-hmi"/>
    <w:p>
      <w:pPr>
        <w:pStyle w:val="Heading2"/>
      </w:pPr>
      <w:r>
        <w:t xml:space="preserve">10.1 Definisi HMI</w:t>
      </w:r>
    </w:p>
    <w:p>
      <w:pPr>
        <w:pStyle w:val="FirstParagraph"/>
      </w:pPr>
      <w:r>
        <w:t xml:space="preserve">HMI (Human Machine Interface) adalah antarmuka pengguna yang digunakan untuk memantau dan mengendalikan sistem HVAC secara real-time. Pada sistem HVAC, HMI menampilkan status sensor, aktuator, alarm, serta menyediakan tombol kontrol manual (start, stop, reset, emergency).</w:t>
      </w:r>
    </w:p>
    <w:bookmarkEnd w:id="20"/>
    <w:bookmarkStart w:id="21" w:name="fitur-utama-hmi"/>
    <w:p>
      <w:pPr>
        <w:pStyle w:val="Heading2"/>
      </w:pPr>
      <w:r>
        <w:t xml:space="preserve">10.2 Fitur Utama HMI</w:t>
      </w:r>
    </w:p>
    <w:p>
      <w:pPr>
        <w:numPr>
          <w:ilvl w:val="0"/>
          <w:numId w:val="1001"/>
        </w:numPr>
        <w:pStyle w:val="Compact"/>
      </w:pPr>
      <w:r>
        <w:t xml:space="preserve">Visualisasi status sensor dan aktuator secara real-time</w:t>
      </w:r>
    </w:p>
    <w:p>
      <w:pPr>
        <w:numPr>
          <w:ilvl w:val="0"/>
          <w:numId w:val="1001"/>
        </w:numPr>
        <w:pStyle w:val="Compact"/>
      </w:pPr>
      <w:r>
        <w:t xml:space="preserve">Monitoring alarm dan notifikasi kondisi abnormal</w:t>
      </w:r>
    </w:p>
    <w:p>
      <w:pPr>
        <w:numPr>
          <w:ilvl w:val="0"/>
          <w:numId w:val="1001"/>
        </w:numPr>
        <w:pStyle w:val="Compact"/>
      </w:pPr>
      <w:r>
        <w:t xml:space="preserve">Kontrol manual untuk start, stop, reset, dan emergency</w:t>
      </w:r>
    </w:p>
    <w:p>
      <w:pPr>
        <w:numPr>
          <w:ilvl w:val="0"/>
          <w:numId w:val="1001"/>
        </w:numPr>
        <w:pStyle w:val="Compact"/>
      </w:pPr>
      <w:r>
        <w:t xml:space="preserve">Integrasi dengan PLC melalui jaringan komunikasi</w:t>
      </w:r>
    </w:p>
    <w:p>
      <w:pPr>
        <w:numPr>
          <w:ilvl w:val="0"/>
          <w:numId w:val="1001"/>
        </w:numPr>
        <w:pStyle w:val="Compact"/>
      </w:pPr>
      <w:r>
        <w:t xml:space="preserve">Dapat berupa panel touchscreen, komputer industri, atau aplikasi berbasis PC (misal: Python Tkinter)</w:t>
      </w:r>
    </w:p>
    <w:bookmarkEnd w:id="21"/>
    <w:bookmarkStart w:id="22" w:name="integrasi-hmi-dengan-sistem-hvac"/>
    <w:p>
      <w:pPr>
        <w:pStyle w:val="Heading2"/>
      </w:pPr>
      <w:r>
        <w:t xml:space="preserve">10.3 Integrasi HMI dengan Sistem HVAC</w:t>
      </w:r>
    </w:p>
    <w:p>
      <w:pPr>
        <w:pStyle w:val="FirstParagraph"/>
      </w:pPr>
      <w:r>
        <w:t xml:space="preserve">HMI terhubung ke PLC melalui jaringan komunikasi dan berfungsi sebagai pusat monitoring dan interaksi operator dengan sistem HVAC. Operator dapat melakukan pemantauan, pengendalian, serta troubleshooting melalui antarmuka ini.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2025-06-10T07:47:11Z</dcterms:created>
  <dcterms:modified xsi:type="dcterms:W3CDTF">2025-06-10T07:47:11Z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