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0996DC" w14:textId="4F32D26B" w:rsidR="00C20377" w:rsidRDefault="002A0A24" w:rsidP="00C2037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PDAB (</w:t>
      </w:r>
      <w:r w:rsidRPr="002A0A24">
        <w:rPr>
          <w:rFonts w:ascii="Times New Roman" w:hAnsi="Times New Roman" w:cs="Times New Roman"/>
          <w:b/>
          <w:bCs/>
          <w:sz w:val="28"/>
          <w:szCs w:val="28"/>
        </w:rPr>
        <w:t>Penyediaan dan Distribusi Air Bersih</w:t>
      </w:r>
      <w:r>
        <w:rPr>
          <w:rFonts w:ascii="Times New Roman" w:hAnsi="Times New Roman" w:cs="Times New Roman"/>
          <w:b/>
          <w:bCs/>
          <w:sz w:val="28"/>
          <w:szCs w:val="28"/>
        </w:rPr>
        <w:t>)</w:t>
      </w:r>
      <w:r>
        <w:rPr>
          <w:rFonts w:ascii="Times New Roman" w:hAnsi="Times New Roman" w:cs="Times New Roman"/>
          <w:b/>
          <w:bCs/>
          <w:sz w:val="28"/>
          <w:szCs w:val="28"/>
        </w:rPr>
        <w:br/>
        <w:t>DENGAN SUMBER DESALINASI AIR LAUT DAN PENYIMPANAN ROOF TANK</w:t>
      </w:r>
    </w:p>
    <w:p w14:paraId="10ED3C35" w14:textId="77777777" w:rsidR="00C20377" w:rsidRDefault="00C20377" w:rsidP="00C20377">
      <w:pPr>
        <w:spacing w:after="0" w:line="360" w:lineRule="auto"/>
        <w:jc w:val="center"/>
        <w:rPr>
          <w:rFonts w:ascii="Times New Roman" w:hAnsi="Times New Roman" w:cs="Times New Roman"/>
        </w:rPr>
      </w:pPr>
      <w:r w:rsidRPr="00F83476">
        <w:rPr>
          <w:rFonts w:ascii="Times New Roman" w:hAnsi="Times New Roman" w:cs="Times New Roman"/>
        </w:rPr>
        <w:t xml:space="preserve">Disusun untuk Memenuhi Tugas Mata Kuliah </w:t>
      </w:r>
      <w:r>
        <w:rPr>
          <w:rFonts w:ascii="Times New Roman" w:hAnsi="Times New Roman" w:cs="Times New Roman"/>
        </w:rPr>
        <w:t>Otomasi Gedung Komersial 2</w:t>
      </w:r>
    </w:p>
    <w:p w14:paraId="782B7F43" w14:textId="77777777" w:rsidR="00C20377" w:rsidRDefault="00C20377" w:rsidP="00C20377">
      <w:pPr>
        <w:spacing w:after="0" w:line="360" w:lineRule="auto"/>
        <w:jc w:val="center"/>
        <w:rPr>
          <w:rFonts w:ascii="Times New Roman" w:hAnsi="Times New Roman" w:cs="Times New Roman"/>
        </w:rPr>
      </w:pPr>
      <w:r>
        <w:rPr>
          <w:rFonts w:ascii="Times New Roman" w:hAnsi="Times New Roman" w:cs="Times New Roman"/>
        </w:rPr>
        <w:t xml:space="preserve">Dosen Pengampu : </w:t>
      </w:r>
    </w:p>
    <w:p w14:paraId="37BE2E84" w14:textId="77777777" w:rsidR="00C20377" w:rsidRPr="00402676" w:rsidRDefault="00C20377" w:rsidP="00C20377">
      <w:pPr>
        <w:spacing w:after="0" w:line="360" w:lineRule="auto"/>
        <w:jc w:val="center"/>
        <w:rPr>
          <w:rFonts w:ascii="Times New Roman" w:hAnsi="Times New Roman" w:cs="Times New Roman"/>
          <w:b/>
          <w:bCs/>
        </w:rPr>
      </w:pPr>
      <w:r>
        <w:rPr>
          <w:rFonts w:ascii="Times New Roman" w:hAnsi="Times New Roman" w:cs="Times New Roman"/>
          <w:b/>
          <w:bCs/>
        </w:rPr>
        <w:t>Drs. Dwi Septiyanto , SST., M.Eng</w:t>
      </w:r>
    </w:p>
    <w:p w14:paraId="160B5D7D" w14:textId="77777777" w:rsidR="00C20377" w:rsidRDefault="00C20377" w:rsidP="00C20377">
      <w:pPr>
        <w:spacing w:line="360" w:lineRule="auto"/>
        <w:jc w:val="center"/>
        <w:rPr>
          <w:rFonts w:ascii="Times New Roman" w:hAnsi="Times New Roman" w:cs="Times New Roman"/>
        </w:rPr>
      </w:pPr>
    </w:p>
    <w:p w14:paraId="4D0E4E97" w14:textId="77777777" w:rsidR="00C20377" w:rsidRDefault="00C20377" w:rsidP="00C20377">
      <w:pPr>
        <w:spacing w:line="360" w:lineRule="auto"/>
        <w:jc w:val="cente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F160210" wp14:editId="7A59FE85">
            <wp:simplePos x="0" y="0"/>
            <wp:positionH relativeFrom="margin">
              <wp:align>center</wp:align>
            </wp:positionH>
            <wp:positionV relativeFrom="paragraph">
              <wp:posOffset>17780</wp:posOffset>
            </wp:positionV>
            <wp:extent cx="2206625" cy="3128645"/>
            <wp:effectExtent l="0" t="0" r="0" b="0"/>
            <wp:wrapThrough wrapText="bothSides">
              <wp:wrapPolygon edited="0">
                <wp:start x="10256" y="395"/>
                <wp:lineTo x="5221" y="2762"/>
                <wp:lineTo x="2797" y="3551"/>
                <wp:lineTo x="1119" y="4472"/>
                <wp:lineTo x="1119" y="11837"/>
                <wp:lineTo x="3357" y="13284"/>
                <wp:lineTo x="4289" y="13284"/>
                <wp:lineTo x="9324" y="15388"/>
                <wp:lineTo x="2424" y="16045"/>
                <wp:lineTo x="1305" y="16309"/>
                <wp:lineTo x="1305" y="19597"/>
                <wp:lineTo x="20326" y="19597"/>
                <wp:lineTo x="20699" y="16440"/>
                <wp:lineTo x="19766" y="16177"/>
                <wp:lineTo x="12307" y="15388"/>
                <wp:lineTo x="17342" y="13284"/>
                <wp:lineTo x="18275" y="13284"/>
                <wp:lineTo x="20699" y="11705"/>
                <wp:lineTo x="20699" y="4603"/>
                <wp:lineTo x="19580" y="3946"/>
                <wp:lineTo x="13053" y="1315"/>
                <wp:lineTo x="11375" y="395"/>
                <wp:lineTo x="10256" y="395"/>
              </wp:wrapPolygon>
            </wp:wrapThrough>
            <wp:docPr id="10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7" cstate="print"/>
                    <a:srcRect/>
                    <a:stretch/>
                  </pic:blipFill>
                  <pic:spPr>
                    <a:xfrm>
                      <a:off x="0" y="0"/>
                      <a:ext cx="2206625" cy="3128645"/>
                    </a:xfrm>
                    <a:prstGeom prst="rect">
                      <a:avLst/>
                    </a:prstGeom>
                  </pic:spPr>
                </pic:pic>
              </a:graphicData>
            </a:graphic>
            <wp14:sizeRelH relativeFrom="page">
              <wp14:pctWidth>0</wp14:pctWidth>
            </wp14:sizeRelH>
            <wp14:sizeRelV relativeFrom="page">
              <wp14:pctHeight>0</wp14:pctHeight>
            </wp14:sizeRelV>
          </wp:anchor>
        </w:drawing>
      </w:r>
    </w:p>
    <w:p w14:paraId="38E9C9F4" w14:textId="77777777" w:rsidR="00C20377" w:rsidRDefault="00C20377" w:rsidP="00C20377">
      <w:pPr>
        <w:spacing w:line="360" w:lineRule="auto"/>
        <w:jc w:val="center"/>
        <w:rPr>
          <w:rFonts w:ascii="Times New Roman" w:hAnsi="Times New Roman" w:cs="Times New Roman"/>
        </w:rPr>
      </w:pPr>
    </w:p>
    <w:p w14:paraId="7BF559F9" w14:textId="77777777" w:rsidR="00C20377" w:rsidRDefault="00C20377" w:rsidP="00C20377">
      <w:pPr>
        <w:spacing w:line="360" w:lineRule="auto"/>
        <w:jc w:val="center"/>
        <w:rPr>
          <w:rFonts w:ascii="Times New Roman" w:hAnsi="Times New Roman" w:cs="Times New Roman"/>
        </w:rPr>
      </w:pPr>
    </w:p>
    <w:p w14:paraId="0E89987A" w14:textId="77777777" w:rsidR="00C20377" w:rsidRDefault="00C20377" w:rsidP="00C20377">
      <w:pPr>
        <w:spacing w:line="360" w:lineRule="auto"/>
        <w:jc w:val="center"/>
        <w:rPr>
          <w:rFonts w:ascii="Times New Roman" w:hAnsi="Times New Roman" w:cs="Times New Roman"/>
        </w:rPr>
      </w:pPr>
    </w:p>
    <w:p w14:paraId="4FAB2CE7" w14:textId="77777777" w:rsidR="00C20377" w:rsidRDefault="00C20377" w:rsidP="00C20377">
      <w:pPr>
        <w:spacing w:line="360" w:lineRule="auto"/>
        <w:jc w:val="center"/>
        <w:rPr>
          <w:rFonts w:ascii="Times New Roman" w:hAnsi="Times New Roman" w:cs="Times New Roman"/>
        </w:rPr>
      </w:pPr>
    </w:p>
    <w:p w14:paraId="74E676AD" w14:textId="77777777" w:rsidR="00C20377" w:rsidRDefault="00C20377" w:rsidP="00C20377">
      <w:pPr>
        <w:spacing w:line="360" w:lineRule="auto"/>
        <w:jc w:val="center"/>
        <w:rPr>
          <w:rFonts w:ascii="Times New Roman" w:hAnsi="Times New Roman" w:cs="Times New Roman"/>
        </w:rPr>
      </w:pPr>
    </w:p>
    <w:p w14:paraId="4863C61B" w14:textId="77777777" w:rsidR="00C20377" w:rsidRDefault="00C20377" w:rsidP="00C20377">
      <w:pPr>
        <w:spacing w:line="360" w:lineRule="auto"/>
        <w:jc w:val="center"/>
        <w:rPr>
          <w:rFonts w:ascii="Times New Roman" w:hAnsi="Times New Roman" w:cs="Times New Roman"/>
          <w:b/>
          <w:bCs/>
        </w:rPr>
      </w:pPr>
    </w:p>
    <w:p w14:paraId="36B3CC01" w14:textId="77777777" w:rsidR="00C20377" w:rsidRDefault="00C20377" w:rsidP="00C20377">
      <w:pPr>
        <w:spacing w:line="360" w:lineRule="auto"/>
        <w:rPr>
          <w:rFonts w:ascii="Times New Roman" w:hAnsi="Times New Roman" w:cs="Times New Roman"/>
        </w:rPr>
      </w:pPr>
    </w:p>
    <w:p w14:paraId="2AA6262B" w14:textId="77777777" w:rsidR="00C20377" w:rsidRDefault="00C20377" w:rsidP="00C20377">
      <w:pPr>
        <w:spacing w:line="360" w:lineRule="auto"/>
        <w:jc w:val="center"/>
        <w:rPr>
          <w:rFonts w:ascii="Times New Roman" w:hAnsi="Times New Roman" w:cs="Times New Roman"/>
        </w:rPr>
      </w:pPr>
    </w:p>
    <w:p w14:paraId="4313175D"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DISUSUN OLEH :</w:t>
      </w:r>
    </w:p>
    <w:p w14:paraId="4E741929" w14:textId="7ECD116C" w:rsidR="00C20377" w:rsidRPr="00B33F7C" w:rsidRDefault="00D92AB1" w:rsidP="00C20377">
      <w:pPr>
        <w:spacing w:line="360" w:lineRule="auto"/>
        <w:jc w:val="center"/>
        <w:rPr>
          <w:rFonts w:ascii="Times New Roman" w:hAnsi="Times New Roman" w:cs="Times New Roman"/>
        </w:rPr>
      </w:pPr>
      <w:r>
        <w:rPr>
          <w:rFonts w:ascii="Times New Roman" w:hAnsi="Times New Roman" w:cs="Times New Roman"/>
        </w:rPr>
        <w:t>Agung Rambujana</w:t>
      </w:r>
      <w:r w:rsidR="00C20377" w:rsidRPr="00B33F7C">
        <w:rPr>
          <w:rFonts w:ascii="Times New Roman" w:hAnsi="Times New Roman" w:cs="Times New Roman"/>
        </w:rPr>
        <w:t xml:space="preserve">           2213640</w:t>
      </w:r>
      <w:r>
        <w:rPr>
          <w:rFonts w:ascii="Times New Roman" w:hAnsi="Times New Roman" w:cs="Times New Roman"/>
        </w:rPr>
        <w:t>02</w:t>
      </w:r>
    </w:p>
    <w:p w14:paraId="56F61395" w14:textId="77777777" w:rsidR="00C20377" w:rsidRDefault="00C20377" w:rsidP="00C20377">
      <w:pPr>
        <w:spacing w:line="360" w:lineRule="auto"/>
        <w:jc w:val="center"/>
        <w:rPr>
          <w:rFonts w:ascii="Times New Roman" w:hAnsi="Times New Roman" w:cs="Times New Roman"/>
          <w:sz w:val="28"/>
          <w:szCs w:val="28"/>
        </w:rPr>
      </w:pPr>
    </w:p>
    <w:p w14:paraId="525303B3" w14:textId="77777777" w:rsidR="00C20377" w:rsidRDefault="00C20377" w:rsidP="00277C8B">
      <w:pPr>
        <w:spacing w:line="360" w:lineRule="auto"/>
        <w:rPr>
          <w:rFonts w:ascii="Times New Roman" w:hAnsi="Times New Roman" w:cs="Times New Roman"/>
          <w:b/>
          <w:bCs/>
          <w:sz w:val="28"/>
          <w:szCs w:val="28"/>
        </w:rPr>
      </w:pPr>
    </w:p>
    <w:p w14:paraId="55C1DDDE"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JURUSAN TEKNIK ELEKTRO</w:t>
      </w:r>
    </w:p>
    <w:p w14:paraId="09696073"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PROGRAM STUDI TEKNIK OTOMASI INDUSTRI</w:t>
      </w:r>
    </w:p>
    <w:p w14:paraId="2AA5C43E"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TEKNIK OTOMASI INDUSTRI</w:t>
      </w:r>
    </w:p>
    <w:p w14:paraId="3466354C" w14:textId="77777777" w:rsidR="00C20377" w:rsidRDefault="00C20377" w:rsidP="00C20377">
      <w:pPr>
        <w:spacing w:line="360" w:lineRule="auto"/>
        <w:jc w:val="center"/>
        <w:rPr>
          <w:rFonts w:ascii="Times New Roman" w:hAnsi="Times New Roman" w:cs="Times New Roman"/>
          <w:b/>
          <w:bCs/>
        </w:rPr>
      </w:pPr>
      <w:r>
        <w:rPr>
          <w:rFonts w:ascii="Times New Roman" w:hAnsi="Times New Roman" w:cs="Times New Roman"/>
          <w:b/>
          <w:bCs/>
        </w:rPr>
        <w:t>POLITEKNIK NEGERI BANDUNG</w:t>
      </w:r>
    </w:p>
    <w:p w14:paraId="2D223860" w14:textId="40B86F64" w:rsidR="00C20377" w:rsidRPr="00277C8B" w:rsidRDefault="00C20377" w:rsidP="00277C8B">
      <w:pPr>
        <w:spacing w:line="360" w:lineRule="auto"/>
        <w:jc w:val="center"/>
        <w:rPr>
          <w:rFonts w:ascii="Times New Roman" w:hAnsi="Times New Roman" w:cs="Times New Roman"/>
          <w:b/>
          <w:bCs/>
        </w:rPr>
      </w:pPr>
      <w:r>
        <w:rPr>
          <w:rFonts w:ascii="Times New Roman" w:hAnsi="Times New Roman" w:cs="Times New Roman"/>
          <w:b/>
          <w:bCs/>
        </w:rPr>
        <w:t>2025</w:t>
      </w:r>
    </w:p>
    <w:sdt>
      <w:sdtPr>
        <w:rPr>
          <w:rFonts w:ascii="Aptos" w:eastAsia="Aptos" w:hAnsi="Aptos" w:cs="SimSun"/>
          <w:color w:val="auto"/>
          <w:kern w:val="2"/>
          <w:sz w:val="24"/>
          <w:szCs w:val="24"/>
          <w14:ligatures w14:val="standardContextual"/>
        </w:rPr>
        <w:id w:val="672378090"/>
        <w:docPartObj>
          <w:docPartGallery w:val="Table of Contents"/>
          <w:docPartUnique/>
        </w:docPartObj>
      </w:sdtPr>
      <w:sdtEndPr>
        <w:rPr>
          <w:b/>
          <w:bCs/>
          <w:noProof/>
        </w:rPr>
      </w:sdtEndPr>
      <w:sdtContent>
        <w:p w14:paraId="4299DC67" w14:textId="77777777" w:rsidR="00C20377" w:rsidRDefault="00C20377" w:rsidP="00C20377">
          <w:pPr>
            <w:pStyle w:val="TOCHeading"/>
            <w:jc w:val="center"/>
            <w:rPr>
              <w:rFonts w:ascii="Times New Roman" w:hAnsi="Times New Roman" w:cs="Times New Roman"/>
              <w:color w:val="auto"/>
              <w:sz w:val="28"/>
              <w:szCs w:val="28"/>
            </w:rPr>
          </w:pPr>
          <w:r w:rsidRPr="00361308">
            <w:rPr>
              <w:rFonts w:ascii="Times New Roman" w:hAnsi="Times New Roman" w:cs="Times New Roman"/>
              <w:color w:val="auto"/>
              <w:sz w:val="28"/>
              <w:szCs w:val="28"/>
            </w:rPr>
            <w:t>DAFTAR ISI</w:t>
          </w:r>
        </w:p>
        <w:p w14:paraId="23A92659" w14:textId="77777777" w:rsidR="00C20377" w:rsidRPr="00361308" w:rsidRDefault="00C20377" w:rsidP="00C20377"/>
        <w:p w14:paraId="13150509" w14:textId="533F7B60" w:rsidR="0020415D" w:rsidRDefault="00C20377">
          <w:pPr>
            <w:pStyle w:val="TOC1"/>
            <w:tabs>
              <w:tab w:val="left" w:pos="480"/>
              <w:tab w:val="right" w:leader="dot" w:pos="9016"/>
            </w:tabs>
            <w:rPr>
              <w:rFonts w:asciiTheme="minorHAnsi" w:eastAsiaTheme="minorEastAsia" w:hAnsiTheme="minorHAnsi" w:cstheme="minorBidi"/>
              <w:noProof/>
              <w:lang w:val="id-ID" w:eastAsia="id-ID"/>
            </w:rPr>
          </w:pPr>
          <w:r w:rsidRPr="00361308">
            <w:rPr>
              <w:rFonts w:ascii="Times New Roman" w:hAnsi="Times New Roman" w:cs="Times New Roman"/>
            </w:rPr>
            <w:fldChar w:fldCharType="begin"/>
          </w:r>
          <w:r w:rsidRPr="00361308">
            <w:rPr>
              <w:rFonts w:ascii="Times New Roman" w:hAnsi="Times New Roman" w:cs="Times New Roman"/>
            </w:rPr>
            <w:instrText xml:space="preserve"> TOC \o "1-3" \h \z \u </w:instrText>
          </w:r>
          <w:r w:rsidRPr="00361308">
            <w:rPr>
              <w:rFonts w:ascii="Times New Roman" w:hAnsi="Times New Roman" w:cs="Times New Roman"/>
            </w:rPr>
            <w:fldChar w:fldCharType="separate"/>
          </w:r>
          <w:hyperlink w:anchor="_Toc200437762" w:history="1">
            <w:r w:rsidR="0020415D" w:rsidRPr="00FA0D21">
              <w:rPr>
                <w:rStyle w:val="Hyperlink"/>
                <w:rFonts w:ascii="Times New Roman" w:hAnsi="Times New Roman" w:cs="Times New Roman"/>
                <w:b/>
                <w:bCs/>
                <w:noProof/>
              </w:rPr>
              <w:t>1.</w:t>
            </w:r>
            <w:r w:rsidR="0020415D">
              <w:rPr>
                <w:rFonts w:asciiTheme="minorHAnsi" w:eastAsiaTheme="minorEastAsia" w:hAnsiTheme="minorHAnsi" w:cstheme="minorBidi"/>
                <w:noProof/>
                <w:lang w:val="id-ID" w:eastAsia="id-ID"/>
              </w:rPr>
              <w:tab/>
            </w:r>
            <w:r w:rsidR="0020415D" w:rsidRPr="00FA0D21">
              <w:rPr>
                <w:rStyle w:val="Hyperlink"/>
                <w:rFonts w:ascii="Times New Roman" w:hAnsi="Times New Roman" w:cs="Times New Roman"/>
                <w:b/>
                <w:bCs/>
                <w:noProof/>
              </w:rPr>
              <w:t>Pengertian Sistem PDAB</w:t>
            </w:r>
            <w:r w:rsidR="0020415D">
              <w:rPr>
                <w:noProof/>
                <w:webHidden/>
              </w:rPr>
              <w:tab/>
            </w:r>
            <w:r w:rsidR="0020415D">
              <w:rPr>
                <w:noProof/>
                <w:webHidden/>
              </w:rPr>
              <w:fldChar w:fldCharType="begin"/>
            </w:r>
            <w:r w:rsidR="0020415D">
              <w:rPr>
                <w:noProof/>
                <w:webHidden/>
              </w:rPr>
              <w:instrText xml:space="preserve"> PAGEREF _Toc200437762 \h </w:instrText>
            </w:r>
            <w:r w:rsidR="0020415D">
              <w:rPr>
                <w:noProof/>
                <w:webHidden/>
              </w:rPr>
            </w:r>
            <w:r w:rsidR="0020415D">
              <w:rPr>
                <w:noProof/>
                <w:webHidden/>
              </w:rPr>
              <w:fldChar w:fldCharType="separate"/>
            </w:r>
            <w:r w:rsidR="0020415D">
              <w:rPr>
                <w:noProof/>
                <w:webHidden/>
              </w:rPr>
              <w:t>4</w:t>
            </w:r>
            <w:r w:rsidR="0020415D">
              <w:rPr>
                <w:noProof/>
                <w:webHidden/>
              </w:rPr>
              <w:fldChar w:fldCharType="end"/>
            </w:r>
          </w:hyperlink>
        </w:p>
        <w:p w14:paraId="286EE22B" w14:textId="7DAA2803" w:rsidR="0020415D" w:rsidRDefault="0020415D">
          <w:pPr>
            <w:pStyle w:val="TOC2"/>
            <w:tabs>
              <w:tab w:val="left" w:pos="960"/>
              <w:tab w:val="right" w:leader="dot" w:pos="9016"/>
            </w:tabs>
            <w:rPr>
              <w:rFonts w:asciiTheme="minorHAnsi" w:eastAsiaTheme="minorEastAsia" w:hAnsiTheme="minorHAnsi" w:cstheme="minorBidi"/>
              <w:noProof/>
              <w:lang w:val="id-ID" w:eastAsia="id-ID"/>
            </w:rPr>
          </w:pPr>
          <w:hyperlink w:anchor="_Toc200437763" w:history="1">
            <w:r w:rsidRPr="00FA0D21">
              <w:rPr>
                <w:rStyle w:val="Hyperlink"/>
                <w:rFonts w:ascii="Times New Roman" w:hAnsi="Times New Roman" w:cs="Times New Roman"/>
                <w:b/>
                <w:bCs/>
                <w:noProof/>
                <w:lang w:val="id-ID" w:eastAsia="id-ID"/>
              </w:rPr>
              <w:t>1.1</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lang w:val="id-ID" w:eastAsia="id-ID"/>
              </w:rPr>
              <w:t>Konsep Dasar Sistem Distribusi Air Bersih</w:t>
            </w:r>
            <w:r>
              <w:rPr>
                <w:noProof/>
                <w:webHidden/>
              </w:rPr>
              <w:tab/>
            </w:r>
            <w:r>
              <w:rPr>
                <w:noProof/>
                <w:webHidden/>
              </w:rPr>
              <w:fldChar w:fldCharType="begin"/>
            </w:r>
            <w:r>
              <w:rPr>
                <w:noProof/>
                <w:webHidden/>
              </w:rPr>
              <w:instrText xml:space="preserve"> PAGEREF _Toc200437763 \h </w:instrText>
            </w:r>
            <w:r>
              <w:rPr>
                <w:noProof/>
                <w:webHidden/>
              </w:rPr>
            </w:r>
            <w:r>
              <w:rPr>
                <w:noProof/>
                <w:webHidden/>
              </w:rPr>
              <w:fldChar w:fldCharType="separate"/>
            </w:r>
            <w:r>
              <w:rPr>
                <w:noProof/>
                <w:webHidden/>
              </w:rPr>
              <w:t>4</w:t>
            </w:r>
            <w:r>
              <w:rPr>
                <w:noProof/>
                <w:webHidden/>
              </w:rPr>
              <w:fldChar w:fldCharType="end"/>
            </w:r>
          </w:hyperlink>
        </w:p>
        <w:p w14:paraId="40E7526E" w14:textId="103F7D38"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64" w:history="1">
            <w:r w:rsidRPr="00FA0D21">
              <w:rPr>
                <w:rStyle w:val="Hyperlink"/>
                <w:rFonts w:ascii="Times New Roman" w:hAnsi="Times New Roman" w:cs="Times New Roman"/>
                <w:b/>
                <w:bCs/>
                <w:noProof/>
              </w:rPr>
              <w:t>2.</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Ruang Lingkup Sistem PDAB</w:t>
            </w:r>
            <w:r>
              <w:rPr>
                <w:noProof/>
                <w:webHidden/>
              </w:rPr>
              <w:tab/>
            </w:r>
            <w:r>
              <w:rPr>
                <w:noProof/>
                <w:webHidden/>
              </w:rPr>
              <w:fldChar w:fldCharType="begin"/>
            </w:r>
            <w:r>
              <w:rPr>
                <w:noProof/>
                <w:webHidden/>
              </w:rPr>
              <w:instrText xml:space="preserve"> PAGEREF _Toc200437764 \h </w:instrText>
            </w:r>
            <w:r>
              <w:rPr>
                <w:noProof/>
                <w:webHidden/>
              </w:rPr>
            </w:r>
            <w:r>
              <w:rPr>
                <w:noProof/>
                <w:webHidden/>
              </w:rPr>
              <w:fldChar w:fldCharType="separate"/>
            </w:r>
            <w:r>
              <w:rPr>
                <w:noProof/>
                <w:webHidden/>
              </w:rPr>
              <w:t>4</w:t>
            </w:r>
            <w:r>
              <w:rPr>
                <w:noProof/>
                <w:webHidden/>
              </w:rPr>
              <w:fldChar w:fldCharType="end"/>
            </w:r>
          </w:hyperlink>
        </w:p>
        <w:p w14:paraId="05521264" w14:textId="7A67072B"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65" w:history="1">
            <w:r w:rsidRPr="00FA0D21">
              <w:rPr>
                <w:rStyle w:val="Hyperlink"/>
                <w:rFonts w:ascii="Times New Roman" w:hAnsi="Times New Roman" w:cs="Times New Roman"/>
                <w:b/>
                <w:bCs/>
                <w:noProof/>
              </w:rPr>
              <w:t>3.</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Elemen Dasar dan Jaringan Sistem PDAB</w:t>
            </w:r>
            <w:r>
              <w:rPr>
                <w:noProof/>
                <w:webHidden/>
              </w:rPr>
              <w:tab/>
            </w:r>
            <w:r>
              <w:rPr>
                <w:noProof/>
                <w:webHidden/>
              </w:rPr>
              <w:fldChar w:fldCharType="begin"/>
            </w:r>
            <w:r>
              <w:rPr>
                <w:noProof/>
                <w:webHidden/>
              </w:rPr>
              <w:instrText xml:space="preserve"> PAGEREF _Toc200437765 \h </w:instrText>
            </w:r>
            <w:r>
              <w:rPr>
                <w:noProof/>
                <w:webHidden/>
              </w:rPr>
            </w:r>
            <w:r>
              <w:rPr>
                <w:noProof/>
                <w:webHidden/>
              </w:rPr>
              <w:fldChar w:fldCharType="separate"/>
            </w:r>
            <w:r>
              <w:rPr>
                <w:noProof/>
                <w:webHidden/>
              </w:rPr>
              <w:t>5</w:t>
            </w:r>
            <w:r>
              <w:rPr>
                <w:noProof/>
                <w:webHidden/>
              </w:rPr>
              <w:fldChar w:fldCharType="end"/>
            </w:r>
          </w:hyperlink>
        </w:p>
        <w:p w14:paraId="3898444B" w14:textId="389BF631" w:rsidR="0020415D" w:rsidRDefault="0020415D">
          <w:pPr>
            <w:pStyle w:val="TOC2"/>
            <w:tabs>
              <w:tab w:val="left" w:pos="960"/>
              <w:tab w:val="right" w:leader="dot" w:pos="9016"/>
            </w:tabs>
            <w:rPr>
              <w:rFonts w:asciiTheme="minorHAnsi" w:eastAsiaTheme="minorEastAsia" w:hAnsiTheme="minorHAnsi" w:cstheme="minorBidi"/>
              <w:noProof/>
              <w:lang w:val="id-ID" w:eastAsia="id-ID"/>
            </w:rPr>
          </w:pPr>
          <w:hyperlink w:anchor="_Toc200437766" w:history="1">
            <w:r w:rsidRPr="00FA0D21">
              <w:rPr>
                <w:rStyle w:val="Hyperlink"/>
                <w:rFonts w:ascii="Times New Roman" w:hAnsi="Times New Roman" w:cs="Times New Roman"/>
                <w:b/>
                <w:bCs/>
                <w:noProof/>
                <w:lang w:val="id-ID" w:eastAsia="id-ID"/>
              </w:rPr>
              <w:t>3.1</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lang w:val="id-ID" w:eastAsia="id-ID"/>
              </w:rPr>
              <w:t>Sistem Instrumentasi dan Sensor</w:t>
            </w:r>
            <w:r>
              <w:rPr>
                <w:noProof/>
                <w:webHidden/>
              </w:rPr>
              <w:tab/>
            </w:r>
            <w:r>
              <w:rPr>
                <w:noProof/>
                <w:webHidden/>
              </w:rPr>
              <w:fldChar w:fldCharType="begin"/>
            </w:r>
            <w:r>
              <w:rPr>
                <w:noProof/>
                <w:webHidden/>
              </w:rPr>
              <w:instrText xml:space="preserve"> PAGEREF _Toc200437766 \h </w:instrText>
            </w:r>
            <w:r>
              <w:rPr>
                <w:noProof/>
                <w:webHidden/>
              </w:rPr>
            </w:r>
            <w:r>
              <w:rPr>
                <w:noProof/>
                <w:webHidden/>
              </w:rPr>
              <w:fldChar w:fldCharType="separate"/>
            </w:r>
            <w:r>
              <w:rPr>
                <w:noProof/>
                <w:webHidden/>
              </w:rPr>
              <w:t>5</w:t>
            </w:r>
            <w:r>
              <w:rPr>
                <w:noProof/>
                <w:webHidden/>
              </w:rPr>
              <w:fldChar w:fldCharType="end"/>
            </w:r>
          </w:hyperlink>
        </w:p>
        <w:p w14:paraId="4480D367" w14:textId="11E77759"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67" w:history="1">
            <w:r w:rsidRPr="00FA0D21">
              <w:rPr>
                <w:rStyle w:val="Hyperlink"/>
                <w:rFonts w:ascii="Times New Roman" w:hAnsi="Times New Roman" w:cs="Times New Roman"/>
                <w:b/>
                <w:bCs/>
                <w:noProof/>
                <w:lang w:val="id-ID" w:eastAsia="id-ID"/>
              </w:rPr>
              <w:t>3.2. Sistem Aktuator dan Kontrol</w:t>
            </w:r>
            <w:r>
              <w:rPr>
                <w:noProof/>
                <w:webHidden/>
              </w:rPr>
              <w:tab/>
            </w:r>
            <w:r>
              <w:rPr>
                <w:noProof/>
                <w:webHidden/>
              </w:rPr>
              <w:fldChar w:fldCharType="begin"/>
            </w:r>
            <w:r>
              <w:rPr>
                <w:noProof/>
                <w:webHidden/>
              </w:rPr>
              <w:instrText xml:space="preserve"> PAGEREF _Toc200437767 \h </w:instrText>
            </w:r>
            <w:r>
              <w:rPr>
                <w:noProof/>
                <w:webHidden/>
              </w:rPr>
            </w:r>
            <w:r>
              <w:rPr>
                <w:noProof/>
                <w:webHidden/>
              </w:rPr>
              <w:fldChar w:fldCharType="separate"/>
            </w:r>
            <w:r>
              <w:rPr>
                <w:noProof/>
                <w:webHidden/>
              </w:rPr>
              <w:t>6</w:t>
            </w:r>
            <w:r>
              <w:rPr>
                <w:noProof/>
                <w:webHidden/>
              </w:rPr>
              <w:fldChar w:fldCharType="end"/>
            </w:r>
          </w:hyperlink>
        </w:p>
        <w:p w14:paraId="1D3AEE50" w14:textId="0CEA5B3A"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68" w:history="1">
            <w:r w:rsidRPr="00FA0D21">
              <w:rPr>
                <w:rStyle w:val="Hyperlink"/>
                <w:rFonts w:ascii="Times New Roman" w:hAnsi="Times New Roman" w:cs="Times New Roman"/>
                <w:b/>
                <w:bCs/>
                <w:noProof/>
              </w:rPr>
              <w:t>4.</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Model Sistem PDAB</w:t>
            </w:r>
            <w:r>
              <w:rPr>
                <w:noProof/>
                <w:webHidden/>
              </w:rPr>
              <w:tab/>
            </w:r>
            <w:r>
              <w:rPr>
                <w:noProof/>
                <w:webHidden/>
              </w:rPr>
              <w:fldChar w:fldCharType="begin"/>
            </w:r>
            <w:r>
              <w:rPr>
                <w:noProof/>
                <w:webHidden/>
              </w:rPr>
              <w:instrText xml:space="preserve"> PAGEREF _Toc200437768 \h </w:instrText>
            </w:r>
            <w:r>
              <w:rPr>
                <w:noProof/>
                <w:webHidden/>
              </w:rPr>
            </w:r>
            <w:r>
              <w:rPr>
                <w:noProof/>
                <w:webHidden/>
              </w:rPr>
              <w:fldChar w:fldCharType="separate"/>
            </w:r>
            <w:r>
              <w:rPr>
                <w:noProof/>
                <w:webHidden/>
              </w:rPr>
              <w:t>7</w:t>
            </w:r>
            <w:r>
              <w:rPr>
                <w:noProof/>
                <w:webHidden/>
              </w:rPr>
              <w:fldChar w:fldCharType="end"/>
            </w:r>
          </w:hyperlink>
        </w:p>
        <w:p w14:paraId="78D52902" w14:textId="2CE4140D"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69" w:history="1">
            <w:r w:rsidRPr="00FA0D21">
              <w:rPr>
                <w:rStyle w:val="Hyperlink"/>
                <w:rFonts w:ascii="Times New Roman" w:hAnsi="Times New Roman" w:cs="Times New Roman"/>
                <w:b/>
                <w:bCs/>
                <w:noProof/>
                <w:lang w:val="id-ID" w:eastAsia="id-ID"/>
              </w:rPr>
              <w:t>4.1. Flowchart Algoritma Logika Kontrol</w:t>
            </w:r>
            <w:r>
              <w:rPr>
                <w:noProof/>
                <w:webHidden/>
              </w:rPr>
              <w:tab/>
            </w:r>
            <w:r>
              <w:rPr>
                <w:noProof/>
                <w:webHidden/>
              </w:rPr>
              <w:fldChar w:fldCharType="begin"/>
            </w:r>
            <w:r>
              <w:rPr>
                <w:noProof/>
                <w:webHidden/>
              </w:rPr>
              <w:instrText xml:space="preserve"> PAGEREF _Toc200437769 \h </w:instrText>
            </w:r>
            <w:r>
              <w:rPr>
                <w:noProof/>
                <w:webHidden/>
              </w:rPr>
            </w:r>
            <w:r>
              <w:rPr>
                <w:noProof/>
                <w:webHidden/>
              </w:rPr>
              <w:fldChar w:fldCharType="separate"/>
            </w:r>
            <w:r>
              <w:rPr>
                <w:noProof/>
                <w:webHidden/>
              </w:rPr>
              <w:t>7</w:t>
            </w:r>
            <w:r>
              <w:rPr>
                <w:noProof/>
                <w:webHidden/>
              </w:rPr>
              <w:fldChar w:fldCharType="end"/>
            </w:r>
          </w:hyperlink>
        </w:p>
        <w:p w14:paraId="2493298A" w14:textId="2C499C86"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0" w:history="1">
            <w:r w:rsidRPr="00FA0D21">
              <w:rPr>
                <w:rStyle w:val="Hyperlink"/>
                <w:rFonts w:ascii="Times New Roman" w:hAnsi="Times New Roman" w:cs="Times New Roman"/>
                <w:b/>
                <w:bCs/>
                <w:noProof/>
                <w:lang w:val="id-ID" w:eastAsia="id-ID"/>
              </w:rPr>
              <w:t>4.2 Model: Fungsi dan Hubungan PLC dalam Sistem Desalinasi dan PDAB Roof Tank</w:t>
            </w:r>
            <w:r>
              <w:rPr>
                <w:noProof/>
                <w:webHidden/>
              </w:rPr>
              <w:tab/>
            </w:r>
            <w:r>
              <w:rPr>
                <w:noProof/>
                <w:webHidden/>
              </w:rPr>
              <w:fldChar w:fldCharType="begin"/>
            </w:r>
            <w:r>
              <w:rPr>
                <w:noProof/>
                <w:webHidden/>
              </w:rPr>
              <w:instrText xml:space="preserve"> PAGEREF _Toc200437770 \h </w:instrText>
            </w:r>
            <w:r>
              <w:rPr>
                <w:noProof/>
                <w:webHidden/>
              </w:rPr>
            </w:r>
            <w:r>
              <w:rPr>
                <w:noProof/>
                <w:webHidden/>
              </w:rPr>
              <w:fldChar w:fldCharType="separate"/>
            </w:r>
            <w:r>
              <w:rPr>
                <w:noProof/>
                <w:webHidden/>
              </w:rPr>
              <w:t>8</w:t>
            </w:r>
            <w:r>
              <w:rPr>
                <w:noProof/>
                <w:webHidden/>
              </w:rPr>
              <w:fldChar w:fldCharType="end"/>
            </w:r>
          </w:hyperlink>
        </w:p>
        <w:p w14:paraId="3CAD57B1" w14:textId="5B62B1FD"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71" w:history="1">
            <w:r w:rsidRPr="00FA0D21">
              <w:rPr>
                <w:rStyle w:val="Hyperlink"/>
                <w:rFonts w:ascii="Times New Roman" w:hAnsi="Times New Roman" w:cs="Times New Roman"/>
                <w:b/>
                <w:bCs/>
                <w:noProof/>
              </w:rPr>
              <w:t>5.</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Mekanisme Operasi Sistem PDAB</w:t>
            </w:r>
            <w:r>
              <w:rPr>
                <w:noProof/>
                <w:webHidden/>
              </w:rPr>
              <w:tab/>
            </w:r>
            <w:r>
              <w:rPr>
                <w:noProof/>
                <w:webHidden/>
              </w:rPr>
              <w:fldChar w:fldCharType="begin"/>
            </w:r>
            <w:r>
              <w:rPr>
                <w:noProof/>
                <w:webHidden/>
              </w:rPr>
              <w:instrText xml:space="preserve"> PAGEREF _Toc200437771 \h </w:instrText>
            </w:r>
            <w:r>
              <w:rPr>
                <w:noProof/>
                <w:webHidden/>
              </w:rPr>
            </w:r>
            <w:r>
              <w:rPr>
                <w:noProof/>
                <w:webHidden/>
              </w:rPr>
              <w:fldChar w:fldCharType="separate"/>
            </w:r>
            <w:r>
              <w:rPr>
                <w:noProof/>
                <w:webHidden/>
              </w:rPr>
              <w:t>8</w:t>
            </w:r>
            <w:r>
              <w:rPr>
                <w:noProof/>
                <w:webHidden/>
              </w:rPr>
              <w:fldChar w:fldCharType="end"/>
            </w:r>
          </w:hyperlink>
        </w:p>
        <w:p w14:paraId="610A02DB" w14:textId="31A52833"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2" w:history="1">
            <w:r w:rsidRPr="00FA0D21">
              <w:rPr>
                <w:rStyle w:val="Hyperlink"/>
                <w:rFonts w:ascii="Times New Roman" w:hAnsi="Times New Roman" w:cs="Times New Roman"/>
                <w:b/>
                <w:bCs/>
                <w:noProof/>
                <w:lang w:val="id-ID" w:eastAsia="id-ID"/>
              </w:rPr>
              <w:t>1. Start/Stop</w:t>
            </w:r>
            <w:r>
              <w:rPr>
                <w:noProof/>
                <w:webHidden/>
              </w:rPr>
              <w:tab/>
            </w:r>
            <w:r>
              <w:rPr>
                <w:noProof/>
                <w:webHidden/>
              </w:rPr>
              <w:fldChar w:fldCharType="begin"/>
            </w:r>
            <w:r>
              <w:rPr>
                <w:noProof/>
                <w:webHidden/>
              </w:rPr>
              <w:instrText xml:space="preserve"> PAGEREF _Toc200437772 \h </w:instrText>
            </w:r>
            <w:r>
              <w:rPr>
                <w:noProof/>
                <w:webHidden/>
              </w:rPr>
            </w:r>
            <w:r>
              <w:rPr>
                <w:noProof/>
                <w:webHidden/>
              </w:rPr>
              <w:fldChar w:fldCharType="separate"/>
            </w:r>
            <w:r>
              <w:rPr>
                <w:noProof/>
                <w:webHidden/>
              </w:rPr>
              <w:t>8</w:t>
            </w:r>
            <w:r>
              <w:rPr>
                <w:noProof/>
                <w:webHidden/>
              </w:rPr>
              <w:fldChar w:fldCharType="end"/>
            </w:r>
          </w:hyperlink>
        </w:p>
        <w:p w14:paraId="581C786E" w14:textId="3B58AE22"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3" w:history="1">
            <w:r w:rsidRPr="00FA0D21">
              <w:rPr>
                <w:rStyle w:val="Hyperlink"/>
                <w:rFonts w:ascii="Times New Roman" w:hAnsi="Times New Roman" w:cs="Times New Roman"/>
                <w:b/>
                <w:bCs/>
                <w:noProof/>
                <w:lang w:val="id-ID" w:eastAsia="id-ID"/>
              </w:rPr>
              <w:t>2. Pengambilan Air (Intake)</w:t>
            </w:r>
            <w:r>
              <w:rPr>
                <w:noProof/>
                <w:webHidden/>
              </w:rPr>
              <w:tab/>
            </w:r>
            <w:r>
              <w:rPr>
                <w:noProof/>
                <w:webHidden/>
              </w:rPr>
              <w:fldChar w:fldCharType="begin"/>
            </w:r>
            <w:r>
              <w:rPr>
                <w:noProof/>
                <w:webHidden/>
              </w:rPr>
              <w:instrText xml:space="preserve"> PAGEREF _Toc200437773 \h </w:instrText>
            </w:r>
            <w:r>
              <w:rPr>
                <w:noProof/>
                <w:webHidden/>
              </w:rPr>
            </w:r>
            <w:r>
              <w:rPr>
                <w:noProof/>
                <w:webHidden/>
              </w:rPr>
              <w:fldChar w:fldCharType="separate"/>
            </w:r>
            <w:r>
              <w:rPr>
                <w:noProof/>
                <w:webHidden/>
              </w:rPr>
              <w:t>8</w:t>
            </w:r>
            <w:r>
              <w:rPr>
                <w:noProof/>
                <w:webHidden/>
              </w:rPr>
              <w:fldChar w:fldCharType="end"/>
            </w:r>
          </w:hyperlink>
        </w:p>
        <w:p w14:paraId="5744EAE0" w14:textId="7EA9E550"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4" w:history="1">
            <w:r w:rsidRPr="00FA0D21">
              <w:rPr>
                <w:rStyle w:val="Hyperlink"/>
                <w:rFonts w:ascii="Times New Roman" w:hAnsi="Times New Roman" w:cs="Times New Roman"/>
                <w:b/>
                <w:bCs/>
                <w:noProof/>
                <w:lang w:val="id-ID" w:eastAsia="id-ID"/>
              </w:rPr>
              <w:t>3. Pra-perlakuan</w:t>
            </w:r>
            <w:r>
              <w:rPr>
                <w:noProof/>
                <w:webHidden/>
              </w:rPr>
              <w:tab/>
            </w:r>
            <w:r>
              <w:rPr>
                <w:noProof/>
                <w:webHidden/>
              </w:rPr>
              <w:fldChar w:fldCharType="begin"/>
            </w:r>
            <w:r>
              <w:rPr>
                <w:noProof/>
                <w:webHidden/>
              </w:rPr>
              <w:instrText xml:space="preserve"> PAGEREF _Toc200437774 \h </w:instrText>
            </w:r>
            <w:r>
              <w:rPr>
                <w:noProof/>
                <w:webHidden/>
              </w:rPr>
            </w:r>
            <w:r>
              <w:rPr>
                <w:noProof/>
                <w:webHidden/>
              </w:rPr>
              <w:fldChar w:fldCharType="separate"/>
            </w:r>
            <w:r>
              <w:rPr>
                <w:noProof/>
                <w:webHidden/>
              </w:rPr>
              <w:t>8</w:t>
            </w:r>
            <w:r>
              <w:rPr>
                <w:noProof/>
                <w:webHidden/>
              </w:rPr>
              <w:fldChar w:fldCharType="end"/>
            </w:r>
          </w:hyperlink>
        </w:p>
        <w:p w14:paraId="09F38831" w14:textId="648DBFB1"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5" w:history="1">
            <w:r w:rsidRPr="00FA0D21">
              <w:rPr>
                <w:rStyle w:val="Hyperlink"/>
                <w:rFonts w:ascii="Times New Roman" w:hAnsi="Times New Roman" w:cs="Times New Roman"/>
                <w:b/>
                <w:bCs/>
                <w:noProof/>
                <w:lang w:val="id-ID" w:eastAsia="id-ID"/>
              </w:rPr>
              <w:t>4. Reverse Osmosis (RO)</w:t>
            </w:r>
            <w:r>
              <w:rPr>
                <w:noProof/>
                <w:webHidden/>
              </w:rPr>
              <w:tab/>
            </w:r>
            <w:r>
              <w:rPr>
                <w:noProof/>
                <w:webHidden/>
              </w:rPr>
              <w:fldChar w:fldCharType="begin"/>
            </w:r>
            <w:r>
              <w:rPr>
                <w:noProof/>
                <w:webHidden/>
              </w:rPr>
              <w:instrText xml:space="preserve"> PAGEREF _Toc200437775 \h </w:instrText>
            </w:r>
            <w:r>
              <w:rPr>
                <w:noProof/>
                <w:webHidden/>
              </w:rPr>
            </w:r>
            <w:r>
              <w:rPr>
                <w:noProof/>
                <w:webHidden/>
              </w:rPr>
              <w:fldChar w:fldCharType="separate"/>
            </w:r>
            <w:r>
              <w:rPr>
                <w:noProof/>
                <w:webHidden/>
              </w:rPr>
              <w:t>9</w:t>
            </w:r>
            <w:r>
              <w:rPr>
                <w:noProof/>
                <w:webHidden/>
              </w:rPr>
              <w:fldChar w:fldCharType="end"/>
            </w:r>
          </w:hyperlink>
        </w:p>
        <w:p w14:paraId="5EBC7A18" w14:textId="6BFF2176"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6" w:history="1">
            <w:r w:rsidRPr="00FA0D21">
              <w:rPr>
                <w:rStyle w:val="Hyperlink"/>
                <w:rFonts w:ascii="Times New Roman" w:hAnsi="Times New Roman" w:cs="Times New Roman"/>
                <w:b/>
                <w:bCs/>
                <w:noProof/>
                <w:lang w:val="id-ID" w:eastAsia="id-ID"/>
              </w:rPr>
              <w:t>5. Pasca-perlakuan</w:t>
            </w:r>
            <w:r>
              <w:rPr>
                <w:noProof/>
                <w:webHidden/>
              </w:rPr>
              <w:tab/>
            </w:r>
            <w:r>
              <w:rPr>
                <w:noProof/>
                <w:webHidden/>
              </w:rPr>
              <w:fldChar w:fldCharType="begin"/>
            </w:r>
            <w:r>
              <w:rPr>
                <w:noProof/>
                <w:webHidden/>
              </w:rPr>
              <w:instrText xml:space="preserve"> PAGEREF _Toc200437776 \h </w:instrText>
            </w:r>
            <w:r>
              <w:rPr>
                <w:noProof/>
                <w:webHidden/>
              </w:rPr>
            </w:r>
            <w:r>
              <w:rPr>
                <w:noProof/>
                <w:webHidden/>
              </w:rPr>
              <w:fldChar w:fldCharType="separate"/>
            </w:r>
            <w:r>
              <w:rPr>
                <w:noProof/>
                <w:webHidden/>
              </w:rPr>
              <w:t>9</w:t>
            </w:r>
            <w:r>
              <w:rPr>
                <w:noProof/>
                <w:webHidden/>
              </w:rPr>
              <w:fldChar w:fldCharType="end"/>
            </w:r>
          </w:hyperlink>
        </w:p>
        <w:p w14:paraId="7FA4D0B1" w14:textId="479DEE91"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7" w:history="1">
            <w:r w:rsidRPr="00FA0D21">
              <w:rPr>
                <w:rStyle w:val="Hyperlink"/>
                <w:rFonts w:ascii="Times New Roman" w:hAnsi="Times New Roman" w:cs="Times New Roman"/>
                <w:b/>
                <w:bCs/>
                <w:noProof/>
                <w:lang w:val="id-ID" w:eastAsia="id-ID"/>
              </w:rPr>
              <w:t>6. Distribusi</w:t>
            </w:r>
            <w:r>
              <w:rPr>
                <w:noProof/>
                <w:webHidden/>
              </w:rPr>
              <w:tab/>
            </w:r>
            <w:r>
              <w:rPr>
                <w:noProof/>
                <w:webHidden/>
              </w:rPr>
              <w:fldChar w:fldCharType="begin"/>
            </w:r>
            <w:r>
              <w:rPr>
                <w:noProof/>
                <w:webHidden/>
              </w:rPr>
              <w:instrText xml:space="preserve"> PAGEREF _Toc200437777 \h </w:instrText>
            </w:r>
            <w:r>
              <w:rPr>
                <w:noProof/>
                <w:webHidden/>
              </w:rPr>
            </w:r>
            <w:r>
              <w:rPr>
                <w:noProof/>
                <w:webHidden/>
              </w:rPr>
              <w:fldChar w:fldCharType="separate"/>
            </w:r>
            <w:r>
              <w:rPr>
                <w:noProof/>
                <w:webHidden/>
              </w:rPr>
              <w:t>9</w:t>
            </w:r>
            <w:r>
              <w:rPr>
                <w:noProof/>
                <w:webHidden/>
              </w:rPr>
              <w:fldChar w:fldCharType="end"/>
            </w:r>
          </w:hyperlink>
        </w:p>
        <w:p w14:paraId="70E71EAB" w14:textId="7DDCE171"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8" w:history="1">
            <w:r w:rsidRPr="00FA0D21">
              <w:rPr>
                <w:rStyle w:val="Hyperlink"/>
                <w:rFonts w:ascii="Times New Roman" w:hAnsi="Times New Roman" w:cs="Times New Roman"/>
                <w:b/>
                <w:bCs/>
                <w:noProof/>
                <w:lang w:val="id-ID" w:eastAsia="id-ID"/>
              </w:rPr>
              <w:t>7. Alarm dan Proteksi</w:t>
            </w:r>
            <w:r>
              <w:rPr>
                <w:noProof/>
                <w:webHidden/>
              </w:rPr>
              <w:tab/>
            </w:r>
            <w:r>
              <w:rPr>
                <w:noProof/>
                <w:webHidden/>
              </w:rPr>
              <w:fldChar w:fldCharType="begin"/>
            </w:r>
            <w:r>
              <w:rPr>
                <w:noProof/>
                <w:webHidden/>
              </w:rPr>
              <w:instrText xml:space="preserve"> PAGEREF _Toc200437778 \h </w:instrText>
            </w:r>
            <w:r>
              <w:rPr>
                <w:noProof/>
                <w:webHidden/>
              </w:rPr>
            </w:r>
            <w:r>
              <w:rPr>
                <w:noProof/>
                <w:webHidden/>
              </w:rPr>
              <w:fldChar w:fldCharType="separate"/>
            </w:r>
            <w:r>
              <w:rPr>
                <w:noProof/>
                <w:webHidden/>
              </w:rPr>
              <w:t>9</w:t>
            </w:r>
            <w:r>
              <w:rPr>
                <w:noProof/>
                <w:webHidden/>
              </w:rPr>
              <w:fldChar w:fldCharType="end"/>
            </w:r>
          </w:hyperlink>
        </w:p>
        <w:p w14:paraId="6D907670" w14:textId="28F4770E"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79" w:history="1">
            <w:r w:rsidRPr="00FA0D21">
              <w:rPr>
                <w:rStyle w:val="Hyperlink"/>
                <w:rFonts w:ascii="Times New Roman" w:hAnsi="Times New Roman" w:cs="Times New Roman"/>
                <w:b/>
                <w:bCs/>
                <w:noProof/>
                <w:lang w:val="id-ID" w:eastAsia="id-ID"/>
              </w:rPr>
              <w:t>8. Monitoring dan Kontrol</w:t>
            </w:r>
            <w:r>
              <w:rPr>
                <w:noProof/>
                <w:webHidden/>
              </w:rPr>
              <w:tab/>
            </w:r>
            <w:r>
              <w:rPr>
                <w:noProof/>
                <w:webHidden/>
              </w:rPr>
              <w:fldChar w:fldCharType="begin"/>
            </w:r>
            <w:r>
              <w:rPr>
                <w:noProof/>
                <w:webHidden/>
              </w:rPr>
              <w:instrText xml:space="preserve"> PAGEREF _Toc200437779 \h </w:instrText>
            </w:r>
            <w:r>
              <w:rPr>
                <w:noProof/>
                <w:webHidden/>
              </w:rPr>
            </w:r>
            <w:r>
              <w:rPr>
                <w:noProof/>
                <w:webHidden/>
              </w:rPr>
              <w:fldChar w:fldCharType="separate"/>
            </w:r>
            <w:r>
              <w:rPr>
                <w:noProof/>
                <w:webHidden/>
              </w:rPr>
              <w:t>9</w:t>
            </w:r>
            <w:r>
              <w:rPr>
                <w:noProof/>
                <w:webHidden/>
              </w:rPr>
              <w:fldChar w:fldCharType="end"/>
            </w:r>
          </w:hyperlink>
        </w:p>
        <w:p w14:paraId="5A1C8B51" w14:textId="12FADE6C"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80" w:history="1">
            <w:r w:rsidRPr="00FA0D21">
              <w:rPr>
                <w:rStyle w:val="Hyperlink"/>
                <w:rFonts w:ascii="Times New Roman" w:hAnsi="Times New Roman" w:cs="Times New Roman"/>
                <w:b/>
                <w:bCs/>
                <w:noProof/>
              </w:rPr>
              <w:t>6.</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Posisi Utilitas PDAB</w:t>
            </w:r>
            <w:r>
              <w:rPr>
                <w:noProof/>
                <w:webHidden/>
              </w:rPr>
              <w:tab/>
            </w:r>
            <w:r>
              <w:rPr>
                <w:noProof/>
                <w:webHidden/>
              </w:rPr>
              <w:fldChar w:fldCharType="begin"/>
            </w:r>
            <w:r>
              <w:rPr>
                <w:noProof/>
                <w:webHidden/>
              </w:rPr>
              <w:instrText xml:space="preserve"> PAGEREF _Toc200437780 \h </w:instrText>
            </w:r>
            <w:r>
              <w:rPr>
                <w:noProof/>
                <w:webHidden/>
              </w:rPr>
            </w:r>
            <w:r>
              <w:rPr>
                <w:noProof/>
                <w:webHidden/>
              </w:rPr>
              <w:fldChar w:fldCharType="separate"/>
            </w:r>
            <w:r>
              <w:rPr>
                <w:noProof/>
                <w:webHidden/>
              </w:rPr>
              <w:t>9</w:t>
            </w:r>
            <w:r>
              <w:rPr>
                <w:noProof/>
                <w:webHidden/>
              </w:rPr>
              <w:fldChar w:fldCharType="end"/>
            </w:r>
          </w:hyperlink>
        </w:p>
        <w:p w14:paraId="14197A2B" w14:textId="7CFC60B1"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1" w:history="1">
            <w:r w:rsidRPr="00FA0D21">
              <w:rPr>
                <w:rStyle w:val="Hyperlink"/>
                <w:rFonts w:ascii="Times New Roman" w:hAnsi="Times New Roman" w:cs="Times New Roman"/>
                <w:b/>
                <w:bCs/>
                <w:noProof/>
                <w:lang w:val="id-ID" w:eastAsia="id-ID"/>
              </w:rPr>
              <w:t>1. Panel Kontrol</w:t>
            </w:r>
            <w:r>
              <w:rPr>
                <w:noProof/>
                <w:webHidden/>
              </w:rPr>
              <w:tab/>
            </w:r>
            <w:r>
              <w:rPr>
                <w:noProof/>
                <w:webHidden/>
              </w:rPr>
              <w:fldChar w:fldCharType="begin"/>
            </w:r>
            <w:r>
              <w:rPr>
                <w:noProof/>
                <w:webHidden/>
              </w:rPr>
              <w:instrText xml:space="preserve"> PAGEREF _Toc200437781 \h </w:instrText>
            </w:r>
            <w:r>
              <w:rPr>
                <w:noProof/>
                <w:webHidden/>
              </w:rPr>
            </w:r>
            <w:r>
              <w:rPr>
                <w:noProof/>
                <w:webHidden/>
              </w:rPr>
              <w:fldChar w:fldCharType="separate"/>
            </w:r>
            <w:r>
              <w:rPr>
                <w:noProof/>
                <w:webHidden/>
              </w:rPr>
              <w:t>10</w:t>
            </w:r>
            <w:r>
              <w:rPr>
                <w:noProof/>
                <w:webHidden/>
              </w:rPr>
              <w:fldChar w:fldCharType="end"/>
            </w:r>
          </w:hyperlink>
        </w:p>
        <w:p w14:paraId="307091FF" w14:textId="69E8E5E2"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2" w:history="1">
            <w:r w:rsidRPr="00FA0D21">
              <w:rPr>
                <w:rStyle w:val="Hyperlink"/>
                <w:rFonts w:ascii="Times New Roman" w:hAnsi="Times New Roman" w:cs="Times New Roman"/>
                <w:b/>
                <w:bCs/>
                <w:noProof/>
                <w:lang w:val="id-ID" w:eastAsia="id-ID"/>
              </w:rPr>
              <w:t>2. Pompa Intake</w:t>
            </w:r>
            <w:r>
              <w:rPr>
                <w:noProof/>
                <w:webHidden/>
              </w:rPr>
              <w:tab/>
            </w:r>
            <w:r>
              <w:rPr>
                <w:noProof/>
                <w:webHidden/>
              </w:rPr>
              <w:fldChar w:fldCharType="begin"/>
            </w:r>
            <w:r>
              <w:rPr>
                <w:noProof/>
                <w:webHidden/>
              </w:rPr>
              <w:instrText xml:space="preserve"> PAGEREF _Toc200437782 \h </w:instrText>
            </w:r>
            <w:r>
              <w:rPr>
                <w:noProof/>
                <w:webHidden/>
              </w:rPr>
            </w:r>
            <w:r>
              <w:rPr>
                <w:noProof/>
                <w:webHidden/>
              </w:rPr>
              <w:fldChar w:fldCharType="separate"/>
            </w:r>
            <w:r>
              <w:rPr>
                <w:noProof/>
                <w:webHidden/>
              </w:rPr>
              <w:t>10</w:t>
            </w:r>
            <w:r>
              <w:rPr>
                <w:noProof/>
                <w:webHidden/>
              </w:rPr>
              <w:fldChar w:fldCharType="end"/>
            </w:r>
          </w:hyperlink>
        </w:p>
        <w:p w14:paraId="699DBD53" w14:textId="61EF0CCD"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3" w:history="1">
            <w:r w:rsidRPr="00FA0D21">
              <w:rPr>
                <w:rStyle w:val="Hyperlink"/>
                <w:rFonts w:ascii="Times New Roman" w:hAnsi="Times New Roman" w:cs="Times New Roman"/>
                <w:b/>
                <w:bCs/>
                <w:noProof/>
                <w:lang w:val="id-ID" w:eastAsia="id-ID"/>
              </w:rPr>
              <w:t>3. Unit Pra-perlakuan</w:t>
            </w:r>
            <w:r>
              <w:rPr>
                <w:noProof/>
                <w:webHidden/>
              </w:rPr>
              <w:tab/>
            </w:r>
            <w:r>
              <w:rPr>
                <w:noProof/>
                <w:webHidden/>
              </w:rPr>
              <w:fldChar w:fldCharType="begin"/>
            </w:r>
            <w:r>
              <w:rPr>
                <w:noProof/>
                <w:webHidden/>
              </w:rPr>
              <w:instrText xml:space="preserve"> PAGEREF _Toc200437783 \h </w:instrText>
            </w:r>
            <w:r>
              <w:rPr>
                <w:noProof/>
                <w:webHidden/>
              </w:rPr>
            </w:r>
            <w:r>
              <w:rPr>
                <w:noProof/>
                <w:webHidden/>
              </w:rPr>
              <w:fldChar w:fldCharType="separate"/>
            </w:r>
            <w:r>
              <w:rPr>
                <w:noProof/>
                <w:webHidden/>
              </w:rPr>
              <w:t>10</w:t>
            </w:r>
            <w:r>
              <w:rPr>
                <w:noProof/>
                <w:webHidden/>
              </w:rPr>
              <w:fldChar w:fldCharType="end"/>
            </w:r>
          </w:hyperlink>
        </w:p>
        <w:p w14:paraId="63750340" w14:textId="4A7AD2D0"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4" w:history="1">
            <w:r w:rsidRPr="00FA0D21">
              <w:rPr>
                <w:rStyle w:val="Hyperlink"/>
                <w:rFonts w:ascii="Times New Roman" w:hAnsi="Times New Roman" w:cs="Times New Roman"/>
                <w:b/>
                <w:bCs/>
                <w:noProof/>
                <w:lang w:val="id-ID" w:eastAsia="id-ID"/>
              </w:rPr>
              <w:t>4. Unit RO</w:t>
            </w:r>
            <w:r>
              <w:rPr>
                <w:noProof/>
                <w:webHidden/>
              </w:rPr>
              <w:tab/>
            </w:r>
            <w:r>
              <w:rPr>
                <w:noProof/>
                <w:webHidden/>
              </w:rPr>
              <w:fldChar w:fldCharType="begin"/>
            </w:r>
            <w:r>
              <w:rPr>
                <w:noProof/>
                <w:webHidden/>
              </w:rPr>
              <w:instrText xml:space="preserve"> PAGEREF _Toc200437784 \h </w:instrText>
            </w:r>
            <w:r>
              <w:rPr>
                <w:noProof/>
                <w:webHidden/>
              </w:rPr>
            </w:r>
            <w:r>
              <w:rPr>
                <w:noProof/>
                <w:webHidden/>
              </w:rPr>
              <w:fldChar w:fldCharType="separate"/>
            </w:r>
            <w:r>
              <w:rPr>
                <w:noProof/>
                <w:webHidden/>
              </w:rPr>
              <w:t>10</w:t>
            </w:r>
            <w:r>
              <w:rPr>
                <w:noProof/>
                <w:webHidden/>
              </w:rPr>
              <w:fldChar w:fldCharType="end"/>
            </w:r>
          </w:hyperlink>
        </w:p>
        <w:p w14:paraId="1B0A8FE2" w14:textId="5B53516E"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5" w:history="1">
            <w:r w:rsidRPr="00FA0D21">
              <w:rPr>
                <w:rStyle w:val="Hyperlink"/>
                <w:rFonts w:ascii="Times New Roman" w:hAnsi="Times New Roman" w:cs="Times New Roman"/>
                <w:b/>
                <w:bCs/>
                <w:noProof/>
                <w:lang w:val="id-ID" w:eastAsia="id-ID"/>
              </w:rPr>
              <w:t>5. Tangki Ground</w:t>
            </w:r>
            <w:r>
              <w:rPr>
                <w:noProof/>
                <w:webHidden/>
              </w:rPr>
              <w:tab/>
            </w:r>
            <w:r>
              <w:rPr>
                <w:noProof/>
                <w:webHidden/>
              </w:rPr>
              <w:fldChar w:fldCharType="begin"/>
            </w:r>
            <w:r>
              <w:rPr>
                <w:noProof/>
                <w:webHidden/>
              </w:rPr>
              <w:instrText xml:space="preserve"> PAGEREF _Toc200437785 \h </w:instrText>
            </w:r>
            <w:r>
              <w:rPr>
                <w:noProof/>
                <w:webHidden/>
              </w:rPr>
            </w:r>
            <w:r>
              <w:rPr>
                <w:noProof/>
                <w:webHidden/>
              </w:rPr>
              <w:fldChar w:fldCharType="separate"/>
            </w:r>
            <w:r>
              <w:rPr>
                <w:noProof/>
                <w:webHidden/>
              </w:rPr>
              <w:t>10</w:t>
            </w:r>
            <w:r>
              <w:rPr>
                <w:noProof/>
                <w:webHidden/>
              </w:rPr>
              <w:fldChar w:fldCharType="end"/>
            </w:r>
          </w:hyperlink>
        </w:p>
        <w:p w14:paraId="7F3E9E93" w14:textId="76CE36F3"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6" w:history="1">
            <w:r w:rsidRPr="00FA0D21">
              <w:rPr>
                <w:rStyle w:val="Hyperlink"/>
                <w:rFonts w:ascii="Times New Roman" w:hAnsi="Times New Roman" w:cs="Times New Roman"/>
                <w:b/>
                <w:bCs/>
                <w:noProof/>
                <w:lang w:val="id-ID" w:eastAsia="id-ID"/>
              </w:rPr>
              <w:t>6. Pompa Transfer &amp; Booster</w:t>
            </w:r>
            <w:r>
              <w:rPr>
                <w:noProof/>
                <w:webHidden/>
              </w:rPr>
              <w:tab/>
            </w:r>
            <w:r>
              <w:rPr>
                <w:noProof/>
                <w:webHidden/>
              </w:rPr>
              <w:fldChar w:fldCharType="begin"/>
            </w:r>
            <w:r>
              <w:rPr>
                <w:noProof/>
                <w:webHidden/>
              </w:rPr>
              <w:instrText xml:space="preserve"> PAGEREF _Toc200437786 \h </w:instrText>
            </w:r>
            <w:r>
              <w:rPr>
                <w:noProof/>
                <w:webHidden/>
              </w:rPr>
            </w:r>
            <w:r>
              <w:rPr>
                <w:noProof/>
                <w:webHidden/>
              </w:rPr>
              <w:fldChar w:fldCharType="separate"/>
            </w:r>
            <w:r>
              <w:rPr>
                <w:noProof/>
                <w:webHidden/>
              </w:rPr>
              <w:t>10</w:t>
            </w:r>
            <w:r>
              <w:rPr>
                <w:noProof/>
                <w:webHidden/>
              </w:rPr>
              <w:fldChar w:fldCharType="end"/>
            </w:r>
          </w:hyperlink>
        </w:p>
        <w:p w14:paraId="20566690" w14:textId="21C3265D"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7" w:history="1">
            <w:r w:rsidRPr="00FA0D21">
              <w:rPr>
                <w:rStyle w:val="Hyperlink"/>
                <w:rFonts w:ascii="Times New Roman" w:hAnsi="Times New Roman" w:cs="Times New Roman"/>
                <w:b/>
                <w:bCs/>
                <w:noProof/>
                <w:lang w:val="id-ID" w:eastAsia="id-ID"/>
              </w:rPr>
              <w:t>7. Tangki Rooftop</w:t>
            </w:r>
            <w:r>
              <w:rPr>
                <w:noProof/>
                <w:webHidden/>
              </w:rPr>
              <w:tab/>
            </w:r>
            <w:r>
              <w:rPr>
                <w:noProof/>
                <w:webHidden/>
              </w:rPr>
              <w:fldChar w:fldCharType="begin"/>
            </w:r>
            <w:r>
              <w:rPr>
                <w:noProof/>
                <w:webHidden/>
              </w:rPr>
              <w:instrText xml:space="preserve"> PAGEREF _Toc200437787 \h </w:instrText>
            </w:r>
            <w:r>
              <w:rPr>
                <w:noProof/>
                <w:webHidden/>
              </w:rPr>
            </w:r>
            <w:r>
              <w:rPr>
                <w:noProof/>
                <w:webHidden/>
              </w:rPr>
              <w:fldChar w:fldCharType="separate"/>
            </w:r>
            <w:r>
              <w:rPr>
                <w:noProof/>
                <w:webHidden/>
              </w:rPr>
              <w:t>11</w:t>
            </w:r>
            <w:r>
              <w:rPr>
                <w:noProof/>
                <w:webHidden/>
              </w:rPr>
              <w:fldChar w:fldCharType="end"/>
            </w:r>
          </w:hyperlink>
        </w:p>
        <w:p w14:paraId="2DA97137" w14:textId="59D4EB23"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88" w:history="1">
            <w:r w:rsidRPr="00FA0D21">
              <w:rPr>
                <w:rStyle w:val="Hyperlink"/>
                <w:rFonts w:ascii="Times New Roman" w:hAnsi="Times New Roman" w:cs="Times New Roman"/>
                <w:b/>
                <w:bCs/>
                <w:noProof/>
                <w:lang w:val="id-ID" w:eastAsia="id-ID"/>
              </w:rPr>
              <w:t>8. Sensor</w:t>
            </w:r>
            <w:r>
              <w:rPr>
                <w:noProof/>
                <w:webHidden/>
              </w:rPr>
              <w:tab/>
            </w:r>
            <w:r>
              <w:rPr>
                <w:noProof/>
                <w:webHidden/>
              </w:rPr>
              <w:fldChar w:fldCharType="begin"/>
            </w:r>
            <w:r>
              <w:rPr>
                <w:noProof/>
                <w:webHidden/>
              </w:rPr>
              <w:instrText xml:space="preserve"> PAGEREF _Toc200437788 \h </w:instrText>
            </w:r>
            <w:r>
              <w:rPr>
                <w:noProof/>
                <w:webHidden/>
              </w:rPr>
            </w:r>
            <w:r>
              <w:rPr>
                <w:noProof/>
                <w:webHidden/>
              </w:rPr>
              <w:fldChar w:fldCharType="separate"/>
            </w:r>
            <w:r>
              <w:rPr>
                <w:noProof/>
                <w:webHidden/>
              </w:rPr>
              <w:t>11</w:t>
            </w:r>
            <w:r>
              <w:rPr>
                <w:noProof/>
                <w:webHidden/>
              </w:rPr>
              <w:fldChar w:fldCharType="end"/>
            </w:r>
          </w:hyperlink>
        </w:p>
        <w:p w14:paraId="586908B8" w14:textId="2FF028C0"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89" w:history="1">
            <w:r w:rsidRPr="00FA0D21">
              <w:rPr>
                <w:rStyle w:val="Hyperlink"/>
                <w:rFonts w:ascii="Times New Roman" w:hAnsi="Times New Roman" w:cs="Times New Roman"/>
                <w:b/>
                <w:bCs/>
                <w:noProof/>
              </w:rPr>
              <w:t>7.</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Perangkat Keras Kendali Utilitas</w:t>
            </w:r>
            <w:r>
              <w:rPr>
                <w:noProof/>
                <w:webHidden/>
              </w:rPr>
              <w:tab/>
            </w:r>
            <w:r>
              <w:rPr>
                <w:noProof/>
                <w:webHidden/>
              </w:rPr>
              <w:fldChar w:fldCharType="begin"/>
            </w:r>
            <w:r>
              <w:rPr>
                <w:noProof/>
                <w:webHidden/>
              </w:rPr>
              <w:instrText xml:space="preserve"> PAGEREF _Toc200437789 \h </w:instrText>
            </w:r>
            <w:r>
              <w:rPr>
                <w:noProof/>
                <w:webHidden/>
              </w:rPr>
            </w:r>
            <w:r>
              <w:rPr>
                <w:noProof/>
                <w:webHidden/>
              </w:rPr>
              <w:fldChar w:fldCharType="separate"/>
            </w:r>
            <w:r>
              <w:rPr>
                <w:noProof/>
                <w:webHidden/>
              </w:rPr>
              <w:t>11</w:t>
            </w:r>
            <w:r>
              <w:rPr>
                <w:noProof/>
                <w:webHidden/>
              </w:rPr>
              <w:fldChar w:fldCharType="end"/>
            </w:r>
          </w:hyperlink>
        </w:p>
        <w:p w14:paraId="50806E75" w14:textId="6CA9636B"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790" w:history="1">
            <w:r w:rsidRPr="00FA0D21">
              <w:rPr>
                <w:rStyle w:val="Hyperlink"/>
                <w:rFonts w:ascii="Times New Roman" w:hAnsi="Times New Roman" w:cs="Times New Roman"/>
                <w:b/>
                <w:bCs/>
                <w:noProof/>
              </w:rPr>
              <w:t>8.</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Perangkat Lunak Jaringan Kendali</w:t>
            </w:r>
            <w:r>
              <w:rPr>
                <w:noProof/>
                <w:webHidden/>
              </w:rPr>
              <w:tab/>
            </w:r>
            <w:r>
              <w:rPr>
                <w:noProof/>
                <w:webHidden/>
              </w:rPr>
              <w:fldChar w:fldCharType="begin"/>
            </w:r>
            <w:r>
              <w:rPr>
                <w:noProof/>
                <w:webHidden/>
              </w:rPr>
              <w:instrText xml:space="preserve"> PAGEREF _Toc200437790 \h </w:instrText>
            </w:r>
            <w:r>
              <w:rPr>
                <w:noProof/>
                <w:webHidden/>
              </w:rPr>
            </w:r>
            <w:r>
              <w:rPr>
                <w:noProof/>
                <w:webHidden/>
              </w:rPr>
              <w:fldChar w:fldCharType="separate"/>
            </w:r>
            <w:r>
              <w:rPr>
                <w:noProof/>
                <w:webHidden/>
              </w:rPr>
              <w:t>12</w:t>
            </w:r>
            <w:r>
              <w:rPr>
                <w:noProof/>
                <w:webHidden/>
              </w:rPr>
              <w:fldChar w:fldCharType="end"/>
            </w:r>
          </w:hyperlink>
        </w:p>
        <w:p w14:paraId="6A1A62C1" w14:textId="7CF12E23"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91" w:history="1">
            <w:r w:rsidRPr="00FA0D21">
              <w:rPr>
                <w:rStyle w:val="Hyperlink"/>
                <w:noProof/>
              </w:rPr>
              <w:t>1. Arsitektur HMI</w:t>
            </w:r>
            <w:r>
              <w:rPr>
                <w:noProof/>
                <w:webHidden/>
              </w:rPr>
              <w:tab/>
            </w:r>
            <w:r>
              <w:rPr>
                <w:noProof/>
                <w:webHidden/>
              </w:rPr>
              <w:fldChar w:fldCharType="begin"/>
            </w:r>
            <w:r>
              <w:rPr>
                <w:noProof/>
                <w:webHidden/>
              </w:rPr>
              <w:instrText xml:space="preserve"> PAGEREF _Toc200437791 \h </w:instrText>
            </w:r>
            <w:r>
              <w:rPr>
                <w:noProof/>
                <w:webHidden/>
              </w:rPr>
            </w:r>
            <w:r>
              <w:rPr>
                <w:noProof/>
                <w:webHidden/>
              </w:rPr>
              <w:fldChar w:fldCharType="separate"/>
            </w:r>
            <w:r>
              <w:rPr>
                <w:noProof/>
                <w:webHidden/>
              </w:rPr>
              <w:t>12</w:t>
            </w:r>
            <w:r>
              <w:rPr>
                <w:noProof/>
                <w:webHidden/>
              </w:rPr>
              <w:fldChar w:fldCharType="end"/>
            </w:r>
          </w:hyperlink>
        </w:p>
        <w:p w14:paraId="114B87AB" w14:textId="1DA2EC5D" w:rsidR="0020415D" w:rsidRDefault="0020415D">
          <w:pPr>
            <w:pStyle w:val="TOC3"/>
            <w:tabs>
              <w:tab w:val="right" w:leader="dot" w:pos="9016"/>
            </w:tabs>
            <w:rPr>
              <w:rFonts w:asciiTheme="minorHAnsi" w:eastAsiaTheme="minorEastAsia" w:hAnsiTheme="minorHAnsi" w:cstheme="minorBidi"/>
              <w:noProof/>
              <w:lang w:val="id-ID" w:eastAsia="id-ID"/>
            </w:rPr>
          </w:pPr>
          <w:hyperlink w:anchor="_Toc200437792" w:history="1">
            <w:r w:rsidRPr="00FA0D21">
              <w:rPr>
                <w:rStyle w:val="Hyperlink"/>
                <w:noProof/>
              </w:rPr>
              <w:t>a. Struktur Kode HMI</w:t>
            </w:r>
            <w:r>
              <w:rPr>
                <w:noProof/>
                <w:webHidden/>
              </w:rPr>
              <w:tab/>
            </w:r>
            <w:r>
              <w:rPr>
                <w:noProof/>
                <w:webHidden/>
              </w:rPr>
              <w:fldChar w:fldCharType="begin"/>
            </w:r>
            <w:r>
              <w:rPr>
                <w:noProof/>
                <w:webHidden/>
              </w:rPr>
              <w:instrText xml:space="preserve"> PAGEREF _Toc200437792 \h </w:instrText>
            </w:r>
            <w:r>
              <w:rPr>
                <w:noProof/>
                <w:webHidden/>
              </w:rPr>
            </w:r>
            <w:r>
              <w:rPr>
                <w:noProof/>
                <w:webHidden/>
              </w:rPr>
              <w:fldChar w:fldCharType="separate"/>
            </w:r>
            <w:r>
              <w:rPr>
                <w:noProof/>
                <w:webHidden/>
              </w:rPr>
              <w:t>12</w:t>
            </w:r>
            <w:r>
              <w:rPr>
                <w:noProof/>
                <w:webHidden/>
              </w:rPr>
              <w:fldChar w:fldCharType="end"/>
            </w:r>
          </w:hyperlink>
        </w:p>
        <w:p w14:paraId="19A060C6" w14:textId="0A7EEF1C" w:rsidR="0020415D" w:rsidRDefault="0020415D">
          <w:pPr>
            <w:pStyle w:val="TOC3"/>
            <w:tabs>
              <w:tab w:val="right" w:leader="dot" w:pos="9016"/>
            </w:tabs>
            <w:rPr>
              <w:rFonts w:asciiTheme="minorHAnsi" w:eastAsiaTheme="minorEastAsia" w:hAnsiTheme="minorHAnsi" w:cstheme="minorBidi"/>
              <w:noProof/>
              <w:lang w:val="id-ID" w:eastAsia="id-ID"/>
            </w:rPr>
          </w:pPr>
          <w:hyperlink w:anchor="_Toc200437793" w:history="1">
            <w:r w:rsidRPr="00FA0D21">
              <w:rPr>
                <w:rStyle w:val="Hyperlink"/>
                <w:noProof/>
              </w:rPr>
              <w:t>b. Fitur Teknis HMI</w:t>
            </w:r>
            <w:r>
              <w:rPr>
                <w:noProof/>
                <w:webHidden/>
              </w:rPr>
              <w:tab/>
            </w:r>
            <w:r>
              <w:rPr>
                <w:noProof/>
                <w:webHidden/>
              </w:rPr>
              <w:fldChar w:fldCharType="begin"/>
            </w:r>
            <w:r>
              <w:rPr>
                <w:noProof/>
                <w:webHidden/>
              </w:rPr>
              <w:instrText xml:space="preserve"> PAGEREF _Toc200437793 \h </w:instrText>
            </w:r>
            <w:r>
              <w:rPr>
                <w:noProof/>
                <w:webHidden/>
              </w:rPr>
            </w:r>
            <w:r>
              <w:rPr>
                <w:noProof/>
                <w:webHidden/>
              </w:rPr>
              <w:fldChar w:fldCharType="separate"/>
            </w:r>
            <w:r>
              <w:rPr>
                <w:noProof/>
                <w:webHidden/>
              </w:rPr>
              <w:t>12</w:t>
            </w:r>
            <w:r>
              <w:rPr>
                <w:noProof/>
                <w:webHidden/>
              </w:rPr>
              <w:fldChar w:fldCharType="end"/>
            </w:r>
          </w:hyperlink>
        </w:p>
        <w:p w14:paraId="38AD4181" w14:textId="3618F8DA"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94" w:history="1">
            <w:r w:rsidRPr="00FA0D21">
              <w:rPr>
                <w:rStyle w:val="Hyperlink"/>
                <w:noProof/>
              </w:rPr>
              <w:t>2. Simulasi Proses (Process Model)</w:t>
            </w:r>
            <w:r>
              <w:rPr>
                <w:noProof/>
                <w:webHidden/>
              </w:rPr>
              <w:tab/>
            </w:r>
            <w:r>
              <w:rPr>
                <w:noProof/>
                <w:webHidden/>
              </w:rPr>
              <w:fldChar w:fldCharType="begin"/>
            </w:r>
            <w:r>
              <w:rPr>
                <w:noProof/>
                <w:webHidden/>
              </w:rPr>
              <w:instrText xml:space="preserve"> PAGEREF _Toc200437794 \h </w:instrText>
            </w:r>
            <w:r>
              <w:rPr>
                <w:noProof/>
                <w:webHidden/>
              </w:rPr>
            </w:r>
            <w:r>
              <w:rPr>
                <w:noProof/>
                <w:webHidden/>
              </w:rPr>
              <w:fldChar w:fldCharType="separate"/>
            </w:r>
            <w:r>
              <w:rPr>
                <w:noProof/>
                <w:webHidden/>
              </w:rPr>
              <w:t>13</w:t>
            </w:r>
            <w:r>
              <w:rPr>
                <w:noProof/>
                <w:webHidden/>
              </w:rPr>
              <w:fldChar w:fldCharType="end"/>
            </w:r>
          </w:hyperlink>
        </w:p>
        <w:p w14:paraId="69B6C6D4" w14:textId="293F7F87" w:rsidR="0020415D" w:rsidRDefault="0020415D">
          <w:pPr>
            <w:pStyle w:val="TOC3"/>
            <w:tabs>
              <w:tab w:val="right" w:leader="dot" w:pos="9016"/>
            </w:tabs>
            <w:rPr>
              <w:rFonts w:asciiTheme="minorHAnsi" w:eastAsiaTheme="minorEastAsia" w:hAnsiTheme="minorHAnsi" w:cstheme="minorBidi"/>
              <w:noProof/>
              <w:lang w:val="id-ID" w:eastAsia="id-ID"/>
            </w:rPr>
          </w:pPr>
          <w:hyperlink w:anchor="_Toc200437795" w:history="1">
            <w:r w:rsidRPr="00FA0D21">
              <w:rPr>
                <w:rStyle w:val="Hyperlink"/>
                <w:noProof/>
              </w:rPr>
              <w:t>a. Struktur Model Simulasi</w:t>
            </w:r>
            <w:r>
              <w:rPr>
                <w:noProof/>
                <w:webHidden/>
              </w:rPr>
              <w:tab/>
            </w:r>
            <w:r>
              <w:rPr>
                <w:noProof/>
                <w:webHidden/>
              </w:rPr>
              <w:fldChar w:fldCharType="begin"/>
            </w:r>
            <w:r>
              <w:rPr>
                <w:noProof/>
                <w:webHidden/>
              </w:rPr>
              <w:instrText xml:space="preserve"> PAGEREF _Toc200437795 \h </w:instrText>
            </w:r>
            <w:r>
              <w:rPr>
                <w:noProof/>
                <w:webHidden/>
              </w:rPr>
            </w:r>
            <w:r>
              <w:rPr>
                <w:noProof/>
                <w:webHidden/>
              </w:rPr>
              <w:fldChar w:fldCharType="separate"/>
            </w:r>
            <w:r>
              <w:rPr>
                <w:noProof/>
                <w:webHidden/>
              </w:rPr>
              <w:t>13</w:t>
            </w:r>
            <w:r>
              <w:rPr>
                <w:noProof/>
                <w:webHidden/>
              </w:rPr>
              <w:fldChar w:fldCharType="end"/>
            </w:r>
          </w:hyperlink>
        </w:p>
        <w:p w14:paraId="23F6B278" w14:textId="5F22A050" w:rsidR="0020415D" w:rsidRDefault="0020415D">
          <w:pPr>
            <w:pStyle w:val="TOC3"/>
            <w:tabs>
              <w:tab w:val="right" w:leader="dot" w:pos="9016"/>
            </w:tabs>
            <w:rPr>
              <w:rFonts w:asciiTheme="minorHAnsi" w:eastAsiaTheme="minorEastAsia" w:hAnsiTheme="minorHAnsi" w:cstheme="minorBidi"/>
              <w:noProof/>
              <w:lang w:val="id-ID" w:eastAsia="id-ID"/>
            </w:rPr>
          </w:pPr>
          <w:hyperlink w:anchor="_Toc200437796" w:history="1">
            <w:r w:rsidRPr="00FA0D21">
              <w:rPr>
                <w:rStyle w:val="Hyperlink"/>
                <w:noProof/>
              </w:rPr>
              <w:t>b. Logika Kontrol (Sesuai PLC)</w:t>
            </w:r>
            <w:r>
              <w:rPr>
                <w:noProof/>
                <w:webHidden/>
              </w:rPr>
              <w:tab/>
            </w:r>
            <w:r>
              <w:rPr>
                <w:noProof/>
                <w:webHidden/>
              </w:rPr>
              <w:fldChar w:fldCharType="begin"/>
            </w:r>
            <w:r>
              <w:rPr>
                <w:noProof/>
                <w:webHidden/>
              </w:rPr>
              <w:instrText xml:space="preserve"> PAGEREF _Toc200437796 \h </w:instrText>
            </w:r>
            <w:r>
              <w:rPr>
                <w:noProof/>
                <w:webHidden/>
              </w:rPr>
            </w:r>
            <w:r>
              <w:rPr>
                <w:noProof/>
                <w:webHidden/>
              </w:rPr>
              <w:fldChar w:fldCharType="separate"/>
            </w:r>
            <w:r>
              <w:rPr>
                <w:noProof/>
                <w:webHidden/>
              </w:rPr>
              <w:t>13</w:t>
            </w:r>
            <w:r>
              <w:rPr>
                <w:noProof/>
                <w:webHidden/>
              </w:rPr>
              <w:fldChar w:fldCharType="end"/>
            </w:r>
          </w:hyperlink>
        </w:p>
        <w:p w14:paraId="4A297E4F" w14:textId="47EF2F12" w:rsidR="0020415D" w:rsidRDefault="0020415D">
          <w:pPr>
            <w:pStyle w:val="TOC3"/>
            <w:tabs>
              <w:tab w:val="right" w:leader="dot" w:pos="9016"/>
            </w:tabs>
            <w:rPr>
              <w:rFonts w:asciiTheme="minorHAnsi" w:eastAsiaTheme="minorEastAsia" w:hAnsiTheme="minorHAnsi" w:cstheme="minorBidi"/>
              <w:noProof/>
              <w:lang w:val="id-ID" w:eastAsia="id-ID"/>
            </w:rPr>
          </w:pPr>
          <w:hyperlink w:anchor="_Toc200437797" w:history="1">
            <w:r w:rsidRPr="00FA0D21">
              <w:rPr>
                <w:rStyle w:val="Hyperlink"/>
                <w:noProof/>
              </w:rPr>
              <w:t>c. Interaksi HMI-Simulasi</w:t>
            </w:r>
            <w:r>
              <w:rPr>
                <w:noProof/>
                <w:webHidden/>
              </w:rPr>
              <w:tab/>
            </w:r>
            <w:r>
              <w:rPr>
                <w:noProof/>
                <w:webHidden/>
              </w:rPr>
              <w:fldChar w:fldCharType="begin"/>
            </w:r>
            <w:r>
              <w:rPr>
                <w:noProof/>
                <w:webHidden/>
              </w:rPr>
              <w:instrText xml:space="preserve"> PAGEREF _Toc200437797 \h </w:instrText>
            </w:r>
            <w:r>
              <w:rPr>
                <w:noProof/>
                <w:webHidden/>
              </w:rPr>
            </w:r>
            <w:r>
              <w:rPr>
                <w:noProof/>
                <w:webHidden/>
              </w:rPr>
              <w:fldChar w:fldCharType="separate"/>
            </w:r>
            <w:r>
              <w:rPr>
                <w:noProof/>
                <w:webHidden/>
              </w:rPr>
              <w:t>14</w:t>
            </w:r>
            <w:r>
              <w:rPr>
                <w:noProof/>
                <w:webHidden/>
              </w:rPr>
              <w:fldChar w:fldCharType="end"/>
            </w:r>
          </w:hyperlink>
        </w:p>
        <w:p w14:paraId="34DF78F0" w14:textId="5DF175F7"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98" w:history="1">
            <w:r w:rsidRPr="00FA0D21">
              <w:rPr>
                <w:rStyle w:val="Hyperlink"/>
                <w:noProof/>
              </w:rPr>
              <w:t>3. Integrasi dan Validasi</w:t>
            </w:r>
            <w:r>
              <w:rPr>
                <w:noProof/>
                <w:webHidden/>
              </w:rPr>
              <w:tab/>
            </w:r>
            <w:r>
              <w:rPr>
                <w:noProof/>
                <w:webHidden/>
              </w:rPr>
              <w:fldChar w:fldCharType="begin"/>
            </w:r>
            <w:r>
              <w:rPr>
                <w:noProof/>
                <w:webHidden/>
              </w:rPr>
              <w:instrText xml:space="preserve"> PAGEREF _Toc200437798 \h </w:instrText>
            </w:r>
            <w:r>
              <w:rPr>
                <w:noProof/>
                <w:webHidden/>
              </w:rPr>
            </w:r>
            <w:r>
              <w:rPr>
                <w:noProof/>
                <w:webHidden/>
              </w:rPr>
              <w:fldChar w:fldCharType="separate"/>
            </w:r>
            <w:r>
              <w:rPr>
                <w:noProof/>
                <w:webHidden/>
              </w:rPr>
              <w:t>14</w:t>
            </w:r>
            <w:r>
              <w:rPr>
                <w:noProof/>
                <w:webHidden/>
              </w:rPr>
              <w:fldChar w:fldCharType="end"/>
            </w:r>
          </w:hyperlink>
        </w:p>
        <w:p w14:paraId="7C2F59AA" w14:textId="33D5DAC8"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799" w:history="1">
            <w:r w:rsidRPr="00FA0D21">
              <w:rPr>
                <w:rStyle w:val="Hyperlink"/>
                <w:noProof/>
              </w:rPr>
              <w:t>4. Diagram Integrasi</w:t>
            </w:r>
            <w:r>
              <w:rPr>
                <w:noProof/>
                <w:webHidden/>
              </w:rPr>
              <w:tab/>
            </w:r>
            <w:r>
              <w:rPr>
                <w:noProof/>
                <w:webHidden/>
              </w:rPr>
              <w:fldChar w:fldCharType="begin"/>
            </w:r>
            <w:r>
              <w:rPr>
                <w:noProof/>
                <w:webHidden/>
              </w:rPr>
              <w:instrText xml:space="preserve"> PAGEREF _Toc200437799 \h </w:instrText>
            </w:r>
            <w:r>
              <w:rPr>
                <w:noProof/>
                <w:webHidden/>
              </w:rPr>
            </w:r>
            <w:r>
              <w:rPr>
                <w:noProof/>
                <w:webHidden/>
              </w:rPr>
              <w:fldChar w:fldCharType="separate"/>
            </w:r>
            <w:r>
              <w:rPr>
                <w:noProof/>
                <w:webHidden/>
              </w:rPr>
              <w:t>14</w:t>
            </w:r>
            <w:r>
              <w:rPr>
                <w:noProof/>
                <w:webHidden/>
              </w:rPr>
              <w:fldChar w:fldCharType="end"/>
            </w:r>
          </w:hyperlink>
        </w:p>
        <w:p w14:paraId="3F8FBDBA" w14:textId="0E052136" w:rsidR="0020415D" w:rsidRDefault="0020415D">
          <w:pPr>
            <w:pStyle w:val="TOC2"/>
            <w:tabs>
              <w:tab w:val="right" w:leader="dot" w:pos="9016"/>
            </w:tabs>
            <w:rPr>
              <w:rFonts w:asciiTheme="minorHAnsi" w:eastAsiaTheme="minorEastAsia" w:hAnsiTheme="minorHAnsi" w:cstheme="minorBidi"/>
              <w:noProof/>
              <w:lang w:val="id-ID" w:eastAsia="id-ID"/>
            </w:rPr>
          </w:pPr>
          <w:hyperlink w:anchor="_Toc200437800" w:history="1">
            <w:r w:rsidRPr="00FA0D21">
              <w:rPr>
                <w:rStyle w:val="Hyperlink"/>
                <w:noProof/>
              </w:rPr>
              <w:t>5. Contoh Alur Kerja</w:t>
            </w:r>
            <w:r>
              <w:rPr>
                <w:noProof/>
                <w:webHidden/>
              </w:rPr>
              <w:tab/>
            </w:r>
            <w:r>
              <w:rPr>
                <w:noProof/>
                <w:webHidden/>
              </w:rPr>
              <w:fldChar w:fldCharType="begin"/>
            </w:r>
            <w:r>
              <w:rPr>
                <w:noProof/>
                <w:webHidden/>
              </w:rPr>
              <w:instrText xml:space="preserve"> PAGEREF _Toc200437800 \h </w:instrText>
            </w:r>
            <w:r>
              <w:rPr>
                <w:noProof/>
                <w:webHidden/>
              </w:rPr>
            </w:r>
            <w:r>
              <w:rPr>
                <w:noProof/>
                <w:webHidden/>
              </w:rPr>
              <w:fldChar w:fldCharType="separate"/>
            </w:r>
            <w:r>
              <w:rPr>
                <w:noProof/>
                <w:webHidden/>
              </w:rPr>
              <w:t>14</w:t>
            </w:r>
            <w:r>
              <w:rPr>
                <w:noProof/>
                <w:webHidden/>
              </w:rPr>
              <w:fldChar w:fldCharType="end"/>
            </w:r>
          </w:hyperlink>
        </w:p>
        <w:p w14:paraId="086E62DD" w14:textId="72B98BAA" w:rsidR="0020415D" w:rsidRDefault="0020415D">
          <w:pPr>
            <w:pStyle w:val="TOC1"/>
            <w:tabs>
              <w:tab w:val="left" w:pos="480"/>
              <w:tab w:val="right" w:leader="dot" w:pos="9016"/>
            </w:tabs>
            <w:rPr>
              <w:rFonts w:asciiTheme="minorHAnsi" w:eastAsiaTheme="minorEastAsia" w:hAnsiTheme="minorHAnsi" w:cstheme="minorBidi"/>
              <w:noProof/>
              <w:lang w:val="id-ID" w:eastAsia="id-ID"/>
            </w:rPr>
          </w:pPr>
          <w:hyperlink w:anchor="_Toc200437801" w:history="1">
            <w:r w:rsidRPr="00FA0D21">
              <w:rPr>
                <w:rStyle w:val="Hyperlink"/>
                <w:rFonts w:ascii="Times New Roman" w:hAnsi="Times New Roman" w:cs="Times New Roman"/>
                <w:b/>
                <w:bCs/>
                <w:noProof/>
              </w:rPr>
              <w:t>9.</w:t>
            </w:r>
            <w:r>
              <w:rPr>
                <w:rFonts w:asciiTheme="minorHAnsi" w:eastAsiaTheme="minorEastAsia" w:hAnsiTheme="minorHAnsi" w:cstheme="minorBidi"/>
                <w:noProof/>
                <w:lang w:val="id-ID" w:eastAsia="id-ID"/>
              </w:rPr>
              <w:tab/>
            </w:r>
            <w:r w:rsidRPr="00FA0D21">
              <w:rPr>
                <w:rStyle w:val="Hyperlink"/>
                <w:rFonts w:ascii="Times New Roman" w:hAnsi="Times New Roman" w:cs="Times New Roman"/>
                <w:b/>
                <w:bCs/>
                <w:noProof/>
              </w:rPr>
              <w:t>HMI</w:t>
            </w:r>
            <w:r>
              <w:rPr>
                <w:noProof/>
                <w:webHidden/>
              </w:rPr>
              <w:tab/>
            </w:r>
            <w:r>
              <w:rPr>
                <w:noProof/>
                <w:webHidden/>
              </w:rPr>
              <w:fldChar w:fldCharType="begin"/>
            </w:r>
            <w:r>
              <w:rPr>
                <w:noProof/>
                <w:webHidden/>
              </w:rPr>
              <w:instrText xml:space="preserve"> PAGEREF _Toc200437801 \h </w:instrText>
            </w:r>
            <w:r>
              <w:rPr>
                <w:noProof/>
                <w:webHidden/>
              </w:rPr>
            </w:r>
            <w:r>
              <w:rPr>
                <w:noProof/>
                <w:webHidden/>
              </w:rPr>
              <w:fldChar w:fldCharType="separate"/>
            </w:r>
            <w:r>
              <w:rPr>
                <w:noProof/>
                <w:webHidden/>
              </w:rPr>
              <w:t>17</w:t>
            </w:r>
            <w:r>
              <w:rPr>
                <w:noProof/>
                <w:webHidden/>
              </w:rPr>
              <w:fldChar w:fldCharType="end"/>
            </w:r>
          </w:hyperlink>
        </w:p>
        <w:p w14:paraId="463755C1" w14:textId="0DD3670B" w:rsidR="00C20377" w:rsidRDefault="00C20377" w:rsidP="00C20377">
          <w:r w:rsidRPr="00361308">
            <w:rPr>
              <w:rFonts w:ascii="Times New Roman" w:hAnsi="Times New Roman" w:cs="Times New Roman"/>
              <w:b/>
              <w:bCs/>
              <w:noProof/>
            </w:rPr>
            <w:fldChar w:fldCharType="end"/>
          </w:r>
        </w:p>
      </w:sdtContent>
    </w:sdt>
    <w:p w14:paraId="53E1A168" w14:textId="77777777" w:rsidR="00C20377" w:rsidRDefault="00C20377" w:rsidP="00C20377"/>
    <w:p w14:paraId="11F9F9E3" w14:textId="77777777" w:rsidR="00C20377" w:rsidRDefault="00C20377" w:rsidP="00C20377"/>
    <w:p w14:paraId="04B869EB" w14:textId="33BB8699" w:rsidR="00C20377" w:rsidRDefault="00C20377">
      <w:pPr>
        <w:spacing w:line="259" w:lineRule="auto"/>
      </w:pPr>
      <w:r>
        <w:br w:type="page"/>
      </w:r>
    </w:p>
    <w:p w14:paraId="3EDC586F" w14:textId="15D10F08" w:rsidR="00C20377" w:rsidRPr="008F6381" w:rsidRDefault="00C20377" w:rsidP="00702F0B">
      <w:pPr>
        <w:pStyle w:val="ListParagraph"/>
        <w:numPr>
          <w:ilvl w:val="0"/>
          <w:numId w:val="12"/>
        </w:numPr>
        <w:spacing w:line="360" w:lineRule="auto"/>
        <w:ind w:left="720" w:hanging="540"/>
        <w:jc w:val="both"/>
        <w:outlineLvl w:val="0"/>
        <w:rPr>
          <w:rFonts w:ascii="Times New Roman" w:hAnsi="Times New Roman" w:cs="Times New Roman"/>
          <w:b/>
          <w:bCs/>
        </w:rPr>
      </w:pPr>
      <w:bookmarkStart w:id="0" w:name="_Toc200437762"/>
      <w:r w:rsidRPr="008F6381">
        <w:rPr>
          <w:rFonts w:ascii="Times New Roman" w:hAnsi="Times New Roman" w:cs="Times New Roman"/>
          <w:b/>
          <w:bCs/>
        </w:rPr>
        <w:lastRenderedPageBreak/>
        <w:t xml:space="preserve">Pengertian Sistem </w:t>
      </w:r>
      <w:r w:rsidR="00277C8B">
        <w:rPr>
          <w:rFonts w:ascii="Times New Roman" w:hAnsi="Times New Roman" w:cs="Times New Roman"/>
          <w:b/>
          <w:bCs/>
        </w:rPr>
        <w:t>PDAB</w:t>
      </w:r>
      <w:bookmarkEnd w:id="0"/>
    </w:p>
    <w:p w14:paraId="43A8BAFC" w14:textId="77777777" w:rsidR="00EB5232" w:rsidRDefault="00EB5232" w:rsidP="00EB5232">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EB5232">
        <w:rPr>
          <w:rFonts w:asciiTheme="minorHAnsi" w:eastAsia="Times New Roman" w:hAnsiTheme="minorHAnsi" w:cs="Times New Roman"/>
          <w:color w:val="000000"/>
          <w:kern w:val="0"/>
          <w:sz w:val="21"/>
          <w:szCs w:val="21"/>
          <w:lang w:val="id-ID" w:eastAsia="id-ID"/>
          <w14:ligatures w14:val="none"/>
        </w:rPr>
        <w:t>Sistem PDAB (Pengolahan dan Distribusi Air Bersih) adalah sistem simulasi terintegrasi yang dirancang untuk mempelajari dan memahami proses distribusi air bersih dengan fokus pada integrasi teknologi desalinasi dan sistem penyimpanan bertingkat (roof tank). Sistem ini merupakan platform pembelajaran yang menggabungkan prinsip-prinsip engineering distribusi air dengan implementasi kontrol otomatis untuk memberikan pemahaman komprehensif tentang operasi sistem distribusi air modern yang terintegrasi dengan teknologi desalinasi.</w:t>
      </w:r>
    </w:p>
    <w:p w14:paraId="1D113AA7" w14:textId="3477E916" w:rsidR="00EB5232" w:rsidRPr="00EB5232" w:rsidRDefault="00EB5232" w:rsidP="00130334">
      <w:pPr>
        <w:pStyle w:val="Heading2"/>
        <w:ind w:left="720"/>
        <w:rPr>
          <w:rFonts w:ascii="Times New Roman" w:hAnsi="Times New Roman" w:cs="Times New Roman"/>
          <w:b/>
          <w:bCs/>
          <w:color w:val="000000" w:themeColor="text1"/>
          <w:sz w:val="24"/>
          <w:szCs w:val="24"/>
          <w:lang w:val="id-ID" w:eastAsia="id-ID"/>
        </w:rPr>
      </w:pPr>
      <w:bookmarkStart w:id="1" w:name="_Toc200437763"/>
      <w:r>
        <w:rPr>
          <w:rFonts w:ascii="Times New Roman" w:hAnsi="Times New Roman" w:cs="Times New Roman"/>
          <w:b/>
          <w:bCs/>
          <w:color w:val="000000" w:themeColor="text1"/>
          <w:sz w:val="22"/>
          <w:szCs w:val="22"/>
          <w:lang w:val="id-ID" w:eastAsia="id-ID"/>
        </w:rPr>
        <w:t>1.</w:t>
      </w:r>
      <w:r w:rsidR="00841626">
        <w:rPr>
          <w:rFonts w:ascii="Times New Roman" w:hAnsi="Times New Roman" w:cs="Times New Roman"/>
          <w:b/>
          <w:bCs/>
          <w:color w:val="000000" w:themeColor="text1"/>
          <w:sz w:val="22"/>
          <w:szCs w:val="22"/>
          <w:lang w:val="id-ID" w:eastAsia="id-ID"/>
        </w:rPr>
        <w:t>1</w:t>
      </w:r>
      <w:r>
        <w:rPr>
          <w:rFonts w:ascii="Times New Roman" w:hAnsi="Times New Roman" w:cs="Times New Roman"/>
          <w:b/>
          <w:bCs/>
          <w:color w:val="000000" w:themeColor="text1"/>
          <w:sz w:val="22"/>
          <w:szCs w:val="22"/>
          <w:lang w:val="id-ID" w:eastAsia="id-ID"/>
        </w:rPr>
        <w:tab/>
      </w:r>
      <w:r w:rsidRPr="00EB5232">
        <w:rPr>
          <w:rFonts w:ascii="Times New Roman" w:hAnsi="Times New Roman" w:cs="Times New Roman"/>
          <w:b/>
          <w:bCs/>
          <w:color w:val="000000" w:themeColor="text1"/>
          <w:sz w:val="22"/>
          <w:szCs w:val="22"/>
          <w:lang w:val="id-ID" w:eastAsia="id-ID"/>
        </w:rPr>
        <w:t>Konsep Dasar Sistem Distribusi Air Bersih</w:t>
      </w:r>
      <w:bookmarkEnd w:id="1"/>
    </w:p>
    <w:p w14:paraId="63F7C1D4" w14:textId="565CE5D4" w:rsidR="00EB5232" w:rsidRPr="00EB5232" w:rsidRDefault="00EB5232" w:rsidP="00130334">
      <w:pPr>
        <w:shd w:val="clear" w:color="auto" w:fill="FFFFFF"/>
        <w:spacing w:after="0" w:line="285" w:lineRule="atLeast"/>
        <w:ind w:left="1440" w:firstLine="720"/>
        <w:jc w:val="both"/>
        <w:rPr>
          <w:rFonts w:asciiTheme="minorHAnsi" w:eastAsia="Times New Roman" w:hAnsiTheme="minorHAnsi" w:cs="Times New Roman"/>
          <w:color w:val="000000"/>
          <w:kern w:val="0"/>
          <w:sz w:val="21"/>
          <w:szCs w:val="21"/>
          <w:lang w:val="id-ID" w:eastAsia="id-ID"/>
          <w14:ligatures w14:val="none"/>
        </w:rPr>
      </w:pPr>
      <w:r w:rsidRPr="00EB5232">
        <w:rPr>
          <w:rFonts w:asciiTheme="minorHAnsi" w:eastAsia="Times New Roman" w:hAnsiTheme="minorHAnsi" w:cs="Times New Roman"/>
          <w:color w:val="000000"/>
          <w:kern w:val="0"/>
          <w:sz w:val="21"/>
          <w:szCs w:val="21"/>
          <w:lang w:val="id-ID" w:eastAsia="id-ID"/>
          <w14:ligatures w14:val="none"/>
        </w:rPr>
        <w:t>Sistem Pengolahan dan Distribusi Air Bersih (PDAB) merupakan sistem terintegrasi yang menggabungkan aspek pengolahan air melalui desalinasi dengan sistem distribusi yang efisien menggunakan konsep penyimpanan bertingkat. Fokus utama sistem ini adalah pada distribusi air bersih yang optimal dengan memanfaatkan teknologi desalinasi reverse osmosis sebagai sumber air dan sistem roof tank sebagai komponen kunci distribusi gravitasi.</w:t>
      </w:r>
    </w:p>
    <w:p w14:paraId="16BC5765" w14:textId="5151B6EC" w:rsidR="00EB5232" w:rsidRPr="00EB5232" w:rsidRDefault="00EB5232" w:rsidP="00130334">
      <w:pPr>
        <w:shd w:val="clear" w:color="auto" w:fill="FFFFFF"/>
        <w:spacing w:after="0" w:line="285" w:lineRule="atLeast"/>
        <w:ind w:left="1440" w:firstLine="720"/>
        <w:jc w:val="both"/>
        <w:rPr>
          <w:rFonts w:asciiTheme="minorHAnsi" w:eastAsia="Times New Roman" w:hAnsiTheme="minorHAnsi" w:cs="Times New Roman"/>
          <w:color w:val="000000"/>
          <w:kern w:val="0"/>
          <w:sz w:val="21"/>
          <w:szCs w:val="21"/>
          <w:lang w:val="id-ID" w:eastAsia="id-ID"/>
          <w14:ligatures w14:val="none"/>
        </w:rPr>
      </w:pPr>
      <w:r w:rsidRPr="00EB5232">
        <w:rPr>
          <w:rFonts w:asciiTheme="minorHAnsi" w:eastAsia="Times New Roman" w:hAnsiTheme="minorHAnsi" w:cs="Times New Roman"/>
          <w:color w:val="000000"/>
          <w:kern w:val="0"/>
          <w:sz w:val="21"/>
          <w:szCs w:val="21"/>
          <w:lang w:val="id-ID" w:eastAsia="id-ID"/>
          <w14:ligatures w14:val="none"/>
        </w:rPr>
        <w:t>Desalinasi dalam konteks sistem PDAB berfungsi sebagai teknologi pengolahan air untuk menghasilkan air bersih berkualitas yang kemudian didistribusikan melalui sistem penyimpanan dan distribusi yang terintegrasi. Teknologi reverse osmosis (RO) bekerja dengan memaksa air melalui membran semipermeabel menggunakan tekanan tinggi, menghasilkan air tawar yang siap untuk didistribusikan.</w:t>
      </w:r>
      <w:r>
        <w:rPr>
          <w:rFonts w:asciiTheme="minorHAnsi" w:eastAsia="Times New Roman" w:hAnsiTheme="minorHAnsi" w:cs="Times New Roman"/>
          <w:color w:val="000000"/>
          <w:kern w:val="0"/>
          <w:sz w:val="21"/>
          <w:szCs w:val="21"/>
          <w:lang w:val="id-ID" w:eastAsia="id-ID"/>
          <w14:ligatures w14:val="none"/>
        </w:rPr>
        <w:t xml:space="preserve"> </w:t>
      </w:r>
      <w:r w:rsidRPr="00EB5232">
        <w:rPr>
          <w:rFonts w:asciiTheme="minorHAnsi" w:eastAsia="Times New Roman" w:hAnsiTheme="minorHAnsi" w:cs="Times New Roman"/>
          <w:color w:val="000000"/>
          <w:kern w:val="0"/>
          <w:sz w:val="21"/>
          <w:szCs w:val="21"/>
          <w:lang w:val="id-ID" w:eastAsia="id-ID"/>
          <w14:ligatures w14:val="none"/>
        </w:rPr>
        <w:t>Sistem roof tank menjadi komponen strategis dalam distribusi air bersih karena memungkinkan distribusi gravitasi yang efisien dan menyediakan tekanan distribusi yang stabil tanpa ketergantungan kontinyu pada pompa distribusi. Konsep dual storage (ground tank dan roof tank) memberikan fleksibilitas operasional dan redundansi dalam penyediaan air bersih.</w:t>
      </w:r>
    </w:p>
    <w:p w14:paraId="6244E21B" w14:textId="2649591C" w:rsidR="00C20377" w:rsidRPr="00EB5232" w:rsidRDefault="00C20377" w:rsidP="00EB5232">
      <w:pPr>
        <w:spacing w:line="360" w:lineRule="auto"/>
        <w:ind w:left="720"/>
        <w:contextualSpacing/>
        <w:jc w:val="both"/>
        <w:rPr>
          <w:rFonts w:ascii="Times New Roman" w:hAnsi="Times New Roman" w:cs="Times New Roman"/>
          <w:lang w:val="id-ID"/>
        </w:rPr>
      </w:pPr>
    </w:p>
    <w:p w14:paraId="07A323B1" w14:textId="624874E6" w:rsidR="00C20377" w:rsidRPr="008F6381" w:rsidRDefault="00C20377" w:rsidP="008F6381">
      <w:pPr>
        <w:pStyle w:val="ListParagraph"/>
        <w:numPr>
          <w:ilvl w:val="0"/>
          <w:numId w:val="12"/>
        </w:numPr>
        <w:spacing w:line="360" w:lineRule="auto"/>
        <w:ind w:left="720" w:hanging="540"/>
        <w:jc w:val="both"/>
        <w:outlineLvl w:val="0"/>
        <w:rPr>
          <w:rFonts w:ascii="Times New Roman" w:hAnsi="Times New Roman" w:cs="Times New Roman"/>
          <w:b/>
          <w:bCs/>
        </w:rPr>
      </w:pPr>
      <w:bookmarkStart w:id="2" w:name="_Toc200437764"/>
      <w:r w:rsidRPr="008F6381">
        <w:rPr>
          <w:rFonts w:ascii="Times New Roman" w:hAnsi="Times New Roman" w:cs="Times New Roman"/>
          <w:b/>
          <w:bCs/>
        </w:rPr>
        <w:t>Ruang Lingkup Sistem</w:t>
      </w:r>
      <w:r w:rsidR="00277C8B">
        <w:rPr>
          <w:rFonts w:ascii="Times New Roman" w:hAnsi="Times New Roman" w:cs="Times New Roman"/>
          <w:b/>
          <w:bCs/>
        </w:rPr>
        <w:t xml:space="preserve"> PDAB</w:t>
      </w:r>
      <w:bookmarkEnd w:id="2"/>
    </w:p>
    <w:p w14:paraId="5A10B57F" w14:textId="2DF80B31" w:rsidR="00130334" w:rsidRPr="00C05EE4" w:rsidRDefault="0013033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C05EE4">
        <w:rPr>
          <w:rFonts w:asciiTheme="minorHAnsi" w:eastAsia="Times New Roman" w:hAnsiTheme="minorHAnsi" w:cs="Times New Roman"/>
          <w:color w:val="000000"/>
          <w:kern w:val="0"/>
          <w:sz w:val="21"/>
          <w:szCs w:val="21"/>
          <w:lang w:val="id-ID" w:eastAsia="id-ID"/>
          <w14:ligatures w14:val="none"/>
        </w:rPr>
        <w:t>Ruang lingkup sistem Pengolahan dan Distribusi Air Bersih (PDAB) mencakup semua aspek sistem yang dirancang untuk menghasilkan air bersih berkualitas tinggi melalui proses desalinasi. Dokumen ini menjelaskan batasan sistem secara detail, meliputi komponen fisik, operasional, dan kontrol yang tergabung dalam satu sistem distribusi air bersih.</w:t>
      </w:r>
    </w:p>
    <w:p w14:paraId="5332F3E0" w14:textId="4A36D5EE" w:rsidR="00C20377" w:rsidRPr="00C05EE4" w:rsidRDefault="0013033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C05EE4">
        <w:rPr>
          <w:rFonts w:asciiTheme="minorHAnsi" w:eastAsia="Times New Roman" w:hAnsiTheme="minorHAnsi" w:cs="Times New Roman"/>
          <w:color w:val="000000"/>
          <w:kern w:val="0"/>
          <w:sz w:val="21"/>
          <w:szCs w:val="21"/>
          <w:lang w:val="id-ID" w:eastAsia="id-ID"/>
          <w14:ligatures w14:val="none"/>
        </w:rPr>
        <w:t>Pentingnya mendefinisikan ruang lingkup sistem secara jelas adalah untuk memastikan semua pihak memiliki pemahaman yang sama tentang cakupan proyek, tanggung jawab masing-masing bagian sistem, dan hubungan dengan sistem luar. Ruang lingkup yang jelas akan mengurangi ketidakjelasan dalam pelaksanaan dan memudahkan proses perawatan serta pemecahan masalah.</w:t>
      </w:r>
    </w:p>
    <w:p w14:paraId="5C9E35A0" w14:textId="49C019B2" w:rsidR="00130334" w:rsidRDefault="00C05EE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r w:rsidRPr="00C05EE4">
        <w:rPr>
          <w:rFonts w:asciiTheme="minorHAnsi" w:eastAsia="Times New Roman" w:hAnsiTheme="minorHAnsi" w:cs="Times New Roman"/>
          <w:color w:val="000000"/>
          <w:kern w:val="0"/>
          <w:sz w:val="21"/>
          <w:szCs w:val="21"/>
          <w:lang w:val="id-ID" w:eastAsia="id-ID"/>
          <w14:ligatures w14:val="none"/>
        </w:rPr>
        <w:t>Ruang lingkup sistem PDAB meliputi seluruh proses, mulai dari pengambilan air baku (intake), praolah (filtrasi dan penghilangan kotoran), proses utama (reverse osmosis), pascaolah (remineralisasi dan desinfeksi), penyimpanan air bersih, hingga distribusi kepada pengguna akhir. Selain itu, ruang lingkup juga mencakup sistem kontrol otomatis (PLC/HMI), pemantauan parameter proses, alarm, serta integrasi dengan sistem utilitas lain apabila diperlukan.</w:t>
      </w:r>
    </w:p>
    <w:p w14:paraId="219521CA" w14:textId="77777777" w:rsidR="00C05EE4" w:rsidRDefault="00C05EE4"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371DE08C" w14:textId="77777777" w:rsidR="000923ED" w:rsidRDefault="000923ED"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6F5A18BC" w14:textId="77777777" w:rsidR="000923ED" w:rsidRPr="00C05EE4" w:rsidRDefault="000923ED" w:rsidP="00C05EE4">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64C2C1F2" w14:textId="62459650" w:rsidR="00C20377" w:rsidRDefault="00C20377" w:rsidP="00B06DFF">
      <w:pPr>
        <w:pStyle w:val="ListParagraph"/>
        <w:numPr>
          <w:ilvl w:val="0"/>
          <w:numId w:val="12"/>
        </w:numPr>
        <w:spacing w:line="360" w:lineRule="auto"/>
        <w:ind w:left="720" w:hanging="540"/>
        <w:jc w:val="both"/>
        <w:outlineLvl w:val="0"/>
        <w:rPr>
          <w:rFonts w:ascii="Times New Roman" w:hAnsi="Times New Roman" w:cs="Times New Roman"/>
          <w:b/>
          <w:bCs/>
        </w:rPr>
      </w:pPr>
      <w:bookmarkStart w:id="3" w:name="_Toc200437765"/>
      <w:r w:rsidRPr="008F6381">
        <w:rPr>
          <w:rFonts w:ascii="Times New Roman" w:hAnsi="Times New Roman" w:cs="Times New Roman"/>
          <w:b/>
          <w:bCs/>
        </w:rPr>
        <w:lastRenderedPageBreak/>
        <w:t xml:space="preserve">Elemen Dasar dan Jaringan Sistem </w:t>
      </w:r>
      <w:r w:rsidR="00277C8B">
        <w:rPr>
          <w:rFonts w:ascii="Times New Roman" w:hAnsi="Times New Roman" w:cs="Times New Roman"/>
          <w:b/>
          <w:bCs/>
        </w:rPr>
        <w:t>PDAB</w:t>
      </w:r>
      <w:bookmarkEnd w:id="3"/>
    </w:p>
    <w:p w14:paraId="69647E38" w14:textId="1466C9CB" w:rsidR="0071776D" w:rsidRPr="0071776D" w:rsidRDefault="00841626" w:rsidP="0071776D">
      <w:pPr>
        <w:pStyle w:val="Heading2"/>
        <w:ind w:left="720"/>
        <w:rPr>
          <w:rFonts w:ascii="Times New Roman" w:hAnsi="Times New Roman" w:cs="Times New Roman"/>
          <w:b/>
          <w:bCs/>
          <w:color w:val="000000" w:themeColor="text1"/>
          <w:sz w:val="24"/>
          <w:szCs w:val="24"/>
          <w:lang w:val="id-ID" w:eastAsia="id-ID"/>
        </w:rPr>
      </w:pPr>
      <w:bookmarkStart w:id="4" w:name="_Toc200437766"/>
      <w:r>
        <w:rPr>
          <w:rFonts w:ascii="Times New Roman" w:hAnsi="Times New Roman" w:cs="Times New Roman"/>
          <w:b/>
          <w:bCs/>
          <w:color w:val="000000" w:themeColor="text1"/>
          <w:sz w:val="22"/>
          <w:szCs w:val="22"/>
          <w:lang w:val="id-ID" w:eastAsia="id-ID"/>
        </w:rPr>
        <w:t>3</w:t>
      </w:r>
      <w:r>
        <w:rPr>
          <w:rFonts w:ascii="Times New Roman" w:hAnsi="Times New Roman" w:cs="Times New Roman"/>
          <w:b/>
          <w:bCs/>
          <w:color w:val="000000" w:themeColor="text1"/>
          <w:sz w:val="22"/>
          <w:szCs w:val="22"/>
          <w:lang w:val="id-ID" w:eastAsia="id-ID"/>
        </w:rPr>
        <w:t>.</w:t>
      </w:r>
      <w:r>
        <w:rPr>
          <w:rFonts w:ascii="Times New Roman" w:hAnsi="Times New Roman" w:cs="Times New Roman"/>
          <w:b/>
          <w:bCs/>
          <w:color w:val="000000" w:themeColor="text1"/>
          <w:sz w:val="22"/>
          <w:szCs w:val="22"/>
          <w:lang w:val="id-ID" w:eastAsia="id-ID"/>
        </w:rPr>
        <w:t>1</w:t>
      </w:r>
      <w:r>
        <w:rPr>
          <w:rFonts w:ascii="Times New Roman" w:hAnsi="Times New Roman" w:cs="Times New Roman"/>
          <w:b/>
          <w:bCs/>
          <w:color w:val="000000" w:themeColor="text1"/>
          <w:sz w:val="22"/>
          <w:szCs w:val="22"/>
          <w:lang w:val="id-ID" w:eastAsia="id-ID"/>
        </w:rPr>
        <w:tab/>
      </w:r>
      <w:r w:rsidR="000923ED" w:rsidRPr="000923ED">
        <w:rPr>
          <w:rFonts w:ascii="Times New Roman" w:hAnsi="Times New Roman" w:cs="Times New Roman"/>
          <w:b/>
          <w:bCs/>
          <w:color w:val="000000" w:themeColor="text1"/>
          <w:sz w:val="22"/>
          <w:szCs w:val="22"/>
          <w:lang w:val="id-ID" w:eastAsia="id-ID"/>
        </w:rPr>
        <w:t>Sistem Instrumentasi dan Sensor</w:t>
      </w:r>
      <w:bookmarkEnd w:id="4"/>
    </w:p>
    <w:p w14:paraId="0DCF3B06" w14:textId="01108EFC"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Level Transmitter</w:t>
      </w:r>
    </w:p>
    <w:p w14:paraId="62180668" w14:textId="77777777" w:rsidR="0071776D" w:rsidRPr="0071776D" w:rsidRDefault="0071776D" w:rsidP="0071776D">
      <w:pPr>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Level transmitter digunakan untuk mengukur ketinggian air pada berbagai jenis tangki dalam sistem pengolahan air, seperti reservoir, clarifier, dan filter tank. Teknologi pengukuran yang digunakan dapat berupa ultrasonic, radar, maupun pressure-based, tergantung pada kebutuhan dan kondisi instalasi. Alat ini memiliki jangkauan pengukuran dari 0 hingga 10 meter dengan tingkat akurasi tinggi sebesar ±0.1%. Sinyal keluarannya tersedia dalam bentuk analog 4–20 mA maupun digital berbasis protokol Modbus, sehingga dapat dengan mudah diintegrasikan ke dalam sistem kontrol otomatis.</w:t>
      </w:r>
    </w:p>
    <w:p w14:paraId="4EBAAA95" w14:textId="77777777"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26EF40CD" w14:textId="67B26480"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Flow Meter</w:t>
      </w:r>
    </w:p>
    <w:p w14:paraId="4395BAC9" w14:textId="77777777" w:rsidR="0071776D" w:rsidRPr="0071776D" w:rsidRDefault="0071776D" w:rsidP="0071776D">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Flow meter berfungsi untuk mengukur laju aliran air pada berbagai titik dalam sistem, termasuk air baku, air produk, dan air reject. Jenis flow meter yang digunakan adalah electromagnetic flow meter karena kemampuannya memberikan pengukuran yang akurat tanpa hambatan fisik di dalam pipa. Kapasitas pengukurannya mencapai 0–500 liter per menit dengan akurasi ±0.5%. Data dari sensor ini sangat penting untuk monitoring performa sistem secara real-time dan memastikan distribusi air berjalan sesuai perencanaan.</w:t>
      </w:r>
    </w:p>
    <w:p w14:paraId="622B8157" w14:textId="77777777"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40BE777F" w14:textId="52D57DE5"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Pressure Sensor</w:t>
      </w:r>
    </w:p>
    <w:p w14:paraId="65FB0825" w14:textId="77777777" w:rsidR="0071776D" w:rsidRPr="0071776D" w:rsidRDefault="0071776D" w:rsidP="0071776D">
      <w:pPr>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Pressure sensor dipasang untuk memantau tekanan di berbagai bagian sistem, terutama pada membran reverse osmosis (RO), pompa, dan jaringan pipa distribusi. Sensor ini memiliki jangkauan pengukuran dari 0 hingga 10 bar dengan resolusi hingga 0.01 bar, yang memungkinkan deteksi perubahan tekanan secara akurat. Sensor ini sangat krusial karena berperan dalam melindungi membran RO dari kerusakan akibat tekanan yang berlebihan atau tidak stabil. Sistem dilengkapi dengan alarm tekanan tinggi (lebih dari 8 bar) dan tekanan rendah (kurang dari 2 bar) untuk mengantisipasi kondisi abnormal yang dapat mengganggu operasi sistem.</w:t>
      </w:r>
    </w:p>
    <w:p w14:paraId="6A745871" w14:textId="77777777" w:rsidR="0071776D" w:rsidRPr="0071776D" w:rsidRDefault="0071776D" w:rsidP="0071776D">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07E7041E" w14:textId="634B9B72"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Turbidity Sensor</w:t>
      </w:r>
    </w:p>
    <w:p w14:paraId="4495AC38" w14:textId="77777777" w:rsidR="0071776D" w:rsidRPr="0071776D" w:rsidRDefault="0071776D" w:rsidP="0071776D">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Sensor kekeruhan (turbidity sensor) digunakan untuk memantau kualitas air berdasarkan tingkat kekeruhannya. Alat ini memiliki rentang pengukuran dari 0 hingga 1000 NTU (Nephelometric Turbidity Units) dan dipasang pada beberapa titik penting, seperti sebelum proses pengolahan (pre-treatment), setelah proses (post-treatment), dan pada air hasil akhir (product water). Pemantauan kekeruhan merupakan aspek penting dalam pengendalian mutu air, karena standar kualitas air minum yang aman harus mengacu pada panduan dari World Health Organization (WHO).</w:t>
      </w:r>
    </w:p>
    <w:p w14:paraId="3CFCB876" w14:textId="77777777" w:rsidR="0071776D" w:rsidRPr="0071776D" w:rsidRDefault="0071776D" w:rsidP="0071776D">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3974EB4B" w14:textId="66975BC6" w:rsidR="0071776D" w:rsidRPr="0071776D" w:rsidRDefault="0071776D" w:rsidP="0071776D">
      <w:pPr>
        <w:pStyle w:val="ListParagraph"/>
        <w:numPr>
          <w:ilvl w:val="0"/>
          <w:numId w:val="16"/>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Conductivity/TDS Meter</w:t>
      </w:r>
    </w:p>
    <w:p w14:paraId="557361DA" w14:textId="77777777" w:rsidR="0071776D" w:rsidRPr="0071776D" w:rsidRDefault="0071776D" w:rsidP="0071776D">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 xml:space="preserve">Conductivity/TDS meter digunakan untuk mengukur konduktivitas listrik dan kandungan Total Dissolved Solids (TDS) dalam air. Rentang </w:t>
      </w:r>
      <w:r w:rsidRPr="0071776D">
        <w:rPr>
          <w:rFonts w:asciiTheme="minorHAnsi" w:eastAsia="Times New Roman" w:hAnsiTheme="minorHAnsi" w:cs="Times New Roman"/>
          <w:color w:val="000000"/>
          <w:kern w:val="0"/>
          <w:sz w:val="21"/>
          <w:szCs w:val="21"/>
          <w:lang w:val="id-ID" w:eastAsia="id-ID"/>
          <w14:ligatures w14:val="none"/>
        </w:rPr>
        <w:lastRenderedPageBreak/>
        <w:t>pengukuran alat ini adalah 0–2000 µS/cm, yang cukup untuk memantau efektivitas proses desalinasi air. Sensor ini dipasang pada beberapa titik strategis seperti saluran air baku (feed water), permeate (hasil RO), dan concentrate (limbah RO), guna memastikan bahwa sistem beroperasi dengan efisien dan menghasilkan air berkualitas tinggi.</w:t>
      </w:r>
    </w:p>
    <w:p w14:paraId="17552349" w14:textId="77777777"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4111DEA2" w14:textId="09DAA7CB" w:rsidR="0071776D" w:rsidRPr="0071776D" w:rsidRDefault="0071776D" w:rsidP="005C08F1">
      <w:pPr>
        <w:pStyle w:val="Heading2"/>
        <w:ind w:left="720"/>
        <w:rPr>
          <w:rFonts w:asciiTheme="minorHAnsi" w:eastAsia="Times New Roman" w:hAnsiTheme="minorHAnsi" w:cs="Times New Roman"/>
          <w:color w:val="000000"/>
          <w:kern w:val="0"/>
          <w:sz w:val="21"/>
          <w:szCs w:val="21"/>
          <w:lang w:val="id-ID" w:eastAsia="id-ID"/>
          <w14:ligatures w14:val="none"/>
        </w:rPr>
      </w:pPr>
      <w:bookmarkStart w:id="5" w:name="_Toc200437767"/>
      <w:r w:rsidRPr="0071776D">
        <w:rPr>
          <w:rFonts w:ascii="Times New Roman" w:hAnsi="Times New Roman" w:cs="Times New Roman"/>
          <w:b/>
          <w:bCs/>
          <w:color w:val="000000" w:themeColor="text1"/>
          <w:sz w:val="22"/>
          <w:szCs w:val="22"/>
          <w:lang w:val="id-ID" w:eastAsia="id-ID"/>
        </w:rPr>
        <w:t>3.2. Sistem Aktuator dan Kontrol</w:t>
      </w:r>
      <w:bookmarkEnd w:id="5"/>
    </w:p>
    <w:p w14:paraId="645145F9" w14:textId="1A82F923"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Pompa</w:t>
      </w:r>
    </w:p>
    <w:p w14:paraId="1CF63AD9" w14:textId="77777777"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ini terdiri dari beberapa jenis pompa yang berfungsi untuk mendukung proses pengambilan, pemindahan, dan distribusi air. Intake pump merupakan pompa sentrifugal berdaya 5 HP yang digunakan untuk mengambil air baku dari sumber. High pressure pump, dengan daya 15 HP, digunakan untuk memberikan tekanan tinggi pada sistem reverse osmosis. Transfer pump berdaya 3 HP bertugas memindahkan air antar tangki dalam proses pengolahan. Sementara itu, booster pump berdaya 2 HP digunakan untuk mendistribusikan air ke jaringan pengguna. Seluruh pompa dikendalikan menggunakan Variable Frequency Drive (VFD) yang memungkinkan pengaturan kecepatan motor secara fleksibel dan efisien, sekaligus menghemat energi.</w:t>
      </w:r>
    </w:p>
    <w:p w14:paraId="2D3C650F" w14:textId="77777777" w:rsidR="0071776D" w:rsidRPr="0071776D" w:rsidRDefault="0071776D" w:rsidP="005C08F1">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2129E2DF" w14:textId="67E709AA"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Valve Motorized</w:t>
      </w:r>
    </w:p>
    <w:p w14:paraId="5EF13F88" w14:textId="77777777"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Untuk mengatur aliran cairan dalam sistem, digunakan katup bermotor (motorized valve) dengan jenis ball valve dan butterfly valve yang dilengkapi dengan aktuator elektrik. Fungsi utama katup ini mencakup pengaturan aliran (flow control), isolasi bagian sistem, serta mendukung operasi backwash pada filter. Katup ini dapat dikendalikan melalui sinyal analog 4–20 mA maupun sinyal digital on/off. Dengan waktu respons kurang dari 30 detik untuk membuka atau menutup penuh, katup ini memastikan proses kontrol berlangsung cepat dan akurat.</w:t>
      </w:r>
    </w:p>
    <w:p w14:paraId="681F246D" w14:textId="77777777" w:rsidR="0071776D" w:rsidRPr="0071776D" w:rsidRDefault="0071776D" w:rsidP="005C08F1">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65487F62" w14:textId="07E83AAD"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Disinfeksi UV</w:t>
      </w:r>
    </w:p>
    <w:p w14:paraId="294BAE9D" w14:textId="77777777"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disinfeksi UV bertugas mensterilisasi air dari mikroorganisme patogen yang berbahaya. Sistem ini menggunakan lampu UV berdaya 40 watt dengan intensitas iradiasi sebesar 30 mJ/cm² yang efektif untuk membunuh bakteri dan virus. Untuk menjamin performa sistem, sensor intensitas UV dipasang untuk memantau efektivitas pencahayaan, serta indikator status lampu guna mendeteksi kerusakan atau penurunan kinerja. Sistem ini juga dilengkapi dengan sistem pembersih otomatis untuk menjaga lensa UV tetap bersih dari endapan dan kotoran.</w:t>
      </w:r>
    </w:p>
    <w:p w14:paraId="577698F9" w14:textId="77777777" w:rsidR="0071776D" w:rsidRPr="0071776D" w:rsidRDefault="0071776D" w:rsidP="005C08F1">
      <w:pPr>
        <w:pStyle w:val="ListParagraph"/>
        <w:shd w:val="clear" w:color="auto" w:fill="FFFFFF"/>
        <w:spacing w:after="0" w:line="285" w:lineRule="atLeast"/>
        <w:ind w:left="2160"/>
        <w:jc w:val="both"/>
        <w:rPr>
          <w:rFonts w:asciiTheme="minorHAnsi" w:eastAsia="Times New Roman" w:hAnsiTheme="minorHAnsi" w:cs="Times New Roman"/>
          <w:color w:val="000000"/>
          <w:kern w:val="0"/>
          <w:sz w:val="21"/>
          <w:szCs w:val="21"/>
          <w:lang w:val="id-ID" w:eastAsia="id-ID"/>
          <w14:ligatures w14:val="none"/>
        </w:rPr>
      </w:pPr>
    </w:p>
    <w:p w14:paraId="1027F7B1" w14:textId="2375FB67" w:rsidR="0071776D" w:rsidRPr="0071776D" w:rsidRDefault="0071776D" w:rsidP="005C08F1">
      <w:pPr>
        <w:pStyle w:val="ListParagraph"/>
        <w:numPr>
          <w:ilvl w:val="0"/>
          <w:numId w:val="17"/>
        </w:numPr>
        <w:shd w:val="clear" w:color="auto" w:fill="FFFFFF"/>
        <w:spacing w:after="0" w:line="285" w:lineRule="atLeast"/>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Sistem Alarm dan Indikasi</w:t>
      </w:r>
    </w:p>
    <w:p w14:paraId="6855F3BA" w14:textId="71C9FE7B" w:rsidR="0071776D" w:rsidRPr="0071776D" w:rsidRDefault="0071776D" w:rsidP="005C08F1">
      <w:pPr>
        <w:pStyle w:val="ListParagraph"/>
        <w:shd w:val="clear" w:color="auto" w:fill="FFFFFF"/>
        <w:spacing w:after="0" w:line="285" w:lineRule="atLeast"/>
        <w:ind w:left="2160" w:firstLine="720"/>
        <w:jc w:val="both"/>
        <w:rPr>
          <w:rFonts w:asciiTheme="minorHAnsi" w:eastAsia="Times New Roman" w:hAnsiTheme="minorHAnsi" w:cs="Times New Roman"/>
          <w:color w:val="000000"/>
          <w:kern w:val="0"/>
          <w:sz w:val="21"/>
          <w:szCs w:val="21"/>
          <w:lang w:val="id-ID" w:eastAsia="id-ID"/>
          <w14:ligatures w14:val="none"/>
        </w:rPr>
      </w:pPr>
      <w:r w:rsidRPr="0071776D">
        <w:rPr>
          <w:rFonts w:asciiTheme="minorHAnsi" w:eastAsia="Times New Roman" w:hAnsiTheme="minorHAnsi" w:cs="Times New Roman"/>
          <w:color w:val="000000"/>
          <w:kern w:val="0"/>
          <w:sz w:val="21"/>
          <w:szCs w:val="21"/>
          <w:lang w:val="id-ID" w:eastAsia="id-ID"/>
          <w14:ligatures w14:val="none"/>
        </w:rPr>
        <w:t xml:space="preserve">Untuk mendukung pengawasan sistem, digunakan sistem alarm dan indikasi yang terdiri dari beberapa media. Secara visual, sistem dilengkapi panel LED dan layar HMI untuk menampilkan status operasional secara langsung. Dalam situasi darurat, alarm suara (horn) akan menyala untuk memberikan peringatan kepada operator. Selain itu, sistem ini juga mendukung notifikasi jarak jauh melalui SMS dan email, memungkinkan respons cepat terhadap kondisi abnormal. Seluruh kejadian penting dalam </w:t>
      </w:r>
      <w:r w:rsidRPr="0071776D">
        <w:rPr>
          <w:rFonts w:asciiTheme="minorHAnsi" w:eastAsia="Times New Roman" w:hAnsiTheme="minorHAnsi" w:cs="Times New Roman"/>
          <w:color w:val="000000"/>
          <w:kern w:val="0"/>
          <w:sz w:val="21"/>
          <w:szCs w:val="21"/>
          <w:lang w:val="id-ID" w:eastAsia="id-ID"/>
          <w14:ligatures w14:val="none"/>
        </w:rPr>
        <w:lastRenderedPageBreak/>
        <w:t>sistem dicatat secara otomatis dalam bentuk log lengkap dengan penanda waktu (timestamp), sehingga dapat ditelusuri kembali untuk keperluan analisis dan audit.</w:t>
      </w:r>
    </w:p>
    <w:p w14:paraId="447409C7" w14:textId="7DC6AAA5" w:rsidR="0071776D" w:rsidRPr="0071776D" w:rsidRDefault="0071776D" w:rsidP="0071776D">
      <w:pPr>
        <w:shd w:val="clear" w:color="auto" w:fill="FFFFFF"/>
        <w:spacing w:after="0" w:line="285" w:lineRule="atLeast"/>
        <w:ind w:left="720" w:firstLine="720"/>
        <w:jc w:val="both"/>
        <w:rPr>
          <w:rFonts w:asciiTheme="minorHAnsi" w:eastAsia="Times New Roman" w:hAnsiTheme="minorHAnsi" w:cs="Times New Roman"/>
          <w:color w:val="000000"/>
          <w:kern w:val="0"/>
          <w:sz w:val="21"/>
          <w:szCs w:val="21"/>
          <w:lang w:val="id-ID" w:eastAsia="id-ID"/>
          <w14:ligatures w14:val="none"/>
        </w:rPr>
      </w:pPr>
    </w:p>
    <w:p w14:paraId="2D2EC28F" w14:textId="0A8323FC" w:rsidR="00C20377" w:rsidRDefault="00C20377" w:rsidP="00B06DFF">
      <w:pPr>
        <w:pStyle w:val="ListParagraph"/>
        <w:numPr>
          <w:ilvl w:val="0"/>
          <w:numId w:val="12"/>
        </w:numPr>
        <w:spacing w:line="360" w:lineRule="auto"/>
        <w:ind w:left="720" w:hanging="540"/>
        <w:jc w:val="both"/>
        <w:outlineLvl w:val="0"/>
        <w:rPr>
          <w:rFonts w:ascii="Times New Roman" w:hAnsi="Times New Roman" w:cs="Times New Roman"/>
          <w:b/>
          <w:bCs/>
        </w:rPr>
      </w:pPr>
      <w:bookmarkStart w:id="6" w:name="_Toc200437768"/>
      <w:r w:rsidRPr="008F6381">
        <w:rPr>
          <w:rFonts w:ascii="Times New Roman" w:hAnsi="Times New Roman" w:cs="Times New Roman"/>
          <w:b/>
          <w:bCs/>
        </w:rPr>
        <w:t xml:space="preserve">Model Sistem </w:t>
      </w:r>
      <w:r w:rsidR="00277C8B">
        <w:rPr>
          <w:rFonts w:ascii="Times New Roman" w:hAnsi="Times New Roman" w:cs="Times New Roman"/>
          <w:b/>
          <w:bCs/>
        </w:rPr>
        <w:t>PDAB</w:t>
      </w:r>
      <w:bookmarkEnd w:id="6"/>
    </w:p>
    <w:p w14:paraId="36DF250E" w14:textId="777ECCDE" w:rsidR="00903028" w:rsidRPr="00903028" w:rsidRDefault="00903028" w:rsidP="00903028">
      <w:pPr>
        <w:pStyle w:val="Heading2"/>
        <w:ind w:left="720"/>
        <w:rPr>
          <w:rFonts w:ascii="Consolas" w:eastAsia="Times New Roman" w:hAnsi="Consolas" w:cs="Times New Roman"/>
          <w:color w:val="000000"/>
          <w:kern w:val="0"/>
          <w:sz w:val="21"/>
          <w:szCs w:val="21"/>
          <w:lang w:val="id-ID" w:eastAsia="id-ID"/>
          <w14:ligatures w14:val="none"/>
        </w:rPr>
      </w:pPr>
      <w:bookmarkStart w:id="7" w:name="_Toc200437769"/>
      <w:r>
        <w:rPr>
          <w:noProof/>
        </w:rPr>
        <w:drawing>
          <wp:anchor distT="0" distB="0" distL="114300" distR="114300" simplePos="0" relativeHeight="251660288" behindDoc="0" locked="0" layoutInCell="1" allowOverlap="1" wp14:anchorId="65FA1DAC" wp14:editId="7DCFE421">
            <wp:simplePos x="0" y="0"/>
            <wp:positionH relativeFrom="margin">
              <wp:posOffset>715010</wp:posOffset>
            </wp:positionH>
            <wp:positionV relativeFrom="paragraph">
              <wp:posOffset>358140</wp:posOffset>
            </wp:positionV>
            <wp:extent cx="3773170" cy="7148195"/>
            <wp:effectExtent l="0" t="0" r="0" b="0"/>
            <wp:wrapTopAndBottom/>
            <wp:docPr id="1333764658" name="Picture 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64658" name="Picture 3" descr="A diagram of a flowchar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3170" cy="71481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000000" w:themeColor="text1"/>
          <w:sz w:val="22"/>
          <w:szCs w:val="22"/>
          <w:lang w:val="id-ID" w:eastAsia="id-ID"/>
        </w:rPr>
        <w:t xml:space="preserve">4.1. </w:t>
      </w:r>
      <w:r w:rsidRPr="00903028">
        <w:rPr>
          <w:rFonts w:ascii="Times New Roman" w:hAnsi="Times New Roman" w:cs="Times New Roman"/>
          <w:b/>
          <w:bCs/>
          <w:color w:val="000000" w:themeColor="text1"/>
          <w:sz w:val="22"/>
          <w:szCs w:val="22"/>
          <w:lang w:val="id-ID" w:eastAsia="id-ID"/>
        </w:rPr>
        <w:t>Flowchart Algoritma Logika Kontrol</w:t>
      </w:r>
      <w:bookmarkEnd w:id="7"/>
    </w:p>
    <w:p w14:paraId="723A42A1" w14:textId="360B8EB8" w:rsidR="00903028" w:rsidRPr="00903028" w:rsidRDefault="00903028" w:rsidP="00903028">
      <w:pPr>
        <w:spacing w:line="360" w:lineRule="auto"/>
        <w:jc w:val="both"/>
        <w:outlineLvl w:val="0"/>
        <w:rPr>
          <w:rFonts w:ascii="Times New Roman" w:hAnsi="Times New Roman" w:cs="Times New Roman"/>
          <w:b/>
          <w:bCs/>
        </w:rPr>
      </w:pPr>
    </w:p>
    <w:p w14:paraId="41027BFB" w14:textId="478F6C84" w:rsidR="00903028" w:rsidRDefault="00903028" w:rsidP="00903028">
      <w:pPr>
        <w:pStyle w:val="NormalWeb"/>
        <w:ind w:left="1080"/>
      </w:pPr>
    </w:p>
    <w:p w14:paraId="612CC15C" w14:textId="5D4C326C" w:rsidR="00B06DFF" w:rsidRPr="00586287" w:rsidRDefault="00586287" w:rsidP="00586287">
      <w:pPr>
        <w:pStyle w:val="Heading2"/>
        <w:ind w:left="720"/>
        <w:rPr>
          <w:rFonts w:ascii="Times New Roman" w:hAnsi="Times New Roman" w:cs="Times New Roman"/>
          <w:b/>
          <w:bCs/>
          <w:color w:val="000000" w:themeColor="text1"/>
          <w:sz w:val="22"/>
          <w:szCs w:val="22"/>
          <w:lang w:val="id-ID" w:eastAsia="id-ID"/>
        </w:rPr>
      </w:pPr>
      <w:bookmarkStart w:id="8" w:name="_Toc200437770"/>
      <w:r w:rsidRPr="00586287">
        <w:rPr>
          <w:rFonts w:ascii="Times New Roman" w:hAnsi="Times New Roman" w:cs="Times New Roman"/>
          <w:b/>
          <w:bCs/>
          <w:color w:val="000000" w:themeColor="text1"/>
          <w:sz w:val="22"/>
          <w:szCs w:val="22"/>
          <w:lang w:val="id-ID" w:eastAsia="id-ID"/>
        </w:rPr>
        <w:drawing>
          <wp:anchor distT="0" distB="0" distL="114300" distR="114300" simplePos="0" relativeHeight="251661312" behindDoc="0" locked="0" layoutInCell="1" allowOverlap="1" wp14:anchorId="0483CA55" wp14:editId="67C719C5">
            <wp:simplePos x="0" y="0"/>
            <wp:positionH relativeFrom="margin">
              <wp:posOffset>627380</wp:posOffset>
            </wp:positionH>
            <wp:positionV relativeFrom="paragraph">
              <wp:posOffset>192405</wp:posOffset>
            </wp:positionV>
            <wp:extent cx="5581650" cy="4140200"/>
            <wp:effectExtent l="0" t="0" r="0" b="0"/>
            <wp:wrapTopAndBottom/>
            <wp:docPr id="9353808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414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6287">
        <w:rPr>
          <w:rFonts w:ascii="Times New Roman" w:hAnsi="Times New Roman" w:cs="Times New Roman"/>
          <w:b/>
          <w:bCs/>
          <w:color w:val="000000" w:themeColor="text1"/>
          <w:sz w:val="22"/>
          <w:szCs w:val="22"/>
          <w:lang w:val="id-ID" w:eastAsia="id-ID"/>
        </w:rPr>
        <w:t xml:space="preserve">4.2 </w:t>
      </w:r>
      <w:r w:rsidRPr="00586287">
        <w:rPr>
          <w:rFonts w:ascii="Times New Roman" w:hAnsi="Times New Roman" w:cs="Times New Roman"/>
          <w:b/>
          <w:bCs/>
          <w:color w:val="000000" w:themeColor="text1"/>
          <w:sz w:val="22"/>
          <w:szCs w:val="22"/>
          <w:lang w:val="id-ID" w:eastAsia="id-ID"/>
        </w:rPr>
        <w:t>Model: Fungsi dan Hubungan PLC dalam Sistem Desalinasi</w:t>
      </w:r>
      <w:r w:rsidRPr="00586287">
        <w:rPr>
          <w:rFonts w:ascii="Times New Roman" w:hAnsi="Times New Roman" w:cs="Times New Roman"/>
          <w:b/>
          <w:bCs/>
          <w:color w:val="000000" w:themeColor="text1"/>
          <w:sz w:val="22"/>
          <w:szCs w:val="22"/>
          <w:lang w:val="id-ID" w:eastAsia="id-ID"/>
        </w:rPr>
        <w:t xml:space="preserve"> dan PDAB Roof Tank</w:t>
      </w:r>
      <w:bookmarkEnd w:id="8"/>
    </w:p>
    <w:p w14:paraId="430899CF" w14:textId="5EF12728" w:rsidR="00C20377" w:rsidRDefault="00C20377" w:rsidP="00B06DFF">
      <w:pPr>
        <w:pStyle w:val="ListParagraph"/>
        <w:numPr>
          <w:ilvl w:val="0"/>
          <w:numId w:val="12"/>
        </w:numPr>
        <w:spacing w:line="360" w:lineRule="auto"/>
        <w:ind w:left="720" w:hanging="540"/>
        <w:jc w:val="both"/>
        <w:outlineLvl w:val="0"/>
        <w:rPr>
          <w:rFonts w:ascii="Times New Roman" w:hAnsi="Times New Roman" w:cs="Times New Roman"/>
          <w:b/>
          <w:bCs/>
        </w:rPr>
      </w:pPr>
      <w:bookmarkStart w:id="9" w:name="_Toc200437771"/>
      <w:r w:rsidRPr="008F6381">
        <w:rPr>
          <w:rFonts w:ascii="Times New Roman" w:hAnsi="Times New Roman" w:cs="Times New Roman"/>
          <w:b/>
          <w:bCs/>
        </w:rPr>
        <w:t xml:space="preserve">Mekanisme Operasi Sistem </w:t>
      </w:r>
      <w:r w:rsidR="00277C8B">
        <w:rPr>
          <w:rFonts w:ascii="Times New Roman" w:hAnsi="Times New Roman" w:cs="Times New Roman"/>
          <w:b/>
          <w:bCs/>
        </w:rPr>
        <w:t>PDAB</w:t>
      </w:r>
      <w:bookmarkEnd w:id="9"/>
    </w:p>
    <w:p w14:paraId="5082B417"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0" w:name="_Toc200437772"/>
      <w:r w:rsidRPr="00FE2D6C">
        <w:rPr>
          <w:rFonts w:ascii="Times New Roman" w:hAnsi="Times New Roman" w:cs="Times New Roman"/>
          <w:b/>
          <w:bCs/>
          <w:color w:val="000000" w:themeColor="text1"/>
          <w:sz w:val="22"/>
          <w:szCs w:val="22"/>
          <w:lang w:val="id-ID" w:eastAsia="id-ID"/>
        </w:rPr>
        <w:t>1. Start/Stop</w:t>
      </w:r>
      <w:bookmarkEnd w:id="10"/>
    </w:p>
    <w:p w14:paraId="4143AD0C" w14:textId="33551D09"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Pengop</w:t>
      </w:r>
      <w:r w:rsidRPr="00FE2D6C">
        <w:rPr>
          <w:rFonts w:asciiTheme="minorHAnsi" w:hAnsiTheme="minorHAnsi"/>
          <w:color w:val="000000"/>
          <w:sz w:val="21"/>
          <w:szCs w:val="21"/>
        </w:rPr>
        <w:t>`</w:t>
      </w:r>
      <w:r w:rsidRPr="00FE2D6C">
        <w:rPr>
          <w:rFonts w:asciiTheme="minorHAnsi" w:hAnsiTheme="minorHAnsi"/>
          <w:color w:val="000000"/>
          <w:sz w:val="21"/>
          <w:szCs w:val="21"/>
        </w:rPr>
        <w:t>erasian sistem dapat dimulai atau dihentikan melalui HMI. Operator memiliki kontrol penuh untuk melakukan start atau stop seluruh proses, baik secara manual maupun otomatis sesuai jadwal atau kondisi tertentu.</w:t>
      </w:r>
    </w:p>
    <w:p w14:paraId="5C528544"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1" w:name="_Toc200437773"/>
      <w:r w:rsidRPr="00FE2D6C">
        <w:rPr>
          <w:rFonts w:ascii="Times New Roman" w:hAnsi="Times New Roman" w:cs="Times New Roman"/>
          <w:b/>
          <w:bCs/>
          <w:color w:val="000000" w:themeColor="text1"/>
          <w:sz w:val="22"/>
          <w:szCs w:val="22"/>
          <w:lang w:val="id-ID" w:eastAsia="id-ID"/>
        </w:rPr>
        <w:t>2. Pengambilan Air (Intake)</w:t>
      </w:r>
      <w:bookmarkEnd w:id="11"/>
    </w:p>
    <w:p w14:paraId="64CF6EB9"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Pompa intake akan aktif secara otomatis jika level air pada tangki ground berada di bawah ambang batas minimum dan seluruh kondisi pra-perlakuan telah terpenuhi. Sistem akan memastikan bahwa air baku yang diambil memenuhi syarat untuk diproses lebih lanjut.</w:t>
      </w:r>
    </w:p>
    <w:p w14:paraId="04D79410"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2" w:name="_Toc200437774"/>
      <w:r w:rsidRPr="00FE2D6C">
        <w:rPr>
          <w:rFonts w:ascii="Times New Roman" w:hAnsi="Times New Roman" w:cs="Times New Roman"/>
          <w:b/>
          <w:bCs/>
          <w:color w:val="000000" w:themeColor="text1"/>
          <w:sz w:val="22"/>
          <w:szCs w:val="22"/>
          <w:lang w:val="id-ID" w:eastAsia="id-ID"/>
        </w:rPr>
        <w:t>3. Pra-perlakuan</w:t>
      </w:r>
      <w:bookmarkEnd w:id="12"/>
    </w:p>
    <w:p w14:paraId="5D57F005"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Pada tahap ini, air baku melewati filter untuk menghilangkan partikel kasar dan kotoran. Jika tekanan diferensial pada filter melebihi batas yang ditentukan, sistem akan menjalankan proses backwash (pencucian balik) secara otomatis untuk menjaga performa filter.</w:t>
      </w:r>
    </w:p>
    <w:p w14:paraId="119FD13A"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3" w:name="_Toc200437775"/>
      <w:r w:rsidRPr="00FE2D6C">
        <w:rPr>
          <w:rFonts w:ascii="Times New Roman" w:hAnsi="Times New Roman" w:cs="Times New Roman"/>
          <w:b/>
          <w:bCs/>
          <w:color w:val="000000" w:themeColor="text1"/>
          <w:sz w:val="22"/>
          <w:szCs w:val="22"/>
          <w:lang w:val="id-ID" w:eastAsia="id-ID"/>
        </w:rPr>
        <w:lastRenderedPageBreak/>
        <w:t>4. Reverse Osmosis (RO)</w:t>
      </w:r>
      <w:bookmarkEnd w:id="13"/>
    </w:p>
    <w:p w14:paraId="3B2A56A4"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Pompa RO akan aktif jika proses pra-perlakuan selesai dan level air pada tangki cukup. Sistem akan memantau tekanan dan parameter lain secara kontinu. Jika terdeteksi tekanan abnormal atau kondisi tidak aman, pompa RO akan berhenti secara otomatis untuk mencegah kerusakan.</w:t>
      </w:r>
    </w:p>
    <w:p w14:paraId="624AB0BC"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4" w:name="_Toc200437776"/>
      <w:r w:rsidRPr="00FE2D6C">
        <w:rPr>
          <w:rFonts w:ascii="Times New Roman" w:hAnsi="Times New Roman" w:cs="Times New Roman"/>
          <w:b/>
          <w:bCs/>
          <w:color w:val="000000" w:themeColor="text1"/>
          <w:sz w:val="22"/>
          <w:szCs w:val="22"/>
          <w:lang w:val="id-ID" w:eastAsia="id-ID"/>
        </w:rPr>
        <w:t>5. Pasca-perlakuan</w:t>
      </w:r>
      <w:bookmarkEnd w:id="14"/>
    </w:p>
    <w:p w14:paraId="666B105C"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Setelah proses RO, air hasil olahan akan melalui tahap remineralisasi dan desinfeksi. Kedua proses ini berjalan secara paralel dengan output RO untuk memastikan air yang dihasilkan memenuhi standar kualitas.</w:t>
      </w:r>
    </w:p>
    <w:p w14:paraId="345F8120"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5" w:name="_Toc200437777"/>
      <w:r w:rsidRPr="00FE2D6C">
        <w:rPr>
          <w:rFonts w:ascii="Times New Roman" w:hAnsi="Times New Roman" w:cs="Times New Roman"/>
          <w:b/>
          <w:bCs/>
          <w:color w:val="000000" w:themeColor="text1"/>
          <w:sz w:val="22"/>
          <w:szCs w:val="22"/>
          <w:lang w:val="id-ID" w:eastAsia="id-ID"/>
        </w:rPr>
        <w:t>6. Distribusi</w:t>
      </w:r>
      <w:bookmarkEnd w:id="15"/>
    </w:p>
    <w:p w14:paraId="4EE96B16"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Pompa transfer dan booster akan aktif berdasarkan level air pada tangki rooftop. Sistem akan memastikan distribusi air ke jaringan pelanggan berjalan lancar dan tekanan tetap stabil.</w:t>
      </w:r>
    </w:p>
    <w:p w14:paraId="6BBE0940"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6" w:name="_Toc200437778"/>
      <w:r w:rsidRPr="00FE2D6C">
        <w:rPr>
          <w:rFonts w:ascii="Times New Roman" w:hAnsi="Times New Roman" w:cs="Times New Roman"/>
          <w:b/>
          <w:bCs/>
          <w:color w:val="000000" w:themeColor="text1"/>
          <w:sz w:val="22"/>
          <w:szCs w:val="22"/>
          <w:lang w:val="id-ID" w:eastAsia="id-ID"/>
        </w:rPr>
        <w:t>7. Alarm dan Proteksi</w:t>
      </w:r>
      <w:bookmarkEnd w:id="16"/>
    </w:p>
    <w:p w14:paraId="7475C96B"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Jika terjadi kondisi abnormal seperti tekanan berlebih, level air tidak normal, atau turbidity tinggi, sistem akan memicu alarm dan secara otomatis mematikan pompa terkait untuk mencegah kerusakan lebih lanjut.</w:t>
      </w:r>
    </w:p>
    <w:p w14:paraId="65BD00BC" w14:textId="77777777" w:rsidR="00FE2D6C" w:rsidRPr="00FE2D6C" w:rsidRDefault="00FE2D6C" w:rsidP="00FE2D6C">
      <w:pPr>
        <w:pStyle w:val="Heading2"/>
        <w:spacing w:before="360" w:after="240"/>
        <w:ind w:left="720"/>
        <w:rPr>
          <w:rFonts w:ascii="Times New Roman" w:hAnsi="Times New Roman" w:cs="Times New Roman"/>
          <w:b/>
          <w:bCs/>
          <w:color w:val="000000" w:themeColor="text1"/>
          <w:sz w:val="22"/>
          <w:szCs w:val="22"/>
          <w:lang w:val="id-ID" w:eastAsia="id-ID"/>
        </w:rPr>
      </w:pPr>
      <w:bookmarkStart w:id="17" w:name="_Toc200437779"/>
      <w:r w:rsidRPr="00FE2D6C">
        <w:rPr>
          <w:rFonts w:ascii="Times New Roman" w:hAnsi="Times New Roman" w:cs="Times New Roman"/>
          <w:b/>
          <w:bCs/>
          <w:color w:val="000000" w:themeColor="text1"/>
          <w:sz w:val="22"/>
          <w:szCs w:val="22"/>
          <w:lang w:val="id-ID" w:eastAsia="id-ID"/>
        </w:rPr>
        <w:t>8. Monitoring dan Kontrol</w:t>
      </w:r>
      <w:bookmarkEnd w:id="17"/>
    </w:p>
    <w:p w14:paraId="1ED217AC" w14:textId="77777777"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Seluruh parameter proses (tekanan, level, kualitas air, status pompa, dsb.) dapat dipantau secara real-time melalui HMI. Operator dapat melakukan penyesuaian setpoint, melihat histori alarm, dan melakukan troubleshooting jika diperlukan.</w:t>
      </w:r>
    </w:p>
    <w:p w14:paraId="7CE2E01F" w14:textId="2404EE21" w:rsidR="00FE2D6C" w:rsidRPr="00FE2D6C" w:rsidRDefault="00FE2D6C" w:rsidP="00FE2D6C">
      <w:pPr>
        <w:pStyle w:val="code-line"/>
        <w:spacing w:before="0" w:beforeAutospacing="0" w:after="240" w:afterAutospacing="0"/>
        <w:ind w:left="720"/>
        <w:rPr>
          <w:rFonts w:asciiTheme="minorHAnsi" w:hAnsiTheme="minorHAnsi"/>
          <w:color w:val="000000"/>
          <w:sz w:val="21"/>
          <w:szCs w:val="21"/>
        </w:rPr>
      </w:pPr>
      <w:r w:rsidRPr="00FE2D6C">
        <w:rPr>
          <w:rFonts w:asciiTheme="minorHAnsi" w:hAnsiTheme="minorHAnsi"/>
          <w:color w:val="000000"/>
          <w:sz w:val="21"/>
          <w:szCs w:val="21"/>
        </w:rPr>
        <w:t>Dengan mekanisme operasi ini, sistem PDAB dapat berjalan secara otomatis, efisien, dan aman, serta memudahkan pemantauan dan pengendalian oleh operator.</w:t>
      </w:r>
    </w:p>
    <w:p w14:paraId="2195042B" w14:textId="77777777" w:rsidR="00C20377" w:rsidRPr="00FE2D6C" w:rsidRDefault="00C20377" w:rsidP="00C20377">
      <w:pPr>
        <w:spacing w:line="360" w:lineRule="auto"/>
        <w:jc w:val="both"/>
        <w:rPr>
          <w:rFonts w:ascii="Times New Roman" w:hAnsi="Times New Roman" w:cs="Times New Roman"/>
          <w:lang w:val="id-ID"/>
        </w:rPr>
      </w:pPr>
    </w:p>
    <w:p w14:paraId="6CCD9F9D" w14:textId="5CF8FD26" w:rsidR="00C20377" w:rsidRDefault="002D52DB" w:rsidP="00D63409">
      <w:pPr>
        <w:pStyle w:val="ListParagraph"/>
        <w:numPr>
          <w:ilvl w:val="0"/>
          <w:numId w:val="12"/>
        </w:numPr>
        <w:spacing w:line="360" w:lineRule="auto"/>
        <w:ind w:left="720" w:hanging="540"/>
        <w:jc w:val="both"/>
        <w:outlineLvl w:val="0"/>
        <w:rPr>
          <w:rFonts w:ascii="Times New Roman" w:hAnsi="Times New Roman" w:cs="Times New Roman"/>
          <w:b/>
          <w:bCs/>
        </w:rPr>
      </w:pPr>
      <w:bookmarkStart w:id="18" w:name="_Toc200437780"/>
      <w:r>
        <w:rPr>
          <w:rFonts w:asciiTheme="minorHAnsi" w:hAnsiTheme="minorHAnsi"/>
          <w:noProof/>
          <w:color w:val="000000"/>
          <w:sz w:val="21"/>
          <w:szCs w:val="21"/>
        </w:rPr>
        <w:drawing>
          <wp:anchor distT="0" distB="0" distL="114300" distR="114300" simplePos="0" relativeHeight="251662336" behindDoc="0" locked="0" layoutInCell="1" allowOverlap="1" wp14:anchorId="1F4E37D8" wp14:editId="16004759">
            <wp:simplePos x="0" y="0"/>
            <wp:positionH relativeFrom="column">
              <wp:posOffset>498143</wp:posOffset>
            </wp:positionH>
            <wp:positionV relativeFrom="paragraph">
              <wp:posOffset>216335</wp:posOffset>
            </wp:positionV>
            <wp:extent cx="3641727" cy="2429301"/>
            <wp:effectExtent l="0" t="0" r="0" b="9525"/>
            <wp:wrapTopAndBottom/>
            <wp:docPr id="2010045707" name="Picture 5" descr="A diagram of a facto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5707" name="Picture 5" descr="A diagram of a factor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47852" cy="243338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0377" w:rsidRPr="00D63409">
        <w:rPr>
          <w:rFonts w:ascii="Times New Roman" w:hAnsi="Times New Roman" w:cs="Times New Roman"/>
          <w:b/>
          <w:bCs/>
        </w:rPr>
        <w:t xml:space="preserve">Posisi Utilitas </w:t>
      </w:r>
      <w:r w:rsidR="00277C8B" w:rsidRPr="00D63409">
        <w:rPr>
          <w:rFonts w:ascii="Times New Roman" w:hAnsi="Times New Roman" w:cs="Times New Roman"/>
          <w:b/>
          <w:bCs/>
        </w:rPr>
        <w:t>PDAB</w:t>
      </w:r>
      <w:bookmarkEnd w:id="18"/>
    </w:p>
    <w:p w14:paraId="68B2D674" w14:textId="49F0FC14" w:rsidR="00161C30" w:rsidRDefault="00161C30" w:rsidP="00161C30">
      <w:pPr>
        <w:pStyle w:val="Compact"/>
      </w:pPr>
      <w:r>
        <w:rPr>
          <w:noProof/>
        </w:rPr>
        <w:lastRenderedPageBreak/>
        <w:drawing>
          <wp:anchor distT="0" distB="0" distL="114300" distR="114300" simplePos="0" relativeHeight="251665408" behindDoc="0" locked="0" layoutInCell="1" allowOverlap="1" wp14:anchorId="451F37B5" wp14:editId="3998A876">
            <wp:simplePos x="0" y="0"/>
            <wp:positionH relativeFrom="column">
              <wp:posOffset>704850</wp:posOffset>
            </wp:positionH>
            <wp:positionV relativeFrom="paragraph">
              <wp:posOffset>66675</wp:posOffset>
            </wp:positionV>
            <wp:extent cx="3857625" cy="2567471"/>
            <wp:effectExtent l="0" t="0" r="0" b="4445"/>
            <wp:wrapTopAndBottom/>
            <wp:docPr id="19360123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7625" cy="2567471"/>
                    </a:xfrm>
                    <a:prstGeom prst="rect">
                      <a:avLst/>
                    </a:prstGeom>
                    <a:noFill/>
                    <a:ln>
                      <a:noFill/>
                    </a:ln>
                  </pic:spPr>
                </pic:pic>
              </a:graphicData>
            </a:graphic>
          </wp:anchor>
        </w:drawing>
      </w:r>
    </w:p>
    <w:p w14:paraId="0BBDAC9F"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19" w:name="_Toc200437781"/>
      <w:r w:rsidRPr="002D52DB">
        <w:rPr>
          <w:rFonts w:ascii="Times New Roman" w:hAnsi="Times New Roman" w:cs="Times New Roman"/>
          <w:b/>
          <w:bCs/>
          <w:color w:val="000000" w:themeColor="text1"/>
          <w:sz w:val="22"/>
          <w:szCs w:val="22"/>
          <w:lang w:val="id-ID" w:eastAsia="id-ID"/>
        </w:rPr>
        <w:t>1. Panel Kontrol</w:t>
      </w:r>
      <w:bookmarkEnd w:id="19"/>
    </w:p>
    <w:p w14:paraId="069404D1"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Panel kontrol ditempatkan di ruang kontrol atau dekat area proses utama. Lokasi ini dipilih agar operator mudah memantau dan mengendalikan seluruh sistem, serta memudahkan akses saat troubleshooting atau pemeliharaan.</w:t>
      </w:r>
    </w:p>
    <w:p w14:paraId="77896A1D"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0" w:name="_Toc200437782"/>
      <w:r w:rsidRPr="002D52DB">
        <w:rPr>
          <w:rFonts w:ascii="Times New Roman" w:hAnsi="Times New Roman" w:cs="Times New Roman"/>
          <w:b/>
          <w:bCs/>
          <w:color w:val="000000" w:themeColor="text1"/>
          <w:sz w:val="22"/>
          <w:szCs w:val="22"/>
          <w:lang w:val="id-ID" w:eastAsia="id-ID"/>
        </w:rPr>
        <w:t>2. Pompa Intake</w:t>
      </w:r>
      <w:bookmarkEnd w:id="20"/>
    </w:p>
    <w:p w14:paraId="6DB8D078"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Pompa intake dipasang di area sumber air (sumur atau laut) untuk memudahkan pengambilan air baku secara langsung dan mengurangi kehilangan tekanan akibat jarak distribusi.</w:t>
      </w:r>
    </w:p>
    <w:p w14:paraId="66228833"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1" w:name="_Toc200437783"/>
      <w:r w:rsidRPr="002D52DB">
        <w:rPr>
          <w:rFonts w:ascii="Times New Roman" w:hAnsi="Times New Roman" w:cs="Times New Roman"/>
          <w:b/>
          <w:bCs/>
          <w:color w:val="000000" w:themeColor="text1"/>
          <w:sz w:val="22"/>
          <w:szCs w:val="22"/>
          <w:lang w:val="id-ID" w:eastAsia="id-ID"/>
        </w:rPr>
        <w:t>3. Unit Pra-perlakuan</w:t>
      </w:r>
      <w:bookmarkEnd w:id="21"/>
    </w:p>
    <w:p w14:paraId="55CFE910"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Unit pra-perlakuan ditempatkan dekat intake dan sebelum unit RO. Penempatan ini memastikan air baku yang masuk ke RO sudah melalui proses penyaringan awal, sehingga memperpanjang umur membran RO.</w:t>
      </w:r>
    </w:p>
    <w:p w14:paraId="242CF12B"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2" w:name="_Toc200437784"/>
      <w:r w:rsidRPr="002D52DB">
        <w:rPr>
          <w:rFonts w:ascii="Times New Roman" w:hAnsi="Times New Roman" w:cs="Times New Roman"/>
          <w:b/>
          <w:bCs/>
          <w:color w:val="000000" w:themeColor="text1"/>
          <w:sz w:val="22"/>
          <w:szCs w:val="22"/>
          <w:lang w:val="id-ID" w:eastAsia="id-ID"/>
        </w:rPr>
        <w:t>4. Unit RO</w:t>
      </w:r>
      <w:bookmarkEnd w:id="22"/>
    </w:p>
    <w:p w14:paraId="6B2CB6BD"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Unit RO berada di ruang proses utama, biasanya terpusat dengan akses mudah untuk pemantauan dan perawatan. Penempatan ini juga mempertimbangkan kebutuhan ruang dan keamanan dari paparan lingkungan luar.</w:t>
      </w:r>
    </w:p>
    <w:p w14:paraId="2D6B72BD"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3" w:name="_Toc200437785"/>
      <w:r w:rsidRPr="002D52DB">
        <w:rPr>
          <w:rFonts w:ascii="Times New Roman" w:hAnsi="Times New Roman" w:cs="Times New Roman"/>
          <w:b/>
          <w:bCs/>
          <w:color w:val="000000" w:themeColor="text1"/>
          <w:sz w:val="22"/>
          <w:szCs w:val="22"/>
          <w:lang w:val="id-ID" w:eastAsia="id-ID"/>
        </w:rPr>
        <w:t>5. Tangki Ground</w:t>
      </w:r>
      <w:bookmarkEnd w:id="23"/>
    </w:p>
    <w:p w14:paraId="0E1D7CBA"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Tangki ground diletakkan setelah unit RO dan sebelum pompa transfer. Fungsinya sebagai penampung sementara air hasil olahan sebelum didistribusikan lebih lanjut.</w:t>
      </w:r>
    </w:p>
    <w:p w14:paraId="1C46AAAA"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4" w:name="_Toc200437786"/>
      <w:r w:rsidRPr="002D52DB">
        <w:rPr>
          <w:rFonts w:ascii="Times New Roman" w:hAnsi="Times New Roman" w:cs="Times New Roman"/>
          <w:b/>
          <w:bCs/>
          <w:color w:val="000000" w:themeColor="text1"/>
          <w:sz w:val="22"/>
          <w:szCs w:val="22"/>
          <w:lang w:val="id-ID" w:eastAsia="id-ID"/>
        </w:rPr>
        <w:t>6. Pompa Transfer &amp; Booster</w:t>
      </w:r>
      <w:bookmarkEnd w:id="24"/>
    </w:p>
    <w:p w14:paraId="5E0DECFC"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Pompa transfer dan booster ditempatkan di ruang pompa, di antara tangki ground dan tangki rooftop. Penempatan ini memudahkan pengaturan tekanan dan aliran air ke tangki rooftop maupun ke jaringan distribusi.</w:t>
      </w:r>
    </w:p>
    <w:p w14:paraId="57496659"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5" w:name="_Toc200437787"/>
      <w:r w:rsidRPr="002D52DB">
        <w:rPr>
          <w:rFonts w:ascii="Times New Roman" w:hAnsi="Times New Roman" w:cs="Times New Roman"/>
          <w:b/>
          <w:bCs/>
          <w:color w:val="000000" w:themeColor="text1"/>
          <w:sz w:val="22"/>
          <w:szCs w:val="22"/>
          <w:lang w:val="id-ID" w:eastAsia="id-ID"/>
        </w:rPr>
        <w:lastRenderedPageBreak/>
        <w:t>7. Tangki Rooftop</w:t>
      </w:r>
      <w:bookmarkEnd w:id="25"/>
    </w:p>
    <w:p w14:paraId="35E84644" w14:textId="77777777"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Tangki rooftop dipasang di atap bangunan untuk memanfaatkan gravitasi dalam distribusi air ke seluruh jaringan pelanggan, serta sebagai cadangan saat terjadi gangguan pasokan.</w:t>
      </w:r>
    </w:p>
    <w:p w14:paraId="2ADC61B1" w14:textId="77777777" w:rsidR="002D52DB" w:rsidRPr="002D52DB" w:rsidRDefault="002D52DB" w:rsidP="00224E3B">
      <w:pPr>
        <w:pStyle w:val="Heading2"/>
        <w:spacing w:before="0" w:after="0"/>
        <w:ind w:left="720"/>
        <w:rPr>
          <w:rFonts w:ascii="Times New Roman" w:hAnsi="Times New Roman" w:cs="Times New Roman"/>
          <w:b/>
          <w:bCs/>
          <w:color w:val="000000" w:themeColor="text1"/>
          <w:sz w:val="22"/>
          <w:szCs w:val="22"/>
          <w:lang w:val="id-ID" w:eastAsia="id-ID"/>
        </w:rPr>
      </w:pPr>
      <w:bookmarkStart w:id="26" w:name="_Toc200437788"/>
      <w:r w:rsidRPr="002D52DB">
        <w:rPr>
          <w:rFonts w:ascii="Times New Roman" w:hAnsi="Times New Roman" w:cs="Times New Roman"/>
          <w:b/>
          <w:bCs/>
          <w:color w:val="000000" w:themeColor="text1"/>
          <w:sz w:val="22"/>
          <w:szCs w:val="22"/>
          <w:lang w:val="id-ID" w:eastAsia="id-ID"/>
        </w:rPr>
        <w:t>8. Sensor</w:t>
      </w:r>
      <w:bookmarkEnd w:id="26"/>
    </w:p>
    <w:p w14:paraId="08B19405" w14:textId="5A231223" w:rsidR="002D52DB" w:rsidRPr="009637DB" w:rsidRDefault="002D52DB" w:rsidP="009637DB">
      <w:pPr>
        <w:ind w:left="1440"/>
        <w:jc w:val="both"/>
        <w:rPr>
          <w:rFonts w:ascii="Times New Roman" w:hAnsi="Times New Roman" w:cs="Times New Roman"/>
        </w:rPr>
      </w:pPr>
      <w:r w:rsidRPr="009637DB">
        <w:rPr>
          <w:rFonts w:ascii="Times New Roman" w:hAnsi="Times New Roman" w:cs="Times New Roman"/>
        </w:rPr>
        <w:t>Sensor (level, tekanan, flow, turbidity) dipasang pada titik-titik strategis di seluruh sistem, seperti pada tangki, pipa, dan unit proses. Penempatan sensor disesuaikan dengan kebutuhan monitoring dan kontrol otomatis.</w:t>
      </w:r>
    </w:p>
    <w:p w14:paraId="27713A81" w14:textId="1BAA764E" w:rsidR="00C20377" w:rsidRPr="00C20377" w:rsidRDefault="00C20377" w:rsidP="00277C8B">
      <w:pPr>
        <w:spacing w:line="360" w:lineRule="auto"/>
        <w:ind w:left="180"/>
        <w:contextualSpacing/>
        <w:jc w:val="both"/>
        <w:rPr>
          <w:rFonts w:ascii="Times New Roman" w:hAnsi="Times New Roman" w:cs="Times New Roman"/>
        </w:rPr>
      </w:pPr>
    </w:p>
    <w:p w14:paraId="29B85237" w14:textId="305708FB" w:rsidR="002D52DB" w:rsidRPr="002D52DB" w:rsidRDefault="002D52DB" w:rsidP="002D52DB">
      <w:pPr>
        <w:pStyle w:val="ListParagraph"/>
        <w:numPr>
          <w:ilvl w:val="0"/>
          <w:numId w:val="14"/>
        </w:numPr>
        <w:spacing w:line="360" w:lineRule="auto"/>
        <w:ind w:hanging="540"/>
        <w:jc w:val="both"/>
        <w:outlineLvl w:val="0"/>
        <w:rPr>
          <w:rFonts w:ascii="Times New Roman" w:hAnsi="Times New Roman" w:cs="Times New Roman"/>
          <w:b/>
          <w:bCs/>
        </w:rPr>
      </w:pPr>
      <w:bookmarkStart w:id="27" w:name="_Toc200437789"/>
      <w:r w:rsidRPr="002D52DB">
        <w:rPr>
          <w:rFonts w:ascii="Times New Roman" w:hAnsi="Times New Roman" w:cs="Times New Roman"/>
          <w:b/>
          <w:bCs/>
        </w:rPr>
        <w:drawing>
          <wp:anchor distT="0" distB="0" distL="114300" distR="114300" simplePos="0" relativeHeight="251664384" behindDoc="0" locked="0" layoutInCell="1" allowOverlap="1" wp14:anchorId="35D269EF" wp14:editId="492AE69B">
            <wp:simplePos x="0" y="0"/>
            <wp:positionH relativeFrom="margin">
              <wp:posOffset>483870</wp:posOffset>
            </wp:positionH>
            <wp:positionV relativeFrom="paragraph">
              <wp:posOffset>309245</wp:posOffset>
            </wp:positionV>
            <wp:extent cx="5252085" cy="2128520"/>
            <wp:effectExtent l="0" t="0" r="5715" b="5080"/>
            <wp:wrapSquare wrapText="bothSides"/>
            <wp:docPr id="182731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1686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52085" cy="2128520"/>
                    </a:xfrm>
                    <a:prstGeom prst="rect">
                      <a:avLst/>
                    </a:prstGeom>
                  </pic:spPr>
                </pic:pic>
              </a:graphicData>
            </a:graphic>
            <wp14:sizeRelH relativeFrom="margin">
              <wp14:pctWidth>0</wp14:pctWidth>
            </wp14:sizeRelH>
            <wp14:sizeRelV relativeFrom="margin">
              <wp14:pctHeight>0</wp14:pctHeight>
            </wp14:sizeRelV>
          </wp:anchor>
        </w:drawing>
      </w:r>
      <w:r w:rsidR="00C20377" w:rsidRPr="00D63409">
        <w:rPr>
          <w:rFonts w:ascii="Times New Roman" w:hAnsi="Times New Roman" w:cs="Times New Roman"/>
          <w:b/>
          <w:bCs/>
        </w:rPr>
        <w:t>Perangkat Keras Kendali Utilitas</w:t>
      </w:r>
      <w:bookmarkEnd w:id="27"/>
    </w:p>
    <w:p w14:paraId="0BBE9F5C" w14:textId="77777777" w:rsidR="002D52DB" w:rsidRDefault="002D52DB" w:rsidP="002D52DB">
      <w:pPr>
        <w:spacing w:line="360" w:lineRule="auto"/>
        <w:ind w:left="180"/>
        <w:contextualSpacing/>
        <w:jc w:val="both"/>
        <w:rPr>
          <w:rFonts w:ascii="Times New Roman" w:hAnsi="Times New Roman" w:cs="Times New Roman"/>
        </w:rPr>
      </w:pPr>
    </w:p>
    <w:p w14:paraId="24B1A96C" w14:textId="77777777" w:rsidR="002D52DB" w:rsidRDefault="002D52DB" w:rsidP="00C20377">
      <w:pPr>
        <w:spacing w:line="360" w:lineRule="auto"/>
        <w:ind w:left="720"/>
        <w:contextualSpacing/>
        <w:jc w:val="both"/>
        <w:rPr>
          <w:rFonts w:ascii="Times New Roman" w:hAnsi="Times New Roman" w:cs="Times New Roman"/>
        </w:rPr>
      </w:pPr>
    </w:p>
    <w:p w14:paraId="6D034119" w14:textId="2D43ED7E" w:rsidR="002D52DB" w:rsidRPr="002D52DB" w:rsidRDefault="002D52DB" w:rsidP="002D52DB">
      <w:pPr>
        <w:spacing w:line="360" w:lineRule="auto"/>
        <w:ind w:left="720" w:firstLine="720"/>
        <w:contextualSpacing/>
        <w:jc w:val="both"/>
        <w:rPr>
          <w:rFonts w:ascii="Times New Roman" w:hAnsi="Times New Roman" w:cs="Times New Roman"/>
        </w:rPr>
      </w:pPr>
      <w:r w:rsidRPr="002D52DB">
        <w:rPr>
          <w:rFonts w:ascii="Times New Roman" w:hAnsi="Times New Roman" w:cs="Times New Roman"/>
        </w:rPr>
        <w:t>Sistem otomatisasi pengolahan air ini dikendalikan oleh PLC (Programmable Logic Controller) tipe Siemens S7-1200, yang mendukung komunikasi Modbus/TCP dan dapat diintegrasikan dengan HMI. Pengukuran level air pada tangki ground dan rooftop dilakukan oleh sensor ultrasonik (LT-101 dan LT-102) yang memiliki output analog 4–20 mA. Untuk pemantauan tekanan, digunakan sensor tekanan digital (PT-101 dan PT-102) dengan rentang 0–10 bar yang dipasang pada jalur feed dan permeate dari sistem Reverse Osmosis (RO). Laju aliran air pada intake dan output RO diukur menggunakan flowmeter elektromagnetik (FT-101 dan FT-102) dengan rentang 0–20 m³/jam. Kualitas air sebelum perlakuan lebih lanjut dipantau menggunakan sensor kekeruhan optik (TU-101) dengan rentang pengukuran 0–100 NTU.</w:t>
      </w:r>
    </w:p>
    <w:p w14:paraId="7C5BE7C7" w14:textId="31CA7FA0" w:rsidR="002D52DB" w:rsidRPr="00C20377" w:rsidRDefault="002D52DB" w:rsidP="002D52DB">
      <w:pPr>
        <w:spacing w:line="360" w:lineRule="auto"/>
        <w:ind w:left="720" w:firstLine="720"/>
        <w:contextualSpacing/>
        <w:jc w:val="both"/>
        <w:rPr>
          <w:rFonts w:ascii="Times New Roman" w:hAnsi="Times New Roman" w:cs="Times New Roman"/>
        </w:rPr>
      </w:pPr>
      <w:r w:rsidRPr="002D52DB">
        <w:rPr>
          <w:rFonts w:ascii="Times New Roman" w:hAnsi="Times New Roman" w:cs="Times New Roman"/>
        </w:rPr>
        <w:t xml:space="preserve">Sistem ini juga dilengkapi dengan beberapa pompa sentrifugal untuk keperluan intake, RO, transfer, booster, dan post-treatment, yang masing-masing dilengkapi proteksi terhadap thermal dan overload. Pengaturan aliran air di berbagai jalur proses dilakukan secara otomatis oleh PLC melalui enam valve bermotor (V-101 hingga V-106) tipe on/off. Untuk proses desinfeksi, digunakan unit UV (UV-101) berkapasitas 2 </w:t>
      </w:r>
      <w:r w:rsidRPr="002D52DB">
        <w:rPr>
          <w:rFonts w:ascii="Times New Roman" w:hAnsi="Times New Roman" w:cs="Times New Roman"/>
        </w:rPr>
        <w:lastRenderedPageBreak/>
        <w:t>m³/jam yang dipasang pada outlet air hasil RO. Sistem peringatan menggunakan alarm (ALM-101) berupa sirine dan lampu indikator untuk memberi sinyal kondisi abnormal, seperti level air rendah, tekanan tinggi, atau kegagalan pompa. Seluruh sistem dikendalikan melalui panel kontrol berbahan mild steel dengan tingkat perlindungan IP54, yang berisi PLC, relay, terminal, sistem proteksi, serta HMI touchscreen berukuran 7 inci.</w:t>
      </w:r>
    </w:p>
    <w:p w14:paraId="604F57C7" w14:textId="4199FF4F" w:rsidR="00C20377" w:rsidRDefault="00C20377" w:rsidP="00B06DFF">
      <w:pPr>
        <w:pStyle w:val="ListParagraph"/>
        <w:numPr>
          <w:ilvl w:val="0"/>
          <w:numId w:val="14"/>
        </w:numPr>
        <w:spacing w:line="360" w:lineRule="auto"/>
        <w:ind w:hanging="540"/>
        <w:jc w:val="both"/>
        <w:outlineLvl w:val="0"/>
        <w:rPr>
          <w:rFonts w:ascii="Times New Roman" w:hAnsi="Times New Roman" w:cs="Times New Roman"/>
          <w:b/>
          <w:bCs/>
        </w:rPr>
      </w:pPr>
      <w:bookmarkStart w:id="28" w:name="_Toc200437790"/>
      <w:r w:rsidRPr="00036C5B">
        <w:rPr>
          <w:rFonts w:ascii="Times New Roman" w:hAnsi="Times New Roman" w:cs="Times New Roman"/>
          <w:b/>
          <w:bCs/>
        </w:rPr>
        <w:t>Perangkat Lunak Jaringan Kendali</w:t>
      </w:r>
      <w:bookmarkEnd w:id="28"/>
    </w:p>
    <w:p w14:paraId="47882F6F" w14:textId="77777777" w:rsidR="00E421D0" w:rsidRDefault="00E421D0" w:rsidP="00E421D0">
      <w:pPr>
        <w:pStyle w:val="Heading2"/>
        <w:ind w:left="720"/>
      </w:pPr>
      <w:bookmarkStart w:id="29" w:name="arsitektur-hmi"/>
      <w:bookmarkStart w:id="30" w:name="_Toc200437791"/>
      <w:r>
        <w:t>1. Arsitektur HMI</w:t>
      </w:r>
      <w:bookmarkEnd w:id="30"/>
    </w:p>
    <w:p w14:paraId="4E909814" w14:textId="77777777" w:rsidR="00E421D0" w:rsidRDefault="00E421D0" w:rsidP="00161C30">
      <w:pPr>
        <w:pStyle w:val="FirstParagraph"/>
        <w:ind w:left="1440"/>
      </w:pPr>
      <w:r>
        <w:t>HMI (Human Machine Interface) pada sistem ini dikembangkan menggunakan Python dengan library Tkinter, yang berfungsi sebagai antarmuka operator untuk monitoring dan kontrol sistem desalinasi secara real-time. HMI terhubung langsung ke model simulasi Python, sehingga setiap perubahan status proses langsung tercermin di tampilan HMI.</w:t>
      </w:r>
    </w:p>
    <w:p w14:paraId="1C27208B" w14:textId="77777777" w:rsidR="00E421D0" w:rsidRDefault="00E421D0" w:rsidP="00E421D0">
      <w:pPr>
        <w:pStyle w:val="Heading3"/>
        <w:ind w:left="720"/>
      </w:pPr>
      <w:bookmarkStart w:id="31" w:name="a.-struktur-kode-hmi"/>
      <w:bookmarkStart w:id="32" w:name="_Toc200437792"/>
      <w:r>
        <w:t>a. Struktur Kode HMI</w:t>
      </w:r>
      <w:bookmarkEnd w:id="32"/>
    </w:p>
    <w:p w14:paraId="24182FD7" w14:textId="77777777" w:rsidR="00E421D0" w:rsidRDefault="00E421D0" w:rsidP="00E421D0">
      <w:pPr>
        <w:pStyle w:val="Compact"/>
        <w:numPr>
          <w:ilvl w:val="0"/>
          <w:numId w:val="18"/>
        </w:numPr>
        <w:ind w:left="1440"/>
      </w:pPr>
      <w:r>
        <w:rPr>
          <w:b/>
          <w:bCs/>
        </w:rPr>
        <w:t>File Utama:</w:t>
      </w:r>
      <w:r>
        <w:t xml:space="preserve"> </w:t>
      </w:r>
      <w:r>
        <w:rPr>
          <w:rStyle w:val="VerbatimChar"/>
        </w:rPr>
        <w:t>src/hmi.py</w:t>
      </w:r>
    </w:p>
    <w:p w14:paraId="4EF01F8D" w14:textId="77777777" w:rsidR="00E421D0" w:rsidRDefault="00E421D0" w:rsidP="00E421D0">
      <w:pPr>
        <w:pStyle w:val="Compact"/>
        <w:numPr>
          <w:ilvl w:val="0"/>
          <w:numId w:val="18"/>
        </w:numPr>
        <w:ind w:left="1440"/>
      </w:pPr>
      <w:r>
        <w:rPr>
          <w:b/>
          <w:bCs/>
        </w:rPr>
        <w:t>Kelas Utama:</w:t>
      </w:r>
      <w:r>
        <w:t xml:space="preserve"> </w:t>
      </w:r>
      <w:r>
        <w:rPr>
          <w:rStyle w:val="VerbatimChar"/>
        </w:rPr>
        <w:t>DesalinationHMI</w:t>
      </w:r>
    </w:p>
    <w:p w14:paraId="6CF732E5" w14:textId="77777777" w:rsidR="00E421D0" w:rsidRDefault="00E421D0" w:rsidP="00E421D0">
      <w:pPr>
        <w:pStyle w:val="Compact"/>
        <w:numPr>
          <w:ilvl w:val="0"/>
          <w:numId w:val="18"/>
        </w:numPr>
        <w:ind w:left="1440"/>
      </w:pPr>
      <w:r>
        <w:rPr>
          <w:b/>
          <w:bCs/>
        </w:rPr>
        <w:t>Fungsi Kunci:</w:t>
      </w:r>
    </w:p>
    <w:p w14:paraId="626870C1" w14:textId="77777777" w:rsidR="00E421D0" w:rsidRDefault="00E421D0" w:rsidP="00E421D0">
      <w:pPr>
        <w:pStyle w:val="Compact"/>
        <w:numPr>
          <w:ilvl w:val="1"/>
          <w:numId w:val="18"/>
        </w:numPr>
        <w:ind w:left="2160"/>
      </w:pPr>
      <w:r>
        <w:rPr>
          <w:rStyle w:val="VerbatimChar"/>
        </w:rPr>
        <w:t>_build_gui()</w:t>
      </w:r>
      <w:r>
        <w:t>: Membangun seluruh elemen GUI (indikator status, tombol kontrol, tren data, dsb).</w:t>
      </w:r>
    </w:p>
    <w:p w14:paraId="5BBA75CD" w14:textId="77777777" w:rsidR="00E421D0" w:rsidRDefault="00E421D0" w:rsidP="00E421D0">
      <w:pPr>
        <w:pStyle w:val="Compact"/>
        <w:numPr>
          <w:ilvl w:val="1"/>
          <w:numId w:val="18"/>
        </w:numPr>
        <w:ind w:left="2160"/>
      </w:pPr>
      <w:r>
        <w:rPr>
          <w:rStyle w:val="VerbatimChar"/>
        </w:rPr>
        <w:t>update()</w:t>
      </w:r>
      <w:r>
        <w:t>: Sinkronisasi tampilan dengan status proses.</w:t>
      </w:r>
    </w:p>
    <w:p w14:paraId="1B462393" w14:textId="77777777" w:rsidR="00E421D0" w:rsidRDefault="00E421D0" w:rsidP="00E421D0">
      <w:pPr>
        <w:pStyle w:val="Compact"/>
        <w:numPr>
          <w:ilvl w:val="1"/>
          <w:numId w:val="18"/>
        </w:numPr>
        <w:ind w:left="2160"/>
      </w:pPr>
      <w:r>
        <w:rPr>
          <w:rStyle w:val="VerbatimChar"/>
        </w:rPr>
        <w:t>start_system()</w:t>
      </w:r>
      <w:r>
        <w:t xml:space="preserve">, </w:t>
      </w:r>
      <w:r>
        <w:rPr>
          <w:rStyle w:val="VerbatimChar"/>
        </w:rPr>
        <w:t>stop_system()</w:t>
      </w:r>
      <w:r>
        <w:t xml:space="preserve">, </w:t>
      </w:r>
      <w:r>
        <w:rPr>
          <w:rStyle w:val="VerbatimChar"/>
        </w:rPr>
        <w:t>emergency_stop()</w:t>
      </w:r>
      <w:r>
        <w:t>: Kontrol utama sistem.</w:t>
      </w:r>
    </w:p>
    <w:p w14:paraId="6CCF79AB" w14:textId="77777777" w:rsidR="00E421D0" w:rsidRDefault="00E421D0" w:rsidP="00E421D0">
      <w:pPr>
        <w:pStyle w:val="Compact"/>
        <w:numPr>
          <w:ilvl w:val="1"/>
          <w:numId w:val="18"/>
        </w:numPr>
        <w:ind w:left="2160"/>
      </w:pPr>
      <w:r>
        <w:rPr>
          <w:rStyle w:val="VerbatimChar"/>
        </w:rPr>
        <w:t>drain_roof_tank()</w:t>
      </w:r>
      <w:r>
        <w:t>: Simulasi konsumsi air dari roof tank.</w:t>
      </w:r>
    </w:p>
    <w:p w14:paraId="6E7B88F5" w14:textId="77777777" w:rsidR="00E421D0" w:rsidRDefault="00E421D0" w:rsidP="00E421D0">
      <w:pPr>
        <w:pStyle w:val="Heading3"/>
        <w:ind w:left="720"/>
      </w:pPr>
      <w:bookmarkStart w:id="33" w:name="b.-fitur-teknis-hmi"/>
      <w:bookmarkStart w:id="34" w:name="_Toc200437793"/>
      <w:bookmarkEnd w:id="31"/>
      <w:r>
        <w:t>b. Fitur Teknis HMI</w:t>
      </w:r>
      <w:bookmarkEnd w:id="34"/>
    </w:p>
    <w:p w14:paraId="14421851" w14:textId="77777777" w:rsidR="00E421D0" w:rsidRDefault="00E421D0" w:rsidP="00E421D0">
      <w:pPr>
        <w:pStyle w:val="Compact"/>
        <w:numPr>
          <w:ilvl w:val="0"/>
          <w:numId w:val="18"/>
        </w:numPr>
        <w:ind w:left="1440"/>
      </w:pPr>
      <w:r>
        <w:rPr>
          <w:b/>
          <w:bCs/>
        </w:rPr>
        <w:t>Status Real-Time:</w:t>
      </w:r>
    </w:p>
    <w:p w14:paraId="46AB91E6" w14:textId="77777777" w:rsidR="00E421D0" w:rsidRDefault="00E421D0" w:rsidP="00E421D0">
      <w:pPr>
        <w:pStyle w:val="Compact"/>
        <w:numPr>
          <w:ilvl w:val="1"/>
          <w:numId w:val="18"/>
        </w:numPr>
        <w:ind w:left="2160"/>
      </w:pPr>
      <w:r>
        <w:t>Setiap sensor (level, tekanan, turbidity) dan aktuator (pompa, valve, UV, alarm) ditampilkan dengan indikator ON/OFF dan nilai aktual.</w:t>
      </w:r>
    </w:p>
    <w:p w14:paraId="3F09006B" w14:textId="77777777" w:rsidR="00E421D0" w:rsidRDefault="00E421D0" w:rsidP="00E421D0">
      <w:pPr>
        <w:pStyle w:val="Compact"/>
        <w:numPr>
          <w:ilvl w:val="1"/>
          <w:numId w:val="18"/>
        </w:numPr>
        <w:ind w:left="2160"/>
      </w:pPr>
      <w:r>
        <w:t xml:space="preserve">Status diambil langsung dari instance </w:t>
      </w:r>
      <w:r>
        <w:rPr>
          <w:rStyle w:val="VerbatimChar"/>
        </w:rPr>
        <w:t>DesalinationSystem</w:t>
      </w:r>
      <w:r>
        <w:t xml:space="preserve"> (model simulasi).</w:t>
      </w:r>
    </w:p>
    <w:p w14:paraId="5761D6DF" w14:textId="77777777" w:rsidR="00E421D0" w:rsidRDefault="00E421D0" w:rsidP="00E421D0">
      <w:pPr>
        <w:pStyle w:val="Compact"/>
        <w:numPr>
          <w:ilvl w:val="0"/>
          <w:numId w:val="18"/>
        </w:numPr>
        <w:ind w:left="1440"/>
      </w:pPr>
      <w:r>
        <w:rPr>
          <w:b/>
          <w:bCs/>
        </w:rPr>
        <w:t>Alarm &amp; Safety:</w:t>
      </w:r>
    </w:p>
    <w:p w14:paraId="5F7D0639" w14:textId="77777777" w:rsidR="00E421D0" w:rsidRDefault="00E421D0" w:rsidP="00E421D0">
      <w:pPr>
        <w:pStyle w:val="Compact"/>
        <w:numPr>
          <w:ilvl w:val="1"/>
          <w:numId w:val="18"/>
        </w:numPr>
        <w:ind w:left="2160"/>
      </w:pPr>
      <w:r>
        <w:t>Alarm kritis (misal: tekanan di luar batas, level tangki rendah/tinggi, turbidity tinggi) ditampilkan dengan warna dan notifikasi.</w:t>
      </w:r>
    </w:p>
    <w:p w14:paraId="5A64910C" w14:textId="77777777" w:rsidR="00E421D0" w:rsidRDefault="00E421D0" w:rsidP="00E421D0">
      <w:pPr>
        <w:pStyle w:val="Compact"/>
        <w:numPr>
          <w:ilvl w:val="1"/>
          <w:numId w:val="18"/>
        </w:numPr>
        <w:ind w:left="2160"/>
      </w:pPr>
      <w:r>
        <w:t>Emergency Stop akan mematikan seluruh aktuator dan mengunci sistem hingga reset manual.</w:t>
      </w:r>
    </w:p>
    <w:p w14:paraId="5F1D591E" w14:textId="77777777" w:rsidR="00E421D0" w:rsidRDefault="00E421D0" w:rsidP="00E421D0">
      <w:pPr>
        <w:pStyle w:val="Compact"/>
        <w:numPr>
          <w:ilvl w:val="0"/>
          <w:numId w:val="18"/>
        </w:numPr>
        <w:ind w:left="1440"/>
      </w:pPr>
      <w:r>
        <w:rPr>
          <w:b/>
          <w:bCs/>
        </w:rPr>
        <w:t>Trend Data:</w:t>
      </w:r>
    </w:p>
    <w:p w14:paraId="03F0B2FD" w14:textId="77777777" w:rsidR="00E421D0" w:rsidRDefault="00E421D0" w:rsidP="00E421D0">
      <w:pPr>
        <w:pStyle w:val="Compact"/>
        <w:numPr>
          <w:ilvl w:val="1"/>
          <w:numId w:val="18"/>
        </w:numPr>
        <w:ind w:left="2160"/>
      </w:pPr>
      <w:r>
        <w:lastRenderedPageBreak/>
        <w:t>Menggunakan Matplotlib untuk menampilkan grafik tren level tangki, tekanan, dan parameter utama lain secara live.</w:t>
      </w:r>
    </w:p>
    <w:p w14:paraId="440F3447" w14:textId="77777777" w:rsidR="00E421D0" w:rsidRDefault="00E421D0" w:rsidP="00E421D0">
      <w:pPr>
        <w:pStyle w:val="Compact"/>
        <w:numPr>
          <w:ilvl w:val="0"/>
          <w:numId w:val="18"/>
        </w:numPr>
        <w:ind w:left="1440"/>
      </w:pPr>
      <w:r>
        <w:rPr>
          <w:b/>
          <w:bCs/>
        </w:rPr>
        <w:t>User Interaction:</w:t>
      </w:r>
    </w:p>
    <w:p w14:paraId="1655739E" w14:textId="77777777" w:rsidR="00E421D0" w:rsidRDefault="00E421D0" w:rsidP="00E421D0">
      <w:pPr>
        <w:pStyle w:val="Compact"/>
        <w:numPr>
          <w:ilvl w:val="1"/>
          <w:numId w:val="18"/>
        </w:numPr>
        <w:ind w:left="2160"/>
      </w:pPr>
      <w:r>
        <w:t>Semua perintah (start, stop, emergency, drain) langsung memanggil method pada model simulasi.</w:t>
      </w:r>
    </w:p>
    <w:p w14:paraId="6741367C" w14:textId="77777777" w:rsidR="00E421D0" w:rsidRDefault="00E421D0" w:rsidP="00E421D0">
      <w:pPr>
        <w:pStyle w:val="Heading2"/>
        <w:ind w:left="720"/>
      </w:pPr>
      <w:bookmarkStart w:id="35" w:name="simulasi-proses-process-model"/>
      <w:bookmarkStart w:id="36" w:name="_Toc200437794"/>
      <w:bookmarkEnd w:id="29"/>
      <w:bookmarkEnd w:id="33"/>
      <w:r>
        <w:t>2. Simulasi Proses (Process Model)</w:t>
      </w:r>
      <w:bookmarkEnd w:id="36"/>
    </w:p>
    <w:p w14:paraId="4BD414D4" w14:textId="77777777" w:rsidR="00E421D0" w:rsidRDefault="00E421D0" w:rsidP="00E421D0">
      <w:pPr>
        <w:pStyle w:val="FirstParagraph"/>
        <w:ind w:left="720"/>
      </w:pPr>
      <w:r>
        <w:t>Simulasi proses dikembangkan dalam Python (</w:t>
      </w:r>
      <w:r>
        <w:rPr>
          <w:rStyle w:val="VerbatimChar"/>
        </w:rPr>
        <w:t>src/process.py</w:t>
      </w:r>
      <w:r>
        <w:t>) dan merepresentasikan seluruh dinamika sistem desalinasi secara matematis dan logis.</w:t>
      </w:r>
    </w:p>
    <w:p w14:paraId="222FE46E" w14:textId="77777777" w:rsidR="00E421D0" w:rsidRDefault="00E421D0" w:rsidP="00E421D0">
      <w:pPr>
        <w:pStyle w:val="Heading3"/>
        <w:ind w:left="720"/>
      </w:pPr>
      <w:bookmarkStart w:id="37" w:name="a.-struktur-model-simulasi"/>
      <w:bookmarkStart w:id="38" w:name="_Toc200437795"/>
      <w:r>
        <w:t>a. Struktur Model Simulasi</w:t>
      </w:r>
      <w:bookmarkEnd w:id="38"/>
    </w:p>
    <w:p w14:paraId="225B1A84" w14:textId="77777777" w:rsidR="00E421D0" w:rsidRDefault="00E421D0" w:rsidP="00E421D0">
      <w:pPr>
        <w:pStyle w:val="Compact"/>
        <w:numPr>
          <w:ilvl w:val="0"/>
          <w:numId w:val="18"/>
        </w:numPr>
        <w:ind w:left="1440"/>
      </w:pPr>
      <w:r>
        <w:rPr>
          <w:b/>
          <w:bCs/>
        </w:rPr>
        <w:t>Kelas Utama:</w:t>
      </w:r>
      <w:r>
        <w:t xml:space="preserve"> </w:t>
      </w:r>
      <w:r>
        <w:rPr>
          <w:rStyle w:val="VerbatimChar"/>
        </w:rPr>
        <w:t>DesalinationSystem</w:t>
      </w:r>
    </w:p>
    <w:p w14:paraId="1C150988" w14:textId="77777777" w:rsidR="00E421D0" w:rsidRDefault="00E421D0" w:rsidP="00E421D0">
      <w:pPr>
        <w:pStyle w:val="Compact"/>
        <w:numPr>
          <w:ilvl w:val="0"/>
          <w:numId w:val="18"/>
        </w:numPr>
        <w:ind w:left="1440"/>
      </w:pPr>
      <w:r>
        <w:rPr>
          <w:b/>
          <w:bCs/>
        </w:rPr>
        <w:t>Parameter Kunci:</w:t>
      </w:r>
    </w:p>
    <w:p w14:paraId="6E1B5622" w14:textId="77777777" w:rsidR="00E421D0" w:rsidRDefault="00E421D0" w:rsidP="00E421D0">
      <w:pPr>
        <w:pStyle w:val="Compact"/>
        <w:numPr>
          <w:ilvl w:val="1"/>
          <w:numId w:val="18"/>
        </w:numPr>
        <w:ind w:left="2160"/>
      </w:pPr>
      <w:r>
        <w:t>Level tangki (ground &amp; roof), tekanan RO, turbidity, status pompa/valve/UV/alarm</w:t>
      </w:r>
    </w:p>
    <w:p w14:paraId="29C44B3E" w14:textId="77777777" w:rsidR="00E421D0" w:rsidRDefault="00E421D0" w:rsidP="00E421D0">
      <w:pPr>
        <w:pStyle w:val="Compact"/>
        <w:numPr>
          <w:ilvl w:val="1"/>
          <w:numId w:val="18"/>
        </w:numPr>
        <w:ind w:left="2160"/>
      </w:pPr>
      <w:r>
        <w:t xml:space="preserve">Setpoint dan batas operasi diatur di </w:t>
      </w:r>
      <w:r>
        <w:rPr>
          <w:rStyle w:val="VerbatimChar"/>
        </w:rPr>
        <w:t>src/config.py</w:t>
      </w:r>
      <w:r>
        <w:t xml:space="preserve"> (misal: GROUND_TANK_MIN/MAX, PRESSURE_MIN/MAX, TURBIDITY_MAX)</w:t>
      </w:r>
    </w:p>
    <w:p w14:paraId="6A874AC9" w14:textId="77777777" w:rsidR="00E421D0" w:rsidRDefault="00E421D0" w:rsidP="00E421D0">
      <w:pPr>
        <w:pStyle w:val="Compact"/>
        <w:numPr>
          <w:ilvl w:val="0"/>
          <w:numId w:val="18"/>
        </w:numPr>
        <w:ind w:left="1440"/>
      </w:pPr>
      <w:r>
        <w:rPr>
          <w:b/>
          <w:bCs/>
        </w:rPr>
        <w:t>Fungsi Kunci:</w:t>
      </w:r>
    </w:p>
    <w:p w14:paraId="634CE2E0" w14:textId="77777777" w:rsidR="00E421D0" w:rsidRDefault="00E421D0" w:rsidP="00E421D0">
      <w:pPr>
        <w:pStyle w:val="Compact"/>
        <w:numPr>
          <w:ilvl w:val="1"/>
          <w:numId w:val="18"/>
        </w:numPr>
        <w:ind w:left="2160"/>
      </w:pPr>
      <w:r>
        <w:rPr>
          <w:rStyle w:val="VerbatimChar"/>
        </w:rPr>
        <w:t>step()</w:t>
      </w:r>
      <w:r>
        <w:t>: Satu siklus simulasi, menghitung perubahan variabel proses dan status aktuator berdasarkan logika kontrol.</w:t>
      </w:r>
    </w:p>
    <w:p w14:paraId="17A88DC2" w14:textId="77777777" w:rsidR="00E421D0" w:rsidRDefault="00E421D0" w:rsidP="00E421D0">
      <w:pPr>
        <w:pStyle w:val="Compact"/>
        <w:numPr>
          <w:ilvl w:val="1"/>
          <w:numId w:val="18"/>
        </w:numPr>
        <w:ind w:left="2160"/>
      </w:pPr>
      <w:r>
        <w:rPr>
          <w:rStyle w:val="VerbatimChar"/>
        </w:rPr>
        <w:t>get_status()</w:t>
      </w:r>
      <w:r>
        <w:t>: Mengembalikan status lengkap untuk HMI.</w:t>
      </w:r>
    </w:p>
    <w:p w14:paraId="385311E9" w14:textId="77777777" w:rsidR="00E421D0" w:rsidRDefault="00E421D0" w:rsidP="00E421D0">
      <w:pPr>
        <w:pStyle w:val="Compact"/>
        <w:numPr>
          <w:ilvl w:val="1"/>
          <w:numId w:val="18"/>
        </w:numPr>
        <w:ind w:left="2160"/>
      </w:pPr>
      <w:r>
        <w:rPr>
          <w:rStyle w:val="VerbatimChar"/>
        </w:rPr>
        <w:t>start()</w:t>
      </w:r>
      <w:r>
        <w:t xml:space="preserve">, </w:t>
      </w:r>
      <w:r>
        <w:rPr>
          <w:rStyle w:val="VerbatimChar"/>
        </w:rPr>
        <w:t>stop()</w:t>
      </w:r>
      <w:r>
        <w:t xml:space="preserve">, </w:t>
      </w:r>
      <w:r>
        <w:rPr>
          <w:rStyle w:val="VerbatimChar"/>
        </w:rPr>
        <w:t>emergency_stop()</w:t>
      </w:r>
      <w:r>
        <w:t>: Mengatur state sistem sesuai perintah HMI.</w:t>
      </w:r>
    </w:p>
    <w:p w14:paraId="65E2E797" w14:textId="77777777" w:rsidR="00E421D0" w:rsidRDefault="00E421D0" w:rsidP="00E421D0">
      <w:pPr>
        <w:pStyle w:val="Heading3"/>
        <w:ind w:left="720"/>
      </w:pPr>
      <w:bookmarkStart w:id="39" w:name="b.-logika-kontrol-sesuai-plc"/>
      <w:bookmarkStart w:id="40" w:name="_Toc200437796"/>
      <w:bookmarkEnd w:id="37"/>
      <w:r>
        <w:t>b. Logika Kontrol (Sesuai PLC)</w:t>
      </w:r>
      <w:bookmarkEnd w:id="40"/>
    </w:p>
    <w:p w14:paraId="4CDB84CA" w14:textId="77777777" w:rsidR="00E421D0" w:rsidRDefault="00E421D0" w:rsidP="00E421D0">
      <w:pPr>
        <w:pStyle w:val="Compact"/>
        <w:numPr>
          <w:ilvl w:val="0"/>
          <w:numId w:val="18"/>
        </w:numPr>
        <w:ind w:left="1440"/>
      </w:pPr>
      <w:r>
        <w:rPr>
          <w:b/>
          <w:bCs/>
        </w:rPr>
        <w:t>PreTreatment_OK:</w:t>
      </w:r>
      <w:r>
        <w:t xml:space="preserve"> </w:t>
      </w:r>
      <w:r>
        <w:rPr>
          <w:rStyle w:val="VerbatimChar"/>
        </w:rPr>
        <w:t>pre_treatment_turbidity &lt; TURBIDITY_MAX</w:t>
      </w:r>
    </w:p>
    <w:p w14:paraId="1C8219AB" w14:textId="77777777" w:rsidR="00E421D0" w:rsidRDefault="00E421D0" w:rsidP="00E421D0">
      <w:pPr>
        <w:pStyle w:val="Compact"/>
        <w:numPr>
          <w:ilvl w:val="0"/>
          <w:numId w:val="18"/>
        </w:numPr>
        <w:ind w:left="1440"/>
      </w:pPr>
      <w:r>
        <w:rPr>
          <w:b/>
          <w:bCs/>
        </w:rPr>
        <w:t>RO_OK:</w:t>
      </w:r>
      <w:r>
        <w:t xml:space="preserve"> </w:t>
      </w:r>
      <w:r>
        <w:rPr>
          <w:rStyle w:val="VerbatimChar"/>
        </w:rPr>
        <w:t>PreTreatment_OK and ground_tank_level &gt; 20 and PRESSURE_MIN &lt; ro_feed_pressure &lt; PRESSURE_MAX</w:t>
      </w:r>
    </w:p>
    <w:p w14:paraId="461F7842" w14:textId="77777777" w:rsidR="00E421D0" w:rsidRDefault="00E421D0" w:rsidP="00E421D0">
      <w:pPr>
        <w:pStyle w:val="Compact"/>
        <w:numPr>
          <w:ilvl w:val="0"/>
          <w:numId w:val="18"/>
        </w:numPr>
        <w:ind w:left="1440"/>
      </w:pPr>
      <w:r>
        <w:rPr>
          <w:b/>
          <w:bCs/>
        </w:rPr>
        <w:t>Aktuator:</w:t>
      </w:r>
    </w:p>
    <w:p w14:paraId="40554C3A" w14:textId="77777777" w:rsidR="00E421D0" w:rsidRDefault="00E421D0" w:rsidP="00E421D0">
      <w:pPr>
        <w:pStyle w:val="Compact"/>
        <w:numPr>
          <w:ilvl w:val="1"/>
          <w:numId w:val="18"/>
        </w:numPr>
        <w:ind w:left="2160"/>
      </w:pPr>
      <w:r>
        <w:t>Intake Pump (</w:t>
      </w:r>
      <w:r>
        <w:rPr>
          <w:rStyle w:val="VerbatimChar"/>
        </w:rPr>
        <w:t>intake_pump</w:t>
      </w:r>
      <w:r>
        <w:t>): ON jika RO_OK dan ground_tank_level &lt; GROUND_TANK_MAX</w:t>
      </w:r>
    </w:p>
    <w:p w14:paraId="235A1527" w14:textId="77777777" w:rsidR="00E421D0" w:rsidRDefault="00E421D0" w:rsidP="00E421D0">
      <w:pPr>
        <w:pStyle w:val="Compact"/>
        <w:numPr>
          <w:ilvl w:val="1"/>
          <w:numId w:val="18"/>
        </w:numPr>
        <w:ind w:left="2160"/>
      </w:pPr>
      <w:r>
        <w:t>RO Pump (</w:t>
      </w:r>
      <w:r>
        <w:rPr>
          <w:rStyle w:val="VerbatimChar"/>
        </w:rPr>
        <w:t>ro_pump</w:t>
      </w:r>
      <w:r>
        <w:t>): ON jika RO_OK</w:t>
      </w:r>
    </w:p>
    <w:p w14:paraId="51EA48F7" w14:textId="77777777" w:rsidR="00E421D0" w:rsidRDefault="00E421D0" w:rsidP="00E421D0">
      <w:pPr>
        <w:pStyle w:val="Compact"/>
        <w:numPr>
          <w:ilvl w:val="1"/>
          <w:numId w:val="18"/>
        </w:numPr>
        <w:ind w:left="2160"/>
      </w:pPr>
      <w:r>
        <w:t>Transfer Pump (</w:t>
      </w:r>
      <w:r>
        <w:rPr>
          <w:rStyle w:val="VerbatimChar"/>
        </w:rPr>
        <w:t>transfer_pump</w:t>
      </w:r>
      <w:r>
        <w:t>): ON jika ground_tank_level &gt; 30 dan roof_tank_level &lt; 90</w:t>
      </w:r>
    </w:p>
    <w:p w14:paraId="23FE16BB" w14:textId="77777777" w:rsidR="00E421D0" w:rsidRDefault="00E421D0" w:rsidP="00E421D0">
      <w:pPr>
        <w:pStyle w:val="Compact"/>
        <w:numPr>
          <w:ilvl w:val="1"/>
          <w:numId w:val="18"/>
        </w:numPr>
        <w:ind w:left="2160"/>
      </w:pPr>
      <w:r>
        <w:t xml:space="preserve">P-103 s/d P-106, V-101, UV-101, PRV-101, ALM-101: Semua logika sesuai tabel I/O dan PLC (lihat </w:t>
      </w:r>
      <w:r>
        <w:rPr>
          <w:rStyle w:val="VerbatimChar"/>
        </w:rPr>
        <w:t>src/process.py</w:t>
      </w:r>
      <w:r>
        <w:t xml:space="preserve"> dan </w:t>
      </w:r>
      <w:r>
        <w:rPr>
          <w:rStyle w:val="VerbatimChar"/>
        </w:rPr>
        <w:t>docs/control-plan.md</w:t>
      </w:r>
      <w:r>
        <w:t>)</w:t>
      </w:r>
    </w:p>
    <w:p w14:paraId="65BAC618" w14:textId="77777777" w:rsidR="00E421D0" w:rsidRDefault="00E421D0" w:rsidP="00E421D0">
      <w:pPr>
        <w:pStyle w:val="Compact"/>
        <w:numPr>
          <w:ilvl w:val="0"/>
          <w:numId w:val="18"/>
        </w:numPr>
        <w:ind w:left="1440"/>
      </w:pPr>
      <w:r>
        <w:rPr>
          <w:b/>
          <w:bCs/>
        </w:rPr>
        <w:t>Alarm:</w:t>
      </w:r>
    </w:p>
    <w:p w14:paraId="494E6F78" w14:textId="77777777" w:rsidR="00E421D0" w:rsidRDefault="00E421D0" w:rsidP="00E421D0">
      <w:pPr>
        <w:pStyle w:val="Compact"/>
        <w:numPr>
          <w:ilvl w:val="1"/>
          <w:numId w:val="18"/>
        </w:numPr>
        <w:ind w:left="2160"/>
      </w:pPr>
      <w:r>
        <w:t>Aktif jika: turbidity &gt; 10, tekanan &lt; 45 atau &gt; 75, ground_tank_level &lt; 10, roof_tank_level &gt; 98</w:t>
      </w:r>
    </w:p>
    <w:p w14:paraId="611725E2" w14:textId="77777777" w:rsidR="00E421D0" w:rsidRDefault="00E421D0" w:rsidP="00E421D0">
      <w:pPr>
        <w:pStyle w:val="Heading3"/>
        <w:ind w:left="720"/>
      </w:pPr>
      <w:bookmarkStart w:id="41" w:name="c.-interaksi-hmi-simulasi"/>
      <w:bookmarkStart w:id="42" w:name="_Toc200437797"/>
      <w:bookmarkEnd w:id="39"/>
      <w:r>
        <w:lastRenderedPageBreak/>
        <w:t>c. Interaksi HMI-Simulasi</w:t>
      </w:r>
      <w:bookmarkEnd w:id="42"/>
    </w:p>
    <w:p w14:paraId="50154064" w14:textId="77777777" w:rsidR="00E421D0" w:rsidRDefault="00E421D0" w:rsidP="00E421D0">
      <w:pPr>
        <w:pStyle w:val="Compact"/>
        <w:numPr>
          <w:ilvl w:val="0"/>
          <w:numId w:val="18"/>
        </w:numPr>
        <w:ind w:left="1440"/>
      </w:pPr>
      <w:r>
        <w:t>HMI membaca status dari model simulasi setiap update.</w:t>
      </w:r>
    </w:p>
    <w:p w14:paraId="5A542EBE" w14:textId="77777777" w:rsidR="00E421D0" w:rsidRDefault="00E421D0" w:rsidP="00E421D0">
      <w:pPr>
        <w:pStyle w:val="Compact"/>
        <w:numPr>
          <w:ilvl w:val="0"/>
          <w:numId w:val="18"/>
        </w:numPr>
        <w:ind w:left="1440"/>
      </w:pPr>
      <w:r>
        <w:t>Setiap aksi di HMI (start, stop, emergency, drain) langsung mengubah state di model simulasi.</w:t>
      </w:r>
    </w:p>
    <w:p w14:paraId="6A9216DF" w14:textId="77777777" w:rsidR="00E421D0" w:rsidRDefault="00E421D0" w:rsidP="00E421D0">
      <w:pPr>
        <w:pStyle w:val="Compact"/>
        <w:numPr>
          <w:ilvl w:val="0"/>
          <w:numId w:val="18"/>
        </w:numPr>
        <w:ind w:left="1440"/>
      </w:pPr>
      <w:r>
        <w:t>Semua perubahan status proses (misal: alarm, ON/OFF pompa) langsung tercermin di HMI.</w:t>
      </w:r>
    </w:p>
    <w:p w14:paraId="01845FC7" w14:textId="77777777" w:rsidR="00E421D0" w:rsidRDefault="00E421D0" w:rsidP="00E421D0">
      <w:pPr>
        <w:pStyle w:val="Heading2"/>
        <w:ind w:left="720"/>
      </w:pPr>
      <w:bookmarkStart w:id="43" w:name="integrasi-dan-validasi"/>
      <w:bookmarkStart w:id="44" w:name="_Toc200437798"/>
      <w:bookmarkEnd w:id="35"/>
      <w:bookmarkEnd w:id="41"/>
      <w:r>
        <w:t>3. Integrasi dan Validasi</w:t>
      </w:r>
      <w:bookmarkEnd w:id="44"/>
    </w:p>
    <w:p w14:paraId="4E5B04F2" w14:textId="77777777" w:rsidR="00E421D0" w:rsidRDefault="00E421D0" w:rsidP="00E421D0">
      <w:pPr>
        <w:pStyle w:val="Compact"/>
        <w:numPr>
          <w:ilvl w:val="0"/>
          <w:numId w:val="18"/>
        </w:numPr>
        <w:ind w:left="1440"/>
      </w:pPr>
      <w:r>
        <w:rPr>
          <w:b/>
          <w:bCs/>
        </w:rPr>
        <w:t>Konsistensi:</w:t>
      </w:r>
      <w:r>
        <w:t xml:space="preserve"> Semua logika kontrol di simulasi identik dengan PLC (Structured Text) dan tabel I/O.</w:t>
      </w:r>
    </w:p>
    <w:p w14:paraId="14D9A5D7" w14:textId="77777777" w:rsidR="00E421D0" w:rsidRDefault="00E421D0" w:rsidP="00E421D0">
      <w:pPr>
        <w:pStyle w:val="Compact"/>
        <w:numPr>
          <w:ilvl w:val="0"/>
          <w:numId w:val="18"/>
        </w:numPr>
        <w:ind w:left="1440"/>
      </w:pPr>
      <w:r>
        <w:rPr>
          <w:b/>
          <w:bCs/>
        </w:rPr>
        <w:t>Validasi:</w:t>
      </w:r>
      <w:r>
        <w:t xml:space="preserve"> Simulasi digunakan untuk menguji seluruh skenario operasi, alarm, dan safety sebelum implementasi fisik.</w:t>
      </w:r>
    </w:p>
    <w:p w14:paraId="7CBBD396" w14:textId="77777777" w:rsidR="00E421D0" w:rsidRDefault="00E421D0" w:rsidP="00E421D0">
      <w:pPr>
        <w:pStyle w:val="Compact"/>
        <w:numPr>
          <w:ilvl w:val="0"/>
          <w:numId w:val="18"/>
        </w:numPr>
        <w:ind w:left="1440"/>
      </w:pPr>
      <w:r>
        <w:rPr>
          <w:b/>
          <w:bCs/>
        </w:rPr>
        <w:t>Ekspansi:</w:t>
      </w:r>
      <w:r>
        <w:t xml:space="preserve"> Arsitektur modular memudahkan penambahan fitur baru (misal: mode manual, logging data, remote monitoring).</w:t>
      </w:r>
    </w:p>
    <w:p w14:paraId="4CB12152" w14:textId="77777777" w:rsidR="00E421D0" w:rsidRDefault="00E421D0" w:rsidP="00E421D0">
      <w:pPr>
        <w:pStyle w:val="Heading2"/>
        <w:ind w:left="720"/>
      </w:pPr>
      <w:bookmarkStart w:id="45" w:name="diagram-integrasi"/>
      <w:bookmarkStart w:id="46" w:name="_Toc200437799"/>
      <w:bookmarkEnd w:id="43"/>
      <w:r>
        <w:t>4. Diagram Integrasi</w:t>
      </w:r>
      <w:bookmarkEnd w:id="46"/>
    </w:p>
    <w:p w14:paraId="42581C22" w14:textId="77777777" w:rsidR="00E421D0" w:rsidRDefault="00E421D0" w:rsidP="00E421D0">
      <w:pPr>
        <w:pStyle w:val="SourceCode"/>
        <w:ind w:left="720"/>
      </w:pPr>
      <w:r>
        <w:rPr>
          <w:rStyle w:val="VerbatimChar"/>
        </w:rPr>
        <w:t>+-------------------+         +-------------------+</w:t>
      </w:r>
      <w:r>
        <w:br/>
      </w:r>
      <w:r>
        <w:rPr>
          <w:rStyle w:val="VerbatimChar"/>
        </w:rPr>
        <w:t>|   HMI (Tkinter)   | &lt;-----&gt; |  Model Simulasi   |</w:t>
      </w:r>
      <w:r>
        <w:br/>
      </w:r>
      <w:r>
        <w:rPr>
          <w:rStyle w:val="VerbatimChar"/>
        </w:rPr>
        <w:t>|  - GUI/Control    |         |  (DesalinationSys)|</w:t>
      </w:r>
      <w:r>
        <w:br/>
      </w:r>
      <w:r>
        <w:rPr>
          <w:rStyle w:val="VerbatimChar"/>
        </w:rPr>
        <w:t>|  - Trend Data     |         |  - Logika Kontrol |</w:t>
      </w:r>
      <w:r>
        <w:br/>
      </w:r>
      <w:r>
        <w:rPr>
          <w:rStyle w:val="VerbatimChar"/>
        </w:rPr>
        <w:t>|  - Alarm Display  |         |  - Dinamika Proses|</w:t>
      </w:r>
      <w:r>
        <w:br/>
      </w:r>
      <w:r>
        <w:rPr>
          <w:rStyle w:val="VerbatimChar"/>
        </w:rPr>
        <w:t>+-------------------+         +-------------------+</w:t>
      </w:r>
    </w:p>
    <w:p w14:paraId="493C19EB" w14:textId="77777777" w:rsidR="00E421D0" w:rsidRDefault="00E421D0" w:rsidP="00E421D0">
      <w:pPr>
        <w:pStyle w:val="Heading2"/>
        <w:ind w:left="720"/>
      </w:pPr>
      <w:bookmarkStart w:id="47" w:name="_Toc200437800"/>
      <w:bookmarkEnd w:id="45"/>
      <w:r>
        <w:t>5. Contoh Alur Kerja</w:t>
      </w:r>
      <w:bookmarkEnd w:id="47"/>
    </w:p>
    <w:p w14:paraId="21BB36D9" w14:textId="77777777" w:rsidR="00E421D0" w:rsidRDefault="00E421D0" w:rsidP="00E421D0">
      <w:pPr>
        <w:pStyle w:val="Compact"/>
        <w:numPr>
          <w:ilvl w:val="0"/>
          <w:numId w:val="19"/>
        </w:numPr>
        <w:ind w:left="1440"/>
      </w:pPr>
      <w:r>
        <w:t xml:space="preserve">Operator menekan START di HMI → HMI memanggil </w:t>
      </w:r>
      <w:r>
        <w:rPr>
          <w:rStyle w:val="VerbatimChar"/>
        </w:rPr>
        <w:t>start()</w:t>
      </w:r>
      <w:r>
        <w:t xml:space="preserve"> pada model → Model mengecek precondition, mengaktifkan pompa/aktuator sesuai logika → Status ON/OFF dan nilai sensor langsung tampil di HMI.</w:t>
      </w:r>
    </w:p>
    <w:p w14:paraId="2633DA95" w14:textId="77777777" w:rsidR="00E421D0" w:rsidRDefault="00E421D0" w:rsidP="00E421D0">
      <w:pPr>
        <w:pStyle w:val="Compact"/>
        <w:numPr>
          <w:ilvl w:val="0"/>
          <w:numId w:val="19"/>
        </w:numPr>
        <w:ind w:left="1440"/>
      </w:pPr>
      <w:r>
        <w:t>Jika terjadi kondisi abnormal (misal tekanan &gt; 75 bar), model mengaktifkan alarm → HMI menampilkan notifikasi alarm dan status merah.</w:t>
      </w:r>
    </w:p>
    <w:p w14:paraId="3F20089F" w14:textId="1DD1C2C7" w:rsidR="00E421D0" w:rsidRDefault="00E421D0" w:rsidP="00E421D0">
      <w:pPr>
        <w:pStyle w:val="Compact"/>
        <w:numPr>
          <w:ilvl w:val="0"/>
          <w:numId w:val="19"/>
        </w:numPr>
        <w:ind w:left="1440"/>
      </w:pPr>
      <w:r>
        <w:t>Emergency Stop di HMI → Semua aktuator OFF, alarm aktif, sistem terkunci hingga reset.</w:t>
      </w:r>
    </w:p>
    <w:tbl>
      <w:tblPr>
        <w:tblStyle w:val="Table"/>
        <w:tblW w:w="5000" w:type="pct"/>
        <w:tblLook w:val="0020" w:firstRow="1" w:lastRow="0" w:firstColumn="0" w:lastColumn="0" w:noHBand="0" w:noVBand="0"/>
      </w:tblPr>
      <w:tblGrid>
        <w:gridCol w:w="2075"/>
        <w:gridCol w:w="805"/>
        <w:gridCol w:w="1355"/>
        <w:gridCol w:w="1800"/>
        <w:gridCol w:w="1801"/>
        <w:gridCol w:w="1190"/>
      </w:tblGrid>
      <w:tr w:rsidR="00072E45" w:rsidRPr="00072E45" w14:paraId="452F8A86" w14:textId="77777777" w:rsidTr="00703EFF">
        <w:trPr>
          <w:cnfStyle w:val="100000000000" w:firstRow="1" w:lastRow="0" w:firstColumn="0" w:lastColumn="0" w:oddVBand="0" w:evenVBand="0" w:oddHBand="0" w:evenHBand="0" w:firstRowFirstColumn="0" w:firstRowLastColumn="0" w:lastRowFirstColumn="0" w:lastRowLastColumn="0"/>
          <w:tblHeader/>
        </w:trPr>
        <w:tc>
          <w:tcPr>
            <w:tcW w:w="0" w:type="auto"/>
          </w:tcPr>
          <w:p w14:paraId="197FA761" w14:textId="77777777" w:rsidR="00072E45" w:rsidRPr="00072E45" w:rsidRDefault="00072E45" w:rsidP="00072E45">
            <w:pPr>
              <w:pStyle w:val="Compact"/>
              <w:rPr>
                <w:sz w:val="22"/>
                <w:szCs w:val="22"/>
              </w:rPr>
            </w:pPr>
            <w:r w:rsidRPr="00072E45">
              <w:rPr>
                <w:sz w:val="22"/>
                <w:szCs w:val="22"/>
              </w:rPr>
              <w:t>Tag/Name</w:t>
            </w:r>
          </w:p>
        </w:tc>
        <w:tc>
          <w:tcPr>
            <w:tcW w:w="0" w:type="auto"/>
          </w:tcPr>
          <w:p w14:paraId="5144F760" w14:textId="77777777" w:rsidR="00072E45" w:rsidRPr="00072E45" w:rsidRDefault="00072E45" w:rsidP="00703EFF">
            <w:pPr>
              <w:pStyle w:val="Compact"/>
              <w:rPr>
                <w:sz w:val="22"/>
                <w:szCs w:val="22"/>
              </w:rPr>
            </w:pPr>
            <w:r w:rsidRPr="00072E45">
              <w:rPr>
                <w:sz w:val="22"/>
                <w:szCs w:val="22"/>
              </w:rPr>
              <w:t>Type</w:t>
            </w:r>
          </w:p>
        </w:tc>
        <w:tc>
          <w:tcPr>
            <w:tcW w:w="0" w:type="auto"/>
          </w:tcPr>
          <w:p w14:paraId="5DD2EE1F" w14:textId="77777777" w:rsidR="00072E45" w:rsidRPr="00072E45" w:rsidRDefault="00072E45" w:rsidP="00703EFF">
            <w:pPr>
              <w:pStyle w:val="Compact"/>
              <w:rPr>
                <w:sz w:val="22"/>
                <w:szCs w:val="22"/>
              </w:rPr>
            </w:pPr>
            <w:r w:rsidRPr="00072E45">
              <w:rPr>
                <w:sz w:val="22"/>
                <w:szCs w:val="22"/>
              </w:rPr>
              <w:t>Description</w:t>
            </w:r>
          </w:p>
        </w:tc>
        <w:tc>
          <w:tcPr>
            <w:tcW w:w="0" w:type="auto"/>
          </w:tcPr>
          <w:p w14:paraId="000609B6" w14:textId="77777777" w:rsidR="00072E45" w:rsidRPr="00072E45" w:rsidRDefault="00072E45" w:rsidP="00703EFF">
            <w:pPr>
              <w:pStyle w:val="Compact"/>
              <w:rPr>
                <w:sz w:val="22"/>
                <w:szCs w:val="22"/>
              </w:rPr>
            </w:pPr>
            <w:r w:rsidRPr="00072E45">
              <w:rPr>
                <w:sz w:val="22"/>
                <w:szCs w:val="22"/>
              </w:rPr>
              <w:t>Location</w:t>
            </w:r>
          </w:p>
        </w:tc>
        <w:tc>
          <w:tcPr>
            <w:tcW w:w="0" w:type="auto"/>
          </w:tcPr>
          <w:p w14:paraId="02AF348E" w14:textId="77777777" w:rsidR="00072E45" w:rsidRPr="00072E45" w:rsidRDefault="00072E45" w:rsidP="00703EFF">
            <w:pPr>
              <w:pStyle w:val="Compact"/>
              <w:rPr>
                <w:sz w:val="22"/>
                <w:szCs w:val="22"/>
              </w:rPr>
            </w:pPr>
            <w:r w:rsidRPr="00072E45">
              <w:rPr>
                <w:sz w:val="22"/>
                <w:szCs w:val="22"/>
              </w:rPr>
              <w:t>PLC Variable</w:t>
            </w:r>
          </w:p>
        </w:tc>
        <w:tc>
          <w:tcPr>
            <w:tcW w:w="0" w:type="auto"/>
          </w:tcPr>
          <w:p w14:paraId="167FF039" w14:textId="77777777" w:rsidR="00072E45" w:rsidRPr="00072E45" w:rsidRDefault="00072E45" w:rsidP="00703EFF">
            <w:pPr>
              <w:pStyle w:val="Compact"/>
              <w:rPr>
                <w:sz w:val="22"/>
                <w:szCs w:val="22"/>
              </w:rPr>
            </w:pPr>
            <w:r w:rsidRPr="00072E45">
              <w:rPr>
                <w:sz w:val="22"/>
                <w:szCs w:val="22"/>
              </w:rPr>
              <w:t>HMI Display</w:t>
            </w:r>
          </w:p>
        </w:tc>
      </w:tr>
      <w:tr w:rsidR="00072E45" w14:paraId="3E2467B3" w14:textId="77777777" w:rsidTr="00703EFF">
        <w:tc>
          <w:tcPr>
            <w:tcW w:w="0" w:type="auto"/>
          </w:tcPr>
          <w:p w14:paraId="4BE219D4" w14:textId="77777777" w:rsidR="00072E45" w:rsidRDefault="00072E45" w:rsidP="00703EFF">
            <w:pPr>
              <w:pStyle w:val="Compact"/>
            </w:pPr>
            <w:r>
              <w:t>LT-101</w:t>
            </w:r>
          </w:p>
        </w:tc>
        <w:tc>
          <w:tcPr>
            <w:tcW w:w="0" w:type="auto"/>
          </w:tcPr>
          <w:p w14:paraId="3C05B7E7" w14:textId="77777777" w:rsidR="00072E45" w:rsidRDefault="00072E45" w:rsidP="00703EFF">
            <w:pPr>
              <w:pStyle w:val="Compact"/>
            </w:pPr>
            <w:r>
              <w:t>AI</w:t>
            </w:r>
          </w:p>
        </w:tc>
        <w:tc>
          <w:tcPr>
            <w:tcW w:w="0" w:type="auto"/>
          </w:tcPr>
          <w:p w14:paraId="426CE33F" w14:textId="77777777" w:rsidR="00072E45" w:rsidRDefault="00072E45" w:rsidP="00703EFF">
            <w:pPr>
              <w:pStyle w:val="Compact"/>
            </w:pPr>
            <w:r>
              <w:t>Ground Tank Level Transmitter</w:t>
            </w:r>
          </w:p>
        </w:tc>
        <w:tc>
          <w:tcPr>
            <w:tcW w:w="0" w:type="auto"/>
          </w:tcPr>
          <w:p w14:paraId="6656C8EB" w14:textId="77777777" w:rsidR="00072E45" w:rsidRDefault="00072E45" w:rsidP="00703EFF">
            <w:pPr>
              <w:pStyle w:val="Compact"/>
            </w:pPr>
            <w:r>
              <w:t>Ground Tank</w:t>
            </w:r>
          </w:p>
        </w:tc>
        <w:tc>
          <w:tcPr>
            <w:tcW w:w="0" w:type="auto"/>
          </w:tcPr>
          <w:p w14:paraId="2A66C1D4" w14:textId="77777777" w:rsidR="00072E45" w:rsidRDefault="00072E45" w:rsidP="00703EFF">
            <w:pPr>
              <w:pStyle w:val="Compact"/>
            </w:pPr>
            <w:r>
              <w:t>LT_101</w:t>
            </w:r>
          </w:p>
        </w:tc>
        <w:tc>
          <w:tcPr>
            <w:tcW w:w="0" w:type="auto"/>
          </w:tcPr>
          <w:p w14:paraId="4326AF6B" w14:textId="77777777" w:rsidR="00072E45" w:rsidRDefault="00072E45" w:rsidP="00703EFF">
            <w:pPr>
              <w:pStyle w:val="Compact"/>
            </w:pPr>
            <w:r>
              <w:t>ground</w:t>
            </w:r>
          </w:p>
        </w:tc>
      </w:tr>
      <w:tr w:rsidR="00072E45" w14:paraId="5FCDAEB7" w14:textId="77777777" w:rsidTr="00703EFF">
        <w:tc>
          <w:tcPr>
            <w:tcW w:w="0" w:type="auto"/>
          </w:tcPr>
          <w:p w14:paraId="15AB10FA" w14:textId="77777777" w:rsidR="00072E45" w:rsidRDefault="00072E45" w:rsidP="00703EFF">
            <w:pPr>
              <w:pStyle w:val="Compact"/>
            </w:pPr>
            <w:r>
              <w:t>LT-102</w:t>
            </w:r>
          </w:p>
        </w:tc>
        <w:tc>
          <w:tcPr>
            <w:tcW w:w="0" w:type="auto"/>
          </w:tcPr>
          <w:p w14:paraId="5EB6FD37" w14:textId="77777777" w:rsidR="00072E45" w:rsidRDefault="00072E45" w:rsidP="00703EFF">
            <w:pPr>
              <w:pStyle w:val="Compact"/>
            </w:pPr>
            <w:r>
              <w:t>AI</w:t>
            </w:r>
          </w:p>
        </w:tc>
        <w:tc>
          <w:tcPr>
            <w:tcW w:w="0" w:type="auto"/>
          </w:tcPr>
          <w:p w14:paraId="2D1D223D" w14:textId="77777777" w:rsidR="00072E45" w:rsidRDefault="00072E45" w:rsidP="00703EFF">
            <w:pPr>
              <w:pStyle w:val="Compact"/>
            </w:pPr>
            <w:r>
              <w:t>Roof Tank Level Transmitter</w:t>
            </w:r>
          </w:p>
        </w:tc>
        <w:tc>
          <w:tcPr>
            <w:tcW w:w="0" w:type="auto"/>
          </w:tcPr>
          <w:p w14:paraId="51B75048" w14:textId="77777777" w:rsidR="00072E45" w:rsidRDefault="00072E45" w:rsidP="00703EFF">
            <w:pPr>
              <w:pStyle w:val="Compact"/>
            </w:pPr>
            <w:r>
              <w:t>Roof Tank</w:t>
            </w:r>
          </w:p>
        </w:tc>
        <w:tc>
          <w:tcPr>
            <w:tcW w:w="0" w:type="auto"/>
          </w:tcPr>
          <w:p w14:paraId="008FB6FF" w14:textId="77777777" w:rsidR="00072E45" w:rsidRDefault="00072E45" w:rsidP="00703EFF">
            <w:pPr>
              <w:pStyle w:val="Compact"/>
            </w:pPr>
            <w:r>
              <w:t>LT_102</w:t>
            </w:r>
          </w:p>
        </w:tc>
        <w:tc>
          <w:tcPr>
            <w:tcW w:w="0" w:type="auto"/>
          </w:tcPr>
          <w:p w14:paraId="246C0A23" w14:textId="77777777" w:rsidR="00072E45" w:rsidRDefault="00072E45" w:rsidP="00703EFF">
            <w:pPr>
              <w:pStyle w:val="Compact"/>
            </w:pPr>
            <w:r>
              <w:t>roof</w:t>
            </w:r>
          </w:p>
        </w:tc>
      </w:tr>
      <w:tr w:rsidR="00072E45" w14:paraId="76450BD9" w14:textId="77777777" w:rsidTr="00703EFF">
        <w:tc>
          <w:tcPr>
            <w:tcW w:w="0" w:type="auto"/>
          </w:tcPr>
          <w:p w14:paraId="70B48B31" w14:textId="77777777" w:rsidR="00072E45" w:rsidRDefault="00072E45" w:rsidP="00703EFF">
            <w:pPr>
              <w:pStyle w:val="Compact"/>
            </w:pPr>
            <w:r>
              <w:lastRenderedPageBreak/>
              <w:t>FT-101</w:t>
            </w:r>
          </w:p>
        </w:tc>
        <w:tc>
          <w:tcPr>
            <w:tcW w:w="0" w:type="auto"/>
          </w:tcPr>
          <w:p w14:paraId="594CBDC0" w14:textId="77777777" w:rsidR="00072E45" w:rsidRDefault="00072E45" w:rsidP="00703EFF">
            <w:pPr>
              <w:pStyle w:val="Compact"/>
            </w:pPr>
            <w:r>
              <w:t>AI</w:t>
            </w:r>
          </w:p>
        </w:tc>
        <w:tc>
          <w:tcPr>
            <w:tcW w:w="0" w:type="auto"/>
          </w:tcPr>
          <w:p w14:paraId="70185EC4" w14:textId="77777777" w:rsidR="00072E45" w:rsidRDefault="00072E45" w:rsidP="00703EFF">
            <w:pPr>
              <w:pStyle w:val="Compact"/>
            </w:pPr>
            <w:r>
              <w:t>Intake Flow Transmitter</w:t>
            </w:r>
          </w:p>
        </w:tc>
        <w:tc>
          <w:tcPr>
            <w:tcW w:w="0" w:type="auto"/>
          </w:tcPr>
          <w:p w14:paraId="71F8743F" w14:textId="77777777" w:rsidR="00072E45" w:rsidRDefault="00072E45" w:rsidP="00703EFF">
            <w:pPr>
              <w:pStyle w:val="Compact"/>
            </w:pPr>
            <w:r>
              <w:t>Intake Line</w:t>
            </w:r>
          </w:p>
        </w:tc>
        <w:tc>
          <w:tcPr>
            <w:tcW w:w="0" w:type="auto"/>
          </w:tcPr>
          <w:p w14:paraId="63907637" w14:textId="77777777" w:rsidR="00072E45" w:rsidRDefault="00072E45" w:rsidP="00703EFF">
            <w:pPr>
              <w:pStyle w:val="Compact"/>
            </w:pPr>
            <w:r>
              <w:t>FT_101</w:t>
            </w:r>
          </w:p>
        </w:tc>
        <w:tc>
          <w:tcPr>
            <w:tcW w:w="0" w:type="auto"/>
          </w:tcPr>
          <w:p w14:paraId="38141A63" w14:textId="77777777" w:rsidR="00072E45" w:rsidRDefault="00072E45" w:rsidP="00703EFF">
            <w:pPr>
              <w:pStyle w:val="Compact"/>
            </w:pPr>
            <w:r>
              <w:t>(not displayed)</w:t>
            </w:r>
          </w:p>
        </w:tc>
      </w:tr>
      <w:tr w:rsidR="00072E45" w14:paraId="277FDDBE" w14:textId="77777777" w:rsidTr="00703EFF">
        <w:tc>
          <w:tcPr>
            <w:tcW w:w="0" w:type="auto"/>
          </w:tcPr>
          <w:p w14:paraId="51E47366" w14:textId="77777777" w:rsidR="00072E45" w:rsidRDefault="00072E45" w:rsidP="00703EFF">
            <w:pPr>
              <w:pStyle w:val="Compact"/>
            </w:pPr>
            <w:r>
              <w:t>FT-102</w:t>
            </w:r>
          </w:p>
        </w:tc>
        <w:tc>
          <w:tcPr>
            <w:tcW w:w="0" w:type="auto"/>
          </w:tcPr>
          <w:p w14:paraId="442BFBBA" w14:textId="77777777" w:rsidR="00072E45" w:rsidRDefault="00072E45" w:rsidP="00703EFF">
            <w:pPr>
              <w:pStyle w:val="Compact"/>
            </w:pPr>
            <w:r>
              <w:t>AI</w:t>
            </w:r>
          </w:p>
        </w:tc>
        <w:tc>
          <w:tcPr>
            <w:tcW w:w="0" w:type="auto"/>
          </w:tcPr>
          <w:p w14:paraId="6664E915" w14:textId="77777777" w:rsidR="00072E45" w:rsidRDefault="00072E45" w:rsidP="00703EFF">
            <w:pPr>
              <w:pStyle w:val="Compact"/>
            </w:pPr>
            <w:r>
              <w:t>RO Permeate Flow Transmitter</w:t>
            </w:r>
          </w:p>
        </w:tc>
        <w:tc>
          <w:tcPr>
            <w:tcW w:w="0" w:type="auto"/>
          </w:tcPr>
          <w:p w14:paraId="484EB4A7" w14:textId="77777777" w:rsidR="00072E45" w:rsidRDefault="00072E45" w:rsidP="00703EFF">
            <w:pPr>
              <w:pStyle w:val="Compact"/>
            </w:pPr>
            <w:r>
              <w:t>RO Outlet</w:t>
            </w:r>
          </w:p>
        </w:tc>
        <w:tc>
          <w:tcPr>
            <w:tcW w:w="0" w:type="auto"/>
          </w:tcPr>
          <w:p w14:paraId="0E754556" w14:textId="77777777" w:rsidR="00072E45" w:rsidRDefault="00072E45" w:rsidP="00703EFF">
            <w:pPr>
              <w:pStyle w:val="Compact"/>
            </w:pPr>
            <w:r>
              <w:t>FT_102</w:t>
            </w:r>
          </w:p>
        </w:tc>
        <w:tc>
          <w:tcPr>
            <w:tcW w:w="0" w:type="auto"/>
          </w:tcPr>
          <w:p w14:paraId="43F19F7A" w14:textId="77777777" w:rsidR="00072E45" w:rsidRDefault="00072E45" w:rsidP="00703EFF">
            <w:pPr>
              <w:pStyle w:val="Compact"/>
            </w:pPr>
            <w:r>
              <w:t>(not displayed)</w:t>
            </w:r>
          </w:p>
        </w:tc>
      </w:tr>
      <w:tr w:rsidR="00072E45" w14:paraId="3AD7701F" w14:textId="77777777" w:rsidTr="00703EFF">
        <w:tc>
          <w:tcPr>
            <w:tcW w:w="0" w:type="auto"/>
          </w:tcPr>
          <w:p w14:paraId="6F6A945E" w14:textId="77777777" w:rsidR="00072E45" w:rsidRDefault="00072E45" w:rsidP="00703EFF">
            <w:pPr>
              <w:pStyle w:val="Compact"/>
            </w:pPr>
            <w:r>
              <w:t>PT-101</w:t>
            </w:r>
          </w:p>
        </w:tc>
        <w:tc>
          <w:tcPr>
            <w:tcW w:w="0" w:type="auto"/>
          </w:tcPr>
          <w:p w14:paraId="66CACBE3" w14:textId="77777777" w:rsidR="00072E45" w:rsidRDefault="00072E45" w:rsidP="00703EFF">
            <w:pPr>
              <w:pStyle w:val="Compact"/>
            </w:pPr>
            <w:r>
              <w:t>AI</w:t>
            </w:r>
          </w:p>
        </w:tc>
        <w:tc>
          <w:tcPr>
            <w:tcW w:w="0" w:type="auto"/>
          </w:tcPr>
          <w:p w14:paraId="0CFCB97B" w14:textId="77777777" w:rsidR="00072E45" w:rsidRDefault="00072E45" w:rsidP="00703EFF">
            <w:pPr>
              <w:pStyle w:val="Compact"/>
            </w:pPr>
            <w:r>
              <w:t>RO Feed Pressure Transmitter</w:t>
            </w:r>
          </w:p>
        </w:tc>
        <w:tc>
          <w:tcPr>
            <w:tcW w:w="0" w:type="auto"/>
          </w:tcPr>
          <w:p w14:paraId="56645A61" w14:textId="77777777" w:rsidR="00072E45" w:rsidRDefault="00072E45" w:rsidP="00703EFF">
            <w:pPr>
              <w:pStyle w:val="Compact"/>
            </w:pPr>
            <w:r>
              <w:t>RO Feed</w:t>
            </w:r>
          </w:p>
        </w:tc>
        <w:tc>
          <w:tcPr>
            <w:tcW w:w="0" w:type="auto"/>
          </w:tcPr>
          <w:p w14:paraId="62EC2C01" w14:textId="77777777" w:rsidR="00072E45" w:rsidRDefault="00072E45" w:rsidP="00703EFF">
            <w:pPr>
              <w:pStyle w:val="Compact"/>
            </w:pPr>
            <w:r>
              <w:t>PT_101</w:t>
            </w:r>
          </w:p>
        </w:tc>
        <w:tc>
          <w:tcPr>
            <w:tcW w:w="0" w:type="auto"/>
          </w:tcPr>
          <w:p w14:paraId="19610A5E" w14:textId="77777777" w:rsidR="00072E45" w:rsidRDefault="00072E45" w:rsidP="00703EFF">
            <w:pPr>
              <w:pStyle w:val="Compact"/>
            </w:pPr>
            <w:r>
              <w:t>press</w:t>
            </w:r>
          </w:p>
        </w:tc>
      </w:tr>
      <w:tr w:rsidR="00072E45" w14:paraId="361FC049" w14:textId="77777777" w:rsidTr="00703EFF">
        <w:tc>
          <w:tcPr>
            <w:tcW w:w="0" w:type="auto"/>
          </w:tcPr>
          <w:p w14:paraId="75F52309" w14:textId="77777777" w:rsidR="00072E45" w:rsidRDefault="00072E45" w:rsidP="00703EFF">
            <w:pPr>
              <w:pStyle w:val="Compact"/>
            </w:pPr>
            <w:r>
              <w:t>PT-102</w:t>
            </w:r>
          </w:p>
        </w:tc>
        <w:tc>
          <w:tcPr>
            <w:tcW w:w="0" w:type="auto"/>
          </w:tcPr>
          <w:p w14:paraId="584DFEF0" w14:textId="77777777" w:rsidR="00072E45" w:rsidRDefault="00072E45" w:rsidP="00703EFF">
            <w:pPr>
              <w:pStyle w:val="Compact"/>
            </w:pPr>
            <w:r>
              <w:t>AI</w:t>
            </w:r>
          </w:p>
        </w:tc>
        <w:tc>
          <w:tcPr>
            <w:tcW w:w="0" w:type="auto"/>
          </w:tcPr>
          <w:p w14:paraId="433A21F7" w14:textId="77777777" w:rsidR="00072E45" w:rsidRDefault="00072E45" w:rsidP="00703EFF">
            <w:pPr>
              <w:pStyle w:val="Compact"/>
            </w:pPr>
            <w:r>
              <w:t>RO Permeate Pressure Transmitter</w:t>
            </w:r>
          </w:p>
        </w:tc>
        <w:tc>
          <w:tcPr>
            <w:tcW w:w="0" w:type="auto"/>
          </w:tcPr>
          <w:p w14:paraId="2835E656" w14:textId="77777777" w:rsidR="00072E45" w:rsidRDefault="00072E45" w:rsidP="00703EFF">
            <w:pPr>
              <w:pStyle w:val="Compact"/>
            </w:pPr>
            <w:r>
              <w:t>RO Outlet</w:t>
            </w:r>
          </w:p>
        </w:tc>
        <w:tc>
          <w:tcPr>
            <w:tcW w:w="0" w:type="auto"/>
          </w:tcPr>
          <w:p w14:paraId="36D23068" w14:textId="77777777" w:rsidR="00072E45" w:rsidRDefault="00072E45" w:rsidP="00703EFF">
            <w:pPr>
              <w:pStyle w:val="Compact"/>
            </w:pPr>
            <w:r>
              <w:t>PT_102</w:t>
            </w:r>
          </w:p>
        </w:tc>
        <w:tc>
          <w:tcPr>
            <w:tcW w:w="0" w:type="auto"/>
          </w:tcPr>
          <w:p w14:paraId="3897E457" w14:textId="77777777" w:rsidR="00072E45" w:rsidRDefault="00072E45" w:rsidP="00703EFF">
            <w:pPr>
              <w:pStyle w:val="Compact"/>
            </w:pPr>
            <w:r>
              <w:t>(not displayed)</w:t>
            </w:r>
          </w:p>
        </w:tc>
      </w:tr>
      <w:tr w:rsidR="00072E45" w14:paraId="2F03D3ED" w14:textId="77777777" w:rsidTr="00703EFF">
        <w:tc>
          <w:tcPr>
            <w:tcW w:w="0" w:type="auto"/>
          </w:tcPr>
          <w:p w14:paraId="7B2092D2" w14:textId="77777777" w:rsidR="00072E45" w:rsidRDefault="00072E45" w:rsidP="00703EFF">
            <w:pPr>
              <w:pStyle w:val="Compact"/>
            </w:pPr>
            <w:r>
              <w:t>TU-101</w:t>
            </w:r>
          </w:p>
        </w:tc>
        <w:tc>
          <w:tcPr>
            <w:tcW w:w="0" w:type="auto"/>
          </w:tcPr>
          <w:p w14:paraId="2BAD8E7B" w14:textId="77777777" w:rsidR="00072E45" w:rsidRDefault="00072E45" w:rsidP="00703EFF">
            <w:pPr>
              <w:pStyle w:val="Compact"/>
            </w:pPr>
            <w:r>
              <w:t>AI</w:t>
            </w:r>
          </w:p>
        </w:tc>
        <w:tc>
          <w:tcPr>
            <w:tcW w:w="0" w:type="auto"/>
          </w:tcPr>
          <w:p w14:paraId="3C3FD8D4" w14:textId="77777777" w:rsidR="00072E45" w:rsidRDefault="00072E45" w:rsidP="00703EFF">
            <w:pPr>
              <w:pStyle w:val="Compact"/>
            </w:pPr>
            <w:r>
              <w:t>Pre-treatment Turbidity Sensor</w:t>
            </w:r>
          </w:p>
        </w:tc>
        <w:tc>
          <w:tcPr>
            <w:tcW w:w="0" w:type="auto"/>
          </w:tcPr>
          <w:p w14:paraId="786E162D" w14:textId="77777777" w:rsidR="00072E45" w:rsidRDefault="00072E45" w:rsidP="00703EFF">
            <w:pPr>
              <w:pStyle w:val="Compact"/>
            </w:pPr>
            <w:r>
              <w:t>Pre-treatment Outlet</w:t>
            </w:r>
          </w:p>
        </w:tc>
        <w:tc>
          <w:tcPr>
            <w:tcW w:w="0" w:type="auto"/>
          </w:tcPr>
          <w:p w14:paraId="3255C265" w14:textId="77777777" w:rsidR="00072E45" w:rsidRDefault="00072E45" w:rsidP="00703EFF">
            <w:pPr>
              <w:pStyle w:val="Compact"/>
            </w:pPr>
            <w:r>
              <w:t>TU_101</w:t>
            </w:r>
          </w:p>
        </w:tc>
        <w:tc>
          <w:tcPr>
            <w:tcW w:w="0" w:type="auto"/>
          </w:tcPr>
          <w:p w14:paraId="1F0F74E2" w14:textId="77777777" w:rsidR="00072E45" w:rsidRDefault="00072E45" w:rsidP="00703EFF">
            <w:pPr>
              <w:pStyle w:val="Compact"/>
            </w:pPr>
            <w:r>
              <w:t>turb</w:t>
            </w:r>
          </w:p>
        </w:tc>
      </w:tr>
      <w:tr w:rsidR="00072E45" w14:paraId="18135068" w14:textId="77777777" w:rsidTr="00703EFF">
        <w:tc>
          <w:tcPr>
            <w:tcW w:w="0" w:type="auto"/>
          </w:tcPr>
          <w:p w14:paraId="40E5EC10" w14:textId="77777777" w:rsidR="00072E45" w:rsidRDefault="00072E45" w:rsidP="00703EFF">
            <w:pPr>
              <w:pStyle w:val="Compact"/>
            </w:pPr>
            <w:r>
              <w:t>P-101</w:t>
            </w:r>
          </w:p>
        </w:tc>
        <w:tc>
          <w:tcPr>
            <w:tcW w:w="0" w:type="auto"/>
          </w:tcPr>
          <w:p w14:paraId="4F9DE7CB" w14:textId="77777777" w:rsidR="00072E45" w:rsidRDefault="00072E45" w:rsidP="00703EFF">
            <w:pPr>
              <w:pStyle w:val="Compact"/>
            </w:pPr>
            <w:r>
              <w:t>DO</w:t>
            </w:r>
          </w:p>
        </w:tc>
        <w:tc>
          <w:tcPr>
            <w:tcW w:w="0" w:type="auto"/>
          </w:tcPr>
          <w:p w14:paraId="77D2499C" w14:textId="77777777" w:rsidR="00072E45" w:rsidRDefault="00072E45" w:rsidP="00703EFF">
            <w:pPr>
              <w:pStyle w:val="Compact"/>
            </w:pPr>
            <w:r>
              <w:t>Seawater Intake Pump Start/Stop</w:t>
            </w:r>
          </w:p>
        </w:tc>
        <w:tc>
          <w:tcPr>
            <w:tcW w:w="0" w:type="auto"/>
          </w:tcPr>
          <w:p w14:paraId="595ED0F8" w14:textId="77777777" w:rsidR="00072E45" w:rsidRDefault="00072E45" w:rsidP="00703EFF">
            <w:pPr>
              <w:pStyle w:val="Compact"/>
            </w:pPr>
            <w:r>
              <w:t>Intake</w:t>
            </w:r>
          </w:p>
        </w:tc>
        <w:tc>
          <w:tcPr>
            <w:tcW w:w="0" w:type="auto"/>
          </w:tcPr>
          <w:p w14:paraId="25839821" w14:textId="77777777" w:rsidR="00072E45" w:rsidRDefault="00072E45" w:rsidP="00703EFF">
            <w:pPr>
              <w:pStyle w:val="Compact"/>
            </w:pPr>
            <w:r>
              <w:t>P_101</w:t>
            </w:r>
          </w:p>
        </w:tc>
        <w:tc>
          <w:tcPr>
            <w:tcW w:w="0" w:type="auto"/>
          </w:tcPr>
          <w:p w14:paraId="44700241" w14:textId="77777777" w:rsidR="00072E45" w:rsidRDefault="00072E45" w:rsidP="00703EFF">
            <w:pPr>
              <w:pStyle w:val="Compact"/>
            </w:pPr>
            <w:r>
              <w:t>intake</w:t>
            </w:r>
          </w:p>
        </w:tc>
      </w:tr>
      <w:tr w:rsidR="00072E45" w14:paraId="3B410F4E" w14:textId="77777777" w:rsidTr="00703EFF">
        <w:tc>
          <w:tcPr>
            <w:tcW w:w="0" w:type="auto"/>
          </w:tcPr>
          <w:p w14:paraId="380062A0" w14:textId="77777777" w:rsidR="00072E45" w:rsidRDefault="00072E45" w:rsidP="00703EFF">
            <w:pPr>
              <w:pStyle w:val="Compact"/>
            </w:pPr>
            <w:r>
              <w:t>P-102</w:t>
            </w:r>
          </w:p>
        </w:tc>
        <w:tc>
          <w:tcPr>
            <w:tcW w:w="0" w:type="auto"/>
          </w:tcPr>
          <w:p w14:paraId="01D45A7D" w14:textId="77777777" w:rsidR="00072E45" w:rsidRDefault="00072E45" w:rsidP="00703EFF">
            <w:pPr>
              <w:pStyle w:val="Compact"/>
            </w:pPr>
            <w:r>
              <w:t>DO</w:t>
            </w:r>
          </w:p>
        </w:tc>
        <w:tc>
          <w:tcPr>
            <w:tcW w:w="0" w:type="auto"/>
          </w:tcPr>
          <w:p w14:paraId="4AA01007" w14:textId="77777777" w:rsidR="00072E45" w:rsidRDefault="00072E45" w:rsidP="00703EFF">
            <w:pPr>
              <w:pStyle w:val="Compact"/>
            </w:pPr>
            <w:r>
              <w:t>RO High-Pressure Pump Start/Stop</w:t>
            </w:r>
          </w:p>
        </w:tc>
        <w:tc>
          <w:tcPr>
            <w:tcW w:w="0" w:type="auto"/>
          </w:tcPr>
          <w:p w14:paraId="7993B33C" w14:textId="77777777" w:rsidR="00072E45" w:rsidRDefault="00072E45" w:rsidP="00703EFF">
            <w:pPr>
              <w:pStyle w:val="Compact"/>
            </w:pPr>
            <w:r>
              <w:t>RO Feed</w:t>
            </w:r>
          </w:p>
        </w:tc>
        <w:tc>
          <w:tcPr>
            <w:tcW w:w="0" w:type="auto"/>
          </w:tcPr>
          <w:p w14:paraId="324FFBB6" w14:textId="77777777" w:rsidR="00072E45" w:rsidRDefault="00072E45" w:rsidP="00703EFF">
            <w:pPr>
              <w:pStyle w:val="Compact"/>
            </w:pPr>
            <w:r>
              <w:t>P_102</w:t>
            </w:r>
          </w:p>
        </w:tc>
        <w:tc>
          <w:tcPr>
            <w:tcW w:w="0" w:type="auto"/>
          </w:tcPr>
          <w:p w14:paraId="417832C9" w14:textId="77777777" w:rsidR="00072E45" w:rsidRDefault="00072E45" w:rsidP="00703EFF">
            <w:pPr>
              <w:pStyle w:val="Compact"/>
            </w:pPr>
            <w:r>
              <w:t>ro</w:t>
            </w:r>
          </w:p>
        </w:tc>
      </w:tr>
      <w:tr w:rsidR="00072E45" w14:paraId="730EA085" w14:textId="77777777" w:rsidTr="00703EFF">
        <w:tc>
          <w:tcPr>
            <w:tcW w:w="0" w:type="auto"/>
          </w:tcPr>
          <w:p w14:paraId="49F4E559" w14:textId="77777777" w:rsidR="00072E45" w:rsidRDefault="00072E45" w:rsidP="00703EFF">
            <w:pPr>
              <w:pStyle w:val="Compact"/>
            </w:pPr>
            <w:r>
              <w:t>P-103</w:t>
            </w:r>
          </w:p>
        </w:tc>
        <w:tc>
          <w:tcPr>
            <w:tcW w:w="0" w:type="auto"/>
          </w:tcPr>
          <w:p w14:paraId="530F6225" w14:textId="77777777" w:rsidR="00072E45" w:rsidRDefault="00072E45" w:rsidP="00703EFF">
            <w:pPr>
              <w:pStyle w:val="Compact"/>
            </w:pPr>
            <w:r>
              <w:t>DO</w:t>
            </w:r>
          </w:p>
        </w:tc>
        <w:tc>
          <w:tcPr>
            <w:tcW w:w="0" w:type="auto"/>
          </w:tcPr>
          <w:p w14:paraId="103504FA" w14:textId="77777777" w:rsidR="00072E45" w:rsidRDefault="00072E45" w:rsidP="00703EFF">
            <w:pPr>
              <w:pStyle w:val="Compact"/>
            </w:pPr>
            <w:r>
              <w:t>Post-treatment Pump Start/Stop</w:t>
            </w:r>
          </w:p>
        </w:tc>
        <w:tc>
          <w:tcPr>
            <w:tcW w:w="0" w:type="auto"/>
          </w:tcPr>
          <w:p w14:paraId="5D0CB4FF" w14:textId="77777777" w:rsidR="00072E45" w:rsidRDefault="00072E45" w:rsidP="00703EFF">
            <w:pPr>
              <w:pStyle w:val="Compact"/>
            </w:pPr>
            <w:r>
              <w:t>Post-treatment</w:t>
            </w:r>
          </w:p>
        </w:tc>
        <w:tc>
          <w:tcPr>
            <w:tcW w:w="0" w:type="auto"/>
          </w:tcPr>
          <w:p w14:paraId="4B889418" w14:textId="77777777" w:rsidR="00072E45" w:rsidRDefault="00072E45" w:rsidP="00703EFF">
            <w:pPr>
              <w:pStyle w:val="Compact"/>
            </w:pPr>
            <w:r>
              <w:t>P_103</w:t>
            </w:r>
          </w:p>
        </w:tc>
        <w:tc>
          <w:tcPr>
            <w:tcW w:w="0" w:type="auto"/>
          </w:tcPr>
          <w:p w14:paraId="51A6476A" w14:textId="77777777" w:rsidR="00072E45" w:rsidRDefault="00072E45" w:rsidP="00703EFF">
            <w:pPr>
              <w:pStyle w:val="Compact"/>
            </w:pPr>
            <w:r>
              <w:t>p103</w:t>
            </w:r>
          </w:p>
        </w:tc>
      </w:tr>
      <w:tr w:rsidR="00072E45" w14:paraId="370BA493" w14:textId="77777777" w:rsidTr="00703EFF">
        <w:tc>
          <w:tcPr>
            <w:tcW w:w="0" w:type="auto"/>
          </w:tcPr>
          <w:p w14:paraId="1331078E" w14:textId="77777777" w:rsidR="00072E45" w:rsidRDefault="00072E45" w:rsidP="00703EFF">
            <w:pPr>
              <w:pStyle w:val="Compact"/>
            </w:pPr>
            <w:r>
              <w:t>P-104</w:t>
            </w:r>
          </w:p>
        </w:tc>
        <w:tc>
          <w:tcPr>
            <w:tcW w:w="0" w:type="auto"/>
          </w:tcPr>
          <w:p w14:paraId="5AFB822A" w14:textId="77777777" w:rsidR="00072E45" w:rsidRDefault="00072E45" w:rsidP="00703EFF">
            <w:pPr>
              <w:pStyle w:val="Compact"/>
            </w:pPr>
            <w:r>
              <w:t>DO</w:t>
            </w:r>
          </w:p>
        </w:tc>
        <w:tc>
          <w:tcPr>
            <w:tcW w:w="0" w:type="auto"/>
          </w:tcPr>
          <w:p w14:paraId="7DBD6C35" w14:textId="77777777" w:rsidR="00072E45" w:rsidRDefault="00072E45" w:rsidP="00703EFF">
            <w:pPr>
              <w:pStyle w:val="Compact"/>
            </w:pPr>
            <w:r>
              <w:t>Transfer Pump to Ground Tank</w:t>
            </w:r>
          </w:p>
        </w:tc>
        <w:tc>
          <w:tcPr>
            <w:tcW w:w="0" w:type="auto"/>
          </w:tcPr>
          <w:p w14:paraId="66ED1D1F" w14:textId="77777777" w:rsidR="00072E45" w:rsidRDefault="00072E45" w:rsidP="00703EFF">
            <w:pPr>
              <w:pStyle w:val="Compact"/>
            </w:pPr>
            <w:r>
              <w:t>Post-treatment</w:t>
            </w:r>
          </w:p>
        </w:tc>
        <w:tc>
          <w:tcPr>
            <w:tcW w:w="0" w:type="auto"/>
          </w:tcPr>
          <w:p w14:paraId="31830F72" w14:textId="77777777" w:rsidR="00072E45" w:rsidRDefault="00072E45" w:rsidP="00703EFF">
            <w:pPr>
              <w:pStyle w:val="Compact"/>
            </w:pPr>
            <w:r>
              <w:t>P_104</w:t>
            </w:r>
          </w:p>
        </w:tc>
        <w:tc>
          <w:tcPr>
            <w:tcW w:w="0" w:type="auto"/>
          </w:tcPr>
          <w:p w14:paraId="0BF45272" w14:textId="77777777" w:rsidR="00072E45" w:rsidRDefault="00072E45" w:rsidP="00703EFF">
            <w:pPr>
              <w:pStyle w:val="Compact"/>
            </w:pPr>
            <w:r>
              <w:t>p104</w:t>
            </w:r>
          </w:p>
        </w:tc>
      </w:tr>
      <w:tr w:rsidR="00072E45" w14:paraId="18AAFFF7" w14:textId="77777777" w:rsidTr="00703EFF">
        <w:tc>
          <w:tcPr>
            <w:tcW w:w="0" w:type="auto"/>
          </w:tcPr>
          <w:p w14:paraId="54B567FA" w14:textId="77777777" w:rsidR="00072E45" w:rsidRDefault="00072E45" w:rsidP="00703EFF">
            <w:pPr>
              <w:pStyle w:val="Compact"/>
            </w:pPr>
            <w:r>
              <w:t>P-105</w:t>
            </w:r>
          </w:p>
        </w:tc>
        <w:tc>
          <w:tcPr>
            <w:tcW w:w="0" w:type="auto"/>
          </w:tcPr>
          <w:p w14:paraId="4E62D416" w14:textId="77777777" w:rsidR="00072E45" w:rsidRDefault="00072E45" w:rsidP="00703EFF">
            <w:pPr>
              <w:pStyle w:val="Compact"/>
            </w:pPr>
            <w:r>
              <w:t>DO</w:t>
            </w:r>
          </w:p>
        </w:tc>
        <w:tc>
          <w:tcPr>
            <w:tcW w:w="0" w:type="auto"/>
          </w:tcPr>
          <w:p w14:paraId="406F29E8" w14:textId="77777777" w:rsidR="00072E45" w:rsidRDefault="00072E45" w:rsidP="00703EFF">
            <w:pPr>
              <w:pStyle w:val="Compact"/>
            </w:pPr>
            <w:r>
              <w:t>Pump to Rooftop</w:t>
            </w:r>
          </w:p>
        </w:tc>
        <w:tc>
          <w:tcPr>
            <w:tcW w:w="0" w:type="auto"/>
          </w:tcPr>
          <w:p w14:paraId="03A781ED" w14:textId="77777777" w:rsidR="00072E45" w:rsidRDefault="00072E45" w:rsidP="00703EFF">
            <w:pPr>
              <w:pStyle w:val="Compact"/>
            </w:pPr>
            <w:r>
              <w:t>Pump Room</w:t>
            </w:r>
          </w:p>
        </w:tc>
        <w:tc>
          <w:tcPr>
            <w:tcW w:w="0" w:type="auto"/>
          </w:tcPr>
          <w:p w14:paraId="4C301001" w14:textId="77777777" w:rsidR="00072E45" w:rsidRDefault="00072E45" w:rsidP="00703EFF">
            <w:pPr>
              <w:pStyle w:val="Compact"/>
            </w:pPr>
            <w:r>
              <w:t>P_105</w:t>
            </w:r>
          </w:p>
        </w:tc>
        <w:tc>
          <w:tcPr>
            <w:tcW w:w="0" w:type="auto"/>
          </w:tcPr>
          <w:p w14:paraId="6AE2C4F6" w14:textId="77777777" w:rsidR="00072E45" w:rsidRDefault="00072E45" w:rsidP="00703EFF">
            <w:pPr>
              <w:pStyle w:val="Compact"/>
            </w:pPr>
            <w:r>
              <w:t>p105</w:t>
            </w:r>
          </w:p>
        </w:tc>
      </w:tr>
      <w:tr w:rsidR="00072E45" w14:paraId="7B429E30" w14:textId="77777777" w:rsidTr="00703EFF">
        <w:tc>
          <w:tcPr>
            <w:tcW w:w="0" w:type="auto"/>
          </w:tcPr>
          <w:p w14:paraId="732A5E1A" w14:textId="77777777" w:rsidR="00072E45" w:rsidRDefault="00072E45" w:rsidP="00703EFF">
            <w:pPr>
              <w:pStyle w:val="Compact"/>
            </w:pPr>
            <w:r>
              <w:lastRenderedPageBreak/>
              <w:t>P-106</w:t>
            </w:r>
          </w:p>
        </w:tc>
        <w:tc>
          <w:tcPr>
            <w:tcW w:w="0" w:type="auto"/>
          </w:tcPr>
          <w:p w14:paraId="3B68EE34" w14:textId="77777777" w:rsidR="00072E45" w:rsidRDefault="00072E45" w:rsidP="00703EFF">
            <w:pPr>
              <w:pStyle w:val="Compact"/>
            </w:pPr>
            <w:r>
              <w:t>DO</w:t>
            </w:r>
          </w:p>
        </w:tc>
        <w:tc>
          <w:tcPr>
            <w:tcW w:w="0" w:type="auto"/>
          </w:tcPr>
          <w:p w14:paraId="438703F4" w14:textId="77777777" w:rsidR="00072E45" w:rsidRDefault="00072E45" w:rsidP="00703EFF">
            <w:pPr>
              <w:pStyle w:val="Compact"/>
            </w:pPr>
            <w:r>
              <w:t>Transfer Pump to Roof Tank</w:t>
            </w:r>
          </w:p>
        </w:tc>
        <w:tc>
          <w:tcPr>
            <w:tcW w:w="0" w:type="auto"/>
          </w:tcPr>
          <w:p w14:paraId="2DAF70EC" w14:textId="77777777" w:rsidR="00072E45" w:rsidRDefault="00072E45" w:rsidP="00703EFF">
            <w:pPr>
              <w:pStyle w:val="Compact"/>
            </w:pPr>
            <w:r>
              <w:t>Pump Room</w:t>
            </w:r>
          </w:p>
        </w:tc>
        <w:tc>
          <w:tcPr>
            <w:tcW w:w="0" w:type="auto"/>
          </w:tcPr>
          <w:p w14:paraId="3E8BD9F0" w14:textId="77777777" w:rsidR="00072E45" w:rsidRDefault="00072E45" w:rsidP="00703EFF">
            <w:pPr>
              <w:pStyle w:val="Compact"/>
            </w:pPr>
            <w:r>
              <w:t>P_106</w:t>
            </w:r>
          </w:p>
        </w:tc>
        <w:tc>
          <w:tcPr>
            <w:tcW w:w="0" w:type="auto"/>
          </w:tcPr>
          <w:p w14:paraId="16349B9D" w14:textId="77777777" w:rsidR="00072E45" w:rsidRDefault="00072E45" w:rsidP="00703EFF">
            <w:pPr>
              <w:pStyle w:val="Compact"/>
            </w:pPr>
            <w:r>
              <w:t>p106</w:t>
            </w:r>
          </w:p>
        </w:tc>
      </w:tr>
      <w:tr w:rsidR="00072E45" w14:paraId="3907D6BE" w14:textId="77777777" w:rsidTr="00703EFF">
        <w:tc>
          <w:tcPr>
            <w:tcW w:w="0" w:type="auto"/>
          </w:tcPr>
          <w:p w14:paraId="45BB9491" w14:textId="77777777" w:rsidR="00072E45" w:rsidRDefault="00072E45" w:rsidP="00703EFF">
            <w:pPr>
              <w:pStyle w:val="Compact"/>
            </w:pPr>
            <w:r>
              <w:t>V-101</w:t>
            </w:r>
          </w:p>
        </w:tc>
        <w:tc>
          <w:tcPr>
            <w:tcW w:w="0" w:type="auto"/>
          </w:tcPr>
          <w:p w14:paraId="483F65B4" w14:textId="77777777" w:rsidR="00072E45" w:rsidRDefault="00072E45" w:rsidP="00703EFF">
            <w:pPr>
              <w:pStyle w:val="Compact"/>
            </w:pPr>
            <w:r>
              <w:t>DO</w:t>
            </w:r>
          </w:p>
        </w:tc>
        <w:tc>
          <w:tcPr>
            <w:tcW w:w="0" w:type="auto"/>
          </w:tcPr>
          <w:p w14:paraId="432D7ADD" w14:textId="77777777" w:rsidR="00072E45" w:rsidRDefault="00072E45" w:rsidP="00703EFF">
            <w:pPr>
              <w:pStyle w:val="Compact"/>
            </w:pPr>
            <w:r>
              <w:t>Motorized Valve (Primary)</w:t>
            </w:r>
          </w:p>
        </w:tc>
        <w:tc>
          <w:tcPr>
            <w:tcW w:w="0" w:type="auto"/>
          </w:tcPr>
          <w:p w14:paraId="42CF4D45" w14:textId="77777777" w:rsidR="00072E45" w:rsidRDefault="00072E45" w:rsidP="00703EFF">
            <w:pPr>
              <w:pStyle w:val="Compact"/>
            </w:pPr>
            <w:r>
              <w:t>Main Process Line</w:t>
            </w:r>
          </w:p>
        </w:tc>
        <w:tc>
          <w:tcPr>
            <w:tcW w:w="0" w:type="auto"/>
          </w:tcPr>
          <w:p w14:paraId="25D439DE" w14:textId="77777777" w:rsidR="00072E45" w:rsidRDefault="00072E45" w:rsidP="00703EFF">
            <w:pPr>
              <w:pStyle w:val="Compact"/>
            </w:pPr>
            <w:r>
              <w:t>V_101</w:t>
            </w:r>
          </w:p>
        </w:tc>
        <w:tc>
          <w:tcPr>
            <w:tcW w:w="0" w:type="auto"/>
          </w:tcPr>
          <w:p w14:paraId="59BCBF68" w14:textId="77777777" w:rsidR="00072E45" w:rsidRDefault="00072E45" w:rsidP="00703EFF">
            <w:pPr>
              <w:pStyle w:val="Compact"/>
            </w:pPr>
            <w:r>
              <w:t>v101</w:t>
            </w:r>
          </w:p>
        </w:tc>
      </w:tr>
      <w:tr w:rsidR="00072E45" w14:paraId="5871AC38" w14:textId="77777777" w:rsidTr="00703EFF">
        <w:tc>
          <w:tcPr>
            <w:tcW w:w="0" w:type="auto"/>
          </w:tcPr>
          <w:p w14:paraId="7CC60851" w14:textId="77777777" w:rsidR="00072E45" w:rsidRDefault="00072E45" w:rsidP="00703EFF">
            <w:pPr>
              <w:pStyle w:val="Compact"/>
            </w:pPr>
            <w:r>
              <w:t>V-102</w:t>
            </w:r>
          </w:p>
        </w:tc>
        <w:tc>
          <w:tcPr>
            <w:tcW w:w="0" w:type="auto"/>
          </w:tcPr>
          <w:p w14:paraId="543A0EB3" w14:textId="77777777" w:rsidR="00072E45" w:rsidRDefault="00072E45" w:rsidP="00703EFF">
            <w:pPr>
              <w:pStyle w:val="Compact"/>
            </w:pPr>
            <w:r>
              <w:t>DO</w:t>
            </w:r>
          </w:p>
        </w:tc>
        <w:tc>
          <w:tcPr>
            <w:tcW w:w="0" w:type="auto"/>
          </w:tcPr>
          <w:p w14:paraId="5252CBDB" w14:textId="77777777" w:rsidR="00072E45" w:rsidRDefault="00072E45" w:rsidP="00703EFF">
            <w:pPr>
              <w:pStyle w:val="Compact"/>
            </w:pPr>
            <w:r>
              <w:t>RO Feed Valve</w:t>
            </w:r>
          </w:p>
        </w:tc>
        <w:tc>
          <w:tcPr>
            <w:tcW w:w="0" w:type="auto"/>
          </w:tcPr>
          <w:p w14:paraId="4D6380CD" w14:textId="77777777" w:rsidR="00072E45" w:rsidRDefault="00072E45" w:rsidP="00703EFF">
            <w:pPr>
              <w:pStyle w:val="Compact"/>
            </w:pPr>
            <w:r>
              <w:t>RO Feed Line</w:t>
            </w:r>
          </w:p>
        </w:tc>
        <w:tc>
          <w:tcPr>
            <w:tcW w:w="0" w:type="auto"/>
          </w:tcPr>
          <w:p w14:paraId="7D51160E" w14:textId="77777777" w:rsidR="00072E45" w:rsidRDefault="00072E45" w:rsidP="00703EFF">
            <w:pPr>
              <w:pStyle w:val="Compact"/>
            </w:pPr>
            <w:r>
              <w:t>V_102</w:t>
            </w:r>
          </w:p>
        </w:tc>
        <w:tc>
          <w:tcPr>
            <w:tcW w:w="0" w:type="auto"/>
          </w:tcPr>
          <w:p w14:paraId="2AC81245" w14:textId="77777777" w:rsidR="00072E45" w:rsidRDefault="00072E45" w:rsidP="00703EFF">
            <w:pPr>
              <w:pStyle w:val="Compact"/>
            </w:pPr>
            <w:r>
              <w:t>(not displayed)</w:t>
            </w:r>
          </w:p>
        </w:tc>
      </w:tr>
      <w:tr w:rsidR="00072E45" w14:paraId="57F1B582" w14:textId="77777777" w:rsidTr="00703EFF">
        <w:tc>
          <w:tcPr>
            <w:tcW w:w="0" w:type="auto"/>
          </w:tcPr>
          <w:p w14:paraId="1BE8C14E" w14:textId="77777777" w:rsidR="00072E45" w:rsidRDefault="00072E45" w:rsidP="00703EFF">
            <w:pPr>
              <w:pStyle w:val="Compact"/>
            </w:pPr>
            <w:r>
              <w:t>V-103</w:t>
            </w:r>
          </w:p>
        </w:tc>
        <w:tc>
          <w:tcPr>
            <w:tcW w:w="0" w:type="auto"/>
          </w:tcPr>
          <w:p w14:paraId="4B4C8276" w14:textId="77777777" w:rsidR="00072E45" w:rsidRDefault="00072E45" w:rsidP="00703EFF">
            <w:pPr>
              <w:pStyle w:val="Compact"/>
            </w:pPr>
            <w:r>
              <w:t>DO</w:t>
            </w:r>
          </w:p>
        </w:tc>
        <w:tc>
          <w:tcPr>
            <w:tcW w:w="0" w:type="auto"/>
          </w:tcPr>
          <w:p w14:paraId="5135BA63" w14:textId="77777777" w:rsidR="00072E45" w:rsidRDefault="00072E45" w:rsidP="00703EFF">
            <w:pPr>
              <w:pStyle w:val="Compact"/>
            </w:pPr>
            <w:r>
              <w:t>Post-treatment Valve</w:t>
            </w:r>
          </w:p>
        </w:tc>
        <w:tc>
          <w:tcPr>
            <w:tcW w:w="0" w:type="auto"/>
          </w:tcPr>
          <w:p w14:paraId="153C59C9" w14:textId="77777777" w:rsidR="00072E45" w:rsidRDefault="00072E45" w:rsidP="00703EFF">
            <w:pPr>
              <w:pStyle w:val="Compact"/>
            </w:pPr>
            <w:r>
              <w:t>Post-treatment Line</w:t>
            </w:r>
          </w:p>
        </w:tc>
        <w:tc>
          <w:tcPr>
            <w:tcW w:w="0" w:type="auto"/>
          </w:tcPr>
          <w:p w14:paraId="474D2420" w14:textId="77777777" w:rsidR="00072E45" w:rsidRDefault="00072E45" w:rsidP="00703EFF">
            <w:pPr>
              <w:pStyle w:val="Compact"/>
            </w:pPr>
            <w:r>
              <w:t>V_103</w:t>
            </w:r>
          </w:p>
        </w:tc>
        <w:tc>
          <w:tcPr>
            <w:tcW w:w="0" w:type="auto"/>
          </w:tcPr>
          <w:p w14:paraId="756FAAA0" w14:textId="77777777" w:rsidR="00072E45" w:rsidRDefault="00072E45" w:rsidP="00703EFF">
            <w:pPr>
              <w:pStyle w:val="Compact"/>
            </w:pPr>
            <w:r>
              <w:t>(not displayed)</w:t>
            </w:r>
          </w:p>
        </w:tc>
      </w:tr>
      <w:tr w:rsidR="00072E45" w14:paraId="2691C309" w14:textId="77777777" w:rsidTr="00703EFF">
        <w:tc>
          <w:tcPr>
            <w:tcW w:w="0" w:type="auto"/>
          </w:tcPr>
          <w:p w14:paraId="6ECD1FF4" w14:textId="77777777" w:rsidR="00072E45" w:rsidRDefault="00072E45" w:rsidP="00703EFF">
            <w:pPr>
              <w:pStyle w:val="Compact"/>
            </w:pPr>
            <w:r>
              <w:t>V-104</w:t>
            </w:r>
          </w:p>
        </w:tc>
        <w:tc>
          <w:tcPr>
            <w:tcW w:w="0" w:type="auto"/>
          </w:tcPr>
          <w:p w14:paraId="4E4FCAC7" w14:textId="77777777" w:rsidR="00072E45" w:rsidRDefault="00072E45" w:rsidP="00703EFF">
            <w:pPr>
              <w:pStyle w:val="Compact"/>
            </w:pPr>
            <w:r>
              <w:t>DO</w:t>
            </w:r>
          </w:p>
        </w:tc>
        <w:tc>
          <w:tcPr>
            <w:tcW w:w="0" w:type="auto"/>
          </w:tcPr>
          <w:p w14:paraId="662306F0" w14:textId="77777777" w:rsidR="00072E45" w:rsidRDefault="00072E45" w:rsidP="00703EFF">
            <w:pPr>
              <w:pStyle w:val="Compact"/>
            </w:pPr>
            <w:r>
              <w:t>Ground Transfer Valve</w:t>
            </w:r>
          </w:p>
        </w:tc>
        <w:tc>
          <w:tcPr>
            <w:tcW w:w="0" w:type="auto"/>
          </w:tcPr>
          <w:p w14:paraId="68CE0C70" w14:textId="77777777" w:rsidR="00072E45" w:rsidRDefault="00072E45" w:rsidP="00703EFF">
            <w:pPr>
              <w:pStyle w:val="Compact"/>
            </w:pPr>
            <w:r>
              <w:t>Ground Transfer Line</w:t>
            </w:r>
          </w:p>
        </w:tc>
        <w:tc>
          <w:tcPr>
            <w:tcW w:w="0" w:type="auto"/>
          </w:tcPr>
          <w:p w14:paraId="43C00A11" w14:textId="77777777" w:rsidR="00072E45" w:rsidRDefault="00072E45" w:rsidP="00703EFF">
            <w:pPr>
              <w:pStyle w:val="Compact"/>
            </w:pPr>
            <w:r>
              <w:t>V_104</w:t>
            </w:r>
          </w:p>
        </w:tc>
        <w:tc>
          <w:tcPr>
            <w:tcW w:w="0" w:type="auto"/>
          </w:tcPr>
          <w:p w14:paraId="394EFECD" w14:textId="77777777" w:rsidR="00072E45" w:rsidRDefault="00072E45" w:rsidP="00703EFF">
            <w:pPr>
              <w:pStyle w:val="Compact"/>
            </w:pPr>
            <w:r>
              <w:t>(not displayed)</w:t>
            </w:r>
          </w:p>
        </w:tc>
      </w:tr>
      <w:tr w:rsidR="00072E45" w14:paraId="3843C5CF" w14:textId="77777777" w:rsidTr="00703EFF">
        <w:tc>
          <w:tcPr>
            <w:tcW w:w="0" w:type="auto"/>
          </w:tcPr>
          <w:p w14:paraId="40F3EB77" w14:textId="77777777" w:rsidR="00072E45" w:rsidRDefault="00072E45" w:rsidP="00703EFF">
            <w:pPr>
              <w:pStyle w:val="Compact"/>
            </w:pPr>
            <w:r>
              <w:t>V-105</w:t>
            </w:r>
          </w:p>
        </w:tc>
        <w:tc>
          <w:tcPr>
            <w:tcW w:w="0" w:type="auto"/>
          </w:tcPr>
          <w:p w14:paraId="689CFABC" w14:textId="77777777" w:rsidR="00072E45" w:rsidRDefault="00072E45" w:rsidP="00703EFF">
            <w:pPr>
              <w:pStyle w:val="Compact"/>
            </w:pPr>
            <w:r>
              <w:t>DO</w:t>
            </w:r>
          </w:p>
        </w:tc>
        <w:tc>
          <w:tcPr>
            <w:tcW w:w="0" w:type="auto"/>
          </w:tcPr>
          <w:p w14:paraId="694BFB93" w14:textId="77777777" w:rsidR="00072E45" w:rsidRDefault="00072E45" w:rsidP="00703EFF">
            <w:pPr>
              <w:pStyle w:val="Compact"/>
            </w:pPr>
            <w:r>
              <w:t>Rooftop Pump Valve</w:t>
            </w:r>
          </w:p>
        </w:tc>
        <w:tc>
          <w:tcPr>
            <w:tcW w:w="0" w:type="auto"/>
          </w:tcPr>
          <w:p w14:paraId="22FF2B38" w14:textId="77777777" w:rsidR="00072E45" w:rsidRDefault="00072E45" w:rsidP="00703EFF">
            <w:pPr>
              <w:pStyle w:val="Compact"/>
            </w:pPr>
            <w:r>
              <w:t>Rooftop Line</w:t>
            </w:r>
          </w:p>
        </w:tc>
        <w:tc>
          <w:tcPr>
            <w:tcW w:w="0" w:type="auto"/>
          </w:tcPr>
          <w:p w14:paraId="3229BDA4" w14:textId="77777777" w:rsidR="00072E45" w:rsidRDefault="00072E45" w:rsidP="00703EFF">
            <w:pPr>
              <w:pStyle w:val="Compact"/>
            </w:pPr>
            <w:r>
              <w:t>V_105</w:t>
            </w:r>
          </w:p>
        </w:tc>
        <w:tc>
          <w:tcPr>
            <w:tcW w:w="0" w:type="auto"/>
          </w:tcPr>
          <w:p w14:paraId="065CFC32" w14:textId="77777777" w:rsidR="00072E45" w:rsidRDefault="00072E45" w:rsidP="00703EFF">
            <w:pPr>
              <w:pStyle w:val="Compact"/>
            </w:pPr>
            <w:r>
              <w:t>(not displayed)</w:t>
            </w:r>
          </w:p>
        </w:tc>
      </w:tr>
      <w:tr w:rsidR="00072E45" w14:paraId="6AB0F87A" w14:textId="77777777" w:rsidTr="00703EFF">
        <w:tc>
          <w:tcPr>
            <w:tcW w:w="0" w:type="auto"/>
          </w:tcPr>
          <w:p w14:paraId="1B086028" w14:textId="77777777" w:rsidR="00072E45" w:rsidRDefault="00072E45" w:rsidP="00703EFF">
            <w:pPr>
              <w:pStyle w:val="Compact"/>
            </w:pPr>
            <w:r>
              <w:t>V-106</w:t>
            </w:r>
          </w:p>
        </w:tc>
        <w:tc>
          <w:tcPr>
            <w:tcW w:w="0" w:type="auto"/>
          </w:tcPr>
          <w:p w14:paraId="2B5D9CB9" w14:textId="77777777" w:rsidR="00072E45" w:rsidRDefault="00072E45" w:rsidP="00703EFF">
            <w:pPr>
              <w:pStyle w:val="Compact"/>
            </w:pPr>
            <w:r>
              <w:t>DO</w:t>
            </w:r>
          </w:p>
        </w:tc>
        <w:tc>
          <w:tcPr>
            <w:tcW w:w="0" w:type="auto"/>
          </w:tcPr>
          <w:p w14:paraId="415235E8" w14:textId="77777777" w:rsidR="00072E45" w:rsidRDefault="00072E45" w:rsidP="00703EFF">
            <w:pPr>
              <w:pStyle w:val="Compact"/>
            </w:pPr>
            <w:r>
              <w:t>Roof Tank Transfer Valve</w:t>
            </w:r>
          </w:p>
        </w:tc>
        <w:tc>
          <w:tcPr>
            <w:tcW w:w="0" w:type="auto"/>
          </w:tcPr>
          <w:p w14:paraId="09EAD0D0" w14:textId="77777777" w:rsidR="00072E45" w:rsidRDefault="00072E45" w:rsidP="00703EFF">
            <w:pPr>
              <w:pStyle w:val="Compact"/>
            </w:pPr>
            <w:r>
              <w:t>Roof Transfer Line</w:t>
            </w:r>
          </w:p>
        </w:tc>
        <w:tc>
          <w:tcPr>
            <w:tcW w:w="0" w:type="auto"/>
          </w:tcPr>
          <w:p w14:paraId="105972A3" w14:textId="77777777" w:rsidR="00072E45" w:rsidRDefault="00072E45" w:rsidP="00703EFF">
            <w:pPr>
              <w:pStyle w:val="Compact"/>
            </w:pPr>
            <w:r>
              <w:t>V_106</w:t>
            </w:r>
          </w:p>
        </w:tc>
        <w:tc>
          <w:tcPr>
            <w:tcW w:w="0" w:type="auto"/>
          </w:tcPr>
          <w:p w14:paraId="528F9E19" w14:textId="77777777" w:rsidR="00072E45" w:rsidRDefault="00072E45" w:rsidP="00703EFF">
            <w:pPr>
              <w:pStyle w:val="Compact"/>
            </w:pPr>
            <w:r>
              <w:t>(not displayed)</w:t>
            </w:r>
          </w:p>
        </w:tc>
      </w:tr>
      <w:tr w:rsidR="00072E45" w14:paraId="43DBD374" w14:textId="77777777" w:rsidTr="00703EFF">
        <w:tc>
          <w:tcPr>
            <w:tcW w:w="0" w:type="auto"/>
          </w:tcPr>
          <w:p w14:paraId="22394088" w14:textId="77777777" w:rsidR="00072E45" w:rsidRDefault="00072E45" w:rsidP="00703EFF">
            <w:pPr>
              <w:pStyle w:val="Compact"/>
            </w:pPr>
            <w:r>
              <w:t>UV-101</w:t>
            </w:r>
          </w:p>
        </w:tc>
        <w:tc>
          <w:tcPr>
            <w:tcW w:w="0" w:type="auto"/>
          </w:tcPr>
          <w:p w14:paraId="096D5D94" w14:textId="77777777" w:rsidR="00072E45" w:rsidRDefault="00072E45" w:rsidP="00703EFF">
            <w:pPr>
              <w:pStyle w:val="Compact"/>
            </w:pPr>
            <w:r>
              <w:t>DO</w:t>
            </w:r>
          </w:p>
        </w:tc>
        <w:tc>
          <w:tcPr>
            <w:tcW w:w="0" w:type="auto"/>
          </w:tcPr>
          <w:p w14:paraId="43ABA4C6" w14:textId="77777777" w:rsidR="00072E45" w:rsidRDefault="00072E45" w:rsidP="00703EFF">
            <w:pPr>
              <w:pStyle w:val="Compact"/>
            </w:pPr>
            <w:r>
              <w:t>UV Disinfection Unit On/Off</w:t>
            </w:r>
          </w:p>
        </w:tc>
        <w:tc>
          <w:tcPr>
            <w:tcW w:w="0" w:type="auto"/>
          </w:tcPr>
          <w:p w14:paraId="2ADD07A3" w14:textId="77777777" w:rsidR="00072E45" w:rsidRDefault="00072E45" w:rsidP="00703EFF">
            <w:pPr>
              <w:pStyle w:val="Compact"/>
            </w:pPr>
            <w:r>
              <w:t>Post-treatment</w:t>
            </w:r>
          </w:p>
        </w:tc>
        <w:tc>
          <w:tcPr>
            <w:tcW w:w="0" w:type="auto"/>
          </w:tcPr>
          <w:p w14:paraId="7C7ACB88" w14:textId="77777777" w:rsidR="00072E45" w:rsidRDefault="00072E45" w:rsidP="00703EFF">
            <w:pPr>
              <w:pStyle w:val="Compact"/>
            </w:pPr>
            <w:r>
              <w:t>UV_101</w:t>
            </w:r>
          </w:p>
        </w:tc>
        <w:tc>
          <w:tcPr>
            <w:tcW w:w="0" w:type="auto"/>
          </w:tcPr>
          <w:p w14:paraId="0DDF2003" w14:textId="77777777" w:rsidR="00072E45" w:rsidRDefault="00072E45" w:rsidP="00703EFF">
            <w:pPr>
              <w:pStyle w:val="Compact"/>
            </w:pPr>
            <w:r>
              <w:t>uv101</w:t>
            </w:r>
          </w:p>
        </w:tc>
      </w:tr>
      <w:tr w:rsidR="00072E45" w14:paraId="2D466514" w14:textId="77777777" w:rsidTr="00703EFF">
        <w:tc>
          <w:tcPr>
            <w:tcW w:w="0" w:type="auto"/>
          </w:tcPr>
          <w:p w14:paraId="634BE41A" w14:textId="77777777" w:rsidR="00072E45" w:rsidRDefault="00072E45" w:rsidP="00703EFF">
            <w:pPr>
              <w:pStyle w:val="Compact"/>
            </w:pPr>
            <w:r>
              <w:t>ALM-101</w:t>
            </w:r>
          </w:p>
        </w:tc>
        <w:tc>
          <w:tcPr>
            <w:tcW w:w="0" w:type="auto"/>
          </w:tcPr>
          <w:p w14:paraId="717AA6EA" w14:textId="77777777" w:rsidR="00072E45" w:rsidRDefault="00072E45" w:rsidP="00703EFF">
            <w:pPr>
              <w:pStyle w:val="Compact"/>
            </w:pPr>
            <w:r>
              <w:t>DO</w:t>
            </w:r>
          </w:p>
        </w:tc>
        <w:tc>
          <w:tcPr>
            <w:tcW w:w="0" w:type="auto"/>
          </w:tcPr>
          <w:p w14:paraId="09624750" w14:textId="77777777" w:rsidR="00072E45" w:rsidRDefault="00072E45" w:rsidP="00703EFF">
            <w:pPr>
              <w:pStyle w:val="Compact"/>
            </w:pPr>
            <w:r>
              <w:t>General Alarm Output</w:t>
            </w:r>
          </w:p>
        </w:tc>
        <w:tc>
          <w:tcPr>
            <w:tcW w:w="0" w:type="auto"/>
          </w:tcPr>
          <w:p w14:paraId="1A56758C" w14:textId="77777777" w:rsidR="00072E45" w:rsidRDefault="00072E45" w:rsidP="00703EFF">
            <w:pPr>
              <w:pStyle w:val="Compact"/>
            </w:pPr>
            <w:r>
              <w:t>Control Panel</w:t>
            </w:r>
          </w:p>
        </w:tc>
        <w:tc>
          <w:tcPr>
            <w:tcW w:w="0" w:type="auto"/>
          </w:tcPr>
          <w:p w14:paraId="01E83928" w14:textId="77777777" w:rsidR="00072E45" w:rsidRDefault="00072E45" w:rsidP="00703EFF">
            <w:pPr>
              <w:pStyle w:val="Compact"/>
            </w:pPr>
            <w:r>
              <w:t>ALM_101</w:t>
            </w:r>
          </w:p>
        </w:tc>
        <w:tc>
          <w:tcPr>
            <w:tcW w:w="0" w:type="auto"/>
          </w:tcPr>
          <w:p w14:paraId="44E556F9" w14:textId="77777777" w:rsidR="00072E45" w:rsidRDefault="00072E45" w:rsidP="00703EFF">
            <w:pPr>
              <w:pStyle w:val="Compact"/>
            </w:pPr>
            <w:r>
              <w:t>alm101</w:t>
            </w:r>
          </w:p>
        </w:tc>
      </w:tr>
      <w:tr w:rsidR="00072E45" w14:paraId="7AD24979" w14:textId="77777777" w:rsidTr="00703EFF">
        <w:tc>
          <w:tcPr>
            <w:tcW w:w="0" w:type="auto"/>
          </w:tcPr>
          <w:p w14:paraId="00A079D9" w14:textId="77777777" w:rsidR="00072E45" w:rsidRDefault="00072E45" w:rsidP="00703EFF">
            <w:pPr>
              <w:pStyle w:val="Compact"/>
            </w:pPr>
            <w:r>
              <w:t>PRV-101</w:t>
            </w:r>
          </w:p>
        </w:tc>
        <w:tc>
          <w:tcPr>
            <w:tcW w:w="0" w:type="auto"/>
          </w:tcPr>
          <w:p w14:paraId="276F3B8C" w14:textId="77777777" w:rsidR="00072E45" w:rsidRDefault="00072E45" w:rsidP="00703EFF">
            <w:pPr>
              <w:pStyle w:val="Compact"/>
            </w:pPr>
            <w:r>
              <w:t>DO</w:t>
            </w:r>
          </w:p>
        </w:tc>
        <w:tc>
          <w:tcPr>
            <w:tcW w:w="0" w:type="auto"/>
          </w:tcPr>
          <w:p w14:paraId="714C28CC" w14:textId="77777777" w:rsidR="00072E45" w:rsidRDefault="00072E45" w:rsidP="00703EFF">
            <w:pPr>
              <w:pStyle w:val="Compact"/>
            </w:pPr>
            <w:r>
              <w:t>Pressure Relief Valve Open/Close</w:t>
            </w:r>
          </w:p>
        </w:tc>
        <w:tc>
          <w:tcPr>
            <w:tcW w:w="0" w:type="auto"/>
          </w:tcPr>
          <w:p w14:paraId="11C615A2" w14:textId="77777777" w:rsidR="00072E45" w:rsidRDefault="00072E45" w:rsidP="00703EFF">
            <w:pPr>
              <w:pStyle w:val="Compact"/>
            </w:pPr>
            <w:r>
              <w:t>RO Membrane/Brine Line</w:t>
            </w:r>
          </w:p>
        </w:tc>
        <w:tc>
          <w:tcPr>
            <w:tcW w:w="0" w:type="auto"/>
          </w:tcPr>
          <w:p w14:paraId="773898ED" w14:textId="77777777" w:rsidR="00072E45" w:rsidRDefault="00072E45" w:rsidP="00703EFF">
            <w:pPr>
              <w:pStyle w:val="Compact"/>
            </w:pPr>
            <w:r>
              <w:t>PRV_101</w:t>
            </w:r>
          </w:p>
        </w:tc>
        <w:tc>
          <w:tcPr>
            <w:tcW w:w="0" w:type="auto"/>
          </w:tcPr>
          <w:p w14:paraId="514FBB53" w14:textId="77777777" w:rsidR="00072E45" w:rsidRDefault="00072E45" w:rsidP="00703EFF">
            <w:pPr>
              <w:pStyle w:val="Compact"/>
            </w:pPr>
            <w:r>
              <w:t>prv101</w:t>
            </w:r>
          </w:p>
        </w:tc>
      </w:tr>
      <w:tr w:rsidR="00072E45" w14:paraId="12AE1461" w14:textId="77777777" w:rsidTr="00703EFF">
        <w:tc>
          <w:tcPr>
            <w:tcW w:w="0" w:type="auto"/>
          </w:tcPr>
          <w:p w14:paraId="70599D7E" w14:textId="77777777" w:rsidR="00072E45" w:rsidRDefault="00072E45" w:rsidP="00703EFF">
            <w:pPr>
              <w:pStyle w:val="Compact"/>
            </w:pPr>
            <w:r>
              <w:t>SYSTEM_RUNNING</w:t>
            </w:r>
          </w:p>
        </w:tc>
        <w:tc>
          <w:tcPr>
            <w:tcW w:w="0" w:type="auto"/>
          </w:tcPr>
          <w:p w14:paraId="38FBD266" w14:textId="77777777" w:rsidR="00072E45" w:rsidRDefault="00072E45" w:rsidP="00703EFF">
            <w:pPr>
              <w:pStyle w:val="Compact"/>
            </w:pPr>
            <w:r>
              <w:t>DI/DO</w:t>
            </w:r>
          </w:p>
        </w:tc>
        <w:tc>
          <w:tcPr>
            <w:tcW w:w="0" w:type="auto"/>
          </w:tcPr>
          <w:p w14:paraId="2FC374FD" w14:textId="77777777" w:rsidR="00072E45" w:rsidRDefault="00072E45" w:rsidP="00703EFF">
            <w:pPr>
              <w:pStyle w:val="Compact"/>
            </w:pPr>
            <w:r>
              <w:t>System Running State</w:t>
            </w:r>
          </w:p>
        </w:tc>
        <w:tc>
          <w:tcPr>
            <w:tcW w:w="0" w:type="auto"/>
          </w:tcPr>
          <w:p w14:paraId="786BD0E5" w14:textId="77777777" w:rsidR="00072E45" w:rsidRDefault="00072E45" w:rsidP="00703EFF">
            <w:pPr>
              <w:pStyle w:val="Compact"/>
            </w:pPr>
            <w:r>
              <w:t>Control Logic</w:t>
            </w:r>
          </w:p>
        </w:tc>
        <w:tc>
          <w:tcPr>
            <w:tcW w:w="0" w:type="auto"/>
          </w:tcPr>
          <w:p w14:paraId="5B39C9DD" w14:textId="77777777" w:rsidR="00072E45" w:rsidRDefault="00072E45" w:rsidP="00703EFF">
            <w:pPr>
              <w:pStyle w:val="Compact"/>
            </w:pPr>
            <w:r>
              <w:t>System_Running</w:t>
            </w:r>
          </w:p>
        </w:tc>
        <w:tc>
          <w:tcPr>
            <w:tcW w:w="0" w:type="auto"/>
          </w:tcPr>
          <w:p w14:paraId="53021A0C" w14:textId="77777777" w:rsidR="00072E45" w:rsidRDefault="00072E45" w:rsidP="00703EFF">
            <w:pPr>
              <w:pStyle w:val="Compact"/>
            </w:pPr>
            <w:r>
              <w:t>step</w:t>
            </w:r>
          </w:p>
        </w:tc>
      </w:tr>
      <w:tr w:rsidR="00072E45" w14:paraId="6C108A96" w14:textId="77777777" w:rsidTr="00703EFF">
        <w:tc>
          <w:tcPr>
            <w:tcW w:w="0" w:type="auto"/>
          </w:tcPr>
          <w:p w14:paraId="3B5094CC" w14:textId="77777777" w:rsidR="00072E45" w:rsidRDefault="00072E45" w:rsidP="00703EFF">
            <w:pPr>
              <w:pStyle w:val="Compact"/>
            </w:pPr>
            <w:r>
              <w:t>EMERGENCY_STOP</w:t>
            </w:r>
          </w:p>
        </w:tc>
        <w:tc>
          <w:tcPr>
            <w:tcW w:w="0" w:type="auto"/>
          </w:tcPr>
          <w:p w14:paraId="1D691B7F" w14:textId="77777777" w:rsidR="00072E45" w:rsidRDefault="00072E45" w:rsidP="00703EFF">
            <w:pPr>
              <w:pStyle w:val="Compact"/>
            </w:pPr>
            <w:r>
              <w:t>DI/DO</w:t>
            </w:r>
          </w:p>
        </w:tc>
        <w:tc>
          <w:tcPr>
            <w:tcW w:w="0" w:type="auto"/>
          </w:tcPr>
          <w:p w14:paraId="64509241" w14:textId="77777777" w:rsidR="00072E45" w:rsidRDefault="00072E45" w:rsidP="00703EFF">
            <w:pPr>
              <w:pStyle w:val="Compact"/>
            </w:pPr>
            <w:r>
              <w:t>Emergency Stop Active</w:t>
            </w:r>
          </w:p>
        </w:tc>
        <w:tc>
          <w:tcPr>
            <w:tcW w:w="0" w:type="auto"/>
          </w:tcPr>
          <w:p w14:paraId="0207AD85" w14:textId="77777777" w:rsidR="00072E45" w:rsidRDefault="00072E45" w:rsidP="00703EFF">
            <w:pPr>
              <w:pStyle w:val="Compact"/>
            </w:pPr>
            <w:r>
              <w:t>Control Logic</w:t>
            </w:r>
          </w:p>
        </w:tc>
        <w:tc>
          <w:tcPr>
            <w:tcW w:w="0" w:type="auto"/>
          </w:tcPr>
          <w:p w14:paraId="7B987BFD" w14:textId="77777777" w:rsidR="00072E45" w:rsidRDefault="00072E45" w:rsidP="00703EFF">
            <w:pPr>
              <w:pStyle w:val="Compact"/>
            </w:pPr>
            <w:r>
              <w:t>Emergency_Stop</w:t>
            </w:r>
          </w:p>
        </w:tc>
        <w:tc>
          <w:tcPr>
            <w:tcW w:w="0" w:type="auto"/>
          </w:tcPr>
          <w:p w14:paraId="23D98D5A" w14:textId="77777777" w:rsidR="00072E45" w:rsidRDefault="00072E45" w:rsidP="00703EFF">
            <w:pPr>
              <w:pStyle w:val="Compact"/>
            </w:pPr>
            <w:r>
              <w:t>step</w:t>
            </w:r>
          </w:p>
        </w:tc>
      </w:tr>
    </w:tbl>
    <w:p w14:paraId="32FFE3C5" w14:textId="510D7E18" w:rsidR="00072E45" w:rsidRDefault="00072E45" w:rsidP="00E421D0">
      <w:pPr>
        <w:pStyle w:val="Compact"/>
        <w:ind w:left="1440"/>
      </w:pPr>
    </w:p>
    <w:p w14:paraId="3480EE0E" w14:textId="77777777" w:rsidR="00072E45" w:rsidRDefault="00072E45" w:rsidP="00072E45">
      <w:pPr>
        <w:pStyle w:val="Heading4"/>
      </w:pPr>
      <w:bookmarkStart w:id="48" w:name="system-states"/>
      <w:r>
        <w:lastRenderedPageBreak/>
        <w:t>System States:</w:t>
      </w:r>
    </w:p>
    <w:p w14:paraId="51396CBF" w14:textId="77777777" w:rsidR="00072E45" w:rsidRDefault="00072E45" w:rsidP="00072E45">
      <w:pPr>
        <w:pStyle w:val="Compact"/>
        <w:numPr>
          <w:ilvl w:val="0"/>
          <w:numId w:val="19"/>
        </w:numPr>
      </w:pPr>
      <w:r>
        <w:rPr>
          <w:b/>
          <w:bCs/>
        </w:rPr>
        <w:t>Emergency Stop</w:t>
      </w:r>
      <w:r>
        <w:t>: All actuators OFF, ALM-101 ON, System_Running = FALSE</w:t>
      </w:r>
    </w:p>
    <w:p w14:paraId="230DB72D" w14:textId="77777777" w:rsidR="00072E45" w:rsidRDefault="00072E45" w:rsidP="00072E45">
      <w:pPr>
        <w:pStyle w:val="Compact"/>
        <w:numPr>
          <w:ilvl w:val="0"/>
          <w:numId w:val="19"/>
        </w:numPr>
      </w:pPr>
      <w:r>
        <w:rPr>
          <w:b/>
          <w:bCs/>
        </w:rPr>
        <w:t>System Stopped</w:t>
      </w:r>
      <w:r>
        <w:t>: All actuators OFF, System_Running = FALSE</w:t>
      </w:r>
      <w:r>
        <w:br/>
      </w:r>
    </w:p>
    <w:p w14:paraId="60390061" w14:textId="77777777" w:rsidR="00072E45" w:rsidRDefault="00072E45" w:rsidP="00072E45">
      <w:pPr>
        <w:pStyle w:val="Compact"/>
        <w:numPr>
          <w:ilvl w:val="0"/>
          <w:numId w:val="19"/>
        </w:numPr>
      </w:pPr>
      <w:r>
        <w:rPr>
          <w:b/>
          <w:bCs/>
        </w:rPr>
        <w:t>System Running</w:t>
      </w:r>
      <w:r>
        <w:t>: Normal operation logic active, System_Running = TRUE</w:t>
      </w:r>
    </w:p>
    <w:p w14:paraId="05D06A93" w14:textId="77777777" w:rsidR="00072E45" w:rsidRDefault="00072E45" w:rsidP="00072E45">
      <w:pPr>
        <w:pStyle w:val="Heading4"/>
      </w:pPr>
      <w:bookmarkStart w:id="49" w:name="X4805a8c01cec6d55ffc309efa3ad784e02566a9"/>
      <w:bookmarkEnd w:id="48"/>
      <w:r>
        <w:t>Key Logic Conditions (from PLC implementation):</w:t>
      </w:r>
    </w:p>
    <w:p w14:paraId="27953B02" w14:textId="77777777" w:rsidR="00072E45" w:rsidRDefault="00072E45" w:rsidP="00072E45">
      <w:pPr>
        <w:pStyle w:val="Compact"/>
        <w:numPr>
          <w:ilvl w:val="0"/>
          <w:numId w:val="18"/>
        </w:numPr>
      </w:pPr>
      <w:r>
        <w:rPr>
          <w:b/>
          <w:bCs/>
        </w:rPr>
        <w:t>PreTreatment_OK</w:t>
      </w:r>
      <w:r>
        <w:t>: TU_101 &lt; 5.0 NTU</w:t>
      </w:r>
    </w:p>
    <w:p w14:paraId="230578A5" w14:textId="77777777" w:rsidR="00072E45" w:rsidRDefault="00072E45" w:rsidP="00072E45">
      <w:pPr>
        <w:pStyle w:val="Compact"/>
        <w:numPr>
          <w:ilvl w:val="0"/>
          <w:numId w:val="18"/>
        </w:numPr>
      </w:pPr>
      <w:r>
        <w:rPr>
          <w:b/>
          <w:bCs/>
        </w:rPr>
        <w:t>RO_OK</w:t>
      </w:r>
      <w:r>
        <w:t>: PreTreatment_OK AND LT_101 &gt; 20% AND PT_101 50-70 bar</w:t>
      </w:r>
    </w:p>
    <w:p w14:paraId="23F21F45" w14:textId="77777777" w:rsidR="00072E45" w:rsidRDefault="00072E45" w:rsidP="00072E45">
      <w:pPr>
        <w:pStyle w:val="Compact"/>
        <w:numPr>
          <w:ilvl w:val="0"/>
          <w:numId w:val="18"/>
        </w:numPr>
      </w:pPr>
      <w:r>
        <w:rPr>
          <w:b/>
          <w:bCs/>
        </w:rPr>
        <w:t>P_101 (Intake)</w:t>
      </w:r>
      <w:r>
        <w:t>: RO_OK AND LT_101 &lt; 95%</w:t>
      </w:r>
    </w:p>
    <w:p w14:paraId="1AA65EEE" w14:textId="77777777" w:rsidR="00072E45" w:rsidRDefault="00072E45" w:rsidP="00072E45">
      <w:pPr>
        <w:pStyle w:val="Compact"/>
        <w:numPr>
          <w:ilvl w:val="0"/>
          <w:numId w:val="18"/>
        </w:numPr>
      </w:pPr>
      <w:r>
        <w:rPr>
          <w:b/>
          <w:bCs/>
        </w:rPr>
        <w:t>P_102 (RO Pump)</w:t>
      </w:r>
      <w:r>
        <w:t>: RO_OK</w:t>
      </w:r>
    </w:p>
    <w:p w14:paraId="7B948129" w14:textId="77777777" w:rsidR="00072E45" w:rsidRDefault="00072E45" w:rsidP="00072E45">
      <w:pPr>
        <w:pStyle w:val="Compact"/>
        <w:numPr>
          <w:ilvl w:val="0"/>
          <w:numId w:val="18"/>
        </w:numPr>
      </w:pPr>
      <w:r>
        <w:rPr>
          <w:b/>
          <w:bCs/>
        </w:rPr>
        <w:t>P_103 (Post-treatment)</w:t>
      </w:r>
      <w:r>
        <w:t>: LT_101 &gt; 30%</w:t>
      </w:r>
    </w:p>
    <w:p w14:paraId="0B2C04A6" w14:textId="77777777" w:rsidR="00072E45" w:rsidRDefault="00072E45" w:rsidP="00072E45">
      <w:pPr>
        <w:pStyle w:val="Compact"/>
        <w:numPr>
          <w:ilvl w:val="0"/>
          <w:numId w:val="18"/>
        </w:numPr>
      </w:pPr>
      <w:r>
        <w:rPr>
          <w:b/>
          <w:bCs/>
        </w:rPr>
        <w:t>P_104 (Transfer to Ground)</w:t>
      </w:r>
      <w:r>
        <w:t>: RO_OK AND LT_101 &lt; 95%</w:t>
      </w:r>
    </w:p>
    <w:p w14:paraId="32BB066F" w14:textId="77777777" w:rsidR="00072E45" w:rsidRDefault="00072E45" w:rsidP="00072E45">
      <w:pPr>
        <w:pStyle w:val="Compact"/>
        <w:numPr>
          <w:ilvl w:val="0"/>
          <w:numId w:val="18"/>
        </w:numPr>
      </w:pPr>
      <w:r>
        <w:rPr>
          <w:b/>
          <w:bCs/>
        </w:rPr>
        <w:t>P_105 (Pump to Rooftop)</w:t>
      </w:r>
      <w:r>
        <w:t>: LT_101 &gt; 40% AND LT_102 &lt; 95%</w:t>
      </w:r>
    </w:p>
    <w:p w14:paraId="4BF297A8" w14:textId="77777777" w:rsidR="00072E45" w:rsidRDefault="00072E45" w:rsidP="00072E45">
      <w:pPr>
        <w:pStyle w:val="Compact"/>
        <w:numPr>
          <w:ilvl w:val="0"/>
          <w:numId w:val="18"/>
        </w:numPr>
      </w:pPr>
      <w:r>
        <w:rPr>
          <w:b/>
          <w:bCs/>
        </w:rPr>
        <w:t>P_106 (Transfer to Roof)</w:t>
      </w:r>
      <w:r>
        <w:t>: LT_102 &lt; 98%</w:t>
      </w:r>
    </w:p>
    <w:p w14:paraId="34B0DEE0" w14:textId="77777777" w:rsidR="00072E45" w:rsidRDefault="00072E45" w:rsidP="00072E45">
      <w:pPr>
        <w:pStyle w:val="Compact"/>
        <w:numPr>
          <w:ilvl w:val="0"/>
          <w:numId w:val="18"/>
        </w:numPr>
      </w:pPr>
      <w:r>
        <w:rPr>
          <w:b/>
          <w:bCs/>
        </w:rPr>
        <w:t>UV_101</w:t>
      </w:r>
      <w:r>
        <w:t>: RO_OK (UV on when RO running)</w:t>
      </w:r>
    </w:p>
    <w:p w14:paraId="0062FEDC" w14:textId="77777777" w:rsidR="00072E45" w:rsidRDefault="00072E45" w:rsidP="00072E45">
      <w:pPr>
        <w:pStyle w:val="Compact"/>
        <w:numPr>
          <w:ilvl w:val="0"/>
          <w:numId w:val="18"/>
        </w:numPr>
      </w:pPr>
      <w:r>
        <w:rPr>
          <w:b/>
          <w:bCs/>
        </w:rPr>
        <w:t>V_101</w:t>
      </w:r>
      <w:r>
        <w:t>: P_101 OR P_102 (open when intake or RO active)</w:t>
      </w:r>
    </w:p>
    <w:p w14:paraId="70D7FC56" w14:textId="77777777" w:rsidR="00072E45" w:rsidRDefault="00072E45" w:rsidP="00072E45">
      <w:pPr>
        <w:pStyle w:val="Compact"/>
        <w:numPr>
          <w:ilvl w:val="0"/>
          <w:numId w:val="18"/>
        </w:numPr>
      </w:pPr>
      <w:r>
        <w:rPr>
          <w:b/>
          <w:bCs/>
        </w:rPr>
        <w:t>PRV_101</w:t>
      </w:r>
      <w:r>
        <w:t>: PT_101 &gt; 70 bar (pressure relief)</w:t>
      </w:r>
    </w:p>
    <w:p w14:paraId="28F854D9" w14:textId="77777777" w:rsidR="00072E45" w:rsidRDefault="00072E45" w:rsidP="00072E45">
      <w:pPr>
        <w:pStyle w:val="Compact"/>
        <w:numPr>
          <w:ilvl w:val="0"/>
          <w:numId w:val="18"/>
        </w:numPr>
      </w:pPr>
      <w:r>
        <w:rPr>
          <w:b/>
          <w:bCs/>
        </w:rPr>
        <w:t>Alarm</w:t>
      </w:r>
      <w:r>
        <w:t>: TU_101 &gt; 10 NTU OR PT_101 &lt; 45 OR PT_101 &gt; 75 OR LT_101 &lt; 10% OR LT_102 &gt; 98%</w:t>
      </w:r>
    </w:p>
    <w:bookmarkEnd w:id="49"/>
    <w:p w14:paraId="20F779EF" w14:textId="77777777" w:rsidR="00761D99" w:rsidRPr="00E421D0" w:rsidRDefault="00761D99" w:rsidP="00E421D0">
      <w:pPr>
        <w:pStyle w:val="Compact"/>
        <w:ind w:left="1440"/>
      </w:pPr>
    </w:p>
    <w:p w14:paraId="1835FC94" w14:textId="4E7A36ED" w:rsidR="00761D99" w:rsidRPr="00761D99" w:rsidRDefault="00C20377" w:rsidP="00761D99">
      <w:pPr>
        <w:pStyle w:val="ListParagraph"/>
        <w:numPr>
          <w:ilvl w:val="0"/>
          <w:numId w:val="14"/>
        </w:numPr>
        <w:spacing w:line="360" w:lineRule="auto"/>
        <w:ind w:hanging="540"/>
        <w:jc w:val="both"/>
        <w:outlineLvl w:val="0"/>
        <w:rPr>
          <w:rFonts w:ascii="Times New Roman" w:hAnsi="Times New Roman" w:cs="Times New Roman"/>
          <w:b/>
          <w:bCs/>
        </w:rPr>
      </w:pPr>
      <w:bookmarkStart w:id="50" w:name="_Toc200437801"/>
      <w:r w:rsidRPr="00036C5B">
        <w:rPr>
          <w:rFonts w:ascii="Times New Roman" w:hAnsi="Times New Roman" w:cs="Times New Roman"/>
          <w:b/>
          <w:bCs/>
        </w:rPr>
        <w:t>HMI</w:t>
      </w:r>
      <w:bookmarkEnd w:id="50"/>
    </w:p>
    <w:p w14:paraId="3C275DD2" w14:textId="7F07FDC7" w:rsidR="00FE5873" w:rsidRPr="0020415D" w:rsidRDefault="00761D99" w:rsidP="0020415D">
      <w:pPr>
        <w:pStyle w:val="Compact"/>
        <w:rPr>
          <w:rFonts w:ascii="Times New Roman" w:hAnsi="Times New Roman" w:cs="Times New Roman"/>
          <w:b/>
          <w:bCs/>
        </w:rPr>
      </w:pPr>
      <w:r>
        <w:rPr>
          <w:noProof/>
        </w:rPr>
        <w:drawing>
          <wp:inline distT="0" distB="0" distL="0" distR="0" wp14:anchorId="00188953" wp14:editId="4401BF1A">
            <wp:extent cx="5731510" cy="4174490"/>
            <wp:effectExtent l="0" t="0" r="2540" b="0"/>
            <wp:docPr id="1606840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40758" name="Picture 1" descr="A screenshot of a computer&#10;&#10;AI-generated content may be incorrect."/>
                    <pic:cNvPicPr/>
                  </pic:nvPicPr>
                  <pic:blipFill>
                    <a:blip r:embed="rId13"/>
                    <a:stretch>
                      <a:fillRect/>
                    </a:stretch>
                  </pic:blipFill>
                  <pic:spPr>
                    <a:xfrm>
                      <a:off x="0" y="0"/>
                      <a:ext cx="5731510" cy="4174490"/>
                    </a:xfrm>
                    <a:prstGeom prst="rect">
                      <a:avLst/>
                    </a:prstGeom>
                  </pic:spPr>
                </pic:pic>
              </a:graphicData>
            </a:graphic>
          </wp:inline>
        </w:drawing>
      </w:r>
    </w:p>
    <w:sectPr w:rsidR="00FE5873" w:rsidRPr="0020415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2169C" w14:textId="77777777" w:rsidR="00F13FD5" w:rsidRDefault="00F13FD5" w:rsidP="00B06DFF">
      <w:pPr>
        <w:spacing w:after="0" w:line="240" w:lineRule="auto"/>
      </w:pPr>
      <w:r>
        <w:separator/>
      </w:r>
    </w:p>
  </w:endnote>
  <w:endnote w:type="continuationSeparator" w:id="0">
    <w:p w14:paraId="7CBBD8B5" w14:textId="77777777" w:rsidR="00F13FD5" w:rsidRDefault="00F13FD5" w:rsidP="00B06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0802F2" w14:textId="77777777" w:rsidR="00F13FD5" w:rsidRDefault="00F13FD5" w:rsidP="00B06DFF">
      <w:pPr>
        <w:spacing w:after="0" w:line="240" w:lineRule="auto"/>
      </w:pPr>
      <w:r>
        <w:separator/>
      </w:r>
    </w:p>
  </w:footnote>
  <w:footnote w:type="continuationSeparator" w:id="0">
    <w:p w14:paraId="3D8C986A" w14:textId="77777777" w:rsidR="00F13FD5" w:rsidRDefault="00F13FD5" w:rsidP="00B06D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1"/>
    <w:multiLevelType w:val="multilevel"/>
    <w:tmpl w:val="FE76A0D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1131BB"/>
    <w:multiLevelType w:val="hybridMultilevel"/>
    <w:tmpl w:val="048EFB2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0A99411"/>
    <w:multiLevelType w:val="multilevel"/>
    <w:tmpl w:val="27E2865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2786EE3"/>
    <w:multiLevelType w:val="hybridMultilevel"/>
    <w:tmpl w:val="41304A9E"/>
    <w:lvl w:ilvl="0" w:tplc="FFFFFFFF">
      <w:start w:val="1"/>
      <w:numFmt w:val="lowerLetter"/>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 w15:restartNumberingAfterBreak="0">
    <w:nsid w:val="07CD61C9"/>
    <w:multiLevelType w:val="hybridMultilevel"/>
    <w:tmpl w:val="41304A9E"/>
    <w:lvl w:ilvl="0" w:tplc="38090017">
      <w:start w:val="1"/>
      <w:numFmt w:val="lowerLetter"/>
      <w:lvlText w:val="%1)"/>
      <w:lvlJc w:val="left"/>
      <w:pPr>
        <w:ind w:left="2160" w:hanging="360"/>
      </w:pPr>
    </w:lvl>
    <w:lvl w:ilvl="1" w:tplc="04210019">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0E9D5AFC"/>
    <w:multiLevelType w:val="hybridMultilevel"/>
    <w:tmpl w:val="B864724E"/>
    <w:lvl w:ilvl="0" w:tplc="0421000F">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9D0CDA"/>
    <w:multiLevelType w:val="hybridMultilevel"/>
    <w:tmpl w:val="58FE94C4"/>
    <w:lvl w:ilvl="0" w:tplc="FDF66D9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B9F6932"/>
    <w:multiLevelType w:val="hybridMultilevel"/>
    <w:tmpl w:val="7318F854"/>
    <w:lvl w:ilvl="0" w:tplc="5FF811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D867D8"/>
    <w:multiLevelType w:val="hybridMultilevel"/>
    <w:tmpl w:val="3BB2828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900BB3"/>
    <w:multiLevelType w:val="hybridMultilevel"/>
    <w:tmpl w:val="88C08E92"/>
    <w:lvl w:ilvl="0" w:tplc="0421000F">
      <w:start w:val="1"/>
      <w:numFmt w:val="decimal"/>
      <w:lvlText w:val="%1."/>
      <w:lvlJc w:val="left"/>
      <w:pPr>
        <w:ind w:left="1080" w:hanging="360"/>
      </w:p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B1968C5"/>
    <w:multiLevelType w:val="hybridMultilevel"/>
    <w:tmpl w:val="A27885F2"/>
    <w:lvl w:ilvl="0" w:tplc="392EF4FA">
      <w:start w:val="7"/>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BA6192C"/>
    <w:multiLevelType w:val="hybridMultilevel"/>
    <w:tmpl w:val="BFD61CB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3BB6647E"/>
    <w:multiLevelType w:val="hybridMultilevel"/>
    <w:tmpl w:val="E61EC746"/>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3A8408E"/>
    <w:multiLevelType w:val="hybridMultilevel"/>
    <w:tmpl w:val="B6E8522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495A5227"/>
    <w:multiLevelType w:val="hybridMultilevel"/>
    <w:tmpl w:val="99782524"/>
    <w:lvl w:ilvl="0" w:tplc="741006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224B98"/>
    <w:multiLevelType w:val="hybridMultilevel"/>
    <w:tmpl w:val="E61EC746"/>
    <w:lvl w:ilvl="0" w:tplc="FFFFFFFF">
      <w:start w:val="1"/>
      <w:numFmt w:val="upp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540D2D73"/>
    <w:multiLevelType w:val="hybridMultilevel"/>
    <w:tmpl w:val="ADC84EF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7" w15:restartNumberingAfterBreak="0">
    <w:nsid w:val="67D6535A"/>
    <w:multiLevelType w:val="hybridMultilevel"/>
    <w:tmpl w:val="5BE6F7E6"/>
    <w:lvl w:ilvl="0" w:tplc="7410060C">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7A3A4760"/>
    <w:multiLevelType w:val="hybridMultilevel"/>
    <w:tmpl w:val="ECEA5F6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730152709">
    <w:abstractNumId w:val="17"/>
  </w:num>
  <w:num w:numId="2" w16cid:durableId="256057948">
    <w:abstractNumId w:val="14"/>
  </w:num>
  <w:num w:numId="3" w16cid:durableId="866866604">
    <w:abstractNumId w:val="6"/>
  </w:num>
  <w:num w:numId="4" w16cid:durableId="2065834894">
    <w:abstractNumId w:val="7"/>
  </w:num>
  <w:num w:numId="5" w16cid:durableId="699551807">
    <w:abstractNumId w:val="12"/>
  </w:num>
  <w:num w:numId="6" w16cid:durableId="1897665927">
    <w:abstractNumId w:val="1"/>
  </w:num>
  <w:num w:numId="7" w16cid:durableId="516040834">
    <w:abstractNumId w:val="11"/>
  </w:num>
  <w:num w:numId="8" w16cid:durableId="1426878915">
    <w:abstractNumId w:val="15"/>
  </w:num>
  <w:num w:numId="9" w16cid:durableId="461775423">
    <w:abstractNumId w:val="18"/>
  </w:num>
  <w:num w:numId="10" w16cid:durableId="1199010798">
    <w:abstractNumId w:val="13"/>
  </w:num>
  <w:num w:numId="11" w16cid:durableId="1360426399">
    <w:abstractNumId w:val="8"/>
  </w:num>
  <w:num w:numId="12" w16cid:durableId="2025009759">
    <w:abstractNumId w:val="9"/>
  </w:num>
  <w:num w:numId="13" w16cid:durableId="1480148166">
    <w:abstractNumId w:val="10"/>
  </w:num>
  <w:num w:numId="14" w16cid:durableId="1623460809">
    <w:abstractNumId w:val="5"/>
  </w:num>
  <w:num w:numId="15" w16cid:durableId="562909167">
    <w:abstractNumId w:val="16"/>
  </w:num>
  <w:num w:numId="16" w16cid:durableId="1062410951">
    <w:abstractNumId w:val="4"/>
  </w:num>
  <w:num w:numId="17" w16cid:durableId="1509250844">
    <w:abstractNumId w:val="3"/>
  </w:num>
  <w:num w:numId="18" w16cid:durableId="2075544141">
    <w:abstractNumId w:val="0"/>
  </w:num>
  <w:num w:numId="19" w16cid:durableId="240598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377"/>
    <w:rsid w:val="000254A5"/>
    <w:rsid w:val="00036C5B"/>
    <w:rsid w:val="00072E45"/>
    <w:rsid w:val="00090CF6"/>
    <w:rsid w:val="000923ED"/>
    <w:rsid w:val="00095934"/>
    <w:rsid w:val="00130334"/>
    <w:rsid w:val="001574FF"/>
    <w:rsid w:val="00161C30"/>
    <w:rsid w:val="0020415D"/>
    <w:rsid w:val="00224E3B"/>
    <w:rsid w:val="0027140E"/>
    <w:rsid w:val="00277C8B"/>
    <w:rsid w:val="002A0A24"/>
    <w:rsid w:val="002D52DB"/>
    <w:rsid w:val="002E29BC"/>
    <w:rsid w:val="00417683"/>
    <w:rsid w:val="0047378C"/>
    <w:rsid w:val="00481E1B"/>
    <w:rsid w:val="00586287"/>
    <w:rsid w:val="005C08F1"/>
    <w:rsid w:val="00671F37"/>
    <w:rsid w:val="00702F0B"/>
    <w:rsid w:val="0071776D"/>
    <w:rsid w:val="00722E7C"/>
    <w:rsid w:val="00761D99"/>
    <w:rsid w:val="00841626"/>
    <w:rsid w:val="008F6381"/>
    <w:rsid w:val="00903028"/>
    <w:rsid w:val="009637DB"/>
    <w:rsid w:val="009A52F8"/>
    <w:rsid w:val="00A263B2"/>
    <w:rsid w:val="00A52B54"/>
    <w:rsid w:val="00B00D82"/>
    <w:rsid w:val="00B06DFF"/>
    <w:rsid w:val="00B45078"/>
    <w:rsid w:val="00C05EE4"/>
    <w:rsid w:val="00C20377"/>
    <w:rsid w:val="00CD6097"/>
    <w:rsid w:val="00D63409"/>
    <w:rsid w:val="00D92AB1"/>
    <w:rsid w:val="00E0711B"/>
    <w:rsid w:val="00E421D0"/>
    <w:rsid w:val="00EB1970"/>
    <w:rsid w:val="00EB5232"/>
    <w:rsid w:val="00F13FD5"/>
    <w:rsid w:val="00FE2D6C"/>
    <w:rsid w:val="00FE587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B29BD"/>
  <w15:chartTrackingRefBased/>
  <w15:docId w15:val="{0E826B1B-C219-4301-A6DD-3242E2B8E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0377"/>
    <w:pPr>
      <w:spacing w:line="278" w:lineRule="auto"/>
    </w:pPr>
    <w:rPr>
      <w:rFonts w:ascii="Aptos" w:eastAsia="Aptos" w:hAnsi="Aptos" w:cs="SimSun"/>
      <w:sz w:val="24"/>
      <w:szCs w:val="24"/>
      <w:lang w:val="en-US"/>
    </w:rPr>
  </w:style>
  <w:style w:type="paragraph" w:styleId="Heading1">
    <w:name w:val="heading 1"/>
    <w:basedOn w:val="Normal"/>
    <w:next w:val="Normal"/>
    <w:link w:val="Heading1Char"/>
    <w:uiPriority w:val="9"/>
    <w:qFormat/>
    <w:rsid w:val="00C203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03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037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037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037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03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03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03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03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037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037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037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037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037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03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03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03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0377"/>
    <w:rPr>
      <w:rFonts w:eastAsiaTheme="majorEastAsia" w:cstheme="majorBidi"/>
      <w:color w:val="272727" w:themeColor="text1" w:themeTint="D8"/>
    </w:rPr>
  </w:style>
  <w:style w:type="paragraph" w:styleId="Title">
    <w:name w:val="Title"/>
    <w:basedOn w:val="Normal"/>
    <w:next w:val="Normal"/>
    <w:link w:val="TitleChar"/>
    <w:uiPriority w:val="10"/>
    <w:qFormat/>
    <w:rsid w:val="00C203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03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03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03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0377"/>
    <w:pPr>
      <w:spacing w:before="160"/>
      <w:jc w:val="center"/>
    </w:pPr>
    <w:rPr>
      <w:i/>
      <w:iCs/>
      <w:color w:val="404040" w:themeColor="text1" w:themeTint="BF"/>
    </w:rPr>
  </w:style>
  <w:style w:type="character" w:customStyle="1" w:styleId="QuoteChar">
    <w:name w:val="Quote Char"/>
    <w:basedOn w:val="DefaultParagraphFont"/>
    <w:link w:val="Quote"/>
    <w:uiPriority w:val="29"/>
    <w:rsid w:val="00C20377"/>
    <w:rPr>
      <w:i/>
      <w:iCs/>
      <w:color w:val="404040" w:themeColor="text1" w:themeTint="BF"/>
    </w:rPr>
  </w:style>
  <w:style w:type="paragraph" w:styleId="ListParagraph">
    <w:name w:val="List Paragraph"/>
    <w:basedOn w:val="Normal"/>
    <w:uiPriority w:val="34"/>
    <w:qFormat/>
    <w:rsid w:val="00C20377"/>
    <w:pPr>
      <w:ind w:left="720"/>
      <w:contextualSpacing/>
    </w:pPr>
  </w:style>
  <w:style w:type="character" w:styleId="IntenseEmphasis">
    <w:name w:val="Intense Emphasis"/>
    <w:basedOn w:val="DefaultParagraphFont"/>
    <w:uiPriority w:val="21"/>
    <w:qFormat/>
    <w:rsid w:val="00C20377"/>
    <w:rPr>
      <w:i/>
      <w:iCs/>
      <w:color w:val="0F4761" w:themeColor="accent1" w:themeShade="BF"/>
    </w:rPr>
  </w:style>
  <w:style w:type="paragraph" w:styleId="IntenseQuote">
    <w:name w:val="Intense Quote"/>
    <w:basedOn w:val="Normal"/>
    <w:next w:val="Normal"/>
    <w:link w:val="IntenseQuoteChar"/>
    <w:uiPriority w:val="30"/>
    <w:qFormat/>
    <w:rsid w:val="00C203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0377"/>
    <w:rPr>
      <w:i/>
      <w:iCs/>
      <w:color w:val="0F4761" w:themeColor="accent1" w:themeShade="BF"/>
    </w:rPr>
  </w:style>
  <w:style w:type="character" w:styleId="IntenseReference">
    <w:name w:val="Intense Reference"/>
    <w:basedOn w:val="DefaultParagraphFont"/>
    <w:uiPriority w:val="32"/>
    <w:qFormat/>
    <w:rsid w:val="00C20377"/>
    <w:rPr>
      <w:b/>
      <w:bCs/>
      <w:smallCaps/>
      <w:color w:val="0F4761" w:themeColor="accent1" w:themeShade="BF"/>
      <w:spacing w:val="5"/>
    </w:rPr>
  </w:style>
  <w:style w:type="character" w:styleId="Hyperlink">
    <w:name w:val="Hyperlink"/>
    <w:basedOn w:val="DefaultParagraphFont"/>
    <w:uiPriority w:val="99"/>
    <w:unhideWhenUsed/>
    <w:rsid w:val="00C20377"/>
    <w:rPr>
      <w:color w:val="467886" w:themeColor="hyperlink"/>
      <w:u w:val="single"/>
    </w:rPr>
  </w:style>
  <w:style w:type="paragraph" w:styleId="TOCHeading">
    <w:name w:val="TOC Heading"/>
    <w:basedOn w:val="Heading1"/>
    <w:next w:val="Normal"/>
    <w:uiPriority w:val="39"/>
    <w:unhideWhenUsed/>
    <w:qFormat/>
    <w:rsid w:val="00C20377"/>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C20377"/>
    <w:pPr>
      <w:spacing w:after="100"/>
    </w:pPr>
  </w:style>
  <w:style w:type="paragraph" w:styleId="TOC2">
    <w:name w:val="toc 2"/>
    <w:basedOn w:val="Normal"/>
    <w:next w:val="Normal"/>
    <w:autoRedefine/>
    <w:uiPriority w:val="39"/>
    <w:unhideWhenUsed/>
    <w:rsid w:val="00C20377"/>
    <w:pPr>
      <w:spacing w:after="100"/>
      <w:ind w:left="240"/>
    </w:pPr>
  </w:style>
  <w:style w:type="table" w:styleId="TableGrid">
    <w:name w:val="Table Grid"/>
    <w:basedOn w:val="TableNormal"/>
    <w:uiPriority w:val="39"/>
    <w:rsid w:val="00C20377"/>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6D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6DFF"/>
    <w:rPr>
      <w:rFonts w:ascii="Aptos" w:eastAsia="Aptos" w:hAnsi="Aptos" w:cs="SimSun"/>
      <w:sz w:val="24"/>
      <w:szCs w:val="24"/>
      <w:lang w:val="en-US"/>
    </w:rPr>
  </w:style>
  <w:style w:type="paragraph" w:styleId="Footer">
    <w:name w:val="footer"/>
    <w:basedOn w:val="Normal"/>
    <w:link w:val="FooterChar"/>
    <w:uiPriority w:val="99"/>
    <w:unhideWhenUsed/>
    <w:rsid w:val="00B06D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6DFF"/>
    <w:rPr>
      <w:rFonts w:ascii="Aptos" w:eastAsia="Aptos" w:hAnsi="Aptos" w:cs="SimSun"/>
      <w:sz w:val="24"/>
      <w:szCs w:val="24"/>
      <w:lang w:val="en-US"/>
    </w:rPr>
  </w:style>
  <w:style w:type="paragraph" w:styleId="NormalWeb">
    <w:name w:val="Normal (Web)"/>
    <w:basedOn w:val="Normal"/>
    <w:uiPriority w:val="99"/>
    <w:semiHidden/>
    <w:unhideWhenUsed/>
    <w:rsid w:val="00903028"/>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 w:type="paragraph" w:customStyle="1" w:styleId="code-line">
    <w:name w:val="code-line"/>
    <w:basedOn w:val="Normal"/>
    <w:rsid w:val="00FE2D6C"/>
    <w:pPr>
      <w:spacing w:before="100" w:beforeAutospacing="1" w:after="100" w:afterAutospacing="1" w:line="240" w:lineRule="auto"/>
    </w:pPr>
    <w:rPr>
      <w:rFonts w:ascii="Times New Roman" w:eastAsia="Times New Roman" w:hAnsi="Times New Roman" w:cs="Times New Roman"/>
      <w:kern w:val="0"/>
      <w:lang w:val="id-ID" w:eastAsia="id-ID"/>
      <w14:ligatures w14:val="none"/>
    </w:rPr>
  </w:style>
  <w:style w:type="paragraph" w:customStyle="1" w:styleId="FirstParagraph">
    <w:name w:val="First Paragraph"/>
    <w:basedOn w:val="BodyText"/>
    <w:next w:val="BodyText"/>
    <w:qFormat/>
    <w:rsid w:val="00E421D0"/>
    <w:pPr>
      <w:spacing w:before="180" w:after="180" w:line="240" w:lineRule="auto"/>
    </w:pPr>
    <w:rPr>
      <w:rFonts w:asciiTheme="minorHAnsi" w:eastAsiaTheme="minorHAnsi" w:hAnsiTheme="minorHAnsi" w:cstheme="minorBidi"/>
      <w:kern w:val="0"/>
      <w14:ligatures w14:val="none"/>
    </w:rPr>
  </w:style>
  <w:style w:type="paragraph" w:customStyle="1" w:styleId="Compact">
    <w:name w:val="Compact"/>
    <w:basedOn w:val="BodyText"/>
    <w:qFormat/>
    <w:rsid w:val="00E421D0"/>
    <w:pPr>
      <w:spacing w:before="36" w:after="36" w:line="240" w:lineRule="auto"/>
    </w:pPr>
    <w:rPr>
      <w:rFonts w:asciiTheme="minorHAnsi" w:eastAsiaTheme="minorHAnsi" w:hAnsiTheme="minorHAnsi" w:cstheme="minorBidi"/>
      <w:kern w:val="0"/>
      <w14:ligatures w14:val="none"/>
    </w:rPr>
  </w:style>
  <w:style w:type="character" w:customStyle="1" w:styleId="VerbatimChar">
    <w:name w:val="Verbatim Char"/>
    <w:basedOn w:val="DefaultParagraphFont"/>
    <w:link w:val="SourceCode"/>
    <w:rsid w:val="00E421D0"/>
    <w:rPr>
      <w:rFonts w:ascii="Consolas" w:hAnsi="Consolas"/>
    </w:rPr>
  </w:style>
  <w:style w:type="paragraph" w:customStyle="1" w:styleId="SourceCode">
    <w:name w:val="Source Code"/>
    <w:basedOn w:val="Normal"/>
    <w:link w:val="VerbatimChar"/>
    <w:rsid w:val="00E421D0"/>
    <w:pPr>
      <w:wordWrap w:val="0"/>
      <w:spacing w:after="200" w:line="240" w:lineRule="auto"/>
    </w:pPr>
    <w:rPr>
      <w:rFonts w:ascii="Consolas" w:eastAsiaTheme="minorHAnsi" w:hAnsi="Consolas" w:cstheme="minorBidi"/>
      <w:sz w:val="22"/>
      <w:szCs w:val="22"/>
      <w:lang w:val="id-ID"/>
    </w:rPr>
  </w:style>
  <w:style w:type="paragraph" w:styleId="BodyText">
    <w:name w:val="Body Text"/>
    <w:basedOn w:val="Normal"/>
    <w:link w:val="BodyTextChar"/>
    <w:uiPriority w:val="99"/>
    <w:semiHidden/>
    <w:unhideWhenUsed/>
    <w:rsid w:val="00E421D0"/>
    <w:pPr>
      <w:spacing w:after="120"/>
    </w:pPr>
  </w:style>
  <w:style w:type="character" w:customStyle="1" w:styleId="BodyTextChar">
    <w:name w:val="Body Text Char"/>
    <w:basedOn w:val="DefaultParagraphFont"/>
    <w:link w:val="BodyText"/>
    <w:uiPriority w:val="99"/>
    <w:semiHidden/>
    <w:rsid w:val="00E421D0"/>
    <w:rPr>
      <w:rFonts w:ascii="Aptos" w:eastAsia="Aptos" w:hAnsi="Aptos" w:cs="SimSun"/>
      <w:sz w:val="24"/>
      <w:szCs w:val="24"/>
      <w:lang w:val="en-US"/>
    </w:rPr>
  </w:style>
  <w:style w:type="table" w:customStyle="1" w:styleId="Table">
    <w:name w:val="Table"/>
    <w:semiHidden/>
    <w:unhideWhenUsed/>
    <w:qFormat/>
    <w:rsid w:val="00072E45"/>
    <w:pPr>
      <w:spacing w:after="200" w:line="240" w:lineRule="auto"/>
    </w:pPr>
    <w:rPr>
      <w:kern w:val="0"/>
      <w:sz w:val="24"/>
      <w:szCs w:val="24"/>
      <w:lang w:val="en-US"/>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TOC3">
    <w:name w:val="toc 3"/>
    <w:basedOn w:val="Normal"/>
    <w:next w:val="Normal"/>
    <w:autoRedefine/>
    <w:uiPriority w:val="39"/>
    <w:unhideWhenUsed/>
    <w:rsid w:val="0047378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089632">
      <w:bodyDiv w:val="1"/>
      <w:marLeft w:val="0"/>
      <w:marRight w:val="0"/>
      <w:marTop w:val="0"/>
      <w:marBottom w:val="0"/>
      <w:divBdr>
        <w:top w:val="none" w:sz="0" w:space="0" w:color="auto"/>
        <w:left w:val="none" w:sz="0" w:space="0" w:color="auto"/>
        <w:bottom w:val="none" w:sz="0" w:space="0" w:color="auto"/>
        <w:right w:val="none" w:sz="0" w:space="0" w:color="auto"/>
      </w:divBdr>
      <w:divsChild>
        <w:div w:id="1154639472">
          <w:marLeft w:val="0"/>
          <w:marRight w:val="0"/>
          <w:marTop w:val="0"/>
          <w:marBottom w:val="0"/>
          <w:divBdr>
            <w:top w:val="none" w:sz="0" w:space="0" w:color="auto"/>
            <w:left w:val="none" w:sz="0" w:space="0" w:color="auto"/>
            <w:bottom w:val="none" w:sz="0" w:space="0" w:color="auto"/>
            <w:right w:val="none" w:sz="0" w:space="0" w:color="auto"/>
          </w:divBdr>
          <w:divsChild>
            <w:div w:id="54403121">
              <w:marLeft w:val="0"/>
              <w:marRight w:val="0"/>
              <w:marTop w:val="0"/>
              <w:marBottom w:val="0"/>
              <w:divBdr>
                <w:top w:val="none" w:sz="0" w:space="0" w:color="auto"/>
                <w:left w:val="none" w:sz="0" w:space="0" w:color="auto"/>
                <w:bottom w:val="none" w:sz="0" w:space="0" w:color="auto"/>
                <w:right w:val="none" w:sz="0" w:space="0" w:color="auto"/>
              </w:divBdr>
            </w:div>
            <w:div w:id="208255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4790">
      <w:bodyDiv w:val="1"/>
      <w:marLeft w:val="0"/>
      <w:marRight w:val="0"/>
      <w:marTop w:val="0"/>
      <w:marBottom w:val="0"/>
      <w:divBdr>
        <w:top w:val="none" w:sz="0" w:space="0" w:color="auto"/>
        <w:left w:val="none" w:sz="0" w:space="0" w:color="auto"/>
        <w:bottom w:val="none" w:sz="0" w:space="0" w:color="auto"/>
        <w:right w:val="none" w:sz="0" w:space="0" w:color="auto"/>
      </w:divBdr>
    </w:div>
    <w:div w:id="126048171">
      <w:bodyDiv w:val="1"/>
      <w:marLeft w:val="0"/>
      <w:marRight w:val="0"/>
      <w:marTop w:val="0"/>
      <w:marBottom w:val="0"/>
      <w:divBdr>
        <w:top w:val="none" w:sz="0" w:space="0" w:color="auto"/>
        <w:left w:val="none" w:sz="0" w:space="0" w:color="auto"/>
        <w:bottom w:val="none" w:sz="0" w:space="0" w:color="auto"/>
        <w:right w:val="none" w:sz="0" w:space="0" w:color="auto"/>
      </w:divBdr>
    </w:div>
    <w:div w:id="130023904">
      <w:bodyDiv w:val="1"/>
      <w:marLeft w:val="0"/>
      <w:marRight w:val="0"/>
      <w:marTop w:val="0"/>
      <w:marBottom w:val="0"/>
      <w:divBdr>
        <w:top w:val="none" w:sz="0" w:space="0" w:color="auto"/>
        <w:left w:val="none" w:sz="0" w:space="0" w:color="auto"/>
        <w:bottom w:val="none" w:sz="0" w:space="0" w:color="auto"/>
        <w:right w:val="none" w:sz="0" w:space="0" w:color="auto"/>
      </w:divBdr>
      <w:divsChild>
        <w:div w:id="1465464272">
          <w:marLeft w:val="0"/>
          <w:marRight w:val="0"/>
          <w:marTop w:val="0"/>
          <w:marBottom w:val="0"/>
          <w:divBdr>
            <w:top w:val="none" w:sz="0" w:space="0" w:color="auto"/>
            <w:left w:val="none" w:sz="0" w:space="0" w:color="auto"/>
            <w:bottom w:val="none" w:sz="0" w:space="0" w:color="auto"/>
            <w:right w:val="none" w:sz="0" w:space="0" w:color="auto"/>
          </w:divBdr>
          <w:divsChild>
            <w:div w:id="153781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2270">
      <w:bodyDiv w:val="1"/>
      <w:marLeft w:val="0"/>
      <w:marRight w:val="0"/>
      <w:marTop w:val="0"/>
      <w:marBottom w:val="0"/>
      <w:divBdr>
        <w:top w:val="none" w:sz="0" w:space="0" w:color="auto"/>
        <w:left w:val="none" w:sz="0" w:space="0" w:color="auto"/>
        <w:bottom w:val="none" w:sz="0" w:space="0" w:color="auto"/>
        <w:right w:val="none" w:sz="0" w:space="0" w:color="auto"/>
      </w:divBdr>
    </w:div>
    <w:div w:id="337124072">
      <w:bodyDiv w:val="1"/>
      <w:marLeft w:val="0"/>
      <w:marRight w:val="0"/>
      <w:marTop w:val="0"/>
      <w:marBottom w:val="0"/>
      <w:divBdr>
        <w:top w:val="none" w:sz="0" w:space="0" w:color="auto"/>
        <w:left w:val="none" w:sz="0" w:space="0" w:color="auto"/>
        <w:bottom w:val="none" w:sz="0" w:space="0" w:color="auto"/>
        <w:right w:val="none" w:sz="0" w:space="0" w:color="auto"/>
      </w:divBdr>
      <w:divsChild>
        <w:div w:id="264315336">
          <w:marLeft w:val="0"/>
          <w:marRight w:val="0"/>
          <w:marTop w:val="0"/>
          <w:marBottom w:val="0"/>
          <w:divBdr>
            <w:top w:val="none" w:sz="0" w:space="0" w:color="auto"/>
            <w:left w:val="none" w:sz="0" w:space="0" w:color="auto"/>
            <w:bottom w:val="none" w:sz="0" w:space="0" w:color="auto"/>
            <w:right w:val="none" w:sz="0" w:space="0" w:color="auto"/>
          </w:divBdr>
          <w:divsChild>
            <w:div w:id="20419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71582">
      <w:bodyDiv w:val="1"/>
      <w:marLeft w:val="0"/>
      <w:marRight w:val="0"/>
      <w:marTop w:val="0"/>
      <w:marBottom w:val="0"/>
      <w:divBdr>
        <w:top w:val="none" w:sz="0" w:space="0" w:color="auto"/>
        <w:left w:val="none" w:sz="0" w:space="0" w:color="auto"/>
        <w:bottom w:val="none" w:sz="0" w:space="0" w:color="auto"/>
        <w:right w:val="none" w:sz="0" w:space="0" w:color="auto"/>
      </w:divBdr>
    </w:div>
    <w:div w:id="472142726">
      <w:bodyDiv w:val="1"/>
      <w:marLeft w:val="0"/>
      <w:marRight w:val="0"/>
      <w:marTop w:val="0"/>
      <w:marBottom w:val="0"/>
      <w:divBdr>
        <w:top w:val="none" w:sz="0" w:space="0" w:color="auto"/>
        <w:left w:val="none" w:sz="0" w:space="0" w:color="auto"/>
        <w:bottom w:val="none" w:sz="0" w:space="0" w:color="auto"/>
        <w:right w:val="none" w:sz="0" w:space="0" w:color="auto"/>
      </w:divBdr>
    </w:div>
    <w:div w:id="495345922">
      <w:bodyDiv w:val="1"/>
      <w:marLeft w:val="0"/>
      <w:marRight w:val="0"/>
      <w:marTop w:val="0"/>
      <w:marBottom w:val="0"/>
      <w:divBdr>
        <w:top w:val="none" w:sz="0" w:space="0" w:color="auto"/>
        <w:left w:val="none" w:sz="0" w:space="0" w:color="auto"/>
        <w:bottom w:val="none" w:sz="0" w:space="0" w:color="auto"/>
        <w:right w:val="none" w:sz="0" w:space="0" w:color="auto"/>
      </w:divBdr>
    </w:div>
    <w:div w:id="578949212">
      <w:bodyDiv w:val="1"/>
      <w:marLeft w:val="0"/>
      <w:marRight w:val="0"/>
      <w:marTop w:val="0"/>
      <w:marBottom w:val="0"/>
      <w:divBdr>
        <w:top w:val="none" w:sz="0" w:space="0" w:color="auto"/>
        <w:left w:val="none" w:sz="0" w:space="0" w:color="auto"/>
        <w:bottom w:val="none" w:sz="0" w:space="0" w:color="auto"/>
        <w:right w:val="none" w:sz="0" w:space="0" w:color="auto"/>
      </w:divBdr>
    </w:div>
    <w:div w:id="619530778">
      <w:bodyDiv w:val="1"/>
      <w:marLeft w:val="0"/>
      <w:marRight w:val="0"/>
      <w:marTop w:val="0"/>
      <w:marBottom w:val="0"/>
      <w:divBdr>
        <w:top w:val="none" w:sz="0" w:space="0" w:color="auto"/>
        <w:left w:val="none" w:sz="0" w:space="0" w:color="auto"/>
        <w:bottom w:val="none" w:sz="0" w:space="0" w:color="auto"/>
        <w:right w:val="none" w:sz="0" w:space="0" w:color="auto"/>
      </w:divBdr>
    </w:div>
    <w:div w:id="664821869">
      <w:bodyDiv w:val="1"/>
      <w:marLeft w:val="0"/>
      <w:marRight w:val="0"/>
      <w:marTop w:val="0"/>
      <w:marBottom w:val="0"/>
      <w:divBdr>
        <w:top w:val="none" w:sz="0" w:space="0" w:color="auto"/>
        <w:left w:val="none" w:sz="0" w:space="0" w:color="auto"/>
        <w:bottom w:val="none" w:sz="0" w:space="0" w:color="auto"/>
        <w:right w:val="none" w:sz="0" w:space="0" w:color="auto"/>
      </w:divBdr>
    </w:div>
    <w:div w:id="736974205">
      <w:bodyDiv w:val="1"/>
      <w:marLeft w:val="0"/>
      <w:marRight w:val="0"/>
      <w:marTop w:val="0"/>
      <w:marBottom w:val="0"/>
      <w:divBdr>
        <w:top w:val="none" w:sz="0" w:space="0" w:color="auto"/>
        <w:left w:val="none" w:sz="0" w:space="0" w:color="auto"/>
        <w:bottom w:val="none" w:sz="0" w:space="0" w:color="auto"/>
        <w:right w:val="none" w:sz="0" w:space="0" w:color="auto"/>
      </w:divBdr>
    </w:div>
    <w:div w:id="789014272">
      <w:bodyDiv w:val="1"/>
      <w:marLeft w:val="0"/>
      <w:marRight w:val="0"/>
      <w:marTop w:val="0"/>
      <w:marBottom w:val="0"/>
      <w:divBdr>
        <w:top w:val="none" w:sz="0" w:space="0" w:color="auto"/>
        <w:left w:val="none" w:sz="0" w:space="0" w:color="auto"/>
        <w:bottom w:val="none" w:sz="0" w:space="0" w:color="auto"/>
        <w:right w:val="none" w:sz="0" w:space="0" w:color="auto"/>
      </w:divBdr>
    </w:div>
    <w:div w:id="1118256428">
      <w:bodyDiv w:val="1"/>
      <w:marLeft w:val="0"/>
      <w:marRight w:val="0"/>
      <w:marTop w:val="0"/>
      <w:marBottom w:val="0"/>
      <w:divBdr>
        <w:top w:val="none" w:sz="0" w:space="0" w:color="auto"/>
        <w:left w:val="none" w:sz="0" w:space="0" w:color="auto"/>
        <w:bottom w:val="none" w:sz="0" w:space="0" w:color="auto"/>
        <w:right w:val="none" w:sz="0" w:space="0" w:color="auto"/>
      </w:divBdr>
    </w:div>
    <w:div w:id="1282615879">
      <w:bodyDiv w:val="1"/>
      <w:marLeft w:val="0"/>
      <w:marRight w:val="0"/>
      <w:marTop w:val="0"/>
      <w:marBottom w:val="0"/>
      <w:divBdr>
        <w:top w:val="none" w:sz="0" w:space="0" w:color="auto"/>
        <w:left w:val="none" w:sz="0" w:space="0" w:color="auto"/>
        <w:bottom w:val="none" w:sz="0" w:space="0" w:color="auto"/>
        <w:right w:val="none" w:sz="0" w:space="0" w:color="auto"/>
      </w:divBdr>
      <w:divsChild>
        <w:div w:id="166481911">
          <w:marLeft w:val="0"/>
          <w:marRight w:val="0"/>
          <w:marTop w:val="0"/>
          <w:marBottom w:val="0"/>
          <w:divBdr>
            <w:top w:val="none" w:sz="0" w:space="0" w:color="auto"/>
            <w:left w:val="none" w:sz="0" w:space="0" w:color="auto"/>
            <w:bottom w:val="none" w:sz="0" w:space="0" w:color="auto"/>
            <w:right w:val="none" w:sz="0" w:space="0" w:color="auto"/>
          </w:divBdr>
          <w:divsChild>
            <w:div w:id="1382561676">
              <w:marLeft w:val="0"/>
              <w:marRight w:val="0"/>
              <w:marTop w:val="0"/>
              <w:marBottom w:val="0"/>
              <w:divBdr>
                <w:top w:val="none" w:sz="0" w:space="0" w:color="auto"/>
                <w:left w:val="none" w:sz="0" w:space="0" w:color="auto"/>
                <w:bottom w:val="none" w:sz="0" w:space="0" w:color="auto"/>
                <w:right w:val="none" w:sz="0" w:space="0" w:color="auto"/>
              </w:divBdr>
            </w:div>
            <w:div w:id="240256937">
              <w:marLeft w:val="0"/>
              <w:marRight w:val="0"/>
              <w:marTop w:val="0"/>
              <w:marBottom w:val="0"/>
              <w:divBdr>
                <w:top w:val="none" w:sz="0" w:space="0" w:color="auto"/>
                <w:left w:val="none" w:sz="0" w:space="0" w:color="auto"/>
                <w:bottom w:val="none" w:sz="0" w:space="0" w:color="auto"/>
                <w:right w:val="none" w:sz="0" w:space="0" w:color="auto"/>
              </w:divBdr>
            </w:div>
            <w:div w:id="187396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87273">
      <w:bodyDiv w:val="1"/>
      <w:marLeft w:val="0"/>
      <w:marRight w:val="0"/>
      <w:marTop w:val="0"/>
      <w:marBottom w:val="0"/>
      <w:divBdr>
        <w:top w:val="none" w:sz="0" w:space="0" w:color="auto"/>
        <w:left w:val="none" w:sz="0" w:space="0" w:color="auto"/>
        <w:bottom w:val="none" w:sz="0" w:space="0" w:color="auto"/>
        <w:right w:val="none" w:sz="0" w:space="0" w:color="auto"/>
      </w:divBdr>
      <w:divsChild>
        <w:div w:id="229851653">
          <w:marLeft w:val="0"/>
          <w:marRight w:val="0"/>
          <w:marTop w:val="0"/>
          <w:marBottom w:val="0"/>
          <w:divBdr>
            <w:top w:val="none" w:sz="0" w:space="0" w:color="auto"/>
            <w:left w:val="none" w:sz="0" w:space="0" w:color="auto"/>
            <w:bottom w:val="none" w:sz="0" w:space="0" w:color="auto"/>
            <w:right w:val="none" w:sz="0" w:space="0" w:color="auto"/>
          </w:divBdr>
          <w:divsChild>
            <w:div w:id="1394694417">
              <w:marLeft w:val="0"/>
              <w:marRight w:val="0"/>
              <w:marTop w:val="0"/>
              <w:marBottom w:val="0"/>
              <w:divBdr>
                <w:top w:val="none" w:sz="0" w:space="0" w:color="auto"/>
                <w:left w:val="none" w:sz="0" w:space="0" w:color="auto"/>
                <w:bottom w:val="none" w:sz="0" w:space="0" w:color="auto"/>
                <w:right w:val="none" w:sz="0" w:space="0" w:color="auto"/>
              </w:divBdr>
            </w:div>
            <w:div w:id="7753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0571">
      <w:bodyDiv w:val="1"/>
      <w:marLeft w:val="0"/>
      <w:marRight w:val="0"/>
      <w:marTop w:val="0"/>
      <w:marBottom w:val="0"/>
      <w:divBdr>
        <w:top w:val="none" w:sz="0" w:space="0" w:color="auto"/>
        <w:left w:val="none" w:sz="0" w:space="0" w:color="auto"/>
        <w:bottom w:val="none" w:sz="0" w:space="0" w:color="auto"/>
        <w:right w:val="none" w:sz="0" w:space="0" w:color="auto"/>
      </w:divBdr>
      <w:divsChild>
        <w:div w:id="2142577939">
          <w:marLeft w:val="0"/>
          <w:marRight w:val="0"/>
          <w:marTop w:val="0"/>
          <w:marBottom w:val="0"/>
          <w:divBdr>
            <w:top w:val="none" w:sz="0" w:space="0" w:color="auto"/>
            <w:left w:val="none" w:sz="0" w:space="0" w:color="auto"/>
            <w:bottom w:val="none" w:sz="0" w:space="0" w:color="auto"/>
            <w:right w:val="none" w:sz="0" w:space="0" w:color="auto"/>
          </w:divBdr>
          <w:divsChild>
            <w:div w:id="202108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7425">
      <w:bodyDiv w:val="1"/>
      <w:marLeft w:val="0"/>
      <w:marRight w:val="0"/>
      <w:marTop w:val="0"/>
      <w:marBottom w:val="0"/>
      <w:divBdr>
        <w:top w:val="none" w:sz="0" w:space="0" w:color="auto"/>
        <w:left w:val="none" w:sz="0" w:space="0" w:color="auto"/>
        <w:bottom w:val="none" w:sz="0" w:space="0" w:color="auto"/>
        <w:right w:val="none" w:sz="0" w:space="0" w:color="auto"/>
      </w:divBdr>
    </w:div>
    <w:div w:id="1757941859">
      <w:bodyDiv w:val="1"/>
      <w:marLeft w:val="0"/>
      <w:marRight w:val="0"/>
      <w:marTop w:val="0"/>
      <w:marBottom w:val="0"/>
      <w:divBdr>
        <w:top w:val="none" w:sz="0" w:space="0" w:color="auto"/>
        <w:left w:val="none" w:sz="0" w:space="0" w:color="auto"/>
        <w:bottom w:val="none" w:sz="0" w:space="0" w:color="auto"/>
        <w:right w:val="none" w:sz="0" w:space="0" w:color="auto"/>
      </w:divBdr>
      <w:divsChild>
        <w:div w:id="1443647560">
          <w:marLeft w:val="0"/>
          <w:marRight w:val="0"/>
          <w:marTop w:val="0"/>
          <w:marBottom w:val="0"/>
          <w:divBdr>
            <w:top w:val="none" w:sz="0" w:space="0" w:color="auto"/>
            <w:left w:val="none" w:sz="0" w:space="0" w:color="auto"/>
            <w:bottom w:val="none" w:sz="0" w:space="0" w:color="auto"/>
            <w:right w:val="none" w:sz="0" w:space="0" w:color="auto"/>
          </w:divBdr>
          <w:divsChild>
            <w:div w:id="138945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1831">
      <w:bodyDiv w:val="1"/>
      <w:marLeft w:val="0"/>
      <w:marRight w:val="0"/>
      <w:marTop w:val="0"/>
      <w:marBottom w:val="0"/>
      <w:divBdr>
        <w:top w:val="none" w:sz="0" w:space="0" w:color="auto"/>
        <w:left w:val="none" w:sz="0" w:space="0" w:color="auto"/>
        <w:bottom w:val="none" w:sz="0" w:space="0" w:color="auto"/>
        <w:right w:val="none" w:sz="0" w:space="0" w:color="auto"/>
      </w:divBdr>
      <w:divsChild>
        <w:div w:id="108739551">
          <w:marLeft w:val="0"/>
          <w:marRight w:val="0"/>
          <w:marTop w:val="0"/>
          <w:marBottom w:val="0"/>
          <w:divBdr>
            <w:top w:val="none" w:sz="0" w:space="0" w:color="auto"/>
            <w:left w:val="none" w:sz="0" w:space="0" w:color="auto"/>
            <w:bottom w:val="none" w:sz="0" w:space="0" w:color="auto"/>
            <w:right w:val="none" w:sz="0" w:space="0" w:color="auto"/>
          </w:divBdr>
          <w:divsChild>
            <w:div w:id="1929073127">
              <w:marLeft w:val="0"/>
              <w:marRight w:val="0"/>
              <w:marTop w:val="0"/>
              <w:marBottom w:val="0"/>
              <w:divBdr>
                <w:top w:val="none" w:sz="0" w:space="0" w:color="auto"/>
                <w:left w:val="none" w:sz="0" w:space="0" w:color="auto"/>
                <w:bottom w:val="none" w:sz="0" w:space="0" w:color="auto"/>
                <w:right w:val="none" w:sz="0" w:space="0" w:color="auto"/>
              </w:divBdr>
            </w:div>
            <w:div w:id="100782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919</TotalTime>
  <Pages>17</Pages>
  <Words>3726</Words>
  <Characters>21242</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 ‎‎</dc:creator>
  <cp:keywords/>
  <dc:description/>
  <cp:lastModifiedBy>α ‎‎</cp:lastModifiedBy>
  <cp:revision>28</cp:revision>
  <dcterms:created xsi:type="dcterms:W3CDTF">2025-06-09T03:44:00Z</dcterms:created>
  <dcterms:modified xsi:type="dcterms:W3CDTF">2025-06-10T05:48:00Z</dcterms:modified>
</cp:coreProperties>
</file>