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87" w:rsidRPr="00261138" w:rsidRDefault="00166E87" w:rsidP="00166E87">
      <w:pPr>
        <w:jc w:val="center"/>
        <w:rPr>
          <w:b/>
          <w:sz w:val="52"/>
          <w:szCs w:val="52"/>
        </w:rPr>
      </w:pPr>
      <w:r w:rsidRPr="00261138">
        <w:rPr>
          <w:b/>
          <w:sz w:val="52"/>
          <w:szCs w:val="52"/>
        </w:rPr>
        <w:t>Condiciones generales</w:t>
      </w:r>
    </w:p>
    <w:p w:rsidR="00261138" w:rsidRDefault="00261138" w:rsidP="00166E87">
      <w:pPr>
        <w:jc w:val="center"/>
        <w:rPr>
          <w:b/>
          <w:sz w:val="44"/>
          <w:szCs w:val="44"/>
        </w:rPr>
      </w:pPr>
    </w:p>
    <w:p w:rsidR="00261138" w:rsidRDefault="00261138" w:rsidP="00166E87">
      <w:pPr>
        <w:jc w:val="center"/>
        <w:rPr>
          <w:b/>
          <w:sz w:val="44"/>
          <w:szCs w:val="44"/>
        </w:rPr>
      </w:pPr>
    </w:p>
    <w:p w:rsidR="00261138" w:rsidRDefault="00261138" w:rsidP="00166E87">
      <w:pPr>
        <w:jc w:val="center"/>
        <w:rPr>
          <w:sz w:val="28"/>
          <w:szCs w:val="28"/>
        </w:rPr>
      </w:pPr>
    </w:p>
    <w:p w:rsidR="00166E87" w:rsidRDefault="00166E87" w:rsidP="00166E87">
      <w:pPr>
        <w:jc w:val="both"/>
        <w:rPr>
          <w:sz w:val="28"/>
          <w:szCs w:val="28"/>
        </w:rPr>
      </w:pPr>
    </w:p>
    <w:p w:rsidR="00166E87" w:rsidRDefault="00166E87" w:rsidP="00166E87">
      <w:pPr>
        <w:jc w:val="both"/>
        <w:rPr>
          <w:sz w:val="28"/>
          <w:szCs w:val="28"/>
        </w:rPr>
      </w:pPr>
    </w:p>
    <w:p w:rsidR="00166E87" w:rsidRPr="00166E87" w:rsidRDefault="00166E87" w:rsidP="00166E87">
      <w:pPr>
        <w:numPr>
          <w:ilvl w:val="0"/>
          <w:numId w:val="1"/>
        </w:numPr>
        <w:jc w:val="both"/>
        <w:rPr>
          <w:sz w:val="28"/>
          <w:szCs w:val="28"/>
        </w:rPr>
      </w:pPr>
      <w:r>
        <w:rPr>
          <w:b/>
          <w:sz w:val="28"/>
          <w:szCs w:val="28"/>
        </w:rPr>
        <w:t>Información general</w:t>
      </w:r>
    </w:p>
    <w:p w:rsidR="00166E87" w:rsidRDefault="00166E87" w:rsidP="00166E87">
      <w:pPr>
        <w:jc w:val="both"/>
        <w:rPr>
          <w:b/>
          <w:sz w:val="28"/>
          <w:szCs w:val="28"/>
        </w:rPr>
      </w:pPr>
    </w:p>
    <w:p w:rsidR="00166E87" w:rsidRDefault="00166E87" w:rsidP="00166E87">
      <w:pPr>
        <w:jc w:val="both"/>
      </w:pPr>
      <w:r>
        <w:t>La titularidad de esta aplicación, TYMAP, la ostenta:</w:t>
      </w:r>
    </w:p>
    <w:p w:rsidR="00166E87" w:rsidRDefault="00166E87" w:rsidP="00166E87">
      <w:pPr>
        <w:jc w:val="both"/>
      </w:pPr>
    </w:p>
    <w:p w:rsidR="00FB64DD" w:rsidRDefault="00166E87" w:rsidP="00166E87">
      <w:pPr>
        <w:jc w:val="both"/>
      </w:pPr>
      <w:proofErr w:type="spellStart"/>
      <w:r>
        <w:t>Tymap</w:t>
      </w:r>
      <w:proofErr w:type="spellEnd"/>
      <w:r>
        <w:t xml:space="preserve"> OÜ, </w:t>
      </w:r>
      <w:r w:rsidR="006445FF">
        <w:t xml:space="preserve">con </w:t>
      </w:r>
      <w:r>
        <w:t>número de registro (TIN) 14682931</w:t>
      </w:r>
      <w:r w:rsidR="006445FF">
        <w:t xml:space="preserve"> e</w:t>
      </w:r>
      <w:r>
        <w:t xml:space="preserve"> inscrita en el Departamento de Registro </w:t>
      </w:r>
      <w:r w:rsidR="006445FF">
        <w:t xml:space="preserve">de Tartu el 15 de marzo de 2019; cuyos datos registrales son </w:t>
      </w:r>
      <w:proofErr w:type="spellStart"/>
      <w:r w:rsidR="006445FF">
        <w:t>Männimäe</w:t>
      </w:r>
      <w:proofErr w:type="spellEnd"/>
      <w:r w:rsidR="006445FF">
        <w:t xml:space="preserve">, </w:t>
      </w:r>
      <w:proofErr w:type="spellStart"/>
      <w:r w:rsidR="006445FF">
        <w:t>Pudisoo</w:t>
      </w:r>
      <w:proofErr w:type="spellEnd"/>
      <w:r w:rsidR="006445FF">
        <w:t xml:space="preserve"> </w:t>
      </w:r>
      <w:proofErr w:type="spellStart"/>
      <w:r w:rsidR="006445FF">
        <w:t>Küla</w:t>
      </w:r>
      <w:proofErr w:type="spellEnd"/>
      <w:r w:rsidR="006445FF">
        <w:t xml:space="preserve">, </w:t>
      </w:r>
      <w:proofErr w:type="spellStart"/>
      <w:r w:rsidR="006445FF">
        <w:t>Kuusalu</w:t>
      </w:r>
      <w:proofErr w:type="spellEnd"/>
      <w:r w:rsidR="006445FF">
        <w:t xml:space="preserve"> </w:t>
      </w:r>
      <w:proofErr w:type="spellStart"/>
      <w:r w:rsidR="006445FF">
        <w:t>Vald</w:t>
      </w:r>
      <w:proofErr w:type="spellEnd"/>
      <w:r w:rsidR="006445FF">
        <w:t xml:space="preserve">, 74626, Estonia y cuyos datos de contacto son: </w:t>
      </w:r>
      <w:hyperlink r:id="rId7" w:history="1">
        <w:r w:rsidR="00BA56B6" w:rsidRPr="00E378C9">
          <w:rPr>
            <w:rStyle w:val="Hipervnculo"/>
          </w:rPr>
          <w:t>contact@tymap.app</w:t>
        </w:r>
      </w:hyperlink>
      <w:r w:rsidR="004B1E8E">
        <w:t>.</w:t>
      </w:r>
    </w:p>
    <w:p w:rsidR="006445FF" w:rsidRDefault="006445FF" w:rsidP="00166E87">
      <w:pPr>
        <w:jc w:val="both"/>
      </w:pPr>
    </w:p>
    <w:p w:rsidR="006445FF" w:rsidRDefault="006445FF" w:rsidP="00166E87">
      <w:pPr>
        <w:jc w:val="both"/>
      </w:pPr>
      <w:r>
        <w:t>Este documento (así como todo otro documento que aquí se mencionen) regula las condiciones por las que se rige el uso de esta APP y la compra o adquisición de servicios en la misma</w:t>
      </w:r>
      <w:r w:rsidR="001A1090">
        <w:t>.</w:t>
      </w:r>
    </w:p>
    <w:p w:rsidR="001A1090" w:rsidRDefault="001A1090" w:rsidP="00166E87">
      <w:pPr>
        <w:jc w:val="both"/>
      </w:pPr>
    </w:p>
    <w:p w:rsidR="001A1090" w:rsidRDefault="001A1090" w:rsidP="00166E87">
      <w:pPr>
        <w:jc w:val="both"/>
      </w:pPr>
      <w:r>
        <w:t xml:space="preserve">A efectos de estas Condiciones se entiende que la actividad que </w:t>
      </w:r>
      <w:proofErr w:type="spellStart"/>
      <w:r>
        <w:t>Tymap</w:t>
      </w:r>
      <w:proofErr w:type="spellEnd"/>
      <w:r>
        <w:t xml:space="preserve"> desarrolla a través de la </w:t>
      </w:r>
      <w:proofErr w:type="spellStart"/>
      <w:r>
        <w:t>App</w:t>
      </w:r>
      <w:proofErr w:type="spellEnd"/>
      <w:r>
        <w:t xml:space="preserve"> comprende:</w:t>
      </w:r>
    </w:p>
    <w:p w:rsidR="001A1090" w:rsidRDefault="001A1090" w:rsidP="00166E87">
      <w:pPr>
        <w:jc w:val="both"/>
      </w:pPr>
    </w:p>
    <w:p w:rsidR="001A1090" w:rsidRDefault="001A1090" w:rsidP="00166E87">
      <w:pPr>
        <w:jc w:val="both"/>
      </w:pPr>
      <w:r>
        <w:t>Conectar a las empresas con sus clientes para que éstos puedan saber a qué hora (estimada y sujeta a cambios e imprevistos) les llegará su pedido.</w:t>
      </w:r>
    </w:p>
    <w:p w:rsidR="001A1090" w:rsidRDefault="001A1090" w:rsidP="00166E87">
      <w:pPr>
        <w:jc w:val="both"/>
      </w:pPr>
    </w:p>
    <w:p w:rsidR="001A1090" w:rsidRDefault="001A1090" w:rsidP="00166E87">
      <w:pPr>
        <w:jc w:val="both"/>
      </w:pPr>
      <w:r>
        <w:t xml:space="preserve">Además de leer las presentes Condiciones, antes de acceder, navegar y/o usar esta </w:t>
      </w:r>
      <w:proofErr w:type="spellStart"/>
      <w:r>
        <w:t>App</w:t>
      </w:r>
      <w:proofErr w:type="spellEnd"/>
      <w:r>
        <w:t>, el Usuario ha de haber leído los Términos y Condiciones de Uso, incluyendo la Política de Privacidad.</w:t>
      </w:r>
    </w:p>
    <w:p w:rsidR="001A1090" w:rsidRDefault="001A1090" w:rsidP="00166E87">
      <w:pPr>
        <w:jc w:val="both"/>
      </w:pPr>
    </w:p>
    <w:p w:rsidR="001A1090" w:rsidRDefault="001A1090" w:rsidP="00166E87">
      <w:pPr>
        <w:jc w:val="both"/>
      </w:pPr>
      <w:r>
        <w:t xml:space="preserve">Al utilizar esta </w:t>
      </w:r>
      <w:proofErr w:type="spellStart"/>
      <w:r>
        <w:t>App</w:t>
      </w:r>
      <w:proofErr w:type="spellEnd"/>
      <w:r w:rsidR="00FB64DD">
        <w:t xml:space="preserve"> o al hacer y/o solicitar un servicio a través del mismo el Usuario consiente quedar vinculado por estas Condiciones y por todo lo anteriormente mencionado, por lo que si no está de acuerdo con todo ello, no debe usar esta </w:t>
      </w:r>
      <w:proofErr w:type="spellStart"/>
      <w:r w:rsidR="00FB64DD">
        <w:t>App</w:t>
      </w:r>
      <w:proofErr w:type="spellEnd"/>
      <w:r w:rsidR="00FB64DD">
        <w:t>.</w:t>
      </w:r>
    </w:p>
    <w:p w:rsidR="00FB64DD" w:rsidRDefault="00FB64DD" w:rsidP="00166E87">
      <w:pPr>
        <w:jc w:val="both"/>
      </w:pPr>
    </w:p>
    <w:p w:rsidR="00FB64DD" w:rsidRDefault="00FB64DD" w:rsidP="00166E87">
      <w:pPr>
        <w:jc w:val="both"/>
      </w:pPr>
      <w:r>
        <w:t xml:space="preserve">Asimismo, se informa que estas Condiciones podrían ser modificadas. El Usuario es responsable de consultarlas cada vez que acceda, navegue y/o use la </w:t>
      </w:r>
      <w:proofErr w:type="spellStart"/>
      <w:r>
        <w:t>App</w:t>
      </w:r>
      <w:proofErr w:type="spellEnd"/>
      <w:r>
        <w:t xml:space="preserve"> ya que serán aplicables aquellas que se encuentren vigentes en el momento en que se solicite la adquisición de servicios.</w:t>
      </w:r>
    </w:p>
    <w:p w:rsidR="00FB64DD" w:rsidRDefault="00FB64DD" w:rsidP="00166E87">
      <w:pPr>
        <w:jc w:val="both"/>
      </w:pPr>
    </w:p>
    <w:p w:rsidR="00FB64DD" w:rsidRDefault="00FB64DD" w:rsidP="00166E87">
      <w:pPr>
        <w:jc w:val="both"/>
      </w:pPr>
      <w:r>
        <w:t>Para todas las preguntas que el Usuario pueda tener en relación con las Condiciones puede ponerse en contacto con el titular utilizando los datos de contacto facilitados más arriba o, en su caso, utilizando el formulario de contacto.</w:t>
      </w:r>
    </w:p>
    <w:p w:rsidR="00FB64DD" w:rsidRDefault="00FB64DD" w:rsidP="00166E87">
      <w:pPr>
        <w:jc w:val="both"/>
      </w:pPr>
    </w:p>
    <w:p w:rsidR="00261138" w:rsidRDefault="00261138" w:rsidP="00166E87">
      <w:pPr>
        <w:jc w:val="both"/>
      </w:pPr>
    </w:p>
    <w:p w:rsidR="00261138" w:rsidRDefault="00261138" w:rsidP="00166E87">
      <w:pPr>
        <w:jc w:val="both"/>
      </w:pPr>
    </w:p>
    <w:p w:rsidR="00FB64DD" w:rsidRDefault="00FB64DD" w:rsidP="00166E87">
      <w:pPr>
        <w:jc w:val="both"/>
      </w:pPr>
    </w:p>
    <w:p w:rsidR="00FB64DD" w:rsidRPr="00FB64DD" w:rsidRDefault="00FB64DD" w:rsidP="00FB64DD">
      <w:pPr>
        <w:numPr>
          <w:ilvl w:val="0"/>
          <w:numId w:val="1"/>
        </w:numPr>
        <w:jc w:val="both"/>
      </w:pPr>
      <w:r>
        <w:rPr>
          <w:b/>
          <w:sz w:val="28"/>
          <w:szCs w:val="28"/>
        </w:rPr>
        <w:t>El usuario</w:t>
      </w:r>
    </w:p>
    <w:p w:rsidR="00FB64DD" w:rsidRDefault="00FB64DD" w:rsidP="00FB64DD">
      <w:pPr>
        <w:jc w:val="both"/>
        <w:rPr>
          <w:b/>
          <w:sz w:val="28"/>
          <w:szCs w:val="28"/>
        </w:rPr>
      </w:pPr>
    </w:p>
    <w:p w:rsidR="00FB64DD" w:rsidRDefault="00FB64DD" w:rsidP="00FB64DD">
      <w:pPr>
        <w:jc w:val="both"/>
      </w:pPr>
      <w:r>
        <w:t xml:space="preserve">El acceso, la navegación y uso de la </w:t>
      </w:r>
      <w:proofErr w:type="spellStart"/>
      <w:r>
        <w:t>App</w:t>
      </w:r>
      <w:proofErr w:type="spellEnd"/>
      <w:r>
        <w:t xml:space="preserve">, confiere la condición de usuario (en adelante referido, indistintamente, individualmente como Usuario o conjuntamente como Usuarios), por lo que se aceptan, desde que se inicia la navegación por la </w:t>
      </w:r>
      <w:proofErr w:type="spellStart"/>
      <w:r>
        <w:t>App</w:t>
      </w:r>
      <w:proofErr w:type="spellEnd"/>
      <w:r>
        <w:t>, todas las Condiciones aquí establecidas, así como sus ulteriores modificaciones, sin perjuicio de la aplicación de la correspondiente normativa legal de obligado cumplimiento según el caso.</w:t>
      </w:r>
    </w:p>
    <w:p w:rsidR="00FB64DD" w:rsidRDefault="00FB64DD" w:rsidP="00FB64DD">
      <w:pPr>
        <w:jc w:val="both"/>
      </w:pPr>
    </w:p>
    <w:p w:rsidR="00FB64DD" w:rsidRDefault="00FB64DD" w:rsidP="00FB64DD">
      <w:pPr>
        <w:jc w:val="both"/>
      </w:pPr>
      <w:r>
        <w:t xml:space="preserve">El usuario asume su responsabilidad de un uso correcto de la </w:t>
      </w:r>
      <w:proofErr w:type="spellStart"/>
      <w:r>
        <w:t>Ap</w:t>
      </w:r>
      <w:r w:rsidR="00453788">
        <w:t>p</w:t>
      </w:r>
      <w:proofErr w:type="spellEnd"/>
      <w:r w:rsidR="00453788">
        <w:t>. Esta responsabilidad se exte</w:t>
      </w:r>
      <w:r>
        <w:t>nderá a:</w:t>
      </w:r>
    </w:p>
    <w:p w:rsidR="00FB64DD" w:rsidRDefault="00FB64DD" w:rsidP="00FB64DD">
      <w:pPr>
        <w:jc w:val="both"/>
      </w:pPr>
    </w:p>
    <w:p w:rsidR="00FB64DD" w:rsidRDefault="00FB64DD" w:rsidP="00FB64DD">
      <w:pPr>
        <w:numPr>
          <w:ilvl w:val="0"/>
          <w:numId w:val="2"/>
        </w:numPr>
        <w:jc w:val="both"/>
      </w:pPr>
      <w:r>
        <w:t xml:space="preserve">Hacer uso de esta </w:t>
      </w:r>
      <w:proofErr w:type="spellStart"/>
      <w:r>
        <w:t>App</w:t>
      </w:r>
      <w:proofErr w:type="spellEnd"/>
      <w:r>
        <w:t xml:space="preserve"> únicamente para realizar consultas</w:t>
      </w:r>
      <w:r w:rsidR="00887B19">
        <w:t xml:space="preserve"> de pedidos</w:t>
      </w:r>
      <w:r>
        <w:t>.</w:t>
      </w:r>
    </w:p>
    <w:p w:rsidR="00FB64DD" w:rsidRDefault="00FB64DD" w:rsidP="00FB64DD">
      <w:pPr>
        <w:numPr>
          <w:ilvl w:val="0"/>
          <w:numId w:val="2"/>
        </w:numPr>
        <w:jc w:val="both"/>
      </w:pPr>
      <w:r>
        <w:t>Facilitar datos de contacto veraces y lícitos, por ejemplo, dirección de correo electrónico, dirección postal y/u otros datos (ver Términos y Condiciones de Uso).</w:t>
      </w:r>
    </w:p>
    <w:p w:rsidR="00FB64DD" w:rsidRDefault="00FB64DD" w:rsidP="00FB64DD">
      <w:pPr>
        <w:jc w:val="both"/>
      </w:pPr>
    </w:p>
    <w:p w:rsidR="00FB64DD" w:rsidRDefault="00FB64DD" w:rsidP="00FB64DD">
      <w:pPr>
        <w:jc w:val="both"/>
      </w:pPr>
      <w:r>
        <w:t xml:space="preserve">El Usuario declara se mayor de 18 años y tener capacidad legal para celebrar contratos a través de esta </w:t>
      </w:r>
      <w:proofErr w:type="spellStart"/>
      <w:r>
        <w:t>App</w:t>
      </w:r>
      <w:proofErr w:type="spellEnd"/>
      <w:r>
        <w:t>.</w:t>
      </w:r>
    </w:p>
    <w:p w:rsidR="004B3309" w:rsidRDefault="004B3309" w:rsidP="00FB64DD">
      <w:pPr>
        <w:jc w:val="both"/>
      </w:pPr>
    </w:p>
    <w:p w:rsidR="004B3309" w:rsidRDefault="004B3309" w:rsidP="00FB64DD">
      <w:pPr>
        <w:jc w:val="both"/>
      </w:pPr>
      <w:r>
        <w:t xml:space="preserve">La </w:t>
      </w:r>
      <w:proofErr w:type="spellStart"/>
      <w:r>
        <w:t>App</w:t>
      </w:r>
      <w:proofErr w:type="spellEnd"/>
      <w:r>
        <w:t xml:space="preserve"> está dirigida principalmente a Usuarios residentes en Europa. </w:t>
      </w:r>
      <w:proofErr w:type="spellStart"/>
      <w:r>
        <w:t>Tymap</w:t>
      </w:r>
      <w:proofErr w:type="spellEnd"/>
      <w:r>
        <w:t xml:space="preserve"> no asegura que la </w:t>
      </w:r>
      <w:proofErr w:type="spellStart"/>
      <w:r>
        <w:t>App</w:t>
      </w:r>
      <w:proofErr w:type="spellEnd"/>
      <w:r>
        <w:t xml:space="preserve"> cumpla con las legislaciones de otros países, ya sea total o parcialmente.</w:t>
      </w:r>
    </w:p>
    <w:p w:rsidR="004B3309" w:rsidRDefault="004B3309" w:rsidP="00FB64DD">
      <w:pPr>
        <w:jc w:val="both"/>
      </w:pPr>
      <w:proofErr w:type="spellStart"/>
      <w:r>
        <w:t>Tymap</w:t>
      </w:r>
      <w:proofErr w:type="spellEnd"/>
      <w:r>
        <w:t xml:space="preserve"> declina toda responsabilidad que se pueda derivar de dicho acceso, así como tampoco asegura prestación de servicios fuera de Europa.</w:t>
      </w:r>
    </w:p>
    <w:p w:rsidR="004B3309" w:rsidRDefault="004B3309" w:rsidP="00FB64DD">
      <w:pPr>
        <w:jc w:val="both"/>
      </w:pPr>
    </w:p>
    <w:p w:rsidR="004B3309" w:rsidRDefault="004B3309" w:rsidP="00FB64DD">
      <w:pPr>
        <w:jc w:val="both"/>
      </w:pPr>
    </w:p>
    <w:p w:rsidR="00FB0ED6" w:rsidRDefault="00FB0ED6" w:rsidP="00FB64DD">
      <w:pPr>
        <w:jc w:val="both"/>
      </w:pPr>
    </w:p>
    <w:p w:rsidR="00FB0ED6" w:rsidRDefault="00FB0ED6" w:rsidP="00FB64DD">
      <w:pPr>
        <w:jc w:val="both"/>
      </w:pPr>
    </w:p>
    <w:p w:rsidR="00D444FB" w:rsidRDefault="00D444FB" w:rsidP="00FB0ED6">
      <w:pPr>
        <w:jc w:val="both"/>
      </w:pPr>
    </w:p>
    <w:p w:rsidR="00D444FB" w:rsidRDefault="00D444FB" w:rsidP="00FB0ED6">
      <w:pPr>
        <w:jc w:val="both"/>
      </w:pPr>
    </w:p>
    <w:p w:rsidR="00FE6DB0" w:rsidRDefault="00FE6DB0" w:rsidP="00D444FB">
      <w:pPr>
        <w:jc w:val="both"/>
      </w:pPr>
    </w:p>
    <w:p w:rsidR="00FE6DB0" w:rsidRDefault="00FE6DB0" w:rsidP="00D444FB">
      <w:pPr>
        <w:jc w:val="both"/>
      </w:pPr>
    </w:p>
    <w:p w:rsidR="00FE6DB0" w:rsidRPr="00FE6DB0" w:rsidRDefault="00FE6DB0" w:rsidP="00FE6DB0">
      <w:pPr>
        <w:numPr>
          <w:ilvl w:val="0"/>
          <w:numId w:val="1"/>
        </w:numPr>
        <w:jc w:val="both"/>
      </w:pPr>
      <w:r>
        <w:rPr>
          <w:b/>
          <w:sz w:val="28"/>
          <w:szCs w:val="28"/>
        </w:rPr>
        <w:t>Entrega</w:t>
      </w:r>
    </w:p>
    <w:p w:rsidR="00FE6DB0" w:rsidRDefault="00FE6DB0" w:rsidP="00FE6DB0">
      <w:pPr>
        <w:jc w:val="both"/>
        <w:rPr>
          <w:b/>
          <w:sz w:val="28"/>
          <w:szCs w:val="28"/>
        </w:rPr>
      </w:pPr>
    </w:p>
    <w:p w:rsidR="00FE6DB0" w:rsidRDefault="00FE6DB0" w:rsidP="00FE6DB0">
      <w:pPr>
        <w:jc w:val="both"/>
      </w:pPr>
      <w:r>
        <w:t xml:space="preserve">Si el pedido no es entregado en la hora y fecha indicada, el único responsable será la empresa distribuidora. </w:t>
      </w:r>
      <w:proofErr w:type="spellStart"/>
      <w:r>
        <w:t>Tymap</w:t>
      </w:r>
      <w:proofErr w:type="spellEnd"/>
      <w:r>
        <w:t xml:space="preserve"> queda exenta de los daños y perjuicios causados al Usuario.</w:t>
      </w:r>
      <w:r w:rsidR="0050410F">
        <w:t xml:space="preserve"> Es deber de la empresa distribuidora proporcionar a la </w:t>
      </w:r>
      <w:proofErr w:type="spellStart"/>
      <w:r w:rsidR="0050410F">
        <w:t>App</w:t>
      </w:r>
      <w:proofErr w:type="spellEnd"/>
      <w:r w:rsidR="0050410F">
        <w:t xml:space="preserve"> el orden correcto en el que se realizarán los pedidos para así ésta poder calcular el tiempo estimado</w:t>
      </w:r>
      <w:r w:rsidR="00FB643C">
        <w:t>.</w:t>
      </w:r>
    </w:p>
    <w:p w:rsidR="00FE6DB0" w:rsidRDefault="00FE6DB0" w:rsidP="00FE6DB0">
      <w:pPr>
        <w:jc w:val="both"/>
      </w:pPr>
    </w:p>
    <w:p w:rsidR="00FE6DB0" w:rsidRDefault="00FE6DB0" w:rsidP="00FE6DB0">
      <w:pPr>
        <w:jc w:val="both"/>
      </w:pPr>
      <w:r>
        <w:t xml:space="preserve">Si resultara imposible efectuar la entrega del pedido, el servicio ofrecido en la </w:t>
      </w:r>
      <w:proofErr w:type="spellStart"/>
      <w:r>
        <w:t>App</w:t>
      </w:r>
      <w:proofErr w:type="spellEnd"/>
      <w:r>
        <w:t xml:space="preserve"> seguiría funcionando el tiempo necesario hasta la entrega.</w:t>
      </w:r>
    </w:p>
    <w:p w:rsidR="0088748C" w:rsidRDefault="0088748C" w:rsidP="00FE6DB0">
      <w:pPr>
        <w:jc w:val="both"/>
      </w:pPr>
    </w:p>
    <w:p w:rsidR="0088748C" w:rsidRDefault="0088748C" w:rsidP="00FE6DB0">
      <w:pPr>
        <w:jc w:val="both"/>
      </w:pPr>
    </w:p>
    <w:p w:rsidR="0088748C" w:rsidRDefault="0088748C" w:rsidP="00FE6DB0">
      <w:pPr>
        <w:jc w:val="both"/>
      </w:pPr>
    </w:p>
    <w:p w:rsidR="00A37A60" w:rsidRDefault="00A37A60" w:rsidP="00617FF6">
      <w:pPr>
        <w:jc w:val="both"/>
      </w:pPr>
    </w:p>
    <w:p w:rsidR="00A37A60" w:rsidRDefault="00A37A60" w:rsidP="00617FF6">
      <w:pPr>
        <w:jc w:val="both"/>
      </w:pPr>
    </w:p>
    <w:p w:rsidR="00A37A60" w:rsidRPr="00A37A60" w:rsidRDefault="00A37A60" w:rsidP="00A37A60">
      <w:pPr>
        <w:numPr>
          <w:ilvl w:val="0"/>
          <w:numId w:val="1"/>
        </w:numPr>
        <w:jc w:val="both"/>
      </w:pPr>
      <w:r>
        <w:rPr>
          <w:b/>
          <w:sz w:val="28"/>
          <w:szCs w:val="28"/>
        </w:rPr>
        <w:t>Exoneración de responsabilidad</w:t>
      </w:r>
    </w:p>
    <w:p w:rsidR="00A37A60" w:rsidRDefault="00A37A60" w:rsidP="00A37A60">
      <w:pPr>
        <w:jc w:val="both"/>
        <w:rPr>
          <w:b/>
          <w:sz w:val="28"/>
          <w:szCs w:val="28"/>
        </w:rPr>
      </w:pPr>
    </w:p>
    <w:p w:rsidR="00A37A60" w:rsidRDefault="00A37A60" w:rsidP="00A37A60">
      <w:pPr>
        <w:jc w:val="both"/>
      </w:pPr>
      <w:proofErr w:type="spellStart"/>
      <w:r>
        <w:t>Tymap</w:t>
      </w:r>
      <w:proofErr w:type="spellEnd"/>
      <w:r>
        <w:t xml:space="preserve"> no se responsabilizará por ningún incumplimiento o retraso en el servicio ofrecido, cuando el mismo se deba a acontecimientos que estén fuera de nuestro control </w:t>
      </w:r>
      <w:r>
        <w:lastRenderedPageBreak/>
        <w:t>razonable, es decir, que se deban a causa de fuerza mayor</w:t>
      </w:r>
      <w:r w:rsidR="00AE0C64">
        <w:t xml:space="preserve"> tales como huelgas, cierres de empresa, revuelta, invasión, amenaza o ataque terrorista, guerra (declarada o no), amenaza o preparativos de guerra, desastres naturales, atascos o problemas en las empresas.</w:t>
      </w:r>
    </w:p>
    <w:p w:rsidR="0050410F" w:rsidRDefault="0050410F" w:rsidP="00A37A60">
      <w:pPr>
        <w:jc w:val="both"/>
      </w:pPr>
    </w:p>
    <w:p w:rsidR="0050410F" w:rsidRDefault="0050410F" w:rsidP="00A37A60">
      <w:pPr>
        <w:jc w:val="both"/>
      </w:pPr>
      <w:proofErr w:type="spellStart"/>
      <w:r>
        <w:t>Tymap</w:t>
      </w:r>
      <w:proofErr w:type="spellEnd"/>
      <w:r>
        <w:t xml:space="preserve"> recomienda al usuario comprobar el pedido varias veces al día ya que los conductores pueden realizar cambios sobre la marcha; la hora que ofrece la </w:t>
      </w:r>
      <w:proofErr w:type="spellStart"/>
      <w:r>
        <w:t>App</w:t>
      </w:r>
      <w:proofErr w:type="spellEnd"/>
      <w:r>
        <w:t xml:space="preserve"> al Usuario será siempre estimada. </w:t>
      </w:r>
    </w:p>
    <w:p w:rsidR="00EA37B0" w:rsidRDefault="00EA37B0" w:rsidP="00A37A60">
      <w:pPr>
        <w:jc w:val="both"/>
      </w:pPr>
    </w:p>
    <w:p w:rsidR="00261138" w:rsidRDefault="00EA37B0" w:rsidP="00A37A60">
      <w:pPr>
        <w:jc w:val="both"/>
      </w:pPr>
      <w:proofErr w:type="spellStart"/>
      <w:r>
        <w:t>Tymap</w:t>
      </w:r>
      <w:proofErr w:type="spellEnd"/>
      <w:r>
        <w:t xml:space="preserve"> no será responsable, con los límites existentes, de los daños y perjuicios causados al Usuario como consecuencia de la indisponibilidad, fallos de acceso y falta de continuidad de la </w:t>
      </w:r>
      <w:proofErr w:type="spellStart"/>
      <w:r>
        <w:t>App</w:t>
      </w:r>
      <w:proofErr w:type="spellEnd"/>
      <w:r>
        <w:t xml:space="preserve"> y sus servicios.</w:t>
      </w:r>
    </w:p>
    <w:p w:rsidR="00AE0C64" w:rsidRDefault="00AE0C64" w:rsidP="00A37A60">
      <w:pPr>
        <w:jc w:val="both"/>
      </w:pPr>
    </w:p>
    <w:p w:rsidR="00AE0C64" w:rsidRDefault="00AE0C64" w:rsidP="00A37A60">
      <w:pPr>
        <w:jc w:val="both"/>
      </w:pPr>
    </w:p>
    <w:p w:rsidR="00AE0C64" w:rsidRPr="00AE0C64" w:rsidRDefault="00AE0C64" w:rsidP="00AE0C64">
      <w:pPr>
        <w:numPr>
          <w:ilvl w:val="0"/>
          <w:numId w:val="1"/>
        </w:numPr>
        <w:jc w:val="both"/>
      </w:pPr>
      <w:r>
        <w:rPr>
          <w:b/>
          <w:sz w:val="28"/>
          <w:szCs w:val="28"/>
        </w:rPr>
        <w:t>Comunicaciones por escrito y notificaciones</w:t>
      </w:r>
    </w:p>
    <w:p w:rsidR="00AE0C64" w:rsidRDefault="00AE0C64" w:rsidP="00AE0C64">
      <w:pPr>
        <w:jc w:val="both"/>
        <w:rPr>
          <w:b/>
          <w:sz w:val="28"/>
          <w:szCs w:val="28"/>
        </w:rPr>
      </w:pPr>
    </w:p>
    <w:p w:rsidR="00AE0C64" w:rsidRDefault="00AE0C64" w:rsidP="00AE0C64">
      <w:pPr>
        <w:jc w:val="both"/>
      </w:pPr>
      <w:r>
        <w:t xml:space="preserve">Mediante el uso de esta </w:t>
      </w:r>
      <w:proofErr w:type="spellStart"/>
      <w:r>
        <w:t>App</w:t>
      </w:r>
      <w:proofErr w:type="spellEnd"/>
      <w:r>
        <w:t xml:space="preserve">, el Usuario acepta que la mayor parte de las comunicaciones con </w:t>
      </w:r>
      <w:proofErr w:type="spellStart"/>
      <w:r>
        <w:t>Tymap</w:t>
      </w:r>
      <w:proofErr w:type="spellEnd"/>
      <w:r>
        <w:t xml:space="preserve"> sean electrónicas.</w:t>
      </w:r>
    </w:p>
    <w:p w:rsidR="00AE0C64" w:rsidRDefault="00AE0C64" w:rsidP="00AE0C64">
      <w:pPr>
        <w:jc w:val="both"/>
      </w:pPr>
    </w:p>
    <w:p w:rsidR="00AE0C64" w:rsidRDefault="00AE0C64" w:rsidP="00AE0C64">
      <w:pPr>
        <w:jc w:val="both"/>
      </w:pPr>
      <w:r>
        <w:t xml:space="preserve">A efectos contractuales, el Usuario consiente en usar este medio electrónico de comunicación y reconoce que todo contrato, notificación, información y demás comunicaciones que </w:t>
      </w:r>
      <w:proofErr w:type="spellStart"/>
      <w:r>
        <w:t>Tymap</w:t>
      </w:r>
      <w:proofErr w:type="spellEnd"/>
      <w:r>
        <w:t xml:space="preserve"> envíe de forma electrónica cumplen los requisitos legales de ser por escrito. Esta condición no afectará a los derechos reconocidos por ley al Usuario.</w:t>
      </w:r>
    </w:p>
    <w:p w:rsidR="00AE0C64" w:rsidRDefault="00AE0C64" w:rsidP="00AE0C64">
      <w:pPr>
        <w:jc w:val="both"/>
      </w:pPr>
    </w:p>
    <w:p w:rsidR="00AE0C64" w:rsidRDefault="00AE0C64" w:rsidP="00AE0C64">
      <w:pPr>
        <w:jc w:val="both"/>
      </w:pPr>
      <w:r>
        <w:t xml:space="preserve">El Usuario puede comunicarse con </w:t>
      </w:r>
      <w:proofErr w:type="spellStart"/>
      <w:r>
        <w:t>Tymap</w:t>
      </w:r>
      <w:proofErr w:type="spellEnd"/>
      <w:r>
        <w:t xml:space="preserve"> a través de los datos de contacto que en estas Condiciones se facilitan y, en su caso, a través de los espacios de contacto de la </w:t>
      </w:r>
      <w:proofErr w:type="spellStart"/>
      <w:r>
        <w:t>App</w:t>
      </w:r>
      <w:proofErr w:type="spellEnd"/>
      <w:r>
        <w:t>.</w:t>
      </w:r>
    </w:p>
    <w:p w:rsidR="00AE0C64" w:rsidRDefault="00AE0C64" w:rsidP="00AE0C64">
      <w:pPr>
        <w:jc w:val="both"/>
      </w:pPr>
    </w:p>
    <w:p w:rsidR="00AE0C64" w:rsidRDefault="00AE0C64" w:rsidP="00AE0C64">
      <w:pPr>
        <w:jc w:val="both"/>
      </w:pPr>
    </w:p>
    <w:p w:rsidR="00AE0C64" w:rsidRPr="00AE0C64" w:rsidRDefault="00AE0C64" w:rsidP="00AE0C64">
      <w:pPr>
        <w:numPr>
          <w:ilvl w:val="0"/>
          <w:numId w:val="1"/>
        </w:numPr>
        <w:jc w:val="both"/>
      </w:pPr>
      <w:r>
        <w:rPr>
          <w:b/>
          <w:sz w:val="28"/>
          <w:szCs w:val="28"/>
        </w:rPr>
        <w:t>Renuncia</w:t>
      </w:r>
    </w:p>
    <w:p w:rsidR="00AE0C64" w:rsidRDefault="00AE0C64" w:rsidP="00AE0C64">
      <w:pPr>
        <w:jc w:val="both"/>
        <w:rPr>
          <w:b/>
          <w:sz w:val="28"/>
          <w:szCs w:val="28"/>
        </w:rPr>
      </w:pPr>
    </w:p>
    <w:p w:rsidR="00AE0C64" w:rsidRDefault="00AE0C64" w:rsidP="00AE0C64">
      <w:pPr>
        <w:jc w:val="both"/>
      </w:pPr>
      <w:r>
        <w:t xml:space="preserve">Ninguna renuncia de </w:t>
      </w:r>
      <w:proofErr w:type="spellStart"/>
      <w:r>
        <w:t>Tymap</w:t>
      </w:r>
      <w:proofErr w:type="spellEnd"/>
      <w:r>
        <w:t xml:space="preserve"> a un derecho o acción legal concreta o la falta de requerimiento por </w:t>
      </w:r>
      <w:proofErr w:type="spellStart"/>
      <w:r>
        <w:t>Tymap</w:t>
      </w:r>
      <w:proofErr w:type="spellEnd"/>
      <w:r>
        <w:t xml:space="preserve"> del cumplimiento estricto por el Usuario de alguna de sus obligaciones supondrá, ni una renuncia a otros derechos o acciones derivados de un contrato o de las Condiciones, ni exonerará el Usuario del cumplimiento de sus obligaciones.</w:t>
      </w:r>
    </w:p>
    <w:p w:rsidR="00AE0C64" w:rsidRDefault="00AE0C64" w:rsidP="00AE0C64">
      <w:pPr>
        <w:jc w:val="both"/>
      </w:pPr>
    </w:p>
    <w:p w:rsidR="00AE0C64" w:rsidRDefault="00AE0C64" w:rsidP="00AE0C64">
      <w:pPr>
        <w:jc w:val="both"/>
      </w:pPr>
      <w:r>
        <w:t xml:space="preserve">Ninguna renuncia de </w:t>
      </w:r>
      <w:proofErr w:type="spellStart"/>
      <w:r>
        <w:t>Tymap</w:t>
      </w:r>
      <w:proofErr w:type="spellEnd"/>
      <w:r>
        <w:t xml:space="preserve"> a alguna de las presentes Condiciones o a los derechos o acciones derivados de un contrato surtirá efecto, a no ser que se establezca expresamente que es una renuncia y se formalice y se le comunique al Usuario por escrito.</w:t>
      </w:r>
    </w:p>
    <w:p w:rsidR="00AE0C64" w:rsidRDefault="00AE0C64" w:rsidP="00AE0C64">
      <w:pPr>
        <w:jc w:val="both"/>
      </w:pPr>
    </w:p>
    <w:p w:rsidR="00AE0C64" w:rsidRDefault="00AE0C64" w:rsidP="00AE0C64">
      <w:pPr>
        <w:jc w:val="both"/>
      </w:pPr>
    </w:p>
    <w:p w:rsidR="00AE0C64" w:rsidRPr="00AE0C64" w:rsidRDefault="00AE0C64" w:rsidP="00AE0C64">
      <w:pPr>
        <w:numPr>
          <w:ilvl w:val="0"/>
          <w:numId w:val="1"/>
        </w:numPr>
        <w:jc w:val="both"/>
      </w:pPr>
      <w:r>
        <w:rPr>
          <w:b/>
          <w:sz w:val="28"/>
          <w:szCs w:val="28"/>
        </w:rPr>
        <w:t>Nulidad</w:t>
      </w:r>
    </w:p>
    <w:p w:rsidR="00AE0C64" w:rsidRDefault="00AE0C64" w:rsidP="00AE0C64">
      <w:pPr>
        <w:jc w:val="both"/>
        <w:rPr>
          <w:b/>
          <w:sz w:val="28"/>
          <w:szCs w:val="28"/>
        </w:rPr>
      </w:pPr>
    </w:p>
    <w:p w:rsidR="00AE0C64" w:rsidRDefault="00AE0C64" w:rsidP="00AE0C64">
      <w:pPr>
        <w:jc w:val="both"/>
      </w:pPr>
      <w:r>
        <w:t>Si alguna de las presentes Condiciones fuesen declaras nulas y sin efecto por resolución firme dictada por autoridad competente, el resto de las cláusulas permanecerán en vigor, sin que queden afectadas por dicha declaración de nulidad.</w:t>
      </w:r>
    </w:p>
    <w:p w:rsidR="00AE0C64" w:rsidRDefault="00AE0C64" w:rsidP="00AE0C64">
      <w:pPr>
        <w:jc w:val="both"/>
      </w:pPr>
    </w:p>
    <w:p w:rsidR="00AE0C64" w:rsidRPr="00AE0C64" w:rsidRDefault="00AE0C64" w:rsidP="00AE0C64">
      <w:pPr>
        <w:numPr>
          <w:ilvl w:val="0"/>
          <w:numId w:val="1"/>
        </w:numPr>
        <w:jc w:val="both"/>
      </w:pPr>
      <w:r>
        <w:rPr>
          <w:b/>
          <w:sz w:val="28"/>
          <w:szCs w:val="28"/>
        </w:rPr>
        <w:lastRenderedPageBreak/>
        <w:t>Acuerdo completo</w:t>
      </w:r>
    </w:p>
    <w:p w:rsidR="00AE0C64" w:rsidRDefault="00AE0C64" w:rsidP="00AE0C64">
      <w:pPr>
        <w:jc w:val="both"/>
        <w:rPr>
          <w:b/>
          <w:sz w:val="28"/>
          <w:szCs w:val="28"/>
        </w:rPr>
      </w:pPr>
    </w:p>
    <w:p w:rsidR="00AE0C64" w:rsidRDefault="00AE0C64" w:rsidP="00AE0C64">
      <w:pPr>
        <w:jc w:val="both"/>
      </w:pPr>
      <w:r>
        <w:t xml:space="preserve">Las presentes Condiciones y todo documento al que se haga referencia expresa en estas constituyen el acuerdo íntegro existente entre el Usuario y </w:t>
      </w:r>
      <w:proofErr w:type="spellStart"/>
      <w:r>
        <w:t>Tymap</w:t>
      </w:r>
      <w:proofErr w:type="spellEnd"/>
      <w:r>
        <w:t xml:space="preserve"> en relación con el objeto de compraventa y sustituyen a cualquier otro pacto, acuerdo o promesa anterior convenida verbalmente o por escrito por las mismas partes.</w:t>
      </w:r>
    </w:p>
    <w:p w:rsidR="00AE0C64" w:rsidRDefault="00AE0C64" w:rsidP="00AE0C64">
      <w:pPr>
        <w:jc w:val="both"/>
      </w:pPr>
    </w:p>
    <w:p w:rsidR="00AE0C64" w:rsidRDefault="00AE0C64" w:rsidP="00AE0C64">
      <w:pPr>
        <w:jc w:val="both"/>
      </w:pPr>
      <w:r>
        <w:t xml:space="preserve">El Usuario y </w:t>
      </w:r>
      <w:proofErr w:type="spellStart"/>
      <w:r>
        <w:t>Tymap</w:t>
      </w:r>
      <w:proofErr w:type="spellEnd"/>
      <w:r>
        <w:t xml:space="preserve"> reconocen haber consentido la celebración de un contrato sin haber confiado en ninguna declaración o promesa hecha por la otra parte, salvo aquello que figura expresamente mencionado en las presentes Condiciones,</w:t>
      </w:r>
    </w:p>
    <w:p w:rsidR="00AE0C64" w:rsidRDefault="00AE0C64" w:rsidP="00AE0C64">
      <w:pPr>
        <w:jc w:val="both"/>
      </w:pPr>
    </w:p>
    <w:p w:rsidR="00261138" w:rsidRDefault="00261138" w:rsidP="00AE0C64">
      <w:pPr>
        <w:jc w:val="both"/>
      </w:pPr>
    </w:p>
    <w:p w:rsidR="00AE0C64" w:rsidRPr="00AE0C64" w:rsidRDefault="00AE0C64" w:rsidP="00AE0C64">
      <w:pPr>
        <w:numPr>
          <w:ilvl w:val="0"/>
          <w:numId w:val="1"/>
        </w:numPr>
        <w:jc w:val="both"/>
      </w:pPr>
      <w:r>
        <w:rPr>
          <w:b/>
          <w:sz w:val="28"/>
          <w:szCs w:val="28"/>
        </w:rPr>
        <w:t>Protección de datos</w:t>
      </w:r>
    </w:p>
    <w:p w:rsidR="00AE0C64" w:rsidRDefault="00AE0C64" w:rsidP="00AE0C64">
      <w:pPr>
        <w:jc w:val="both"/>
        <w:rPr>
          <w:b/>
          <w:sz w:val="28"/>
          <w:szCs w:val="28"/>
        </w:rPr>
      </w:pPr>
    </w:p>
    <w:p w:rsidR="00AE0C64" w:rsidRDefault="00AE0C64" w:rsidP="00AE0C64">
      <w:pPr>
        <w:jc w:val="both"/>
      </w:pPr>
      <w:r>
        <w:t xml:space="preserve">La información o datos de carácter personal que el Usuario facilite a </w:t>
      </w:r>
      <w:proofErr w:type="spellStart"/>
      <w:r>
        <w:t>Tymap</w:t>
      </w:r>
      <w:proofErr w:type="spellEnd"/>
      <w:r>
        <w:t xml:space="preserve"> en el curso de una transacción en la </w:t>
      </w:r>
      <w:proofErr w:type="spellStart"/>
      <w:r>
        <w:t>App</w:t>
      </w:r>
      <w:proofErr w:type="spellEnd"/>
      <w:r>
        <w:t xml:space="preserve">, serán tratados con arreglo a lo establecido en las políticas de protección de datos (Términos y Condiciones de Uso). Al hacer acceder, navegar y/o usar la </w:t>
      </w:r>
      <w:proofErr w:type="spellStart"/>
      <w:r>
        <w:t>App</w:t>
      </w:r>
      <w:proofErr w:type="spellEnd"/>
      <w:r>
        <w:t xml:space="preserve"> el Usuario consiente el tratamiento de dicha información y</w:t>
      </w:r>
      <w:r w:rsidR="00705DA4">
        <w:t xml:space="preserve"> datos y declara que toda la inf</w:t>
      </w:r>
      <w:r>
        <w:t>ormación</w:t>
      </w:r>
      <w:r w:rsidR="00705DA4">
        <w:t xml:space="preserve"> o datos que facilita son veraces.</w:t>
      </w:r>
    </w:p>
    <w:p w:rsidR="00705DA4" w:rsidRDefault="00705DA4" w:rsidP="00AE0C64">
      <w:pPr>
        <w:jc w:val="both"/>
      </w:pPr>
    </w:p>
    <w:p w:rsidR="00705DA4" w:rsidRDefault="00705DA4" w:rsidP="00AE0C64">
      <w:pPr>
        <w:jc w:val="both"/>
      </w:pPr>
    </w:p>
    <w:p w:rsidR="00705DA4" w:rsidRPr="00705DA4" w:rsidRDefault="00705DA4" w:rsidP="00705DA4">
      <w:pPr>
        <w:numPr>
          <w:ilvl w:val="0"/>
          <w:numId w:val="1"/>
        </w:numPr>
        <w:jc w:val="both"/>
      </w:pPr>
      <w:r>
        <w:rPr>
          <w:b/>
          <w:sz w:val="28"/>
          <w:szCs w:val="28"/>
        </w:rPr>
        <w:t>Legislación aplicable y jurisdicción</w:t>
      </w:r>
    </w:p>
    <w:p w:rsidR="00705DA4" w:rsidRDefault="00705DA4" w:rsidP="00705DA4">
      <w:pPr>
        <w:jc w:val="both"/>
        <w:rPr>
          <w:b/>
          <w:sz w:val="28"/>
          <w:szCs w:val="28"/>
        </w:rPr>
      </w:pPr>
    </w:p>
    <w:p w:rsidR="00705DA4" w:rsidRDefault="007C7802" w:rsidP="00705DA4">
      <w:pPr>
        <w:jc w:val="both"/>
      </w:pPr>
      <w:r>
        <w:t xml:space="preserve">El acceso, navegación y/o uso de la </w:t>
      </w:r>
      <w:proofErr w:type="spellStart"/>
      <w:r>
        <w:t>App</w:t>
      </w:r>
      <w:proofErr w:type="spellEnd"/>
      <w:r>
        <w:t xml:space="preserve"> se regi</w:t>
      </w:r>
      <w:r w:rsidR="00A63F5F">
        <w:t>rán por la legislación española.</w:t>
      </w:r>
    </w:p>
    <w:p w:rsidR="00100ACA" w:rsidRDefault="00100ACA" w:rsidP="00705DA4">
      <w:pPr>
        <w:jc w:val="both"/>
      </w:pPr>
    </w:p>
    <w:p w:rsidR="00100ACA" w:rsidRDefault="00100ACA" w:rsidP="00705DA4">
      <w:pPr>
        <w:jc w:val="both"/>
      </w:pPr>
      <w:r>
        <w:t xml:space="preserve">Cualquier controversia, problema o desacuerdo que surja o esté relacionado con el acceso, navegación y/o uso de la </w:t>
      </w:r>
      <w:proofErr w:type="spellStart"/>
      <w:r>
        <w:t>App</w:t>
      </w:r>
      <w:proofErr w:type="spellEnd"/>
      <w:r>
        <w:t xml:space="preserve">, o con la interpretación y ejecución de estas Condiciones, o con los contratos de venta entre </w:t>
      </w:r>
      <w:proofErr w:type="spellStart"/>
      <w:r>
        <w:t>Tymap</w:t>
      </w:r>
      <w:proofErr w:type="spellEnd"/>
      <w:r>
        <w:t xml:space="preserve"> y el Usuario, será sometida a la Jurisdicción de los Jueces y Tribunales de Madrid capital.</w:t>
      </w:r>
    </w:p>
    <w:p w:rsidR="003220BB" w:rsidRDefault="003220BB" w:rsidP="00705DA4">
      <w:pPr>
        <w:jc w:val="both"/>
      </w:pPr>
    </w:p>
    <w:p w:rsidR="003220BB" w:rsidRDefault="003220BB" w:rsidP="00705DA4">
      <w:pPr>
        <w:jc w:val="both"/>
      </w:pPr>
    </w:p>
    <w:p w:rsidR="003220BB" w:rsidRPr="003220BB" w:rsidRDefault="003220BB" w:rsidP="003220BB">
      <w:pPr>
        <w:numPr>
          <w:ilvl w:val="0"/>
          <w:numId w:val="1"/>
        </w:numPr>
        <w:jc w:val="both"/>
      </w:pPr>
      <w:r>
        <w:rPr>
          <w:b/>
          <w:sz w:val="28"/>
          <w:szCs w:val="28"/>
        </w:rPr>
        <w:t>Quejas y reclamaciones</w:t>
      </w:r>
    </w:p>
    <w:p w:rsidR="003220BB" w:rsidRDefault="003220BB" w:rsidP="003220BB">
      <w:pPr>
        <w:jc w:val="both"/>
        <w:rPr>
          <w:b/>
          <w:sz w:val="28"/>
          <w:szCs w:val="28"/>
        </w:rPr>
      </w:pPr>
    </w:p>
    <w:p w:rsidR="003220BB" w:rsidRPr="003220BB" w:rsidRDefault="003220BB" w:rsidP="003220BB">
      <w:pPr>
        <w:jc w:val="both"/>
      </w:pPr>
      <w:r>
        <w:t xml:space="preserve">El Usuario puede hacer llegar a </w:t>
      </w:r>
      <w:proofErr w:type="spellStart"/>
      <w:r>
        <w:t>Tymap</w:t>
      </w:r>
      <w:proofErr w:type="spellEnd"/>
      <w:r>
        <w:t xml:space="preserve"> sus quejas, reclamaciones o todo otro comentario que desee realizar a través de los datos de contacto que se facilitan al principio de estas Condiciones.</w:t>
      </w:r>
    </w:p>
    <w:p w:rsidR="003220BB" w:rsidRDefault="003220BB" w:rsidP="00705DA4">
      <w:pPr>
        <w:jc w:val="both"/>
      </w:pPr>
    </w:p>
    <w:p w:rsidR="003220BB" w:rsidRDefault="003220BB" w:rsidP="00705DA4">
      <w:pPr>
        <w:jc w:val="both"/>
      </w:pPr>
      <w:r>
        <w:t xml:space="preserve">Asimismo, si de la celebración de este contrato de compra entre </w:t>
      </w:r>
      <w:proofErr w:type="spellStart"/>
      <w:r>
        <w:t>Tymap</w:t>
      </w:r>
      <w:proofErr w:type="spellEnd"/>
      <w:r>
        <w:t xml:space="preserve"> y el Usuario emanara una controversia, el Usuario como consumidor puede solicitar una solución extrajudicial de controversias, de acuerdo con el Reglamento UE Nº 524/2013 del Parlamento Europeo y del Consejo de 21 de mayo de 2013, sobre resolución de litigios en línea en materia de consumo. Puede acceder a este método a través del sitio web: </w:t>
      </w:r>
      <w:hyperlink r:id="rId8" w:history="1">
        <w:r w:rsidRPr="00577EAF">
          <w:rPr>
            <w:rStyle w:val="Hipervnculo"/>
          </w:rPr>
          <w:t>http://ec.europa.eu/consumers/odr/</w:t>
        </w:r>
      </w:hyperlink>
      <w:r>
        <w:t>.</w:t>
      </w:r>
    </w:p>
    <w:p w:rsidR="003220BB" w:rsidRDefault="003220BB" w:rsidP="00705DA4">
      <w:pPr>
        <w:jc w:val="both"/>
      </w:pPr>
    </w:p>
    <w:p w:rsidR="003220BB" w:rsidRDefault="003220BB" w:rsidP="00705DA4">
      <w:pPr>
        <w:jc w:val="both"/>
      </w:pPr>
    </w:p>
    <w:p w:rsidR="003220BB" w:rsidRDefault="003220BB" w:rsidP="00705DA4">
      <w:pPr>
        <w:jc w:val="both"/>
      </w:pPr>
    </w:p>
    <w:p w:rsidR="003220BB" w:rsidRPr="00705DA4" w:rsidRDefault="003220BB" w:rsidP="00705DA4">
      <w:pPr>
        <w:jc w:val="both"/>
      </w:pPr>
    </w:p>
    <w:p w:rsidR="00FB64DD" w:rsidRPr="00166E87" w:rsidRDefault="00FB64DD" w:rsidP="00166E87">
      <w:pPr>
        <w:jc w:val="both"/>
      </w:pPr>
    </w:p>
    <w:sectPr w:rsidR="00FB64DD" w:rsidRPr="00166E87">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6B9" w:rsidRDefault="008426B9">
      <w:r>
        <w:separator/>
      </w:r>
    </w:p>
  </w:endnote>
  <w:endnote w:type="continuationSeparator" w:id="0">
    <w:p w:rsidR="008426B9" w:rsidRDefault="008426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BF" w:rsidRDefault="00A84FBF" w:rsidP="009F11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84FBF" w:rsidRDefault="00A84FBF" w:rsidP="00261138">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FBF" w:rsidRDefault="00A84FBF" w:rsidP="009F11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5840">
      <w:rPr>
        <w:rStyle w:val="Nmerodepgina"/>
        <w:noProof/>
      </w:rPr>
      <w:t>4</w:t>
    </w:r>
    <w:r>
      <w:rPr>
        <w:rStyle w:val="Nmerodepgina"/>
      </w:rPr>
      <w:fldChar w:fldCharType="end"/>
    </w:r>
  </w:p>
  <w:p w:rsidR="00A84FBF" w:rsidRDefault="00A84FBF" w:rsidP="00261138">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6B9" w:rsidRDefault="008426B9">
      <w:r>
        <w:separator/>
      </w:r>
    </w:p>
  </w:footnote>
  <w:footnote w:type="continuationSeparator" w:id="0">
    <w:p w:rsidR="008426B9" w:rsidRDefault="008426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D0BA4"/>
    <w:multiLevelType w:val="hybridMultilevel"/>
    <w:tmpl w:val="9A123CE6"/>
    <w:lvl w:ilvl="0" w:tplc="BD6C8A28">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1FC1436"/>
    <w:multiLevelType w:val="hybridMultilevel"/>
    <w:tmpl w:val="FC86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166E87"/>
    <w:rsid w:val="00100ACA"/>
    <w:rsid w:val="00166E87"/>
    <w:rsid w:val="001A1090"/>
    <w:rsid w:val="001D46CF"/>
    <w:rsid w:val="00203377"/>
    <w:rsid w:val="00261138"/>
    <w:rsid w:val="0029751B"/>
    <w:rsid w:val="002F4D16"/>
    <w:rsid w:val="003220BB"/>
    <w:rsid w:val="00344EAF"/>
    <w:rsid w:val="0039439F"/>
    <w:rsid w:val="00453788"/>
    <w:rsid w:val="004B1E8E"/>
    <w:rsid w:val="004B3309"/>
    <w:rsid w:val="0050410F"/>
    <w:rsid w:val="00617FF6"/>
    <w:rsid w:val="006445FF"/>
    <w:rsid w:val="00705DA4"/>
    <w:rsid w:val="00755840"/>
    <w:rsid w:val="007C7802"/>
    <w:rsid w:val="008426B9"/>
    <w:rsid w:val="0088748C"/>
    <w:rsid w:val="00887B19"/>
    <w:rsid w:val="008A2C97"/>
    <w:rsid w:val="00936D02"/>
    <w:rsid w:val="0095447B"/>
    <w:rsid w:val="009F1152"/>
    <w:rsid w:val="00A37A60"/>
    <w:rsid w:val="00A63F5F"/>
    <w:rsid w:val="00A665E7"/>
    <w:rsid w:val="00A84FBF"/>
    <w:rsid w:val="00AE0C64"/>
    <w:rsid w:val="00BA56B6"/>
    <w:rsid w:val="00BC48E4"/>
    <w:rsid w:val="00D444FB"/>
    <w:rsid w:val="00EA37B0"/>
    <w:rsid w:val="00ED1471"/>
    <w:rsid w:val="00FB0ED6"/>
    <w:rsid w:val="00FB643C"/>
    <w:rsid w:val="00FB64DD"/>
    <w:rsid w:val="00FE6D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basedOn w:val="Fuentedeprrafopredeter"/>
    <w:rsid w:val="006445FF"/>
    <w:rPr>
      <w:color w:val="0000FF"/>
      <w:u w:val="single"/>
    </w:rPr>
  </w:style>
  <w:style w:type="paragraph" w:styleId="Piedepgina">
    <w:name w:val="footer"/>
    <w:basedOn w:val="Normal"/>
    <w:rsid w:val="00261138"/>
    <w:pPr>
      <w:tabs>
        <w:tab w:val="center" w:pos="4252"/>
        <w:tab w:val="right" w:pos="8504"/>
      </w:tabs>
    </w:pPr>
  </w:style>
  <w:style w:type="character" w:styleId="Nmerodepgina">
    <w:name w:val="page number"/>
    <w:basedOn w:val="Fuentedeprrafopredeter"/>
    <w:rsid w:val="002611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europa.eu/consumers/odr/" TargetMode="External"/><Relationship Id="rId3" Type="http://schemas.openxmlformats.org/officeDocument/2006/relationships/settings" Target="settings.xml"/><Relationship Id="rId7" Type="http://schemas.openxmlformats.org/officeDocument/2006/relationships/hyperlink" Target="mailto:contact@tymap.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1239</Words>
  <Characters>6817</Characters>
  <Application>Microsoft Office Word</Application>
  <DocSecurity>0</DocSecurity>
  <Lines>56</Lines>
  <Paragraphs>16</Paragraphs>
  <ScaleCrop>false</ScaleCrop>
  <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Condiciones generales</dc:title>
  <dc:creator>T</dc:creator>
  <cp:lastModifiedBy>Tamara</cp:lastModifiedBy>
  <cp:revision>2</cp:revision>
  <dcterms:created xsi:type="dcterms:W3CDTF">2020-05-26T06:36:00Z</dcterms:created>
  <dcterms:modified xsi:type="dcterms:W3CDTF">2020-05-26T06:36:00Z</dcterms:modified>
</cp:coreProperties>
</file>