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F3CF" w14:textId="577C02A2" w:rsidR="00850A20" w:rsidRDefault="00000000">
      <w:pPr>
        <w:pStyle w:val="Heading1"/>
      </w:pPr>
      <w:bookmarkStart w:id="0" w:name="snaic-knowledge-base-rag-ready-version"/>
      <w:r>
        <w:t>SNAIC Knowledge Base</w:t>
      </w:r>
    </w:p>
    <w:p w14:paraId="35AFF19D" w14:textId="77777777" w:rsidR="00850A20" w:rsidRDefault="00000000">
      <w:pPr>
        <w:pStyle w:val="Compact"/>
        <w:numPr>
          <w:ilvl w:val="0"/>
          <w:numId w:val="2"/>
        </w:numPr>
      </w:pPr>
      <w:bookmarkStart w:id="1" w:name="document-metadata"/>
      <w:r>
        <w:rPr>
          <w:b/>
          <w:bCs/>
        </w:rPr>
        <w:t>Primary entity:</w:t>
      </w:r>
      <w:r>
        <w:t xml:space="preserve"> SIT x NVIDIA AI Centre</w:t>
      </w:r>
    </w:p>
    <w:p w14:paraId="39D4E542" w14:textId="77777777" w:rsidR="00850A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Short name:</w:t>
      </w:r>
      <w:r>
        <w:t xml:space="preserve"> SNAIC</w:t>
      </w:r>
    </w:p>
    <w:p w14:paraId="376BEAEC" w14:textId="77777777" w:rsidR="00850A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Official SIT name:</w:t>
      </w:r>
      <w:r>
        <w:t xml:space="preserve"> AI Centre (in collaboration with NVIDIA)</w:t>
      </w:r>
    </w:p>
    <w:p w14:paraId="42202053" w14:textId="77777777" w:rsidR="00850A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Organisation type:</w:t>
      </w:r>
      <w:r>
        <w:t xml:space="preserve"> Strategic collaboration between Singapore Institute of Technology (SIT) and NVIDIA</w:t>
      </w:r>
    </w:p>
    <w:p w14:paraId="6584D9A8" w14:textId="77777777" w:rsidR="00850A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Launch date:</w:t>
      </w:r>
      <w:r>
        <w:t xml:space="preserve"> April 2024</w:t>
      </w:r>
    </w:p>
    <w:p w14:paraId="349EE324" w14:textId="77777777" w:rsidR="00850A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Official opening:</w:t>
      </w:r>
      <w:r>
        <w:t xml:space="preserve"> October 2025</w:t>
      </w:r>
    </w:p>
    <w:p w14:paraId="4E7C9F23" w14:textId="77777777" w:rsidR="00850A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Location:</w:t>
      </w:r>
      <w:r>
        <w:t xml:space="preserve"> SIT@Punggol, Block E2, Level 7, Room E2-07-12</w:t>
      </w:r>
    </w:p>
    <w:p w14:paraId="1DF1F15C" w14:textId="77777777" w:rsidR="00850A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Campus area:</w:t>
      </w:r>
      <w:r>
        <w:t xml:space="preserve"> Punggol Digital District</w:t>
      </w:r>
    </w:p>
    <w:p w14:paraId="65C5229F" w14:textId="77777777" w:rsidR="00850A2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Country:</w:t>
      </w:r>
      <w:r>
        <w:t xml:space="preserve"> Singapore</w:t>
      </w:r>
    </w:p>
    <w:p w14:paraId="56CE238C" w14:textId="4B7DDFF9" w:rsidR="00850A20" w:rsidRDefault="00000000">
      <w:pPr>
        <w:pStyle w:val="Heading2"/>
      </w:pPr>
      <w:bookmarkStart w:id="2" w:name="canonical-description"/>
      <w:bookmarkEnd w:id="1"/>
      <w:r>
        <w:t>Description</w:t>
      </w:r>
    </w:p>
    <w:p w14:paraId="3D36A061" w14:textId="77777777" w:rsidR="00850A20" w:rsidRDefault="00000000">
      <w:pPr>
        <w:pStyle w:val="FirstParagraph"/>
      </w:pPr>
      <w:r>
        <w:t>SNAIC is a strategic collaboration between SIT and NVIDIA. It helps companies adopt AI through applied research, AI solution development, and talent development. It also gives SIT students and professionals hands-on experience with real-world AI projects.</w:t>
      </w:r>
    </w:p>
    <w:p w14:paraId="73B38001" w14:textId="370630D2" w:rsidR="00850A20" w:rsidRDefault="00000000">
      <w:pPr>
        <w:pStyle w:val="Heading2"/>
      </w:pPr>
      <w:bookmarkStart w:id="3" w:name="one-sentence-summary"/>
      <w:bookmarkEnd w:id="2"/>
      <w:r>
        <w:t>Summary</w:t>
      </w:r>
    </w:p>
    <w:p w14:paraId="48428D3D" w14:textId="77777777" w:rsidR="00850A20" w:rsidRDefault="00000000">
      <w:pPr>
        <w:pStyle w:val="FirstParagraph"/>
      </w:pPr>
      <w:r>
        <w:t>SNAIC accelerates AI adoption in industry, develops AI talent, and conducts translational AI research in Singapore.</w:t>
      </w:r>
    </w:p>
    <w:p w14:paraId="3C314623" w14:textId="77777777" w:rsidR="00850A20" w:rsidRDefault="00000000">
      <w:pPr>
        <w:pStyle w:val="Heading2"/>
      </w:pPr>
      <w:bookmarkStart w:id="4" w:name="mission"/>
      <w:bookmarkEnd w:id="3"/>
      <w:r>
        <w:t>Mission</w:t>
      </w:r>
    </w:p>
    <w:p w14:paraId="495C728C" w14:textId="77777777" w:rsidR="00850A20" w:rsidRDefault="00000000">
      <w:pPr>
        <w:pStyle w:val="Heading3"/>
      </w:pPr>
      <w:bookmarkStart w:id="5" w:name="mission-1-research"/>
      <w:r>
        <w:t>Mission 1: Research</w:t>
      </w:r>
    </w:p>
    <w:p w14:paraId="7AA349C9" w14:textId="77777777" w:rsidR="00850A20" w:rsidRDefault="00000000">
      <w:pPr>
        <w:pStyle w:val="FirstParagraph"/>
      </w:pPr>
      <w:r>
        <w:t>Advance AI adoption by companies through applied research.</w:t>
      </w:r>
    </w:p>
    <w:p w14:paraId="6552978F" w14:textId="77777777" w:rsidR="00850A20" w:rsidRDefault="00000000">
      <w:pPr>
        <w:pStyle w:val="Heading3"/>
      </w:pPr>
      <w:bookmarkStart w:id="6" w:name="mission-2-industry"/>
      <w:bookmarkEnd w:id="5"/>
      <w:r>
        <w:t>Mission 2: Industry</w:t>
      </w:r>
    </w:p>
    <w:p w14:paraId="2C8D2663" w14:textId="77777777" w:rsidR="00850A20" w:rsidRDefault="00000000">
      <w:pPr>
        <w:pStyle w:val="FirstParagraph"/>
      </w:pPr>
      <w:r>
        <w:t>Support industry capability development and AI applications development.</w:t>
      </w:r>
    </w:p>
    <w:p w14:paraId="3E066AD9" w14:textId="77777777" w:rsidR="00850A20" w:rsidRDefault="00000000">
      <w:pPr>
        <w:pStyle w:val="Heading3"/>
      </w:pPr>
      <w:bookmarkStart w:id="7" w:name="mission-3-talent"/>
      <w:bookmarkEnd w:id="6"/>
      <w:r>
        <w:t>Mission 3: Talent</w:t>
      </w:r>
    </w:p>
    <w:p w14:paraId="173DDA3B" w14:textId="77777777" w:rsidR="00850A20" w:rsidRDefault="00000000">
      <w:pPr>
        <w:pStyle w:val="FirstParagraph"/>
      </w:pPr>
      <w:r>
        <w:t>Train skilled personnel for local industries, including students and working professionals.</w:t>
      </w:r>
    </w:p>
    <w:p w14:paraId="3AE9C347" w14:textId="77777777" w:rsidR="00850A20" w:rsidRDefault="00000000">
      <w:pPr>
        <w:pStyle w:val="Heading2"/>
      </w:pPr>
      <w:bookmarkStart w:id="8" w:name="vision"/>
      <w:bookmarkEnd w:id="4"/>
      <w:bookmarkEnd w:id="7"/>
      <w:r>
        <w:t>Vision</w:t>
      </w:r>
    </w:p>
    <w:p w14:paraId="34F55D53" w14:textId="77777777" w:rsidR="00850A20" w:rsidRDefault="00000000">
      <w:pPr>
        <w:pStyle w:val="FirstParagraph"/>
      </w:pPr>
      <w:r>
        <w:t>Bring the potential of AI into business operations so organisations can improve efficiency, intelligence, creativity, and innovation.</w:t>
      </w:r>
    </w:p>
    <w:p w14:paraId="440A0D86" w14:textId="77777777" w:rsidR="00850A20" w:rsidRDefault="00000000">
      <w:pPr>
        <w:pStyle w:val="Heading2"/>
      </w:pPr>
      <w:bookmarkStart w:id="9" w:name="core-problems-snaic-helps-address"/>
      <w:bookmarkEnd w:id="8"/>
      <w:r>
        <w:lastRenderedPageBreak/>
        <w:t>Core Problems SNAIC Helps Address</w:t>
      </w:r>
    </w:p>
    <w:p w14:paraId="50B59563" w14:textId="77777777" w:rsidR="00850A20" w:rsidRDefault="00000000">
      <w:pPr>
        <w:pStyle w:val="Heading3"/>
      </w:pPr>
      <w:bookmarkStart w:id="10" w:name="problem-1-technology-barriers"/>
      <w:r>
        <w:t>Problem 1: Technology barriers</w:t>
      </w:r>
    </w:p>
    <w:p w14:paraId="6130CA49" w14:textId="77777777" w:rsidR="00850A20" w:rsidRDefault="00000000">
      <w:pPr>
        <w:pStyle w:val="FirstParagraph"/>
      </w:pPr>
      <w:r>
        <w:t>Companies may face challenges related to data availability, cost, tooling, and technical complexity.</w:t>
      </w:r>
    </w:p>
    <w:p w14:paraId="27CD2BC3" w14:textId="77777777" w:rsidR="00850A20" w:rsidRDefault="00000000">
      <w:pPr>
        <w:pStyle w:val="Heading3"/>
      </w:pPr>
      <w:bookmarkStart w:id="11" w:name="Xd89a7fa204f19046ede833bd75a5d97840f9480"/>
      <w:bookmarkEnd w:id="10"/>
      <w:r>
        <w:t>Problem 2: Computational resource barriers</w:t>
      </w:r>
    </w:p>
    <w:p w14:paraId="05149822" w14:textId="77777777" w:rsidR="00850A20" w:rsidRDefault="00000000">
      <w:pPr>
        <w:pStyle w:val="FirstParagraph"/>
      </w:pPr>
      <w:r>
        <w:t>Companies may lack access to suitable hardware, GPUs, or cloud compute.</w:t>
      </w:r>
    </w:p>
    <w:p w14:paraId="021CFDFD" w14:textId="77777777" w:rsidR="00850A20" w:rsidRDefault="00000000">
      <w:pPr>
        <w:pStyle w:val="Heading3"/>
      </w:pPr>
      <w:bookmarkStart w:id="12" w:name="problem-3-talent-barriers"/>
      <w:bookmarkEnd w:id="11"/>
      <w:r>
        <w:t>Problem 3: Talent barriers</w:t>
      </w:r>
    </w:p>
    <w:p w14:paraId="2D4877C7" w14:textId="77777777" w:rsidR="00850A20" w:rsidRDefault="00000000">
      <w:pPr>
        <w:pStyle w:val="FirstParagraph"/>
      </w:pPr>
      <w:r>
        <w:t>Companies may not have enough skilled, industry-ready AI talent.</w:t>
      </w:r>
    </w:p>
    <w:p w14:paraId="5027CEDB" w14:textId="77777777" w:rsidR="00850A20" w:rsidRDefault="00000000">
      <w:pPr>
        <w:pStyle w:val="Heading2"/>
      </w:pPr>
      <w:bookmarkStart w:id="13" w:name="snaic-solution-areas"/>
      <w:bookmarkEnd w:id="9"/>
      <w:bookmarkEnd w:id="12"/>
      <w:r>
        <w:t>SNAIC Solution Areas</w:t>
      </w:r>
    </w:p>
    <w:p w14:paraId="223795EE" w14:textId="77777777" w:rsidR="00850A20" w:rsidRDefault="00000000">
      <w:pPr>
        <w:pStyle w:val="Heading3"/>
      </w:pPr>
      <w:bookmarkStart w:id="14" w:name="solution-1-enhance-domain-knowledge"/>
      <w:r>
        <w:t>Solution 1: Enhance domain knowledge</w:t>
      </w:r>
    </w:p>
    <w:p w14:paraId="497F944A" w14:textId="77777777" w:rsidR="00850A20" w:rsidRDefault="00000000">
      <w:pPr>
        <w:pStyle w:val="FirstParagraph"/>
      </w:pPr>
      <w:r>
        <w:t>SNAIC combines AI expertise with industry domain knowledge.</w:t>
      </w:r>
    </w:p>
    <w:p w14:paraId="3E68CA00" w14:textId="77777777" w:rsidR="00850A20" w:rsidRDefault="00000000">
      <w:pPr>
        <w:pStyle w:val="Heading3"/>
      </w:pPr>
      <w:bookmarkStart w:id="15" w:name="Xab8ed68f4dbcdc9d29f98de4e54aafeca322c01"/>
      <w:bookmarkEnd w:id="14"/>
      <w:r>
        <w:t>Solution 2: Integrate real-time data with Generative AI</w:t>
      </w:r>
    </w:p>
    <w:p w14:paraId="551A4A26" w14:textId="77777777" w:rsidR="00850A20" w:rsidRDefault="00000000">
      <w:pPr>
        <w:pStyle w:val="FirstParagraph"/>
      </w:pPr>
      <w:r>
        <w:t>SNAIC helps organisations connect operational data with modern AI systems.</w:t>
      </w:r>
    </w:p>
    <w:p w14:paraId="6C9B8013" w14:textId="77777777" w:rsidR="00850A20" w:rsidRDefault="00000000">
      <w:pPr>
        <w:pStyle w:val="Heading3"/>
      </w:pPr>
      <w:bookmarkStart w:id="16" w:name="solution-3-cost-efficient-ai-solutions"/>
      <w:bookmarkEnd w:id="15"/>
      <w:r>
        <w:t>Solution 3: Cost-efficient AI solutions</w:t>
      </w:r>
    </w:p>
    <w:p w14:paraId="248D44CD" w14:textId="77777777" w:rsidR="00850A20" w:rsidRDefault="00000000">
      <w:pPr>
        <w:pStyle w:val="FirstParagraph"/>
      </w:pPr>
      <w:r>
        <w:t>SNAIC develops practical AI solutions that are aligned to business value and resource constraints.</w:t>
      </w:r>
    </w:p>
    <w:p w14:paraId="5A953587" w14:textId="77777777" w:rsidR="00850A20" w:rsidRDefault="00000000">
      <w:pPr>
        <w:pStyle w:val="Heading2"/>
      </w:pPr>
      <w:bookmarkStart w:id="17" w:name="industry-sectors-supported"/>
      <w:bookmarkEnd w:id="13"/>
      <w:bookmarkEnd w:id="16"/>
      <w:r>
        <w:t>Industry Sectors Supported</w:t>
      </w:r>
    </w:p>
    <w:p w14:paraId="293359B4" w14:textId="77777777" w:rsidR="00850A20" w:rsidRDefault="00000000">
      <w:pPr>
        <w:pStyle w:val="Compact"/>
        <w:numPr>
          <w:ilvl w:val="0"/>
          <w:numId w:val="3"/>
        </w:numPr>
      </w:pPr>
      <w:r>
        <w:t>Healthcare</w:t>
      </w:r>
    </w:p>
    <w:p w14:paraId="32052A2E" w14:textId="77777777" w:rsidR="00850A20" w:rsidRDefault="00000000">
      <w:pPr>
        <w:pStyle w:val="Compact"/>
        <w:numPr>
          <w:ilvl w:val="0"/>
          <w:numId w:val="3"/>
        </w:numPr>
      </w:pPr>
      <w:r>
        <w:t>Education</w:t>
      </w:r>
    </w:p>
    <w:p w14:paraId="0B2FEDBF" w14:textId="77777777" w:rsidR="00850A20" w:rsidRDefault="00000000">
      <w:pPr>
        <w:pStyle w:val="Compact"/>
        <w:numPr>
          <w:ilvl w:val="0"/>
          <w:numId w:val="3"/>
        </w:numPr>
      </w:pPr>
      <w:r>
        <w:t>Logistics</w:t>
      </w:r>
    </w:p>
    <w:p w14:paraId="48C0735B" w14:textId="77777777" w:rsidR="00850A20" w:rsidRDefault="00000000">
      <w:pPr>
        <w:pStyle w:val="Compact"/>
        <w:numPr>
          <w:ilvl w:val="0"/>
          <w:numId w:val="3"/>
        </w:numPr>
      </w:pPr>
      <w:r>
        <w:t>Finance</w:t>
      </w:r>
    </w:p>
    <w:p w14:paraId="1A164207" w14:textId="77777777" w:rsidR="00850A20" w:rsidRDefault="00000000">
      <w:pPr>
        <w:pStyle w:val="Compact"/>
        <w:numPr>
          <w:ilvl w:val="0"/>
          <w:numId w:val="3"/>
        </w:numPr>
      </w:pPr>
      <w:r>
        <w:t>Manufacturing</w:t>
      </w:r>
    </w:p>
    <w:p w14:paraId="62EFC375" w14:textId="77777777" w:rsidR="00850A20" w:rsidRDefault="00000000">
      <w:pPr>
        <w:pStyle w:val="Compact"/>
        <w:numPr>
          <w:ilvl w:val="0"/>
          <w:numId w:val="3"/>
        </w:numPr>
      </w:pPr>
      <w:r>
        <w:t>Telecommunication</w:t>
      </w:r>
    </w:p>
    <w:p w14:paraId="232A5332" w14:textId="77777777" w:rsidR="00850A20" w:rsidRDefault="00000000">
      <w:pPr>
        <w:pStyle w:val="Compact"/>
        <w:numPr>
          <w:ilvl w:val="0"/>
          <w:numId w:val="3"/>
        </w:numPr>
      </w:pPr>
      <w:r>
        <w:t>Transportation</w:t>
      </w:r>
    </w:p>
    <w:p w14:paraId="29C66A06" w14:textId="77777777" w:rsidR="00850A20" w:rsidRDefault="00000000">
      <w:pPr>
        <w:pStyle w:val="Compact"/>
        <w:numPr>
          <w:ilvl w:val="0"/>
          <w:numId w:val="3"/>
        </w:numPr>
      </w:pPr>
      <w:r>
        <w:t>Public sector and infrastructure</w:t>
      </w:r>
    </w:p>
    <w:p w14:paraId="3BDE3F3F" w14:textId="77777777" w:rsidR="00850A20" w:rsidRDefault="00000000">
      <w:pPr>
        <w:pStyle w:val="Heading2"/>
      </w:pPr>
      <w:bookmarkStart w:id="18" w:name="strategic-pillars"/>
      <w:bookmarkEnd w:id="17"/>
      <w:r>
        <w:t>Strategic Pillars</w:t>
      </w:r>
    </w:p>
    <w:p w14:paraId="582D3046" w14:textId="77777777" w:rsidR="00850A20" w:rsidRDefault="00000000">
      <w:pPr>
        <w:pStyle w:val="Heading3"/>
      </w:pPr>
      <w:bookmarkStart w:id="19" w:name="Xa4787d64c14a66cf900c192565e3496bdc635be"/>
      <w:r>
        <w:t>Pillar 1: AI Application Development for Industry</w:t>
      </w:r>
    </w:p>
    <w:p w14:paraId="58A1C5D8" w14:textId="77777777" w:rsidR="00850A20" w:rsidRDefault="00000000">
      <w:pPr>
        <w:pStyle w:val="FirstParagraph"/>
      </w:pPr>
      <w:r>
        <w:t>SNAIC works with companies to co-develop practical AI solutions for real use cases.</w:t>
      </w:r>
    </w:p>
    <w:p w14:paraId="512FD632" w14:textId="77777777" w:rsidR="00850A20" w:rsidRDefault="00000000">
      <w:pPr>
        <w:pStyle w:val="Heading3"/>
      </w:pPr>
      <w:bookmarkStart w:id="20" w:name="pillar-2-ai-talent-development"/>
      <w:bookmarkEnd w:id="19"/>
      <w:r>
        <w:lastRenderedPageBreak/>
        <w:t>Pillar 2: AI Talent Development</w:t>
      </w:r>
    </w:p>
    <w:p w14:paraId="33391721" w14:textId="77777777" w:rsidR="00850A20" w:rsidRDefault="00000000">
      <w:pPr>
        <w:pStyle w:val="FirstParagraph"/>
      </w:pPr>
      <w:r>
        <w:t>SNAIC develops AI talent through Industrial Doctorates, Industry Master’s programmes, undergraduate training, and upskilling for industry employees.</w:t>
      </w:r>
    </w:p>
    <w:p w14:paraId="30391419" w14:textId="77777777" w:rsidR="00850A20" w:rsidRDefault="00000000">
      <w:pPr>
        <w:pStyle w:val="Heading3"/>
      </w:pPr>
      <w:bookmarkStart w:id="21" w:name="pillar-3-translational-ai-research"/>
      <w:bookmarkEnd w:id="20"/>
      <w:r>
        <w:t>Pillar 3: Translational AI Research</w:t>
      </w:r>
    </w:p>
    <w:p w14:paraId="18C4C506" w14:textId="77777777" w:rsidR="00850A20" w:rsidRDefault="00000000">
      <w:pPr>
        <w:pStyle w:val="FirstParagraph"/>
      </w:pPr>
      <w:r>
        <w:t>SNAIC conducts applied research that bridges academic innovation and industry implementation.</w:t>
      </w:r>
    </w:p>
    <w:p w14:paraId="4FC724A9" w14:textId="77777777" w:rsidR="00850A20" w:rsidRDefault="00000000">
      <w:pPr>
        <w:pStyle w:val="Heading2"/>
      </w:pPr>
      <w:bookmarkStart w:id="22" w:name="collaboration-model"/>
      <w:bookmarkEnd w:id="18"/>
      <w:bookmarkEnd w:id="21"/>
      <w:r>
        <w:t>Collaboration Model</w:t>
      </w:r>
    </w:p>
    <w:p w14:paraId="25D64B0D" w14:textId="77777777" w:rsidR="00850A20" w:rsidRDefault="00000000">
      <w:pPr>
        <w:pStyle w:val="Heading3"/>
      </w:pPr>
      <w:bookmarkStart w:id="23" w:name="model-summary"/>
      <w:r>
        <w:t>Model Summary</w:t>
      </w:r>
    </w:p>
    <w:p w14:paraId="2909FB87" w14:textId="77777777" w:rsidR="00850A20" w:rsidRDefault="00000000">
      <w:pPr>
        <w:pStyle w:val="FirstParagraph"/>
      </w:pPr>
      <w:r>
        <w:t>SNAIC follows a “1 (SIT) + 1 (NVIDIA) to many companies” model.</w:t>
      </w:r>
    </w:p>
    <w:p w14:paraId="7F0340A8" w14:textId="77777777" w:rsidR="00850A20" w:rsidRDefault="00000000">
      <w:pPr>
        <w:pStyle w:val="Heading3"/>
      </w:pPr>
      <w:bookmarkStart w:id="24" w:name="model-benefits"/>
      <w:bookmarkEnd w:id="23"/>
      <w:r>
        <w:t>Model Benefits</w:t>
      </w:r>
    </w:p>
    <w:p w14:paraId="3AD46C56" w14:textId="77777777" w:rsidR="00850A20" w:rsidRDefault="00000000">
      <w:pPr>
        <w:pStyle w:val="Compact"/>
        <w:numPr>
          <w:ilvl w:val="0"/>
          <w:numId w:val="4"/>
        </w:numPr>
      </w:pPr>
      <w:r>
        <w:t>End-to-end AI translation of impactful AI solutions</w:t>
      </w:r>
    </w:p>
    <w:p w14:paraId="024CEA1A" w14:textId="77777777" w:rsidR="00850A20" w:rsidRDefault="00000000">
      <w:pPr>
        <w:pStyle w:val="Compact"/>
        <w:numPr>
          <w:ilvl w:val="0"/>
          <w:numId w:val="4"/>
        </w:numPr>
      </w:pPr>
      <w:r>
        <w:t>Co-supervision by SIT and NVIDIA experts</w:t>
      </w:r>
    </w:p>
    <w:p w14:paraId="5BBD862A" w14:textId="77777777" w:rsidR="00850A20" w:rsidRDefault="00000000">
      <w:pPr>
        <w:pStyle w:val="Compact"/>
        <w:numPr>
          <w:ilvl w:val="0"/>
          <w:numId w:val="4"/>
        </w:numPr>
      </w:pPr>
      <w:r>
        <w:t>Increased AI adoption across industries</w:t>
      </w:r>
    </w:p>
    <w:p w14:paraId="10D0E53C" w14:textId="77777777" w:rsidR="00850A20" w:rsidRDefault="00000000">
      <w:pPr>
        <w:pStyle w:val="Compact"/>
        <w:numPr>
          <w:ilvl w:val="0"/>
          <w:numId w:val="4"/>
        </w:numPr>
      </w:pPr>
      <w:r>
        <w:t>AI competency development for students and working professionals</w:t>
      </w:r>
    </w:p>
    <w:p w14:paraId="38F6EF76" w14:textId="77777777" w:rsidR="00850A20" w:rsidRDefault="00000000">
      <w:pPr>
        <w:pStyle w:val="Compact"/>
        <w:numPr>
          <w:ilvl w:val="0"/>
          <w:numId w:val="4"/>
        </w:numPr>
      </w:pPr>
      <w:r>
        <w:t>Stronger AI talent pipeline</w:t>
      </w:r>
    </w:p>
    <w:p w14:paraId="744D5256" w14:textId="77777777" w:rsidR="00850A20" w:rsidRDefault="00000000">
      <w:pPr>
        <w:pStyle w:val="Heading2"/>
      </w:pPr>
      <w:bookmarkStart w:id="25" w:name="key-resources"/>
      <w:bookmarkEnd w:id="22"/>
      <w:bookmarkEnd w:id="24"/>
      <w:r>
        <w:t>Key Resources</w:t>
      </w:r>
    </w:p>
    <w:p w14:paraId="555CB097" w14:textId="77777777" w:rsidR="00850A20" w:rsidRDefault="00000000">
      <w:pPr>
        <w:pStyle w:val="Heading3"/>
      </w:pPr>
      <w:bookmarkStart w:id="26" w:name="resource-category-ai-talent"/>
      <w:r>
        <w:t>Resource Category: AI Talent</w:t>
      </w:r>
    </w:p>
    <w:p w14:paraId="5FEF7ABA" w14:textId="77777777" w:rsidR="00850A20" w:rsidRDefault="00000000">
      <w:pPr>
        <w:pStyle w:val="Compact"/>
        <w:numPr>
          <w:ilvl w:val="0"/>
          <w:numId w:val="5"/>
        </w:numPr>
      </w:pPr>
      <w:r>
        <w:t>SIT AI Researchers, including professors, research fellows, and engineers</w:t>
      </w:r>
    </w:p>
    <w:p w14:paraId="014424AA" w14:textId="77777777" w:rsidR="00850A20" w:rsidRDefault="00000000">
      <w:pPr>
        <w:pStyle w:val="Compact"/>
        <w:numPr>
          <w:ilvl w:val="0"/>
          <w:numId w:val="5"/>
        </w:numPr>
      </w:pPr>
      <w:r>
        <w:t>NVIDIA AI Researchers</w:t>
      </w:r>
    </w:p>
    <w:p w14:paraId="2E3F413C" w14:textId="77777777" w:rsidR="00850A20" w:rsidRDefault="00000000">
      <w:pPr>
        <w:pStyle w:val="Compact"/>
        <w:numPr>
          <w:ilvl w:val="0"/>
          <w:numId w:val="5"/>
        </w:numPr>
      </w:pPr>
      <w:r>
        <w:t>Postgraduate students, including Industry Doctorate and Industry Master’s students</w:t>
      </w:r>
    </w:p>
    <w:p w14:paraId="4BB66C78" w14:textId="77777777" w:rsidR="00850A20" w:rsidRDefault="00000000">
      <w:pPr>
        <w:pStyle w:val="Compact"/>
        <w:numPr>
          <w:ilvl w:val="0"/>
          <w:numId w:val="5"/>
        </w:numPr>
      </w:pPr>
      <w:r>
        <w:t>Undergraduate students</w:t>
      </w:r>
    </w:p>
    <w:p w14:paraId="306C1C7C" w14:textId="77777777" w:rsidR="00850A20" w:rsidRDefault="00000000">
      <w:pPr>
        <w:pStyle w:val="Heading3"/>
      </w:pPr>
      <w:bookmarkStart w:id="27" w:name="resource-category-key-technologies"/>
      <w:bookmarkEnd w:id="26"/>
      <w:r>
        <w:t>Resource Category: Key Technologies</w:t>
      </w:r>
    </w:p>
    <w:p w14:paraId="3E8D9DF5" w14:textId="77777777" w:rsidR="00850A20" w:rsidRDefault="00000000">
      <w:pPr>
        <w:pStyle w:val="Compact"/>
        <w:numPr>
          <w:ilvl w:val="0"/>
          <w:numId w:val="6"/>
        </w:numPr>
      </w:pPr>
      <w:r>
        <w:t>Large Language Models (LLMs)</w:t>
      </w:r>
    </w:p>
    <w:p w14:paraId="59F1A2D5" w14:textId="77777777" w:rsidR="00850A20" w:rsidRDefault="00000000">
      <w:pPr>
        <w:pStyle w:val="Compact"/>
        <w:numPr>
          <w:ilvl w:val="0"/>
          <w:numId w:val="6"/>
        </w:numPr>
      </w:pPr>
      <w:r>
        <w:t>Retrieval-Augmented Generation (RAG)</w:t>
      </w:r>
    </w:p>
    <w:p w14:paraId="2600B5A0" w14:textId="77777777" w:rsidR="00850A20" w:rsidRDefault="00000000">
      <w:pPr>
        <w:pStyle w:val="Compact"/>
        <w:numPr>
          <w:ilvl w:val="0"/>
          <w:numId w:val="6"/>
        </w:numPr>
      </w:pPr>
      <w:r>
        <w:t>Multi-Modal Models</w:t>
      </w:r>
    </w:p>
    <w:p w14:paraId="0444725A" w14:textId="77777777" w:rsidR="00850A20" w:rsidRDefault="00000000">
      <w:pPr>
        <w:pStyle w:val="Compact"/>
        <w:numPr>
          <w:ilvl w:val="0"/>
          <w:numId w:val="6"/>
        </w:numPr>
      </w:pPr>
      <w:r>
        <w:t>Natural Language Processing (NLP)</w:t>
      </w:r>
    </w:p>
    <w:p w14:paraId="50E39526" w14:textId="77777777" w:rsidR="00850A20" w:rsidRDefault="00000000">
      <w:pPr>
        <w:pStyle w:val="Compact"/>
        <w:numPr>
          <w:ilvl w:val="0"/>
          <w:numId w:val="6"/>
        </w:numPr>
      </w:pPr>
      <w:r>
        <w:t>Computer Vision</w:t>
      </w:r>
    </w:p>
    <w:p w14:paraId="45DDC452" w14:textId="77777777" w:rsidR="00850A20" w:rsidRDefault="00000000">
      <w:pPr>
        <w:pStyle w:val="Compact"/>
        <w:numPr>
          <w:ilvl w:val="0"/>
          <w:numId w:val="6"/>
        </w:numPr>
      </w:pPr>
      <w:r>
        <w:t>Speech Technology</w:t>
      </w:r>
    </w:p>
    <w:p w14:paraId="67C15EBF" w14:textId="77777777" w:rsidR="00850A20" w:rsidRDefault="00000000">
      <w:pPr>
        <w:pStyle w:val="Heading3"/>
      </w:pPr>
      <w:bookmarkStart w:id="28" w:name="resource-category-compute-infrastructure"/>
      <w:bookmarkEnd w:id="27"/>
      <w:r>
        <w:t>Resource Category: Compute Infrastructure</w:t>
      </w:r>
    </w:p>
    <w:p w14:paraId="005CA0E1" w14:textId="77777777" w:rsidR="00850A20" w:rsidRDefault="00000000">
      <w:pPr>
        <w:pStyle w:val="Heading4"/>
      </w:pPr>
      <w:bookmarkStart w:id="29" w:name="dgx-h200"/>
      <w:r>
        <w:t>DGX H200</w:t>
      </w:r>
    </w:p>
    <w:p w14:paraId="7C9482E5" w14:textId="77777777" w:rsidR="00850A20" w:rsidRDefault="00000000">
      <w:pPr>
        <w:pStyle w:val="Compact"/>
        <w:numPr>
          <w:ilvl w:val="0"/>
          <w:numId w:val="7"/>
        </w:numPr>
      </w:pPr>
      <w:r>
        <w:t>Quantity: 4 systems</w:t>
      </w:r>
    </w:p>
    <w:p w14:paraId="686E7D02" w14:textId="77777777" w:rsidR="00850A20" w:rsidRDefault="00000000">
      <w:pPr>
        <w:pStyle w:val="Compact"/>
        <w:numPr>
          <w:ilvl w:val="0"/>
          <w:numId w:val="7"/>
        </w:numPr>
      </w:pPr>
      <w:r>
        <w:lastRenderedPageBreak/>
        <w:t>Purpose: Large-scale model training and data processing</w:t>
      </w:r>
    </w:p>
    <w:p w14:paraId="71BE9AA7" w14:textId="77777777" w:rsidR="00850A20" w:rsidRDefault="00000000">
      <w:pPr>
        <w:pStyle w:val="Compact"/>
        <w:numPr>
          <w:ilvl w:val="0"/>
          <w:numId w:val="7"/>
        </w:numPr>
      </w:pPr>
      <w:r>
        <w:t>Typical uses: LLM training, computer vision, multimodal AI, generative AI</w:t>
      </w:r>
    </w:p>
    <w:p w14:paraId="383FEC35" w14:textId="77777777" w:rsidR="00850A20" w:rsidRDefault="00000000">
      <w:pPr>
        <w:pStyle w:val="Heading4"/>
      </w:pPr>
      <w:bookmarkStart w:id="30" w:name="nvidia-rtx-a6000-workstation"/>
      <w:bookmarkEnd w:id="29"/>
      <w:r>
        <w:t>NVIDIA RTX A6000 Workstation</w:t>
      </w:r>
    </w:p>
    <w:p w14:paraId="07558AB1" w14:textId="77777777" w:rsidR="00850A20" w:rsidRDefault="00000000">
      <w:pPr>
        <w:pStyle w:val="Compact"/>
        <w:numPr>
          <w:ilvl w:val="0"/>
          <w:numId w:val="8"/>
        </w:numPr>
      </w:pPr>
      <w:r>
        <w:t>Purpose: Development, testing, and running AI applications</w:t>
      </w:r>
    </w:p>
    <w:p w14:paraId="77B66F2E" w14:textId="77777777" w:rsidR="00850A20" w:rsidRDefault="00000000">
      <w:pPr>
        <w:pStyle w:val="Compact"/>
        <w:numPr>
          <w:ilvl w:val="0"/>
          <w:numId w:val="8"/>
        </w:numPr>
      </w:pPr>
      <w:r>
        <w:t>Typical uses: Model development, fine-tuning, inference, simulation, rendering</w:t>
      </w:r>
    </w:p>
    <w:p w14:paraId="2CD43179" w14:textId="77777777" w:rsidR="00850A20" w:rsidRDefault="00000000">
      <w:pPr>
        <w:pStyle w:val="Heading2"/>
      </w:pPr>
      <w:bookmarkStart w:id="31" w:name="ai-expertise-areas"/>
      <w:bookmarkEnd w:id="25"/>
      <w:bookmarkEnd w:id="28"/>
      <w:bookmarkEnd w:id="30"/>
      <w:r>
        <w:t>AI Expertise Areas</w:t>
      </w:r>
    </w:p>
    <w:p w14:paraId="637AA8E0" w14:textId="77777777" w:rsidR="00850A20" w:rsidRDefault="00000000">
      <w:pPr>
        <w:pStyle w:val="Heading3"/>
      </w:pPr>
      <w:bookmarkStart w:id="32" w:name="ai-foundations"/>
      <w:r>
        <w:t>AI Foundations</w:t>
      </w:r>
    </w:p>
    <w:p w14:paraId="73AD82DF" w14:textId="77777777" w:rsidR="00850A20" w:rsidRDefault="00000000">
      <w:pPr>
        <w:pStyle w:val="Compact"/>
        <w:numPr>
          <w:ilvl w:val="0"/>
          <w:numId w:val="9"/>
        </w:numPr>
      </w:pPr>
      <w:r>
        <w:t>Deep Learning</w:t>
      </w:r>
    </w:p>
    <w:p w14:paraId="62829B9F" w14:textId="77777777" w:rsidR="00850A20" w:rsidRDefault="00000000">
      <w:pPr>
        <w:pStyle w:val="Compact"/>
        <w:numPr>
          <w:ilvl w:val="0"/>
          <w:numId w:val="9"/>
        </w:numPr>
      </w:pPr>
      <w:r>
        <w:t>Machine Learning</w:t>
      </w:r>
    </w:p>
    <w:p w14:paraId="47991148" w14:textId="77777777" w:rsidR="00850A20" w:rsidRDefault="00000000">
      <w:pPr>
        <w:pStyle w:val="Compact"/>
        <w:numPr>
          <w:ilvl w:val="0"/>
          <w:numId w:val="9"/>
        </w:numPr>
      </w:pPr>
      <w:r>
        <w:t>Continual Learning</w:t>
      </w:r>
    </w:p>
    <w:p w14:paraId="5638CDEC" w14:textId="77777777" w:rsidR="00850A20" w:rsidRDefault="00000000">
      <w:pPr>
        <w:pStyle w:val="Compact"/>
        <w:numPr>
          <w:ilvl w:val="0"/>
          <w:numId w:val="9"/>
        </w:numPr>
      </w:pPr>
      <w:r>
        <w:t>Predictive Analysis</w:t>
      </w:r>
    </w:p>
    <w:p w14:paraId="5C40BD9C" w14:textId="77777777" w:rsidR="00850A20" w:rsidRDefault="00000000">
      <w:pPr>
        <w:pStyle w:val="Compact"/>
        <w:numPr>
          <w:ilvl w:val="0"/>
          <w:numId w:val="9"/>
        </w:numPr>
      </w:pPr>
      <w:r>
        <w:t>Physics-informed Neural Networks</w:t>
      </w:r>
    </w:p>
    <w:p w14:paraId="3AB6F292" w14:textId="77777777" w:rsidR="00850A20" w:rsidRDefault="00000000">
      <w:pPr>
        <w:pStyle w:val="Heading3"/>
      </w:pPr>
      <w:bookmarkStart w:id="33" w:name="generative-ai"/>
      <w:bookmarkEnd w:id="32"/>
      <w:r>
        <w:t>Generative AI</w:t>
      </w:r>
    </w:p>
    <w:p w14:paraId="1784B045" w14:textId="77777777" w:rsidR="00850A20" w:rsidRDefault="00000000">
      <w:pPr>
        <w:pStyle w:val="Compact"/>
        <w:numPr>
          <w:ilvl w:val="0"/>
          <w:numId w:val="10"/>
        </w:numPr>
      </w:pPr>
      <w:r>
        <w:t>Multimodal Foundation Models</w:t>
      </w:r>
    </w:p>
    <w:p w14:paraId="586B09C0" w14:textId="77777777" w:rsidR="00850A20" w:rsidRDefault="00000000">
      <w:pPr>
        <w:pStyle w:val="Compact"/>
        <w:numPr>
          <w:ilvl w:val="0"/>
          <w:numId w:val="10"/>
        </w:numPr>
      </w:pPr>
      <w:r>
        <w:t>Large Language Models</w:t>
      </w:r>
    </w:p>
    <w:p w14:paraId="1D61FDEB" w14:textId="77777777" w:rsidR="00850A20" w:rsidRDefault="00000000">
      <w:pPr>
        <w:pStyle w:val="Compact"/>
        <w:numPr>
          <w:ilvl w:val="0"/>
          <w:numId w:val="10"/>
        </w:numPr>
      </w:pPr>
      <w:r>
        <w:t>Vision Language Models</w:t>
      </w:r>
    </w:p>
    <w:p w14:paraId="5356DAD0" w14:textId="77777777" w:rsidR="00850A20" w:rsidRDefault="00000000">
      <w:pPr>
        <w:pStyle w:val="Compact"/>
        <w:numPr>
          <w:ilvl w:val="0"/>
          <w:numId w:val="10"/>
        </w:numPr>
      </w:pPr>
      <w:r>
        <w:t>Synthetic Data Generation</w:t>
      </w:r>
    </w:p>
    <w:p w14:paraId="4615517A" w14:textId="77777777" w:rsidR="00850A20" w:rsidRDefault="00000000">
      <w:pPr>
        <w:pStyle w:val="Compact"/>
        <w:numPr>
          <w:ilvl w:val="0"/>
          <w:numId w:val="10"/>
        </w:numPr>
      </w:pPr>
      <w:r>
        <w:t>Retrieval-Augmented Generation</w:t>
      </w:r>
    </w:p>
    <w:p w14:paraId="3AE38F16" w14:textId="77777777" w:rsidR="00850A20" w:rsidRDefault="00000000">
      <w:pPr>
        <w:pStyle w:val="Heading3"/>
      </w:pPr>
      <w:bookmarkStart w:id="34" w:name="agentic-ai"/>
      <w:bookmarkEnd w:id="33"/>
      <w:r>
        <w:t>Agentic AI</w:t>
      </w:r>
    </w:p>
    <w:p w14:paraId="46F509B2" w14:textId="77777777" w:rsidR="00850A20" w:rsidRDefault="00000000">
      <w:pPr>
        <w:pStyle w:val="Compact"/>
        <w:numPr>
          <w:ilvl w:val="0"/>
          <w:numId w:val="11"/>
        </w:numPr>
      </w:pPr>
      <w:r>
        <w:t>Personified AI</w:t>
      </w:r>
    </w:p>
    <w:p w14:paraId="4181CF2D" w14:textId="77777777" w:rsidR="00850A20" w:rsidRDefault="00000000">
      <w:pPr>
        <w:pStyle w:val="Compact"/>
        <w:numPr>
          <w:ilvl w:val="0"/>
          <w:numId w:val="11"/>
        </w:numPr>
      </w:pPr>
      <w:r>
        <w:t>Conversational AI</w:t>
      </w:r>
    </w:p>
    <w:p w14:paraId="2BF5BF33" w14:textId="77777777" w:rsidR="00850A20" w:rsidRDefault="00000000">
      <w:pPr>
        <w:pStyle w:val="Compact"/>
        <w:numPr>
          <w:ilvl w:val="0"/>
          <w:numId w:val="11"/>
        </w:numPr>
      </w:pPr>
      <w:r>
        <w:t>Automation Agents</w:t>
      </w:r>
    </w:p>
    <w:p w14:paraId="0DB4D6CE" w14:textId="77777777" w:rsidR="00850A20" w:rsidRDefault="00000000">
      <w:pPr>
        <w:pStyle w:val="Heading3"/>
      </w:pPr>
      <w:bookmarkStart w:id="35" w:name="perception-ai"/>
      <w:bookmarkEnd w:id="34"/>
      <w:r>
        <w:t>Perception AI</w:t>
      </w:r>
    </w:p>
    <w:p w14:paraId="6DA1570E" w14:textId="77777777" w:rsidR="00850A20" w:rsidRDefault="00000000">
      <w:pPr>
        <w:pStyle w:val="Compact"/>
        <w:numPr>
          <w:ilvl w:val="0"/>
          <w:numId w:val="12"/>
        </w:numPr>
      </w:pPr>
      <w:r>
        <w:t>Computer Vision</w:t>
      </w:r>
    </w:p>
    <w:p w14:paraId="61959318" w14:textId="77777777" w:rsidR="00850A20" w:rsidRDefault="00000000">
      <w:pPr>
        <w:pStyle w:val="Compact"/>
        <w:numPr>
          <w:ilvl w:val="0"/>
          <w:numId w:val="12"/>
        </w:numPr>
      </w:pPr>
      <w:r>
        <w:t>Speech Technology</w:t>
      </w:r>
    </w:p>
    <w:p w14:paraId="4238E5D9" w14:textId="77777777" w:rsidR="00850A20" w:rsidRDefault="00000000">
      <w:pPr>
        <w:pStyle w:val="Compact"/>
        <w:numPr>
          <w:ilvl w:val="0"/>
          <w:numId w:val="12"/>
        </w:numPr>
      </w:pPr>
      <w:r>
        <w:t>Natural Language Processing</w:t>
      </w:r>
    </w:p>
    <w:p w14:paraId="1BD67F6A" w14:textId="77777777" w:rsidR="00850A20" w:rsidRDefault="00000000">
      <w:pPr>
        <w:pStyle w:val="Compact"/>
        <w:numPr>
          <w:ilvl w:val="0"/>
          <w:numId w:val="12"/>
        </w:numPr>
      </w:pPr>
      <w:r>
        <w:t>Sentiment Analysis</w:t>
      </w:r>
    </w:p>
    <w:p w14:paraId="0EE2C739" w14:textId="77777777" w:rsidR="00850A20" w:rsidRDefault="00000000">
      <w:pPr>
        <w:pStyle w:val="Compact"/>
        <w:numPr>
          <w:ilvl w:val="0"/>
          <w:numId w:val="12"/>
        </w:numPr>
      </w:pPr>
      <w:r>
        <w:t>AI for Digital Twins</w:t>
      </w:r>
    </w:p>
    <w:p w14:paraId="2D0194A6" w14:textId="77777777" w:rsidR="00850A20" w:rsidRDefault="00000000">
      <w:pPr>
        <w:pStyle w:val="Heading3"/>
      </w:pPr>
      <w:bookmarkStart w:id="36" w:name="domain-areas"/>
      <w:bookmarkEnd w:id="35"/>
      <w:r>
        <w:t>Domain Areas</w:t>
      </w:r>
    </w:p>
    <w:p w14:paraId="30B06DF6" w14:textId="77777777" w:rsidR="00850A20" w:rsidRDefault="00000000">
      <w:pPr>
        <w:pStyle w:val="Compact"/>
        <w:numPr>
          <w:ilvl w:val="0"/>
          <w:numId w:val="13"/>
        </w:numPr>
      </w:pPr>
      <w:r>
        <w:t>Healthcare and Biomedical</w:t>
      </w:r>
    </w:p>
    <w:p w14:paraId="7B773F0B" w14:textId="77777777" w:rsidR="00850A20" w:rsidRDefault="00000000">
      <w:pPr>
        <w:pStyle w:val="Compact"/>
        <w:numPr>
          <w:ilvl w:val="0"/>
          <w:numId w:val="13"/>
        </w:numPr>
      </w:pPr>
      <w:r>
        <w:t>Education and Learning</w:t>
      </w:r>
    </w:p>
    <w:p w14:paraId="28BA908B" w14:textId="77777777" w:rsidR="00850A20" w:rsidRDefault="00000000">
      <w:pPr>
        <w:pStyle w:val="Compact"/>
        <w:numPr>
          <w:ilvl w:val="0"/>
          <w:numId w:val="13"/>
        </w:numPr>
      </w:pPr>
      <w:r>
        <w:t>Predictive and Generative Systems</w:t>
      </w:r>
    </w:p>
    <w:p w14:paraId="1847EE9A" w14:textId="77777777" w:rsidR="00850A20" w:rsidRDefault="00000000">
      <w:pPr>
        <w:pStyle w:val="Compact"/>
        <w:numPr>
          <w:ilvl w:val="0"/>
          <w:numId w:val="13"/>
        </w:numPr>
      </w:pPr>
      <w:r>
        <w:t>Human-Centered and Interactive Systems</w:t>
      </w:r>
    </w:p>
    <w:p w14:paraId="1A995613" w14:textId="77777777" w:rsidR="00850A20" w:rsidRDefault="00000000">
      <w:pPr>
        <w:pStyle w:val="Compact"/>
        <w:numPr>
          <w:ilvl w:val="0"/>
          <w:numId w:val="13"/>
        </w:numPr>
      </w:pPr>
      <w:r>
        <w:t>Industry and Manufacturing</w:t>
      </w:r>
    </w:p>
    <w:p w14:paraId="0787DF5D" w14:textId="77777777" w:rsidR="00850A20" w:rsidRDefault="00000000">
      <w:pPr>
        <w:pStyle w:val="Compact"/>
        <w:numPr>
          <w:ilvl w:val="0"/>
          <w:numId w:val="13"/>
        </w:numPr>
      </w:pPr>
      <w:r>
        <w:lastRenderedPageBreak/>
        <w:t>Secure and Sustainable Systems</w:t>
      </w:r>
    </w:p>
    <w:p w14:paraId="029098B4" w14:textId="77777777" w:rsidR="00850A20" w:rsidRDefault="00000000">
      <w:pPr>
        <w:pStyle w:val="Heading2"/>
      </w:pPr>
      <w:bookmarkStart w:id="37" w:name="ai-technology-pillars"/>
      <w:bookmarkEnd w:id="31"/>
      <w:bookmarkEnd w:id="36"/>
      <w:r>
        <w:t>AI Technology Pillars</w:t>
      </w:r>
    </w:p>
    <w:p w14:paraId="003EE16D" w14:textId="77777777" w:rsidR="00850A20" w:rsidRDefault="00000000">
      <w:pPr>
        <w:pStyle w:val="Compact"/>
        <w:numPr>
          <w:ilvl w:val="0"/>
          <w:numId w:val="14"/>
        </w:numPr>
      </w:pPr>
      <w:r>
        <w:t>LLMs</w:t>
      </w:r>
    </w:p>
    <w:p w14:paraId="075AB047" w14:textId="77777777" w:rsidR="00850A20" w:rsidRDefault="00000000">
      <w:pPr>
        <w:pStyle w:val="Compact"/>
        <w:numPr>
          <w:ilvl w:val="0"/>
          <w:numId w:val="14"/>
        </w:numPr>
      </w:pPr>
      <w:r>
        <w:t>RAG</w:t>
      </w:r>
    </w:p>
    <w:p w14:paraId="3D293535" w14:textId="77777777" w:rsidR="00850A20" w:rsidRDefault="00000000">
      <w:pPr>
        <w:pStyle w:val="Compact"/>
        <w:numPr>
          <w:ilvl w:val="0"/>
          <w:numId w:val="14"/>
        </w:numPr>
      </w:pPr>
      <w:r>
        <w:t>Multimodal AI</w:t>
      </w:r>
    </w:p>
    <w:p w14:paraId="70EAFC4A" w14:textId="77777777" w:rsidR="00850A20" w:rsidRDefault="00000000">
      <w:pPr>
        <w:pStyle w:val="Compact"/>
        <w:numPr>
          <w:ilvl w:val="0"/>
          <w:numId w:val="14"/>
        </w:numPr>
      </w:pPr>
      <w:r>
        <w:t>NLP</w:t>
      </w:r>
    </w:p>
    <w:p w14:paraId="01DD9DB2" w14:textId="77777777" w:rsidR="00850A20" w:rsidRDefault="00000000">
      <w:pPr>
        <w:pStyle w:val="Compact"/>
        <w:numPr>
          <w:ilvl w:val="0"/>
          <w:numId w:val="14"/>
        </w:numPr>
      </w:pPr>
      <w:r>
        <w:t>Speech AI</w:t>
      </w:r>
    </w:p>
    <w:p w14:paraId="2DF75E0D" w14:textId="77777777" w:rsidR="00850A20" w:rsidRDefault="00000000">
      <w:pPr>
        <w:pStyle w:val="Compact"/>
        <w:numPr>
          <w:ilvl w:val="0"/>
          <w:numId w:val="14"/>
        </w:numPr>
      </w:pPr>
      <w:r>
        <w:t>Computer Vision</w:t>
      </w:r>
    </w:p>
    <w:p w14:paraId="05DFEEE5" w14:textId="77777777" w:rsidR="00850A20" w:rsidRDefault="00000000">
      <w:pPr>
        <w:pStyle w:val="Heading2"/>
      </w:pPr>
      <w:bookmarkStart w:id="38" w:name="training-and-talent-programmes"/>
      <w:bookmarkEnd w:id="37"/>
      <w:r>
        <w:t>Training and Talent Programmes</w:t>
      </w:r>
    </w:p>
    <w:p w14:paraId="7ADC8D52" w14:textId="77777777" w:rsidR="00850A20" w:rsidRDefault="00000000">
      <w:pPr>
        <w:pStyle w:val="Heading3"/>
      </w:pPr>
      <w:bookmarkStart w:id="39" w:name="Xb77a26e1b58af7bb19ed37f29e2aea836861f61"/>
      <w:r>
        <w:t>Programme: IMDA 6-Month AI Training Programme</w:t>
      </w:r>
    </w:p>
    <w:p w14:paraId="7A268396" w14:textId="77777777" w:rsidR="00850A20" w:rsidRDefault="00000000">
      <w:pPr>
        <w:pStyle w:val="FirstParagraph"/>
      </w:pPr>
      <w:r>
        <w:rPr>
          <w:b/>
          <w:bCs/>
        </w:rPr>
        <w:t>Goal:</w:t>
      </w:r>
      <w:r>
        <w:t xml:space="preserve"> Train more than 200 fresh graduates and mid-career professionals over 3 years to become AI practitioners.</w:t>
      </w:r>
    </w:p>
    <w:p w14:paraId="32931AFD" w14:textId="77777777" w:rsidR="00850A20" w:rsidRDefault="00000000">
      <w:pPr>
        <w:pStyle w:val="BodyText"/>
      </w:pPr>
      <w:r>
        <w:rPr>
          <w:b/>
          <w:bCs/>
        </w:rPr>
        <w:t>Structure:</w:t>
      </w:r>
      <w:r>
        <w:t xml:space="preserve"> 1. 2 months of intensive training in GenAI, LLMs, and Agentic AI. 2. 4 months of work on real-life projects with industry partners.</w:t>
      </w:r>
    </w:p>
    <w:p w14:paraId="507F1B60" w14:textId="77777777" w:rsidR="00850A20" w:rsidRDefault="00000000">
      <w:pPr>
        <w:pStyle w:val="BodyText"/>
      </w:pPr>
      <w:r>
        <w:rPr>
          <w:b/>
          <w:bCs/>
        </w:rPr>
        <w:t>Outcome:</w:t>
      </w:r>
      <w:r>
        <w:t xml:space="preserve"> Participants gain current AI skills, practical project experience, and exposure to industry use cases.</w:t>
      </w:r>
    </w:p>
    <w:p w14:paraId="374A05F2" w14:textId="77777777" w:rsidR="00850A20" w:rsidRDefault="00000000">
      <w:pPr>
        <w:pStyle w:val="Heading3"/>
      </w:pPr>
      <w:bookmarkStart w:id="40" w:name="Xe3d82dad09365516052ecd37f16d28b92c59755"/>
      <w:bookmarkEnd w:id="39"/>
      <w:r>
        <w:t>Programme: Applied AI Doctoral Training Centre</w:t>
      </w:r>
    </w:p>
    <w:p w14:paraId="2DD2E71D" w14:textId="77777777" w:rsidR="00850A20" w:rsidRDefault="00000000">
      <w:pPr>
        <w:pStyle w:val="FirstParagraph"/>
      </w:pPr>
      <w:r>
        <w:rPr>
          <w:b/>
          <w:bCs/>
        </w:rPr>
        <w:t>Goal:</w:t>
      </w:r>
      <w:r>
        <w:t xml:space="preserve"> Train 10 industrial doctorate students annually on complex, industry-driven challenges.</w:t>
      </w:r>
    </w:p>
    <w:p w14:paraId="0EF900FB" w14:textId="77777777" w:rsidR="00850A20" w:rsidRDefault="00000000">
      <w:pPr>
        <w:pStyle w:val="BodyText"/>
      </w:pPr>
      <w:r>
        <w:rPr>
          <w:b/>
          <w:bCs/>
        </w:rPr>
        <w:t>Project type:</w:t>
      </w:r>
      <w:r>
        <w:t xml:space="preserve"> Multi-year research projects that cannot be solved with off-the-shelf tools.</w:t>
      </w:r>
    </w:p>
    <w:p w14:paraId="01A74E91" w14:textId="77777777" w:rsidR="00850A20" w:rsidRDefault="00000000">
      <w:pPr>
        <w:pStyle w:val="BodyText"/>
      </w:pPr>
      <w:r>
        <w:rPr>
          <w:b/>
          <w:bCs/>
        </w:rPr>
        <w:t>Role in talent pathway:</w:t>
      </w:r>
      <w:r>
        <w:t xml:space="preserve"> Creates a pathway from AI practitioner to applied AI researcher and innovator.</w:t>
      </w:r>
    </w:p>
    <w:p w14:paraId="0A7DB8B1" w14:textId="77777777" w:rsidR="00850A20" w:rsidRDefault="00000000">
      <w:pPr>
        <w:pStyle w:val="Heading3"/>
      </w:pPr>
      <w:bookmarkStart w:id="41" w:name="talent-pathway-summary"/>
      <w:bookmarkEnd w:id="40"/>
      <w:r>
        <w:t>Talent Pathway Summary</w:t>
      </w:r>
    </w:p>
    <w:p w14:paraId="142311A1" w14:textId="77777777" w:rsidR="00850A20" w:rsidRDefault="00000000">
      <w:pPr>
        <w:pStyle w:val="FirstParagraph"/>
      </w:pPr>
      <w:r>
        <w:t>The IMDA 6-Month AI Training Programme and the Applied AI Doctoral Training Centre together form a tiered AI talent development pathway.</w:t>
      </w:r>
    </w:p>
    <w:p w14:paraId="20681CBA" w14:textId="77777777" w:rsidR="00850A20" w:rsidRDefault="00000000">
      <w:pPr>
        <w:pStyle w:val="Heading2"/>
      </w:pPr>
      <w:bookmarkStart w:id="42" w:name="operating-areas"/>
      <w:bookmarkEnd w:id="38"/>
      <w:bookmarkEnd w:id="41"/>
      <w:r>
        <w:t>Operating Areas</w:t>
      </w:r>
    </w:p>
    <w:p w14:paraId="5522D57C" w14:textId="77777777" w:rsidR="00850A20" w:rsidRDefault="00000000">
      <w:pPr>
        <w:pStyle w:val="Heading3"/>
      </w:pPr>
      <w:bookmarkStart w:id="43" w:name="admin-and-documentation"/>
      <w:r>
        <w:t>Admin and Documentation</w:t>
      </w:r>
    </w:p>
    <w:p w14:paraId="3464EA4D" w14:textId="77777777" w:rsidR="00850A20" w:rsidRDefault="00000000">
      <w:pPr>
        <w:pStyle w:val="Compact"/>
        <w:numPr>
          <w:ilvl w:val="0"/>
          <w:numId w:val="15"/>
        </w:numPr>
      </w:pPr>
      <w:r>
        <w:t>Admin</w:t>
      </w:r>
    </w:p>
    <w:p w14:paraId="1E7D4B84" w14:textId="77777777" w:rsidR="00850A20" w:rsidRDefault="00000000">
      <w:pPr>
        <w:pStyle w:val="Compact"/>
        <w:numPr>
          <w:ilvl w:val="0"/>
          <w:numId w:val="15"/>
        </w:numPr>
      </w:pPr>
      <w:r>
        <w:t>Documentation</w:t>
      </w:r>
    </w:p>
    <w:p w14:paraId="47C6BBA1" w14:textId="77777777" w:rsidR="00850A20" w:rsidRDefault="00000000">
      <w:pPr>
        <w:pStyle w:val="Compact"/>
        <w:numPr>
          <w:ilvl w:val="0"/>
          <w:numId w:val="15"/>
        </w:numPr>
      </w:pPr>
      <w:r>
        <w:t>Guides</w:t>
      </w:r>
    </w:p>
    <w:p w14:paraId="2E18DD91" w14:textId="77777777" w:rsidR="00850A20" w:rsidRDefault="00000000">
      <w:pPr>
        <w:pStyle w:val="Heading3"/>
      </w:pPr>
      <w:bookmarkStart w:id="44" w:name="people-operations"/>
      <w:bookmarkEnd w:id="43"/>
      <w:r>
        <w:lastRenderedPageBreak/>
        <w:t>People Operations</w:t>
      </w:r>
    </w:p>
    <w:p w14:paraId="0AF8C17F" w14:textId="77777777" w:rsidR="00850A20" w:rsidRDefault="00000000">
      <w:pPr>
        <w:pStyle w:val="Compact"/>
        <w:numPr>
          <w:ilvl w:val="0"/>
          <w:numId w:val="16"/>
        </w:numPr>
      </w:pPr>
      <w:r>
        <w:t>Employee management for staff, stakeholders, students, assistants, and interns</w:t>
      </w:r>
    </w:p>
    <w:p w14:paraId="0423D2FF" w14:textId="77777777" w:rsidR="00850A20" w:rsidRDefault="00000000">
      <w:pPr>
        <w:pStyle w:val="Compact"/>
        <w:numPr>
          <w:ilvl w:val="0"/>
          <w:numId w:val="16"/>
        </w:numPr>
      </w:pPr>
      <w:r>
        <w:t>Onboarding</w:t>
      </w:r>
    </w:p>
    <w:p w14:paraId="6D623A67" w14:textId="77777777" w:rsidR="00850A20" w:rsidRDefault="00000000">
      <w:pPr>
        <w:pStyle w:val="Compact"/>
        <w:numPr>
          <w:ilvl w:val="0"/>
          <w:numId w:val="16"/>
        </w:numPr>
      </w:pPr>
      <w:r>
        <w:t>Performance</w:t>
      </w:r>
    </w:p>
    <w:p w14:paraId="6C678357" w14:textId="77777777" w:rsidR="00850A20" w:rsidRDefault="00000000">
      <w:pPr>
        <w:pStyle w:val="Compact"/>
        <w:numPr>
          <w:ilvl w:val="0"/>
          <w:numId w:val="16"/>
        </w:numPr>
      </w:pPr>
      <w:r>
        <w:t>Offboarding and handover</w:t>
      </w:r>
    </w:p>
    <w:p w14:paraId="5A269F9C" w14:textId="77777777" w:rsidR="00850A20" w:rsidRDefault="00000000">
      <w:pPr>
        <w:pStyle w:val="Heading3"/>
      </w:pPr>
      <w:bookmarkStart w:id="45" w:name="recruitment"/>
      <w:bookmarkEnd w:id="44"/>
      <w:r>
        <w:t>Recruitment</w:t>
      </w:r>
    </w:p>
    <w:p w14:paraId="16C5F905" w14:textId="77777777" w:rsidR="00850A20" w:rsidRDefault="00000000">
      <w:pPr>
        <w:pStyle w:val="Compact"/>
        <w:numPr>
          <w:ilvl w:val="0"/>
          <w:numId w:val="17"/>
        </w:numPr>
      </w:pPr>
      <w:r>
        <w:t>Job description publishing</w:t>
      </w:r>
    </w:p>
    <w:p w14:paraId="43EEE405" w14:textId="77777777" w:rsidR="00850A20" w:rsidRDefault="00000000">
      <w:pPr>
        <w:pStyle w:val="Compact"/>
        <w:numPr>
          <w:ilvl w:val="0"/>
          <w:numId w:val="17"/>
        </w:numPr>
      </w:pPr>
      <w:r>
        <w:t>CV retrieval</w:t>
      </w:r>
    </w:p>
    <w:p w14:paraId="3EAE7E4A" w14:textId="77777777" w:rsidR="00850A20" w:rsidRDefault="00000000">
      <w:pPr>
        <w:pStyle w:val="Compact"/>
        <w:numPr>
          <w:ilvl w:val="0"/>
          <w:numId w:val="17"/>
        </w:numPr>
      </w:pPr>
      <w:r>
        <w:t>Screening</w:t>
      </w:r>
    </w:p>
    <w:p w14:paraId="472FBAFE" w14:textId="77777777" w:rsidR="00850A20" w:rsidRDefault="00000000">
      <w:pPr>
        <w:pStyle w:val="Compact"/>
        <w:numPr>
          <w:ilvl w:val="0"/>
          <w:numId w:val="17"/>
        </w:numPr>
      </w:pPr>
      <w:r>
        <w:t>Interview</w:t>
      </w:r>
    </w:p>
    <w:p w14:paraId="0D258183" w14:textId="77777777" w:rsidR="00850A20" w:rsidRDefault="00000000">
      <w:pPr>
        <w:pStyle w:val="Compact"/>
        <w:numPr>
          <w:ilvl w:val="0"/>
          <w:numId w:val="17"/>
        </w:numPr>
      </w:pPr>
      <w:r>
        <w:t>Offer</w:t>
      </w:r>
    </w:p>
    <w:p w14:paraId="72E62CE5" w14:textId="77777777" w:rsidR="00850A20" w:rsidRDefault="00000000">
      <w:pPr>
        <w:pStyle w:val="Compact"/>
        <w:numPr>
          <w:ilvl w:val="0"/>
          <w:numId w:val="17"/>
        </w:numPr>
      </w:pPr>
      <w:r>
        <w:t>Hire</w:t>
      </w:r>
    </w:p>
    <w:p w14:paraId="035530C6" w14:textId="77777777" w:rsidR="00850A20" w:rsidRDefault="00000000">
      <w:pPr>
        <w:pStyle w:val="Heading3"/>
      </w:pPr>
      <w:bookmarkStart w:id="46" w:name="projects-and-research"/>
      <w:bookmarkEnd w:id="45"/>
      <w:r>
        <w:t>Projects and Research</w:t>
      </w:r>
    </w:p>
    <w:p w14:paraId="763CDED6" w14:textId="77777777" w:rsidR="00850A20" w:rsidRDefault="00000000">
      <w:pPr>
        <w:pStyle w:val="Compact"/>
        <w:numPr>
          <w:ilvl w:val="0"/>
          <w:numId w:val="18"/>
        </w:numPr>
      </w:pPr>
      <w:r>
        <w:t>Research</w:t>
      </w:r>
    </w:p>
    <w:p w14:paraId="183DBFD1" w14:textId="77777777" w:rsidR="00850A20" w:rsidRDefault="00000000">
      <w:pPr>
        <w:pStyle w:val="Compact"/>
        <w:numPr>
          <w:ilvl w:val="0"/>
          <w:numId w:val="18"/>
        </w:numPr>
      </w:pPr>
      <w:r>
        <w:t>Development</w:t>
      </w:r>
    </w:p>
    <w:p w14:paraId="13F47A16" w14:textId="77777777" w:rsidR="00850A20" w:rsidRDefault="00000000">
      <w:pPr>
        <w:pStyle w:val="Compact"/>
        <w:numPr>
          <w:ilvl w:val="0"/>
          <w:numId w:val="18"/>
        </w:numPr>
      </w:pPr>
      <w:r>
        <w:t>Project management</w:t>
      </w:r>
    </w:p>
    <w:p w14:paraId="24FC6A92" w14:textId="77777777" w:rsidR="00850A20" w:rsidRDefault="00000000">
      <w:pPr>
        <w:pStyle w:val="Compact"/>
        <w:numPr>
          <w:ilvl w:val="0"/>
          <w:numId w:val="18"/>
        </w:numPr>
      </w:pPr>
      <w:r>
        <w:t>Grants</w:t>
      </w:r>
    </w:p>
    <w:p w14:paraId="02912EF2" w14:textId="77777777" w:rsidR="00850A20" w:rsidRDefault="00000000">
      <w:pPr>
        <w:pStyle w:val="Compact"/>
        <w:numPr>
          <w:ilvl w:val="0"/>
          <w:numId w:val="18"/>
        </w:numPr>
      </w:pPr>
      <w:r>
        <w:t>Overseas university exchange and internships</w:t>
      </w:r>
    </w:p>
    <w:p w14:paraId="16C2AD78" w14:textId="77777777" w:rsidR="00850A20" w:rsidRDefault="00000000">
      <w:pPr>
        <w:pStyle w:val="Heading3"/>
      </w:pPr>
      <w:bookmarkStart w:id="47" w:name="ai-centre-space-and-infrastructure"/>
      <w:bookmarkEnd w:id="46"/>
      <w:r>
        <w:t>AI Centre Space and Infrastructure</w:t>
      </w:r>
    </w:p>
    <w:p w14:paraId="458586DF" w14:textId="77777777" w:rsidR="00850A20" w:rsidRDefault="00000000">
      <w:pPr>
        <w:pStyle w:val="Compact"/>
        <w:numPr>
          <w:ilvl w:val="0"/>
          <w:numId w:val="19"/>
        </w:numPr>
      </w:pPr>
      <w:r>
        <w:t>Renovation</w:t>
      </w:r>
    </w:p>
    <w:p w14:paraId="2E940549" w14:textId="77777777" w:rsidR="00850A20" w:rsidRDefault="00000000">
      <w:pPr>
        <w:pStyle w:val="Compact"/>
        <w:numPr>
          <w:ilvl w:val="0"/>
          <w:numId w:val="19"/>
        </w:numPr>
      </w:pPr>
      <w:r>
        <w:t>Lab safety</w:t>
      </w:r>
    </w:p>
    <w:p w14:paraId="7F9B870D" w14:textId="77777777" w:rsidR="00850A20" w:rsidRDefault="00000000">
      <w:pPr>
        <w:pStyle w:val="Compact"/>
        <w:numPr>
          <w:ilvl w:val="0"/>
          <w:numId w:val="19"/>
        </w:numPr>
      </w:pPr>
      <w:r>
        <w:t>Networking and internet access</w:t>
      </w:r>
    </w:p>
    <w:p w14:paraId="0C98ED25" w14:textId="77777777" w:rsidR="00850A20" w:rsidRDefault="00000000">
      <w:pPr>
        <w:pStyle w:val="Compact"/>
        <w:numPr>
          <w:ilvl w:val="0"/>
          <w:numId w:val="19"/>
        </w:numPr>
      </w:pPr>
      <w:r>
        <w:t>Resource access and maintenance</w:t>
      </w:r>
    </w:p>
    <w:p w14:paraId="61CE5BD0" w14:textId="77777777" w:rsidR="00850A20" w:rsidRDefault="00000000">
      <w:pPr>
        <w:pStyle w:val="Compact"/>
        <w:numPr>
          <w:ilvl w:val="0"/>
          <w:numId w:val="19"/>
        </w:numPr>
      </w:pPr>
      <w:r>
        <w:t>Network</w:t>
      </w:r>
    </w:p>
    <w:p w14:paraId="44A51D51" w14:textId="77777777" w:rsidR="00850A20" w:rsidRDefault="00000000">
      <w:pPr>
        <w:pStyle w:val="Compact"/>
        <w:numPr>
          <w:ilvl w:val="0"/>
          <w:numId w:val="19"/>
        </w:numPr>
      </w:pPr>
      <w:r>
        <w:t>DGX systems</w:t>
      </w:r>
    </w:p>
    <w:p w14:paraId="0D6295B4" w14:textId="77777777" w:rsidR="00850A20" w:rsidRDefault="00000000">
      <w:pPr>
        <w:pStyle w:val="Heading2"/>
      </w:pPr>
      <w:bookmarkStart w:id="48" w:name="collaboration-process-with-snaic"/>
      <w:bookmarkEnd w:id="42"/>
      <w:bookmarkEnd w:id="47"/>
      <w:r>
        <w:t>Collaboration Process with SNAIC</w:t>
      </w:r>
    </w:p>
    <w:p w14:paraId="1A15D5BD" w14:textId="77777777" w:rsidR="00850A20" w:rsidRDefault="00000000">
      <w:pPr>
        <w:pStyle w:val="Heading3"/>
      </w:pPr>
      <w:bookmarkStart w:id="49" w:name="process-overview"/>
      <w:r>
        <w:t>Process Overview</w:t>
      </w:r>
    </w:p>
    <w:p w14:paraId="52B561BE" w14:textId="77777777" w:rsidR="00850A20" w:rsidRDefault="00000000">
      <w:pPr>
        <w:pStyle w:val="FirstParagraph"/>
      </w:pPr>
      <w:r>
        <w:t>The collaboration process has 6 stages: 1. Pre-engagement questionnaire 2. 1-to-1 consultation 3. Project scoping 4. Resource identification 5. Project development 6. Project deployment or scaling</w:t>
      </w:r>
    </w:p>
    <w:p w14:paraId="137384B4" w14:textId="77777777" w:rsidR="00850A20" w:rsidRDefault="00000000">
      <w:pPr>
        <w:pStyle w:val="Heading3"/>
      </w:pPr>
      <w:bookmarkStart w:id="50" w:name="step-1-pre-engagement-questionnaire"/>
      <w:bookmarkEnd w:id="49"/>
      <w:r>
        <w:t>Step 1: Pre-Engagement Questionnaire</w:t>
      </w:r>
    </w:p>
    <w:p w14:paraId="51B6963A" w14:textId="77777777" w:rsidR="00850A20" w:rsidRDefault="00000000">
      <w:pPr>
        <w:pStyle w:val="FirstParagraph"/>
      </w:pPr>
      <w:r>
        <w:rPr>
          <w:b/>
          <w:bCs/>
        </w:rPr>
        <w:t>Step name:</w:t>
      </w:r>
      <w:r>
        <w:t xml:space="preserve"> Pre-Engagement Questionnaire</w:t>
      </w:r>
    </w:p>
    <w:p w14:paraId="64AE08AF" w14:textId="77777777" w:rsidR="00850A20" w:rsidRDefault="00000000">
      <w:pPr>
        <w:pStyle w:val="BodyText"/>
      </w:pPr>
      <w:r>
        <w:rPr>
          <w:b/>
          <w:bCs/>
        </w:rPr>
        <w:t>Purpose:</w:t>
      </w:r>
      <w:r>
        <w:t xml:space="preserve"> Understand the company’s needs and objectives.</w:t>
      </w:r>
    </w:p>
    <w:p w14:paraId="039004B5" w14:textId="77777777" w:rsidR="00850A20" w:rsidRDefault="00000000">
      <w:pPr>
        <w:pStyle w:val="BodyText"/>
      </w:pPr>
      <w:r>
        <w:rPr>
          <w:b/>
          <w:bCs/>
        </w:rPr>
        <w:lastRenderedPageBreak/>
        <w:t>What the company does:</w:t>
      </w:r>
      <w:r>
        <w:t xml:space="preserve"> Fill in a questionnaire.</w:t>
      </w:r>
    </w:p>
    <w:p w14:paraId="47115325" w14:textId="77777777" w:rsidR="00850A20" w:rsidRDefault="00000000">
      <w:pPr>
        <w:pStyle w:val="BodyText"/>
      </w:pPr>
      <w:r>
        <w:rPr>
          <w:b/>
          <w:bCs/>
        </w:rPr>
        <w:t>What SNAIC does with the information:</w:t>
      </w:r>
      <w:r>
        <w:t xml:space="preserve"> - Reviews the problem statement - Matches the problem statement to SNAIC capabilities - Assigns the right Technical Lead for the first consultation</w:t>
      </w:r>
    </w:p>
    <w:p w14:paraId="7EAF7F8A" w14:textId="77777777" w:rsidR="00850A20" w:rsidRDefault="00000000">
      <w:pPr>
        <w:pStyle w:val="BodyText"/>
      </w:pPr>
      <w:r>
        <w:rPr>
          <w:b/>
          <w:bCs/>
        </w:rPr>
        <w:t>Output of this step:</w:t>
      </w:r>
      <w:r>
        <w:t xml:space="preserve"> Initial understanding of needs and assigned Technical Lead.</w:t>
      </w:r>
    </w:p>
    <w:p w14:paraId="2DBCCDD1" w14:textId="77777777" w:rsidR="00850A20" w:rsidRDefault="00000000">
      <w:pPr>
        <w:pStyle w:val="Heading3"/>
      </w:pPr>
      <w:bookmarkStart w:id="51" w:name="step-2-1-to-1-consultation"/>
      <w:bookmarkEnd w:id="50"/>
      <w:r>
        <w:t>Step 2: 1-to-1 Consultation</w:t>
      </w:r>
    </w:p>
    <w:p w14:paraId="3F3087FE" w14:textId="77777777" w:rsidR="00850A20" w:rsidRDefault="00000000">
      <w:pPr>
        <w:pStyle w:val="FirstParagraph"/>
      </w:pPr>
      <w:r>
        <w:rPr>
          <w:b/>
          <w:bCs/>
        </w:rPr>
        <w:t>Step name:</w:t>
      </w:r>
      <w:r>
        <w:t xml:space="preserve"> 1-to-1 Consultation</w:t>
      </w:r>
    </w:p>
    <w:p w14:paraId="43DDF689" w14:textId="77777777" w:rsidR="00850A20" w:rsidRDefault="00000000">
      <w:pPr>
        <w:pStyle w:val="BodyText"/>
      </w:pPr>
      <w:r>
        <w:rPr>
          <w:b/>
          <w:bCs/>
        </w:rPr>
        <w:t>Purpose:</w:t>
      </w:r>
      <w:r>
        <w:t xml:space="preserve"> Explore whether AI can address the company’s problem statements.</w:t>
      </w:r>
    </w:p>
    <w:p w14:paraId="3547C8C0" w14:textId="77777777" w:rsidR="00850A20" w:rsidRDefault="00000000">
      <w:pPr>
        <w:pStyle w:val="BodyText"/>
      </w:pPr>
      <w:r>
        <w:rPr>
          <w:b/>
          <w:bCs/>
        </w:rPr>
        <w:t>What happens in this step:</w:t>
      </w:r>
      <w:r>
        <w:t xml:space="preserve"> - SNAIC and the company have an in-depth discussion - They identify where AI solutions can create significant value - They clarify possible use cases and expectations</w:t>
      </w:r>
    </w:p>
    <w:p w14:paraId="1DED4592" w14:textId="77777777" w:rsidR="00850A20" w:rsidRDefault="00000000">
      <w:pPr>
        <w:pStyle w:val="BodyText"/>
      </w:pPr>
      <w:r>
        <w:rPr>
          <w:b/>
          <w:bCs/>
        </w:rPr>
        <w:t>Output of this step:</w:t>
      </w:r>
      <w:r>
        <w:t xml:space="preserve"> Initial alignment on business problem, AI opportunities, and expected value.</w:t>
      </w:r>
    </w:p>
    <w:p w14:paraId="3292A105" w14:textId="77777777" w:rsidR="00850A20" w:rsidRDefault="00000000">
      <w:pPr>
        <w:pStyle w:val="Heading3"/>
      </w:pPr>
      <w:bookmarkStart w:id="52" w:name="step-3-project-scoping"/>
      <w:bookmarkEnd w:id="51"/>
      <w:r>
        <w:t>Step 3: Project Scoping</w:t>
      </w:r>
    </w:p>
    <w:p w14:paraId="3E381263" w14:textId="77777777" w:rsidR="00850A20" w:rsidRDefault="00000000">
      <w:pPr>
        <w:pStyle w:val="FirstParagraph"/>
      </w:pPr>
      <w:r>
        <w:rPr>
          <w:b/>
          <w:bCs/>
        </w:rPr>
        <w:t>Step name:</w:t>
      </w:r>
      <w:r>
        <w:t xml:space="preserve"> Project Scoping</w:t>
      </w:r>
    </w:p>
    <w:p w14:paraId="08262414" w14:textId="77777777" w:rsidR="00850A20" w:rsidRDefault="00000000">
      <w:pPr>
        <w:pStyle w:val="BodyText"/>
      </w:pPr>
      <w:r>
        <w:rPr>
          <w:b/>
          <w:bCs/>
        </w:rPr>
        <w:t>Purpose:</w:t>
      </w:r>
      <w:r>
        <w:t xml:space="preserve"> Define the roadmap for integrating AI into operations.</w:t>
      </w:r>
    </w:p>
    <w:p w14:paraId="3A42CB03" w14:textId="77777777" w:rsidR="00850A20" w:rsidRDefault="00000000">
      <w:pPr>
        <w:pStyle w:val="BodyText"/>
      </w:pPr>
      <w:r>
        <w:rPr>
          <w:b/>
          <w:bCs/>
        </w:rPr>
        <w:t>What happens in this step:</w:t>
      </w:r>
      <w:r>
        <w:t xml:space="preserve"> - SNAIC AI experts work with the company - Project milestones are defined - Deliverables are defined - The AI adoption roadmap is outlined</w:t>
      </w:r>
    </w:p>
    <w:p w14:paraId="2F731153" w14:textId="77777777" w:rsidR="00850A20" w:rsidRDefault="00000000">
      <w:pPr>
        <w:pStyle w:val="BodyText"/>
      </w:pPr>
      <w:r>
        <w:rPr>
          <w:b/>
          <w:bCs/>
        </w:rPr>
        <w:t>Output of this step:</w:t>
      </w:r>
      <w:r>
        <w:t xml:space="preserve"> Project roadmap, milestones, and deliverables.</w:t>
      </w:r>
    </w:p>
    <w:p w14:paraId="6C6C71D2" w14:textId="77777777" w:rsidR="00850A20" w:rsidRDefault="00000000">
      <w:pPr>
        <w:pStyle w:val="Heading3"/>
      </w:pPr>
      <w:bookmarkStart w:id="53" w:name="step-4-resource-identification"/>
      <w:bookmarkEnd w:id="52"/>
      <w:r>
        <w:t>Step 4: Resource Identification</w:t>
      </w:r>
    </w:p>
    <w:p w14:paraId="175768DF" w14:textId="77777777" w:rsidR="00850A20" w:rsidRDefault="00000000">
      <w:pPr>
        <w:pStyle w:val="FirstParagraph"/>
      </w:pPr>
      <w:r>
        <w:rPr>
          <w:b/>
          <w:bCs/>
        </w:rPr>
        <w:t>Step name:</w:t>
      </w:r>
      <w:r>
        <w:t xml:space="preserve"> Resource Identification</w:t>
      </w:r>
    </w:p>
    <w:p w14:paraId="0F5EF5ED" w14:textId="77777777" w:rsidR="00850A20" w:rsidRDefault="00000000">
      <w:pPr>
        <w:pStyle w:val="BodyText"/>
      </w:pPr>
      <w:r>
        <w:rPr>
          <w:b/>
          <w:bCs/>
        </w:rPr>
        <w:t>Purpose:</w:t>
      </w:r>
      <w:r>
        <w:t xml:space="preserve"> Determine the resources, expertise, budget, and funding mechanism needed.</w:t>
      </w:r>
    </w:p>
    <w:p w14:paraId="490D4071" w14:textId="77777777" w:rsidR="00850A20" w:rsidRDefault="00000000">
      <w:pPr>
        <w:pStyle w:val="BodyText"/>
      </w:pPr>
      <w:r>
        <w:rPr>
          <w:b/>
          <w:bCs/>
        </w:rPr>
        <w:t>What happens in this step:</w:t>
      </w:r>
      <w:r>
        <w:t xml:space="preserve"> - SNAIC and the company identify required talent, technology, and budget - Both parties align on a suitable funding mechanism - Both parties confirm resource contributions</w:t>
      </w:r>
    </w:p>
    <w:p w14:paraId="1C6E037F" w14:textId="77777777" w:rsidR="00850A20" w:rsidRDefault="00000000">
      <w:pPr>
        <w:pStyle w:val="BodyText"/>
      </w:pPr>
      <w:r>
        <w:rPr>
          <w:b/>
          <w:bCs/>
        </w:rPr>
        <w:t>Possible funding mechanisms:</w:t>
      </w:r>
      <w:r>
        <w:t xml:space="preserve"> - Company-funded project - Joint grant application by company and SIT - Industry Doctorate or Industry Master’s project - IMDA 6-Month AI Training Programme - Integrative Team Project (ITP)</w:t>
      </w:r>
    </w:p>
    <w:p w14:paraId="4388EDD0" w14:textId="77777777" w:rsidR="00850A20" w:rsidRDefault="00000000">
      <w:pPr>
        <w:pStyle w:val="BodyText"/>
      </w:pPr>
      <w:r>
        <w:rPr>
          <w:b/>
          <w:bCs/>
        </w:rPr>
        <w:t>SNAIC resource contribution may include:</w:t>
      </w:r>
      <w:r>
        <w:t xml:space="preserve"> - AI talent from SIT and NVIDIA - Postgraduate students - Undergraduate students - Key AI technologies - NVIDIA DGX H200 compute resources</w:t>
      </w:r>
    </w:p>
    <w:p w14:paraId="771813C2" w14:textId="77777777" w:rsidR="00850A20" w:rsidRDefault="00000000">
      <w:pPr>
        <w:pStyle w:val="BodyText"/>
      </w:pPr>
      <w:r>
        <w:rPr>
          <w:b/>
          <w:bCs/>
        </w:rPr>
        <w:lastRenderedPageBreak/>
        <w:t>Industry partner contribution may include:</w:t>
      </w:r>
      <w:r>
        <w:t xml:space="preserve"> - Domain experts - Problem statements - Available data - Funding</w:t>
      </w:r>
    </w:p>
    <w:p w14:paraId="71BAF974" w14:textId="77777777" w:rsidR="00850A20" w:rsidRDefault="00000000">
      <w:pPr>
        <w:pStyle w:val="BodyText"/>
      </w:pPr>
      <w:r>
        <w:rPr>
          <w:b/>
          <w:bCs/>
        </w:rPr>
        <w:t>Output of this step:</w:t>
      </w:r>
      <w:r>
        <w:t xml:space="preserve"> Agreed resources, funding route, and role allocation.</w:t>
      </w:r>
    </w:p>
    <w:p w14:paraId="2D00BA46" w14:textId="77777777" w:rsidR="00850A20" w:rsidRDefault="00000000">
      <w:pPr>
        <w:pStyle w:val="Heading3"/>
      </w:pPr>
      <w:bookmarkStart w:id="54" w:name="step-5-project-development"/>
      <w:bookmarkEnd w:id="53"/>
      <w:r>
        <w:t>Step 5: Project Development</w:t>
      </w:r>
    </w:p>
    <w:p w14:paraId="0FF6CEE6" w14:textId="77777777" w:rsidR="00850A20" w:rsidRDefault="00000000">
      <w:pPr>
        <w:pStyle w:val="FirstParagraph"/>
      </w:pPr>
      <w:r>
        <w:rPr>
          <w:b/>
          <w:bCs/>
        </w:rPr>
        <w:t>Step name:</w:t>
      </w:r>
      <w:r>
        <w:t xml:space="preserve"> Project Development</w:t>
      </w:r>
    </w:p>
    <w:p w14:paraId="0A6BFB44" w14:textId="77777777" w:rsidR="00850A20" w:rsidRDefault="00000000">
      <w:pPr>
        <w:pStyle w:val="BodyText"/>
      </w:pPr>
      <w:r>
        <w:rPr>
          <w:b/>
          <w:bCs/>
        </w:rPr>
        <w:t>Purpose:</w:t>
      </w:r>
      <w:r>
        <w:t xml:space="preserve"> Build and refine an AI solution.</w:t>
      </w:r>
    </w:p>
    <w:p w14:paraId="6B930B89" w14:textId="77777777" w:rsidR="00850A20" w:rsidRDefault="00000000">
      <w:pPr>
        <w:pStyle w:val="BodyText"/>
      </w:pPr>
      <w:r>
        <w:rPr>
          <w:b/>
          <w:bCs/>
        </w:rPr>
        <w:t>What happens in this step:</w:t>
      </w:r>
      <w:r>
        <w:t xml:space="preserve"> - SNAIC works closely with the company team - A minimum viable project (MVP) is developed - AI models are selected - AI models are customised and refined - The solution is tailored to the company’s needs and objectives</w:t>
      </w:r>
    </w:p>
    <w:p w14:paraId="032E6A94" w14:textId="77777777" w:rsidR="00850A20" w:rsidRDefault="00000000">
      <w:pPr>
        <w:pStyle w:val="BodyText"/>
      </w:pPr>
      <w:r>
        <w:rPr>
          <w:b/>
          <w:bCs/>
        </w:rPr>
        <w:t>Output of this step:</w:t>
      </w:r>
      <w:r>
        <w:t xml:space="preserve"> Working MVP and refined AI solution design.</w:t>
      </w:r>
    </w:p>
    <w:p w14:paraId="26BB6125" w14:textId="77777777" w:rsidR="00850A20" w:rsidRDefault="00000000">
      <w:pPr>
        <w:pStyle w:val="Heading3"/>
      </w:pPr>
      <w:bookmarkStart w:id="55" w:name="step-6-project-deployment-or-scaling"/>
      <w:bookmarkEnd w:id="54"/>
      <w:r>
        <w:t>Step 6: Project Deployment or Scaling</w:t>
      </w:r>
    </w:p>
    <w:p w14:paraId="7D8A96D1" w14:textId="77777777" w:rsidR="00850A20" w:rsidRDefault="00000000">
      <w:pPr>
        <w:pStyle w:val="FirstParagraph"/>
      </w:pPr>
      <w:r>
        <w:rPr>
          <w:b/>
          <w:bCs/>
        </w:rPr>
        <w:t>Step name:</w:t>
      </w:r>
      <w:r>
        <w:t xml:space="preserve"> Project Deployment or Scaling</w:t>
      </w:r>
    </w:p>
    <w:p w14:paraId="48C8C09E" w14:textId="77777777" w:rsidR="00850A20" w:rsidRDefault="00000000">
      <w:pPr>
        <w:pStyle w:val="BodyText"/>
      </w:pPr>
      <w:r>
        <w:rPr>
          <w:b/>
          <w:bCs/>
        </w:rPr>
        <w:t>Purpose:</w:t>
      </w:r>
      <w:r>
        <w:t xml:space="preserve"> Move the MVP into production or expand it.</w:t>
      </w:r>
    </w:p>
    <w:p w14:paraId="58924E6E" w14:textId="77777777" w:rsidR="00850A20" w:rsidRDefault="00000000">
      <w:pPr>
        <w:pStyle w:val="BodyText"/>
      </w:pPr>
      <w:r>
        <w:rPr>
          <w:b/>
          <w:bCs/>
        </w:rPr>
        <w:t>What happens in this step:</w:t>
      </w:r>
      <w:r>
        <w:t xml:space="preserve"> - SNAIC advances the MVP into a production-ready solution - The solution is deployed or scaled - SNAIC provides continuous support</w:t>
      </w:r>
    </w:p>
    <w:p w14:paraId="7FD7B46A" w14:textId="77777777" w:rsidR="00850A20" w:rsidRDefault="00000000">
      <w:pPr>
        <w:pStyle w:val="BodyText"/>
      </w:pPr>
      <w:r>
        <w:rPr>
          <w:b/>
          <w:bCs/>
        </w:rPr>
        <w:t>Output of this step:</w:t>
      </w:r>
      <w:r>
        <w:t xml:space="preserve"> Production-ready solution or scaled deployment with ongoing support.</w:t>
      </w:r>
    </w:p>
    <w:p w14:paraId="11313A46" w14:textId="77777777" w:rsidR="00850A20" w:rsidRDefault="00000000">
      <w:pPr>
        <w:pStyle w:val="Heading2"/>
      </w:pPr>
      <w:bookmarkStart w:id="56" w:name="example-projects-by-technology-area"/>
      <w:bookmarkEnd w:id="48"/>
      <w:bookmarkEnd w:id="55"/>
      <w:r>
        <w:t>Example Projects by Technology Area</w:t>
      </w:r>
    </w:p>
    <w:p w14:paraId="28955B55" w14:textId="77777777" w:rsidR="00850A20" w:rsidRDefault="00000000">
      <w:pPr>
        <w:pStyle w:val="Heading3"/>
      </w:pPr>
      <w:bookmarkStart w:id="57" w:name="llms-healthcare-ai-and-digital-biology"/>
      <w:r>
        <w:t>LLMs, Healthcare AI, and Digital Biology</w:t>
      </w:r>
    </w:p>
    <w:p w14:paraId="04DDA5CC" w14:textId="77777777" w:rsidR="00850A20" w:rsidRDefault="00000000">
      <w:pPr>
        <w:pStyle w:val="Compact"/>
        <w:numPr>
          <w:ilvl w:val="0"/>
          <w:numId w:val="20"/>
        </w:numPr>
      </w:pPr>
      <w:r>
        <w:t>LionNutriAI, AI nutrition coaching agent for precision nutrition assessment</w:t>
      </w:r>
    </w:p>
    <w:p w14:paraId="462E3563" w14:textId="77777777" w:rsidR="00850A20" w:rsidRDefault="00000000">
      <w:pPr>
        <w:pStyle w:val="Compact"/>
        <w:numPr>
          <w:ilvl w:val="0"/>
          <w:numId w:val="20"/>
        </w:numPr>
      </w:pPr>
      <w:r>
        <w:t>Automated Visual Acuity Testing, AI eyesight testing automation</w:t>
      </w:r>
    </w:p>
    <w:p w14:paraId="75C2EC3B" w14:textId="77777777" w:rsidR="00850A20" w:rsidRDefault="00000000">
      <w:pPr>
        <w:pStyle w:val="Compact"/>
        <w:numPr>
          <w:ilvl w:val="0"/>
          <w:numId w:val="20"/>
        </w:numPr>
      </w:pPr>
      <w:r>
        <w:t>Pro-GO, de novo protein generation with controllable properties</w:t>
      </w:r>
    </w:p>
    <w:p w14:paraId="51ED8865" w14:textId="77777777" w:rsidR="00850A20" w:rsidRDefault="00000000">
      <w:pPr>
        <w:pStyle w:val="Compact"/>
        <w:numPr>
          <w:ilvl w:val="0"/>
          <w:numId w:val="20"/>
        </w:numPr>
      </w:pPr>
      <w:r>
        <w:t>Enhancing Ultrasound Image Reconstruction, distributed continual learning for ultrasound image reconstruction</w:t>
      </w:r>
    </w:p>
    <w:p w14:paraId="2096795D" w14:textId="77777777" w:rsidR="00850A20" w:rsidRDefault="00000000">
      <w:pPr>
        <w:pStyle w:val="Heading3"/>
      </w:pPr>
      <w:bookmarkStart w:id="58" w:name="rag-productivity-and-automation"/>
      <w:bookmarkEnd w:id="57"/>
      <w:r>
        <w:t>RAG, Productivity, and Automation</w:t>
      </w:r>
    </w:p>
    <w:p w14:paraId="47BAA320" w14:textId="77777777" w:rsidR="00850A20" w:rsidRDefault="00000000">
      <w:pPr>
        <w:pStyle w:val="Compact"/>
        <w:numPr>
          <w:ilvl w:val="0"/>
          <w:numId w:val="21"/>
        </w:numPr>
      </w:pPr>
      <w:r>
        <w:t>AIDISA, AI-driven intelligent situation awareness system</w:t>
      </w:r>
    </w:p>
    <w:p w14:paraId="5E10E142" w14:textId="77777777" w:rsidR="00850A20" w:rsidRDefault="00000000">
      <w:pPr>
        <w:pStyle w:val="Compact"/>
        <w:numPr>
          <w:ilvl w:val="0"/>
          <w:numId w:val="21"/>
        </w:numPr>
      </w:pPr>
      <w:r>
        <w:t>ForumAID, AI-enhanced LMS to support teaching and learning in SIT</w:t>
      </w:r>
    </w:p>
    <w:p w14:paraId="489E8AA0" w14:textId="77777777" w:rsidR="00850A20" w:rsidRDefault="00000000">
      <w:pPr>
        <w:pStyle w:val="Compact"/>
        <w:numPr>
          <w:ilvl w:val="0"/>
          <w:numId w:val="21"/>
        </w:numPr>
      </w:pPr>
      <w:r>
        <w:t>3D Content Creation, VLM for enhancing 3D scene creation</w:t>
      </w:r>
    </w:p>
    <w:p w14:paraId="0538FA50" w14:textId="77777777" w:rsidR="00850A20" w:rsidRDefault="00000000">
      <w:pPr>
        <w:pStyle w:val="Compact"/>
        <w:numPr>
          <w:ilvl w:val="0"/>
          <w:numId w:val="21"/>
        </w:numPr>
      </w:pPr>
      <w:r>
        <w:t>GENESIS, generative AI-aided safety investigation system</w:t>
      </w:r>
    </w:p>
    <w:p w14:paraId="75E78EE6" w14:textId="77777777" w:rsidR="00850A20" w:rsidRDefault="00000000">
      <w:pPr>
        <w:pStyle w:val="Heading3"/>
      </w:pPr>
      <w:bookmarkStart w:id="59" w:name="multimodal-models-and-personified-ai"/>
      <w:bookmarkEnd w:id="58"/>
      <w:r>
        <w:t>Multimodal Models and Personified AI</w:t>
      </w:r>
    </w:p>
    <w:p w14:paraId="4F620477" w14:textId="77777777" w:rsidR="00850A20" w:rsidRDefault="00000000">
      <w:pPr>
        <w:pStyle w:val="Compact"/>
        <w:numPr>
          <w:ilvl w:val="0"/>
          <w:numId w:val="22"/>
        </w:numPr>
      </w:pPr>
      <w:r>
        <w:t>AI Debator, AI agent for structured healthcare debate</w:t>
      </w:r>
    </w:p>
    <w:p w14:paraId="7E522D42" w14:textId="77777777" w:rsidR="00850A20" w:rsidRDefault="00000000">
      <w:pPr>
        <w:pStyle w:val="Compact"/>
        <w:numPr>
          <w:ilvl w:val="0"/>
          <w:numId w:val="22"/>
        </w:numPr>
      </w:pPr>
      <w:r>
        <w:lastRenderedPageBreak/>
        <w:t>Unified RAG, enhanced multimodal RAG for complex information systems</w:t>
      </w:r>
    </w:p>
    <w:p w14:paraId="319F29A0" w14:textId="77777777" w:rsidR="00850A20" w:rsidRDefault="00000000">
      <w:pPr>
        <w:pStyle w:val="Compact"/>
        <w:numPr>
          <w:ilvl w:val="0"/>
          <w:numId w:val="22"/>
        </w:numPr>
      </w:pPr>
      <w:r>
        <w:t>Feature Fusion, framework for diverse multimodal feature fusion</w:t>
      </w:r>
    </w:p>
    <w:p w14:paraId="420CA149" w14:textId="77777777" w:rsidR="00850A20" w:rsidRDefault="00000000">
      <w:pPr>
        <w:pStyle w:val="Heading3"/>
      </w:pPr>
      <w:bookmarkStart w:id="60" w:name="real-time-video-analytics"/>
      <w:bookmarkEnd w:id="59"/>
      <w:r>
        <w:t>Real-Time Video Analytics</w:t>
      </w:r>
    </w:p>
    <w:p w14:paraId="79945644" w14:textId="77777777" w:rsidR="00850A20" w:rsidRDefault="00000000">
      <w:pPr>
        <w:pStyle w:val="Compact"/>
        <w:numPr>
          <w:ilvl w:val="0"/>
          <w:numId w:val="23"/>
        </w:numPr>
      </w:pPr>
      <w:r>
        <w:t>Intelligent Visual Surveillance system, AI-powered safety surveillance in smart factories</w:t>
      </w:r>
    </w:p>
    <w:p w14:paraId="4ABE6C5C" w14:textId="77777777" w:rsidR="00850A20" w:rsidRDefault="00000000">
      <w:pPr>
        <w:pStyle w:val="Compact"/>
        <w:numPr>
          <w:ilvl w:val="0"/>
          <w:numId w:val="23"/>
        </w:numPr>
      </w:pPr>
      <w:r>
        <w:t>Multimodal video surveillance platform, transforms CCTV into an intelligent security platform</w:t>
      </w:r>
    </w:p>
    <w:p w14:paraId="064FD06E" w14:textId="77777777" w:rsidR="00850A20" w:rsidRDefault="00000000">
      <w:pPr>
        <w:pStyle w:val="Heading3"/>
      </w:pPr>
      <w:bookmarkStart w:id="61" w:name="speech-technology-and-nlp"/>
      <w:bookmarkEnd w:id="60"/>
      <w:r>
        <w:t>Speech Technology and NLP</w:t>
      </w:r>
    </w:p>
    <w:p w14:paraId="3EFBB89E" w14:textId="77777777" w:rsidR="00850A20" w:rsidRDefault="00000000">
      <w:pPr>
        <w:pStyle w:val="Compact"/>
        <w:numPr>
          <w:ilvl w:val="0"/>
          <w:numId w:val="24"/>
        </w:numPr>
      </w:pPr>
      <w:r>
        <w:t>Speech Enhancement, improving Whisper for children’s speech recognition in Malay</w:t>
      </w:r>
    </w:p>
    <w:p w14:paraId="59E66920" w14:textId="77777777" w:rsidR="00850A20" w:rsidRDefault="00000000">
      <w:pPr>
        <w:pStyle w:val="Compact"/>
        <w:numPr>
          <w:ilvl w:val="0"/>
          <w:numId w:val="24"/>
        </w:numPr>
      </w:pPr>
      <w:r>
        <w:t>Enhancing Speaker Anonymisation, real-time speaker verification and anonymisation systems</w:t>
      </w:r>
    </w:p>
    <w:p w14:paraId="775BE7C2" w14:textId="77777777" w:rsidR="00850A20" w:rsidRDefault="00000000">
      <w:pPr>
        <w:pStyle w:val="Compact"/>
        <w:numPr>
          <w:ilvl w:val="0"/>
          <w:numId w:val="24"/>
        </w:numPr>
      </w:pPr>
      <w:r>
        <w:t>Speaker Emotion Recognition, model adaptation for multilingual speaker emotion recognition</w:t>
      </w:r>
    </w:p>
    <w:p w14:paraId="1BD6F657" w14:textId="77777777" w:rsidR="00850A20" w:rsidRDefault="00000000">
      <w:pPr>
        <w:pStyle w:val="Heading3"/>
      </w:pPr>
      <w:bookmarkStart w:id="62" w:name="computer-vision-and-digital-twins"/>
      <w:bookmarkEnd w:id="61"/>
      <w:r>
        <w:t>Computer Vision and Digital Twins</w:t>
      </w:r>
    </w:p>
    <w:p w14:paraId="20B51AA2" w14:textId="77777777" w:rsidR="00850A20" w:rsidRDefault="00000000">
      <w:pPr>
        <w:pStyle w:val="Compact"/>
        <w:numPr>
          <w:ilvl w:val="0"/>
          <w:numId w:val="25"/>
        </w:numPr>
      </w:pPr>
      <w:r>
        <w:t>Digital Expert for Fiduciary Analysis, enhanced MCP with finance RAG, deep research, persona, and explainable AI</w:t>
      </w:r>
    </w:p>
    <w:p w14:paraId="5ECB8713" w14:textId="77777777" w:rsidR="00850A20" w:rsidRDefault="00000000">
      <w:pPr>
        <w:pStyle w:val="Compact"/>
        <w:numPr>
          <w:ilvl w:val="0"/>
          <w:numId w:val="25"/>
        </w:numPr>
      </w:pPr>
      <w:r>
        <w:t>AI-Powered Fluid Simulations for Digital Twin, faster simulations with physics-informed neural networks</w:t>
      </w:r>
    </w:p>
    <w:p w14:paraId="4109D605" w14:textId="77777777" w:rsidR="00850A20" w:rsidRDefault="00000000">
      <w:pPr>
        <w:pStyle w:val="Compact"/>
        <w:numPr>
          <w:ilvl w:val="0"/>
          <w:numId w:val="25"/>
        </w:numPr>
      </w:pPr>
      <w:r>
        <w:t>SynthDa, synthetic data generation for human action recognition</w:t>
      </w:r>
    </w:p>
    <w:p w14:paraId="316449CB" w14:textId="77777777" w:rsidR="00850A20" w:rsidRDefault="00000000">
      <w:pPr>
        <w:pStyle w:val="Heading3"/>
      </w:pPr>
      <w:bookmarkStart w:id="63" w:name="networks-and-security"/>
      <w:bookmarkEnd w:id="62"/>
      <w:r>
        <w:t>Networks and Security</w:t>
      </w:r>
    </w:p>
    <w:p w14:paraId="6F6FD1A0" w14:textId="77777777" w:rsidR="00850A20" w:rsidRDefault="00000000">
      <w:pPr>
        <w:pStyle w:val="Compact"/>
        <w:numPr>
          <w:ilvl w:val="0"/>
          <w:numId w:val="26"/>
        </w:numPr>
      </w:pPr>
      <w:r>
        <w:t>AI for Cyber, LLM for binary decompilation and vulnerability analysis</w:t>
      </w:r>
    </w:p>
    <w:p w14:paraId="2FC9E202" w14:textId="77777777" w:rsidR="00850A20" w:rsidRDefault="00000000">
      <w:pPr>
        <w:pStyle w:val="Compact"/>
        <w:numPr>
          <w:ilvl w:val="0"/>
          <w:numId w:val="26"/>
        </w:numPr>
      </w:pPr>
      <w:r>
        <w:t>XAI for Data Poisoning, explainable AI for mitigation of data poisoning in LAGs and LLMs</w:t>
      </w:r>
    </w:p>
    <w:p w14:paraId="6EF03C5E" w14:textId="77777777" w:rsidR="00850A20" w:rsidRDefault="00000000">
      <w:pPr>
        <w:pStyle w:val="Compact"/>
        <w:numPr>
          <w:ilvl w:val="0"/>
          <w:numId w:val="26"/>
        </w:numPr>
      </w:pPr>
      <w:r>
        <w:t>AQM with AI, AI active queue management for network congestion control</w:t>
      </w:r>
    </w:p>
    <w:p w14:paraId="1148D398" w14:textId="77777777" w:rsidR="00850A20" w:rsidRDefault="00000000">
      <w:pPr>
        <w:pStyle w:val="Compact"/>
        <w:numPr>
          <w:ilvl w:val="0"/>
          <w:numId w:val="26"/>
        </w:numPr>
      </w:pPr>
      <w:r>
        <w:t>ISAC with AI, AI for integrated sensing and communication in wireless networks</w:t>
      </w:r>
    </w:p>
    <w:p w14:paraId="31EA21FF" w14:textId="77777777" w:rsidR="00850A20" w:rsidRDefault="00000000">
      <w:pPr>
        <w:pStyle w:val="Heading2"/>
      </w:pPr>
      <w:bookmarkStart w:id="64" w:name="progress-since-launch-in-april-2024"/>
      <w:bookmarkEnd w:id="56"/>
      <w:bookmarkEnd w:id="63"/>
      <w:r>
        <w:t>Progress Since Launch in April 2024</w:t>
      </w:r>
    </w:p>
    <w:p w14:paraId="7E26FAD1" w14:textId="77777777" w:rsidR="00850A20" w:rsidRDefault="00000000">
      <w:pPr>
        <w:pStyle w:val="Compact"/>
        <w:numPr>
          <w:ilvl w:val="0"/>
          <w:numId w:val="27"/>
        </w:numPr>
      </w:pPr>
      <w:r>
        <w:t>Approximately 70 companies engaged</w:t>
      </w:r>
    </w:p>
    <w:p w14:paraId="38711332" w14:textId="77777777" w:rsidR="00850A20" w:rsidRDefault="00000000">
      <w:pPr>
        <w:pStyle w:val="Compact"/>
        <w:numPr>
          <w:ilvl w:val="0"/>
          <w:numId w:val="27"/>
        </w:numPr>
      </w:pPr>
      <w:r>
        <w:t>Collaborations with more than 20 companies</w:t>
      </w:r>
    </w:p>
    <w:p w14:paraId="64FA34F6" w14:textId="77777777" w:rsidR="00850A20" w:rsidRDefault="00000000">
      <w:pPr>
        <w:pStyle w:val="Compact"/>
        <w:numPr>
          <w:ilvl w:val="0"/>
          <w:numId w:val="27"/>
        </w:numPr>
      </w:pPr>
      <w:r>
        <w:t>More than 50 industry AI projects</w:t>
      </w:r>
    </w:p>
    <w:p w14:paraId="6DCEAC5D" w14:textId="77777777" w:rsidR="00850A20" w:rsidRDefault="00000000">
      <w:pPr>
        <w:pStyle w:val="Compact"/>
        <w:numPr>
          <w:ilvl w:val="0"/>
          <w:numId w:val="27"/>
        </w:numPr>
      </w:pPr>
      <w:r>
        <w:t>19 Industrial Doctorate and Industry Master’s students</w:t>
      </w:r>
    </w:p>
    <w:p w14:paraId="2CB75450" w14:textId="77777777" w:rsidR="00850A20" w:rsidRDefault="00000000">
      <w:pPr>
        <w:pStyle w:val="Compact"/>
        <w:numPr>
          <w:ilvl w:val="0"/>
          <w:numId w:val="27"/>
        </w:numPr>
      </w:pPr>
      <w:r>
        <w:t>20 faculty supervisors</w:t>
      </w:r>
    </w:p>
    <w:p w14:paraId="102A4387" w14:textId="77777777" w:rsidR="00850A20" w:rsidRDefault="00000000">
      <w:pPr>
        <w:pStyle w:val="Compact"/>
        <w:numPr>
          <w:ilvl w:val="0"/>
          <w:numId w:val="27"/>
        </w:numPr>
      </w:pPr>
      <w:r>
        <w:t>More than 150 undergraduates</w:t>
      </w:r>
    </w:p>
    <w:p w14:paraId="406D49F1" w14:textId="77777777" w:rsidR="00850A20" w:rsidRDefault="00000000">
      <w:pPr>
        <w:pStyle w:val="Heading2"/>
      </w:pPr>
      <w:bookmarkStart w:id="65" w:name="sample-partner-organisations"/>
      <w:bookmarkEnd w:id="64"/>
      <w:r>
        <w:lastRenderedPageBreak/>
        <w:t>Sample Partner Organisations</w:t>
      </w:r>
    </w:p>
    <w:p w14:paraId="3BBA695C" w14:textId="77777777" w:rsidR="00850A20" w:rsidRDefault="00000000">
      <w:pPr>
        <w:pStyle w:val="Heading3"/>
      </w:pPr>
      <w:bookmarkStart w:id="66" w:name="healthcare-and-life-sciences"/>
      <w:r>
        <w:t>Healthcare and Life Sciences</w:t>
      </w:r>
    </w:p>
    <w:p w14:paraId="7968BAD8" w14:textId="77777777" w:rsidR="00850A20" w:rsidRDefault="00000000">
      <w:pPr>
        <w:pStyle w:val="Compact"/>
        <w:numPr>
          <w:ilvl w:val="0"/>
          <w:numId w:val="28"/>
        </w:numPr>
      </w:pPr>
      <w:r>
        <w:t>Tan Tock Seng Hospital</w:t>
      </w:r>
    </w:p>
    <w:p w14:paraId="41D4FB29" w14:textId="77777777" w:rsidR="00850A20" w:rsidRDefault="00000000">
      <w:pPr>
        <w:pStyle w:val="Compact"/>
        <w:numPr>
          <w:ilvl w:val="0"/>
          <w:numId w:val="28"/>
        </w:numPr>
      </w:pPr>
      <w:r>
        <w:t>Centre for Healthcare Innovation</w:t>
      </w:r>
    </w:p>
    <w:p w14:paraId="22B43621" w14:textId="77777777" w:rsidR="00850A20" w:rsidRDefault="00000000">
      <w:pPr>
        <w:pStyle w:val="Heading3"/>
      </w:pPr>
      <w:bookmarkStart w:id="67" w:name="industrial-and-manufacturing"/>
      <w:bookmarkEnd w:id="66"/>
      <w:r>
        <w:t>Industrial and Manufacturing</w:t>
      </w:r>
    </w:p>
    <w:p w14:paraId="768D487B" w14:textId="77777777" w:rsidR="00850A20" w:rsidRDefault="00000000">
      <w:pPr>
        <w:pStyle w:val="Compact"/>
        <w:numPr>
          <w:ilvl w:val="0"/>
          <w:numId w:val="29"/>
        </w:numPr>
      </w:pPr>
      <w:r>
        <w:t>Procter &amp; Gamble</w:t>
      </w:r>
    </w:p>
    <w:p w14:paraId="2522953D" w14:textId="77777777" w:rsidR="00850A20" w:rsidRDefault="00000000">
      <w:pPr>
        <w:pStyle w:val="Compact"/>
        <w:numPr>
          <w:ilvl w:val="0"/>
          <w:numId w:val="29"/>
        </w:numPr>
      </w:pPr>
      <w:r>
        <w:t>MERRY</w:t>
      </w:r>
    </w:p>
    <w:p w14:paraId="3AC4170F" w14:textId="77777777" w:rsidR="00850A20" w:rsidRDefault="00000000">
      <w:pPr>
        <w:pStyle w:val="Compact"/>
        <w:numPr>
          <w:ilvl w:val="0"/>
          <w:numId w:val="29"/>
        </w:numPr>
      </w:pPr>
      <w:r>
        <w:t>Hitachi</w:t>
      </w:r>
    </w:p>
    <w:p w14:paraId="0FB56262" w14:textId="77777777" w:rsidR="00850A20" w:rsidRDefault="00000000">
      <w:pPr>
        <w:pStyle w:val="Compact"/>
        <w:numPr>
          <w:ilvl w:val="0"/>
          <w:numId w:val="29"/>
        </w:numPr>
      </w:pPr>
      <w:r>
        <w:t>JAPFA</w:t>
      </w:r>
    </w:p>
    <w:p w14:paraId="3C8C0B77" w14:textId="77777777" w:rsidR="00850A20" w:rsidRDefault="00000000">
      <w:pPr>
        <w:pStyle w:val="Heading3"/>
      </w:pPr>
      <w:bookmarkStart w:id="68" w:name="commercial-and-digital-services"/>
      <w:bookmarkEnd w:id="67"/>
      <w:r>
        <w:t>Commercial and Digital Services</w:t>
      </w:r>
    </w:p>
    <w:p w14:paraId="63A0A11B" w14:textId="77777777" w:rsidR="00850A20" w:rsidRDefault="00000000">
      <w:pPr>
        <w:pStyle w:val="Compact"/>
        <w:numPr>
          <w:ilvl w:val="0"/>
          <w:numId w:val="30"/>
        </w:numPr>
      </w:pPr>
      <w:r>
        <w:t>Prudential</w:t>
      </w:r>
    </w:p>
    <w:p w14:paraId="24517096" w14:textId="77777777" w:rsidR="00850A20" w:rsidRDefault="00000000">
      <w:pPr>
        <w:pStyle w:val="Compact"/>
        <w:numPr>
          <w:ilvl w:val="0"/>
          <w:numId w:val="30"/>
        </w:numPr>
      </w:pPr>
      <w:r>
        <w:t>Hepha.AI</w:t>
      </w:r>
    </w:p>
    <w:p w14:paraId="6358F3EC" w14:textId="77777777" w:rsidR="00850A20" w:rsidRDefault="00000000">
      <w:pPr>
        <w:pStyle w:val="Compact"/>
        <w:numPr>
          <w:ilvl w:val="0"/>
          <w:numId w:val="30"/>
        </w:numPr>
      </w:pPr>
      <w:r>
        <w:t>StarHub</w:t>
      </w:r>
    </w:p>
    <w:p w14:paraId="66927EDF" w14:textId="77777777" w:rsidR="00850A20" w:rsidRDefault="00000000">
      <w:pPr>
        <w:pStyle w:val="Heading3"/>
      </w:pPr>
      <w:bookmarkStart w:id="69" w:name="public-sector-and-infrastructure"/>
      <w:bookmarkEnd w:id="68"/>
      <w:r>
        <w:t>Public Sector and Infrastructure</w:t>
      </w:r>
    </w:p>
    <w:p w14:paraId="1D1A1E8F" w14:textId="77777777" w:rsidR="00850A20" w:rsidRDefault="00000000">
      <w:pPr>
        <w:pStyle w:val="Compact"/>
        <w:numPr>
          <w:ilvl w:val="0"/>
          <w:numId w:val="31"/>
        </w:numPr>
      </w:pPr>
      <w:r>
        <w:t>SMRT Corporation</w:t>
      </w:r>
    </w:p>
    <w:p w14:paraId="0E131CDC" w14:textId="77777777" w:rsidR="00850A20" w:rsidRDefault="00000000">
      <w:pPr>
        <w:pStyle w:val="Compact"/>
        <w:numPr>
          <w:ilvl w:val="0"/>
          <w:numId w:val="31"/>
        </w:numPr>
      </w:pPr>
      <w:r>
        <w:t>ST Engineering</w:t>
      </w:r>
    </w:p>
    <w:p w14:paraId="0E46CD49" w14:textId="77777777" w:rsidR="00850A20" w:rsidRDefault="00000000">
      <w:pPr>
        <w:pStyle w:val="Compact"/>
        <w:numPr>
          <w:ilvl w:val="0"/>
          <w:numId w:val="31"/>
        </w:numPr>
      </w:pPr>
      <w:r>
        <w:t>Republic of Singapore Navy</w:t>
      </w:r>
    </w:p>
    <w:p w14:paraId="4D3E272F" w14:textId="77777777" w:rsidR="00850A20" w:rsidRDefault="00000000">
      <w:pPr>
        <w:pStyle w:val="Compact"/>
        <w:numPr>
          <w:ilvl w:val="0"/>
          <w:numId w:val="31"/>
        </w:numPr>
      </w:pPr>
      <w:r>
        <w:t>Infocomm Media Development Authority</w:t>
      </w:r>
    </w:p>
    <w:p w14:paraId="647222B8" w14:textId="77777777" w:rsidR="00850A20" w:rsidRDefault="00000000">
      <w:pPr>
        <w:pStyle w:val="Compact"/>
        <w:numPr>
          <w:ilvl w:val="0"/>
          <w:numId w:val="31"/>
        </w:numPr>
      </w:pPr>
      <w:r>
        <w:t>IDEMIA Public Security</w:t>
      </w:r>
    </w:p>
    <w:p w14:paraId="09AAD539" w14:textId="77777777" w:rsidR="00850A20" w:rsidRDefault="00000000">
      <w:pPr>
        <w:pStyle w:val="Compact"/>
        <w:numPr>
          <w:ilvl w:val="0"/>
          <w:numId w:val="31"/>
        </w:numPr>
      </w:pPr>
      <w:r>
        <w:t>People’s Association</w:t>
      </w:r>
    </w:p>
    <w:p w14:paraId="79C2A027" w14:textId="77777777" w:rsidR="00850A20" w:rsidRDefault="00000000">
      <w:pPr>
        <w:pStyle w:val="Heading3"/>
      </w:pPr>
      <w:bookmarkStart w:id="70" w:name="education-and-research"/>
      <w:bookmarkEnd w:id="69"/>
      <w:r>
        <w:t>Education and Research</w:t>
      </w:r>
    </w:p>
    <w:p w14:paraId="3A86FE11" w14:textId="77777777" w:rsidR="00850A20" w:rsidRDefault="00000000">
      <w:pPr>
        <w:pStyle w:val="Compact"/>
        <w:numPr>
          <w:ilvl w:val="0"/>
          <w:numId w:val="32"/>
        </w:numPr>
      </w:pPr>
      <w:r>
        <w:t>Nanyang Technological University, Singapore</w:t>
      </w:r>
    </w:p>
    <w:p w14:paraId="67CD9C6D" w14:textId="77777777" w:rsidR="00850A20" w:rsidRDefault="00000000">
      <w:pPr>
        <w:pStyle w:val="Compact"/>
        <w:numPr>
          <w:ilvl w:val="0"/>
          <w:numId w:val="32"/>
        </w:numPr>
      </w:pPr>
      <w:r>
        <w:t>Republic Polytechnic</w:t>
      </w:r>
    </w:p>
    <w:p w14:paraId="55F70206" w14:textId="77777777" w:rsidR="00850A20" w:rsidRDefault="00000000">
      <w:pPr>
        <w:pStyle w:val="Compact"/>
        <w:numPr>
          <w:ilvl w:val="0"/>
          <w:numId w:val="32"/>
        </w:numPr>
      </w:pPr>
      <w:r>
        <w:t>Chulalongkorn University</w:t>
      </w:r>
    </w:p>
    <w:p w14:paraId="001586C3" w14:textId="77777777" w:rsidR="00850A20" w:rsidRDefault="00000000">
      <w:pPr>
        <w:pStyle w:val="Compact"/>
        <w:numPr>
          <w:ilvl w:val="0"/>
          <w:numId w:val="32"/>
        </w:numPr>
      </w:pPr>
      <w:r>
        <w:t>University of Economics and Law</w:t>
      </w:r>
    </w:p>
    <w:p w14:paraId="54DF8D80" w14:textId="77777777" w:rsidR="00850A20" w:rsidRDefault="00000000">
      <w:pPr>
        <w:pStyle w:val="Compact"/>
        <w:numPr>
          <w:ilvl w:val="0"/>
          <w:numId w:val="32"/>
        </w:numPr>
      </w:pPr>
      <w:r>
        <w:t>Monash University</w:t>
      </w:r>
    </w:p>
    <w:p w14:paraId="1C0FF11D" w14:textId="038BA835" w:rsidR="00850A20" w:rsidRDefault="00850A20">
      <w:pPr>
        <w:pStyle w:val="FirstParagraph"/>
      </w:pPr>
      <w:bookmarkStart w:id="71" w:name="retrieval-hints-for-chunking"/>
      <w:bookmarkStart w:id="72" w:name="chunking-rule-7"/>
      <w:bookmarkEnd w:id="0"/>
      <w:bookmarkEnd w:id="65"/>
      <w:bookmarkEnd w:id="70"/>
      <w:bookmarkEnd w:id="71"/>
      <w:bookmarkEnd w:id="72"/>
    </w:p>
    <w:sectPr w:rsidR="00850A2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E6B7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E869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54089242">
    <w:abstractNumId w:val="0"/>
  </w:num>
  <w:num w:numId="2" w16cid:durableId="448817450">
    <w:abstractNumId w:val="1"/>
  </w:num>
  <w:num w:numId="3" w16cid:durableId="907806377">
    <w:abstractNumId w:val="1"/>
  </w:num>
  <w:num w:numId="4" w16cid:durableId="263461719">
    <w:abstractNumId w:val="1"/>
  </w:num>
  <w:num w:numId="5" w16cid:durableId="1743408036">
    <w:abstractNumId w:val="1"/>
  </w:num>
  <w:num w:numId="6" w16cid:durableId="1459446712">
    <w:abstractNumId w:val="1"/>
  </w:num>
  <w:num w:numId="7" w16cid:durableId="1973906230">
    <w:abstractNumId w:val="1"/>
  </w:num>
  <w:num w:numId="8" w16cid:durableId="2056393346">
    <w:abstractNumId w:val="1"/>
  </w:num>
  <w:num w:numId="9" w16cid:durableId="856120669">
    <w:abstractNumId w:val="1"/>
  </w:num>
  <w:num w:numId="10" w16cid:durableId="1301884221">
    <w:abstractNumId w:val="1"/>
  </w:num>
  <w:num w:numId="11" w16cid:durableId="1418600513">
    <w:abstractNumId w:val="1"/>
  </w:num>
  <w:num w:numId="12" w16cid:durableId="97603409">
    <w:abstractNumId w:val="1"/>
  </w:num>
  <w:num w:numId="13" w16cid:durableId="986202134">
    <w:abstractNumId w:val="1"/>
  </w:num>
  <w:num w:numId="14" w16cid:durableId="610236493">
    <w:abstractNumId w:val="1"/>
  </w:num>
  <w:num w:numId="15" w16cid:durableId="179050485">
    <w:abstractNumId w:val="1"/>
  </w:num>
  <w:num w:numId="16" w16cid:durableId="931281188">
    <w:abstractNumId w:val="1"/>
  </w:num>
  <w:num w:numId="17" w16cid:durableId="989528327">
    <w:abstractNumId w:val="1"/>
  </w:num>
  <w:num w:numId="18" w16cid:durableId="1112239542">
    <w:abstractNumId w:val="1"/>
  </w:num>
  <w:num w:numId="19" w16cid:durableId="2045445825">
    <w:abstractNumId w:val="1"/>
  </w:num>
  <w:num w:numId="20" w16cid:durableId="1207253251">
    <w:abstractNumId w:val="1"/>
  </w:num>
  <w:num w:numId="21" w16cid:durableId="212160310">
    <w:abstractNumId w:val="1"/>
  </w:num>
  <w:num w:numId="22" w16cid:durableId="1826630806">
    <w:abstractNumId w:val="1"/>
  </w:num>
  <w:num w:numId="23" w16cid:durableId="1749111102">
    <w:abstractNumId w:val="1"/>
  </w:num>
  <w:num w:numId="24" w16cid:durableId="1668633606">
    <w:abstractNumId w:val="1"/>
  </w:num>
  <w:num w:numId="25" w16cid:durableId="263149641">
    <w:abstractNumId w:val="1"/>
  </w:num>
  <w:num w:numId="26" w16cid:durableId="1565025213">
    <w:abstractNumId w:val="1"/>
  </w:num>
  <w:num w:numId="27" w16cid:durableId="228538677">
    <w:abstractNumId w:val="1"/>
  </w:num>
  <w:num w:numId="28" w16cid:durableId="313797011">
    <w:abstractNumId w:val="1"/>
  </w:num>
  <w:num w:numId="29" w16cid:durableId="456222026">
    <w:abstractNumId w:val="1"/>
  </w:num>
  <w:num w:numId="30" w16cid:durableId="33968315">
    <w:abstractNumId w:val="1"/>
  </w:num>
  <w:num w:numId="31" w16cid:durableId="1285190385">
    <w:abstractNumId w:val="1"/>
  </w:num>
  <w:num w:numId="32" w16cid:durableId="1181748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0A20"/>
    <w:rsid w:val="00564C88"/>
    <w:rsid w:val="0079033A"/>
    <w:rsid w:val="00850A20"/>
    <w:rsid w:val="00F338BD"/>
    <w:rsid w:val="00F7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4FEC"/>
  <w15:docId w15:val="{A21B4972-583C-40AA-881B-795553EB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1792</Words>
  <Characters>10219</Characters>
  <Application>Microsoft Office Word</Application>
  <DocSecurity>0</DocSecurity>
  <Lines>85</Lines>
  <Paragraphs>23</Paragraphs>
  <ScaleCrop>false</ScaleCrop>
  <Company/>
  <LinksUpToDate>false</LinksUpToDate>
  <CharactersWithSpaces>11988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Isfaque AL Kaderi Tuhin</cp:lastModifiedBy>
  <cp:revision>3</cp:revision>
  <dcterms:created xsi:type="dcterms:W3CDTF">2026-03-26T06:23:00Z</dcterms:created>
  <dcterms:modified xsi:type="dcterms:W3CDTF">2026-06-09T06:59:00Z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f8e180-8f22-4ead-b44a-2d560df875da_Enabled">
    <vt:lpwstr>true</vt:lpwstr>
  </property>
  <property fmtid="{D5CDD505-2E9C-101B-9397-08002B2CF9AE}" pid="3" name="MSIP_Label_3ef8e180-8f22-4ead-b44a-2d560df875da_SetDate">
    <vt:lpwstr>2026-06-09T06:55:36Z</vt:lpwstr>
  </property>
  <property fmtid="{D5CDD505-2E9C-101B-9397-08002B2CF9AE}" pid="4" name="MSIP_Label_3ef8e180-8f22-4ead-b44a-2d560df875da_Method">
    <vt:lpwstr>Privileged</vt:lpwstr>
  </property>
  <property fmtid="{D5CDD505-2E9C-101B-9397-08002B2CF9AE}" pid="5" name="MSIP_Label_3ef8e180-8f22-4ead-b44a-2d560df875da_Name">
    <vt:lpwstr>Public</vt:lpwstr>
  </property>
  <property fmtid="{D5CDD505-2E9C-101B-9397-08002B2CF9AE}" pid="6" name="MSIP_Label_3ef8e180-8f22-4ead-b44a-2d560df875da_SiteId">
    <vt:lpwstr>64991f7f-44d6-4d8c-9cd4-7862e8cb94c6</vt:lpwstr>
  </property>
  <property fmtid="{D5CDD505-2E9C-101B-9397-08002B2CF9AE}" pid="7" name="MSIP_Label_3ef8e180-8f22-4ead-b44a-2d560df875da_ActionId">
    <vt:lpwstr>3ea3d158-de51-4b9d-9921-d79ba3dccf22</vt:lpwstr>
  </property>
  <property fmtid="{D5CDD505-2E9C-101B-9397-08002B2CF9AE}" pid="8" name="MSIP_Label_3ef8e180-8f22-4ead-b44a-2d560df875da_ContentBits">
    <vt:lpwstr>0</vt:lpwstr>
  </property>
  <property fmtid="{D5CDD505-2E9C-101B-9397-08002B2CF9AE}" pid="9" name="MSIP_Label_3ef8e180-8f22-4ead-b44a-2d560df875da_Tag">
    <vt:lpwstr>10, 0, 1, 1</vt:lpwstr>
  </property>
</Properties>
</file>