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52"/>
          <w:szCs w:val="72"/>
          <w:lang w:val="en-US" w:eastAsia="zh-CN"/>
        </w:rPr>
      </w:pPr>
      <w:r>
        <w:rPr>
          <w:rFonts w:hint="eastAsia"/>
          <w:sz w:val="52"/>
          <w:szCs w:val="72"/>
          <w:lang w:val="en-US" w:eastAsia="zh-CN"/>
        </w:rPr>
        <w:t>单一职责原则</w:t>
      </w:r>
    </w:p>
    <w:p>
      <w:pPr>
        <w:pStyle w:val="2"/>
        <w:bidi w:val="0"/>
        <w:rPr>
          <w:rFonts w:hint="eastAsia"/>
          <w:lang w:val="en-US" w:eastAsia="zh-CN"/>
        </w:rPr>
      </w:pPr>
      <w:r>
        <w:rPr>
          <w:rFonts w:hint="eastAsia"/>
          <w:lang w:val="en-US" w:eastAsia="zh-CN"/>
        </w:rPr>
        <w:t>定义</w:t>
      </w:r>
    </w:p>
    <w:p>
      <w:pPr>
        <w:bidi w:val="0"/>
        <w:rPr>
          <w:rFonts w:hint="default" w:eastAsia="宋体"/>
          <w:sz w:val="24"/>
          <w:szCs w:val="24"/>
          <w:lang w:val="en-US" w:eastAsia="zh-CN"/>
        </w:rPr>
      </w:pPr>
      <w:r>
        <w:rPr>
          <w:rFonts w:hint="eastAsia"/>
          <w:sz w:val="24"/>
          <w:szCs w:val="24"/>
          <w:lang w:val="en-US" w:eastAsia="zh-CN"/>
        </w:rPr>
        <w:t>单一职责原则（</w:t>
      </w:r>
      <w:r>
        <w:rPr>
          <w:rFonts w:hint="eastAsia"/>
          <w:b w:val="0"/>
          <w:bCs w:val="0"/>
          <w:color w:val="0000FF"/>
          <w:sz w:val="24"/>
          <w:szCs w:val="24"/>
          <w:lang w:val="en-US" w:eastAsia="zh-CN"/>
        </w:rPr>
        <w:t>SRP</w:t>
      </w:r>
      <w:r>
        <w:rPr>
          <w:rFonts w:hint="eastAsia"/>
          <w:sz w:val="24"/>
          <w:szCs w:val="24"/>
          <w:lang w:val="en-US" w:eastAsia="zh-CN"/>
        </w:rPr>
        <w:t>：Single responsibility principle）又称单一功能原则，单一职责原则规定：</w:t>
      </w:r>
      <w:r>
        <w:rPr>
          <w:rFonts w:hint="eastAsia"/>
          <w:b w:val="0"/>
          <w:bCs w:val="0"/>
          <w:color w:val="0000FF"/>
          <w:sz w:val="24"/>
          <w:szCs w:val="24"/>
          <w:u w:val="none"/>
          <w:lang w:val="en-US" w:eastAsia="zh-CN"/>
        </w:rPr>
        <w:t>一个类应该只有一个发生变化的原因</w:t>
      </w:r>
      <w:r>
        <w:rPr>
          <w:rFonts w:hint="eastAsia"/>
          <w:sz w:val="24"/>
          <w:szCs w:val="24"/>
          <w:lang w:val="en-US" w:eastAsia="zh-CN"/>
        </w:rPr>
        <w:t>（There should never be more than one reason for a class to change）。</w:t>
      </w:r>
      <w:r>
        <w:rPr>
          <w:color w:val="000000" w:themeColor="text1"/>
          <w:sz w:val="24"/>
          <w:szCs w:val="24"/>
          <w14:textFill>
            <w14:solidFill>
              <w14:schemeClr w14:val="tx1"/>
            </w14:solidFill>
          </w14:textFill>
        </w:rPr>
        <w:t>所谓职责是指类</w:t>
      </w:r>
      <w:r>
        <w:rPr>
          <w:rFonts w:hint="eastAsia"/>
          <w:color w:val="000000" w:themeColor="text1"/>
          <w:sz w:val="24"/>
          <w:szCs w:val="24"/>
          <w:lang w:val="en-US" w:eastAsia="zh-CN"/>
          <w14:textFill>
            <w14:solidFill>
              <w14:schemeClr w14:val="tx1"/>
            </w14:solidFill>
          </w14:textFill>
        </w:rPr>
        <w:t>发生</w:t>
      </w:r>
      <w:r>
        <w:rPr>
          <w:color w:val="000000" w:themeColor="text1"/>
          <w:sz w:val="24"/>
          <w:szCs w:val="24"/>
          <w14:textFill>
            <w14:solidFill>
              <w14:schemeClr w14:val="tx1"/>
            </w14:solidFill>
          </w14:textFill>
        </w:rPr>
        <w:t>变化的原因</w:t>
      </w:r>
      <w:r>
        <w:rPr>
          <w:sz w:val="24"/>
          <w:szCs w:val="24"/>
        </w:rPr>
        <w:t>。</w:t>
      </w:r>
    </w:p>
    <w:p>
      <w:pPr>
        <w:pStyle w:val="2"/>
        <w:bidi w:val="0"/>
      </w:pPr>
      <w:r>
        <w:t>原理</w:t>
      </w:r>
    </w:p>
    <w:p>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如果一个类承担的职责过多，职责</w:t>
      </w:r>
      <w:r>
        <w:rPr>
          <w:rFonts w:hint="eastAsia" w:ascii="宋体" w:hAnsi="宋体" w:cs="宋体"/>
          <w:kern w:val="0"/>
          <w:sz w:val="24"/>
          <w:szCs w:val="24"/>
          <w:lang w:val="en-US" w:eastAsia="zh-CN" w:bidi="ar"/>
        </w:rPr>
        <w:t>间可能会相互</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"https://baike.baidu.com/item/%E8%80%A6%E5%90%88/2821124" \t "https://baike.baidu.com/item/_blank"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耦合</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。一个职责的变化</w:t>
      </w:r>
      <w:r>
        <w:rPr>
          <w:rFonts w:hint="eastAsia" w:ascii="宋体" w:hAnsi="宋体" w:cs="宋体"/>
          <w:kern w:val="0"/>
          <w:sz w:val="24"/>
          <w:szCs w:val="24"/>
          <w:lang w:val="en-US" w:eastAsia="zh-CN" w:bidi="ar"/>
        </w:rPr>
        <w:t>可能会对其他职责造成影响</w:t>
      </w:r>
      <w:r>
        <w:rPr>
          <w:rFonts w:ascii="宋体" w:hAnsi="宋体" w:eastAsia="宋体" w:cs="宋体"/>
          <w:kern w:val="0"/>
          <w:sz w:val="24"/>
          <w:szCs w:val="24"/>
          <w:lang w:val="en-US" w:eastAsia="zh-CN" w:bidi="ar"/>
        </w:rPr>
        <w:t>。想要避免这种现象的发生，就要尽可能的遵守单一职责原则。</w:t>
      </w:r>
    </w:p>
    <w:p>
      <w:pPr>
        <w:pStyle w:val="2"/>
        <w:bidi w:val="0"/>
        <w:rPr>
          <w:rFonts w:hint="default"/>
          <w:lang w:val="en-US" w:eastAsia="zh-CN"/>
        </w:rPr>
      </w:pPr>
      <w:r>
        <w:rPr>
          <w:rFonts w:hint="eastAsia"/>
          <w:lang w:val="en-US" w:eastAsia="zh-CN"/>
        </w:rPr>
        <w:t>核心</w:t>
      </w:r>
    </w:p>
    <w:p>
      <w:pPr>
        <w:rPr>
          <w:rFonts w:hint="default"/>
          <w:lang w:val="en-US" w:eastAsia="zh-CN"/>
        </w:rPr>
      </w:pPr>
      <w:r>
        <w:rPr>
          <w:rFonts w:hint="eastAsia"/>
          <w:lang w:val="en-US" w:eastAsia="zh-CN"/>
        </w:rPr>
        <w:t>单一职责原则的核心是职责解耦和增强类的内聚性。</w:t>
      </w:r>
    </w:p>
    <w:p>
      <w:pPr>
        <w:pStyle w:val="2"/>
        <w:bidi w:val="0"/>
        <w:rPr>
          <w:rFonts w:hint="default"/>
          <w:lang w:val="en-US" w:eastAsia="zh-CN"/>
        </w:rPr>
      </w:pPr>
      <w:r>
        <w:rPr>
          <w:rFonts w:hint="eastAsia"/>
          <w:lang w:val="en-US" w:eastAsia="zh-CN"/>
        </w:rPr>
        <w:t>必要性</w:t>
      </w:r>
    </w:p>
    <w:p>
      <w:pPr>
        <w:bidi w:val="0"/>
        <w:rPr>
          <w:rFonts w:hint="eastAsia"/>
          <w:lang w:val="en-US" w:eastAsia="zh-CN"/>
        </w:rPr>
      </w:pPr>
      <w:r>
        <w:rPr>
          <w:rFonts w:hint="eastAsia"/>
          <w:lang w:val="en-US" w:eastAsia="zh-CN"/>
        </w:rPr>
        <w:t>单一职责原则的本意是限制一个类不要承担太多职责，如果一个类承担了太多的职责，将至少存在以下缺点：</w:t>
      </w:r>
    </w:p>
    <w:p>
      <w:pPr>
        <w:bidi w:val="0"/>
        <w:rPr>
          <w:rFonts w:hint="default"/>
          <w:lang w:val="en-US" w:eastAsia="zh-CN"/>
        </w:rPr>
      </w:pPr>
    </w:p>
    <w:p>
      <w:pPr>
        <w:numPr>
          <w:ilvl w:val="0"/>
          <w:numId w:val="2"/>
        </w:numPr>
        <w:bidi w:val="0"/>
        <w:rPr>
          <w:rFonts w:hint="eastAsia"/>
          <w:lang w:val="en-US" w:eastAsia="zh-CN"/>
        </w:rPr>
      </w:pPr>
      <w:r>
        <w:rPr>
          <w:rFonts w:hint="eastAsia"/>
          <w:lang w:val="en-US" w:eastAsia="zh-CN"/>
        </w:rPr>
        <w:t xml:space="preserve"> 职责耦合度高。一个类承担多个职责，这些职责很可能会耦合在一起，一个</w:t>
      </w:r>
      <w:r>
        <w:rPr>
          <w:rFonts w:hint="eastAsia"/>
          <w:lang w:val="en-US" w:eastAsia="zh-CN"/>
        </w:rPr>
        <w:tab/>
        <w:t>职责的改变，可能会影响到其他职责；</w:t>
      </w:r>
    </w:p>
    <w:p>
      <w:pPr>
        <w:bidi w:val="0"/>
        <w:rPr>
          <w:rFonts w:hint="default"/>
          <w:lang w:val="en-US" w:eastAsia="zh-CN"/>
        </w:rPr>
      </w:pPr>
      <w:r>
        <w:rPr>
          <w:rFonts w:hint="eastAsia"/>
          <w:lang w:val="en-US" w:eastAsia="zh-CN"/>
        </w:rPr>
        <w:t>2.  类的复用性低。粒度越大的类，复用性越低；</w:t>
      </w:r>
    </w:p>
    <w:p>
      <w:pPr>
        <w:bidi w:val="0"/>
        <w:rPr>
          <w:rFonts w:hint="default"/>
          <w:lang w:val="en-US" w:eastAsia="zh-CN"/>
        </w:rPr>
      </w:pPr>
      <w:r>
        <w:rPr>
          <w:rFonts w:hint="eastAsia"/>
          <w:lang w:val="en-US" w:eastAsia="zh-CN"/>
        </w:rPr>
        <w:t>3.  职责调用成本高。当客户端需要该对象的某一个职责时，不得不将其他不需</w:t>
      </w:r>
      <w:r>
        <w:rPr>
          <w:rFonts w:hint="eastAsia"/>
          <w:lang w:val="en-US" w:eastAsia="zh-CN"/>
        </w:rPr>
        <w:tab/>
        <w:t>要的职责全都包含进来，从而造成冗余代码或代码的浪费。</w:t>
      </w:r>
      <w:bookmarkStart w:id="0" w:name="_GoBack"/>
      <w:bookmarkEnd w:id="0"/>
    </w:p>
    <w:p>
      <w:pPr>
        <w:pStyle w:val="2"/>
        <w:bidi w:val="0"/>
        <w:rPr>
          <w:rFonts w:hint="eastAsia"/>
          <w:lang w:val="en-US" w:eastAsia="zh-CN"/>
        </w:rPr>
      </w:pPr>
      <w:r>
        <w:rPr>
          <w:rFonts w:hint="eastAsia"/>
          <w:lang w:val="en-US" w:eastAsia="zh-CN"/>
        </w:rPr>
        <w:t>作用</w:t>
      </w:r>
    </w:p>
    <w:p>
      <w:pPr>
        <w:spacing w:before="100" w:beforeLines="0" w:beforeAutospacing="1" w:after="100" w:afterLines="0" w:afterAutospacing="1"/>
        <w:rPr>
          <w:rFonts w:hint="default"/>
          <w:sz w:val="20"/>
        </w:rPr>
      </w:pPr>
      <w:r>
        <w:rPr>
          <w:rFonts w:hint="eastAsia" w:ascii="宋体" w:hAnsi="宋体" w:eastAsia="宋体"/>
          <w:color w:val="000000"/>
          <w:sz w:val="24"/>
          <w:lang w:val="zh-CN"/>
        </w:rPr>
        <w:t>遵循单一职责原则在软件系统中具有下列作用：</w:t>
      </w:r>
    </w:p>
    <w:p>
      <w:pPr>
        <w:spacing w:before="56" w:beforeLines="0" w:after="113" w:afterLines="0"/>
        <w:rPr>
          <w:rFonts w:hint="default"/>
          <w:sz w:val="20"/>
        </w:rPr>
      </w:pPr>
      <w:r>
        <w:rPr>
          <w:rFonts w:hint="eastAsia" w:ascii="宋体" w:hAnsi="宋体" w:eastAsia="宋体"/>
          <w:color w:val="000000"/>
          <w:sz w:val="24"/>
          <w:lang w:val="zh-CN"/>
        </w:rPr>
        <w:t xml:space="preserve"> </w:t>
      </w:r>
    </w:p>
    <w:p>
      <w:pPr>
        <w:numPr>
          <w:ilvl w:val="0"/>
          <w:numId w:val="3"/>
        </w:numPr>
        <w:spacing w:before="56" w:beforeLines="0" w:after="113" w:afterLines="0"/>
        <w:ind w:left="360" w:hanging="360"/>
        <w:rPr>
          <w:rFonts w:hint="default"/>
          <w:color w:val="000000"/>
          <w:sz w:val="24"/>
        </w:rPr>
      </w:pPr>
      <w:r>
        <w:rPr>
          <w:rFonts w:hint="eastAsia" w:ascii="宋体" w:hAnsi="宋体" w:eastAsia="宋体"/>
          <w:color w:val="000000"/>
          <w:sz w:val="24"/>
          <w:lang w:val="zh-CN"/>
        </w:rPr>
        <w:t>降低类的复杂度。一个类只负责一项职责，其逻辑肯定要比负责多项职责简单得多。</w:t>
      </w:r>
    </w:p>
    <w:p>
      <w:pPr>
        <w:numPr>
          <w:ilvl w:val="0"/>
          <w:numId w:val="3"/>
        </w:numPr>
        <w:spacing w:before="56" w:beforeLines="0" w:after="113" w:afterLines="0"/>
        <w:ind w:left="360" w:hanging="360"/>
        <w:rPr>
          <w:rFonts w:hint="default"/>
          <w:color w:val="000000"/>
          <w:sz w:val="24"/>
        </w:rPr>
      </w:pPr>
      <w:r>
        <w:rPr>
          <w:rFonts w:hint="eastAsia" w:ascii="宋体" w:hAnsi="宋体" w:eastAsia="宋体"/>
          <w:color w:val="000000"/>
          <w:sz w:val="24"/>
          <w:lang w:val="zh-CN"/>
        </w:rPr>
        <w:t>提高类的可读性。复杂性降低，自然其可读性会提高。</w:t>
      </w:r>
    </w:p>
    <w:p>
      <w:pPr>
        <w:numPr>
          <w:ilvl w:val="0"/>
          <w:numId w:val="3"/>
        </w:numPr>
        <w:spacing w:before="56" w:beforeLines="0" w:after="113" w:afterLines="0"/>
        <w:ind w:left="360" w:hanging="360"/>
        <w:rPr>
          <w:rFonts w:hint="default"/>
          <w:color w:val="000000"/>
          <w:sz w:val="24"/>
        </w:rPr>
      </w:pPr>
      <w:r>
        <w:rPr>
          <w:rFonts w:hint="eastAsia" w:ascii="宋体" w:hAnsi="宋体" w:eastAsia="宋体"/>
          <w:color w:val="000000"/>
          <w:sz w:val="24"/>
          <w:lang w:val="zh-CN"/>
        </w:rPr>
        <w:t>提高系统可维护性。可读性提高，那自然更容易维护了。</w:t>
      </w:r>
    </w:p>
    <w:p>
      <w:pPr>
        <w:numPr>
          <w:ilvl w:val="0"/>
          <w:numId w:val="3"/>
        </w:numPr>
        <w:spacing w:before="56" w:beforeLines="0" w:after="113" w:afterLines="0"/>
        <w:ind w:left="360" w:hanging="360"/>
        <w:rPr>
          <w:rFonts w:hint="default"/>
          <w:lang w:val="en-US" w:eastAsia="zh-CN"/>
        </w:rPr>
      </w:pPr>
      <w:r>
        <w:rPr>
          <w:rFonts w:hint="eastAsia" w:ascii="宋体" w:hAnsi="宋体" w:eastAsia="宋体"/>
          <w:color w:val="000000"/>
          <w:sz w:val="24"/>
          <w:lang w:val="zh-CN"/>
        </w:rPr>
        <w:t>降低变更引起的风险。变更是必然的，如果单一职责原则遵守得好，当修改一个功能时，可以显著降低对其他功能的影响。</w:t>
      </w:r>
    </w:p>
    <w:p>
      <w:pPr>
        <w:numPr>
          <w:ilvl w:val="0"/>
          <w:numId w:val="3"/>
        </w:numPr>
        <w:spacing w:before="56" w:beforeLines="0" w:after="113" w:afterLines="0"/>
        <w:ind w:left="360" w:hanging="360"/>
        <w:rPr>
          <w:rFonts w:hint="default"/>
          <w:lang w:val="en-US" w:eastAsia="zh-CN"/>
        </w:rPr>
      </w:pPr>
      <w:r>
        <w:rPr>
          <w:rFonts w:hint="eastAsia" w:ascii="宋体" w:hAnsi="宋体" w:eastAsia="宋体"/>
          <w:color w:val="000000"/>
          <w:sz w:val="24"/>
          <w:lang w:val="zh-CN"/>
        </w:rPr>
        <w:t>提高类的可复用性。类的粒度越低，可复用性越强</w:t>
      </w:r>
      <w:r>
        <w:rPr>
          <w:rFonts w:hint="eastAsia"/>
          <w:lang w:val="en-US" w:eastAsia="zh-CN"/>
        </w:rPr>
        <w:t>。</w:t>
      </w:r>
    </w:p>
    <w:p>
      <w:pPr>
        <w:pStyle w:val="2"/>
        <w:bidi w:val="0"/>
        <w:rPr>
          <w:rFonts w:hint="eastAsia"/>
          <w:lang w:val="en-US" w:eastAsia="zh-CN"/>
        </w:rPr>
      </w:pPr>
      <w:r>
        <w:rPr>
          <w:rFonts w:hint="eastAsia"/>
          <w:lang w:val="en-US" w:eastAsia="zh-CN"/>
        </w:rPr>
        <w:t>实现方法</w:t>
      </w:r>
    </w:p>
    <w:p>
      <w:pPr>
        <w:rPr>
          <w:rFonts w:hint="default"/>
          <w:lang w:val="en-US" w:eastAsia="zh-CN"/>
        </w:rPr>
      </w:pPr>
      <w:r>
        <w:rPr>
          <w:rFonts w:hint="default"/>
          <w:lang w:val="en-US" w:eastAsia="zh-CN"/>
        </w:rPr>
        <w:t>单一职责原则是最简单但又最难运用的原则，需要设计人员发现类的不同职责并将其分离，再封装到不同的类或模块中。而发现类的多重职责需要设计人员具有较强的分析设计能力和相关重构经验。</w:t>
      </w:r>
    </w:p>
    <w:p>
      <w:pPr>
        <w:pStyle w:val="2"/>
        <w:bidi w:val="0"/>
        <w:rPr>
          <w:rFonts w:hint="default"/>
          <w:lang w:val="en-US" w:eastAsia="zh-CN"/>
        </w:rPr>
      </w:pPr>
      <w:r>
        <w:rPr>
          <w:rFonts w:hint="eastAsia"/>
          <w:lang w:val="en-US" w:eastAsia="zh-CN"/>
        </w:rPr>
        <w:t>其他</w:t>
      </w:r>
    </w:p>
    <w:p>
      <w:pPr>
        <w:pStyle w:val="3"/>
        <w:bidi w:val="0"/>
        <w:rPr>
          <w:rFonts w:hint="default"/>
          <w:lang w:val="en-US" w:eastAsia="zh-CN"/>
        </w:rPr>
      </w:pPr>
      <w:r>
        <w:rPr>
          <w:rFonts w:hint="eastAsia"/>
          <w:lang w:val="en-US" w:eastAsia="zh-CN"/>
        </w:rPr>
        <w:t>单一职责原则同样适用于方法</w:t>
      </w:r>
    </w:p>
    <w:p>
      <w:pPr>
        <w:rPr>
          <w:rFonts w:hint="default"/>
          <w:lang w:val="en-US" w:eastAsia="zh-CN"/>
        </w:rPr>
      </w:pPr>
      <w:r>
        <w:rPr>
          <w:rFonts w:hint="eastAsia"/>
          <w:lang w:val="en-US" w:eastAsia="zh-CN"/>
        </w:rPr>
        <w:t>一个方法应该尽可能做好一件事情，如果一个方法处理的事情太多，其颗粒度将变得很大，不利于重用。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DB66C"/>
    <w:multiLevelType w:val="multilevel"/>
    <w:tmpl w:val="A5ADB66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789FB2E"/>
    <w:multiLevelType w:val="singleLevel"/>
    <w:tmpl w:val="A789FB2E"/>
    <w:lvl w:ilvl="0" w:tentative="0">
      <w:start w:val="1"/>
      <w:numFmt w:val="decimal"/>
      <w:suff w:val="space"/>
      <w:lvlText w:val="%1."/>
      <w:lvlJc w:val="left"/>
    </w:lvl>
  </w:abstractNum>
  <w:abstractNum w:abstractNumId="2">
    <w:nsid w:val="5E0E9B9F"/>
    <w:multiLevelType w:val="multilevel"/>
    <w:tmpl w:val="5E0E9B9F"/>
    <w:lvl w:ilvl="0" w:tentative="0">
      <w:start w:val="1"/>
      <w:numFmt w:val="decimal"/>
      <w:lvlText w:val="%1."/>
      <w:lvlJc w:val="left"/>
      <w:rPr>
        <w:rFonts w:hint="default"/>
        <w:u w:val="none" w:color="auto"/>
      </w:rPr>
    </w:lvl>
    <w:lvl w:ilvl="1" w:tentative="0">
      <w:start w:val="1"/>
      <w:numFmt w:val="decimal"/>
      <w:lvlText w:val="%2."/>
      <w:lvlJc w:val="left"/>
      <w:rPr>
        <w:rFonts w:hint="default"/>
        <w:u w:val="none" w:color="auto"/>
      </w:rPr>
    </w:lvl>
    <w:lvl w:ilvl="2" w:tentative="0">
      <w:start w:val="1"/>
      <w:numFmt w:val="decimal"/>
      <w:lvlText w:val="%3."/>
      <w:lvlJc w:val="left"/>
      <w:rPr>
        <w:rFonts w:hint="default"/>
        <w:u w:val="none" w:color="auto"/>
      </w:rPr>
    </w:lvl>
    <w:lvl w:ilvl="3" w:tentative="0">
      <w:start w:val="1"/>
      <w:numFmt w:val="decimal"/>
      <w:lvlText w:val="%4."/>
      <w:lvlJc w:val="left"/>
      <w:rPr>
        <w:rFonts w:hint="default"/>
        <w:u w:val="none" w:color="auto"/>
      </w:rPr>
    </w:lvl>
    <w:lvl w:ilvl="4" w:tentative="0">
      <w:start w:val="1"/>
      <w:numFmt w:val="decimal"/>
      <w:lvlText w:val="%5."/>
      <w:lvlJc w:val="left"/>
      <w:rPr>
        <w:rFonts w:hint="default"/>
        <w:u w:val="none" w:color="auto"/>
      </w:rPr>
    </w:lvl>
    <w:lvl w:ilvl="5" w:tentative="0">
      <w:start w:val="1"/>
      <w:numFmt w:val="decimal"/>
      <w:lvlText w:val="%6."/>
      <w:lvlJc w:val="left"/>
      <w:rPr>
        <w:rFonts w:hint="default"/>
        <w:u w:val="none" w:color="auto"/>
      </w:rPr>
    </w:lvl>
    <w:lvl w:ilvl="6" w:tentative="0">
      <w:start w:val="1"/>
      <w:numFmt w:val="decimal"/>
      <w:lvlText w:val="%7."/>
      <w:lvlJc w:val="left"/>
      <w:rPr>
        <w:rFonts w:hint="default"/>
        <w:u w:val="none" w:color="auto"/>
      </w:rPr>
    </w:lvl>
    <w:lvl w:ilvl="7" w:tentative="0">
      <w:start w:val="1"/>
      <w:numFmt w:val="decimal"/>
      <w:lvlText w:val="%8."/>
      <w:lvlJc w:val="left"/>
      <w:rPr>
        <w:rFonts w:hint="default"/>
        <w:u w:val="none" w:color="auto"/>
      </w:rPr>
    </w:lvl>
    <w:lvl w:ilvl="8" w:tentative="0">
      <w:start w:val="1"/>
      <w:numFmt w:val="decimal"/>
      <w:lvlText w:val="%9."/>
      <w:lvlJc w:val="left"/>
      <w:rPr>
        <w:rFonts w:hint="default"/>
        <w:u w:val="none" w:color="auto"/>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A0123"/>
    <w:rsid w:val="005D4665"/>
    <w:rsid w:val="0071256C"/>
    <w:rsid w:val="00E076CC"/>
    <w:rsid w:val="00EB193F"/>
    <w:rsid w:val="00EB494B"/>
    <w:rsid w:val="01144B2C"/>
    <w:rsid w:val="01426B2D"/>
    <w:rsid w:val="01DC6E40"/>
    <w:rsid w:val="02CA5CCF"/>
    <w:rsid w:val="02F02898"/>
    <w:rsid w:val="031635A0"/>
    <w:rsid w:val="032B7EC3"/>
    <w:rsid w:val="0334657B"/>
    <w:rsid w:val="03402ADE"/>
    <w:rsid w:val="036B27B7"/>
    <w:rsid w:val="03B16B88"/>
    <w:rsid w:val="03BD67AD"/>
    <w:rsid w:val="03BF13A8"/>
    <w:rsid w:val="042742C5"/>
    <w:rsid w:val="048235EC"/>
    <w:rsid w:val="04BD7DFC"/>
    <w:rsid w:val="04C23BE7"/>
    <w:rsid w:val="05231B23"/>
    <w:rsid w:val="0577444A"/>
    <w:rsid w:val="066A4CE6"/>
    <w:rsid w:val="06B20B5B"/>
    <w:rsid w:val="06BE196C"/>
    <w:rsid w:val="06CF6E74"/>
    <w:rsid w:val="076D0838"/>
    <w:rsid w:val="08062D70"/>
    <w:rsid w:val="084C18F7"/>
    <w:rsid w:val="08612DEB"/>
    <w:rsid w:val="08D04A2F"/>
    <w:rsid w:val="09DB457F"/>
    <w:rsid w:val="0A2573C6"/>
    <w:rsid w:val="0A2632B6"/>
    <w:rsid w:val="0A4B02C4"/>
    <w:rsid w:val="0A6D23FF"/>
    <w:rsid w:val="0AA203AA"/>
    <w:rsid w:val="0ACF38B6"/>
    <w:rsid w:val="0AD73245"/>
    <w:rsid w:val="0B185CA2"/>
    <w:rsid w:val="0B2500B8"/>
    <w:rsid w:val="0B476ACC"/>
    <w:rsid w:val="0B551A3D"/>
    <w:rsid w:val="0B566302"/>
    <w:rsid w:val="0B762EDF"/>
    <w:rsid w:val="0BC36090"/>
    <w:rsid w:val="0C1D6314"/>
    <w:rsid w:val="0C275644"/>
    <w:rsid w:val="0C49717A"/>
    <w:rsid w:val="0CA329F0"/>
    <w:rsid w:val="0CFB5EE9"/>
    <w:rsid w:val="0D0F3D09"/>
    <w:rsid w:val="0D4249A6"/>
    <w:rsid w:val="0D780236"/>
    <w:rsid w:val="0D8170EA"/>
    <w:rsid w:val="0DC3399D"/>
    <w:rsid w:val="0DDE1BE6"/>
    <w:rsid w:val="0E06763B"/>
    <w:rsid w:val="0E0C301F"/>
    <w:rsid w:val="0F251D1B"/>
    <w:rsid w:val="0F3D3E16"/>
    <w:rsid w:val="0FB813F5"/>
    <w:rsid w:val="0FC047FA"/>
    <w:rsid w:val="10774D18"/>
    <w:rsid w:val="108A7E88"/>
    <w:rsid w:val="10B30521"/>
    <w:rsid w:val="10CE4FA2"/>
    <w:rsid w:val="10D55767"/>
    <w:rsid w:val="10EE7DCD"/>
    <w:rsid w:val="10F341FA"/>
    <w:rsid w:val="11393738"/>
    <w:rsid w:val="11830E7B"/>
    <w:rsid w:val="118C52C1"/>
    <w:rsid w:val="12192F3C"/>
    <w:rsid w:val="122A2927"/>
    <w:rsid w:val="122A4B4E"/>
    <w:rsid w:val="12345AE6"/>
    <w:rsid w:val="12480CCC"/>
    <w:rsid w:val="12615D39"/>
    <w:rsid w:val="12642F07"/>
    <w:rsid w:val="129513AE"/>
    <w:rsid w:val="12957E10"/>
    <w:rsid w:val="130A18A6"/>
    <w:rsid w:val="1358706B"/>
    <w:rsid w:val="13A1330B"/>
    <w:rsid w:val="13B05C3C"/>
    <w:rsid w:val="13CD7311"/>
    <w:rsid w:val="13CE6ECC"/>
    <w:rsid w:val="14322ABE"/>
    <w:rsid w:val="145635FD"/>
    <w:rsid w:val="14C42BE9"/>
    <w:rsid w:val="155D15B6"/>
    <w:rsid w:val="15F878D2"/>
    <w:rsid w:val="160E3114"/>
    <w:rsid w:val="164D0899"/>
    <w:rsid w:val="165E2B90"/>
    <w:rsid w:val="16612BF4"/>
    <w:rsid w:val="17684E7C"/>
    <w:rsid w:val="17967D52"/>
    <w:rsid w:val="179C09CD"/>
    <w:rsid w:val="17C3239A"/>
    <w:rsid w:val="17E527A8"/>
    <w:rsid w:val="18492522"/>
    <w:rsid w:val="18A974FD"/>
    <w:rsid w:val="195C13E6"/>
    <w:rsid w:val="19720001"/>
    <w:rsid w:val="19F7438F"/>
    <w:rsid w:val="1A0F4FEA"/>
    <w:rsid w:val="1B232724"/>
    <w:rsid w:val="1B3B585B"/>
    <w:rsid w:val="1BEA1FE2"/>
    <w:rsid w:val="1BF261C0"/>
    <w:rsid w:val="1C082978"/>
    <w:rsid w:val="1C8339C5"/>
    <w:rsid w:val="1DAA6DC5"/>
    <w:rsid w:val="1DB40FA8"/>
    <w:rsid w:val="1E2C3C14"/>
    <w:rsid w:val="1E354EB4"/>
    <w:rsid w:val="1E360CB1"/>
    <w:rsid w:val="1E806593"/>
    <w:rsid w:val="1EA84780"/>
    <w:rsid w:val="1EBB4184"/>
    <w:rsid w:val="1F0E1A02"/>
    <w:rsid w:val="1F1069FE"/>
    <w:rsid w:val="1F8D60B9"/>
    <w:rsid w:val="1F9F600C"/>
    <w:rsid w:val="1FA003F2"/>
    <w:rsid w:val="1FB63256"/>
    <w:rsid w:val="1FB658CC"/>
    <w:rsid w:val="1FD15EB8"/>
    <w:rsid w:val="20182C73"/>
    <w:rsid w:val="20356521"/>
    <w:rsid w:val="20675E79"/>
    <w:rsid w:val="20C66EF8"/>
    <w:rsid w:val="210B61F2"/>
    <w:rsid w:val="216338A0"/>
    <w:rsid w:val="21791C46"/>
    <w:rsid w:val="22373D4E"/>
    <w:rsid w:val="22947413"/>
    <w:rsid w:val="22A53189"/>
    <w:rsid w:val="235032A4"/>
    <w:rsid w:val="238137F7"/>
    <w:rsid w:val="23A30BD2"/>
    <w:rsid w:val="23D32403"/>
    <w:rsid w:val="24010A33"/>
    <w:rsid w:val="240275E8"/>
    <w:rsid w:val="244F6E00"/>
    <w:rsid w:val="24860C42"/>
    <w:rsid w:val="24867766"/>
    <w:rsid w:val="24896CBF"/>
    <w:rsid w:val="24C803FF"/>
    <w:rsid w:val="24CE1512"/>
    <w:rsid w:val="25057450"/>
    <w:rsid w:val="25620269"/>
    <w:rsid w:val="258D15DD"/>
    <w:rsid w:val="258D18A9"/>
    <w:rsid w:val="258E7047"/>
    <w:rsid w:val="25B95D6D"/>
    <w:rsid w:val="25F154C4"/>
    <w:rsid w:val="268231D2"/>
    <w:rsid w:val="273058AD"/>
    <w:rsid w:val="273F1448"/>
    <w:rsid w:val="275F6D18"/>
    <w:rsid w:val="2795178B"/>
    <w:rsid w:val="27EB0CE4"/>
    <w:rsid w:val="28372FF2"/>
    <w:rsid w:val="29581CEB"/>
    <w:rsid w:val="2960022F"/>
    <w:rsid w:val="297E3370"/>
    <w:rsid w:val="2A0E1F69"/>
    <w:rsid w:val="2A2A4C36"/>
    <w:rsid w:val="2B0E002C"/>
    <w:rsid w:val="2B394DFC"/>
    <w:rsid w:val="2B4C3636"/>
    <w:rsid w:val="2B965D79"/>
    <w:rsid w:val="2BA82636"/>
    <w:rsid w:val="2BB20D06"/>
    <w:rsid w:val="2BEB2F13"/>
    <w:rsid w:val="2C7D2265"/>
    <w:rsid w:val="2CAF51F0"/>
    <w:rsid w:val="2CB04F87"/>
    <w:rsid w:val="2D293629"/>
    <w:rsid w:val="2D4E43F9"/>
    <w:rsid w:val="2D80375C"/>
    <w:rsid w:val="2D8726D1"/>
    <w:rsid w:val="2DD26C07"/>
    <w:rsid w:val="2DE5101B"/>
    <w:rsid w:val="2E01057D"/>
    <w:rsid w:val="2E1A1516"/>
    <w:rsid w:val="2EF87CE2"/>
    <w:rsid w:val="2F790F24"/>
    <w:rsid w:val="2FB429EA"/>
    <w:rsid w:val="2FC25EF1"/>
    <w:rsid w:val="2FCB36A8"/>
    <w:rsid w:val="2FCC4001"/>
    <w:rsid w:val="30172FE6"/>
    <w:rsid w:val="30352525"/>
    <w:rsid w:val="303944BD"/>
    <w:rsid w:val="3068124C"/>
    <w:rsid w:val="30A32A3A"/>
    <w:rsid w:val="30A512FB"/>
    <w:rsid w:val="313A179C"/>
    <w:rsid w:val="318A6C5B"/>
    <w:rsid w:val="32211A17"/>
    <w:rsid w:val="323A76A3"/>
    <w:rsid w:val="325A147B"/>
    <w:rsid w:val="32811B1D"/>
    <w:rsid w:val="32826572"/>
    <w:rsid w:val="32976F6B"/>
    <w:rsid w:val="32990512"/>
    <w:rsid w:val="32EF36C8"/>
    <w:rsid w:val="335B36AC"/>
    <w:rsid w:val="33AE19E0"/>
    <w:rsid w:val="33D53A1B"/>
    <w:rsid w:val="33E50D69"/>
    <w:rsid w:val="34010592"/>
    <w:rsid w:val="34612ECF"/>
    <w:rsid w:val="349205C5"/>
    <w:rsid w:val="34F739E3"/>
    <w:rsid w:val="3526582A"/>
    <w:rsid w:val="35306E70"/>
    <w:rsid w:val="360F0157"/>
    <w:rsid w:val="365B3F95"/>
    <w:rsid w:val="36FD7D11"/>
    <w:rsid w:val="37110FF6"/>
    <w:rsid w:val="37816A0E"/>
    <w:rsid w:val="37830906"/>
    <w:rsid w:val="37885530"/>
    <w:rsid w:val="37E70FB3"/>
    <w:rsid w:val="37E9035A"/>
    <w:rsid w:val="37EB3ABF"/>
    <w:rsid w:val="382167C0"/>
    <w:rsid w:val="384317C9"/>
    <w:rsid w:val="38D96548"/>
    <w:rsid w:val="39242541"/>
    <w:rsid w:val="39602E10"/>
    <w:rsid w:val="398678A4"/>
    <w:rsid w:val="39B84D8E"/>
    <w:rsid w:val="39E75ECC"/>
    <w:rsid w:val="39EB2303"/>
    <w:rsid w:val="3A461535"/>
    <w:rsid w:val="3AC67F3A"/>
    <w:rsid w:val="3ACD06F2"/>
    <w:rsid w:val="3ADA2844"/>
    <w:rsid w:val="3B0B45B9"/>
    <w:rsid w:val="3B3218C5"/>
    <w:rsid w:val="3BFE5C1F"/>
    <w:rsid w:val="3C4E3894"/>
    <w:rsid w:val="3C6D1BC2"/>
    <w:rsid w:val="3CD21C26"/>
    <w:rsid w:val="3CD74072"/>
    <w:rsid w:val="3D6C78CC"/>
    <w:rsid w:val="3D907E49"/>
    <w:rsid w:val="3DE0506B"/>
    <w:rsid w:val="3EA02611"/>
    <w:rsid w:val="3EBB7F54"/>
    <w:rsid w:val="3EE82269"/>
    <w:rsid w:val="3F5F5392"/>
    <w:rsid w:val="3FAF50EE"/>
    <w:rsid w:val="40215ABC"/>
    <w:rsid w:val="40683C1C"/>
    <w:rsid w:val="4074557E"/>
    <w:rsid w:val="40E25A72"/>
    <w:rsid w:val="41086BC6"/>
    <w:rsid w:val="411E4059"/>
    <w:rsid w:val="41510A09"/>
    <w:rsid w:val="419A7D1C"/>
    <w:rsid w:val="419E07C3"/>
    <w:rsid w:val="41AA49E0"/>
    <w:rsid w:val="41F23188"/>
    <w:rsid w:val="426B1A08"/>
    <w:rsid w:val="42CB09B4"/>
    <w:rsid w:val="435C4BCA"/>
    <w:rsid w:val="43722464"/>
    <w:rsid w:val="43A07E0E"/>
    <w:rsid w:val="43C21EB3"/>
    <w:rsid w:val="44150B79"/>
    <w:rsid w:val="442C5833"/>
    <w:rsid w:val="44395044"/>
    <w:rsid w:val="446D53B8"/>
    <w:rsid w:val="448F5B61"/>
    <w:rsid w:val="44A315B7"/>
    <w:rsid w:val="44F91961"/>
    <w:rsid w:val="45045C68"/>
    <w:rsid w:val="45150FFD"/>
    <w:rsid w:val="45220FC7"/>
    <w:rsid w:val="45393D4F"/>
    <w:rsid w:val="45D663D9"/>
    <w:rsid w:val="461F3A78"/>
    <w:rsid w:val="46B20C5A"/>
    <w:rsid w:val="473A280D"/>
    <w:rsid w:val="476A0F0A"/>
    <w:rsid w:val="479016AB"/>
    <w:rsid w:val="47A96211"/>
    <w:rsid w:val="47B219A5"/>
    <w:rsid w:val="47B3130A"/>
    <w:rsid w:val="480739CB"/>
    <w:rsid w:val="48A114AB"/>
    <w:rsid w:val="48C04296"/>
    <w:rsid w:val="4A744D65"/>
    <w:rsid w:val="4AEB386B"/>
    <w:rsid w:val="4B87436E"/>
    <w:rsid w:val="4B9B6A76"/>
    <w:rsid w:val="4BAB29BC"/>
    <w:rsid w:val="4BBA29CE"/>
    <w:rsid w:val="4BCF6270"/>
    <w:rsid w:val="4BFA3B02"/>
    <w:rsid w:val="4C614EE9"/>
    <w:rsid w:val="4C90211F"/>
    <w:rsid w:val="4C9D4CC1"/>
    <w:rsid w:val="4CB726E4"/>
    <w:rsid w:val="4CDB6BD0"/>
    <w:rsid w:val="4D1D3837"/>
    <w:rsid w:val="4DE1020D"/>
    <w:rsid w:val="4E4321E9"/>
    <w:rsid w:val="4E717208"/>
    <w:rsid w:val="4EA70EC1"/>
    <w:rsid w:val="4EC12C26"/>
    <w:rsid w:val="4EF36942"/>
    <w:rsid w:val="4F682289"/>
    <w:rsid w:val="4F8001D0"/>
    <w:rsid w:val="4F920BBE"/>
    <w:rsid w:val="4FDD17F0"/>
    <w:rsid w:val="500C57CC"/>
    <w:rsid w:val="50121BBA"/>
    <w:rsid w:val="504472A2"/>
    <w:rsid w:val="5085647D"/>
    <w:rsid w:val="50AD3E13"/>
    <w:rsid w:val="50AD4DD2"/>
    <w:rsid w:val="51106FC9"/>
    <w:rsid w:val="511C0EA3"/>
    <w:rsid w:val="515D69BE"/>
    <w:rsid w:val="519A25F2"/>
    <w:rsid w:val="51D90859"/>
    <w:rsid w:val="52392F4A"/>
    <w:rsid w:val="52807524"/>
    <w:rsid w:val="52810B92"/>
    <w:rsid w:val="52A40D29"/>
    <w:rsid w:val="52DB5A3E"/>
    <w:rsid w:val="53E233B9"/>
    <w:rsid w:val="54317617"/>
    <w:rsid w:val="545A6FAB"/>
    <w:rsid w:val="54665D16"/>
    <w:rsid w:val="546D73D0"/>
    <w:rsid w:val="54E862C7"/>
    <w:rsid w:val="559E4FFB"/>
    <w:rsid w:val="55E15551"/>
    <w:rsid w:val="562D266D"/>
    <w:rsid w:val="564519E7"/>
    <w:rsid w:val="567D695A"/>
    <w:rsid w:val="56A30BA3"/>
    <w:rsid w:val="56BC2000"/>
    <w:rsid w:val="56CD4D1F"/>
    <w:rsid w:val="574B66A5"/>
    <w:rsid w:val="57D924E0"/>
    <w:rsid w:val="57DD24A7"/>
    <w:rsid w:val="57F55ED4"/>
    <w:rsid w:val="582A5C11"/>
    <w:rsid w:val="58772043"/>
    <w:rsid w:val="587D5A03"/>
    <w:rsid w:val="59B11013"/>
    <w:rsid w:val="59DD7566"/>
    <w:rsid w:val="5A19105A"/>
    <w:rsid w:val="5A2D6DD9"/>
    <w:rsid w:val="5A434F43"/>
    <w:rsid w:val="5A507D67"/>
    <w:rsid w:val="5A59599C"/>
    <w:rsid w:val="5A7C4C25"/>
    <w:rsid w:val="5AAF3D1E"/>
    <w:rsid w:val="5B41171A"/>
    <w:rsid w:val="5B564F73"/>
    <w:rsid w:val="5B843E8B"/>
    <w:rsid w:val="5BF12D29"/>
    <w:rsid w:val="5BFC7932"/>
    <w:rsid w:val="5C4A5C61"/>
    <w:rsid w:val="5CA33107"/>
    <w:rsid w:val="5CD20609"/>
    <w:rsid w:val="5CE51F49"/>
    <w:rsid w:val="5DE80A53"/>
    <w:rsid w:val="5E3876EB"/>
    <w:rsid w:val="5E444FAC"/>
    <w:rsid w:val="5E6F0AF2"/>
    <w:rsid w:val="5E6F4F46"/>
    <w:rsid w:val="5E7814B4"/>
    <w:rsid w:val="5E7C158E"/>
    <w:rsid w:val="5E880518"/>
    <w:rsid w:val="5E917CD0"/>
    <w:rsid w:val="5EA4489F"/>
    <w:rsid w:val="5EC75BB2"/>
    <w:rsid w:val="5EDD13FF"/>
    <w:rsid w:val="5F2424A6"/>
    <w:rsid w:val="5F8F4ACA"/>
    <w:rsid w:val="5FD1326A"/>
    <w:rsid w:val="5FDB71DF"/>
    <w:rsid w:val="5FEF51A5"/>
    <w:rsid w:val="602111AE"/>
    <w:rsid w:val="60353CD2"/>
    <w:rsid w:val="60977B9C"/>
    <w:rsid w:val="60E840A0"/>
    <w:rsid w:val="60FB1D0D"/>
    <w:rsid w:val="6102090C"/>
    <w:rsid w:val="614219F1"/>
    <w:rsid w:val="617939E4"/>
    <w:rsid w:val="61983232"/>
    <w:rsid w:val="61EB3182"/>
    <w:rsid w:val="62223300"/>
    <w:rsid w:val="625F4CDA"/>
    <w:rsid w:val="628D2C1D"/>
    <w:rsid w:val="62C16B5A"/>
    <w:rsid w:val="63744312"/>
    <w:rsid w:val="637B02AA"/>
    <w:rsid w:val="63AE7D19"/>
    <w:rsid w:val="63C36896"/>
    <w:rsid w:val="63DE06E5"/>
    <w:rsid w:val="63F640BB"/>
    <w:rsid w:val="63FB4F8A"/>
    <w:rsid w:val="64081115"/>
    <w:rsid w:val="64661E97"/>
    <w:rsid w:val="6477649B"/>
    <w:rsid w:val="6484316D"/>
    <w:rsid w:val="650C3242"/>
    <w:rsid w:val="65143797"/>
    <w:rsid w:val="653E59DD"/>
    <w:rsid w:val="65501720"/>
    <w:rsid w:val="65A57F39"/>
    <w:rsid w:val="66084A52"/>
    <w:rsid w:val="662A53BB"/>
    <w:rsid w:val="66351147"/>
    <w:rsid w:val="664409BE"/>
    <w:rsid w:val="6682607F"/>
    <w:rsid w:val="66DE4611"/>
    <w:rsid w:val="66F604E6"/>
    <w:rsid w:val="67302F85"/>
    <w:rsid w:val="67B11029"/>
    <w:rsid w:val="67B374D1"/>
    <w:rsid w:val="68046FEF"/>
    <w:rsid w:val="68503C6E"/>
    <w:rsid w:val="689D6F03"/>
    <w:rsid w:val="68B41B41"/>
    <w:rsid w:val="69487AB4"/>
    <w:rsid w:val="69AB6AC0"/>
    <w:rsid w:val="69D967B7"/>
    <w:rsid w:val="69DF0220"/>
    <w:rsid w:val="6A4D1C7C"/>
    <w:rsid w:val="6A4F5140"/>
    <w:rsid w:val="6A6C5FC2"/>
    <w:rsid w:val="6AAD5162"/>
    <w:rsid w:val="6ADA7660"/>
    <w:rsid w:val="6ADD37CC"/>
    <w:rsid w:val="6B313610"/>
    <w:rsid w:val="6B432BA9"/>
    <w:rsid w:val="6B690171"/>
    <w:rsid w:val="6BA52481"/>
    <w:rsid w:val="6BD31B2F"/>
    <w:rsid w:val="6C6620C6"/>
    <w:rsid w:val="6C700AB7"/>
    <w:rsid w:val="6C7A0B4B"/>
    <w:rsid w:val="6CA31CCC"/>
    <w:rsid w:val="6CFE22CD"/>
    <w:rsid w:val="6D02679E"/>
    <w:rsid w:val="6D0D4488"/>
    <w:rsid w:val="6DB13609"/>
    <w:rsid w:val="6DD14030"/>
    <w:rsid w:val="6DD450E4"/>
    <w:rsid w:val="6DE54DE5"/>
    <w:rsid w:val="6E0D1290"/>
    <w:rsid w:val="6E2B02B3"/>
    <w:rsid w:val="6E340C7D"/>
    <w:rsid w:val="6E7936B3"/>
    <w:rsid w:val="6ED95330"/>
    <w:rsid w:val="6F0C4708"/>
    <w:rsid w:val="6F4D5640"/>
    <w:rsid w:val="6F91172F"/>
    <w:rsid w:val="7043206F"/>
    <w:rsid w:val="70506C9C"/>
    <w:rsid w:val="708D3E9F"/>
    <w:rsid w:val="7096117A"/>
    <w:rsid w:val="70D178DC"/>
    <w:rsid w:val="70E2782E"/>
    <w:rsid w:val="71015CA8"/>
    <w:rsid w:val="71193376"/>
    <w:rsid w:val="717B355B"/>
    <w:rsid w:val="719E4187"/>
    <w:rsid w:val="71A84EE7"/>
    <w:rsid w:val="71C20D3D"/>
    <w:rsid w:val="71FA0FEB"/>
    <w:rsid w:val="72484E83"/>
    <w:rsid w:val="724A0158"/>
    <w:rsid w:val="72AF37F0"/>
    <w:rsid w:val="72E5636C"/>
    <w:rsid w:val="73294E2C"/>
    <w:rsid w:val="73652767"/>
    <w:rsid w:val="738319CE"/>
    <w:rsid w:val="739D330F"/>
    <w:rsid w:val="73C72F31"/>
    <w:rsid w:val="74A71877"/>
    <w:rsid w:val="757471DD"/>
    <w:rsid w:val="75A07B3C"/>
    <w:rsid w:val="768C6791"/>
    <w:rsid w:val="76BC36FB"/>
    <w:rsid w:val="76CA31BA"/>
    <w:rsid w:val="77026DC0"/>
    <w:rsid w:val="77302AB8"/>
    <w:rsid w:val="778739D9"/>
    <w:rsid w:val="779A6E06"/>
    <w:rsid w:val="77C2643E"/>
    <w:rsid w:val="780214CC"/>
    <w:rsid w:val="7802411B"/>
    <w:rsid w:val="78042835"/>
    <w:rsid w:val="787970BD"/>
    <w:rsid w:val="7886764F"/>
    <w:rsid w:val="78C01318"/>
    <w:rsid w:val="78C6332A"/>
    <w:rsid w:val="78CF30C2"/>
    <w:rsid w:val="78D34A8B"/>
    <w:rsid w:val="7912647D"/>
    <w:rsid w:val="79436FEE"/>
    <w:rsid w:val="794F2B6B"/>
    <w:rsid w:val="798A1235"/>
    <w:rsid w:val="79A2058E"/>
    <w:rsid w:val="79DF7FFE"/>
    <w:rsid w:val="7A1266FC"/>
    <w:rsid w:val="7A3F1534"/>
    <w:rsid w:val="7A804745"/>
    <w:rsid w:val="7B153640"/>
    <w:rsid w:val="7B780108"/>
    <w:rsid w:val="7BCF6A3C"/>
    <w:rsid w:val="7BD46945"/>
    <w:rsid w:val="7BDB67EC"/>
    <w:rsid w:val="7CF05E34"/>
    <w:rsid w:val="7D706151"/>
    <w:rsid w:val="7D8948D5"/>
    <w:rsid w:val="7D9E7ACE"/>
    <w:rsid w:val="7DF11B51"/>
    <w:rsid w:val="7E31715F"/>
    <w:rsid w:val="7E444AF5"/>
    <w:rsid w:val="7E95149C"/>
    <w:rsid w:val="7EE357F1"/>
    <w:rsid w:val="7EEA3654"/>
    <w:rsid w:val="7FD621D6"/>
    <w:rsid w:val="7FE43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character" w:styleId="13">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2020-01-02T09:26:00Z</dcterms:created>
  <dc:creator>Administrator</dc:creator>
  <cp:lastModifiedBy>Hello宇哥</cp:lastModifiedBy>
  <dcterms:modified xsi:type="dcterms:W3CDTF">2020-01-03T01:44:02Z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