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504" w:rsidRDefault="005401C0">
      <w:pPr>
        <w:jc w:val="center"/>
        <w:rPr>
          <w:sz w:val="72"/>
          <w:szCs w:val="144"/>
        </w:rPr>
      </w:pPr>
      <w:r>
        <w:rPr>
          <w:rFonts w:hint="eastAsia"/>
          <w:sz w:val="72"/>
          <w:szCs w:val="144"/>
        </w:rPr>
        <w:t>开闭原则</w:t>
      </w:r>
    </w:p>
    <w:p w:rsidR="00453504" w:rsidRDefault="00453504"/>
    <w:p w:rsidR="00453504" w:rsidRDefault="005401C0">
      <w:pPr>
        <w:pStyle w:val="1"/>
      </w:pPr>
      <w:r>
        <w:t>开闭原则的定义</w:t>
      </w:r>
    </w:p>
    <w:p w:rsidR="00453504" w:rsidRDefault="005401C0">
      <w:r>
        <w:t>开闭原则（</w:t>
      </w:r>
      <w:r>
        <w:t>Open Closed Principle</w:t>
      </w:r>
      <w:r>
        <w:t>，</w:t>
      </w:r>
      <w:r>
        <w:t>OCP</w:t>
      </w:r>
      <w:r>
        <w:t>）由勃兰特</w:t>
      </w:r>
      <w:r>
        <w:t>·</w:t>
      </w:r>
      <w:r>
        <w:t>梅耶（</w:t>
      </w:r>
      <w:r>
        <w:t>Bertrand Meyer</w:t>
      </w:r>
      <w:r>
        <w:t>）提出，他在</w:t>
      </w:r>
      <w:r>
        <w:t xml:space="preserve"> 1988 </w:t>
      </w:r>
      <w:r>
        <w:t>年的著作《面向对象软件构造》（</w:t>
      </w:r>
      <w:r>
        <w:t>Object Oriented Software Construction</w:t>
      </w:r>
      <w:r>
        <w:t>）中提出：软件实体应当对扩展开放，对修改关闭（</w:t>
      </w:r>
      <w:r>
        <w:t>Software entities should be open for extension</w:t>
      </w:r>
      <w:r>
        <w:t>，</w:t>
      </w:r>
      <w:r>
        <w:t>but closed for modification</w:t>
      </w:r>
      <w:r>
        <w:t>），这就是开闭原则的经典定义。</w:t>
      </w:r>
    </w:p>
    <w:p w:rsidR="00453504" w:rsidRDefault="00453504"/>
    <w:p w:rsidR="00453504" w:rsidRDefault="005401C0">
      <w:r>
        <w:t>这里的</w:t>
      </w:r>
      <w:r>
        <w:rPr>
          <w:color w:val="0000FF"/>
        </w:rPr>
        <w:t>软件实体</w:t>
      </w:r>
      <w:r>
        <w:t>包括以下几个部分：</w:t>
      </w:r>
    </w:p>
    <w:p w:rsidR="00453504" w:rsidRDefault="005401C0">
      <w:r>
        <w:rPr>
          <w:rFonts w:hint="eastAsia"/>
        </w:rPr>
        <w:t>1.</w:t>
      </w:r>
      <w:r>
        <w:t>项目中划分出的模块</w:t>
      </w:r>
    </w:p>
    <w:p w:rsidR="00453504" w:rsidRDefault="005401C0">
      <w:r>
        <w:rPr>
          <w:rFonts w:hint="eastAsia"/>
        </w:rPr>
        <w:t>2.</w:t>
      </w:r>
      <w:r>
        <w:t>类与接口</w:t>
      </w:r>
    </w:p>
    <w:p w:rsidR="00453504" w:rsidRDefault="005401C0">
      <w:r>
        <w:rPr>
          <w:rFonts w:hint="eastAsia"/>
        </w:rPr>
        <w:t>3.</w:t>
      </w:r>
      <w:r>
        <w:t>方法</w:t>
      </w:r>
    </w:p>
    <w:p w:rsidR="00453504" w:rsidRDefault="00453504"/>
    <w:p w:rsidR="00453504" w:rsidRDefault="005401C0">
      <w:pPr>
        <w:rPr>
          <w:rFonts w:ascii="微软雅黑" w:eastAsia="微软雅黑" w:hAnsi="微软雅黑" w:cs="微软雅黑"/>
          <w:color w:val="B22222"/>
          <w:szCs w:val="21"/>
          <w:shd w:val="clear" w:color="auto" w:fill="FFFFFF"/>
        </w:rPr>
      </w:pPr>
      <w:r>
        <w:rPr>
          <w:rFonts w:ascii="微软雅黑" w:eastAsia="微软雅黑" w:hAnsi="微软雅黑" w:cs="微软雅黑"/>
          <w:color w:val="B22222"/>
          <w:szCs w:val="21"/>
          <w:shd w:val="clear" w:color="auto" w:fill="FFFFFF"/>
        </w:rPr>
        <w:t>开闭原则的含义是：当应用的需求改变时，在不修改软件实体的源代码或者二进制代码的前提下，可以扩展模块的功能，使其满足新的需求。</w:t>
      </w:r>
    </w:p>
    <w:p w:rsidR="00453504" w:rsidRDefault="005401C0">
      <w:pPr>
        <w:pStyle w:val="1"/>
      </w:pPr>
      <w:r>
        <w:t>开闭原则的作用</w:t>
      </w:r>
    </w:p>
    <w:p w:rsidR="00453504" w:rsidRDefault="005401C0">
      <w:r>
        <w:t>开闭原则是面向对象程序设计的</w:t>
      </w:r>
      <w:r w:rsidRPr="005401C0">
        <w:rPr>
          <w:color w:val="C00000"/>
        </w:rPr>
        <w:t>终极目标</w:t>
      </w:r>
      <w:r>
        <w:t>，它使软件实体拥有一定的适应性和灵活性的同时具备稳定性和延续性。具体来说，其作用如下。</w:t>
      </w:r>
    </w:p>
    <w:p w:rsidR="00453504" w:rsidRDefault="005401C0">
      <w:r>
        <w:t>1.</w:t>
      </w:r>
      <w:r>
        <w:rPr>
          <w:color w:val="0000FF"/>
        </w:rPr>
        <w:t xml:space="preserve"> </w:t>
      </w:r>
      <w:r>
        <w:rPr>
          <w:color w:val="0000FF"/>
        </w:rPr>
        <w:t>对软件测试的影响</w:t>
      </w:r>
    </w:p>
    <w:p w:rsidR="00453504" w:rsidRDefault="005401C0">
      <w:r>
        <w:t>软件遵守开闭原则的话，软件测试时只需要对扩展的代码进行测试就可以了，因为原有的测试代码仍然能够正常运行。</w:t>
      </w:r>
    </w:p>
    <w:p w:rsidR="00453504" w:rsidRDefault="005401C0">
      <w:pPr>
        <w:rPr>
          <w:color w:val="0000FF"/>
        </w:rPr>
      </w:pPr>
      <w:r>
        <w:t xml:space="preserve">2. </w:t>
      </w:r>
      <w:r>
        <w:rPr>
          <w:color w:val="0000FF"/>
        </w:rPr>
        <w:t>可以提高代码的可复用性</w:t>
      </w:r>
    </w:p>
    <w:p w:rsidR="00453504" w:rsidRDefault="005401C0">
      <w:r>
        <w:t>粒度越小，被复用的可能性就越大；在面向对象的程序设计中，根据原子和抽象编程可以提高代码的可复用性。</w:t>
      </w:r>
    </w:p>
    <w:p w:rsidR="00453504" w:rsidRDefault="005401C0">
      <w:r>
        <w:t xml:space="preserve">3. </w:t>
      </w:r>
      <w:r>
        <w:rPr>
          <w:color w:val="0000FF"/>
        </w:rPr>
        <w:t>可以提高软件的可维护性</w:t>
      </w:r>
    </w:p>
    <w:p w:rsidR="00453504" w:rsidRDefault="005401C0">
      <w:r>
        <w:t>遵守开闭原则的软件，其稳定性高和延续性强，从而易于扩展和维护。</w:t>
      </w:r>
    </w:p>
    <w:p w:rsidR="00453504" w:rsidRDefault="00453504"/>
    <w:p w:rsidR="00453504" w:rsidRDefault="005401C0">
      <w:pPr>
        <w:pStyle w:val="1"/>
      </w:pPr>
      <w:r>
        <w:t>开闭原则的实现方法</w:t>
      </w:r>
    </w:p>
    <w:p w:rsidR="00453504" w:rsidRDefault="005401C0">
      <w:r>
        <w:t>可以通过</w:t>
      </w:r>
      <w:r>
        <w:t>“</w:t>
      </w:r>
      <w:r>
        <w:rPr>
          <w:rFonts w:ascii="微软雅黑" w:eastAsia="微软雅黑" w:hAnsi="微软雅黑" w:cs="微软雅黑"/>
          <w:color w:val="B22222"/>
          <w:szCs w:val="21"/>
          <w:shd w:val="clear" w:color="auto" w:fill="FFFFFF"/>
        </w:rPr>
        <w:t>抽象约束、封装变化</w:t>
      </w:r>
      <w:r>
        <w:t>”</w:t>
      </w:r>
      <w:r>
        <w:t>来实现开闭原则，即通过接口或者抽象类为软件实体定义一</w:t>
      </w:r>
      <w:r>
        <w:lastRenderedPageBreak/>
        <w:t>个相对稳定的</w:t>
      </w:r>
      <w:r>
        <w:rPr>
          <w:rFonts w:ascii="微软雅黑" w:eastAsia="微软雅黑" w:hAnsi="微软雅黑" w:cs="微软雅黑"/>
          <w:color w:val="B22222"/>
          <w:szCs w:val="21"/>
          <w:shd w:val="clear" w:color="auto" w:fill="FFFFFF"/>
        </w:rPr>
        <w:t>抽象层</w:t>
      </w:r>
      <w:r>
        <w:t>，而将相同的可变因素封装在相同的具体实现类中。</w:t>
      </w:r>
    </w:p>
    <w:p w:rsidR="00453504" w:rsidRDefault="00453504"/>
    <w:p w:rsidR="00453504" w:rsidRDefault="00C46213">
      <w:r>
        <w:t>因为抽象灵活性好，适应性</w:t>
      </w:r>
      <w:r w:rsidR="00671EDC">
        <w:rPr>
          <w:rFonts w:hint="eastAsia"/>
        </w:rPr>
        <w:t>好</w:t>
      </w:r>
      <w:bookmarkStart w:id="0" w:name="_GoBack"/>
      <w:bookmarkEnd w:id="0"/>
      <w:r w:rsidR="005401C0">
        <w:t>，只要抽象的合理，可以基本保持软件架构的稳定。而软件中易变的细节可以从抽象派生来的实现类来进行扩展，当软件需要发生变化时，只需要根据需求重新派生一个实现类来扩展就可以了。</w:t>
      </w:r>
    </w:p>
    <w:p w:rsidR="00453504" w:rsidRDefault="00453504"/>
    <w:p w:rsidR="00453504" w:rsidRDefault="005401C0">
      <w:r>
        <w:t>下面以</w:t>
      </w:r>
      <w:r>
        <w:t xml:space="preserve"> Windows </w:t>
      </w:r>
      <w:r>
        <w:t>的桌面主题为例介绍开闭原则的应用。</w:t>
      </w:r>
    </w:p>
    <w:p w:rsidR="00453504" w:rsidRDefault="00453504"/>
    <w:p w:rsidR="00453504" w:rsidRDefault="005401C0">
      <w:r>
        <w:t>【例</w:t>
      </w:r>
      <w:r>
        <w:t>1</w:t>
      </w:r>
      <w:r>
        <w:t>】</w:t>
      </w:r>
      <w:r>
        <w:t xml:space="preserve">Windows </w:t>
      </w:r>
      <w:r>
        <w:t>的桌面主题设计。</w:t>
      </w:r>
    </w:p>
    <w:p w:rsidR="00453504" w:rsidRDefault="00453504"/>
    <w:p w:rsidR="00453504" w:rsidRDefault="005401C0">
      <w:r>
        <w:t>分析：</w:t>
      </w:r>
      <w:r>
        <w:t xml:space="preserve">Windows </w:t>
      </w:r>
      <w:r>
        <w:t>的主题是桌面背景图片、窗口颜色和声音等元素的组合。用户可以根据自己的喜爱更换自己的桌面主题，也可以从网上下载新的主题。这些主题有共同的特点，可以为其定义一个抽象类（</w:t>
      </w:r>
      <w:r>
        <w:t>Abstract Subject</w:t>
      </w:r>
      <w:r>
        <w:t>），而每个具体的主题（</w:t>
      </w:r>
      <w:r>
        <w:t>Specific Subject</w:t>
      </w:r>
      <w:r>
        <w:t>）是其子类。用户窗体可以根据需要选择或者增加新的主题，而不需要修改原代码，所以它是满足开闭原则的，其类图如图</w:t>
      </w:r>
      <w:r>
        <w:t xml:space="preserve"> 1 </w:t>
      </w:r>
      <w:r>
        <w:t>所示。</w:t>
      </w:r>
    </w:p>
    <w:p w:rsidR="00453504" w:rsidRDefault="005401C0">
      <w:pPr>
        <w:jc w:val="center"/>
      </w:pPr>
      <w:r>
        <w:rPr>
          <w:rFonts w:ascii="微软雅黑" w:eastAsia="微软雅黑" w:hAnsi="微软雅黑" w:cs="微软雅黑"/>
          <w:noProof/>
          <w:color w:val="444444"/>
          <w:sz w:val="14"/>
          <w:szCs w:val="14"/>
          <w:shd w:val="clear" w:color="auto" w:fill="FFFFFF"/>
        </w:rPr>
        <w:drawing>
          <wp:inline distT="0" distB="0" distL="114300" distR="114300">
            <wp:extent cx="5572125" cy="2990850"/>
            <wp:effectExtent l="0" t="0" r="317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572125" cy="2990850"/>
                    </a:xfrm>
                    <a:prstGeom prst="rect">
                      <a:avLst/>
                    </a:prstGeom>
                    <a:noFill/>
                    <a:ln w="9525">
                      <a:noFill/>
                    </a:ln>
                  </pic:spPr>
                </pic:pic>
              </a:graphicData>
            </a:graphic>
          </wp:inline>
        </w:drawing>
      </w:r>
      <w:r>
        <w:rPr>
          <w:rFonts w:ascii="微软雅黑" w:eastAsia="微软雅黑" w:hAnsi="微软雅黑" w:cs="微软雅黑" w:hint="eastAsia"/>
          <w:color w:val="444444"/>
          <w:sz w:val="14"/>
          <w:szCs w:val="14"/>
          <w:shd w:val="clear" w:color="auto" w:fill="FFFFFF"/>
        </w:rPr>
        <w:br/>
        <w:t>图1 Windows的桌面主题类图</w:t>
      </w:r>
    </w:p>
    <w:sectPr w:rsidR="00453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1FFA62"/>
    <w:multiLevelType w:val="multilevel"/>
    <w:tmpl w:val="6E1FFA62"/>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504"/>
    <w:rsid w:val="001A7CC4"/>
    <w:rsid w:val="00453504"/>
    <w:rsid w:val="005401C0"/>
    <w:rsid w:val="00671EDC"/>
    <w:rsid w:val="006B74FE"/>
    <w:rsid w:val="00C46213"/>
    <w:rsid w:val="06433C99"/>
    <w:rsid w:val="09245985"/>
    <w:rsid w:val="09EC18D1"/>
    <w:rsid w:val="0D564880"/>
    <w:rsid w:val="19ED2F00"/>
    <w:rsid w:val="22657A0A"/>
    <w:rsid w:val="234D61BE"/>
    <w:rsid w:val="27D4104C"/>
    <w:rsid w:val="2EF32979"/>
    <w:rsid w:val="5D645A89"/>
    <w:rsid w:val="7F0C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AE59E"/>
  <w15:docId w15:val="{F455AC2A-F07C-47AA-8B21-C49CC0F6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157</Words>
  <Characters>896</Characters>
  <Application>Microsoft Office Word</Application>
  <DocSecurity>0</DocSecurity>
  <Lines>7</Lines>
  <Paragraphs>2</Paragraphs>
  <ScaleCrop>false</ScaleCrop>
  <Company>WRGHO.COM</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WRGHO</cp:lastModifiedBy>
  <cp:revision>8</cp:revision>
  <dcterms:created xsi:type="dcterms:W3CDTF">2019-12-29T14:00:00Z</dcterms:created>
  <dcterms:modified xsi:type="dcterms:W3CDTF">2020-02-02T11:11:00Z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