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59" w:rsidRDefault="004967FD" w:rsidP="004967FD">
      <w:pPr>
        <w:jc w:val="center"/>
      </w:pPr>
      <w:r>
        <w:rPr>
          <w:rFonts w:hint="eastAsia"/>
        </w:rPr>
        <w:t>Runnable接口源码阅读</w:t>
      </w:r>
    </w:p>
    <w:p w:rsidR="002C0BC6" w:rsidRDefault="002C0BC6" w:rsidP="002C0BC6">
      <w:pPr>
        <w:pStyle w:val="1"/>
      </w:pPr>
      <w:r>
        <w:rPr>
          <w:rFonts w:hint="eastAsia"/>
        </w:rPr>
        <w:t>概览</w:t>
      </w:r>
    </w:p>
    <w:p w:rsidR="002C0BC6" w:rsidRDefault="002C0BC6" w:rsidP="002C0BC6">
      <w:r>
        <w:rPr>
          <w:noProof/>
        </w:rPr>
        <w:drawing>
          <wp:inline distT="0" distB="0" distL="0" distR="0" wp14:anchorId="6BB009E0" wp14:editId="4039572B">
            <wp:extent cx="4940964" cy="117267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797" cy="11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09" w:rsidRDefault="00D07709" w:rsidP="002C0BC6">
      <w:r>
        <w:rPr>
          <w:rFonts w:hint="eastAsia"/>
        </w:rPr>
        <w:t>Runnable接口中只有一个run方法，因此使用@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>注解标注Runnable接口为函数式接口。</w:t>
      </w:r>
    </w:p>
    <w:p w:rsidR="004D3605" w:rsidRDefault="004D3605" w:rsidP="004D3605">
      <w:pPr>
        <w:pStyle w:val="1"/>
      </w:pPr>
      <w:r>
        <w:rPr>
          <w:rFonts w:hint="eastAsia"/>
        </w:rPr>
        <w:t>阅读</w:t>
      </w:r>
    </w:p>
    <w:p w:rsidR="004D3605" w:rsidRDefault="004D3605" w:rsidP="004D3605">
      <w:pPr>
        <w:pStyle w:val="2"/>
      </w:pPr>
      <w:r>
        <w:rPr>
          <w:rFonts w:hint="eastAsia"/>
        </w:rPr>
        <w:t>概述</w:t>
      </w:r>
    </w:p>
    <w:p w:rsidR="004D3605" w:rsidRDefault="004D3605" w:rsidP="004D3605">
      <w:r>
        <w:rPr>
          <w:noProof/>
        </w:rPr>
        <w:drawing>
          <wp:inline distT="0" distB="0" distL="0" distR="0" wp14:anchorId="6DBA909B" wp14:editId="55C93D67">
            <wp:extent cx="5274310" cy="893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1F" w:rsidRDefault="004D3605" w:rsidP="004D3605">
      <w:r>
        <w:rPr>
          <w:rFonts w:hint="eastAsia"/>
        </w:rPr>
        <w:t>任何实例想要在线程中执行，实例所属的类必须实现Runnable</w:t>
      </w:r>
      <w:r w:rsidR="00451A1F">
        <w:rPr>
          <w:rFonts w:hint="eastAsia"/>
        </w:rPr>
        <w:t>接口。</w:t>
      </w:r>
    </w:p>
    <w:p w:rsidR="00451A1F" w:rsidRDefault="00451A1F" w:rsidP="004D3605"/>
    <w:p w:rsidR="004D3605" w:rsidRDefault="00451A1F" w:rsidP="004D3605">
      <w:r w:rsidRPr="00451A1F">
        <w:rPr>
          <w:rFonts w:hint="eastAsia"/>
        </w:rPr>
        <w:t>该接口旨在为希望在活动状态下执行代码的对象提供通用协议。例如，</w:t>
      </w:r>
      <w:r w:rsidRPr="00451A1F">
        <w:t>Runnable由Thread类实现。处于活动状态仅表示线程已启动但尚未停止。</w:t>
      </w:r>
    </w:p>
    <w:p w:rsidR="00451A1F" w:rsidRDefault="00451A1F" w:rsidP="004D3605"/>
    <w:p w:rsidR="00451A1F" w:rsidRDefault="00451A1F" w:rsidP="004D3605">
      <w:r w:rsidRPr="00451A1F">
        <w:rPr>
          <w:rFonts w:hint="eastAsia"/>
        </w:rPr>
        <w:t>另外，</w:t>
      </w:r>
      <w:r w:rsidRPr="00451A1F">
        <w:t>Runnable提供了一种在不继承Thread的情况下使</w:t>
      </w:r>
      <w:proofErr w:type="gramStart"/>
      <w:r w:rsidRPr="00451A1F">
        <w:t>类处于</w:t>
      </w:r>
      <w:proofErr w:type="gramEnd"/>
      <w:r w:rsidRPr="00451A1F">
        <w:t>活动状态的方法。</w:t>
      </w:r>
      <w:r w:rsidRPr="00451A1F">
        <w:rPr>
          <w:rFonts w:hint="eastAsia"/>
        </w:rPr>
        <w:t>实现</w:t>
      </w:r>
      <w:r w:rsidRPr="00451A1F">
        <w:t>Runnable的类可以通过实例化Thread实例并将其自身作为目标传递而无需继承Thread的子类来运行。</w:t>
      </w:r>
      <w:r w:rsidRPr="00451A1F">
        <w:rPr>
          <w:rFonts w:hint="eastAsia"/>
        </w:rPr>
        <w:t>在大多数情况下，</w:t>
      </w:r>
      <w:proofErr w:type="gramStart"/>
      <w:r w:rsidRPr="00451A1F">
        <w:rPr>
          <w:rFonts w:hint="eastAsia"/>
        </w:rPr>
        <w:t>如果您仅打算</w:t>
      </w:r>
      <w:proofErr w:type="gramEnd"/>
      <w:r w:rsidRPr="00451A1F">
        <w:rPr>
          <w:rFonts w:hint="eastAsia"/>
        </w:rPr>
        <w:t>覆盖</w:t>
      </w:r>
      <w:r w:rsidRPr="00451A1F">
        <w:t>run（）方法而没有其他Thread方法，则应使用Runnable接口。</w:t>
      </w:r>
      <w:r w:rsidRPr="00451A1F">
        <w:rPr>
          <w:rFonts w:hint="eastAsia"/>
        </w:rPr>
        <w:t>这很重要，因为除非程序员打算修改或增强类的基本行为，否则</w:t>
      </w:r>
      <w:proofErr w:type="gramStart"/>
      <w:r w:rsidRPr="00451A1F">
        <w:rPr>
          <w:rFonts w:hint="eastAsia"/>
        </w:rPr>
        <w:t>不应将类归为</w:t>
      </w:r>
      <w:proofErr w:type="gramEnd"/>
      <w:r w:rsidRPr="00451A1F">
        <w:rPr>
          <w:rFonts w:hint="eastAsia"/>
        </w:rPr>
        <w:t>子类。</w:t>
      </w:r>
    </w:p>
    <w:p w:rsidR="007F5CDE" w:rsidRDefault="007F5CDE" w:rsidP="007F5CDE">
      <w:pPr>
        <w:pStyle w:val="2"/>
      </w:pPr>
      <w:r>
        <w:rPr>
          <w:rFonts w:hint="eastAsia"/>
        </w:rPr>
        <w:t>方法细节</w:t>
      </w:r>
    </w:p>
    <w:p w:rsidR="007F5CDE" w:rsidRDefault="007F5CDE" w:rsidP="007F5CDE">
      <w:r>
        <w:rPr>
          <w:noProof/>
        </w:rPr>
        <w:drawing>
          <wp:inline distT="0" distB="0" distL="0" distR="0" wp14:anchorId="1C2A6390" wp14:editId="2A6073CC">
            <wp:extent cx="5274310" cy="760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E" w:rsidRPr="007F5CDE" w:rsidRDefault="007F5CDE" w:rsidP="007F5CDE">
      <w:pPr>
        <w:rPr>
          <w:rFonts w:hint="eastAsia"/>
        </w:rPr>
      </w:pPr>
      <w:r>
        <w:rPr>
          <w:rFonts w:hint="eastAsia"/>
        </w:rPr>
        <w:t>使用实现了Runnable接口的对象创建线程，线程启动时会自动执行run方法。</w:t>
      </w:r>
      <w:bookmarkStart w:id="0" w:name="_GoBack"/>
      <w:bookmarkEnd w:id="0"/>
    </w:p>
    <w:sectPr w:rsidR="007F5CDE" w:rsidRPr="007F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7D"/>
    <w:rsid w:val="002A5659"/>
    <w:rsid w:val="002C0BC6"/>
    <w:rsid w:val="00451A1F"/>
    <w:rsid w:val="004967FD"/>
    <w:rsid w:val="004D3605"/>
    <w:rsid w:val="007F5CDE"/>
    <w:rsid w:val="00D07709"/>
    <w:rsid w:val="00E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D534"/>
  <w15:chartTrackingRefBased/>
  <w15:docId w15:val="{923F729D-128A-4B34-ADB5-3860DC09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B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3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F5CD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F5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Company>WRGHO.COM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9</cp:revision>
  <dcterms:created xsi:type="dcterms:W3CDTF">2020-01-07T02:50:00Z</dcterms:created>
  <dcterms:modified xsi:type="dcterms:W3CDTF">2020-01-07T03:08:00Z</dcterms:modified>
</cp:coreProperties>
</file>