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D20" w:rsidRPr="003C48CB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ФЕДЕРАЛЬНОЕ АГЕНТСТВО ПО ОБРАЗОВАНИЮ</w:t>
      </w:r>
    </w:p>
    <w:p w:rsidR="00F1404C" w:rsidRPr="003C48CB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Нижегородский государственный университет им. Н.И. Лобачевского</w:t>
      </w:r>
    </w:p>
    <w:p w:rsidR="00F1404C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Pr="003C48CB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F1404C" w:rsidRPr="003C48CB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3C48CB">
        <w:rPr>
          <w:b/>
          <w:sz w:val="28"/>
          <w:szCs w:val="28"/>
          <w:lang w:val="ru-RU"/>
        </w:rPr>
        <w:t>Факультет вычислительной математики и кибернетики</w:t>
      </w:r>
    </w:p>
    <w:p w:rsidR="00F1404C" w:rsidRPr="003C48CB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3C48CB">
        <w:rPr>
          <w:b/>
          <w:sz w:val="28"/>
          <w:szCs w:val="28"/>
          <w:lang w:val="ru-RU"/>
        </w:rPr>
        <w:t>Кафедра математической логики и высшей алгебры</w:t>
      </w:r>
    </w:p>
    <w:p w:rsidR="00F1404C" w:rsidRPr="003C48CB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F1404C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745AAA" w:rsidRDefault="00745AAA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745AAA" w:rsidRPr="003C48CB" w:rsidRDefault="00745AAA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F1404C" w:rsidRPr="00D66C86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D66C86">
        <w:rPr>
          <w:b/>
          <w:sz w:val="28"/>
          <w:szCs w:val="28"/>
          <w:lang w:val="ru-RU"/>
        </w:rPr>
        <w:t>РЕФЕРАТ</w:t>
      </w:r>
    </w:p>
    <w:p w:rsidR="00F1404C" w:rsidRPr="003C48CB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для сдачи кандидатского экзамена по английскому языку</w:t>
      </w:r>
    </w:p>
    <w:p w:rsidR="00F1404C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(Перевод)</w:t>
      </w: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Pr="003C48CB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F1404C" w:rsidRPr="003C48CB" w:rsidRDefault="00F1404C" w:rsidP="00ED40B4">
      <w:pPr>
        <w:spacing w:after="0" w:line="240" w:lineRule="auto"/>
        <w:rPr>
          <w:sz w:val="28"/>
          <w:szCs w:val="28"/>
          <w:lang w:val="ru-RU"/>
        </w:rPr>
      </w:pP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Выполнил:</w:t>
      </w: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Аспирант 2-го года обучения</w:t>
      </w: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Мартынов Игорь Михайлович</w:t>
      </w: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Специальность 01.01.09 – Дискретная математика и математическая кибернетика</w:t>
      </w:r>
    </w:p>
    <w:p w:rsidR="003C48CB" w:rsidRPr="003C48CB" w:rsidRDefault="003C48CB" w:rsidP="00ED40B4">
      <w:pPr>
        <w:spacing w:after="0" w:line="240" w:lineRule="auto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A50B06" w:rsidRDefault="00A50B0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A50B06" w:rsidRDefault="00A50B0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A50B06" w:rsidRDefault="00A50B0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765E2C" w:rsidRDefault="00765E2C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765E2C" w:rsidRDefault="00765E2C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3C48CB" w:rsidRPr="003C48CB" w:rsidRDefault="003C48CB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Н.Новгород</w:t>
      </w:r>
    </w:p>
    <w:p w:rsidR="003C48CB" w:rsidRPr="003C48CB" w:rsidRDefault="003C48CB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2015</w:t>
      </w:r>
    </w:p>
    <w:p w:rsidR="00A50B06" w:rsidRDefault="00A50B06" w:rsidP="00765E2C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="003C48CB" w:rsidRPr="003C48CB">
        <w:rPr>
          <w:sz w:val="28"/>
          <w:szCs w:val="28"/>
          <w:lang w:val="ru-RU"/>
        </w:rPr>
        <w:t>ай</w:t>
      </w:r>
    </w:p>
    <w:p w:rsidR="00765E2C" w:rsidRDefault="00EF3976" w:rsidP="00577EC7">
      <w:pPr>
        <w:spacing w:after="0" w:line="240" w:lineRule="auto"/>
        <w:rPr>
          <w:lang w:val="ru-RU"/>
        </w:rPr>
      </w:pPr>
      <w:r>
        <w:rPr>
          <w:lang w:val="ru-RU"/>
        </w:rPr>
        <w:lastRenderedPageBreak/>
        <w:t>Реферат выполнен по журналу:</w:t>
      </w:r>
    </w:p>
    <w:p w:rsidR="000070B8" w:rsidRDefault="00EF3976" w:rsidP="00577EC7">
      <w:pPr>
        <w:spacing w:after="0" w:line="240" w:lineRule="auto"/>
        <w:sectPr w:rsidR="000070B8" w:rsidSect="008D1D07">
          <w:pgSz w:w="12240" w:h="15840"/>
          <w:pgMar w:top="1134" w:right="850" w:bottom="1134" w:left="1080" w:header="720" w:footer="720" w:gutter="0"/>
          <w:cols w:space="720"/>
          <w:docGrid w:linePitch="360"/>
        </w:sectPr>
      </w:pPr>
      <w:r>
        <w:t>Digital</w:t>
      </w:r>
      <w:r w:rsidRPr="00EF3976">
        <w:t xml:space="preserve"> </w:t>
      </w:r>
      <w:r>
        <w:t>Technical Journal Vol. 5 No. 2, Spring 1993</w:t>
      </w:r>
      <w:r w:rsidR="00577EC7" w:rsidRPr="00577EC7">
        <w:t xml:space="preserve">. </w:t>
      </w:r>
      <w:r>
        <w:t>Davis Yen Pan – Digital Audio Compression</w:t>
      </w:r>
    </w:p>
    <w:p w:rsidR="00765E2C" w:rsidRDefault="00C5620D" w:rsidP="00DB6319">
      <w:pPr>
        <w:pStyle w:val="Heading1"/>
        <w:jc w:val="center"/>
        <w:rPr>
          <w:lang w:val="ru-RU"/>
        </w:rPr>
      </w:pPr>
      <w:r w:rsidRPr="00DB6319">
        <w:lastRenderedPageBreak/>
        <w:t>Сжатие</w:t>
      </w:r>
      <w:r>
        <w:rPr>
          <w:lang w:val="ru-RU"/>
        </w:rPr>
        <w:t xml:space="preserve"> цифрового звука</w:t>
      </w:r>
    </w:p>
    <w:p w:rsidR="00C5620D" w:rsidRDefault="000419CF" w:rsidP="00DB6319">
      <w:pPr>
        <w:spacing w:line="240" w:lineRule="auto"/>
        <w:jc w:val="center"/>
      </w:pPr>
      <w:r>
        <w:rPr>
          <w:lang w:val="ru-RU"/>
        </w:rPr>
        <w:t>Дэвис</w:t>
      </w:r>
      <w:r w:rsidRPr="000419CF">
        <w:t xml:space="preserve"> </w:t>
      </w:r>
      <w:r>
        <w:rPr>
          <w:lang w:val="ru-RU"/>
        </w:rPr>
        <w:t>Йен</w:t>
      </w:r>
      <w:r w:rsidRPr="000419CF">
        <w:t xml:space="preserve"> </w:t>
      </w:r>
      <w:r>
        <w:rPr>
          <w:lang w:val="ru-RU"/>
        </w:rPr>
        <w:t>Пан</w:t>
      </w:r>
      <w:r w:rsidRPr="000419CF">
        <w:t xml:space="preserve"> (</w:t>
      </w:r>
      <w:r>
        <w:t>Davis Yen Pan)</w:t>
      </w:r>
    </w:p>
    <w:p w:rsidR="000419CF" w:rsidRDefault="004952F7" w:rsidP="00DB6319">
      <w:pPr>
        <w:pStyle w:val="Heading2"/>
        <w:rPr>
          <w:lang w:val="ru-RU"/>
        </w:rPr>
      </w:pPr>
      <w:r>
        <w:rPr>
          <w:lang w:val="ru-RU"/>
        </w:rPr>
        <w:t>Аннотация</w:t>
      </w:r>
    </w:p>
    <w:p w:rsidR="004952F7" w:rsidRDefault="004952F7" w:rsidP="000419CF">
      <w:pPr>
        <w:spacing w:line="240" w:lineRule="auto"/>
        <w:rPr>
          <w:lang w:val="ru-RU"/>
        </w:rPr>
      </w:pPr>
      <w:r>
        <w:rPr>
          <w:lang w:val="ru-RU"/>
        </w:rPr>
        <w:t xml:space="preserve">По сравнению с большинством типов цифровых данных, за исключением цифрового видео, объём данных, связанный с несжатым цифровым звуком, </w:t>
      </w:r>
      <w:r w:rsidR="00DF3EE1">
        <w:rPr>
          <w:lang w:val="ru-RU"/>
        </w:rPr>
        <w:t>значителен</w:t>
      </w:r>
      <w:r>
        <w:rPr>
          <w:lang w:val="ru-RU"/>
        </w:rPr>
        <w:t>.</w:t>
      </w:r>
      <w:r w:rsidR="00972CB9">
        <w:rPr>
          <w:lang w:val="ru-RU"/>
        </w:rPr>
        <w:t xml:space="preserve"> Сжатие цифрового звука позволяет более эффективно хранить и передавать аудио данные.</w:t>
      </w:r>
      <w:r w:rsidR="00C157B2">
        <w:rPr>
          <w:lang w:val="ru-RU"/>
        </w:rPr>
        <w:t xml:space="preserve"> Множество видов техник сжатия звука предлагают широкий диапазон сложности кодера и декодера, качества сжатого звука и коэффициентов сжатия.</w:t>
      </w:r>
      <w:r w:rsidR="00F40104">
        <w:rPr>
          <w:lang w:val="ru-RU"/>
        </w:rPr>
        <w:t xml:space="preserve"> µ-преобразование и </w:t>
      </w:r>
      <w:r w:rsidR="00F40104">
        <w:t>ADPCM</w:t>
      </w:r>
      <w:r w:rsidR="00F40104" w:rsidRPr="00F40104">
        <w:rPr>
          <w:lang w:val="ru-RU"/>
        </w:rPr>
        <w:t>-</w:t>
      </w:r>
      <w:r w:rsidR="00F40104">
        <w:rPr>
          <w:lang w:val="ru-RU"/>
        </w:rPr>
        <w:t>кодер – простые подходы с низкой сложностью, низким коэффициентом сжатия и алгоритмами среднего качества звука.</w:t>
      </w:r>
      <w:r w:rsidR="002D3800">
        <w:rPr>
          <w:lang w:val="ru-RU"/>
        </w:rPr>
        <w:t xml:space="preserve"> Стандарт </w:t>
      </w:r>
      <w:r w:rsidR="002D3800">
        <w:t>MPEG</w:t>
      </w:r>
      <w:r w:rsidR="002D3800">
        <w:rPr>
          <w:lang w:val="ru-RU"/>
        </w:rPr>
        <w:t xml:space="preserve"> – алгоритм высокой сложности, высоким коэффициентом сжатия и высоким качеством звука.</w:t>
      </w:r>
      <w:r w:rsidR="00A55F6A">
        <w:rPr>
          <w:lang w:val="ru-RU"/>
        </w:rPr>
        <w:t xml:space="preserve"> Эти техники применимы к звуковым сигналам общего вида, и не приспособлены специальным образом для сжатия речи.</w:t>
      </w:r>
    </w:p>
    <w:p w:rsidR="004D2B11" w:rsidRDefault="004D2B11" w:rsidP="00DB6319">
      <w:pPr>
        <w:pStyle w:val="Heading2"/>
        <w:rPr>
          <w:lang w:val="ru-RU"/>
        </w:rPr>
      </w:pPr>
      <w:r>
        <w:rPr>
          <w:lang w:val="ru-RU"/>
        </w:rPr>
        <w:t>Введение</w:t>
      </w:r>
    </w:p>
    <w:p w:rsidR="004D2B11" w:rsidRDefault="009D064D" w:rsidP="000419CF">
      <w:pPr>
        <w:spacing w:line="240" w:lineRule="auto"/>
        <w:rPr>
          <w:lang w:val="ru-RU"/>
        </w:rPr>
      </w:pPr>
      <w:r>
        <w:rPr>
          <w:lang w:val="ru-RU"/>
        </w:rPr>
        <w:t>Сжатие цифрового звука позволяет рационально хранить и передавать звуковые данные.</w:t>
      </w:r>
      <w:r w:rsidR="003A264E">
        <w:rPr>
          <w:lang w:val="ru-RU"/>
        </w:rPr>
        <w:t xml:space="preserve"> Разнообразные методы сжатия звука предлагают различные уровни сложности, качества сжатого звука и величины сжатия.</w:t>
      </w:r>
    </w:p>
    <w:p w:rsidR="00895F6B" w:rsidRDefault="00895F6B" w:rsidP="000419CF">
      <w:pPr>
        <w:spacing w:line="240" w:lineRule="auto"/>
        <w:rPr>
          <w:lang w:val="ru-RU"/>
        </w:rPr>
      </w:pPr>
      <w:r>
        <w:rPr>
          <w:lang w:val="ru-RU"/>
        </w:rPr>
        <w:t xml:space="preserve">Эта статья – </w:t>
      </w:r>
      <w:r w:rsidR="002D4520">
        <w:rPr>
          <w:lang w:val="ru-RU"/>
        </w:rPr>
        <w:t>исследование</w:t>
      </w:r>
      <w:r>
        <w:rPr>
          <w:lang w:val="ru-RU"/>
        </w:rPr>
        <w:t xml:space="preserve"> методов, используемых для сжатия цифровых </w:t>
      </w:r>
      <w:r w:rsidR="00EE617B">
        <w:rPr>
          <w:lang w:val="ru-RU"/>
        </w:rPr>
        <w:t>звуковых сигналов.</w:t>
      </w:r>
      <w:r w:rsidR="002B23ED">
        <w:rPr>
          <w:lang w:val="ru-RU"/>
        </w:rPr>
        <w:t xml:space="preserve"> Её цель – предоставить полезную информацию для читателей любого уровня опыта в обработке цифрового звука.</w:t>
      </w:r>
      <w:r w:rsidR="002D4520">
        <w:rPr>
          <w:lang w:val="ru-RU"/>
        </w:rPr>
        <w:t xml:space="preserve"> Статья начинается с обзора начального процесса оцифровки звука.</w:t>
      </w:r>
      <w:r w:rsidR="006907C4">
        <w:rPr>
          <w:lang w:val="ru-RU"/>
        </w:rPr>
        <w:t xml:space="preserve"> Два следующих раздела представляют детальное описание двух относительно простых подходов к сжатию звука: </w:t>
      </w:r>
      <w:r w:rsidR="001E2EB0">
        <w:rPr>
          <w:lang w:val="ru-RU"/>
        </w:rPr>
        <w:t>µ-закон и адаптивной дифференциальной импульсно-кодовой модуляции (</w:t>
      </w:r>
      <w:r w:rsidR="001E2EB0">
        <w:t>adaptive</w:t>
      </w:r>
      <w:r w:rsidR="001E2EB0" w:rsidRPr="001E2EB0">
        <w:rPr>
          <w:lang w:val="ru-RU"/>
        </w:rPr>
        <w:t xml:space="preserve"> </w:t>
      </w:r>
      <w:r w:rsidR="001E2EB0">
        <w:t>differential</w:t>
      </w:r>
      <w:r w:rsidR="001E2EB0" w:rsidRPr="001E2EB0">
        <w:rPr>
          <w:lang w:val="ru-RU"/>
        </w:rPr>
        <w:t xml:space="preserve"> </w:t>
      </w:r>
      <w:r w:rsidR="001E2EB0">
        <w:t>pulse</w:t>
      </w:r>
      <w:r w:rsidR="001E2EB0" w:rsidRPr="00AC43D4">
        <w:rPr>
          <w:lang w:val="ru-RU"/>
        </w:rPr>
        <w:t xml:space="preserve"> </w:t>
      </w:r>
      <w:r w:rsidR="001E2EB0">
        <w:t>code</w:t>
      </w:r>
      <w:r w:rsidR="001E2EB0" w:rsidRPr="00AC43D4">
        <w:rPr>
          <w:lang w:val="ru-RU"/>
        </w:rPr>
        <w:t xml:space="preserve"> </w:t>
      </w:r>
      <w:r w:rsidR="001E2EB0">
        <w:t>modulation</w:t>
      </w:r>
      <w:r w:rsidR="001E2EB0" w:rsidRPr="00AC43D4">
        <w:rPr>
          <w:lang w:val="ru-RU"/>
        </w:rPr>
        <w:t xml:space="preserve">, </w:t>
      </w:r>
      <w:r w:rsidR="001E2EB0">
        <w:t>ADPCM</w:t>
      </w:r>
      <w:r w:rsidR="001E2EB0" w:rsidRPr="00AC43D4">
        <w:rPr>
          <w:lang w:val="ru-RU"/>
        </w:rPr>
        <w:t>).</w:t>
      </w:r>
      <w:r w:rsidR="00AC43D4" w:rsidRPr="00AC43D4">
        <w:rPr>
          <w:lang w:val="ru-RU"/>
        </w:rPr>
        <w:t xml:space="preserve"> </w:t>
      </w:r>
      <w:r w:rsidR="00AC43D4">
        <w:rPr>
          <w:lang w:val="ru-RU"/>
        </w:rPr>
        <w:t xml:space="preserve">В следующем разделе статьи рассматривается третий, гораздо более изощрённый, алгоритм сжатия звука от </w:t>
      </w:r>
      <w:r w:rsidR="00AC43D4">
        <w:t>Motion</w:t>
      </w:r>
      <w:r w:rsidR="00AC43D4" w:rsidRPr="006D0ACB">
        <w:rPr>
          <w:lang w:val="ru-RU"/>
        </w:rPr>
        <w:t xml:space="preserve"> </w:t>
      </w:r>
      <w:r w:rsidR="00AC43D4">
        <w:t>Picture</w:t>
      </w:r>
      <w:r w:rsidR="00AC43D4" w:rsidRPr="006D0ACB">
        <w:rPr>
          <w:lang w:val="ru-RU"/>
        </w:rPr>
        <w:t xml:space="preserve"> </w:t>
      </w:r>
      <w:r w:rsidR="00AC43D4">
        <w:t>Experts</w:t>
      </w:r>
      <w:r w:rsidR="00AC43D4" w:rsidRPr="006D0ACB">
        <w:rPr>
          <w:lang w:val="ru-RU"/>
        </w:rPr>
        <w:t xml:space="preserve"> </w:t>
      </w:r>
      <w:r w:rsidR="00AC43D4">
        <w:t>Group</w:t>
      </w:r>
      <w:r w:rsidR="00AC43D4" w:rsidRPr="006D0ACB">
        <w:rPr>
          <w:lang w:val="ru-RU"/>
        </w:rPr>
        <w:t xml:space="preserve"> (</w:t>
      </w:r>
      <w:r w:rsidR="00AC43D4">
        <w:t>MPEG</w:t>
      </w:r>
      <w:r w:rsidR="00AC43D4" w:rsidRPr="006D0ACB">
        <w:rPr>
          <w:lang w:val="ru-RU"/>
        </w:rPr>
        <w:t>).</w:t>
      </w:r>
      <w:r w:rsidR="006D0ACB">
        <w:rPr>
          <w:lang w:val="ru-RU"/>
        </w:rPr>
        <w:t xml:space="preserve"> Вопросы, охваченные в этом разделе, довольно сложны, и рассчитаны на читателя, знакомого с </w:t>
      </w:r>
      <w:r w:rsidR="00D77415">
        <w:rPr>
          <w:lang w:val="ru-RU"/>
        </w:rPr>
        <w:t>цифровой обработкой сигналов.</w:t>
      </w:r>
      <w:r w:rsidR="00FD39E4">
        <w:rPr>
          <w:lang w:val="ru-RU"/>
        </w:rPr>
        <w:t xml:space="preserve"> Статья завершается обсуждением программных реализаций реального времени.</w:t>
      </w:r>
    </w:p>
    <w:p w:rsidR="003D6391" w:rsidRDefault="00C44675" w:rsidP="00DB6319">
      <w:pPr>
        <w:pStyle w:val="Heading2"/>
        <w:rPr>
          <w:lang w:val="ru-RU"/>
        </w:rPr>
      </w:pPr>
      <w:r>
        <w:rPr>
          <w:lang w:val="ru-RU"/>
        </w:rPr>
        <w:t>Цифровые аудио данные</w:t>
      </w:r>
    </w:p>
    <w:p w:rsidR="00C44675" w:rsidRDefault="005C0AAD" w:rsidP="000419CF">
      <w:pPr>
        <w:spacing w:line="240" w:lineRule="auto"/>
        <w:rPr>
          <w:lang w:val="ru-RU"/>
        </w:rPr>
      </w:pPr>
      <w:r>
        <w:rPr>
          <w:lang w:val="ru-RU"/>
        </w:rPr>
        <w:t>Цифровое представление звуковых данных</w:t>
      </w:r>
      <w:r w:rsidR="001952C7">
        <w:rPr>
          <w:lang w:val="ru-RU"/>
        </w:rPr>
        <w:t xml:space="preserve"> предлагает</w:t>
      </w:r>
      <w:r w:rsidR="00142DD3">
        <w:rPr>
          <w:lang w:val="ru-RU"/>
        </w:rPr>
        <w:t xml:space="preserve"> много преимуществ: </w:t>
      </w:r>
      <w:r w:rsidR="00BA6809">
        <w:rPr>
          <w:lang w:val="ru-RU"/>
        </w:rPr>
        <w:t>высокую</w:t>
      </w:r>
      <w:r w:rsidR="00142DD3">
        <w:rPr>
          <w:lang w:val="ru-RU"/>
        </w:rPr>
        <w:t xml:space="preserve"> </w:t>
      </w:r>
      <w:r w:rsidR="003117F5">
        <w:rPr>
          <w:lang w:val="ru-RU"/>
        </w:rPr>
        <w:t>устойчивость к шуму</w:t>
      </w:r>
      <w:r w:rsidR="00142DD3">
        <w:rPr>
          <w:lang w:val="ru-RU"/>
        </w:rPr>
        <w:t>, стабильность и воспроизводимость.</w:t>
      </w:r>
      <w:r w:rsidR="00EA5B75">
        <w:rPr>
          <w:lang w:val="ru-RU"/>
        </w:rPr>
        <w:t xml:space="preserve"> Звук в цифровом виде также позволяет эффективно реализовывать многие процедуры обработки звука (например, смешивание, </w:t>
      </w:r>
      <w:r w:rsidR="007F2DE4">
        <w:rPr>
          <w:lang w:val="ru-RU"/>
        </w:rPr>
        <w:t>фильтрацию и</w:t>
      </w:r>
      <w:r w:rsidR="00EA5B75">
        <w:rPr>
          <w:lang w:val="ru-RU"/>
        </w:rPr>
        <w:t xml:space="preserve"> </w:t>
      </w:r>
      <w:r w:rsidR="00FE085E">
        <w:rPr>
          <w:lang w:val="ru-RU"/>
        </w:rPr>
        <w:t>стабилизацию) с помощью цифровой ЭВМ.</w:t>
      </w:r>
    </w:p>
    <w:p w:rsidR="00CE10F6" w:rsidRDefault="0026449D" w:rsidP="000419CF">
      <w:pPr>
        <w:spacing w:line="240" w:lineRule="auto"/>
        <w:rPr>
          <w:lang w:val="ru-RU"/>
        </w:rPr>
      </w:pPr>
      <w:r>
        <w:rPr>
          <w:lang w:val="ru-RU"/>
        </w:rPr>
        <w:t>Преобразование из аналоговой в цифровую область начинается с замеров входного звука через регулярные, дискретные промежутки времени и</w:t>
      </w:r>
      <w:r w:rsidR="009C1C33">
        <w:rPr>
          <w:lang w:val="ru-RU"/>
        </w:rPr>
        <w:t xml:space="preserve"> отображения</w:t>
      </w:r>
      <w:r>
        <w:rPr>
          <w:lang w:val="ru-RU"/>
        </w:rPr>
        <w:t xml:space="preserve"> замеренных значений на конечное число равномерно распределённых</w:t>
      </w:r>
      <w:r w:rsidR="00D50F70">
        <w:rPr>
          <w:lang w:val="ru-RU"/>
        </w:rPr>
        <w:t xml:space="preserve"> уровней</w:t>
      </w:r>
      <w:r w:rsidR="002154D5">
        <w:rPr>
          <w:lang w:val="ru-RU"/>
        </w:rPr>
        <w:t>.</w:t>
      </w:r>
      <w:r w:rsidR="00F036A6">
        <w:rPr>
          <w:lang w:val="ru-RU"/>
        </w:rPr>
        <w:t xml:space="preserve"> Цифровые звуковые данные состоят из последовательности двоичных значений, представляющих число уровней квантизации для каждого звукового сэмпла.</w:t>
      </w:r>
      <w:r w:rsidR="00AA16EE">
        <w:rPr>
          <w:lang w:val="ru-RU"/>
        </w:rPr>
        <w:t xml:space="preserve"> Способ представления каждого сэмпла с помощью независимого машинного слова называется импульсно-кодовой модуляцией (</w:t>
      </w:r>
      <w:r w:rsidR="00AA16EE">
        <w:t>pulse</w:t>
      </w:r>
      <w:r w:rsidR="00AA16EE" w:rsidRPr="00F17189">
        <w:rPr>
          <w:lang w:val="ru-RU"/>
        </w:rPr>
        <w:t xml:space="preserve"> </w:t>
      </w:r>
      <w:r w:rsidR="00AA16EE">
        <w:t>code</w:t>
      </w:r>
      <w:r w:rsidR="00AA16EE" w:rsidRPr="00F17189">
        <w:rPr>
          <w:lang w:val="ru-RU"/>
        </w:rPr>
        <w:t xml:space="preserve"> </w:t>
      </w:r>
      <w:r w:rsidR="00AA16EE">
        <w:t>modulation</w:t>
      </w:r>
      <w:r w:rsidR="00AA16EE" w:rsidRPr="00F17189">
        <w:rPr>
          <w:lang w:val="ru-RU"/>
        </w:rPr>
        <w:t xml:space="preserve">, </w:t>
      </w:r>
      <w:r w:rsidR="00AA16EE">
        <w:t>PCM</w:t>
      </w:r>
      <w:r w:rsidR="00AA16EE" w:rsidRPr="00F17189">
        <w:rPr>
          <w:lang w:val="ru-RU"/>
        </w:rPr>
        <w:t>).</w:t>
      </w:r>
      <w:r w:rsidR="00F17189" w:rsidRPr="00F17189">
        <w:rPr>
          <w:lang w:val="ru-RU"/>
        </w:rPr>
        <w:t xml:space="preserve"> </w:t>
      </w:r>
      <w:r w:rsidR="00F17189">
        <w:rPr>
          <w:lang w:val="ru-RU"/>
        </w:rPr>
        <w:t>Схема 1 демонстрирует процесс оцифровки звука.</w:t>
      </w:r>
    </w:p>
    <w:p w:rsidR="000E206C" w:rsidRDefault="00835671" w:rsidP="000419CF">
      <w:pPr>
        <w:spacing w:line="240" w:lineRule="auto"/>
        <w:rPr>
          <w:lang w:val="ru-RU"/>
        </w:rPr>
      </w:pPr>
      <w:r>
        <w:rPr>
          <w:lang w:val="ru-RU"/>
        </w:rPr>
        <w:t>Согласно теории Найквиста (</w:t>
      </w:r>
      <w:r w:rsidRPr="004574DC">
        <w:rPr>
          <w:i/>
          <w:lang w:val="ru-RU"/>
        </w:rPr>
        <w:t>прим: имеется в виду теорема Котельникова; в англоязычной литературе – теорема Найквиста-Шеннона</w:t>
      </w:r>
      <w:r>
        <w:rPr>
          <w:lang w:val="ru-RU"/>
        </w:rPr>
        <w:t xml:space="preserve">), </w:t>
      </w:r>
      <w:r w:rsidR="00B41AD5">
        <w:rPr>
          <w:lang w:val="ru-RU"/>
        </w:rPr>
        <w:t>сэмплированный сигнал может верно представлять сигналы частотой вплоть до половины частоты сэпмлирования.</w:t>
      </w:r>
      <w:r w:rsidR="00302815">
        <w:rPr>
          <w:lang w:val="ru-RU"/>
        </w:rPr>
        <w:t xml:space="preserve"> Типичные частоты сэмплирования лежат в диапазоне от 8 килогерц (кГц) до 48 кГц.</w:t>
      </w:r>
      <w:r w:rsidR="00CB3552">
        <w:rPr>
          <w:lang w:val="ru-RU"/>
        </w:rPr>
        <w:t xml:space="preserve"> Частота в 8 кГц покрывает диапазон частот вплоть до 4 кГц, и поэтому покрывает большую часть частот, производимых человеческим голосом.</w:t>
      </w:r>
      <w:r w:rsidR="00BC0B4F">
        <w:rPr>
          <w:lang w:val="ru-RU"/>
        </w:rPr>
        <w:t xml:space="preserve"> Частота в 48 кГц покрывает диапазон частот вплоть до 24 кГц, что более чем достаточно для покрытия всего диапазона слышимых частот, который, для людей, обычно простирается только до 20 кГц.</w:t>
      </w:r>
      <w:r w:rsidR="001C0523">
        <w:rPr>
          <w:lang w:val="ru-RU"/>
        </w:rPr>
        <w:t xml:space="preserve"> На практике, диапазон частот несколько меньше, чем половина частоты сэмплирования из-за практических ограничений системы.</w:t>
      </w:r>
    </w:p>
    <w:p w:rsidR="001F3332" w:rsidRDefault="001F3332" w:rsidP="000419CF">
      <w:pPr>
        <w:spacing w:line="240" w:lineRule="auto"/>
        <w:rPr>
          <w:lang w:val="ru-RU"/>
        </w:rPr>
      </w:pPr>
      <w:r>
        <w:rPr>
          <w:lang w:val="ru-RU"/>
        </w:rPr>
        <w:lastRenderedPageBreak/>
        <w:t>Число уровней квантизации обычно является степенью двойки, чтобы полностью использовать фиксированное число бит на звуковой сэмпл для представления квантизованных уровней.</w:t>
      </w:r>
      <w:r w:rsidR="00137D1B">
        <w:rPr>
          <w:lang w:val="ru-RU"/>
        </w:rPr>
        <w:t xml:space="preserve"> С равномерным распределением шагов квантизации, каждый дополнительный бит может увеличить отношение сигнал-шум, или динамический диапазон, квантизованной амплитуды примерно на 6 децибел (6 дБ).</w:t>
      </w:r>
      <w:r w:rsidR="00E26A86">
        <w:rPr>
          <w:lang w:val="ru-RU"/>
        </w:rPr>
        <w:t xml:space="preserve"> Типичное число бит на сэмпл, используемое для цифрового звука, лежит в диапазоне от 8 до 16.</w:t>
      </w:r>
      <w:r w:rsidR="00A03E04">
        <w:rPr>
          <w:lang w:val="ru-RU"/>
        </w:rPr>
        <w:t xml:space="preserve"> Таким образом, возможности динамического диапазона лежит от 48 до 96 дБ соответственно.</w:t>
      </w:r>
      <w:r w:rsidR="006753BC">
        <w:rPr>
          <w:lang w:val="ru-RU"/>
        </w:rPr>
        <w:t xml:space="preserve"> Если взглянуть на эти диапазоны со стороны, если 0 дБ соответствует уровню звукового давления самого слабого слышимого шума, то 25 дБ – минимальный уровень шума в обычной звукозаписывающей студии, 25 дБ – уровень шума внутри тихого дома, а 120 дБ – самый громкий звук до появления ощущения неудобства.</w:t>
      </w:r>
      <w:r w:rsidR="00BF61DD">
        <w:rPr>
          <w:lang w:val="ru-RU"/>
        </w:rPr>
        <w:t xml:space="preserve"> С точки зрения восприятия звука, 1 дБ – минимальное слышимое изменение звукового давления в идеальных условиях, и удвоение звукового давления соответствует одному шагу восприятия громкости.</w:t>
      </w:r>
    </w:p>
    <w:p w:rsidR="005B12F6" w:rsidRDefault="005B12F6" w:rsidP="000419CF">
      <w:pPr>
        <w:spacing w:line="240" w:lineRule="auto"/>
        <w:rPr>
          <w:lang w:val="ru-RU"/>
        </w:rPr>
      </w:pPr>
      <w:r>
        <w:rPr>
          <w:lang w:val="ru-RU"/>
        </w:rPr>
        <w:t>По сравнению с большинством типов цифровых данных (включая цифровое видео), объём данных, связанный с несжатым цифровым звуком, существенен.</w:t>
      </w:r>
      <w:r w:rsidR="00312781">
        <w:rPr>
          <w:lang w:val="ru-RU"/>
        </w:rPr>
        <w:t xml:space="preserve"> Например, звуковые данные на компакт-диске (2 звуковых канала, сэмплированные с частотой 44.1 кГц с 16 битами на сэмпл) требует потока данных примерно в 1.4 мегабит в секунду.</w:t>
      </w:r>
      <w:r w:rsidR="00D51292">
        <w:rPr>
          <w:lang w:val="ru-RU"/>
        </w:rPr>
        <w:t xml:space="preserve"> Ясна необходимость какой-то формы сжатия, чтобы эффективно хранить и передавать эти данные.</w:t>
      </w:r>
    </w:p>
    <w:p w:rsidR="00FA6E5A" w:rsidRDefault="00086492" w:rsidP="000419CF">
      <w:pPr>
        <w:spacing w:line="240" w:lineRule="auto"/>
        <w:rPr>
          <w:lang w:val="ru-RU"/>
        </w:rPr>
      </w:pPr>
      <w:r>
        <w:rPr>
          <w:lang w:val="ru-RU"/>
        </w:rPr>
        <w:t>Многие виды техник сжатия звука отличаются компромиссом между сложностью кодера и декодера, качеством сжатого звука и величиной сжатия.</w:t>
      </w:r>
      <w:r w:rsidR="00585036">
        <w:rPr>
          <w:lang w:val="ru-RU"/>
        </w:rPr>
        <w:t xml:space="preserve"> Техники, представленные в следующих разделах этой статьи </w:t>
      </w:r>
      <w:r w:rsidR="00667792">
        <w:rPr>
          <w:lang w:val="ru-RU"/>
        </w:rPr>
        <w:t>описывают полный</w:t>
      </w:r>
      <w:r w:rsidR="00585036">
        <w:rPr>
          <w:lang w:val="ru-RU"/>
        </w:rPr>
        <w:t xml:space="preserve"> диапазон, </w:t>
      </w:r>
      <w:r w:rsidR="00667792">
        <w:rPr>
          <w:lang w:val="ru-RU"/>
        </w:rPr>
        <w:t xml:space="preserve">от </w:t>
      </w:r>
      <w:r w:rsidR="00585036">
        <w:rPr>
          <w:lang w:val="ru-RU"/>
        </w:rPr>
        <w:t>µ-закона</w:t>
      </w:r>
      <w:r w:rsidR="00667792">
        <w:rPr>
          <w:lang w:val="ru-RU"/>
        </w:rPr>
        <w:t xml:space="preserve"> – алгоритма низкой сложности, низкой степени сжатия и средним качеством, до </w:t>
      </w:r>
      <w:r w:rsidR="00667792">
        <w:t>MPEG</w:t>
      </w:r>
      <w:r w:rsidR="00667792">
        <w:rPr>
          <w:lang w:val="ru-RU"/>
        </w:rPr>
        <w:t xml:space="preserve"> – алгоритма высокой сложности, высокой степени сжатия и высокого </w:t>
      </w:r>
      <w:r w:rsidR="006C655D">
        <w:rPr>
          <w:lang w:val="ru-RU"/>
        </w:rPr>
        <w:t>качества звука.</w:t>
      </w:r>
      <w:r w:rsidR="00EC7FD6">
        <w:rPr>
          <w:lang w:val="ru-RU"/>
        </w:rPr>
        <w:t xml:space="preserve"> Эти техники применимы к звуковым сигналам общего вида, и не заточены специально для речевых сигналов.</w:t>
      </w:r>
      <w:r w:rsidR="00F24965">
        <w:rPr>
          <w:lang w:val="ru-RU"/>
        </w:rPr>
        <w:t xml:space="preserve"> Эта статья не описывает алгоритмы сжатия звука, разработанные специально для речевых сигналов.</w:t>
      </w:r>
      <w:r w:rsidR="00E745C8">
        <w:rPr>
          <w:lang w:val="ru-RU"/>
        </w:rPr>
        <w:t xml:space="preserve"> Эти алгоритмы обычно основаны на моделировании речевого аппарата, и не работают хорошо для неречевых звуковых сигналов.</w:t>
      </w:r>
      <w:r w:rsidR="00AE6A6A">
        <w:rPr>
          <w:lang w:val="ru-RU"/>
        </w:rPr>
        <w:t xml:space="preserve"> Федеральные стандарты 1015 </w:t>
      </w:r>
      <w:r w:rsidR="00AE6A6A">
        <w:t>LPC</w:t>
      </w:r>
      <w:r w:rsidR="00AE6A6A" w:rsidRPr="00AE6A6A">
        <w:rPr>
          <w:lang w:val="ru-RU"/>
        </w:rPr>
        <w:t xml:space="preserve"> (</w:t>
      </w:r>
      <w:r w:rsidR="00AE6A6A">
        <w:t>linear</w:t>
      </w:r>
      <w:r w:rsidR="00AE6A6A" w:rsidRPr="00AE6A6A">
        <w:rPr>
          <w:lang w:val="ru-RU"/>
        </w:rPr>
        <w:t xml:space="preserve"> </w:t>
      </w:r>
      <w:r w:rsidR="00AE6A6A">
        <w:t>predictive</w:t>
      </w:r>
      <w:r w:rsidR="00AE6A6A" w:rsidRPr="00AE6A6A">
        <w:rPr>
          <w:lang w:val="ru-RU"/>
        </w:rPr>
        <w:t xml:space="preserve"> </w:t>
      </w:r>
      <w:r w:rsidR="00AE6A6A">
        <w:t>coding</w:t>
      </w:r>
      <w:r w:rsidR="00AE6A6A" w:rsidRPr="00AE6A6A">
        <w:rPr>
          <w:lang w:val="ru-RU"/>
        </w:rPr>
        <w:t xml:space="preserve">, </w:t>
      </w:r>
      <w:r w:rsidR="00AE6A6A">
        <w:rPr>
          <w:lang w:val="ru-RU"/>
        </w:rPr>
        <w:t xml:space="preserve">кодирование с линейным предиктором) и 1016 </w:t>
      </w:r>
      <w:r w:rsidR="00AE6A6A">
        <w:t>CELP</w:t>
      </w:r>
      <w:r w:rsidR="00AE6A6A" w:rsidRPr="00AE6A6A">
        <w:rPr>
          <w:lang w:val="ru-RU"/>
        </w:rPr>
        <w:t xml:space="preserve"> (</w:t>
      </w:r>
      <w:r w:rsidR="00AE6A6A">
        <w:t>coded</w:t>
      </w:r>
      <w:r w:rsidR="00AE6A6A" w:rsidRPr="00AE6A6A">
        <w:rPr>
          <w:lang w:val="ru-RU"/>
        </w:rPr>
        <w:t xml:space="preserve"> </w:t>
      </w:r>
      <w:r w:rsidR="00AE6A6A">
        <w:t>excited</w:t>
      </w:r>
      <w:r w:rsidR="00AE6A6A" w:rsidRPr="00AE6A6A">
        <w:rPr>
          <w:lang w:val="ru-RU"/>
        </w:rPr>
        <w:t xml:space="preserve"> </w:t>
      </w:r>
      <w:r w:rsidR="00AE6A6A">
        <w:t>linear</w:t>
      </w:r>
      <w:r w:rsidR="00AE6A6A" w:rsidRPr="00AE6A6A">
        <w:rPr>
          <w:lang w:val="ru-RU"/>
        </w:rPr>
        <w:t xml:space="preserve"> </w:t>
      </w:r>
      <w:r w:rsidR="00AE6A6A">
        <w:t>prediction</w:t>
      </w:r>
      <w:r w:rsidR="00AE6A6A">
        <w:rPr>
          <w:lang w:val="ru-RU"/>
        </w:rPr>
        <w:t>, линейное предсказание с мультикодовым управлением) попадают в эту категорию.</w:t>
      </w:r>
    </w:p>
    <w:p w:rsidR="00EF2AC5" w:rsidRDefault="00EF2AC5" w:rsidP="00DB6319">
      <w:pPr>
        <w:pStyle w:val="Heading2"/>
        <w:rPr>
          <w:lang w:val="ru-RU"/>
        </w:rPr>
      </w:pPr>
      <w:r>
        <w:rPr>
          <w:lang w:val="ru-RU"/>
        </w:rPr>
        <w:t>Сжатие звука через µ-преобразование</w:t>
      </w:r>
    </w:p>
    <w:p w:rsidR="00EF2AC5" w:rsidRDefault="000C652A" w:rsidP="000419CF">
      <w:pPr>
        <w:spacing w:line="240" w:lineRule="auto"/>
        <w:rPr>
          <w:lang w:val="ru-RU"/>
        </w:rPr>
      </w:pPr>
      <w:r>
        <w:rPr>
          <w:lang w:val="ru-RU"/>
        </w:rPr>
        <w:t xml:space="preserve">µ-закон – базовый метод сжатия звука, </w:t>
      </w:r>
      <w:r w:rsidR="000C1243">
        <w:rPr>
          <w:lang w:val="ru-RU"/>
        </w:rPr>
        <w:t xml:space="preserve">определённый рекомендацией </w:t>
      </w:r>
      <w:r w:rsidR="000C1243">
        <w:t>G</w:t>
      </w:r>
      <w:r w:rsidR="000C1243" w:rsidRPr="000C1243">
        <w:rPr>
          <w:lang w:val="ru-RU"/>
        </w:rPr>
        <w:t>.711</w:t>
      </w:r>
      <w:r>
        <w:rPr>
          <w:lang w:val="ru-RU"/>
        </w:rPr>
        <w:t xml:space="preserve"> Международн</w:t>
      </w:r>
      <w:r w:rsidR="000C1243">
        <w:rPr>
          <w:lang w:val="ru-RU"/>
        </w:rPr>
        <w:t>ого Консультативного</w:t>
      </w:r>
      <w:r w:rsidRPr="000C652A">
        <w:rPr>
          <w:lang w:val="ru-RU"/>
        </w:rPr>
        <w:t xml:space="preserve"> Комитет</w:t>
      </w:r>
      <w:r w:rsidR="000C1243">
        <w:rPr>
          <w:lang w:val="ru-RU"/>
        </w:rPr>
        <w:t>а</w:t>
      </w:r>
      <w:r w:rsidRPr="000C652A">
        <w:rPr>
          <w:lang w:val="ru-RU"/>
        </w:rPr>
        <w:t xml:space="preserve"> по Телефонии и Телеграфии</w:t>
      </w:r>
      <w:r>
        <w:rPr>
          <w:lang w:val="ru-RU"/>
        </w:rPr>
        <w:t xml:space="preserve"> (</w:t>
      </w:r>
      <w:r w:rsidRPr="000C652A">
        <w:rPr>
          <w:lang w:val="ru-RU"/>
        </w:rPr>
        <w:t>Comité Consultatif International Téléphonique et Télégraphique</w:t>
      </w:r>
      <w:r>
        <w:rPr>
          <w:lang w:val="ru-RU"/>
        </w:rPr>
        <w:t xml:space="preserve">, </w:t>
      </w:r>
      <w:r>
        <w:t>CCITT</w:t>
      </w:r>
      <w:r w:rsidRPr="000C1243">
        <w:rPr>
          <w:lang w:val="ru-RU"/>
        </w:rPr>
        <w:t>)</w:t>
      </w:r>
      <w:r w:rsidR="000C1243">
        <w:rPr>
          <w:lang w:val="ru-RU"/>
        </w:rPr>
        <w:t>.</w:t>
      </w:r>
      <w:r w:rsidR="00686B99">
        <w:rPr>
          <w:lang w:val="ru-RU"/>
        </w:rPr>
        <w:t xml:space="preserve"> Преобразование в сущности является логарифмическим по характеру, и позволяет с помощью 8 бит на сэмпл покрывать динамический диапазон, эквивалентный 14 битам линейно квантизованных значений.</w:t>
      </w:r>
      <w:r w:rsidR="00AD5343">
        <w:rPr>
          <w:lang w:val="ru-RU"/>
        </w:rPr>
        <w:t xml:space="preserve"> Это преобразование предоставляет коэффициент сжатия, равный (числу бит на исходный сэмпл)</w:t>
      </w:r>
      <w:r w:rsidR="00AD5343" w:rsidRPr="00AD5343">
        <w:rPr>
          <w:lang w:val="ru-RU"/>
        </w:rPr>
        <w:t>/8</w:t>
      </w:r>
      <w:r w:rsidR="00AD5343">
        <w:rPr>
          <w:lang w:val="ru-RU"/>
        </w:rPr>
        <w:t xml:space="preserve"> к 1.</w:t>
      </w:r>
      <w:r w:rsidR="00D53C65">
        <w:rPr>
          <w:lang w:val="ru-RU"/>
        </w:rPr>
        <w:t xml:space="preserve"> В отличие от линейной квантизации, логарифмической распределение шагов представляет низкоамплитудные звуковые сэмплы с большей точностью, чем высокоамплитудные значения.</w:t>
      </w:r>
      <w:r w:rsidR="00254D4D">
        <w:rPr>
          <w:lang w:val="ru-RU"/>
        </w:rPr>
        <w:t xml:space="preserve"> Таким образом, отношение сигнал-шум преобразованного выхода более равномерно на диапазоне амплитуд входного сигнала.</w:t>
      </w:r>
      <w:r w:rsidR="00432830">
        <w:rPr>
          <w:lang w:val="ru-RU"/>
        </w:rPr>
        <w:t xml:space="preserve"> µ-закон есть:</w:t>
      </w:r>
    </w:p>
    <w:p w:rsidR="00432830" w:rsidRPr="00A61ADD" w:rsidRDefault="00277396" w:rsidP="000419C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255-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127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1+µ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1+µ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 xml:space="preserve">, при </m:t>
                  </m:r>
                  <m:r>
                    <w:rPr>
                      <w:rFonts w:ascii="Cambria Math" w:hAnsi="Cambria Math"/>
                    </w:rPr>
                    <m:t>x≥0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127-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127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1+µ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1+µ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 xml:space="preserve">, при </m:t>
                  </m:r>
                  <m:r>
                    <w:rPr>
                      <w:rFonts w:ascii="Cambria Math" w:hAnsi="Cambria Math"/>
                    </w:rPr>
                    <m:t>x&lt;0</m:t>
                  </m:r>
                </m:e>
              </m:eqArr>
            </m:e>
          </m:d>
        </m:oMath>
      </m:oMathPara>
    </w:p>
    <w:p w:rsidR="00277396" w:rsidRDefault="00A61ADD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w:r>
        <w:rPr>
          <w:rFonts w:eastAsiaTheme="minorEastAsia"/>
        </w:rPr>
        <w:t>m</w:t>
      </w:r>
      <w:r w:rsidRPr="00A61ADD">
        <w:rPr>
          <w:rFonts w:eastAsiaTheme="minorEastAsia"/>
          <w:lang w:val="ru-RU"/>
        </w:rPr>
        <w:t xml:space="preserve"> = 255</w:t>
      </w:r>
      <w:r>
        <w:rPr>
          <w:rFonts w:eastAsiaTheme="minorEastAsia"/>
          <w:lang w:val="ru-RU"/>
        </w:rPr>
        <w:t xml:space="preserve">, и </w:t>
      </w:r>
      <w:r>
        <w:rPr>
          <w:rFonts w:eastAsiaTheme="minorEastAsia"/>
        </w:rPr>
        <w:t>x</w:t>
      </w:r>
      <w:r w:rsidRPr="00A61ADD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значение входного сигнала, нормализованного, чтобы иметь максимальное значение 1.</w:t>
      </w:r>
      <w:r w:rsidR="0049071C">
        <w:rPr>
          <w:rFonts w:eastAsiaTheme="minorEastAsia"/>
          <w:lang w:val="ru-RU"/>
        </w:rPr>
        <w:t xml:space="preserve"> Рекомендация </w:t>
      </w:r>
      <w:r w:rsidR="0049071C">
        <w:rPr>
          <w:rFonts w:eastAsiaTheme="minorEastAsia"/>
        </w:rPr>
        <w:t>G</w:t>
      </w:r>
      <w:r w:rsidR="0049071C" w:rsidRPr="0049071C">
        <w:rPr>
          <w:rFonts w:eastAsiaTheme="minorEastAsia"/>
          <w:lang w:val="ru-RU"/>
        </w:rPr>
        <w:t xml:space="preserve">.711 </w:t>
      </w:r>
      <w:r w:rsidR="0049071C">
        <w:rPr>
          <w:rFonts w:eastAsiaTheme="minorEastAsia"/>
        </w:rPr>
        <w:t>CCITT</w:t>
      </w:r>
      <w:r w:rsidR="0049071C" w:rsidRPr="0049071C">
        <w:rPr>
          <w:rFonts w:eastAsiaTheme="minorEastAsia"/>
          <w:lang w:val="ru-RU"/>
        </w:rPr>
        <w:t xml:space="preserve"> </w:t>
      </w:r>
      <w:r w:rsidR="0049071C">
        <w:rPr>
          <w:rFonts w:eastAsiaTheme="minorEastAsia"/>
          <w:lang w:val="ru-RU"/>
        </w:rPr>
        <w:t xml:space="preserve">также определяет подобный </w:t>
      </w:r>
      <w:r w:rsidR="0049071C">
        <w:rPr>
          <w:rFonts w:eastAsiaTheme="minorEastAsia"/>
        </w:rPr>
        <w:t>A</w:t>
      </w:r>
      <w:r w:rsidR="0049071C" w:rsidRPr="0049071C">
        <w:rPr>
          <w:rFonts w:eastAsiaTheme="minorEastAsia"/>
          <w:lang w:val="ru-RU"/>
        </w:rPr>
        <w:t>-</w:t>
      </w:r>
      <w:r w:rsidR="0049071C">
        <w:rPr>
          <w:rFonts w:eastAsiaTheme="minorEastAsia"/>
          <w:lang w:val="ru-RU"/>
        </w:rPr>
        <w:t>закон. µ-закон имеен широкое применение в Северной Америке и Японии для</w:t>
      </w:r>
      <w:r w:rsidR="006D7BF1" w:rsidRPr="003575B7">
        <w:rPr>
          <w:rFonts w:eastAsiaTheme="minorEastAsia"/>
          <w:lang w:val="ru-RU"/>
        </w:rPr>
        <w:t xml:space="preserve"> </w:t>
      </w:r>
      <w:r w:rsidR="003575B7">
        <w:rPr>
          <w:rFonts w:eastAsiaTheme="minorEastAsia"/>
          <w:lang w:val="ru-RU"/>
        </w:rPr>
        <w:t>сэмплированного на 8 кГц голосового цифрового телефонного сервиса</w:t>
      </w:r>
      <w:r w:rsidR="0049071C">
        <w:rPr>
          <w:rFonts w:eastAsiaTheme="minorEastAsia"/>
          <w:lang w:val="ru-RU"/>
        </w:rPr>
        <w:t xml:space="preserve"> </w:t>
      </w:r>
      <w:r w:rsidR="006D7BF1">
        <w:rPr>
          <w:rFonts w:eastAsiaTheme="minorEastAsia"/>
        </w:rPr>
        <w:t>ISDN</w:t>
      </w:r>
      <w:r w:rsidR="006D7BF1" w:rsidRPr="006D7BF1">
        <w:rPr>
          <w:rFonts w:eastAsiaTheme="minorEastAsia"/>
          <w:lang w:val="ru-RU"/>
        </w:rPr>
        <w:t xml:space="preserve"> (</w:t>
      </w:r>
      <w:r w:rsidR="006D7BF1">
        <w:rPr>
          <w:rFonts w:eastAsiaTheme="minorEastAsia"/>
        </w:rPr>
        <w:t>Integrated</w:t>
      </w:r>
      <w:r w:rsidR="006D7BF1" w:rsidRPr="006D7BF1">
        <w:rPr>
          <w:rFonts w:eastAsiaTheme="minorEastAsia"/>
          <w:lang w:val="ru-RU"/>
        </w:rPr>
        <w:t xml:space="preserve"> </w:t>
      </w:r>
      <w:r w:rsidR="006D7BF1">
        <w:rPr>
          <w:rFonts w:eastAsiaTheme="minorEastAsia"/>
        </w:rPr>
        <w:t>Services</w:t>
      </w:r>
      <w:r w:rsidR="006D7BF1" w:rsidRPr="006D7BF1">
        <w:rPr>
          <w:rFonts w:eastAsiaTheme="minorEastAsia"/>
          <w:lang w:val="ru-RU"/>
        </w:rPr>
        <w:t xml:space="preserve"> </w:t>
      </w:r>
      <w:r w:rsidR="006D7BF1">
        <w:rPr>
          <w:rFonts w:eastAsiaTheme="minorEastAsia"/>
        </w:rPr>
        <w:t>Digital</w:t>
      </w:r>
      <w:r w:rsidR="006D7BF1" w:rsidRPr="006D7BF1">
        <w:rPr>
          <w:rFonts w:eastAsiaTheme="minorEastAsia"/>
          <w:lang w:val="ru-RU"/>
        </w:rPr>
        <w:t xml:space="preserve"> </w:t>
      </w:r>
      <w:r w:rsidR="006D7BF1">
        <w:rPr>
          <w:rFonts w:eastAsiaTheme="minorEastAsia"/>
        </w:rPr>
        <w:t>Network</w:t>
      </w:r>
      <w:r w:rsidR="006D7BF1" w:rsidRPr="006D7BF1">
        <w:rPr>
          <w:rFonts w:eastAsiaTheme="minorEastAsia"/>
          <w:lang w:val="ru-RU"/>
        </w:rPr>
        <w:t>)</w:t>
      </w:r>
      <w:r w:rsidR="00AC0A5A">
        <w:rPr>
          <w:rFonts w:eastAsiaTheme="minorEastAsia"/>
          <w:lang w:val="ru-RU"/>
        </w:rPr>
        <w:t xml:space="preserve">, а </w:t>
      </w:r>
      <w:r w:rsidR="00AC0A5A">
        <w:rPr>
          <w:rFonts w:eastAsiaTheme="minorEastAsia"/>
        </w:rPr>
        <w:t>A</w:t>
      </w:r>
      <w:r w:rsidR="00AC0A5A" w:rsidRPr="00AC0A5A">
        <w:rPr>
          <w:rFonts w:eastAsiaTheme="minorEastAsia"/>
          <w:lang w:val="ru-RU"/>
        </w:rPr>
        <w:t>-</w:t>
      </w:r>
      <w:r w:rsidR="00AC0A5A">
        <w:rPr>
          <w:rFonts w:eastAsiaTheme="minorEastAsia"/>
          <w:lang w:val="ru-RU"/>
        </w:rPr>
        <w:t xml:space="preserve">закон применяется в других местах для </w:t>
      </w:r>
      <w:r w:rsidR="00AC0A5A">
        <w:rPr>
          <w:rFonts w:eastAsiaTheme="minorEastAsia"/>
        </w:rPr>
        <w:t>ISDN</w:t>
      </w:r>
      <w:r w:rsidR="00AC0A5A" w:rsidRPr="00AC0A5A">
        <w:rPr>
          <w:rFonts w:eastAsiaTheme="minorEastAsia"/>
          <w:lang w:val="ru-RU"/>
        </w:rPr>
        <w:t>-</w:t>
      </w:r>
      <w:r w:rsidR="00AC0A5A">
        <w:rPr>
          <w:rFonts w:eastAsiaTheme="minorEastAsia"/>
          <w:lang w:val="ru-RU"/>
        </w:rPr>
        <w:t>телефонии.</w:t>
      </w:r>
    </w:p>
    <w:p w:rsidR="00133A00" w:rsidRPr="00133A00" w:rsidRDefault="00133A00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Адаптивная дифференциальная импульсно-кодовая модуляция (</w:t>
      </w:r>
      <w:r>
        <w:rPr>
          <w:rFonts w:eastAsiaTheme="minorEastAsia"/>
        </w:rPr>
        <w:t>Adaptive</w:t>
      </w:r>
      <w:r w:rsidRPr="00133A0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Differential</w:t>
      </w:r>
      <w:r w:rsidRPr="00133A0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Pulse</w:t>
      </w:r>
      <w:r w:rsidRPr="00133A0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Code</w:t>
      </w:r>
      <w:r w:rsidRPr="00133A0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Modulation</w:t>
      </w:r>
      <w:r w:rsidRPr="00133A00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ADPCM</w:t>
      </w:r>
      <w:r w:rsidRPr="00133A00">
        <w:rPr>
          <w:rFonts w:eastAsiaTheme="minorEastAsia"/>
          <w:lang w:val="ru-RU"/>
        </w:rPr>
        <w:t>)</w:t>
      </w:r>
    </w:p>
    <w:p w:rsidR="00133A00" w:rsidRDefault="004074CB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Схема 2 демонстрирует упрощённую блок-схему</w:t>
      </w:r>
      <w:r w:rsidRPr="004074C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кодера адаптивной дифференциальной импульсно-кодовой модуляции (</w:t>
      </w:r>
      <w:r>
        <w:rPr>
          <w:rFonts w:eastAsiaTheme="minorEastAsia"/>
        </w:rPr>
        <w:t>ADPCM</w:t>
      </w:r>
      <w:r w:rsidRPr="004074CB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.</w:t>
      </w:r>
      <w:r w:rsidR="00C20019">
        <w:rPr>
          <w:rFonts w:eastAsiaTheme="minorEastAsia"/>
          <w:lang w:val="ru-RU"/>
        </w:rPr>
        <w:t xml:space="preserve"> Для ясности, схема опускает детали, такие как форматирование битового потока, возможное использование сторонней информации, и адаптивных блоков.</w:t>
      </w:r>
      <w:r w:rsidR="00B902B5">
        <w:rPr>
          <w:rFonts w:eastAsiaTheme="minorEastAsia"/>
          <w:lang w:val="ru-RU"/>
        </w:rPr>
        <w:t xml:space="preserve"> </w:t>
      </w:r>
      <w:r w:rsidR="00B902B5">
        <w:rPr>
          <w:rFonts w:eastAsiaTheme="minorEastAsia"/>
        </w:rPr>
        <w:t>ADPCM</w:t>
      </w:r>
      <w:r w:rsidR="00B902B5" w:rsidRPr="00436C4A">
        <w:rPr>
          <w:rFonts w:eastAsiaTheme="minorEastAsia"/>
          <w:lang w:val="ru-RU"/>
        </w:rPr>
        <w:t>-</w:t>
      </w:r>
      <w:r w:rsidR="00B902B5">
        <w:rPr>
          <w:rFonts w:eastAsiaTheme="minorEastAsia"/>
          <w:lang w:val="ru-RU"/>
        </w:rPr>
        <w:t>кодер пользуется тем фактом, что соседние звуковые сэмплы обычно похожи друг на друга.</w:t>
      </w:r>
      <w:r w:rsidR="00436C4A">
        <w:rPr>
          <w:rFonts w:eastAsiaTheme="minorEastAsia"/>
          <w:lang w:val="ru-RU"/>
        </w:rPr>
        <w:t xml:space="preserve"> Вместо представления каждого звукового сэмпла независимо, как в </w:t>
      </w:r>
      <w:r w:rsidR="00436C4A">
        <w:rPr>
          <w:rFonts w:eastAsiaTheme="minorEastAsia"/>
        </w:rPr>
        <w:t>PCM</w:t>
      </w:r>
      <w:r w:rsidR="00436C4A" w:rsidRPr="00436C4A">
        <w:rPr>
          <w:rFonts w:eastAsiaTheme="minorEastAsia"/>
          <w:lang w:val="ru-RU"/>
        </w:rPr>
        <w:t xml:space="preserve">, </w:t>
      </w:r>
      <w:r w:rsidR="00436C4A">
        <w:rPr>
          <w:rFonts w:eastAsiaTheme="minorEastAsia"/>
        </w:rPr>
        <w:t>ADPCM</w:t>
      </w:r>
      <w:r w:rsidR="00436C4A" w:rsidRPr="00436C4A">
        <w:rPr>
          <w:rFonts w:eastAsiaTheme="minorEastAsia"/>
          <w:lang w:val="ru-RU"/>
        </w:rPr>
        <w:t>-</w:t>
      </w:r>
      <w:r w:rsidR="00436C4A">
        <w:rPr>
          <w:rFonts w:eastAsiaTheme="minorEastAsia"/>
          <w:lang w:val="ru-RU"/>
        </w:rPr>
        <w:t xml:space="preserve">кодер вычисляет разницу между каждым звуковым сэмплом и его предсказанным значением, и выводит </w:t>
      </w:r>
      <w:r w:rsidR="00436C4A">
        <w:rPr>
          <w:rFonts w:eastAsiaTheme="minorEastAsia"/>
        </w:rPr>
        <w:t>PCM</w:t>
      </w:r>
      <w:r w:rsidR="00436C4A" w:rsidRPr="00436C4A">
        <w:rPr>
          <w:rFonts w:eastAsiaTheme="minorEastAsia"/>
          <w:lang w:val="ru-RU"/>
        </w:rPr>
        <w:t>-</w:t>
      </w:r>
      <w:r w:rsidR="00436C4A">
        <w:rPr>
          <w:rFonts w:eastAsiaTheme="minorEastAsia"/>
          <w:lang w:val="ru-RU"/>
        </w:rPr>
        <w:t xml:space="preserve">значение </w:t>
      </w:r>
      <w:r w:rsidR="00B85B42">
        <w:rPr>
          <w:rFonts w:eastAsiaTheme="minorEastAsia"/>
          <w:lang w:val="ru-RU"/>
        </w:rPr>
        <w:t xml:space="preserve">этой </w:t>
      </w:r>
      <w:r w:rsidR="00436C4A">
        <w:rPr>
          <w:rFonts w:eastAsiaTheme="minorEastAsia"/>
          <w:lang w:val="ru-RU"/>
        </w:rPr>
        <w:t>разницы.</w:t>
      </w:r>
      <w:r w:rsidR="00737034">
        <w:rPr>
          <w:rFonts w:eastAsiaTheme="minorEastAsia"/>
          <w:lang w:val="ru-RU"/>
        </w:rPr>
        <w:t xml:space="preserve"> Заметьте, что </w:t>
      </w:r>
      <w:r w:rsidR="00737034">
        <w:rPr>
          <w:rFonts w:eastAsiaTheme="minorEastAsia"/>
        </w:rPr>
        <w:t>ADPCM</w:t>
      </w:r>
      <w:r w:rsidR="00737034" w:rsidRPr="00737034">
        <w:rPr>
          <w:rFonts w:eastAsiaTheme="minorEastAsia"/>
          <w:lang w:val="ru-RU"/>
        </w:rPr>
        <w:t>-</w:t>
      </w:r>
      <w:r w:rsidR="00737034">
        <w:rPr>
          <w:rFonts w:eastAsiaTheme="minorEastAsia"/>
          <w:lang w:val="ru-RU"/>
        </w:rPr>
        <w:t>кодер (Схема 2</w:t>
      </w:r>
      <w:r w:rsidR="00737034">
        <w:rPr>
          <w:rFonts w:eastAsiaTheme="minorEastAsia"/>
        </w:rPr>
        <w:t>a</w:t>
      </w:r>
      <w:r w:rsidR="00737034" w:rsidRPr="00737034">
        <w:rPr>
          <w:rFonts w:eastAsiaTheme="minorEastAsia"/>
          <w:lang w:val="ru-RU"/>
        </w:rPr>
        <w:t>)</w:t>
      </w:r>
      <w:r w:rsidR="00737034">
        <w:rPr>
          <w:rFonts w:eastAsiaTheme="minorEastAsia"/>
          <w:lang w:val="ru-RU"/>
        </w:rPr>
        <w:t xml:space="preserve"> использует большую часть компонент </w:t>
      </w:r>
      <w:r w:rsidR="00737034">
        <w:rPr>
          <w:rFonts w:eastAsiaTheme="minorEastAsia"/>
        </w:rPr>
        <w:t>ADPCM</w:t>
      </w:r>
      <w:r w:rsidR="00737034" w:rsidRPr="00737034">
        <w:rPr>
          <w:rFonts w:eastAsiaTheme="minorEastAsia"/>
          <w:lang w:val="ru-RU"/>
        </w:rPr>
        <w:t>-</w:t>
      </w:r>
      <w:r w:rsidR="00737034">
        <w:rPr>
          <w:rFonts w:eastAsiaTheme="minorEastAsia"/>
          <w:lang w:val="ru-RU"/>
        </w:rPr>
        <w:t>декодера (Схема 2</w:t>
      </w:r>
      <w:r w:rsidR="00737034">
        <w:rPr>
          <w:rFonts w:eastAsiaTheme="minorEastAsia"/>
        </w:rPr>
        <w:t>b</w:t>
      </w:r>
      <w:r w:rsidR="00737034" w:rsidRPr="00737034">
        <w:rPr>
          <w:rFonts w:eastAsiaTheme="minorEastAsia"/>
          <w:lang w:val="ru-RU"/>
        </w:rPr>
        <w:t>)</w:t>
      </w:r>
      <w:r w:rsidR="00737034">
        <w:rPr>
          <w:rFonts w:eastAsiaTheme="minorEastAsia"/>
          <w:lang w:val="ru-RU"/>
        </w:rPr>
        <w:t xml:space="preserve"> для вычисления предсказанных значений.</w:t>
      </w:r>
    </w:p>
    <w:p w:rsidR="00882C00" w:rsidRPr="00B94EF6" w:rsidRDefault="00882C00" w:rsidP="00DB6319">
      <w:pPr>
        <w:pStyle w:val="Heading2"/>
        <w:rPr>
          <w:lang w:val="ru-RU"/>
        </w:rPr>
      </w:pPr>
      <w:r>
        <w:rPr>
          <w:lang w:val="ru-RU"/>
        </w:rPr>
        <w:t xml:space="preserve">Схема 2. Сжатие и разжатие </w:t>
      </w:r>
      <w:r w:rsidR="0013608B">
        <w:rPr>
          <w:lang w:val="ru-RU"/>
        </w:rPr>
        <w:t xml:space="preserve">в </w:t>
      </w:r>
      <w:r>
        <w:t>ADPCM</w:t>
      </w:r>
    </w:p>
    <w:p w:rsidR="00B94EF6" w:rsidRDefault="00B94EF6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Выход квантизатора – обычно только (знаковое) представление числа уровней квантизации.</w:t>
      </w:r>
      <w:r w:rsidR="008E11C4">
        <w:rPr>
          <w:rFonts w:eastAsiaTheme="minorEastAsia"/>
          <w:lang w:val="ru-RU"/>
        </w:rPr>
        <w:t xml:space="preserve"> Реквантизатор восстанавливает значения квантизованного сэмпла, умножая число уровней квантизации на размер шага квантизации, и, возможно, добавляя отступ в половину шага.</w:t>
      </w:r>
      <w:r w:rsidR="00472B18">
        <w:rPr>
          <w:rFonts w:eastAsiaTheme="minorEastAsia"/>
          <w:lang w:val="ru-RU"/>
        </w:rPr>
        <w:t xml:space="preserve"> В зависимости от реализации квантизатора, этот отступ может быть необходим для центрирования восстановленного значения между порогами квантизации.</w:t>
      </w:r>
    </w:p>
    <w:p w:rsidR="001E1A8E" w:rsidRDefault="00E42DE6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</w:rPr>
        <w:t>ADPCM</w:t>
      </w:r>
      <w:r w:rsidRPr="00E42DE6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кодер может адаптироваться к характеристикам звукового сигнала, изменяя размер шага квантизатора, предсказателя, или их обоих.</w:t>
      </w:r>
      <w:r w:rsidR="004017A2">
        <w:rPr>
          <w:rFonts w:eastAsiaTheme="minorEastAsia"/>
          <w:lang w:val="ru-RU"/>
        </w:rPr>
        <w:t xml:space="preserve"> Метод вычисления предсказанного значения и способ, которым предсказатель и квантизатор адаптируются к звуковому сигналу, различаются среди разных систем кодирования </w:t>
      </w:r>
      <w:r w:rsidR="004017A2">
        <w:rPr>
          <w:rFonts w:eastAsiaTheme="minorEastAsia"/>
        </w:rPr>
        <w:t>ADPCM</w:t>
      </w:r>
      <w:r w:rsidR="004017A2" w:rsidRPr="004017A2">
        <w:rPr>
          <w:rFonts w:eastAsiaTheme="minorEastAsia"/>
          <w:lang w:val="ru-RU"/>
        </w:rPr>
        <w:t>.</w:t>
      </w:r>
    </w:p>
    <w:p w:rsidR="00E42DE6" w:rsidRDefault="001E1A8E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Некоторые </w:t>
      </w:r>
      <w:r>
        <w:rPr>
          <w:rFonts w:eastAsiaTheme="minorEastAsia"/>
        </w:rPr>
        <w:t>ADPCM</w:t>
      </w:r>
      <w:r w:rsidRPr="001E1A8E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системы требуют, чтобы кодер предоставлял стороннюю информацию вместе с разностными </w:t>
      </w:r>
      <w:r>
        <w:rPr>
          <w:rFonts w:eastAsiaTheme="minorEastAsia"/>
        </w:rPr>
        <w:t>PCM</w:t>
      </w:r>
      <w:r w:rsidRPr="00E14865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значениями.</w:t>
      </w:r>
      <w:r w:rsidR="00E14865">
        <w:rPr>
          <w:rFonts w:eastAsiaTheme="minorEastAsia"/>
          <w:lang w:val="ru-RU"/>
        </w:rPr>
        <w:t xml:space="preserve"> Эта сторонняя информация может служить двум целям. Во-первых, в некоторых </w:t>
      </w:r>
      <w:r w:rsidR="00E14865">
        <w:rPr>
          <w:rFonts w:eastAsiaTheme="minorEastAsia"/>
        </w:rPr>
        <w:t>ADPCM</w:t>
      </w:r>
      <w:r w:rsidR="00E14865" w:rsidRPr="00E14865">
        <w:rPr>
          <w:rFonts w:eastAsiaTheme="minorEastAsia"/>
          <w:lang w:val="ru-RU"/>
        </w:rPr>
        <w:t>-</w:t>
      </w:r>
      <w:r w:rsidR="00E14865">
        <w:rPr>
          <w:rFonts w:eastAsiaTheme="minorEastAsia"/>
          <w:lang w:val="ru-RU"/>
        </w:rPr>
        <w:t xml:space="preserve">схемах декодеру необходима дополнительная информация, чтобы установить размер шага предиктора или квантизатора, или </w:t>
      </w:r>
      <w:r w:rsidR="00573C48">
        <w:rPr>
          <w:rFonts w:eastAsiaTheme="minorEastAsia"/>
          <w:lang w:val="ru-RU"/>
        </w:rPr>
        <w:t xml:space="preserve">их </w:t>
      </w:r>
      <w:r w:rsidR="00E14865">
        <w:rPr>
          <w:rFonts w:eastAsiaTheme="minorEastAsia"/>
          <w:lang w:val="ru-RU"/>
        </w:rPr>
        <w:t>обоих.</w:t>
      </w:r>
      <w:r w:rsidR="004017A2">
        <w:rPr>
          <w:rFonts w:eastAsiaTheme="minorEastAsia"/>
          <w:lang w:val="ru-RU"/>
        </w:rPr>
        <w:t xml:space="preserve"> </w:t>
      </w:r>
      <w:r w:rsidR="003D453B">
        <w:rPr>
          <w:rFonts w:eastAsiaTheme="minorEastAsia"/>
          <w:lang w:val="ru-RU"/>
        </w:rPr>
        <w:t>Во-вторых, эти данные могут предоставлять декодеру избыточную контекстную информацию, что позволяет восстанавливаться после ошибок в битовом потоке или предоставляет прямой доступ к закодированному потоку битов.</w:t>
      </w:r>
    </w:p>
    <w:p w:rsidR="007D208C" w:rsidRDefault="007D208C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Следующий раздел описывает алгоритм </w:t>
      </w:r>
      <w:r>
        <w:rPr>
          <w:rFonts w:eastAsiaTheme="minorEastAsia"/>
        </w:rPr>
        <w:t>ADPCM</w:t>
      </w:r>
      <w:r w:rsidRPr="007D208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предложенный Ассоциацией интерактивного мультимедиа (</w:t>
      </w:r>
      <w:r>
        <w:rPr>
          <w:rFonts w:eastAsiaTheme="minorEastAsia"/>
        </w:rPr>
        <w:t>The</w:t>
      </w:r>
      <w:r w:rsidRPr="007D208C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Interactive</w:t>
      </w:r>
      <w:r w:rsidRPr="007D208C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Multimedia</w:t>
      </w:r>
      <w:r w:rsidRPr="007D208C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Association</w:t>
      </w:r>
      <w:r>
        <w:rPr>
          <w:rFonts w:eastAsiaTheme="minorEastAsia"/>
          <w:lang w:val="ru-RU"/>
        </w:rPr>
        <w:t>, IMA)</w:t>
      </w:r>
      <w:r w:rsidRPr="00B233A2">
        <w:rPr>
          <w:rFonts w:eastAsiaTheme="minorEastAsia"/>
          <w:lang w:val="ru-RU"/>
        </w:rPr>
        <w:t>.</w:t>
      </w:r>
      <w:r w:rsidR="00B233A2" w:rsidRPr="00B233A2">
        <w:rPr>
          <w:rFonts w:eastAsiaTheme="minorEastAsia"/>
          <w:lang w:val="ru-RU"/>
        </w:rPr>
        <w:t xml:space="preserve"> </w:t>
      </w:r>
      <w:r w:rsidR="00B233A2">
        <w:rPr>
          <w:rFonts w:eastAsiaTheme="minorEastAsia"/>
          <w:lang w:val="ru-RU"/>
        </w:rPr>
        <w:t>Этот алгоритм обеспечивает коэффициент сжатия, равный (числу бит на исходный сэмпл)</w:t>
      </w:r>
      <w:r w:rsidR="00B233A2" w:rsidRPr="00B233A2">
        <w:rPr>
          <w:rFonts w:eastAsiaTheme="minorEastAsia"/>
          <w:lang w:val="ru-RU"/>
        </w:rPr>
        <w:t xml:space="preserve">/4 </w:t>
      </w:r>
      <w:r w:rsidR="00B233A2">
        <w:rPr>
          <w:rFonts w:eastAsiaTheme="minorEastAsia"/>
          <w:lang w:val="ru-RU"/>
        </w:rPr>
        <w:t>к 1.</w:t>
      </w:r>
      <w:r w:rsidR="001C2ACF">
        <w:rPr>
          <w:rFonts w:eastAsiaTheme="minorEastAsia"/>
          <w:lang w:val="ru-RU"/>
        </w:rPr>
        <w:t xml:space="preserve"> </w:t>
      </w:r>
      <w:r w:rsidR="00334DED">
        <w:rPr>
          <w:rFonts w:eastAsiaTheme="minorEastAsia"/>
          <w:lang w:val="ru-RU"/>
        </w:rPr>
        <w:t xml:space="preserve">Среди других </w:t>
      </w:r>
      <w:r w:rsidR="00334DED">
        <w:rPr>
          <w:rFonts w:eastAsiaTheme="minorEastAsia"/>
        </w:rPr>
        <w:t>ADPCM</w:t>
      </w:r>
      <w:r w:rsidR="00334DED" w:rsidRPr="00334DED">
        <w:rPr>
          <w:rFonts w:eastAsiaTheme="minorEastAsia"/>
          <w:lang w:val="ru-RU"/>
        </w:rPr>
        <w:t>-</w:t>
      </w:r>
      <w:r w:rsidR="00334DED">
        <w:rPr>
          <w:rFonts w:eastAsiaTheme="minorEastAsia"/>
          <w:lang w:val="ru-RU"/>
        </w:rPr>
        <w:t xml:space="preserve">схем сжатия звука – рекомендация </w:t>
      </w:r>
      <w:r w:rsidR="00334DED">
        <w:rPr>
          <w:rFonts w:eastAsiaTheme="minorEastAsia"/>
        </w:rPr>
        <w:t>G</w:t>
      </w:r>
      <w:r w:rsidR="00334DED" w:rsidRPr="00334DED">
        <w:rPr>
          <w:rFonts w:eastAsiaTheme="minorEastAsia"/>
          <w:lang w:val="ru-RU"/>
        </w:rPr>
        <w:t xml:space="preserve">.721 </w:t>
      </w:r>
      <w:r w:rsidR="00334DED">
        <w:rPr>
          <w:rFonts w:eastAsiaTheme="minorEastAsia"/>
        </w:rPr>
        <w:t>CCITT</w:t>
      </w:r>
      <w:r w:rsidR="00334DED" w:rsidRPr="00334DED">
        <w:rPr>
          <w:rFonts w:eastAsiaTheme="minorEastAsia"/>
          <w:lang w:val="ru-RU"/>
        </w:rPr>
        <w:t xml:space="preserve"> (</w:t>
      </w:r>
      <w:r w:rsidR="00334DED">
        <w:rPr>
          <w:rFonts w:eastAsiaTheme="minorEastAsia"/>
          <w:lang w:val="ru-RU"/>
        </w:rPr>
        <w:t xml:space="preserve">поток сжатых данных </w:t>
      </w:r>
      <w:r w:rsidR="00334DED" w:rsidRPr="00334DED">
        <w:rPr>
          <w:rFonts w:eastAsiaTheme="minorEastAsia"/>
          <w:lang w:val="ru-RU"/>
        </w:rPr>
        <w:t xml:space="preserve">32 </w:t>
      </w:r>
      <w:r w:rsidR="00334DED">
        <w:rPr>
          <w:rFonts w:eastAsiaTheme="minorEastAsia"/>
          <w:lang w:val="ru-RU"/>
        </w:rPr>
        <w:t>килобита в секунду)</w:t>
      </w:r>
      <w:r w:rsidR="00E87EC8">
        <w:rPr>
          <w:rFonts w:eastAsiaTheme="minorEastAsia"/>
          <w:lang w:val="ru-RU"/>
        </w:rPr>
        <w:t>,</w:t>
      </w:r>
      <w:r w:rsidR="00334DED">
        <w:rPr>
          <w:rFonts w:eastAsiaTheme="minorEastAsia"/>
          <w:lang w:val="ru-RU"/>
        </w:rPr>
        <w:t xml:space="preserve"> рекомендация </w:t>
      </w:r>
      <w:r w:rsidR="00334DED">
        <w:rPr>
          <w:rFonts w:eastAsiaTheme="minorEastAsia"/>
        </w:rPr>
        <w:t>G</w:t>
      </w:r>
      <w:r w:rsidR="00334DED" w:rsidRPr="00334DED">
        <w:rPr>
          <w:rFonts w:eastAsiaTheme="minorEastAsia"/>
          <w:lang w:val="ru-RU"/>
        </w:rPr>
        <w:t>.723 (</w:t>
      </w:r>
      <w:r w:rsidR="00334DED">
        <w:rPr>
          <w:rFonts w:eastAsiaTheme="minorEastAsia"/>
          <w:lang w:val="ru-RU"/>
        </w:rPr>
        <w:t>поток сжатых данных 24 килобит в секунду</w:t>
      </w:r>
      <w:r w:rsidR="00A5638B">
        <w:rPr>
          <w:rFonts w:eastAsiaTheme="minorEastAsia"/>
          <w:lang w:val="ru-RU"/>
        </w:rPr>
        <w:t>) и алгоритм сжатия интерактивного аудио на компакт-диске.</w:t>
      </w:r>
    </w:p>
    <w:p w:rsidR="00780E86" w:rsidRDefault="00771078" w:rsidP="000419CF">
      <w:pPr>
        <w:spacing w:line="240" w:lineRule="auto"/>
        <w:rPr>
          <w:rFonts w:eastAsiaTheme="minorEastAsia"/>
          <w:lang w:val="ru-RU"/>
        </w:rPr>
      </w:pPr>
      <w:r w:rsidRPr="00771078">
        <w:rPr>
          <w:rFonts w:eastAsiaTheme="minorEastAsia"/>
          <w:i/>
          <w:lang w:val="ru-RU"/>
        </w:rPr>
        <w:t xml:space="preserve">Алгоритм </w:t>
      </w:r>
      <w:r w:rsidRPr="00771078">
        <w:rPr>
          <w:rFonts w:eastAsiaTheme="minorEastAsia"/>
          <w:i/>
        </w:rPr>
        <w:t>ADPCM</w:t>
      </w:r>
      <w:r w:rsidRPr="00217474">
        <w:rPr>
          <w:rFonts w:eastAsiaTheme="minorEastAsia"/>
          <w:i/>
          <w:lang w:val="ru-RU"/>
        </w:rPr>
        <w:t xml:space="preserve"> </w:t>
      </w:r>
      <w:r w:rsidRPr="00771078">
        <w:rPr>
          <w:rFonts w:eastAsiaTheme="minorEastAsia"/>
          <w:i/>
        </w:rPr>
        <w:t>IMA</w:t>
      </w:r>
      <w:r w:rsidRPr="00217474">
        <w:rPr>
          <w:rFonts w:eastAsiaTheme="minorEastAsia"/>
          <w:i/>
          <w:lang w:val="ru-RU"/>
        </w:rPr>
        <w:t>.</w:t>
      </w:r>
      <w:r w:rsidRPr="00217474">
        <w:rPr>
          <w:rFonts w:eastAsiaTheme="minorEastAsia"/>
          <w:lang w:val="ru-RU"/>
        </w:rPr>
        <w:t xml:space="preserve"> </w:t>
      </w:r>
      <w:r w:rsidR="00217474">
        <w:rPr>
          <w:rFonts w:eastAsiaTheme="minorEastAsia"/>
        </w:rPr>
        <w:t>IMA</w:t>
      </w:r>
      <w:r w:rsidR="00217474" w:rsidRPr="00217474">
        <w:rPr>
          <w:rFonts w:eastAsiaTheme="minorEastAsia"/>
          <w:lang w:val="ru-RU"/>
        </w:rPr>
        <w:t xml:space="preserve"> –</w:t>
      </w:r>
      <w:r w:rsidR="00217474">
        <w:rPr>
          <w:rFonts w:eastAsiaTheme="minorEastAsia"/>
          <w:lang w:val="ru-RU"/>
        </w:rPr>
        <w:t xml:space="preserve"> это консорциум производителей компьютерного оборудования и программного обеспечения, сотрудничающих с целью разработать стандарт де-факто для компьютерных мультимедиа-данных.</w:t>
      </w:r>
      <w:r w:rsidR="002C5DE6">
        <w:rPr>
          <w:rFonts w:eastAsiaTheme="minorEastAsia"/>
          <w:lang w:val="ru-RU"/>
        </w:rPr>
        <w:t xml:space="preserve"> Цель </w:t>
      </w:r>
      <w:r w:rsidR="002C5DE6">
        <w:rPr>
          <w:rFonts w:eastAsiaTheme="minorEastAsia"/>
        </w:rPr>
        <w:t>IMA</w:t>
      </w:r>
      <w:r w:rsidR="002C5DE6" w:rsidRPr="002C5DE6">
        <w:rPr>
          <w:rFonts w:eastAsiaTheme="minorEastAsia"/>
          <w:lang w:val="ru-RU"/>
        </w:rPr>
        <w:t xml:space="preserve"> </w:t>
      </w:r>
      <w:r w:rsidR="002C5DE6">
        <w:rPr>
          <w:rFonts w:eastAsiaTheme="minorEastAsia"/>
          <w:lang w:val="ru-RU"/>
        </w:rPr>
        <w:t>для их предложения по сжатию звуковых данных была выбрать публично доступный алгоритм сжатия звука, способный обеспечить хорошее качество сжатого звука с хорошей производительностью сжатия данных.</w:t>
      </w:r>
      <w:r w:rsidR="00C77BF5">
        <w:rPr>
          <w:rFonts w:eastAsiaTheme="minorEastAsia"/>
          <w:lang w:val="ru-RU"/>
        </w:rPr>
        <w:t xml:space="preserve"> Кроме того, алгоритм должен был быть достаточно простым для программного расжатия, в реальном времени, звукового сигнала 44.1 кГц на 20-мегагерцевом (МГц) компьютере 386-класса.</w:t>
      </w:r>
      <w:r w:rsidR="00834E30">
        <w:rPr>
          <w:rFonts w:eastAsiaTheme="minorEastAsia"/>
          <w:lang w:val="ru-RU"/>
        </w:rPr>
        <w:t xml:space="preserve"> Выбранный алгоритм </w:t>
      </w:r>
      <w:r w:rsidR="00834E30">
        <w:rPr>
          <w:rFonts w:eastAsiaTheme="minorEastAsia"/>
        </w:rPr>
        <w:t>ADPCM</w:t>
      </w:r>
      <w:r w:rsidR="00834E30">
        <w:rPr>
          <w:rFonts w:eastAsiaTheme="minorEastAsia"/>
          <w:lang w:val="ru-RU"/>
        </w:rPr>
        <w:t xml:space="preserve"> не только отвечает этим целям, но и достаточно прост для программного сжатия в реальном времени на том же компьютере.</w:t>
      </w:r>
    </w:p>
    <w:p w:rsidR="00FF2050" w:rsidRDefault="00FF2050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Простота предложения </w:t>
      </w:r>
      <w:r>
        <w:rPr>
          <w:rFonts w:eastAsiaTheme="minorEastAsia"/>
        </w:rPr>
        <w:t>IMA</w:t>
      </w:r>
      <w:r w:rsidRPr="00FF205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ADPCM</w:t>
      </w:r>
      <w:r>
        <w:rPr>
          <w:rFonts w:eastAsiaTheme="minorEastAsia"/>
          <w:lang w:val="ru-RU"/>
        </w:rPr>
        <w:t xml:space="preserve"> обусловлена грубостью его предиктора.</w:t>
      </w:r>
      <w:r w:rsidR="004E2F24">
        <w:rPr>
          <w:rFonts w:eastAsiaTheme="minorEastAsia"/>
          <w:lang w:val="ru-RU"/>
        </w:rPr>
        <w:t xml:space="preserve"> Предсказываемое значение звукового сэмпла – просто декодированное значение следующего прямо перед ним сэмпла.</w:t>
      </w:r>
      <w:r w:rsidR="002C438B">
        <w:rPr>
          <w:rFonts w:eastAsiaTheme="minorEastAsia"/>
          <w:lang w:val="ru-RU"/>
        </w:rPr>
        <w:t xml:space="preserve"> Таким образом, блок предиктора на Схеме 2 – всего лишь элемент временной задержки, чей выход – это вход, отложенный на один интервал сэмплирования.</w:t>
      </w:r>
      <w:r w:rsidR="00801B5F">
        <w:rPr>
          <w:rFonts w:eastAsiaTheme="minorEastAsia"/>
          <w:lang w:val="ru-RU"/>
        </w:rPr>
        <w:t xml:space="preserve"> Поскольку предиктор не адаптивен, сторонняя информация не нужна для восстановления предиктора.</w:t>
      </w:r>
    </w:p>
    <w:p w:rsidR="0059758B" w:rsidRDefault="0059758B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Схема 3 демонстрирует блок-схему процесса квантизации, используемого алгоритмом </w:t>
      </w:r>
      <w:r>
        <w:rPr>
          <w:rFonts w:eastAsiaTheme="minorEastAsia"/>
        </w:rPr>
        <w:t>IMA</w:t>
      </w:r>
      <w:r w:rsidRPr="008747FA">
        <w:rPr>
          <w:rFonts w:eastAsiaTheme="minorEastAsia"/>
          <w:lang w:val="ru-RU"/>
        </w:rPr>
        <w:t>.</w:t>
      </w:r>
      <w:r w:rsidR="008747FA" w:rsidRPr="008747FA">
        <w:rPr>
          <w:rFonts w:eastAsiaTheme="minorEastAsia"/>
          <w:lang w:val="ru-RU"/>
        </w:rPr>
        <w:t xml:space="preserve"> </w:t>
      </w:r>
      <w:r w:rsidR="008747FA">
        <w:rPr>
          <w:rFonts w:eastAsiaTheme="minorEastAsia"/>
          <w:lang w:val="ru-RU"/>
        </w:rPr>
        <w:t>Квантизатор выдаёт четыре бита, представляющих знаковую величину числа уровней квантизации для каждого входного сэмпла.</w:t>
      </w:r>
    </w:p>
    <w:p w:rsidR="00F5220E" w:rsidRDefault="00723205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Адаптация к звуковому сигналу происходит только в блоке квантизации.</w:t>
      </w:r>
      <w:r w:rsidR="006C2661">
        <w:rPr>
          <w:rFonts w:eastAsiaTheme="minorEastAsia"/>
          <w:lang w:val="ru-RU"/>
        </w:rPr>
        <w:t xml:space="preserve"> Квантизатор подстраивает размер шага в зависимости от текущего размера шага и вывода квантизатора с предыдущего входа.</w:t>
      </w:r>
      <w:r w:rsidR="00193B53">
        <w:rPr>
          <w:rFonts w:eastAsiaTheme="minorEastAsia"/>
          <w:lang w:val="ru-RU"/>
        </w:rPr>
        <w:t xml:space="preserve"> Это подстройка может быть выполнена как два последовательных поиска в таблице.</w:t>
      </w:r>
      <w:r w:rsidR="005D5D69">
        <w:rPr>
          <w:rFonts w:eastAsiaTheme="minorEastAsia"/>
          <w:lang w:val="ru-RU"/>
        </w:rPr>
        <w:t xml:space="preserve"> Три бита, представляющие число уровней квантизации, служат индексом для первого поиска, чей выход – смещение для второго поиска.</w:t>
      </w:r>
      <w:r w:rsidR="00BC69CD">
        <w:rPr>
          <w:rFonts w:eastAsiaTheme="minorEastAsia"/>
          <w:lang w:val="ru-RU"/>
        </w:rPr>
        <w:t xml:space="preserve"> Это смещение прибавляется к сохранённому значению индекса, и ограниченный по диапазону результат используется для второго поиска в таблице.</w:t>
      </w:r>
      <w:r w:rsidR="002A303D">
        <w:rPr>
          <w:rFonts w:eastAsiaTheme="minorEastAsia"/>
          <w:lang w:val="ru-RU"/>
        </w:rPr>
        <w:t xml:space="preserve"> Суммарное значение индекса сохраняется для использования на следующей итерации подстройки размера шага.</w:t>
      </w:r>
      <w:r w:rsidR="00597206">
        <w:rPr>
          <w:rFonts w:eastAsiaTheme="minorEastAsia"/>
          <w:lang w:val="ru-RU"/>
        </w:rPr>
        <w:t xml:space="preserve"> Результат второго поиска в таблице – это новый размер шага квантизации.</w:t>
      </w:r>
      <w:r w:rsidR="003E0C2B">
        <w:rPr>
          <w:rFonts w:eastAsiaTheme="minorEastAsia"/>
          <w:lang w:val="ru-RU"/>
        </w:rPr>
        <w:t xml:space="preserve"> Заметьте, что имея начальное значение индекса для второго поиска в таблице, данные для подстройки полностью выводятся из </w:t>
      </w:r>
      <w:r w:rsidR="00F17329">
        <w:rPr>
          <w:rFonts w:eastAsiaTheme="minorEastAsia"/>
          <w:lang w:val="ru-RU"/>
        </w:rPr>
        <w:t>выхода квантизатора; сторонняя информация не нужна для подстройки квантизатора.</w:t>
      </w:r>
      <w:r w:rsidR="007B44C2">
        <w:rPr>
          <w:rFonts w:eastAsiaTheme="minorEastAsia"/>
          <w:lang w:val="ru-RU"/>
        </w:rPr>
        <w:t xml:space="preserve"> Схема 4 изображает блок-схему процесса подстройки размера шага, а таблицы 1 и 2 демонстрируют содержимое таблиц для поиска.</w:t>
      </w:r>
    </w:p>
    <w:p w:rsidR="00E83874" w:rsidRDefault="00E83874" w:rsidP="000419CF">
      <w:pPr>
        <w:spacing w:line="240" w:lineRule="auto"/>
        <w:rPr>
          <w:rFonts w:eastAsiaTheme="minorEastAsia"/>
        </w:rPr>
      </w:pPr>
      <w:r>
        <w:rPr>
          <w:rFonts w:eastAsiaTheme="minorEastAsia"/>
          <w:lang w:val="ru-RU"/>
        </w:rPr>
        <w:t xml:space="preserve">Схема 3. Квантизация </w:t>
      </w:r>
      <w:r>
        <w:rPr>
          <w:rFonts w:eastAsiaTheme="minorEastAsia"/>
        </w:rPr>
        <w:t>IMA ADPCM</w:t>
      </w:r>
    </w:p>
    <w:p w:rsidR="000D48F0" w:rsidRPr="004F1AD4" w:rsidRDefault="006C5038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Таблица 1. Первый поиск в таблице для адаптации квантизатора </w:t>
      </w:r>
      <w:r>
        <w:rPr>
          <w:rFonts w:eastAsiaTheme="minorEastAsia"/>
        </w:rPr>
        <w:t>IMA</w:t>
      </w:r>
      <w:r w:rsidRPr="004F1AD4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ADPCM</w:t>
      </w:r>
    </w:p>
    <w:p w:rsidR="004F1A6A" w:rsidRDefault="004F1A6A" w:rsidP="000419CF">
      <w:pPr>
        <w:spacing w:line="240" w:lineRule="auto"/>
        <w:rPr>
          <w:rFonts w:eastAsiaTheme="minorEastAsia"/>
        </w:rPr>
      </w:pPr>
      <w:r>
        <w:rPr>
          <w:rFonts w:eastAsiaTheme="minorEastAsia"/>
          <w:lang w:val="ru-RU"/>
        </w:rPr>
        <w:t>Таблица 2.</w:t>
      </w:r>
      <w:r w:rsidR="00750D1C">
        <w:rPr>
          <w:rFonts w:eastAsiaTheme="minorEastAsia"/>
          <w:lang w:val="ru-RU"/>
        </w:rPr>
        <w:t xml:space="preserve"> Второй поиск в таблице для подстройки квантизатора </w:t>
      </w:r>
      <w:r w:rsidR="00750D1C">
        <w:rPr>
          <w:rFonts w:eastAsiaTheme="minorEastAsia"/>
        </w:rPr>
        <w:t>IMA</w:t>
      </w:r>
      <w:r w:rsidR="00750D1C" w:rsidRPr="00D91C75">
        <w:rPr>
          <w:rFonts w:eastAsiaTheme="minorEastAsia"/>
          <w:lang w:val="ru-RU"/>
        </w:rPr>
        <w:t xml:space="preserve"> </w:t>
      </w:r>
      <w:r w:rsidR="00750D1C">
        <w:rPr>
          <w:rFonts w:eastAsiaTheme="minorEastAsia"/>
        </w:rPr>
        <w:t>ADPCM</w:t>
      </w:r>
    </w:p>
    <w:p w:rsidR="000E20A8" w:rsidRDefault="00D91C75" w:rsidP="000419CF">
      <w:pPr>
        <w:spacing w:line="240" w:lineRule="auto"/>
        <w:rPr>
          <w:rFonts w:eastAsiaTheme="minorEastAsia"/>
          <w:lang w:val="ru-RU"/>
        </w:rPr>
      </w:pPr>
      <w:r w:rsidRPr="00D91C75">
        <w:rPr>
          <w:rFonts w:eastAsiaTheme="minorEastAsia"/>
          <w:i/>
        </w:rPr>
        <w:t>IMA</w:t>
      </w:r>
      <w:r w:rsidRPr="00D91C75">
        <w:rPr>
          <w:rFonts w:eastAsiaTheme="minorEastAsia"/>
          <w:i/>
          <w:lang w:val="ru-RU"/>
        </w:rPr>
        <w:t xml:space="preserve"> </w:t>
      </w:r>
      <w:r w:rsidRPr="00D91C75">
        <w:rPr>
          <w:rFonts w:eastAsiaTheme="minorEastAsia"/>
          <w:i/>
        </w:rPr>
        <w:t>ADPCM</w:t>
      </w:r>
      <w:r w:rsidRPr="00D91C75">
        <w:rPr>
          <w:rFonts w:eastAsiaTheme="minorEastAsia"/>
          <w:i/>
          <w:lang w:val="ru-RU"/>
        </w:rPr>
        <w:t>: Восстановление от ошибок.</w:t>
      </w:r>
      <w:r>
        <w:rPr>
          <w:rFonts w:eastAsiaTheme="minorEastAsia"/>
          <w:lang w:val="ru-RU"/>
        </w:rPr>
        <w:t xml:space="preserve"> </w:t>
      </w:r>
      <w:r w:rsidR="006D2B1E">
        <w:rPr>
          <w:rFonts w:eastAsiaTheme="minorEastAsia"/>
          <w:lang w:val="ru-RU"/>
        </w:rPr>
        <w:t>Как у</w:t>
      </w:r>
      <w:r>
        <w:rPr>
          <w:rFonts w:eastAsiaTheme="minorEastAsia"/>
          <w:lang w:val="ru-RU"/>
        </w:rPr>
        <w:t>дачны</w:t>
      </w:r>
      <w:r w:rsidR="006D2B1E">
        <w:rPr>
          <w:rFonts w:eastAsiaTheme="minorEastAsia"/>
          <w:lang w:val="ru-RU"/>
        </w:rPr>
        <w:t>й</w:t>
      </w:r>
      <w:r>
        <w:rPr>
          <w:rFonts w:eastAsiaTheme="minorEastAsia"/>
          <w:lang w:val="ru-RU"/>
        </w:rPr>
        <w:t xml:space="preserve"> побочны</w:t>
      </w:r>
      <w:r w:rsidR="006D2B1E">
        <w:rPr>
          <w:rFonts w:eastAsiaTheme="minorEastAsia"/>
          <w:lang w:val="ru-RU"/>
        </w:rPr>
        <w:t>й эффект</w:t>
      </w:r>
      <w:r>
        <w:rPr>
          <w:rFonts w:eastAsiaTheme="minorEastAsia"/>
          <w:lang w:val="ru-RU"/>
        </w:rPr>
        <w:t xml:space="preserve"> </w:t>
      </w:r>
      <w:r w:rsidR="006D2B1E">
        <w:rPr>
          <w:rFonts w:eastAsiaTheme="minorEastAsia"/>
          <w:lang w:val="ru-RU"/>
        </w:rPr>
        <w:t xml:space="preserve">архитектуры этой </w:t>
      </w:r>
      <w:r w:rsidR="006D2B1E">
        <w:rPr>
          <w:rFonts w:eastAsiaTheme="minorEastAsia"/>
        </w:rPr>
        <w:t>ADPCM</w:t>
      </w:r>
      <w:r w:rsidR="006D2B1E" w:rsidRPr="006D2B1E">
        <w:rPr>
          <w:rFonts w:eastAsiaTheme="minorEastAsia"/>
          <w:lang w:val="ru-RU"/>
        </w:rPr>
        <w:t>-</w:t>
      </w:r>
      <w:r w:rsidR="006D2B1E">
        <w:rPr>
          <w:rFonts w:eastAsiaTheme="minorEastAsia"/>
          <w:lang w:val="ru-RU"/>
        </w:rPr>
        <w:t>схемы, ошибки декодера, вызванные изолированными ошибками в кодовых словах или правками, склейками или случайным доступом к сжатому потоку бит, обычно не имеют катастрофического эффекта на выход декодера.</w:t>
      </w:r>
      <w:r w:rsidR="00B815DE">
        <w:rPr>
          <w:rFonts w:eastAsiaTheme="minorEastAsia"/>
          <w:lang w:val="ru-RU"/>
        </w:rPr>
        <w:t xml:space="preserve"> Обычно это неверно для схем сжатия, использующих предсказание.</w:t>
      </w:r>
      <w:r w:rsidR="00CA0614">
        <w:rPr>
          <w:rFonts w:eastAsiaTheme="minorEastAsia"/>
          <w:lang w:val="ru-RU"/>
        </w:rPr>
        <w:t xml:space="preserve"> Поскольку предсказание опирается на корректное декодирование предыдущего звукового сэмпла, ошибки в декодере склонны распространяться.</w:t>
      </w:r>
      <w:r w:rsidR="009207FE">
        <w:rPr>
          <w:rFonts w:eastAsiaTheme="minorEastAsia"/>
          <w:lang w:val="ru-RU"/>
        </w:rPr>
        <w:t xml:space="preserve"> Следующий раздел объясняет, почему распространение ошибок обычно ограниченно, и не гибельно для алгоритма </w:t>
      </w:r>
      <w:r w:rsidR="009207FE">
        <w:rPr>
          <w:rFonts w:eastAsiaTheme="minorEastAsia"/>
        </w:rPr>
        <w:t>IMA</w:t>
      </w:r>
      <w:r w:rsidR="009207FE" w:rsidRPr="002200CD">
        <w:rPr>
          <w:rFonts w:eastAsiaTheme="minorEastAsia"/>
          <w:lang w:val="ru-RU"/>
        </w:rPr>
        <w:t>.</w:t>
      </w:r>
      <w:r w:rsidR="002200CD" w:rsidRPr="002200CD">
        <w:rPr>
          <w:rFonts w:eastAsiaTheme="minorEastAsia"/>
          <w:lang w:val="ru-RU"/>
        </w:rPr>
        <w:t xml:space="preserve"> </w:t>
      </w:r>
      <w:r w:rsidR="002200CD">
        <w:rPr>
          <w:rFonts w:eastAsiaTheme="minorEastAsia"/>
          <w:lang w:val="ru-RU"/>
        </w:rPr>
        <w:t xml:space="preserve">Декодер восстанавливает звуковой сэмпл, </w:t>
      </w:r>
      <m:oMath>
        <m:r>
          <w:rPr>
            <w:rFonts w:ascii="Cambria Math" w:eastAsiaTheme="minorEastAsia" w:hAnsi="Cambria Math"/>
            <w:lang w:val="ru-RU"/>
          </w:rPr>
          <m:t>Xp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</m:oMath>
      <w:r w:rsidR="0056254B" w:rsidRPr="0056254B">
        <w:rPr>
          <w:rFonts w:eastAsiaTheme="minorEastAsia"/>
          <w:lang w:val="ru-RU"/>
        </w:rPr>
        <w:t xml:space="preserve">, </w:t>
      </w:r>
      <w:r w:rsidR="0056254B">
        <w:rPr>
          <w:rFonts w:eastAsiaTheme="minorEastAsia"/>
          <w:lang w:val="ru-RU"/>
        </w:rPr>
        <w:t>прибавляя предыдущий декодированный сэмпл</w:t>
      </w:r>
      <w:r w:rsidR="000E20A8" w:rsidRPr="000E20A8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Xp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n-1</m:t>
            </m:r>
          </m:e>
        </m:d>
      </m:oMath>
      <w:r w:rsidR="000E20A8" w:rsidRPr="000E20A8">
        <w:rPr>
          <w:rFonts w:eastAsiaTheme="minorEastAsia"/>
          <w:lang w:val="ru-RU"/>
        </w:rPr>
        <w:t xml:space="preserve">, </w:t>
      </w:r>
      <w:r w:rsidR="000E20A8">
        <w:rPr>
          <w:rFonts w:eastAsiaTheme="minorEastAsia"/>
          <w:lang w:val="ru-RU"/>
        </w:rPr>
        <w:t xml:space="preserve">к результату знаковой величины произведения кодового слова, </w:t>
      </w:r>
      <m:oMath>
        <m:r>
          <w:rPr>
            <w:rFonts w:ascii="Cambria Math" w:eastAsiaTheme="minorEastAsia" w:hAnsi="Cambria Math"/>
            <w:lang w:val="ru-RU"/>
          </w:rPr>
          <m:t>C[n]</m:t>
        </m:r>
      </m:oMath>
      <w:r w:rsidR="000E20A8" w:rsidRPr="000E20A8">
        <w:rPr>
          <w:rFonts w:eastAsiaTheme="minorEastAsia"/>
          <w:lang w:val="ru-RU"/>
        </w:rPr>
        <w:t xml:space="preserve">, </w:t>
      </w:r>
      <w:r w:rsidR="000E20A8">
        <w:rPr>
          <w:rFonts w:eastAsiaTheme="minorEastAsia"/>
          <w:lang w:val="ru-RU"/>
        </w:rPr>
        <w:t>и размера шага квантизации</w:t>
      </w:r>
      <w:r w:rsidR="00E3398D">
        <w:rPr>
          <w:rFonts w:eastAsiaTheme="minorEastAsia"/>
          <w:lang w:val="ru-RU"/>
        </w:rPr>
        <w:t>, плюс смещение в половину размера шага:</w:t>
      </w:r>
    </w:p>
    <w:p w:rsidR="00E3398D" w:rsidRPr="000A07F1" w:rsidRDefault="000A07F1" w:rsidP="000419CF">
      <w:pPr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+ste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size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ru-RU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[n]</m:t>
          </m:r>
        </m:oMath>
      </m:oMathPara>
    </w:p>
    <w:p w:rsidR="000A07F1" w:rsidRDefault="000A07F1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 xml:space="preserve">одной второй, плюс подходящее численное представление </w:t>
      </w:r>
      <m:oMath>
        <m:r>
          <w:rPr>
            <w:rFonts w:ascii="Cambria Math" w:eastAsiaTheme="minorEastAsia" w:hAnsi="Cambria Math"/>
            <w:lang w:val="ru-RU"/>
          </w:rPr>
          <m:t>C[n]</m:t>
        </m:r>
      </m:oMath>
      <w:r w:rsidRPr="00FE50B6">
        <w:rPr>
          <w:rFonts w:eastAsiaTheme="minorEastAsia"/>
          <w:lang w:val="ru-RU"/>
        </w:rPr>
        <w:t>.</w:t>
      </w:r>
    </w:p>
    <w:p w:rsidR="00FE50B6" w:rsidRDefault="00886954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Анализ второго поиска в таблице размера шага открывает, что каждая следующая запись примерно в 1.1 раз больше предыдущей.</w:t>
      </w:r>
      <w:r w:rsidR="00690BEC">
        <w:rPr>
          <w:rFonts w:eastAsiaTheme="minorEastAsia"/>
          <w:lang w:val="ru-RU"/>
        </w:rPr>
        <w:t xml:space="preserve"> Поскольку диапазон, ограничивающий индекс второй таблицы, не имеет места, значение </w:t>
      </w:r>
      <m:oMath>
        <m:r>
          <w:rPr>
            <w:rFonts w:ascii="Cambria Math" w:eastAsiaTheme="minorEastAsia" w:hAnsi="Cambria Math"/>
            <w:lang w:val="ru-RU"/>
          </w:rPr>
          <m:t>step_value[n]</m:t>
        </m:r>
      </m:oMath>
      <w:r w:rsidR="00690BEC">
        <w:rPr>
          <w:rFonts w:eastAsiaTheme="minorEastAsia"/>
          <w:lang w:val="ru-RU"/>
        </w:rPr>
        <w:t xml:space="preserve"> примерно равно произведению предыдущего значения, </w:t>
      </w:r>
      <m:oMath>
        <m:r>
          <w:rPr>
            <w:rFonts w:ascii="Cambria Math" w:eastAsiaTheme="minorEastAsia" w:hAnsi="Cambria Math"/>
            <w:lang w:val="ru-RU"/>
          </w:rPr>
          <m:t>step_size[n-1]</m:t>
        </m:r>
      </m:oMath>
      <w:r w:rsidR="00690BEC">
        <w:rPr>
          <w:rFonts w:eastAsiaTheme="minorEastAsia"/>
          <w:lang w:val="ru-RU"/>
        </w:rPr>
        <w:t xml:space="preserve">, и функции от кодового слова, </w:t>
      </w:r>
      <m:oMath>
        <m:r>
          <w:rPr>
            <w:rFonts w:ascii="Cambria Math" w:eastAsiaTheme="minorEastAsia" w:hAnsi="Cambria Math"/>
            <w:lang w:val="ru-RU"/>
          </w:rPr>
          <m:t>F(C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n-1</m:t>
            </m:r>
          </m:e>
        </m:d>
        <m:r>
          <w:rPr>
            <w:rFonts w:ascii="Cambria Math" w:eastAsiaTheme="minorEastAsia" w:hAnsi="Cambria Math"/>
            <w:lang w:val="ru-RU"/>
          </w:rPr>
          <m:t>)</m:t>
        </m:r>
      </m:oMath>
      <w:r w:rsidR="00CE28F1">
        <w:rPr>
          <w:rFonts w:eastAsiaTheme="minorEastAsia"/>
          <w:lang w:val="ru-RU"/>
        </w:rPr>
        <w:t>:</w:t>
      </w:r>
    </w:p>
    <w:p w:rsidR="00CE28F1" w:rsidRPr="00691DB7" w:rsidRDefault="00691DB7" w:rsidP="000419CF">
      <w:pPr>
        <w:spacing w:line="240" w:lineRule="auto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step_size[n]=step_size[n-1]×F(C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:rsidR="00691DB7" w:rsidRDefault="00D1448D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Два уравнения выше можно преобразовать, чтобы выразить декодированный сэмпл, </w:t>
      </w:r>
      <m:oMath>
        <m:r>
          <w:rPr>
            <w:rFonts w:ascii="Cambria Math" w:eastAsiaTheme="minorEastAsia" w:hAnsi="Cambria Math"/>
            <w:lang w:val="ru-RU"/>
          </w:rPr>
          <m:t>Xp[n]</m:t>
        </m:r>
      </m:oMath>
      <w:r w:rsidRPr="00D1448D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как функцию от размера шага и декодированного значения сэмпла в момент времени </w:t>
      </w:r>
      <m:oMath>
        <m:r>
          <w:rPr>
            <w:rFonts w:ascii="Cambria Math" w:eastAsiaTheme="minorEastAsia" w:hAnsi="Cambria Math"/>
            <w:lang w:val="ru-RU"/>
          </w:rPr>
          <m:t>m</m:t>
        </m:r>
      </m:oMath>
      <w:r>
        <w:rPr>
          <w:rFonts w:eastAsiaTheme="minorEastAsia"/>
          <w:lang w:val="ru-RU"/>
        </w:rPr>
        <w:t xml:space="preserve">, и набор кодовых слов в диапазоне времени от </w:t>
      </w:r>
      <m:oMath>
        <m:r>
          <w:rPr>
            <w:rFonts w:ascii="Cambria Math" w:eastAsiaTheme="minorEastAsia" w:hAnsi="Cambria Math"/>
            <w:lang w:val="ru-RU"/>
          </w:rPr>
          <m:t>m</m:t>
        </m:r>
      </m:oMath>
      <w:r w:rsidRPr="00D1448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до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>
        <w:rPr>
          <w:rFonts w:eastAsiaTheme="minorEastAsia"/>
          <w:lang w:val="ru-RU"/>
        </w:rPr>
        <w:t>.</w:t>
      </w:r>
    </w:p>
    <w:p w:rsidR="00D1448D" w:rsidRPr="00821100" w:rsidRDefault="00821100" w:rsidP="000419CF">
      <w:pPr>
        <w:spacing w:line="240" w:lineRule="auto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+step_size[m]×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i=m+1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j=m+1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i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C[j]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[i]</m:t>
              </m:r>
            </m:e>
          </m:nary>
        </m:oMath>
      </m:oMathPara>
    </w:p>
    <w:p w:rsidR="00307F64" w:rsidRDefault="00C31391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Заметьте, что элементы суммы – функция только от кодовых слов времени </w:t>
      </w:r>
      <m:oMath>
        <m:r>
          <w:rPr>
            <w:rFonts w:ascii="Cambria Math" w:eastAsiaTheme="minorEastAsia" w:hAnsi="Cambria Math"/>
            <w:lang w:val="ru-RU"/>
          </w:rPr>
          <m:t>m+1</m:t>
        </m:r>
      </m:oMath>
      <w:r>
        <w:rPr>
          <w:rFonts w:eastAsiaTheme="minorEastAsia"/>
          <w:lang w:val="ru-RU"/>
        </w:rPr>
        <w:t xml:space="preserve"> и далее.</w:t>
      </w:r>
      <w:r w:rsidR="000C35BC">
        <w:rPr>
          <w:rFonts w:eastAsiaTheme="minorEastAsia"/>
          <w:lang w:val="ru-RU"/>
        </w:rPr>
        <w:t xml:space="preserve"> Ошибка в кодовом слове, </w:t>
      </w:r>
      <m:oMath>
        <m:r>
          <w:rPr>
            <w:rFonts w:ascii="Cambria Math" w:eastAsiaTheme="minorEastAsia" w:hAnsi="Cambria Math"/>
            <w:lang w:val="ru-RU"/>
          </w:rPr>
          <m:t>C[q]</m:t>
        </m:r>
      </m:oMath>
      <w:r w:rsidR="000C35BC" w:rsidRPr="000C35BC">
        <w:rPr>
          <w:rFonts w:eastAsiaTheme="minorEastAsia"/>
          <w:lang w:val="ru-RU"/>
        </w:rPr>
        <w:t xml:space="preserve">, </w:t>
      </w:r>
      <w:r w:rsidR="000C35BC">
        <w:rPr>
          <w:rFonts w:eastAsiaTheme="minorEastAsia"/>
          <w:lang w:val="ru-RU"/>
        </w:rPr>
        <w:t xml:space="preserve">или случайная запись в поток битов во время </w:t>
      </w:r>
      <m:oMath>
        <m:r>
          <w:rPr>
            <w:rFonts w:ascii="Cambria Math" w:eastAsiaTheme="minorEastAsia" w:hAnsi="Cambria Math"/>
            <w:lang w:val="ru-RU"/>
          </w:rPr>
          <m:t>q</m:t>
        </m:r>
      </m:oMath>
      <w:r w:rsidR="000C35BC">
        <w:rPr>
          <w:rFonts w:eastAsiaTheme="minorEastAsia"/>
          <w:lang w:val="ru-RU"/>
        </w:rPr>
        <w:t xml:space="preserve">, может привести к ошибке в разжатом выводе, </w:t>
      </w:r>
      <m:oMath>
        <m:r>
          <w:rPr>
            <w:rFonts w:ascii="Cambria Math" w:eastAsiaTheme="minorEastAsia" w:hAnsi="Cambria Math"/>
            <w:lang w:val="ru-RU"/>
          </w:rPr>
          <m:t>Xp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</m:d>
      </m:oMath>
      <w:r w:rsidR="000C35BC">
        <w:rPr>
          <w:rFonts w:eastAsiaTheme="minorEastAsia"/>
          <w:lang w:val="ru-RU"/>
        </w:rPr>
        <w:t xml:space="preserve">, и размере шага квантизации, </w:t>
      </w:r>
      <m:oMath>
        <m:r>
          <w:rPr>
            <w:rFonts w:ascii="Cambria Math" w:eastAsiaTheme="minorEastAsia" w:hAnsi="Cambria Math"/>
            <w:lang w:val="ru-RU"/>
          </w:rPr>
          <m:t>step_size[q+1]</m:t>
        </m:r>
      </m:oMath>
      <w:r w:rsidR="000C35BC" w:rsidRPr="0073102B">
        <w:rPr>
          <w:rFonts w:eastAsiaTheme="minorEastAsia"/>
          <w:lang w:val="ru-RU"/>
        </w:rPr>
        <w:t>.</w:t>
      </w:r>
      <w:r w:rsidR="0073102B">
        <w:rPr>
          <w:rFonts w:eastAsiaTheme="minorEastAsia"/>
          <w:lang w:val="ru-RU"/>
        </w:rPr>
        <w:t xml:space="preserve"> Уравнение выше показывает, что ошибка в </w:t>
      </w:r>
      <m:oMath>
        <m:r>
          <w:rPr>
            <w:rFonts w:ascii="Cambria Math" w:eastAsiaTheme="minorEastAsia" w:hAnsi="Cambria Math"/>
            <w:lang w:val="ru-RU"/>
          </w:rPr>
          <m:t>Xp[m]</m:t>
        </m:r>
      </m:oMath>
      <w:r w:rsidR="0073102B">
        <w:rPr>
          <w:rFonts w:eastAsiaTheme="minorEastAsia"/>
          <w:lang w:val="ru-RU"/>
        </w:rPr>
        <w:t xml:space="preserve"> равняется константному отступу в будущих значениях </w:t>
      </w:r>
      <m:oMath>
        <m:r>
          <w:rPr>
            <w:rFonts w:ascii="Cambria Math" w:eastAsiaTheme="minorEastAsia" w:hAnsi="Cambria Math"/>
            <w:lang w:val="ru-RU"/>
          </w:rPr>
          <m:t>Xp[n]</m:t>
        </m:r>
      </m:oMath>
      <w:r w:rsidR="0073102B">
        <w:rPr>
          <w:rFonts w:eastAsiaTheme="minorEastAsia"/>
          <w:lang w:val="ru-RU"/>
        </w:rPr>
        <w:t>.</w:t>
      </w:r>
      <w:r w:rsidR="008B2C8D">
        <w:rPr>
          <w:rFonts w:eastAsiaTheme="minorEastAsia"/>
          <w:lang w:val="ru-RU"/>
        </w:rPr>
        <w:t xml:space="preserve"> Это смещение неслышимо, если разжатое значение не выходит за рамки допустимого диапазона и не</w:t>
      </w:r>
      <w:r w:rsidR="0076250C">
        <w:rPr>
          <w:rFonts w:eastAsiaTheme="minorEastAsia"/>
          <w:lang w:val="ru-RU"/>
        </w:rPr>
        <w:t xml:space="preserve"> обрезается</w:t>
      </w:r>
      <w:r w:rsidR="008B2C8D">
        <w:rPr>
          <w:rFonts w:eastAsiaTheme="minorEastAsia"/>
          <w:lang w:val="ru-RU"/>
        </w:rPr>
        <w:t>.</w:t>
      </w:r>
      <w:r w:rsidR="0076250C">
        <w:rPr>
          <w:rFonts w:eastAsiaTheme="minorEastAsia"/>
          <w:lang w:val="ru-RU"/>
        </w:rPr>
        <w:t xml:space="preserve"> </w:t>
      </w:r>
      <w:r w:rsidR="00AB7F85">
        <w:rPr>
          <w:rFonts w:eastAsiaTheme="minorEastAsia"/>
          <w:lang w:val="ru-RU"/>
        </w:rPr>
        <w:t>Такое отсечение приводит к кратковременному слышимому искажению, но также служит для частичной или полной корректировки смещения.</w:t>
      </w:r>
      <w:r w:rsidR="00A20194">
        <w:rPr>
          <w:rFonts w:eastAsiaTheme="minorEastAsia"/>
          <w:lang w:val="ru-RU"/>
        </w:rPr>
        <w:t xml:space="preserve"> Уравнения выше также показывает, что ошибка в </w:t>
      </w:r>
      <m:oMath>
        <m:r>
          <w:rPr>
            <w:rFonts w:ascii="Cambria Math" w:eastAsiaTheme="minorEastAsia" w:hAnsi="Cambria Math"/>
            <w:lang w:val="ru-RU"/>
          </w:rPr>
          <m:t>step_size[m+1]</m:t>
        </m:r>
      </m:oMath>
      <w:r w:rsidR="00A20194">
        <w:rPr>
          <w:rFonts w:eastAsiaTheme="minorEastAsia"/>
          <w:lang w:val="ru-RU"/>
        </w:rPr>
        <w:t xml:space="preserve"> равняется нежелательному </w:t>
      </w:r>
      <w:r w:rsidR="00A20194">
        <w:rPr>
          <w:rFonts w:eastAsiaTheme="minorEastAsia"/>
          <w:lang w:val="ru-RU"/>
        </w:rPr>
        <w:lastRenderedPageBreak/>
        <w:t xml:space="preserve">приросту или ослаблению будущих значений декодированного результата </w:t>
      </w:r>
      <m:oMath>
        <m:r>
          <w:rPr>
            <w:rFonts w:ascii="Cambria Math" w:eastAsiaTheme="minorEastAsia" w:hAnsi="Cambria Math"/>
            <w:lang w:val="ru-RU"/>
          </w:rPr>
          <m:t>Xp[n]</m:t>
        </m:r>
      </m:oMath>
      <w:r w:rsidR="00A20194">
        <w:rPr>
          <w:rFonts w:eastAsiaTheme="minorEastAsia"/>
          <w:lang w:val="ru-RU"/>
        </w:rPr>
        <w:t>.</w:t>
      </w:r>
      <w:r w:rsidR="00F07DC9">
        <w:rPr>
          <w:rFonts w:eastAsiaTheme="minorEastAsia"/>
          <w:lang w:val="ru-RU"/>
        </w:rPr>
        <w:t xml:space="preserve"> Форма волны выходного сигнала не меняется, если индекс для второй таблицы поиска размера шага не выходит за рамки диапазона.</w:t>
      </w:r>
      <w:r w:rsidR="00FF7A38">
        <w:rPr>
          <w:rFonts w:eastAsiaTheme="minorEastAsia"/>
          <w:lang w:val="ru-RU"/>
        </w:rPr>
        <w:t xml:space="preserve"> Ограничение по диапазону приводит к частичной или полной коррекции значения размера шага.</w:t>
      </w:r>
    </w:p>
    <w:p w:rsidR="0047435D" w:rsidRDefault="00E1782D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Природа адаптации размера шага ограничивает влияние ошибки в размере шага.</w:t>
      </w:r>
      <w:r w:rsidR="00E94FAA">
        <w:rPr>
          <w:rFonts w:eastAsiaTheme="minorEastAsia"/>
          <w:lang w:val="ru-RU"/>
        </w:rPr>
        <w:t xml:space="preserve"> Заметьте, что ошибка в </w:t>
      </w:r>
      <m:oMath>
        <m:r>
          <w:rPr>
            <w:rFonts w:ascii="Cambria Math" w:eastAsiaTheme="minorEastAsia" w:hAnsi="Cambria Math"/>
            <w:lang w:val="ru-RU"/>
          </w:rPr>
          <m:t>step_size[m+1]</m:t>
        </m:r>
      </m:oMath>
      <w:r w:rsidR="00E94FAA" w:rsidRPr="00E94FAA">
        <w:rPr>
          <w:rFonts w:eastAsiaTheme="minorEastAsia"/>
          <w:lang w:val="ru-RU"/>
        </w:rPr>
        <w:t xml:space="preserve">, </w:t>
      </w:r>
      <w:r w:rsidR="00E94FAA">
        <w:rPr>
          <w:rFonts w:eastAsiaTheme="minorEastAsia"/>
          <w:lang w:val="ru-RU"/>
        </w:rPr>
        <w:t xml:space="preserve">вызванная ошибкой в одном кодовом слове, может изменить максимум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1.1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9</m:t>
            </m:r>
          </m:sup>
        </m:sSup>
      </m:oMath>
      <w:r w:rsidR="00E94FAA">
        <w:rPr>
          <w:rFonts w:eastAsiaTheme="minorEastAsia"/>
          <w:lang w:val="ru-RU"/>
        </w:rPr>
        <w:t xml:space="preserve"> или 7.45 дБ в значении размера шага.</w:t>
      </w:r>
      <w:r w:rsidR="00A84E43">
        <w:rPr>
          <w:rFonts w:eastAsiaTheme="minorEastAsia"/>
          <w:lang w:val="ru-RU"/>
        </w:rPr>
        <w:t xml:space="preserve"> Заметьте также, что любая последовательность из 88 кодовых слов, имеющих значение 3 или меньше (см. Таблицу 1) полностью корректирует размер шага к его минимальному значению.</w:t>
      </w:r>
      <w:r w:rsidR="00A13B05">
        <w:rPr>
          <w:rFonts w:eastAsiaTheme="minorEastAsia"/>
          <w:lang w:val="ru-RU"/>
        </w:rPr>
        <w:t xml:space="preserve"> Даже на самой низкой обычно используемой частоте сэмплирования, 8 кГц, 88 сэмплов соответствуют 11 миллисекундам звука.</w:t>
      </w:r>
      <w:r w:rsidR="00DF5BCD">
        <w:rPr>
          <w:rFonts w:eastAsiaTheme="minorEastAsia"/>
          <w:lang w:val="ru-RU"/>
        </w:rPr>
        <w:t xml:space="preserve"> Таким образом, точки случайного доступа или редактирования существуют везде, где есть 11 миллисекунд низкоуровневого сигнала в звуковом потоке.</w:t>
      </w:r>
    </w:p>
    <w:p w:rsidR="00307F64" w:rsidRPr="00980804" w:rsidRDefault="00F67664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Сжатие </w:t>
      </w:r>
      <w:r>
        <w:rPr>
          <w:rFonts w:eastAsiaTheme="minorEastAsia"/>
        </w:rPr>
        <w:t>MPEG</w:t>
      </w:r>
      <w:r w:rsidRPr="00980804">
        <w:rPr>
          <w:rFonts w:eastAsiaTheme="minorEastAsia"/>
          <w:lang w:val="ru-RU"/>
        </w:rPr>
        <w:t>/</w:t>
      </w:r>
      <w:r w:rsidR="002E047B">
        <w:rPr>
          <w:rFonts w:eastAsiaTheme="minorEastAsia"/>
        </w:rPr>
        <w:t>A</w:t>
      </w:r>
      <w:r>
        <w:rPr>
          <w:rFonts w:eastAsiaTheme="minorEastAsia"/>
        </w:rPr>
        <w:t>udio</w:t>
      </w:r>
    </w:p>
    <w:p w:rsidR="00F67664" w:rsidRDefault="00980804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Алгоритм сжатия звука Экспертной группы по движущемуся изображению </w:t>
      </w:r>
      <w:r w:rsidRPr="00980804">
        <w:rPr>
          <w:rFonts w:eastAsiaTheme="minorEastAsia"/>
        </w:rPr>
        <w:t>(</w:t>
      </w:r>
      <w:r>
        <w:rPr>
          <w:rFonts w:eastAsiaTheme="minorEastAsia"/>
        </w:rPr>
        <w:t>The</w:t>
      </w:r>
      <w:r w:rsidRPr="00980804">
        <w:rPr>
          <w:rFonts w:eastAsiaTheme="minorEastAsia"/>
        </w:rPr>
        <w:t xml:space="preserve"> </w:t>
      </w:r>
      <w:r>
        <w:rPr>
          <w:rFonts w:eastAsiaTheme="minorEastAsia"/>
        </w:rPr>
        <w:t>Motion</w:t>
      </w:r>
      <w:r w:rsidRPr="00980804">
        <w:rPr>
          <w:rFonts w:eastAsiaTheme="minorEastAsia"/>
        </w:rPr>
        <w:t xml:space="preserve"> </w:t>
      </w:r>
      <w:r>
        <w:rPr>
          <w:rFonts w:eastAsiaTheme="minorEastAsia"/>
        </w:rPr>
        <w:t>Picture</w:t>
      </w:r>
      <w:r w:rsidRPr="00980804">
        <w:rPr>
          <w:rFonts w:eastAsiaTheme="minorEastAsia"/>
        </w:rPr>
        <w:t xml:space="preserve"> </w:t>
      </w:r>
      <w:r>
        <w:rPr>
          <w:rFonts w:eastAsiaTheme="minorEastAsia"/>
        </w:rPr>
        <w:t>Experts</w:t>
      </w:r>
      <w:r w:rsidRPr="00980804">
        <w:rPr>
          <w:rFonts w:eastAsiaTheme="minorEastAsia"/>
        </w:rPr>
        <w:t xml:space="preserve"> </w:t>
      </w:r>
      <w:r>
        <w:rPr>
          <w:rFonts w:eastAsiaTheme="minorEastAsia"/>
        </w:rPr>
        <w:t>Group</w:t>
      </w:r>
      <w:r w:rsidRPr="00980804">
        <w:rPr>
          <w:rFonts w:eastAsiaTheme="minorEastAsia"/>
        </w:rPr>
        <w:t xml:space="preserve">, </w:t>
      </w:r>
      <w:r>
        <w:rPr>
          <w:rFonts w:eastAsiaTheme="minorEastAsia"/>
        </w:rPr>
        <w:t>MPEG</w:t>
      </w:r>
      <w:r w:rsidRPr="00980804">
        <w:rPr>
          <w:rFonts w:eastAsiaTheme="minorEastAsia"/>
        </w:rPr>
        <w:t xml:space="preserve">) – </w:t>
      </w:r>
      <w:r>
        <w:rPr>
          <w:rFonts w:eastAsiaTheme="minorEastAsia"/>
          <w:lang w:val="ru-RU"/>
        </w:rPr>
        <w:t>это</w:t>
      </w:r>
      <w:r w:rsidRPr="00980804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стандарт</w:t>
      </w:r>
      <w:r w:rsidRPr="009808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ISO (International Organization for Standardization) </w:t>
      </w:r>
      <w:r>
        <w:rPr>
          <w:rFonts w:eastAsiaTheme="minorEastAsia"/>
          <w:lang w:val="ru-RU"/>
        </w:rPr>
        <w:t>дл</w:t>
      </w:r>
      <w:r>
        <w:rPr>
          <w:rFonts w:eastAsiaTheme="minorEastAsia"/>
        </w:rPr>
        <w:t xml:space="preserve">я </w:t>
      </w:r>
      <w:r>
        <w:rPr>
          <w:rFonts w:eastAsiaTheme="minorEastAsia"/>
          <w:lang w:val="ru-RU"/>
        </w:rPr>
        <w:t>высокоточного</w:t>
      </w:r>
      <w:r w:rsidRPr="009E382A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сжатия</w:t>
      </w:r>
      <w:r w:rsidRPr="009E382A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звука</w:t>
      </w:r>
      <w:r w:rsidRPr="009E382A">
        <w:rPr>
          <w:rFonts w:eastAsiaTheme="minorEastAsia"/>
        </w:rPr>
        <w:t>.</w:t>
      </w:r>
      <w:r w:rsidR="009E382A" w:rsidRPr="009E382A">
        <w:rPr>
          <w:rFonts w:eastAsiaTheme="minorEastAsia"/>
        </w:rPr>
        <w:t xml:space="preserve"> </w:t>
      </w:r>
      <w:r w:rsidR="009E382A">
        <w:rPr>
          <w:rFonts w:eastAsiaTheme="minorEastAsia"/>
          <w:lang w:val="ru-RU"/>
        </w:rPr>
        <w:t>Это одна из трёх частей стандарта сжатия.</w:t>
      </w:r>
      <w:r w:rsidR="002E04B7">
        <w:rPr>
          <w:rFonts w:eastAsiaTheme="minorEastAsia"/>
          <w:lang w:val="ru-RU"/>
        </w:rPr>
        <w:t xml:space="preserve"> С двумя другими частями, видео и систем, составной стандарт направлен на сжатие синхронизированных видео и звука при общем битрейте примерно 1.5 мегабит в секунду.</w:t>
      </w:r>
    </w:p>
    <w:p w:rsidR="00FE44E5" w:rsidRDefault="000C3FA9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Как и µ-закон и </w:t>
      </w:r>
      <w:r>
        <w:rPr>
          <w:rFonts w:eastAsiaTheme="minorEastAsia"/>
        </w:rPr>
        <w:t>ADPCM</w:t>
      </w:r>
      <w:r w:rsidRPr="000C3FA9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сжатие </w:t>
      </w:r>
      <w:r>
        <w:rPr>
          <w:rFonts w:eastAsiaTheme="minorEastAsia"/>
        </w:rPr>
        <w:t>MPEG</w:t>
      </w:r>
      <w:r w:rsidRPr="000C3FA9">
        <w:rPr>
          <w:rFonts w:eastAsiaTheme="minorEastAsia"/>
          <w:lang w:val="ru-RU"/>
        </w:rPr>
        <w:t>/</w:t>
      </w:r>
      <w:r>
        <w:rPr>
          <w:rFonts w:eastAsiaTheme="minorEastAsia"/>
        </w:rPr>
        <w:t>audio</w:t>
      </w:r>
      <w:r w:rsidRPr="000C3FA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– с потерями, однако алгоритм </w:t>
      </w:r>
      <w:r>
        <w:rPr>
          <w:rFonts w:eastAsiaTheme="minorEastAsia"/>
        </w:rPr>
        <w:t>MPEG</w:t>
      </w:r>
      <w:r w:rsidRPr="000C3FA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может достигать ясного сжатия, практически без потерь (</w:t>
      </w:r>
      <w:r>
        <w:rPr>
          <w:rFonts w:eastAsiaTheme="minorEastAsia"/>
          <w:i/>
          <w:lang w:val="ru-RU"/>
        </w:rPr>
        <w:t>по ощущениям</w:t>
      </w:r>
      <w:r>
        <w:rPr>
          <w:rFonts w:eastAsiaTheme="minorEastAsia"/>
          <w:lang w:val="ru-RU"/>
        </w:rPr>
        <w:t>).</w:t>
      </w:r>
      <w:r w:rsidR="00343CD7">
        <w:rPr>
          <w:rFonts w:eastAsiaTheme="minorEastAsia"/>
          <w:lang w:val="ru-RU"/>
        </w:rPr>
        <w:t xml:space="preserve"> Комитет </w:t>
      </w:r>
      <w:r w:rsidR="00343CD7">
        <w:rPr>
          <w:rFonts w:eastAsiaTheme="minorEastAsia"/>
        </w:rPr>
        <w:t>MPEG</w:t>
      </w:r>
      <w:r w:rsidR="00343CD7" w:rsidRPr="00AF63DB">
        <w:rPr>
          <w:rFonts w:eastAsiaTheme="minorEastAsia"/>
          <w:lang w:val="ru-RU"/>
        </w:rPr>
        <w:t>/</w:t>
      </w:r>
      <w:r w:rsidR="00343CD7">
        <w:rPr>
          <w:rFonts w:eastAsiaTheme="minorEastAsia"/>
        </w:rPr>
        <w:t>audio</w:t>
      </w:r>
      <w:r w:rsidR="00343CD7" w:rsidRPr="00AF63DB">
        <w:rPr>
          <w:rFonts w:eastAsiaTheme="minorEastAsia"/>
          <w:lang w:val="ru-RU"/>
        </w:rPr>
        <w:t xml:space="preserve"> </w:t>
      </w:r>
      <w:r w:rsidR="00343CD7">
        <w:rPr>
          <w:rFonts w:eastAsiaTheme="minorEastAsia"/>
          <w:lang w:val="ru-RU"/>
        </w:rPr>
        <w:t>провёл обширные субъективные тесты на прослушивание во время разработки стандарта.</w:t>
      </w:r>
      <w:r w:rsidR="00AF63DB">
        <w:rPr>
          <w:rFonts w:eastAsiaTheme="minorEastAsia"/>
          <w:lang w:val="ru-RU"/>
        </w:rPr>
        <w:t xml:space="preserve"> Тесты показали, что даже при коэффициенте сжатия 6 к 1 (стерео, 16 бит на сэмпл на 48 кГц, сжатых до 256 килобит в секунду) и в идеальных для прослушивания условиях, эксперты не смогли различить сжатые и оригинальные аудиоклипы со статистической значимостью.</w:t>
      </w:r>
      <w:r w:rsidR="003B69C7">
        <w:rPr>
          <w:rFonts w:eastAsiaTheme="minorEastAsia"/>
          <w:lang w:val="ru-RU"/>
        </w:rPr>
        <w:t xml:space="preserve"> Более того, эти клипы были специально выбраны, потому что их трудно сжимать.</w:t>
      </w:r>
      <w:r w:rsidR="00E61FD2">
        <w:rPr>
          <w:rFonts w:eastAsiaTheme="minorEastAsia"/>
          <w:lang w:val="ru-RU"/>
        </w:rPr>
        <w:t xml:space="preserve"> Гревин и Райден (</w:t>
      </w:r>
      <w:r w:rsidR="00E61FD2">
        <w:rPr>
          <w:rFonts w:eastAsiaTheme="minorEastAsia"/>
        </w:rPr>
        <w:t>Grewin</w:t>
      </w:r>
      <w:r w:rsidR="00E61FD2" w:rsidRPr="00D04B81">
        <w:rPr>
          <w:rFonts w:eastAsiaTheme="minorEastAsia"/>
          <w:lang w:val="ru-RU"/>
        </w:rPr>
        <w:t xml:space="preserve">, </w:t>
      </w:r>
      <w:r w:rsidR="00E61FD2">
        <w:rPr>
          <w:rFonts w:eastAsiaTheme="minorEastAsia"/>
        </w:rPr>
        <w:t>Ryden</w:t>
      </w:r>
      <w:r w:rsidR="00E61FD2" w:rsidRPr="00D04B81">
        <w:rPr>
          <w:rFonts w:eastAsiaTheme="minorEastAsia"/>
          <w:lang w:val="ru-RU"/>
        </w:rPr>
        <w:t xml:space="preserve">) </w:t>
      </w:r>
      <w:r w:rsidR="00E61FD2">
        <w:rPr>
          <w:rFonts w:eastAsiaTheme="minorEastAsia"/>
          <w:lang w:val="ru-RU"/>
        </w:rPr>
        <w:t>описывают детали настройки, процедуры и результатов этих тестов.</w:t>
      </w:r>
    </w:p>
    <w:p w:rsidR="00D04B81" w:rsidRPr="00E61FD2" w:rsidRDefault="00D04B81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Высокая производительность этого алгоритма сжатия объясняется использованием слухового маскирования.</w:t>
      </w:r>
      <w:r w:rsidR="005C39EA">
        <w:rPr>
          <w:rFonts w:eastAsiaTheme="minorEastAsia"/>
          <w:lang w:val="ru-RU"/>
        </w:rPr>
        <w:t xml:space="preserve"> Это маскирование – слуховая слабость уха, которая проявляется, когда наличие сильного звукового сигнала делает спектрально близкие, более слабые звуковые сигналы невозможными для восприятия.</w:t>
      </w:r>
      <w:r w:rsidR="0091721E">
        <w:rPr>
          <w:rFonts w:eastAsiaTheme="minorEastAsia"/>
          <w:lang w:val="ru-RU"/>
        </w:rPr>
        <w:t xml:space="preserve"> Этот явление маскирования шума наблюдалось и было подтверждено множеством психоакустических экспериментов.</w:t>
      </w:r>
    </w:p>
    <w:p w:rsidR="00307F64" w:rsidRDefault="00CC1DA7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Эмпирические результаты также показывают, что ухо имеет ограниченную частотную избирательность, которая варьируется по остроте от менее чем 100 Гц для самых низких слышимых частот до более чем 4 кГц для самых высоких.</w:t>
      </w:r>
      <w:r w:rsidR="00F47FB2">
        <w:rPr>
          <w:rFonts w:eastAsiaTheme="minorEastAsia"/>
          <w:lang w:val="ru-RU"/>
        </w:rPr>
        <w:t xml:space="preserve"> Таким образом, слышимый диапазон может быть разбит на критические полосы, отражающие разрешающую способность уха как функцию от частоты.</w:t>
      </w:r>
      <w:r w:rsidR="002A0632">
        <w:rPr>
          <w:rFonts w:eastAsiaTheme="minorEastAsia"/>
          <w:lang w:val="ru-RU"/>
        </w:rPr>
        <w:t xml:space="preserve"> Схема 3 даёт список критических частот.</w:t>
      </w:r>
    </w:p>
    <w:p w:rsidR="0016136A" w:rsidRDefault="0016136A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Из-за ограниченных разрешающих возможностей уха, порог для маскирования шума в любой заданной частоте зависит только от уровня сигнала внутри критической полосы этой частоты. Схема 5 иллюстрирует это свойство.</w:t>
      </w:r>
      <w:r w:rsidR="00A25DB9">
        <w:rPr>
          <w:rFonts w:eastAsiaTheme="minorEastAsia"/>
          <w:lang w:val="ru-RU"/>
        </w:rPr>
        <w:t xml:space="preserve"> Для сжатия звука, это свойство можно использовать, преобразуя звуковой сигнал в частотное представление, затем разделяя получившийся спектр на подполосы, аппроксимирующие критические полосы, и наконец квантизируя каждую подполосу в соответствие с слышимостью шума квантизации внутри этой полосы. Для оптимального сжатия, каждая полоса должна быть разбита на число уровней не больше, чем это необходимо, чтобы сделать шум дискретизации неслышимым.</w:t>
      </w:r>
      <w:r w:rsidR="001A36DA">
        <w:rPr>
          <w:rFonts w:eastAsiaTheme="minorEastAsia"/>
          <w:lang w:val="ru-RU"/>
        </w:rPr>
        <w:t xml:space="preserve"> Следующие разделы представляют более детальное описание алгоритма </w:t>
      </w:r>
      <w:r w:rsidR="001A36DA">
        <w:rPr>
          <w:rFonts w:eastAsiaTheme="minorEastAsia"/>
        </w:rPr>
        <w:t>MPEG</w:t>
      </w:r>
      <w:r w:rsidR="001A36DA" w:rsidRPr="00E36189">
        <w:rPr>
          <w:rFonts w:eastAsiaTheme="minorEastAsia"/>
          <w:lang w:val="ru-RU"/>
        </w:rPr>
        <w:t>/</w:t>
      </w:r>
      <w:r w:rsidR="001A36DA">
        <w:rPr>
          <w:rFonts w:eastAsiaTheme="minorEastAsia"/>
        </w:rPr>
        <w:t>audio</w:t>
      </w:r>
      <w:r w:rsidR="001A36DA" w:rsidRPr="00E36189">
        <w:rPr>
          <w:rFonts w:eastAsiaTheme="minorEastAsia"/>
          <w:lang w:val="ru-RU"/>
        </w:rPr>
        <w:t>.</w:t>
      </w:r>
    </w:p>
    <w:p w:rsidR="00044B99" w:rsidRDefault="00E36189" w:rsidP="00DB6319">
      <w:pPr>
        <w:pStyle w:val="Heading2"/>
        <w:rPr>
          <w:lang w:val="ru-RU"/>
        </w:rPr>
      </w:pPr>
      <w:r>
        <w:rPr>
          <w:lang w:val="ru-RU"/>
        </w:rPr>
        <w:t xml:space="preserve">Кодирование и декодирование </w:t>
      </w:r>
      <w:r>
        <w:t>MPEG</w:t>
      </w:r>
      <w:r w:rsidRPr="00E36189">
        <w:rPr>
          <w:lang w:val="ru-RU"/>
        </w:rPr>
        <w:t>/</w:t>
      </w:r>
      <w:r>
        <w:t>audio</w:t>
      </w:r>
    </w:p>
    <w:p w:rsidR="00E36189" w:rsidRDefault="00AD5033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 Схеме 6 изображены блок-схемы кодера и декодера </w:t>
      </w:r>
      <w:r>
        <w:rPr>
          <w:rFonts w:eastAsiaTheme="minorEastAsia"/>
        </w:rPr>
        <w:t>MPEG</w:t>
      </w:r>
      <w:r w:rsidRPr="00E33BD9">
        <w:rPr>
          <w:rFonts w:eastAsiaTheme="minorEastAsia"/>
          <w:lang w:val="ru-RU"/>
        </w:rPr>
        <w:t>/</w:t>
      </w:r>
      <w:r>
        <w:rPr>
          <w:rFonts w:eastAsiaTheme="minorEastAsia"/>
        </w:rPr>
        <w:t>audio</w:t>
      </w:r>
      <w:r w:rsidRPr="00E33BD9">
        <w:rPr>
          <w:rFonts w:eastAsiaTheme="minorEastAsia"/>
          <w:lang w:val="ru-RU"/>
        </w:rPr>
        <w:t>.</w:t>
      </w:r>
      <w:r w:rsidR="00E33BD9">
        <w:rPr>
          <w:rFonts w:eastAsiaTheme="minorEastAsia"/>
          <w:lang w:val="ru-RU"/>
        </w:rPr>
        <w:t xml:space="preserve"> В таком высокоуровневом представлении кодирование близко соответствует процессу, описанному выше.</w:t>
      </w:r>
      <w:r w:rsidR="00E61195">
        <w:rPr>
          <w:rFonts w:eastAsiaTheme="minorEastAsia"/>
          <w:lang w:val="ru-RU"/>
        </w:rPr>
        <w:t xml:space="preserve"> Входной аудио поток </w:t>
      </w:r>
      <w:r w:rsidR="00E61195">
        <w:rPr>
          <w:rFonts w:eastAsiaTheme="minorEastAsia"/>
          <w:lang w:val="ru-RU"/>
        </w:rPr>
        <w:lastRenderedPageBreak/>
        <w:t>проходит через набор фильтров, который разделяет его на несколько полос.</w:t>
      </w:r>
      <w:r w:rsidR="00420524">
        <w:rPr>
          <w:rFonts w:eastAsiaTheme="minorEastAsia"/>
          <w:lang w:val="ru-RU"/>
        </w:rPr>
        <w:t xml:space="preserve"> Одновременно с этим, входной аудио поток проходит через психоакустическую модель, определяющую отношение сигнал-маска для каждой из полос.</w:t>
      </w:r>
      <w:r w:rsidR="0034278E">
        <w:rPr>
          <w:rFonts w:eastAsiaTheme="minorEastAsia"/>
          <w:lang w:val="ru-RU"/>
        </w:rPr>
        <w:t xml:space="preserve"> Блок выделения битов или шума использует отношения сигнал-маска, чтобы решить, как распределить общее число кодовых битов, доступных для дискретизации сигналов полосы, чтобы минимизировать слышимость шума дискретизации.</w:t>
      </w:r>
      <w:r w:rsidR="0034241B">
        <w:rPr>
          <w:rFonts w:eastAsiaTheme="minorEastAsia"/>
          <w:lang w:val="ru-RU"/>
        </w:rPr>
        <w:t xml:space="preserve"> Наконец, последний блок принимает представление дискретизованных сэмплов, и форматирует данные в расжимаемый поток битов. Декодер просто обращает форматирование, затем реконструирует дискретизованные значения полос, и наконец отображает набор значений полосы в звуковой сигнал во времени.</w:t>
      </w:r>
      <w:r w:rsidR="00E24A2D">
        <w:rPr>
          <w:rFonts w:eastAsiaTheme="minorEastAsia"/>
          <w:lang w:val="ru-RU"/>
        </w:rPr>
        <w:t xml:space="preserve"> Как описано в требованиях </w:t>
      </w:r>
      <w:r w:rsidR="00E24A2D">
        <w:rPr>
          <w:rFonts w:eastAsiaTheme="minorEastAsia"/>
        </w:rPr>
        <w:t>MPEG</w:t>
      </w:r>
      <w:r w:rsidR="00E24A2D" w:rsidRPr="00E24A2D">
        <w:rPr>
          <w:rFonts w:eastAsiaTheme="minorEastAsia"/>
          <w:lang w:val="ru-RU"/>
        </w:rPr>
        <w:t xml:space="preserve">, </w:t>
      </w:r>
      <w:r w:rsidR="00E24A2D">
        <w:rPr>
          <w:rFonts w:eastAsiaTheme="minorEastAsia"/>
          <w:lang w:val="ru-RU"/>
        </w:rPr>
        <w:t>добавочные данные, не обязательно относящиеся к аудио потоку, могут быть добавлены в кодовый поток битов.</w:t>
      </w:r>
    </w:p>
    <w:p w:rsidR="00510062" w:rsidRDefault="00510062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Стандарт </w:t>
      </w:r>
      <w:r>
        <w:rPr>
          <w:rFonts w:eastAsiaTheme="minorEastAsia"/>
        </w:rPr>
        <w:t>MPEG</w:t>
      </w:r>
      <w:r w:rsidRPr="00510062">
        <w:rPr>
          <w:rFonts w:eastAsiaTheme="minorEastAsia"/>
          <w:lang w:val="ru-RU"/>
        </w:rPr>
        <w:t>/</w:t>
      </w:r>
      <w:r>
        <w:rPr>
          <w:rFonts w:eastAsiaTheme="minorEastAsia"/>
        </w:rPr>
        <w:t>audio</w:t>
      </w:r>
      <w:r w:rsidRPr="0051006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имеет три раздельных слоя для сжатия.</w:t>
      </w:r>
      <w:r w:rsidR="001B390E">
        <w:rPr>
          <w:rFonts w:eastAsiaTheme="minorEastAsia"/>
          <w:lang w:val="ru-RU"/>
        </w:rPr>
        <w:t xml:space="preserve"> Слой </w:t>
      </w:r>
      <w:r w:rsidR="001B390E">
        <w:rPr>
          <w:rFonts w:eastAsiaTheme="minorEastAsia"/>
        </w:rPr>
        <w:t>I</w:t>
      </w:r>
      <w:r w:rsidR="001B390E" w:rsidRPr="001B390E">
        <w:rPr>
          <w:rFonts w:eastAsiaTheme="minorEastAsia"/>
          <w:lang w:val="ru-RU"/>
        </w:rPr>
        <w:t xml:space="preserve"> </w:t>
      </w:r>
      <w:r w:rsidR="001B390E">
        <w:rPr>
          <w:rFonts w:eastAsiaTheme="minorEastAsia"/>
          <w:lang w:val="ru-RU"/>
        </w:rPr>
        <w:t xml:space="preserve">составляет самый простой алгоритм, а слои </w:t>
      </w:r>
      <w:r w:rsidR="001B390E">
        <w:rPr>
          <w:rFonts w:eastAsiaTheme="minorEastAsia"/>
        </w:rPr>
        <w:t>II</w:t>
      </w:r>
      <w:r w:rsidR="001B390E" w:rsidRPr="001B390E">
        <w:rPr>
          <w:rFonts w:eastAsiaTheme="minorEastAsia"/>
          <w:lang w:val="ru-RU"/>
        </w:rPr>
        <w:t xml:space="preserve"> </w:t>
      </w:r>
      <w:r w:rsidR="001B390E">
        <w:rPr>
          <w:rFonts w:eastAsiaTheme="minorEastAsia"/>
          <w:lang w:val="ru-RU"/>
        </w:rPr>
        <w:t xml:space="preserve">и </w:t>
      </w:r>
      <w:r w:rsidR="001B390E">
        <w:rPr>
          <w:rFonts w:eastAsiaTheme="minorEastAsia"/>
        </w:rPr>
        <w:t>III</w:t>
      </w:r>
      <w:r w:rsidR="001B390E" w:rsidRPr="001B390E">
        <w:rPr>
          <w:rFonts w:eastAsiaTheme="minorEastAsia"/>
          <w:lang w:val="ru-RU"/>
        </w:rPr>
        <w:t xml:space="preserve"> </w:t>
      </w:r>
      <w:r w:rsidR="001B390E">
        <w:rPr>
          <w:rFonts w:eastAsiaTheme="minorEastAsia"/>
          <w:lang w:val="ru-RU"/>
        </w:rPr>
        <w:t xml:space="preserve">являются надстройками, использующими некоторые элементы из слоя </w:t>
      </w:r>
      <w:r w:rsidR="001B390E">
        <w:rPr>
          <w:rFonts w:eastAsiaTheme="minorEastAsia"/>
        </w:rPr>
        <w:t>I</w:t>
      </w:r>
      <w:r w:rsidR="001B390E" w:rsidRPr="001B390E">
        <w:rPr>
          <w:rFonts w:eastAsiaTheme="minorEastAsia"/>
          <w:lang w:val="ru-RU"/>
        </w:rPr>
        <w:t>.</w:t>
      </w:r>
      <w:r w:rsidR="00B219B4">
        <w:rPr>
          <w:rFonts w:eastAsiaTheme="minorEastAsia"/>
          <w:lang w:val="ru-RU"/>
        </w:rPr>
        <w:t xml:space="preserve"> Каждый следующий слой улучшает эффективность сжатия, но ценой большей сложности кодера и декодера.</w:t>
      </w:r>
    </w:p>
    <w:p w:rsidR="00460E85" w:rsidRDefault="00460E85" w:rsidP="000419CF">
      <w:pPr>
        <w:spacing w:line="240" w:lineRule="auto"/>
        <w:rPr>
          <w:rFonts w:eastAsiaTheme="minorEastAsia"/>
          <w:lang w:val="ru-RU"/>
        </w:rPr>
      </w:pPr>
      <w:r w:rsidRPr="00460E85">
        <w:rPr>
          <w:rFonts w:eastAsiaTheme="minorEastAsia"/>
          <w:i/>
          <w:lang w:val="ru-RU"/>
        </w:rPr>
        <w:t xml:space="preserve">Слой </w:t>
      </w:r>
      <w:r w:rsidRPr="00460E85">
        <w:rPr>
          <w:rFonts w:eastAsiaTheme="minorEastAsia"/>
          <w:i/>
        </w:rPr>
        <w:t>I</w:t>
      </w:r>
      <w:r w:rsidRPr="00460E85">
        <w:rPr>
          <w:rFonts w:eastAsiaTheme="minorEastAsia"/>
          <w:i/>
          <w:lang w:val="ru-RU"/>
        </w:rPr>
        <w:t>.</w:t>
      </w:r>
      <w:r w:rsidRPr="00460E8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Алгоритм слоя </w:t>
      </w:r>
      <w:r>
        <w:rPr>
          <w:rFonts w:eastAsiaTheme="minorEastAsia"/>
        </w:rPr>
        <w:t>I</w:t>
      </w:r>
      <w:r w:rsidRPr="00460E8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использует базовый набор фильтров, который присутствует во всех слоях.</w:t>
      </w:r>
      <w:r w:rsidR="00C514FB">
        <w:rPr>
          <w:rFonts w:eastAsiaTheme="minorEastAsia"/>
          <w:lang w:val="ru-RU"/>
        </w:rPr>
        <w:t xml:space="preserve"> Этот набор фильтров разделяет аудио сигнал на 32 частотные полосы константной ширины.</w:t>
      </w:r>
      <w:r w:rsidR="00634C33">
        <w:rPr>
          <w:rFonts w:eastAsiaTheme="minorEastAsia"/>
          <w:lang w:val="ru-RU"/>
        </w:rPr>
        <w:t xml:space="preserve"> Фильтры относительно просты, и предоставляют хорошее разрешение по времени с приемлемым разрешением по частоте, по отношению к особенностям восприятия человеческого уха.</w:t>
      </w:r>
      <w:r w:rsidR="00B3056D">
        <w:rPr>
          <w:rFonts w:eastAsiaTheme="minorEastAsia"/>
          <w:lang w:val="ru-RU"/>
        </w:rPr>
        <w:t xml:space="preserve"> Такая архитектура – компромисс, с тремя существенными уступками.</w:t>
      </w:r>
      <w:r w:rsidR="001245B6">
        <w:rPr>
          <w:rFonts w:eastAsiaTheme="minorEastAsia"/>
          <w:lang w:val="ru-RU"/>
        </w:rPr>
        <w:t xml:space="preserve"> Во-первых, 32 полосы константной ширины не точно отражают критические полосы уха. Схема 7 отражает это несоответствие.</w:t>
      </w:r>
      <w:r w:rsidR="0086117F">
        <w:rPr>
          <w:rFonts w:eastAsiaTheme="minorEastAsia"/>
          <w:lang w:val="ru-RU"/>
        </w:rPr>
        <w:t xml:space="preserve"> Диапазон слишком широк для низких частот, поэтому число бит дискретизации не может быть специально заточено под чувствительность к шуму в каждой конкретной критической полосе.</w:t>
      </w:r>
      <w:r w:rsidR="00A83D18">
        <w:rPr>
          <w:rFonts w:eastAsiaTheme="minorEastAsia"/>
          <w:lang w:val="ru-RU"/>
        </w:rPr>
        <w:t xml:space="preserve"> Вместо этого, включённая критическая полоса с наибольшей чувствительностью к шуму определяет число бит дискретизации, необходимое для целой полосы фильтров.</w:t>
      </w:r>
      <w:r w:rsidR="00050B28">
        <w:rPr>
          <w:rFonts w:eastAsiaTheme="minorEastAsia"/>
          <w:lang w:val="ru-RU"/>
        </w:rPr>
        <w:t xml:space="preserve"> Во-вторых, набор фильтров и </w:t>
      </w:r>
      <w:r w:rsidR="00D803DA">
        <w:rPr>
          <w:rFonts w:eastAsiaTheme="minorEastAsia"/>
          <w:lang w:val="ru-RU"/>
        </w:rPr>
        <w:t xml:space="preserve">обратные им </w:t>
      </w:r>
      <w:r w:rsidR="00050B28">
        <w:rPr>
          <w:rFonts w:eastAsiaTheme="minorEastAsia"/>
          <w:lang w:val="ru-RU"/>
        </w:rPr>
        <w:t>не являются преобразованиями без потерь.</w:t>
      </w:r>
      <w:r w:rsidR="00D803DA">
        <w:rPr>
          <w:rFonts w:eastAsiaTheme="minorEastAsia"/>
          <w:lang w:val="ru-RU"/>
        </w:rPr>
        <w:t xml:space="preserve"> Даже без дискретизации обратное преобразование не восстановит идеально исходный сигнал.</w:t>
      </w:r>
      <w:r w:rsidR="00300EAE">
        <w:rPr>
          <w:rFonts w:eastAsiaTheme="minorEastAsia"/>
          <w:lang w:val="ru-RU"/>
        </w:rPr>
        <w:t xml:space="preserve"> К счастью, ошибка, привносимая набором фильтров, мала и неслышима.</w:t>
      </w:r>
      <w:r w:rsidR="005D6B9E">
        <w:rPr>
          <w:rFonts w:eastAsiaTheme="minorEastAsia"/>
          <w:lang w:val="ru-RU"/>
        </w:rPr>
        <w:t xml:space="preserve"> Наконец, соседние полосы фильтров существенно перекрываются по частоте. Сигнал на единственной частоте может повлиять на </w:t>
      </w:r>
      <w:r w:rsidR="00B00D8F">
        <w:rPr>
          <w:rFonts w:eastAsiaTheme="minorEastAsia"/>
          <w:lang w:val="ru-RU"/>
        </w:rPr>
        <w:t xml:space="preserve">выход </w:t>
      </w:r>
      <w:r w:rsidR="005D6B9E">
        <w:rPr>
          <w:rFonts w:eastAsiaTheme="minorEastAsia"/>
          <w:lang w:val="ru-RU"/>
        </w:rPr>
        <w:t>дв</w:t>
      </w:r>
      <w:r w:rsidR="00B00D8F">
        <w:rPr>
          <w:rFonts w:eastAsiaTheme="minorEastAsia"/>
          <w:lang w:val="ru-RU"/>
        </w:rPr>
        <w:t>ух соседних</w:t>
      </w:r>
      <w:r w:rsidR="0063135E">
        <w:rPr>
          <w:rFonts w:eastAsiaTheme="minorEastAsia"/>
          <w:lang w:val="ru-RU"/>
        </w:rPr>
        <w:t xml:space="preserve"> полос </w:t>
      </w:r>
      <w:r w:rsidR="005D6B9E">
        <w:rPr>
          <w:rFonts w:eastAsiaTheme="minorEastAsia"/>
          <w:lang w:val="ru-RU"/>
        </w:rPr>
        <w:t>фильров.</w:t>
      </w:r>
    </w:p>
    <w:p w:rsidR="00176130" w:rsidRDefault="00723A71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Набор фильтров предоставляет 32 частотных сэмпла, один на полосу, для каждых 32 входных сэмплов.</w:t>
      </w:r>
      <w:r w:rsidR="00034B54">
        <w:rPr>
          <w:rFonts w:eastAsiaTheme="minorEastAsia"/>
          <w:lang w:val="ru-RU"/>
        </w:rPr>
        <w:t xml:space="preserve"> Алгоритм слоя </w:t>
      </w:r>
      <w:r w:rsidR="00034B54">
        <w:rPr>
          <w:rFonts w:eastAsiaTheme="minorEastAsia"/>
        </w:rPr>
        <w:t>I</w:t>
      </w:r>
      <w:r w:rsidR="00034B54" w:rsidRPr="00034B54">
        <w:rPr>
          <w:rFonts w:eastAsiaTheme="minorEastAsia"/>
          <w:lang w:val="ru-RU"/>
        </w:rPr>
        <w:t xml:space="preserve"> </w:t>
      </w:r>
      <w:r w:rsidR="00034B54">
        <w:rPr>
          <w:rFonts w:eastAsiaTheme="minorEastAsia"/>
          <w:lang w:val="ru-RU"/>
        </w:rPr>
        <w:t>группирует вместе 12 сэмплов из кажд</w:t>
      </w:r>
      <w:r w:rsidR="008222BA">
        <w:rPr>
          <w:rFonts w:eastAsiaTheme="minorEastAsia"/>
          <w:lang w:val="ru-RU"/>
        </w:rPr>
        <w:t>о</w:t>
      </w:r>
      <w:r w:rsidR="00034B54">
        <w:rPr>
          <w:rFonts w:eastAsiaTheme="minorEastAsia"/>
          <w:lang w:val="ru-RU"/>
        </w:rPr>
        <w:t>й из 32 полос.</w:t>
      </w:r>
      <w:r w:rsidR="001A5722">
        <w:rPr>
          <w:rFonts w:eastAsiaTheme="minorEastAsia"/>
          <w:lang w:val="ru-RU"/>
        </w:rPr>
        <w:t xml:space="preserve"> Каждая группа из 12 сэмплов получает размещение битов и, если оно не нулевое, коэффициент масштабирования.</w:t>
      </w:r>
      <w:r w:rsidR="003B2C74">
        <w:rPr>
          <w:rFonts w:eastAsiaTheme="minorEastAsia"/>
          <w:lang w:val="ru-RU"/>
        </w:rPr>
        <w:t xml:space="preserve"> Кодирование для сжатия стерео с избыточностью немного отличается, и обсуждается далее в этой статье.</w:t>
      </w:r>
      <w:r w:rsidR="00B855B6">
        <w:rPr>
          <w:rFonts w:eastAsiaTheme="minorEastAsia"/>
          <w:lang w:val="ru-RU"/>
        </w:rPr>
        <w:t xml:space="preserve"> Размещение битов определяет число бит, используемых для представления каждого сэмпла.</w:t>
      </w:r>
      <w:r w:rsidR="00040FB3">
        <w:rPr>
          <w:rFonts w:eastAsiaTheme="minorEastAsia"/>
          <w:lang w:val="ru-RU"/>
        </w:rPr>
        <w:t xml:space="preserve"> Коэффициент масштабирования – это множитель, который изменяет размер сэмплов, чтобы максимизировать разрешение дискретизации.</w:t>
      </w:r>
      <w:r w:rsidR="001A7783">
        <w:rPr>
          <w:rFonts w:eastAsiaTheme="minorEastAsia"/>
          <w:lang w:val="ru-RU"/>
        </w:rPr>
        <w:t xml:space="preserve"> Кодер слоя </w:t>
      </w:r>
      <w:r w:rsidR="001A7783">
        <w:rPr>
          <w:rFonts w:eastAsiaTheme="minorEastAsia"/>
        </w:rPr>
        <w:t>I</w:t>
      </w:r>
      <w:r w:rsidR="001A7783" w:rsidRPr="007F61E7">
        <w:rPr>
          <w:rFonts w:eastAsiaTheme="minorEastAsia"/>
          <w:lang w:val="ru-RU"/>
        </w:rPr>
        <w:t xml:space="preserve"> </w:t>
      </w:r>
      <w:r w:rsidR="007F61E7">
        <w:rPr>
          <w:rFonts w:eastAsiaTheme="minorEastAsia"/>
          <w:lang w:val="ru-RU"/>
        </w:rPr>
        <w:t>преобразует 32 группы по 12 сэмплов (т.е., 384 сэмпла) во фрейм.</w:t>
      </w:r>
      <w:r w:rsidR="004F7326">
        <w:rPr>
          <w:rFonts w:eastAsiaTheme="minorEastAsia"/>
          <w:lang w:val="ru-RU"/>
        </w:rPr>
        <w:t xml:space="preserve"> Помимо аудио данных, каждый фрейм содержит заголовок, </w:t>
      </w:r>
      <w:r w:rsidR="00C131FE">
        <w:rPr>
          <w:rFonts w:eastAsiaTheme="minorEastAsia"/>
          <w:lang w:val="ru-RU"/>
        </w:rPr>
        <w:t>необязательное</w:t>
      </w:r>
      <w:r w:rsidR="004F7326">
        <w:rPr>
          <w:rFonts w:eastAsiaTheme="minorEastAsia"/>
          <w:lang w:val="ru-RU"/>
        </w:rPr>
        <w:t xml:space="preserve"> кодовое слово рефлексного избыточного кода</w:t>
      </w:r>
      <w:r w:rsidR="001E00B6">
        <w:rPr>
          <w:rFonts w:eastAsiaTheme="minorEastAsia"/>
          <w:lang w:val="ru-RU"/>
        </w:rPr>
        <w:t xml:space="preserve"> и, возможно, добавочные данные.</w:t>
      </w:r>
    </w:p>
    <w:p w:rsidR="00BF5FA9" w:rsidRDefault="00BF5FA9" w:rsidP="000419CF">
      <w:pPr>
        <w:spacing w:line="240" w:lineRule="auto"/>
        <w:rPr>
          <w:rFonts w:eastAsiaTheme="minorEastAsia"/>
          <w:lang w:val="ru-RU"/>
        </w:rPr>
      </w:pPr>
      <w:r w:rsidRPr="00BF5FA9">
        <w:rPr>
          <w:rFonts w:eastAsiaTheme="minorEastAsia"/>
          <w:i/>
          <w:lang w:val="ru-RU"/>
        </w:rPr>
        <w:t xml:space="preserve">Слой </w:t>
      </w:r>
      <w:r w:rsidRPr="00BF5FA9">
        <w:rPr>
          <w:rFonts w:eastAsiaTheme="minorEastAsia"/>
          <w:i/>
        </w:rPr>
        <w:t>II</w:t>
      </w:r>
      <w:r w:rsidRPr="00F65332">
        <w:rPr>
          <w:rFonts w:eastAsiaTheme="minorEastAsia"/>
          <w:i/>
          <w:lang w:val="ru-RU"/>
        </w:rPr>
        <w:t>.</w:t>
      </w:r>
      <w:r w:rsidRPr="00F65332">
        <w:rPr>
          <w:rFonts w:eastAsiaTheme="minorEastAsia"/>
          <w:lang w:val="ru-RU"/>
        </w:rPr>
        <w:t xml:space="preserve"> </w:t>
      </w:r>
      <w:r w:rsidR="00F65332">
        <w:rPr>
          <w:rFonts w:eastAsiaTheme="minorEastAsia"/>
          <w:lang w:val="ru-RU"/>
        </w:rPr>
        <w:t xml:space="preserve">Алгоритм слоя </w:t>
      </w:r>
      <w:r w:rsidR="00F65332">
        <w:rPr>
          <w:rFonts w:eastAsiaTheme="minorEastAsia"/>
        </w:rPr>
        <w:t>II</w:t>
      </w:r>
      <w:r w:rsidR="00F65332" w:rsidRPr="00F65332">
        <w:rPr>
          <w:rFonts w:eastAsiaTheme="minorEastAsia"/>
          <w:lang w:val="ru-RU"/>
        </w:rPr>
        <w:t xml:space="preserve"> </w:t>
      </w:r>
      <w:r w:rsidR="00F65332">
        <w:rPr>
          <w:rFonts w:eastAsiaTheme="minorEastAsia"/>
          <w:lang w:val="ru-RU"/>
        </w:rPr>
        <w:t xml:space="preserve">– это простое усовершенствование слоя </w:t>
      </w:r>
      <w:r w:rsidR="00F65332">
        <w:rPr>
          <w:rFonts w:eastAsiaTheme="minorEastAsia"/>
        </w:rPr>
        <w:t>I</w:t>
      </w:r>
      <w:r w:rsidR="00F65332" w:rsidRPr="008A4465">
        <w:rPr>
          <w:rFonts w:eastAsiaTheme="minorEastAsia"/>
          <w:lang w:val="ru-RU"/>
        </w:rPr>
        <w:t>.</w:t>
      </w:r>
      <w:r w:rsidR="008A4465">
        <w:rPr>
          <w:rFonts w:eastAsiaTheme="minorEastAsia"/>
          <w:lang w:val="ru-RU"/>
        </w:rPr>
        <w:t xml:space="preserve"> Оно улучшает эффективность сжатия за счёт кодирования данных большими группами.</w:t>
      </w:r>
      <w:r w:rsidR="001A49F2">
        <w:rPr>
          <w:rFonts w:eastAsiaTheme="minorEastAsia"/>
          <w:lang w:val="ru-RU"/>
        </w:rPr>
        <w:t xml:space="preserve"> Кодер слоя </w:t>
      </w:r>
      <w:r w:rsidR="001A49F2">
        <w:rPr>
          <w:rFonts w:eastAsiaTheme="minorEastAsia"/>
        </w:rPr>
        <w:t>II</w:t>
      </w:r>
      <w:r w:rsidR="001A49F2" w:rsidRPr="00971AEE">
        <w:rPr>
          <w:rFonts w:eastAsiaTheme="minorEastAsia"/>
          <w:lang w:val="ru-RU"/>
        </w:rPr>
        <w:t xml:space="preserve"> </w:t>
      </w:r>
      <w:r w:rsidR="001A49F2">
        <w:rPr>
          <w:rFonts w:eastAsiaTheme="minorEastAsia"/>
          <w:lang w:val="ru-RU"/>
        </w:rPr>
        <w:t>создаёт фреймы 3 на 12 на 32 = 1,152 сэмпла на аудио канал.</w:t>
      </w:r>
      <w:r w:rsidR="00971AEE">
        <w:rPr>
          <w:rFonts w:eastAsiaTheme="minorEastAsia"/>
          <w:lang w:val="ru-RU"/>
        </w:rPr>
        <w:t xml:space="preserve"> В то время как слой </w:t>
      </w:r>
      <w:r w:rsidR="00971AEE">
        <w:rPr>
          <w:rFonts w:eastAsiaTheme="minorEastAsia"/>
        </w:rPr>
        <w:t>I</w:t>
      </w:r>
      <w:r w:rsidR="00971AEE" w:rsidRPr="00971AEE">
        <w:rPr>
          <w:rFonts w:eastAsiaTheme="minorEastAsia"/>
          <w:lang w:val="ru-RU"/>
        </w:rPr>
        <w:t xml:space="preserve"> </w:t>
      </w:r>
      <w:r w:rsidR="00971AEE">
        <w:rPr>
          <w:rFonts w:eastAsiaTheme="minorEastAsia"/>
          <w:lang w:val="ru-RU"/>
        </w:rPr>
        <w:t xml:space="preserve">кодирует данные отдельными группами по 12 сэмплов для каждой полосы, слой </w:t>
      </w:r>
      <w:r w:rsidR="00971AEE">
        <w:rPr>
          <w:rFonts w:eastAsiaTheme="minorEastAsia"/>
        </w:rPr>
        <w:t>II</w:t>
      </w:r>
      <w:r w:rsidR="00971AEE" w:rsidRPr="00971AEE">
        <w:rPr>
          <w:rFonts w:eastAsiaTheme="minorEastAsia"/>
          <w:lang w:val="ru-RU"/>
        </w:rPr>
        <w:t xml:space="preserve"> </w:t>
      </w:r>
      <w:r w:rsidR="00971AEE">
        <w:rPr>
          <w:rFonts w:eastAsiaTheme="minorEastAsia"/>
          <w:lang w:val="ru-RU"/>
        </w:rPr>
        <w:t>кодирует данные в 3 группы, по 12 сэмплов на каждую полосу.</w:t>
      </w:r>
      <w:r w:rsidR="0053220A">
        <w:rPr>
          <w:rFonts w:eastAsiaTheme="minorEastAsia"/>
          <w:lang w:val="ru-RU"/>
        </w:rPr>
        <w:t xml:space="preserve"> Опять, не считая избыточного кодирования стерео, на каждое трио из 12 сэмплов выделяется один бит и до трёх коэффициентов масштабирования.</w:t>
      </w:r>
      <w:r w:rsidR="00331983">
        <w:rPr>
          <w:rFonts w:eastAsiaTheme="minorEastAsia"/>
          <w:lang w:val="ru-RU"/>
        </w:rPr>
        <w:t xml:space="preserve"> Кодер сжимает с уникальным коэффициентов масштабирования для каждой группы из 12 сэмплов только если это необходимо, чтобы избежать слышимого искажения.</w:t>
      </w:r>
      <w:r w:rsidR="00035399">
        <w:rPr>
          <w:rFonts w:eastAsiaTheme="minorEastAsia"/>
          <w:lang w:val="ru-RU"/>
        </w:rPr>
        <w:t xml:space="preserve"> Алгоритм слоя </w:t>
      </w:r>
      <w:r w:rsidR="00035399">
        <w:rPr>
          <w:rFonts w:eastAsiaTheme="minorEastAsia"/>
        </w:rPr>
        <w:t>II</w:t>
      </w:r>
      <w:r w:rsidR="00035399" w:rsidRPr="00035399">
        <w:rPr>
          <w:rFonts w:eastAsiaTheme="minorEastAsia"/>
          <w:lang w:val="ru-RU"/>
        </w:rPr>
        <w:t xml:space="preserve"> </w:t>
      </w:r>
      <w:r w:rsidR="00035399">
        <w:rPr>
          <w:rFonts w:eastAsiaTheme="minorEastAsia"/>
          <w:lang w:val="ru-RU"/>
        </w:rPr>
        <w:t xml:space="preserve">также улучшает качество сжатия по сравнению со слоем </w:t>
      </w:r>
      <w:r w:rsidR="00035399">
        <w:rPr>
          <w:rFonts w:eastAsiaTheme="minorEastAsia"/>
        </w:rPr>
        <w:t>I</w:t>
      </w:r>
      <w:r w:rsidR="00035399">
        <w:rPr>
          <w:rFonts w:eastAsiaTheme="minorEastAsia"/>
          <w:lang w:val="ru-RU"/>
        </w:rPr>
        <w:t>, представляя размещение битов, значения коэффициентов масштабирования и сэмплированные значения более эффективным кодом.</w:t>
      </w:r>
    </w:p>
    <w:p w:rsidR="00B55C50" w:rsidRDefault="00B55C50" w:rsidP="000419CF">
      <w:pPr>
        <w:spacing w:line="240" w:lineRule="auto"/>
        <w:rPr>
          <w:rFonts w:eastAsiaTheme="minorEastAsia"/>
          <w:lang w:val="ru-RU"/>
        </w:rPr>
      </w:pPr>
      <w:r w:rsidRPr="00B55C50">
        <w:rPr>
          <w:rFonts w:eastAsiaTheme="minorEastAsia"/>
          <w:i/>
          <w:lang w:val="ru-RU"/>
        </w:rPr>
        <w:t xml:space="preserve">Слой </w:t>
      </w:r>
      <w:r w:rsidRPr="00B55C50">
        <w:rPr>
          <w:rFonts w:eastAsiaTheme="minorEastAsia"/>
          <w:i/>
        </w:rPr>
        <w:t>III</w:t>
      </w:r>
      <w:r w:rsidRPr="00221F49">
        <w:rPr>
          <w:rFonts w:eastAsiaTheme="minorEastAsia"/>
          <w:i/>
          <w:lang w:val="ru-RU"/>
        </w:rPr>
        <w:t>.</w:t>
      </w:r>
      <w:r w:rsidRPr="00221F49">
        <w:rPr>
          <w:rFonts w:eastAsiaTheme="minorEastAsia"/>
          <w:lang w:val="ru-RU"/>
        </w:rPr>
        <w:t xml:space="preserve"> </w:t>
      </w:r>
      <w:r w:rsidR="00221F49">
        <w:rPr>
          <w:rFonts w:eastAsiaTheme="minorEastAsia"/>
          <w:lang w:val="ru-RU"/>
        </w:rPr>
        <w:t xml:space="preserve">Алгоритм слоя </w:t>
      </w:r>
      <w:r w:rsidR="00221F49">
        <w:rPr>
          <w:rFonts w:eastAsiaTheme="minorEastAsia"/>
        </w:rPr>
        <w:t>III</w:t>
      </w:r>
      <w:r w:rsidR="00221F49">
        <w:rPr>
          <w:rFonts w:eastAsiaTheme="minorEastAsia"/>
          <w:lang w:val="ru-RU"/>
        </w:rPr>
        <w:t xml:space="preserve"> демонстрирует гораздо более утончённый подход.</w:t>
      </w:r>
      <w:r w:rsidR="00D66712">
        <w:rPr>
          <w:rFonts w:eastAsiaTheme="minorEastAsia"/>
          <w:lang w:val="ru-RU"/>
        </w:rPr>
        <w:t xml:space="preserve"> Хоть он и основан на том же наборе фильтров что и в слоях </w:t>
      </w:r>
      <w:r w:rsidR="00D66712">
        <w:rPr>
          <w:rFonts w:eastAsiaTheme="minorEastAsia"/>
        </w:rPr>
        <w:t>I</w:t>
      </w:r>
      <w:r w:rsidR="00D66712" w:rsidRPr="00D66712">
        <w:rPr>
          <w:rFonts w:eastAsiaTheme="minorEastAsia"/>
          <w:lang w:val="ru-RU"/>
        </w:rPr>
        <w:t xml:space="preserve"> </w:t>
      </w:r>
      <w:r w:rsidR="00D66712">
        <w:rPr>
          <w:rFonts w:eastAsiaTheme="minorEastAsia"/>
          <w:lang w:val="ru-RU"/>
        </w:rPr>
        <w:t xml:space="preserve">и </w:t>
      </w:r>
      <w:r w:rsidR="00D66712">
        <w:rPr>
          <w:rFonts w:eastAsiaTheme="minorEastAsia"/>
        </w:rPr>
        <w:t>II</w:t>
      </w:r>
      <w:r w:rsidR="00D66712" w:rsidRPr="00D66712">
        <w:rPr>
          <w:rFonts w:eastAsiaTheme="minorEastAsia"/>
          <w:lang w:val="ru-RU"/>
        </w:rPr>
        <w:t xml:space="preserve">, </w:t>
      </w:r>
      <w:r w:rsidR="00D66712">
        <w:rPr>
          <w:rFonts w:eastAsiaTheme="minorEastAsia"/>
          <w:lang w:val="ru-RU"/>
        </w:rPr>
        <w:t xml:space="preserve">слой </w:t>
      </w:r>
      <w:r w:rsidR="00D66712">
        <w:rPr>
          <w:rFonts w:eastAsiaTheme="minorEastAsia"/>
        </w:rPr>
        <w:t>III</w:t>
      </w:r>
      <w:r w:rsidR="00D66712" w:rsidRPr="00D66712">
        <w:rPr>
          <w:rFonts w:eastAsiaTheme="minorEastAsia"/>
          <w:lang w:val="ru-RU"/>
        </w:rPr>
        <w:t xml:space="preserve"> </w:t>
      </w:r>
      <w:r w:rsidR="00D66712">
        <w:rPr>
          <w:rFonts w:eastAsiaTheme="minorEastAsia"/>
          <w:lang w:val="ru-RU"/>
        </w:rPr>
        <w:t xml:space="preserve">компенсирует некоторые недостатки этого набора фильтров с </w:t>
      </w:r>
      <w:r w:rsidR="00D66712">
        <w:rPr>
          <w:rFonts w:eastAsiaTheme="minorEastAsia"/>
          <w:lang w:val="ru-RU"/>
        </w:rPr>
        <w:lastRenderedPageBreak/>
        <w:t>помощью подифицированного дискретного косинусного преобразования (</w:t>
      </w:r>
      <w:r w:rsidR="001C7508">
        <w:rPr>
          <w:rFonts w:eastAsiaTheme="minorEastAsia"/>
        </w:rPr>
        <w:t>modified</w:t>
      </w:r>
      <w:r w:rsidR="001C7508" w:rsidRPr="001C7508">
        <w:rPr>
          <w:rFonts w:eastAsiaTheme="minorEastAsia"/>
          <w:lang w:val="ru-RU"/>
        </w:rPr>
        <w:t xml:space="preserve"> </w:t>
      </w:r>
      <w:r w:rsidR="001C7508">
        <w:rPr>
          <w:rFonts w:eastAsiaTheme="minorEastAsia"/>
        </w:rPr>
        <w:t>discrete</w:t>
      </w:r>
      <w:r w:rsidR="001C7508" w:rsidRPr="001C7508">
        <w:rPr>
          <w:rFonts w:eastAsiaTheme="minorEastAsia"/>
          <w:lang w:val="ru-RU"/>
        </w:rPr>
        <w:t xml:space="preserve"> </w:t>
      </w:r>
      <w:r w:rsidR="001C7508">
        <w:rPr>
          <w:rFonts w:eastAsiaTheme="minorEastAsia"/>
        </w:rPr>
        <w:t>cosine</w:t>
      </w:r>
      <w:r w:rsidR="001C7508" w:rsidRPr="001C7508">
        <w:rPr>
          <w:rFonts w:eastAsiaTheme="minorEastAsia"/>
          <w:lang w:val="ru-RU"/>
        </w:rPr>
        <w:t xml:space="preserve"> </w:t>
      </w:r>
      <w:r w:rsidR="001C7508">
        <w:rPr>
          <w:rFonts w:eastAsiaTheme="minorEastAsia"/>
        </w:rPr>
        <w:t>transform</w:t>
      </w:r>
      <w:r w:rsidR="001C7508" w:rsidRPr="001C7508">
        <w:rPr>
          <w:rFonts w:eastAsiaTheme="minorEastAsia"/>
          <w:lang w:val="ru-RU"/>
        </w:rPr>
        <w:t xml:space="preserve">, </w:t>
      </w:r>
      <w:r w:rsidR="00D66712">
        <w:rPr>
          <w:rFonts w:eastAsiaTheme="minorEastAsia"/>
        </w:rPr>
        <w:t>MDCT</w:t>
      </w:r>
      <w:r w:rsidR="00D66712" w:rsidRPr="001C7508">
        <w:rPr>
          <w:rFonts w:eastAsiaTheme="minorEastAsia"/>
          <w:lang w:val="ru-RU"/>
        </w:rPr>
        <w:t>).</w:t>
      </w:r>
      <w:r w:rsidR="001C7508" w:rsidRPr="001C7508">
        <w:rPr>
          <w:rFonts w:eastAsiaTheme="minorEastAsia"/>
          <w:lang w:val="ru-RU"/>
        </w:rPr>
        <w:t xml:space="preserve"> </w:t>
      </w:r>
      <w:r w:rsidR="00F95CA0">
        <w:rPr>
          <w:rFonts w:eastAsiaTheme="minorEastAsia"/>
          <w:lang w:val="ru-RU"/>
        </w:rPr>
        <w:t>На схеме 8 изображена блочная диаграмма этого процесса.</w:t>
      </w:r>
    </w:p>
    <w:p w:rsidR="00914646" w:rsidRDefault="00BA3212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Далее </w:t>
      </w:r>
      <w:r>
        <w:rPr>
          <w:rFonts w:eastAsiaTheme="minorEastAsia"/>
        </w:rPr>
        <w:t>MDCT</w:t>
      </w:r>
      <w:r w:rsidRPr="00BA321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разделяет выход набора фильтров по частоте, чтобы предоставить лучшее спектральное разрешение.</w:t>
      </w:r>
      <w:r w:rsidR="00A10684">
        <w:rPr>
          <w:rFonts w:eastAsiaTheme="minorEastAsia"/>
          <w:lang w:val="ru-RU"/>
        </w:rPr>
        <w:t xml:space="preserve"> Из-за неизбежного компромисса между разрешением</w:t>
      </w:r>
      <w:r w:rsidR="00375F94">
        <w:rPr>
          <w:rFonts w:eastAsiaTheme="minorEastAsia"/>
          <w:lang w:val="ru-RU"/>
        </w:rPr>
        <w:t xml:space="preserve"> по времени и </w:t>
      </w:r>
      <w:r w:rsidR="00A10684">
        <w:rPr>
          <w:rFonts w:eastAsiaTheme="minorEastAsia"/>
          <w:lang w:val="ru-RU"/>
        </w:rPr>
        <w:t xml:space="preserve">по частоте, слой </w:t>
      </w:r>
      <w:r w:rsidR="00A10684">
        <w:rPr>
          <w:rFonts w:eastAsiaTheme="minorEastAsia"/>
        </w:rPr>
        <w:t>III</w:t>
      </w:r>
      <w:r w:rsidR="00A10684" w:rsidRPr="00A10684">
        <w:rPr>
          <w:rFonts w:eastAsiaTheme="minorEastAsia"/>
          <w:lang w:val="ru-RU"/>
        </w:rPr>
        <w:t xml:space="preserve"> </w:t>
      </w:r>
      <w:r w:rsidR="00A10684">
        <w:rPr>
          <w:rFonts w:eastAsiaTheme="minorEastAsia"/>
          <w:lang w:val="ru-RU"/>
        </w:rPr>
        <w:t xml:space="preserve">определяет две различные длины блока </w:t>
      </w:r>
      <w:r w:rsidR="00A10684">
        <w:rPr>
          <w:rFonts w:eastAsiaTheme="minorEastAsia"/>
        </w:rPr>
        <w:t>MDCT</w:t>
      </w:r>
      <w:r w:rsidR="00A10684" w:rsidRPr="00A10684">
        <w:rPr>
          <w:rFonts w:eastAsiaTheme="minorEastAsia"/>
          <w:lang w:val="ru-RU"/>
        </w:rPr>
        <w:t xml:space="preserve">: </w:t>
      </w:r>
      <w:r w:rsidR="00A10684">
        <w:rPr>
          <w:rFonts w:eastAsiaTheme="minorEastAsia"/>
          <w:lang w:val="ru-RU"/>
        </w:rPr>
        <w:t>длинный блок в 36 сэмплов и короткий блок в 12.</w:t>
      </w:r>
      <w:r w:rsidR="00375F94">
        <w:rPr>
          <w:rFonts w:eastAsiaTheme="minorEastAsia"/>
          <w:lang w:val="ru-RU"/>
        </w:rPr>
        <w:t xml:space="preserve"> Короткая длина блока улучшает разрешение по времени</w:t>
      </w:r>
      <w:r w:rsidR="001A2270">
        <w:rPr>
          <w:rFonts w:eastAsiaTheme="minorEastAsia"/>
          <w:lang w:val="ru-RU"/>
        </w:rPr>
        <w:t>, чтобы справиться с помехами.</w:t>
      </w:r>
      <w:r w:rsidR="00680995">
        <w:rPr>
          <w:rFonts w:eastAsiaTheme="minorEastAsia"/>
          <w:lang w:val="ru-RU"/>
        </w:rPr>
        <w:t xml:space="preserve"> Заметьте, что короткий блок по длине</w:t>
      </w:r>
      <w:r w:rsidR="00B626A5">
        <w:rPr>
          <w:rFonts w:eastAsiaTheme="minorEastAsia"/>
          <w:lang w:val="ru-RU"/>
        </w:rPr>
        <w:t xml:space="preserve"> составляет одну треть длинного. Когда он используется, три коротких блока заменяют один длинный.</w:t>
      </w:r>
      <w:r w:rsidR="00982FC8">
        <w:rPr>
          <w:rFonts w:eastAsiaTheme="minorEastAsia"/>
          <w:lang w:val="ru-RU"/>
        </w:rPr>
        <w:t xml:space="preserve"> Переключение между длинными и короткими блоками не происходит моментально.</w:t>
      </w:r>
      <w:r w:rsidR="0014063B">
        <w:rPr>
          <w:rFonts w:eastAsiaTheme="minorEastAsia"/>
          <w:lang w:val="ru-RU"/>
        </w:rPr>
        <w:t xml:space="preserve"> Длинный блок со специализированным окном данных предоставляет механизм преобразования длинного блока в короткий.</w:t>
      </w:r>
      <w:r w:rsidR="00EF152A">
        <w:rPr>
          <w:rFonts w:eastAsiaTheme="minorEastAsia"/>
          <w:lang w:val="ru-RU"/>
        </w:rPr>
        <w:t xml:space="preserve"> Слой </w:t>
      </w:r>
      <w:r w:rsidR="00EF152A">
        <w:rPr>
          <w:rFonts w:eastAsiaTheme="minorEastAsia"/>
        </w:rPr>
        <w:t>III</w:t>
      </w:r>
      <w:r w:rsidR="00EF152A" w:rsidRPr="00EF152A">
        <w:rPr>
          <w:rFonts w:eastAsiaTheme="minorEastAsia"/>
          <w:lang w:val="ru-RU"/>
        </w:rPr>
        <w:t xml:space="preserve"> </w:t>
      </w:r>
      <w:r w:rsidR="00EF152A">
        <w:rPr>
          <w:rFonts w:eastAsiaTheme="minorEastAsia"/>
          <w:lang w:val="ru-RU"/>
        </w:rPr>
        <w:t xml:space="preserve">имеет три режима разбиения на блоки: два режима, когда выходы 32 наборов фильтров все могут пройти через </w:t>
      </w:r>
      <w:r w:rsidR="00EF152A">
        <w:rPr>
          <w:rFonts w:eastAsiaTheme="minorEastAsia"/>
        </w:rPr>
        <w:t>MDCT</w:t>
      </w:r>
      <w:r w:rsidR="00EF152A" w:rsidRPr="00EF152A">
        <w:rPr>
          <w:rFonts w:eastAsiaTheme="minorEastAsia"/>
          <w:lang w:val="ru-RU"/>
        </w:rPr>
        <w:t xml:space="preserve"> </w:t>
      </w:r>
      <w:r w:rsidR="00EF152A">
        <w:rPr>
          <w:rFonts w:eastAsiaTheme="minorEastAsia"/>
          <w:lang w:val="ru-RU"/>
        </w:rPr>
        <w:t>с одинаковой длиной блока, и смешанный режим, когда 2 низкочастотные полосы используют длинные блоки, а 30 высокочастотных – короткие.</w:t>
      </w:r>
    </w:p>
    <w:p w:rsidR="006049D4" w:rsidRDefault="00914646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Другие</w:t>
      </w:r>
      <w:r w:rsidR="006049D4">
        <w:rPr>
          <w:rFonts w:eastAsiaTheme="minorEastAsia"/>
          <w:lang w:val="ru-RU"/>
        </w:rPr>
        <w:t xml:space="preserve"> основные улучшения по сравнению с алгоритмами слоёв </w:t>
      </w:r>
      <w:r w:rsidR="006049D4">
        <w:rPr>
          <w:rFonts w:eastAsiaTheme="minorEastAsia"/>
        </w:rPr>
        <w:t>I</w:t>
      </w:r>
      <w:r w:rsidR="006049D4" w:rsidRPr="006049D4">
        <w:rPr>
          <w:rFonts w:eastAsiaTheme="minorEastAsia"/>
          <w:lang w:val="ru-RU"/>
        </w:rPr>
        <w:t xml:space="preserve"> </w:t>
      </w:r>
      <w:r w:rsidR="006049D4">
        <w:rPr>
          <w:rFonts w:eastAsiaTheme="minorEastAsia"/>
          <w:lang w:val="ru-RU"/>
        </w:rPr>
        <w:t xml:space="preserve">и </w:t>
      </w:r>
      <w:r w:rsidR="006049D4">
        <w:rPr>
          <w:rFonts w:eastAsiaTheme="minorEastAsia"/>
        </w:rPr>
        <w:t>II</w:t>
      </w:r>
      <w:r w:rsidR="006049D4">
        <w:rPr>
          <w:rFonts w:eastAsiaTheme="minorEastAsia"/>
          <w:lang w:val="ru-RU"/>
        </w:rPr>
        <w:t xml:space="preserve"> включают:</w:t>
      </w:r>
    </w:p>
    <w:p w:rsidR="00BA3212" w:rsidRPr="00E8239F" w:rsidRDefault="00A46D2E" w:rsidP="006049D4">
      <w:pPr>
        <w:pStyle w:val="ListBullet"/>
        <w:rPr>
          <w:lang w:val="ru-RU"/>
        </w:rPr>
      </w:pPr>
      <w:r>
        <w:rPr>
          <w:lang w:val="ru-RU"/>
        </w:rPr>
        <w:t xml:space="preserve">Снижение помех дискретизации – Слой </w:t>
      </w:r>
      <w:r>
        <w:t>III</w:t>
      </w:r>
      <w:r w:rsidR="00E443F1">
        <w:rPr>
          <w:lang w:val="ru-RU"/>
        </w:rPr>
        <w:t xml:space="preserve"> определяет способ обработки значений </w:t>
      </w:r>
      <w:r w:rsidR="00E443F1">
        <w:t>MDCT</w:t>
      </w:r>
      <w:r w:rsidR="00E443F1" w:rsidRPr="00E443F1">
        <w:rPr>
          <w:lang w:val="ru-RU"/>
        </w:rPr>
        <w:t xml:space="preserve">, </w:t>
      </w:r>
      <w:r w:rsidR="00E443F1">
        <w:rPr>
          <w:lang w:val="ru-RU"/>
        </w:rPr>
        <w:t xml:space="preserve">частично убирающий избыточность из-за перекрывающихся полос наборов фильтров в слоях </w:t>
      </w:r>
      <w:r w:rsidR="00E443F1">
        <w:t>I</w:t>
      </w:r>
      <w:r w:rsidR="00E443F1" w:rsidRPr="00E443F1">
        <w:rPr>
          <w:lang w:val="ru-RU"/>
        </w:rPr>
        <w:t xml:space="preserve"> </w:t>
      </w:r>
      <w:r w:rsidR="00E443F1">
        <w:rPr>
          <w:lang w:val="ru-RU"/>
        </w:rPr>
        <w:t xml:space="preserve">и </w:t>
      </w:r>
      <w:r w:rsidR="00E443F1">
        <w:t>II</w:t>
      </w:r>
      <w:r w:rsidR="00E443F1" w:rsidRPr="00E8239F">
        <w:rPr>
          <w:lang w:val="ru-RU"/>
        </w:rPr>
        <w:t>.</w:t>
      </w:r>
    </w:p>
    <w:p w:rsidR="00E8239F" w:rsidRPr="0019498B" w:rsidRDefault="00E8239F" w:rsidP="006049D4">
      <w:pPr>
        <w:pStyle w:val="ListBullet"/>
        <w:rPr>
          <w:lang w:val="ru-RU"/>
        </w:rPr>
      </w:pPr>
      <w:r>
        <w:rPr>
          <w:lang w:val="ru-RU"/>
        </w:rPr>
        <w:t xml:space="preserve">Неравномерная дискретизация – Квантизатор слоя </w:t>
      </w:r>
      <w:r>
        <w:t>III</w:t>
      </w:r>
      <w:r>
        <w:rPr>
          <w:lang w:val="ru-RU"/>
        </w:rPr>
        <w:t xml:space="preserve"> возводит свой вход в степень 3</w:t>
      </w:r>
      <w:r w:rsidRPr="00E8239F">
        <w:rPr>
          <w:lang w:val="ru-RU"/>
        </w:rPr>
        <w:t>/4</w:t>
      </w:r>
      <w:r>
        <w:rPr>
          <w:rFonts w:eastAsiaTheme="minorEastAsia"/>
          <w:lang w:val="ru-RU"/>
        </w:rPr>
        <w:t xml:space="preserve"> перед дискретизацией, чтобы обеспечить более постоянное отношение сигнал-шум на диапазоне квантования.</w:t>
      </w:r>
      <w:r w:rsidR="0028561B">
        <w:rPr>
          <w:rFonts w:eastAsiaTheme="minorEastAsia"/>
          <w:lang w:val="ru-RU"/>
        </w:rPr>
        <w:t xml:space="preserve"> Реквантизатор декодера </w:t>
      </w:r>
      <w:r w:rsidR="0028561B">
        <w:rPr>
          <w:rFonts w:eastAsiaTheme="minorEastAsia"/>
        </w:rPr>
        <w:t>MPEG</w:t>
      </w:r>
      <w:r w:rsidR="0028561B" w:rsidRPr="0019498B">
        <w:rPr>
          <w:rFonts w:eastAsiaTheme="minorEastAsia"/>
          <w:lang w:val="ru-RU"/>
        </w:rPr>
        <w:t>/</w:t>
      </w:r>
      <w:r w:rsidR="0028561B">
        <w:rPr>
          <w:rFonts w:eastAsiaTheme="minorEastAsia"/>
        </w:rPr>
        <w:t>audio</w:t>
      </w:r>
      <w:r w:rsidR="0028561B" w:rsidRPr="0019498B">
        <w:rPr>
          <w:rFonts w:eastAsiaTheme="minorEastAsia"/>
          <w:lang w:val="ru-RU"/>
        </w:rPr>
        <w:t xml:space="preserve"> </w:t>
      </w:r>
      <w:r w:rsidR="0028561B">
        <w:rPr>
          <w:rFonts w:eastAsiaTheme="minorEastAsia"/>
          <w:lang w:val="ru-RU"/>
        </w:rPr>
        <w:t>релинеаризует значения, возводя свой выход в степень 4/3.</w:t>
      </w:r>
    </w:p>
    <w:p w:rsidR="0019498B" w:rsidRPr="000E5C4D" w:rsidRDefault="0019498B" w:rsidP="006049D4">
      <w:pPr>
        <w:pStyle w:val="ListBullet"/>
        <w:rPr>
          <w:lang w:val="ru-RU"/>
        </w:rPr>
      </w:pPr>
      <w:r>
        <w:rPr>
          <w:rFonts w:eastAsiaTheme="minorEastAsia"/>
          <w:lang w:val="ru-RU"/>
        </w:rPr>
        <w:t xml:space="preserve">Энтропийное кодирование значений данных – Слой </w:t>
      </w:r>
      <w:r>
        <w:rPr>
          <w:rFonts w:eastAsiaTheme="minorEastAsia"/>
        </w:rPr>
        <w:t>III</w:t>
      </w:r>
      <w:r w:rsidRPr="0019498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использует коды Хаффмана для кодирования квантизованных сэмплов, для лучшего сжатия данных.</w:t>
      </w:r>
    </w:p>
    <w:p w:rsidR="000E5C4D" w:rsidRPr="00935235" w:rsidRDefault="000E5C4D" w:rsidP="006049D4">
      <w:pPr>
        <w:pStyle w:val="ListBullet"/>
        <w:rPr>
          <w:lang w:val="ru-RU"/>
        </w:rPr>
      </w:pPr>
      <w:r>
        <w:rPr>
          <w:rFonts w:eastAsiaTheme="minorEastAsia"/>
          <w:lang w:val="ru-RU"/>
        </w:rPr>
        <w:t xml:space="preserve">Использование хранилища битов </w:t>
      </w:r>
      <w:r w:rsidR="003F2726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</w:t>
      </w:r>
      <w:r w:rsidR="003F2726">
        <w:rPr>
          <w:rFonts w:eastAsiaTheme="minorEastAsia"/>
          <w:lang w:val="ru-RU"/>
        </w:rPr>
        <w:t xml:space="preserve">Архитектура битового потока слоя </w:t>
      </w:r>
      <w:r w:rsidR="003F2726">
        <w:rPr>
          <w:rFonts w:eastAsiaTheme="minorEastAsia"/>
        </w:rPr>
        <w:t>III</w:t>
      </w:r>
      <w:r w:rsidR="003F2726" w:rsidRPr="003F2726">
        <w:rPr>
          <w:rFonts w:eastAsiaTheme="minorEastAsia"/>
          <w:lang w:val="ru-RU"/>
        </w:rPr>
        <w:t xml:space="preserve"> </w:t>
      </w:r>
      <w:r w:rsidR="003F2726">
        <w:rPr>
          <w:rFonts w:eastAsiaTheme="minorEastAsia"/>
          <w:lang w:val="ru-RU"/>
        </w:rPr>
        <w:t>в больше степени соответствует переменной, по своей природе, длине сжатых данных.</w:t>
      </w:r>
      <w:r w:rsidR="004756E8">
        <w:rPr>
          <w:rFonts w:eastAsiaTheme="minorEastAsia"/>
          <w:lang w:val="ru-RU"/>
        </w:rPr>
        <w:t xml:space="preserve"> Как и слой </w:t>
      </w:r>
      <w:r w:rsidR="004756E8">
        <w:rPr>
          <w:rFonts w:eastAsiaTheme="minorEastAsia"/>
        </w:rPr>
        <w:t>II</w:t>
      </w:r>
      <w:r w:rsidR="004756E8" w:rsidRPr="004756E8">
        <w:rPr>
          <w:rFonts w:eastAsiaTheme="minorEastAsia"/>
          <w:lang w:val="ru-RU"/>
        </w:rPr>
        <w:t xml:space="preserve">, </w:t>
      </w:r>
      <w:r w:rsidR="004756E8">
        <w:rPr>
          <w:rFonts w:eastAsiaTheme="minorEastAsia"/>
          <w:lang w:val="ru-RU"/>
        </w:rPr>
        <w:t xml:space="preserve">слой </w:t>
      </w:r>
      <w:r w:rsidR="004756E8">
        <w:rPr>
          <w:rFonts w:eastAsiaTheme="minorEastAsia"/>
        </w:rPr>
        <w:t>III</w:t>
      </w:r>
      <w:r w:rsidR="004756E8" w:rsidRPr="004756E8">
        <w:rPr>
          <w:rFonts w:eastAsiaTheme="minorEastAsia"/>
          <w:lang w:val="ru-RU"/>
        </w:rPr>
        <w:t xml:space="preserve"> </w:t>
      </w:r>
      <w:r w:rsidR="004756E8">
        <w:rPr>
          <w:rFonts w:eastAsiaTheme="minorEastAsia"/>
          <w:lang w:val="ru-RU"/>
        </w:rPr>
        <w:t>обрабатывает аудио данные фреймами по 1,</w:t>
      </w:r>
      <w:r w:rsidR="00DD154B">
        <w:rPr>
          <w:rFonts w:eastAsiaTheme="minorEastAsia"/>
          <w:lang w:val="ru-RU"/>
        </w:rPr>
        <w:t xml:space="preserve">152 </w:t>
      </w:r>
      <w:bookmarkStart w:id="0" w:name="_GoBack"/>
      <w:r w:rsidR="00DD154B">
        <w:rPr>
          <w:rFonts w:eastAsiaTheme="minorEastAsia"/>
          <w:lang w:val="ru-RU"/>
        </w:rPr>
        <w:t>сэмплам</w:t>
      </w:r>
      <w:bookmarkEnd w:id="0"/>
      <w:r w:rsidR="004756E8">
        <w:rPr>
          <w:rFonts w:eastAsiaTheme="minorEastAsia"/>
          <w:lang w:val="ru-RU"/>
        </w:rPr>
        <w:t>.</w:t>
      </w:r>
      <w:r w:rsidR="004D2BE4">
        <w:rPr>
          <w:rFonts w:eastAsiaTheme="minorEastAsia"/>
          <w:lang w:val="ru-RU"/>
        </w:rPr>
        <w:t xml:space="preserve"> В отличие от слоя </w:t>
      </w:r>
      <w:r w:rsidR="004D2BE4">
        <w:rPr>
          <w:rFonts w:eastAsiaTheme="minorEastAsia"/>
        </w:rPr>
        <w:t>II</w:t>
      </w:r>
      <w:r w:rsidR="004D2BE4" w:rsidRPr="004D2BE4">
        <w:rPr>
          <w:rFonts w:eastAsiaTheme="minorEastAsia"/>
          <w:lang w:val="ru-RU"/>
        </w:rPr>
        <w:t xml:space="preserve">, </w:t>
      </w:r>
      <w:r w:rsidR="004D2BE4">
        <w:rPr>
          <w:rFonts w:eastAsiaTheme="minorEastAsia"/>
          <w:lang w:val="ru-RU"/>
        </w:rPr>
        <w:t>сжатые данные, представляющие эти сэмплы, не обязательно размещаются во фрейме фиксированной длины в кодовом потоке битов.</w:t>
      </w:r>
      <w:r w:rsidR="00222D89">
        <w:rPr>
          <w:rFonts w:eastAsiaTheme="minorEastAsia"/>
          <w:lang w:val="ru-RU"/>
        </w:rPr>
        <w:t xml:space="preserve"> Кодер может добавлять или брать биты из хранилища, когда </w:t>
      </w:r>
      <w:r w:rsidR="00F024D5">
        <w:rPr>
          <w:rFonts w:eastAsiaTheme="minorEastAsia"/>
          <w:lang w:val="ru-RU"/>
        </w:rPr>
        <w:t>это приемлемо.</w:t>
      </w:r>
    </w:p>
    <w:p w:rsidR="00935235" w:rsidRPr="00A31598" w:rsidRDefault="00935235" w:rsidP="006049D4">
      <w:pPr>
        <w:pStyle w:val="ListBullet"/>
        <w:rPr>
          <w:lang w:val="ru-RU"/>
        </w:rPr>
      </w:pPr>
      <w:r>
        <w:rPr>
          <w:rFonts w:eastAsiaTheme="minorEastAsia"/>
          <w:lang w:val="ru-RU"/>
        </w:rPr>
        <w:t xml:space="preserve">Выделение шума вместо выделения битов </w:t>
      </w:r>
      <w:r w:rsidR="00953428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</w:t>
      </w:r>
      <w:r w:rsidR="00953428">
        <w:rPr>
          <w:rFonts w:eastAsiaTheme="minorEastAsia"/>
          <w:lang w:val="ru-RU"/>
        </w:rPr>
        <w:t xml:space="preserve">Процедура выделения битов в слоях </w:t>
      </w:r>
      <w:r w:rsidR="00953428">
        <w:rPr>
          <w:rFonts w:eastAsiaTheme="minorEastAsia"/>
        </w:rPr>
        <w:t>I</w:t>
      </w:r>
      <w:r w:rsidR="00953428" w:rsidRPr="00953428">
        <w:rPr>
          <w:rFonts w:eastAsiaTheme="minorEastAsia"/>
          <w:lang w:val="ru-RU"/>
        </w:rPr>
        <w:t xml:space="preserve"> </w:t>
      </w:r>
      <w:r w:rsidR="00953428">
        <w:rPr>
          <w:rFonts w:eastAsiaTheme="minorEastAsia"/>
          <w:lang w:val="ru-RU"/>
        </w:rPr>
        <w:t xml:space="preserve">и </w:t>
      </w:r>
      <w:r w:rsidR="00953428">
        <w:rPr>
          <w:rFonts w:eastAsiaTheme="minorEastAsia"/>
        </w:rPr>
        <w:t>II</w:t>
      </w:r>
      <w:r w:rsidR="00973FCD" w:rsidRPr="00973FCD">
        <w:rPr>
          <w:rFonts w:eastAsiaTheme="minorEastAsia"/>
          <w:lang w:val="ru-RU"/>
        </w:rPr>
        <w:t xml:space="preserve"> </w:t>
      </w:r>
      <w:r w:rsidR="00973FCD">
        <w:rPr>
          <w:rFonts w:eastAsiaTheme="minorEastAsia"/>
          <w:lang w:val="ru-RU"/>
        </w:rPr>
        <w:t xml:space="preserve">аппроксимирует количество шума от дискретизации только с точностью до </w:t>
      </w:r>
      <w:r w:rsidR="006408ED">
        <w:rPr>
          <w:rFonts w:eastAsiaTheme="minorEastAsia"/>
          <w:lang w:val="ru-RU"/>
        </w:rPr>
        <w:t>за</w:t>
      </w:r>
      <w:r w:rsidR="00973FCD">
        <w:rPr>
          <w:rFonts w:eastAsiaTheme="minorEastAsia"/>
          <w:lang w:val="ru-RU"/>
        </w:rPr>
        <w:t>данного числа бит.</w:t>
      </w:r>
      <w:r w:rsidR="00422AC7">
        <w:rPr>
          <w:rFonts w:eastAsiaTheme="minorEastAsia"/>
          <w:lang w:val="ru-RU"/>
        </w:rPr>
        <w:t xml:space="preserve"> Кодер слоя </w:t>
      </w:r>
      <w:r w:rsidR="00422AC7">
        <w:rPr>
          <w:rFonts w:eastAsiaTheme="minorEastAsia"/>
        </w:rPr>
        <w:t>III</w:t>
      </w:r>
      <w:r w:rsidR="00422AC7" w:rsidRPr="00E217E1">
        <w:rPr>
          <w:rFonts w:eastAsiaTheme="minorEastAsia"/>
          <w:lang w:val="ru-RU"/>
        </w:rPr>
        <w:t xml:space="preserve"> </w:t>
      </w:r>
      <w:r w:rsidR="00422AC7">
        <w:rPr>
          <w:rFonts w:eastAsiaTheme="minorEastAsia"/>
          <w:lang w:val="ru-RU"/>
        </w:rPr>
        <w:t>использует цикл выделения шума.</w:t>
      </w:r>
      <w:r w:rsidR="00E217E1">
        <w:rPr>
          <w:rFonts w:eastAsiaTheme="minorEastAsia"/>
          <w:lang w:val="ru-RU"/>
        </w:rPr>
        <w:t xml:space="preserve"> В этом цикле, квантизаторы переставляются в должном порядке, и получившийся шум дискретизации вычисляется и специально выделяется для каждой полосы.</w:t>
      </w:r>
    </w:p>
    <w:p w:rsidR="00A31598" w:rsidRDefault="00A31598" w:rsidP="00A31598">
      <w:pPr>
        <w:pStyle w:val="ListBullet"/>
        <w:numPr>
          <w:ilvl w:val="0"/>
          <w:numId w:val="0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Психоакустическая модель</w:t>
      </w:r>
    </w:p>
    <w:p w:rsidR="00A31598" w:rsidRDefault="00B61642" w:rsidP="00A31598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Психоакустическая модель – ключевой компонент кодера </w:t>
      </w:r>
      <w:r>
        <w:t>MPEG</w:t>
      </w:r>
      <w:r w:rsidRPr="00B61642">
        <w:rPr>
          <w:lang w:val="ru-RU"/>
        </w:rPr>
        <w:t xml:space="preserve">, </w:t>
      </w:r>
      <w:r>
        <w:rPr>
          <w:lang w:val="ru-RU"/>
        </w:rPr>
        <w:t>обеспечивающий высокое качество сжатия.</w:t>
      </w:r>
      <w:r w:rsidR="005A74BB">
        <w:rPr>
          <w:lang w:val="ru-RU"/>
        </w:rPr>
        <w:t xml:space="preserve"> Работа психоакустической модели – проанализировать входной аудио сигнал и выяснить, где на спектре шум дискретизации будет маскирован, и в какой степени.</w:t>
      </w:r>
      <w:r w:rsidR="0022446D">
        <w:rPr>
          <w:lang w:val="ru-RU"/>
        </w:rPr>
        <w:t xml:space="preserve"> Кодер использует эту информацию чтобы решить, как лучше представить входной аудио сигнал конечным числом кодовых битов.</w:t>
      </w:r>
      <w:r w:rsidR="00985553">
        <w:rPr>
          <w:lang w:val="ru-RU"/>
        </w:rPr>
        <w:t xml:space="preserve"> Стандарт </w:t>
      </w:r>
      <w:r w:rsidR="00985553">
        <w:t>MPEG</w:t>
      </w:r>
      <w:r w:rsidR="00985553" w:rsidRPr="004D4E4E">
        <w:rPr>
          <w:lang w:val="ru-RU"/>
        </w:rPr>
        <w:t>/</w:t>
      </w:r>
      <w:r w:rsidR="00985553">
        <w:t>audio</w:t>
      </w:r>
      <w:r w:rsidR="00985553" w:rsidRPr="004D4E4E">
        <w:rPr>
          <w:lang w:val="ru-RU"/>
        </w:rPr>
        <w:t xml:space="preserve"> </w:t>
      </w:r>
      <w:r w:rsidR="00985553">
        <w:rPr>
          <w:lang w:val="ru-RU"/>
        </w:rPr>
        <w:t>предоставляет для примера две реализации психоакустической модели.</w:t>
      </w:r>
      <w:r w:rsidR="00F7555C">
        <w:rPr>
          <w:lang w:val="ru-RU"/>
        </w:rPr>
        <w:t xml:space="preserve"> Ниже приведено общее описание основных шагов, входящих в психоакустические вычисления каждой из моделей.</w:t>
      </w:r>
    </w:p>
    <w:p w:rsidR="00254CDA" w:rsidRDefault="000C0E58" w:rsidP="00254CDA">
      <w:pPr>
        <w:pStyle w:val="ListBullet"/>
        <w:rPr>
          <w:lang w:val="ru-RU"/>
        </w:rPr>
      </w:pPr>
      <w:r>
        <w:rPr>
          <w:lang w:val="ru-RU"/>
        </w:rPr>
        <w:t>Аудио данные, выровненные по времени</w:t>
      </w:r>
      <w:r w:rsidR="00254CDA">
        <w:rPr>
          <w:lang w:val="ru-RU"/>
        </w:rPr>
        <w:t xml:space="preserve"> – Психоакустическая модель должна принять во внимание задержку аудио данных при проходе через набор фильтров и отступ по данным, так что относящиеся к делу данные выровнены по центру внутри окна анализа.</w:t>
      </w:r>
      <w:r w:rsidR="00F7555C">
        <w:rPr>
          <w:lang w:val="ru-RU"/>
        </w:rPr>
        <w:t xml:space="preserve"> Например, </w:t>
      </w:r>
      <w:r w:rsidR="00E63707">
        <w:rPr>
          <w:lang w:val="ru-RU"/>
        </w:rPr>
        <w:t xml:space="preserve">при использовании второй психоакустической модели для слоя </w:t>
      </w:r>
      <w:r w:rsidR="00E63707">
        <w:t>I</w:t>
      </w:r>
      <w:r w:rsidR="00E63707">
        <w:rPr>
          <w:lang w:val="ru-RU"/>
        </w:rPr>
        <w:t xml:space="preserve">, задержка через набор фильтров – 256 сэмплов, а отступ, необходимый чтобы отцентровать 384 сэмпла во фрейме слоя </w:t>
      </w:r>
      <w:r w:rsidR="00E63707">
        <w:t>I</w:t>
      </w:r>
      <w:r w:rsidR="00E63707">
        <w:rPr>
          <w:lang w:val="ru-RU"/>
        </w:rPr>
        <w:t xml:space="preserve"> в 512-точечном окне анализа есть (512-384) = 64 точки.</w:t>
      </w:r>
      <w:r w:rsidR="00C71394">
        <w:rPr>
          <w:lang w:val="ru-RU"/>
        </w:rPr>
        <w:t xml:space="preserve"> Суммарный отступ – 320 точек, чтобы выровнять данные психоакустической модели с выходом набора фильтров.</w:t>
      </w:r>
    </w:p>
    <w:p w:rsidR="00B55278" w:rsidRDefault="00B55278" w:rsidP="00254CDA">
      <w:pPr>
        <w:pStyle w:val="ListBullet"/>
        <w:rPr>
          <w:lang w:val="ru-RU"/>
        </w:rPr>
      </w:pPr>
      <w:r>
        <w:rPr>
          <w:lang w:val="ru-RU"/>
        </w:rPr>
        <w:t>Преобразование звука в частотный формат – Психоакустическая модель использует отображение времени на частоту, например 512- или 1024-точечное преобразование Фурье.</w:t>
      </w:r>
      <w:r w:rsidR="009B2AD2">
        <w:rPr>
          <w:lang w:val="ru-RU"/>
        </w:rPr>
        <w:t xml:space="preserve"> Стандартное взвешение </w:t>
      </w:r>
      <w:r w:rsidR="009B2AD2">
        <w:rPr>
          <w:lang w:val="ru-RU"/>
        </w:rPr>
        <w:lastRenderedPageBreak/>
        <w:t>Ханна, будучи применённым к аудио данным перед преобразованием Фурье, уменьшает краевые эффекты окна преобразования.</w:t>
      </w:r>
      <w:r w:rsidR="00365DED">
        <w:rPr>
          <w:lang w:val="ru-RU"/>
        </w:rPr>
        <w:t xml:space="preserve"> Модель использует это отдельное и независимое отображение вместо набора фильтров, так как для подсчёта границ маскирования требуется более высокое разрешение по частоте.</w:t>
      </w:r>
    </w:p>
    <w:p w:rsidR="00086472" w:rsidRDefault="00086472" w:rsidP="00254CDA">
      <w:pPr>
        <w:pStyle w:val="ListBullet"/>
        <w:rPr>
          <w:lang w:val="ru-RU"/>
        </w:rPr>
      </w:pPr>
      <w:r>
        <w:rPr>
          <w:lang w:val="ru-RU"/>
        </w:rPr>
        <w:t>Разделение спектральных значений на критические полосы</w:t>
      </w:r>
      <w:r w:rsidR="008544F1">
        <w:rPr>
          <w:lang w:val="ru-RU"/>
        </w:rPr>
        <w:t xml:space="preserve"> – Чтобы облегчить психоакустические вычисления, модель группирует значения частот в кванты по восприятию.</w:t>
      </w:r>
    </w:p>
    <w:p w:rsidR="00D624EF" w:rsidRDefault="00D624EF" w:rsidP="00254CDA">
      <w:pPr>
        <w:pStyle w:val="ListBullet"/>
        <w:rPr>
          <w:lang w:val="ru-RU"/>
        </w:rPr>
      </w:pPr>
      <w:r>
        <w:rPr>
          <w:lang w:val="ru-RU"/>
        </w:rPr>
        <w:t>Встраивание порога для тишины – Модель включает эмпирически находимый порог для абсолютного маскирования.</w:t>
      </w:r>
      <w:r w:rsidR="006D5671">
        <w:rPr>
          <w:lang w:val="ru-RU"/>
        </w:rPr>
        <w:t xml:space="preserve"> Этот порог является нижней границей для маскирования шума, и определяется отсутствием маскирующих сигналов.</w:t>
      </w:r>
    </w:p>
    <w:p w:rsidR="00D1255F" w:rsidRDefault="00D1255F" w:rsidP="00254CDA">
      <w:pPr>
        <w:pStyle w:val="ListBullet"/>
        <w:rPr>
          <w:lang w:val="ru-RU"/>
        </w:rPr>
      </w:pPr>
      <w:r>
        <w:rPr>
          <w:lang w:val="ru-RU"/>
        </w:rPr>
        <w:t>Разделение на тональные и нетональные компоненты – Модель должна идентифицировать и разделить тональные и шумовые компоненты звукового сигнала, так как характеристики шума этих двух типов сигналов различаются.</w:t>
      </w:r>
    </w:p>
    <w:p w:rsidR="00F775D9" w:rsidRDefault="00F775D9" w:rsidP="00254CDA">
      <w:pPr>
        <w:pStyle w:val="ListBullet"/>
        <w:rPr>
          <w:lang w:val="ru-RU"/>
        </w:rPr>
      </w:pPr>
      <w:r>
        <w:rPr>
          <w:lang w:val="ru-RU"/>
        </w:rPr>
        <w:t>Применение функции распространения – Модель определяет пороги маскирования шума, применяя эмпирически выбираемую функцию маскирования или распространения к компонентам сигнала.</w:t>
      </w:r>
    </w:p>
    <w:p w:rsidR="00EB3348" w:rsidRDefault="00EB3348" w:rsidP="00254CDA">
      <w:pPr>
        <w:pStyle w:val="ListBullet"/>
        <w:rPr>
          <w:lang w:val="ru-RU"/>
        </w:rPr>
      </w:pPr>
      <w:r>
        <w:rPr>
          <w:lang w:val="ru-RU"/>
        </w:rPr>
        <w:t>Нахождение минимального порога маскирования для каждой полосы – Психоакустическая модель вычисляет пороги маскирования с более высоким разрешением по частоте, чем та, что предоставляется набором фильтров.</w:t>
      </w:r>
      <w:r w:rsidR="00444F3D">
        <w:rPr>
          <w:lang w:val="ru-RU"/>
        </w:rPr>
        <w:t xml:space="preserve"> Если набор фильтров широк по сравнению с критической полосой (в нижней части спектра), модель выбирает минимальный из порогов маскирования, покрытых полосой фильтра. Если полоса фильтра узка по сравнению с критической полосой, модель использует среднее порогов маскирования, покрытых полосой фильтра.</w:t>
      </w:r>
    </w:p>
    <w:p w:rsidR="00106438" w:rsidRDefault="00106438" w:rsidP="00254CDA">
      <w:pPr>
        <w:pStyle w:val="ListBullet"/>
        <w:rPr>
          <w:lang w:val="ru-RU"/>
        </w:rPr>
      </w:pPr>
      <w:r>
        <w:rPr>
          <w:lang w:val="ru-RU"/>
        </w:rPr>
        <w:t xml:space="preserve">Вычисление отношения сигнал-маска </w:t>
      </w:r>
      <w:r w:rsidR="008B7F80">
        <w:rPr>
          <w:lang w:val="ru-RU"/>
        </w:rPr>
        <w:t>–</w:t>
      </w:r>
      <w:r>
        <w:rPr>
          <w:lang w:val="ru-RU"/>
        </w:rPr>
        <w:t xml:space="preserve"> </w:t>
      </w:r>
      <w:r w:rsidR="008B7F80">
        <w:rPr>
          <w:lang w:val="ru-RU"/>
        </w:rPr>
        <w:t>Психоакустическая модель берёт минимальный порог маскирования и вычисляет отношение сигнал-маска. Затем это значение передаётся в секцию выделения битов (или шума) кодера.</w:t>
      </w:r>
    </w:p>
    <w:p w:rsidR="001606C0" w:rsidRDefault="007C3423" w:rsidP="001606C0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t>Избыточное кодирование стерео</w:t>
      </w:r>
    </w:p>
    <w:p w:rsidR="007C3423" w:rsidRDefault="00820D25" w:rsidP="001606C0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Алгоритм сжатия </w:t>
      </w:r>
      <w:r>
        <w:t>MPEG</w:t>
      </w:r>
      <w:r w:rsidRPr="00820D25">
        <w:rPr>
          <w:lang w:val="ru-RU"/>
        </w:rPr>
        <w:t>/</w:t>
      </w:r>
      <w:r>
        <w:t>audio</w:t>
      </w:r>
      <w:r w:rsidRPr="00820D25">
        <w:rPr>
          <w:lang w:val="ru-RU"/>
        </w:rPr>
        <w:t xml:space="preserve"> </w:t>
      </w:r>
      <w:r>
        <w:rPr>
          <w:lang w:val="ru-RU"/>
        </w:rPr>
        <w:t xml:space="preserve">поддерживает два типа избыточного стерео кодирования: </w:t>
      </w:r>
      <w:r w:rsidR="004A549B">
        <w:rPr>
          <w:lang w:val="ru-RU"/>
        </w:rPr>
        <w:t xml:space="preserve">интенсивное стерео кодирование и </w:t>
      </w:r>
      <w:r w:rsidR="004A549B">
        <w:t>middle</w:t>
      </w:r>
      <w:r w:rsidR="004A549B" w:rsidRPr="004A549B">
        <w:rPr>
          <w:lang w:val="ru-RU"/>
        </w:rPr>
        <w:t>/</w:t>
      </w:r>
      <w:r w:rsidR="004A549B">
        <w:t>side</w:t>
      </w:r>
      <w:r w:rsidR="004A549B" w:rsidRPr="004A549B">
        <w:rPr>
          <w:lang w:val="ru-RU"/>
        </w:rPr>
        <w:t xml:space="preserve"> (</w:t>
      </w:r>
      <w:r w:rsidR="004A549B">
        <w:t>MS</w:t>
      </w:r>
      <w:r w:rsidR="004A549B" w:rsidRPr="004A549B">
        <w:rPr>
          <w:lang w:val="ru-RU"/>
        </w:rPr>
        <w:t xml:space="preserve">) </w:t>
      </w:r>
      <w:r w:rsidR="004A549B">
        <w:rPr>
          <w:lang w:val="ru-RU"/>
        </w:rPr>
        <w:t>стерео кодирование. Оба типа избыточного кодирования используют ещё одну слабость уха.</w:t>
      </w:r>
      <w:r w:rsidR="001B5995">
        <w:rPr>
          <w:lang w:val="ru-RU"/>
        </w:rPr>
        <w:t xml:space="preserve"> Психоакустические результаты показывают, что внутри критических полос, покрывающих частоты свыше примерно 2 кГц, восприятие ухом стерео сигнала базируется скорее на временной поверхности сигнала, чем на его подробной временной структуре.</w:t>
      </w:r>
      <w:r w:rsidR="00D446C7">
        <w:rPr>
          <w:lang w:val="ru-RU"/>
        </w:rPr>
        <w:t xml:space="preserve"> Все слои поддерживают интенсивное стерео кодирование.</w:t>
      </w:r>
      <w:r w:rsidR="00CE4E4C">
        <w:rPr>
          <w:lang w:val="ru-RU"/>
        </w:rPr>
        <w:t xml:space="preserve"> Слой </w:t>
      </w:r>
      <w:r w:rsidR="00CE4E4C">
        <w:t>III</w:t>
      </w:r>
      <w:r w:rsidR="00CE4E4C" w:rsidRPr="00CE4E4C">
        <w:rPr>
          <w:lang w:val="ru-RU"/>
        </w:rPr>
        <w:t xml:space="preserve"> </w:t>
      </w:r>
      <w:r w:rsidR="00CE4E4C">
        <w:rPr>
          <w:lang w:val="ru-RU"/>
        </w:rPr>
        <w:t xml:space="preserve">также поддерживает </w:t>
      </w:r>
      <w:r w:rsidR="00CE4E4C">
        <w:t>MS</w:t>
      </w:r>
      <w:r w:rsidR="00CE4E4C">
        <w:rPr>
          <w:lang w:val="ru-RU"/>
        </w:rPr>
        <w:t xml:space="preserve"> стерео кодирование.</w:t>
      </w:r>
    </w:p>
    <w:p w:rsidR="008513C5" w:rsidRDefault="008513C5" w:rsidP="001606C0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t>При интенсивном стерео кодировании, кодер сжимает некоторые высокочастотные выходы наборов фильтров одним суммарным сигналом, а не посылает независимые коды для левого и правого канала на каждый из 32 выходов набора фильтров.</w:t>
      </w:r>
      <w:r w:rsidR="00ED6192">
        <w:rPr>
          <w:lang w:val="ru-RU"/>
        </w:rPr>
        <w:t xml:space="preserve"> Декодер восстанавливает левый и правый каналы на основе только независимых левого и правого коэффициентов масштабирования.</w:t>
      </w:r>
      <w:r w:rsidR="00367F9A">
        <w:rPr>
          <w:lang w:val="ru-RU"/>
        </w:rPr>
        <w:t xml:space="preserve"> При этом, спектральная форма обоих каналов совпадает, но величина сигнала различается.</w:t>
      </w:r>
    </w:p>
    <w:p w:rsidR="00230257" w:rsidRDefault="00230257" w:rsidP="001606C0">
      <w:pPr>
        <w:pStyle w:val="ListBullet"/>
        <w:numPr>
          <w:ilvl w:val="0"/>
          <w:numId w:val="0"/>
        </w:numPr>
        <w:rPr>
          <w:lang w:val="ru-RU"/>
        </w:rPr>
      </w:pPr>
      <w:r>
        <w:t>MS</w:t>
      </w:r>
      <w:r w:rsidRPr="00230257">
        <w:rPr>
          <w:lang w:val="ru-RU"/>
        </w:rPr>
        <w:t xml:space="preserve"> </w:t>
      </w:r>
      <w:r>
        <w:rPr>
          <w:lang w:val="ru-RU"/>
        </w:rPr>
        <w:t xml:space="preserve">кодирует сигналы для левого и правого каналов в некоторых диапазонах частот как средний (сумма левого и правого) и боковой (разность левого и правого) </w:t>
      </w:r>
      <w:r w:rsidR="00FA0D17">
        <w:rPr>
          <w:lang w:val="ru-RU"/>
        </w:rPr>
        <w:t>каналы.</w:t>
      </w:r>
      <w:r w:rsidR="00E551AD">
        <w:rPr>
          <w:lang w:val="ru-RU"/>
        </w:rPr>
        <w:t xml:space="preserve"> В этом режиме кодер использует специальные техники для дополнительного сжатия сигнала бокового канала.</w:t>
      </w:r>
    </w:p>
    <w:p w:rsidR="00893AA1" w:rsidRDefault="004E10DA" w:rsidP="001606C0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t>Программные реализации реального времени</w:t>
      </w:r>
    </w:p>
    <w:p w:rsidR="000F5305" w:rsidRDefault="006C31B8" w:rsidP="001606C0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Программные реализации алгоритмов µ-закона и </w:t>
      </w:r>
      <w:r>
        <w:t>ADPCM</w:t>
      </w:r>
      <w:r w:rsidRPr="006C31B8">
        <w:rPr>
          <w:lang w:val="ru-RU"/>
        </w:rPr>
        <w:t xml:space="preserve"> </w:t>
      </w:r>
      <w:r w:rsidR="003A1861">
        <w:rPr>
          <w:lang w:val="ru-RU"/>
        </w:rPr>
        <w:t>легко могут работать в реальном времени.</w:t>
      </w:r>
      <w:r w:rsidR="009634AF">
        <w:rPr>
          <w:lang w:val="ru-RU"/>
        </w:rPr>
        <w:t xml:space="preserve"> С помощью одного поиска в таблице можно произвести сжатие или разжатие по µ-закону.</w:t>
      </w:r>
      <w:r w:rsidR="0045591C">
        <w:rPr>
          <w:lang w:val="ru-RU"/>
        </w:rPr>
        <w:t xml:space="preserve"> Программная реализация алгоритма </w:t>
      </w:r>
      <w:r w:rsidR="0045591C">
        <w:t>IMA</w:t>
      </w:r>
      <w:r w:rsidR="0045591C" w:rsidRPr="00A125D7">
        <w:rPr>
          <w:lang w:val="ru-RU"/>
        </w:rPr>
        <w:t xml:space="preserve"> </w:t>
      </w:r>
      <w:r w:rsidR="0045591C">
        <w:t>ADPCM</w:t>
      </w:r>
      <w:r w:rsidR="0045591C">
        <w:rPr>
          <w:lang w:val="ru-RU"/>
        </w:rPr>
        <w:t xml:space="preserve"> </w:t>
      </w:r>
      <w:r w:rsidR="00A125D7">
        <w:rPr>
          <w:lang w:val="ru-RU"/>
        </w:rPr>
        <w:t>может обрабатывать стерео звук с частотой сэмплирования 44.1-кГц в реальном времени на компьютере с частотой 20-МГц 386-класса.</w:t>
      </w:r>
      <w:r w:rsidR="00395597">
        <w:rPr>
          <w:lang w:val="ru-RU"/>
        </w:rPr>
        <w:t xml:space="preserve"> Испытание заключается в разработке программной реализации реального времени для алгоритма </w:t>
      </w:r>
      <w:r w:rsidR="00395597">
        <w:t>MPEG</w:t>
      </w:r>
      <w:r w:rsidR="00395597" w:rsidRPr="00765D17">
        <w:rPr>
          <w:lang w:val="ru-RU"/>
        </w:rPr>
        <w:t>/</w:t>
      </w:r>
      <w:r w:rsidR="00395597">
        <w:t>audio</w:t>
      </w:r>
      <w:r w:rsidR="00395597" w:rsidRPr="00765D17">
        <w:rPr>
          <w:lang w:val="ru-RU"/>
        </w:rPr>
        <w:t>.</w:t>
      </w:r>
      <w:r w:rsidR="00765D17" w:rsidRPr="00765D17">
        <w:rPr>
          <w:lang w:val="ru-RU"/>
        </w:rPr>
        <w:t xml:space="preserve"> </w:t>
      </w:r>
      <w:r w:rsidR="00765D17">
        <w:rPr>
          <w:lang w:val="ru-RU"/>
        </w:rPr>
        <w:t xml:space="preserve">Стандарт </w:t>
      </w:r>
      <w:r w:rsidR="00765D17">
        <w:t>MPEG</w:t>
      </w:r>
      <w:r w:rsidR="00765D17" w:rsidRPr="00C052BF">
        <w:rPr>
          <w:lang w:val="ru-RU"/>
        </w:rPr>
        <w:t xml:space="preserve"> </w:t>
      </w:r>
      <w:r w:rsidR="00765D17">
        <w:rPr>
          <w:lang w:val="ru-RU"/>
        </w:rPr>
        <w:t>в этом отношении не да</w:t>
      </w:r>
      <w:r w:rsidR="00C052BF">
        <w:rPr>
          <w:lang w:val="ru-RU"/>
        </w:rPr>
        <w:t>ёт подсказок: есть гораздо более рациональные способы проводить вычисления, необходимые для кодирования и декодирования, нежели те, что указаны в стандарте.</w:t>
      </w:r>
      <w:r w:rsidR="00AD536D">
        <w:rPr>
          <w:lang w:val="ru-RU"/>
        </w:rPr>
        <w:t xml:space="preserve"> Например, в следующем разделе </w:t>
      </w:r>
      <w:r w:rsidR="00AD536D">
        <w:rPr>
          <w:lang w:val="ru-RU"/>
        </w:rPr>
        <w:lastRenderedPageBreak/>
        <w:t>показано, как число умножений и сложений, используемых в определённых вычислениях, можно сократить в 12 раз.</w:t>
      </w:r>
    </w:p>
    <w:p w:rsidR="004E10DA" w:rsidRDefault="000F5305" w:rsidP="001606C0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Схема 9 показывает график для </w:t>
      </w:r>
      <w:r w:rsidR="00FD42B9">
        <w:rPr>
          <w:lang w:val="ru-RU"/>
        </w:rPr>
        <w:t xml:space="preserve">анализа фильтра полос, используемого кодером </w:t>
      </w:r>
      <w:r w:rsidR="00FD42B9">
        <w:t>MPEG</w:t>
      </w:r>
      <w:r w:rsidR="00FD42B9">
        <w:rPr>
          <w:lang w:val="ru-RU"/>
        </w:rPr>
        <w:t>/audio.</w:t>
      </w:r>
      <w:r w:rsidR="00CC2CAF" w:rsidRPr="00CC2CAF">
        <w:rPr>
          <w:lang w:val="ru-RU"/>
        </w:rPr>
        <w:t xml:space="preserve"> </w:t>
      </w:r>
      <w:r w:rsidR="00CC2CAF">
        <w:rPr>
          <w:lang w:val="ru-RU"/>
        </w:rPr>
        <w:t>Большая часть вычислительной нагрузки приходится на второй с конца блок.</w:t>
      </w:r>
      <w:r w:rsidR="006F55E0">
        <w:rPr>
          <w:lang w:val="ru-RU"/>
        </w:rPr>
        <w:t xml:space="preserve"> Этот блок содержит следующее матричное умножение:</w:t>
      </w:r>
    </w:p>
    <w:p w:rsidR="006F55E0" w:rsidRPr="00467691" w:rsidRDefault="00467691" w:rsidP="001606C0">
      <w:pPr>
        <w:pStyle w:val="ListBullet"/>
        <w:numPr>
          <w:ilvl w:val="0"/>
          <w:numId w:val="0"/>
        </w:num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k=0</m:t>
              </m:r>
            </m:sub>
            <m:sup>
              <m:r>
                <w:rPr>
                  <w:rFonts w:ascii="Cambria Math" w:hAnsi="Cambria Math"/>
                  <w:lang w:val="ru-RU"/>
                </w:rPr>
                <m:t>63</m:t>
              </m:r>
            </m:sup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2×i+1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k-16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×II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64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467691" w:rsidRDefault="006E4BC9" w:rsidP="001606C0">
      <w:pPr>
        <w:pStyle w:val="ListBullet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  <w:lang w:val="ru-RU"/>
        </w:rPr>
        <w:t xml:space="preserve">для </w:t>
      </w:r>
      <w:r>
        <w:rPr>
          <w:rFonts w:eastAsiaTheme="minorEastAsia"/>
        </w:rPr>
        <w:t>i=0..31</w:t>
      </w:r>
    </w:p>
    <w:p w:rsidR="006E4BC9" w:rsidRDefault="00576CF3" w:rsidP="001606C0">
      <w:pPr>
        <w:pStyle w:val="ListBullet"/>
        <w:numPr>
          <w:ilvl w:val="0"/>
          <w:numId w:val="0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использовать уравнение выше, каждое из 31 значений </w:t>
      </w:r>
      <w:r>
        <w:rPr>
          <w:rFonts w:eastAsiaTheme="minorEastAsia"/>
        </w:rPr>
        <w:t>S</w:t>
      </w:r>
      <w:r w:rsidRPr="00576CF3">
        <w:rPr>
          <w:rFonts w:eastAsiaTheme="minorEastAsia"/>
          <w:lang w:val="ru-RU"/>
        </w:rPr>
        <w:t>(</w:t>
      </w:r>
      <w:r>
        <w:rPr>
          <w:rFonts w:eastAsiaTheme="minorEastAsia"/>
        </w:rPr>
        <w:t>i</w:t>
      </w:r>
      <w:r w:rsidRPr="00576CF3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>требует 63 сложений и 64 умножений.</w:t>
      </w:r>
      <w:r w:rsidR="000F7D28">
        <w:rPr>
          <w:rFonts w:eastAsiaTheme="minorEastAsia"/>
          <w:lang w:val="ru-RU"/>
        </w:rPr>
        <w:t xml:space="preserve"> Чтобы оптимизировать эти вычисления, заметим, что коэффициенты </w:t>
      </w:r>
      <w:r w:rsidR="000F7D28">
        <w:rPr>
          <w:rFonts w:eastAsiaTheme="minorEastAsia"/>
        </w:rPr>
        <w:t>M</w:t>
      </w:r>
      <w:r w:rsidR="000F7D28" w:rsidRPr="000F7D28">
        <w:rPr>
          <w:rFonts w:eastAsiaTheme="minorEastAsia"/>
          <w:lang w:val="ru-RU"/>
        </w:rPr>
        <w:t>(</w:t>
      </w:r>
      <w:r w:rsidR="000F7D28">
        <w:rPr>
          <w:rFonts w:eastAsiaTheme="minorEastAsia"/>
        </w:rPr>
        <w:t>i</w:t>
      </w:r>
      <w:r w:rsidR="000F7D28" w:rsidRPr="000F7D28">
        <w:rPr>
          <w:rFonts w:eastAsiaTheme="minorEastAsia"/>
          <w:lang w:val="ru-RU"/>
        </w:rPr>
        <w:t>,</w:t>
      </w:r>
      <w:r w:rsidR="000F7D28">
        <w:rPr>
          <w:rFonts w:eastAsiaTheme="minorEastAsia"/>
        </w:rPr>
        <w:t>k</w:t>
      </w:r>
      <w:r w:rsidR="000F7D28" w:rsidRPr="000F7D28">
        <w:rPr>
          <w:rFonts w:eastAsiaTheme="minorEastAsia"/>
          <w:lang w:val="ru-RU"/>
        </w:rPr>
        <w:t xml:space="preserve">) </w:t>
      </w:r>
      <w:r w:rsidR="000F7D28">
        <w:rPr>
          <w:rFonts w:eastAsiaTheme="minorEastAsia"/>
          <w:lang w:val="ru-RU"/>
        </w:rPr>
        <w:t>похожи на коэффициенты, используемые 32-точечным ненормализованным обратным дискретным косинусным преобразованием:</w:t>
      </w:r>
    </w:p>
    <w:p w:rsidR="000F7D28" w:rsidRPr="000F7D28" w:rsidRDefault="000F7D28" w:rsidP="001606C0">
      <w:pPr>
        <w:pStyle w:val="ListBullet"/>
        <w:numPr>
          <w:ilvl w:val="0"/>
          <w:numId w:val="0"/>
        </w:num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k=0</m:t>
              </m:r>
            </m:sub>
            <m:sup>
              <m:r>
                <w:rPr>
                  <w:rFonts w:ascii="Cambria Math" w:hAnsi="Cambria Math"/>
                  <w:lang w:val="ru-RU"/>
                </w:rPr>
                <m:t>31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×cos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2×i+1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×k×II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64</m:t>
                      </m:r>
                    </m:den>
                  </m:f>
                </m:e>
              </m:d>
            </m:e>
          </m:nary>
        </m:oMath>
      </m:oMathPara>
    </w:p>
    <w:p w:rsidR="00307F64" w:rsidRPr="00EE447D" w:rsidRDefault="004E2545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</w:t>
      </w:r>
      <w:r>
        <w:rPr>
          <w:rFonts w:eastAsiaTheme="minorEastAsia"/>
        </w:rPr>
        <w:t>i</w:t>
      </w:r>
      <w:r w:rsidRPr="00EE447D">
        <w:rPr>
          <w:rFonts w:eastAsiaTheme="minorEastAsia"/>
          <w:lang w:val="ru-RU"/>
        </w:rPr>
        <w:t>=0..31</w:t>
      </w:r>
    </w:p>
    <w:p w:rsidR="00EE447D" w:rsidRDefault="00EE447D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самом деле, </w:t>
      </w:r>
      <w:r>
        <w:rPr>
          <w:rFonts w:eastAsiaTheme="minorEastAsia"/>
        </w:rPr>
        <w:t>S</w:t>
      </w:r>
      <w:r w:rsidRPr="00EE447D">
        <w:rPr>
          <w:rFonts w:eastAsiaTheme="minorEastAsia"/>
          <w:lang w:val="ru-RU"/>
        </w:rPr>
        <w:t>(</w:t>
      </w:r>
      <w:r>
        <w:rPr>
          <w:rFonts w:eastAsiaTheme="minorEastAsia"/>
        </w:rPr>
        <w:t>i</w:t>
      </w:r>
      <w:r w:rsidRPr="00EE447D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 xml:space="preserve">идентично </w:t>
      </w:r>
      <w:r>
        <w:rPr>
          <w:rFonts w:eastAsiaTheme="minorEastAsia"/>
        </w:rPr>
        <w:t>f</w:t>
      </w:r>
      <w:r w:rsidRPr="00EE447D">
        <w:rPr>
          <w:rFonts w:eastAsiaTheme="minorEastAsia"/>
          <w:lang w:val="ru-RU"/>
        </w:rPr>
        <w:t>(</w:t>
      </w:r>
      <w:r>
        <w:rPr>
          <w:rFonts w:eastAsiaTheme="minorEastAsia"/>
        </w:rPr>
        <w:t>i</w:t>
      </w:r>
      <w:r w:rsidRPr="00EE447D">
        <w:rPr>
          <w:rFonts w:eastAsiaTheme="minorEastAsia"/>
          <w:lang w:val="ru-RU"/>
        </w:rPr>
        <w:t xml:space="preserve">), </w:t>
      </w:r>
      <w:r>
        <w:rPr>
          <w:rFonts w:eastAsiaTheme="minorEastAsia"/>
          <w:lang w:val="ru-RU"/>
        </w:rPr>
        <w:t xml:space="preserve">если </w:t>
      </w:r>
      <w:r>
        <w:rPr>
          <w:rFonts w:eastAsiaTheme="minorEastAsia"/>
        </w:rPr>
        <w:t>F</w:t>
      </w:r>
      <w:r w:rsidRPr="00EE447D">
        <w:rPr>
          <w:rFonts w:eastAsiaTheme="minorEastAsia"/>
          <w:lang w:val="ru-RU"/>
        </w:rPr>
        <w:t>(</w:t>
      </w:r>
      <w:r>
        <w:rPr>
          <w:rFonts w:eastAsiaTheme="minorEastAsia"/>
        </w:rPr>
        <w:t>k</w:t>
      </w:r>
      <w:r w:rsidRPr="00EE447D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>вычисляется следующим образом:</w:t>
      </w:r>
    </w:p>
    <w:p w:rsidR="00EE447D" w:rsidRPr="00DF0A87" w:rsidRDefault="00DF0A87" w:rsidP="000419CF">
      <w:pPr>
        <w:spacing w:line="240" w:lineRule="auto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, при </m:t>
                  </m:r>
                  <m:r>
                    <w:rPr>
                      <w:rFonts w:ascii="Cambria Math" w:eastAsiaTheme="minorEastAsia" w:hAnsi="Cambria Math"/>
                    </w:rPr>
                    <m:t>k=0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k+16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+Y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16*k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, при </m:t>
                  </m:r>
                  <m:r>
                    <w:rPr>
                      <w:rFonts w:ascii="Cambria Math" w:eastAsiaTheme="minorEastAsia" w:hAnsi="Cambria Math"/>
                    </w:rPr>
                    <m:t>k=1…16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k+16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+Y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80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, при </m:t>
                  </m:r>
                  <m:r>
                    <w:rPr>
                      <w:rFonts w:ascii="Cambria Math" w:eastAsiaTheme="minorEastAsia" w:hAnsi="Cambria Math"/>
                    </w:rPr>
                    <m:t>k=17…31</m:t>
                  </m:r>
                </m:e>
              </m:eqArr>
            </m:e>
          </m:d>
        </m:oMath>
      </m:oMathPara>
    </w:p>
    <w:p w:rsidR="00DF0A87" w:rsidRDefault="00AA3D3A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Также возможно применение многих других оптимизаций для кодера и декодера </w:t>
      </w:r>
      <w:r>
        <w:rPr>
          <w:rFonts w:eastAsiaTheme="minorEastAsia"/>
        </w:rPr>
        <w:t>MPEG</w:t>
      </w:r>
      <w:r w:rsidRPr="00AA31D4">
        <w:rPr>
          <w:rFonts w:eastAsiaTheme="minorEastAsia"/>
          <w:lang w:val="ru-RU"/>
        </w:rPr>
        <w:t>/</w:t>
      </w:r>
      <w:r>
        <w:rPr>
          <w:rFonts w:eastAsiaTheme="minorEastAsia"/>
        </w:rPr>
        <w:t>audio</w:t>
      </w:r>
      <w:r w:rsidRPr="00AA31D4">
        <w:rPr>
          <w:rFonts w:eastAsiaTheme="minorEastAsia"/>
          <w:lang w:val="ru-RU"/>
        </w:rPr>
        <w:t>.</w:t>
      </w:r>
      <w:r w:rsidR="00AA31D4" w:rsidRPr="00AA31D4">
        <w:rPr>
          <w:rFonts w:eastAsiaTheme="minorEastAsia"/>
          <w:lang w:val="ru-RU"/>
        </w:rPr>
        <w:t xml:space="preserve"> </w:t>
      </w:r>
      <w:r w:rsidR="00AA31D4">
        <w:rPr>
          <w:rFonts w:eastAsiaTheme="minorEastAsia"/>
          <w:lang w:val="ru-RU"/>
        </w:rPr>
        <w:t xml:space="preserve">Такие оптимизации позволяют программной реализации декодера </w:t>
      </w:r>
      <w:r w:rsidR="00AA31D4">
        <w:rPr>
          <w:rFonts w:eastAsiaTheme="minorEastAsia"/>
        </w:rPr>
        <w:t>MPEG</w:t>
      </w:r>
      <w:r w:rsidR="00AA31D4" w:rsidRPr="00AA31D4">
        <w:rPr>
          <w:rFonts w:eastAsiaTheme="minorEastAsia"/>
          <w:lang w:val="ru-RU"/>
        </w:rPr>
        <w:t>/</w:t>
      </w:r>
      <w:r w:rsidR="00AA31D4">
        <w:rPr>
          <w:rFonts w:eastAsiaTheme="minorEastAsia"/>
        </w:rPr>
        <w:t>audio</w:t>
      </w:r>
      <w:r w:rsidR="00AA31D4" w:rsidRPr="00AA31D4">
        <w:rPr>
          <w:rFonts w:eastAsiaTheme="minorEastAsia"/>
          <w:lang w:val="ru-RU"/>
        </w:rPr>
        <w:t xml:space="preserve"> </w:t>
      </w:r>
      <w:r w:rsidR="00AA31D4">
        <w:rPr>
          <w:rFonts w:eastAsiaTheme="minorEastAsia"/>
          <w:lang w:val="ru-RU"/>
        </w:rPr>
        <w:t xml:space="preserve">слоя </w:t>
      </w:r>
      <w:r w:rsidR="00AA31D4">
        <w:rPr>
          <w:rFonts w:eastAsiaTheme="minorEastAsia"/>
        </w:rPr>
        <w:t>I</w:t>
      </w:r>
      <w:r w:rsidR="00AA31D4" w:rsidRPr="00AA31D4">
        <w:rPr>
          <w:rFonts w:eastAsiaTheme="minorEastAsia"/>
          <w:lang w:val="ru-RU"/>
        </w:rPr>
        <w:t xml:space="preserve"> </w:t>
      </w:r>
      <w:r w:rsidR="00AA31D4">
        <w:rPr>
          <w:rFonts w:eastAsiaTheme="minorEastAsia"/>
          <w:lang w:val="ru-RU"/>
        </w:rPr>
        <w:t xml:space="preserve">или </w:t>
      </w:r>
      <w:r w:rsidR="00AA31D4">
        <w:rPr>
          <w:rFonts w:eastAsiaTheme="minorEastAsia"/>
        </w:rPr>
        <w:t>II</w:t>
      </w:r>
      <w:r w:rsidR="00AA31D4" w:rsidRPr="00AA31D4">
        <w:rPr>
          <w:rFonts w:eastAsiaTheme="minorEastAsia"/>
          <w:lang w:val="ru-RU"/>
        </w:rPr>
        <w:t xml:space="preserve"> </w:t>
      </w:r>
      <w:r w:rsidR="00AA31D4">
        <w:rPr>
          <w:rFonts w:eastAsiaTheme="minorEastAsia"/>
          <w:lang w:val="ru-RU"/>
        </w:rPr>
        <w:t xml:space="preserve">работать в реальном времени для декодирования высококачественного монофонического звука на </w:t>
      </w:r>
      <w:r w:rsidR="00AA31D4">
        <w:rPr>
          <w:rFonts w:eastAsiaTheme="minorEastAsia"/>
        </w:rPr>
        <w:t>DECstation</w:t>
      </w:r>
      <w:r w:rsidR="00AA31D4" w:rsidRPr="00AA31D4">
        <w:rPr>
          <w:rFonts w:eastAsiaTheme="minorEastAsia"/>
          <w:lang w:val="ru-RU"/>
        </w:rPr>
        <w:t xml:space="preserve"> 5000 </w:t>
      </w:r>
      <w:r w:rsidR="00AA31D4">
        <w:rPr>
          <w:rFonts w:eastAsiaTheme="minorEastAsia"/>
        </w:rPr>
        <w:t>Model</w:t>
      </w:r>
      <w:r w:rsidR="00AA31D4" w:rsidRPr="00AA31D4">
        <w:rPr>
          <w:rFonts w:eastAsiaTheme="minorEastAsia"/>
          <w:lang w:val="ru-RU"/>
        </w:rPr>
        <w:t xml:space="preserve"> 200. </w:t>
      </w:r>
      <w:r w:rsidR="005D2DEA">
        <w:rPr>
          <w:rFonts w:eastAsiaTheme="minorEastAsia"/>
          <w:lang w:val="ru-RU"/>
        </w:rPr>
        <w:t xml:space="preserve">Эта машина использует 25-МГц </w:t>
      </w:r>
      <w:r w:rsidR="005D2DEA">
        <w:rPr>
          <w:rFonts w:eastAsiaTheme="minorEastAsia"/>
        </w:rPr>
        <w:t>R</w:t>
      </w:r>
      <w:r w:rsidR="005D2DEA" w:rsidRPr="005D2DEA">
        <w:rPr>
          <w:rFonts w:eastAsiaTheme="minorEastAsia"/>
          <w:lang w:val="ru-RU"/>
        </w:rPr>
        <w:t xml:space="preserve">3000 </w:t>
      </w:r>
      <w:r w:rsidR="005D2DEA">
        <w:rPr>
          <w:rFonts w:eastAsiaTheme="minorEastAsia"/>
        </w:rPr>
        <w:t>MIPS</w:t>
      </w:r>
      <w:r w:rsidR="005D2DEA" w:rsidRPr="005D2DEA">
        <w:rPr>
          <w:rFonts w:eastAsiaTheme="minorEastAsia"/>
          <w:lang w:val="ru-RU"/>
        </w:rPr>
        <w:t xml:space="preserve"> </w:t>
      </w:r>
      <w:r w:rsidR="005D2DEA">
        <w:rPr>
          <w:rFonts w:eastAsiaTheme="minorEastAsia"/>
        </w:rPr>
        <w:t>CPU</w:t>
      </w:r>
      <w:r w:rsidR="005D2DEA" w:rsidRPr="005D2DEA">
        <w:rPr>
          <w:rFonts w:eastAsiaTheme="minorEastAsia"/>
          <w:lang w:val="ru-RU"/>
        </w:rPr>
        <w:t xml:space="preserve"> и имеет </w:t>
      </w:r>
      <w:r w:rsidR="005D2DEA">
        <w:rPr>
          <w:rFonts w:eastAsiaTheme="minorEastAsia"/>
          <w:lang w:val="ru-RU"/>
        </w:rPr>
        <w:t xml:space="preserve">128 килобайт кэша </w:t>
      </w:r>
      <w:r w:rsidR="00F04A12">
        <w:rPr>
          <w:rFonts w:eastAsiaTheme="minorEastAsia"/>
          <w:lang w:val="ru-RU"/>
        </w:rPr>
        <w:t xml:space="preserve">внешних инструкций и данных. С этим оптимизированным ПО, алгоритм </w:t>
      </w:r>
      <w:r w:rsidR="00F04A12">
        <w:rPr>
          <w:rFonts w:eastAsiaTheme="minorEastAsia"/>
        </w:rPr>
        <w:t>MPEG</w:t>
      </w:r>
      <w:r w:rsidR="00F04A12" w:rsidRPr="00F04A12">
        <w:rPr>
          <w:rFonts w:eastAsiaTheme="minorEastAsia"/>
          <w:lang w:val="ru-RU"/>
        </w:rPr>
        <w:t>/</w:t>
      </w:r>
      <w:r w:rsidR="00F04A12">
        <w:rPr>
          <w:rFonts w:eastAsiaTheme="minorEastAsia"/>
        </w:rPr>
        <w:t>audio</w:t>
      </w:r>
      <w:r w:rsidR="00F04A12" w:rsidRPr="00F04A12">
        <w:rPr>
          <w:rFonts w:eastAsiaTheme="minorEastAsia"/>
          <w:lang w:val="ru-RU"/>
        </w:rPr>
        <w:t xml:space="preserve"> </w:t>
      </w:r>
      <w:r w:rsidR="00F04A12">
        <w:rPr>
          <w:rFonts w:eastAsiaTheme="minorEastAsia"/>
          <w:lang w:val="ru-RU"/>
        </w:rPr>
        <w:t xml:space="preserve">слоя </w:t>
      </w:r>
      <w:r w:rsidR="00F04A12">
        <w:rPr>
          <w:rFonts w:eastAsiaTheme="minorEastAsia"/>
        </w:rPr>
        <w:t>II</w:t>
      </w:r>
      <w:r w:rsidR="00F04A12" w:rsidRPr="00F04A12">
        <w:rPr>
          <w:rFonts w:eastAsiaTheme="minorEastAsia"/>
          <w:lang w:val="ru-RU"/>
        </w:rPr>
        <w:t xml:space="preserve"> </w:t>
      </w:r>
      <w:r w:rsidR="00F04A12">
        <w:rPr>
          <w:rFonts w:eastAsiaTheme="minorEastAsia"/>
          <w:lang w:val="ru-RU"/>
        </w:rPr>
        <w:t xml:space="preserve">требует в среднем 13.7 секунд времени </w:t>
      </w:r>
      <w:r w:rsidR="00F04A12">
        <w:rPr>
          <w:rFonts w:eastAsiaTheme="minorEastAsia"/>
        </w:rPr>
        <w:t>CPU</w:t>
      </w:r>
      <w:r w:rsidR="00F04A12" w:rsidRPr="00F04A12">
        <w:rPr>
          <w:rFonts w:eastAsiaTheme="minorEastAsia"/>
          <w:lang w:val="ru-RU"/>
        </w:rPr>
        <w:t xml:space="preserve"> </w:t>
      </w:r>
      <w:r w:rsidR="00F04A12">
        <w:rPr>
          <w:rFonts w:eastAsiaTheme="minorEastAsia"/>
          <w:lang w:val="ru-RU"/>
        </w:rPr>
        <w:t>(12.8 секунд времени пользователя и 0.9 секунд системного времени), чтобы декодировать 7.47 секунд стерео звука с частотой сэмплирования 48 кГц с 16 битами на сэмпл.</w:t>
      </w:r>
    </w:p>
    <w:p w:rsidR="00060261" w:rsidRDefault="00060261" w:rsidP="00DB6319">
      <w:pPr>
        <w:pStyle w:val="Heading2"/>
        <w:rPr>
          <w:lang w:val="ru-RU"/>
        </w:rPr>
      </w:pPr>
      <w:r>
        <w:rPr>
          <w:lang w:val="ru-RU"/>
        </w:rPr>
        <w:t>Заключение</w:t>
      </w:r>
    </w:p>
    <w:p w:rsidR="00DC7782" w:rsidRDefault="005B23B8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Техники сжатия звукового сигнала общего вида включают µ-закон и адаптивную дифференциальную импульсно-кодовую модуляцию. Эти простые подходы применяют алгоритмы низкой сложности, низкой степени сжатия и среднего качества сжатого звука к аудио сигналам.</w:t>
      </w:r>
      <w:r w:rsidR="0073654B">
        <w:rPr>
          <w:rFonts w:eastAsiaTheme="minorEastAsia"/>
          <w:lang w:val="ru-RU"/>
        </w:rPr>
        <w:t xml:space="preserve"> Третий метод, алгоритм сжатия </w:t>
      </w:r>
      <w:r w:rsidR="0073654B">
        <w:rPr>
          <w:rFonts w:eastAsiaTheme="minorEastAsia"/>
        </w:rPr>
        <w:t>MPEG</w:t>
      </w:r>
      <w:r w:rsidR="0073654B" w:rsidRPr="00151B10">
        <w:rPr>
          <w:rFonts w:eastAsiaTheme="minorEastAsia"/>
          <w:lang w:val="ru-RU"/>
        </w:rPr>
        <w:t>/</w:t>
      </w:r>
      <w:r w:rsidR="0073654B">
        <w:rPr>
          <w:rFonts w:eastAsiaTheme="minorEastAsia"/>
        </w:rPr>
        <w:t>audio</w:t>
      </w:r>
      <w:r w:rsidR="0073654B" w:rsidRPr="00151B10">
        <w:rPr>
          <w:rFonts w:eastAsiaTheme="minorEastAsia"/>
          <w:lang w:val="ru-RU"/>
        </w:rPr>
        <w:t xml:space="preserve">, это </w:t>
      </w:r>
      <w:r w:rsidR="0073654B">
        <w:rPr>
          <w:rFonts w:eastAsiaTheme="minorEastAsia"/>
          <w:lang w:val="ru-RU"/>
        </w:rPr>
        <w:t xml:space="preserve">стандарт </w:t>
      </w:r>
      <w:r w:rsidR="0073654B">
        <w:rPr>
          <w:rFonts w:eastAsiaTheme="minorEastAsia"/>
        </w:rPr>
        <w:t>ISO</w:t>
      </w:r>
      <w:r w:rsidR="0073654B" w:rsidRPr="00151B10">
        <w:rPr>
          <w:rFonts w:eastAsiaTheme="minorEastAsia"/>
          <w:lang w:val="ru-RU"/>
        </w:rPr>
        <w:t xml:space="preserve"> </w:t>
      </w:r>
      <w:r w:rsidR="0073654B">
        <w:rPr>
          <w:rFonts w:eastAsiaTheme="minorEastAsia"/>
          <w:lang w:val="ru-RU"/>
        </w:rPr>
        <w:t>для высокоточного сжатия звука.</w:t>
      </w:r>
      <w:r w:rsidR="00151B10">
        <w:rPr>
          <w:rFonts w:eastAsiaTheme="minorEastAsia"/>
          <w:lang w:val="ru-RU"/>
        </w:rPr>
        <w:t xml:space="preserve"> Стандарт </w:t>
      </w:r>
      <w:r w:rsidR="00151B10">
        <w:rPr>
          <w:rFonts w:eastAsiaTheme="minorEastAsia"/>
        </w:rPr>
        <w:t>MPEG</w:t>
      </w:r>
      <w:r w:rsidR="00151B10" w:rsidRPr="003B4BB5">
        <w:rPr>
          <w:rFonts w:eastAsiaTheme="minorEastAsia"/>
          <w:lang w:val="ru-RU"/>
        </w:rPr>
        <w:t>/</w:t>
      </w:r>
      <w:r w:rsidR="00151B10">
        <w:rPr>
          <w:rFonts w:eastAsiaTheme="minorEastAsia"/>
        </w:rPr>
        <w:t>audio</w:t>
      </w:r>
      <w:r w:rsidR="00151B10" w:rsidRPr="003B4BB5">
        <w:rPr>
          <w:rFonts w:eastAsiaTheme="minorEastAsia"/>
          <w:lang w:val="ru-RU"/>
        </w:rPr>
        <w:t xml:space="preserve"> </w:t>
      </w:r>
      <w:r w:rsidR="00151B10">
        <w:rPr>
          <w:rFonts w:eastAsiaTheme="minorEastAsia"/>
          <w:lang w:val="ru-RU"/>
        </w:rPr>
        <w:t>имеет три слоя</w:t>
      </w:r>
      <w:r w:rsidR="003B4BB5">
        <w:rPr>
          <w:rFonts w:eastAsiaTheme="minorEastAsia"/>
          <w:lang w:val="ru-RU"/>
        </w:rPr>
        <w:t xml:space="preserve">, имеющие </w:t>
      </w:r>
      <w:r w:rsidR="00151B10">
        <w:rPr>
          <w:rFonts w:eastAsiaTheme="minorEastAsia"/>
          <w:lang w:val="ru-RU"/>
        </w:rPr>
        <w:t>возрастающ</w:t>
      </w:r>
      <w:r w:rsidR="003B4BB5">
        <w:rPr>
          <w:rFonts w:eastAsiaTheme="minorEastAsia"/>
          <w:lang w:val="ru-RU"/>
        </w:rPr>
        <w:t>ие сложность и качество сжатия.</w:t>
      </w:r>
    </w:p>
    <w:p w:rsidR="00DC7782" w:rsidRDefault="00DC778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:rsidR="00DC7782" w:rsidRDefault="00DC7782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DC7782" w:rsidRDefault="00DC7782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DC7782" w:rsidRDefault="00DC7782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DC7782" w:rsidRDefault="00DC7782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DC7782" w:rsidRDefault="00DC7782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DC7782" w:rsidRDefault="00DC7782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DC7782" w:rsidRDefault="00DC7782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DC7782" w:rsidRDefault="00DC7782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DC7782" w:rsidRDefault="00DC7782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DC7782" w:rsidRDefault="00DC7782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DC7782" w:rsidRDefault="00DC7782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DC7782" w:rsidRDefault="00DC7782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DC7782" w:rsidRDefault="00DC7782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Default="00217A50">
      <w:pPr>
        <w:rPr>
          <w:lang w:val="ru-RU"/>
        </w:rPr>
      </w:pPr>
    </w:p>
    <w:p w:rsidR="00217A50" w:rsidRPr="00217A50" w:rsidRDefault="00217A50" w:rsidP="00217A50">
      <w:pPr>
        <w:jc w:val="center"/>
        <w:rPr>
          <w:lang w:val="ru-RU"/>
        </w:rPr>
      </w:pPr>
      <w:r w:rsidRPr="00217A50">
        <w:rPr>
          <w:lang w:val="ru-RU"/>
        </w:rPr>
        <w:lastRenderedPageBreak/>
        <w:t>СПИСОК ПРОЧИТАННОЙ ЛИТЕРАТУРЫ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210"/>
        <w:gridCol w:w="2115"/>
      </w:tblGrid>
      <w:tr w:rsidR="00217A50" w:rsidRPr="00217A50" w:rsidTr="00EE027A">
        <w:tc>
          <w:tcPr>
            <w:tcW w:w="1975" w:type="dxa"/>
          </w:tcPr>
          <w:p w:rsidR="00217A50" w:rsidRPr="00217A50" w:rsidRDefault="00217A50" w:rsidP="000419CF">
            <w:pPr>
              <w:rPr>
                <w:lang w:val="ru-RU"/>
              </w:rPr>
            </w:pPr>
          </w:p>
          <w:p w:rsidR="00217A50" w:rsidRPr="00217A50" w:rsidRDefault="00217A50" w:rsidP="000419CF">
            <w:pPr>
              <w:rPr>
                <w:lang w:val="ru-RU"/>
              </w:rPr>
            </w:pPr>
            <w:r w:rsidRPr="00217A50">
              <w:rPr>
                <w:lang w:val="ru-RU"/>
              </w:rPr>
              <w:t>Номер по порядку</w:t>
            </w:r>
          </w:p>
        </w:tc>
        <w:tc>
          <w:tcPr>
            <w:tcW w:w="6210" w:type="dxa"/>
          </w:tcPr>
          <w:p w:rsidR="00217A50" w:rsidRPr="00217A50" w:rsidRDefault="00217A50" w:rsidP="000419CF">
            <w:pPr>
              <w:rPr>
                <w:lang w:val="ru-RU"/>
              </w:rPr>
            </w:pPr>
            <w:r w:rsidRPr="00217A50">
              <w:rPr>
                <w:rFonts w:cs="Arial"/>
                <w:color w:val="111111"/>
                <w:shd w:val="clear" w:color="auto" w:fill="FFFFFF"/>
                <w:lang w:val="ru-RU"/>
              </w:rPr>
              <w:t>Полное библиографическое название источника с указанием страниц оригинала</w:t>
            </w:r>
          </w:p>
        </w:tc>
        <w:tc>
          <w:tcPr>
            <w:tcW w:w="2115" w:type="dxa"/>
          </w:tcPr>
          <w:p w:rsidR="00217A50" w:rsidRPr="00217A50" w:rsidRDefault="00217A50" w:rsidP="000419CF">
            <w:pPr>
              <w:rPr>
                <w:lang w:val="ru-RU"/>
              </w:rPr>
            </w:pPr>
            <w:r w:rsidRPr="00217A50">
              <w:rPr>
                <w:rFonts w:cs="Arial"/>
                <w:color w:val="111111"/>
                <w:shd w:val="clear" w:color="auto" w:fill="FFFFFF"/>
              </w:rPr>
              <w:t>Количество страниц</w:t>
            </w:r>
          </w:p>
        </w:tc>
      </w:tr>
      <w:tr w:rsidR="00217A50" w:rsidRPr="00EE027A" w:rsidTr="00EE027A">
        <w:tc>
          <w:tcPr>
            <w:tcW w:w="1975" w:type="dxa"/>
          </w:tcPr>
          <w:p w:rsidR="00217A50" w:rsidRPr="00217A50" w:rsidRDefault="00217A50" w:rsidP="000419CF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210" w:type="dxa"/>
          </w:tcPr>
          <w:p w:rsidR="00217A50" w:rsidRPr="00EE027A" w:rsidRDefault="00EE027A" w:rsidP="000419CF">
            <w:pPr>
              <w:rPr>
                <w:rFonts w:cs="Arial"/>
                <w:color w:val="111111"/>
                <w:shd w:val="clear" w:color="auto" w:fill="FFFFFF"/>
              </w:rPr>
            </w:pPr>
            <w:r>
              <w:rPr>
                <w:rFonts w:cs="Arial"/>
                <w:color w:val="111111"/>
                <w:shd w:val="clear" w:color="auto" w:fill="FFFFFF"/>
              </w:rPr>
              <w:t>David</w:t>
            </w:r>
            <w:r w:rsidRPr="00EE027A">
              <w:rPr>
                <w:rFonts w:cs="Arial"/>
                <w:color w:val="111111"/>
                <w:shd w:val="clear" w:color="auto" w:fill="FFFFFF"/>
                <w:lang w:val="ru-RU"/>
              </w:rPr>
              <w:t xml:space="preserve"> </w:t>
            </w:r>
            <w:r>
              <w:rPr>
                <w:rFonts w:cs="Arial"/>
                <w:color w:val="111111"/>
                <w:shd w:val="clear" w:color="auto" w:fill="FFFFFF"/>
              </w:rPr>
              <w:t>J</w:t>
            </w:r>
            <w:r w:rsidRPr="00EE027A">
              <w:rPr>
                <w:rFonts w:cs="Arial"/>
                <w:color w:val="111111"/>
                <w:shd w:val="clear" w:color="auto" w:fill="FFFFFF"/>
                <w:lang w:val="ru-RU"/>
              </w:rPr>
              <w:t>.</w:t>
            </w:r>
            <w:r>
              <w:rPr>
                <w:rFonts w:cs="Arial"/>
                <w:color w:val="111111"/>
                <w:shd w:val="clear" w:color="auto" w:fill="FFFFFF"/>
              </w:rPr>
              <w:t>C</w:t>
            </w:r>
            <w:r w:rsidRPr="00EE027A">
              <w:rPr>
                <w:rFonts w:cs="Arial"/>
                <w:color w:val="111111"/>
                <w:shd w:val="clear" w:color="auto" w:fill="FFFFFF"/>
                <w:lang w:val="ru-RU"/>
              </w:rPr>
              <w:t xml:space="preserve">. </w:t>
            </w:r>
            <w:r>
              <w:rPr>
                <w:rFonts w:cs="Arial"/>
                <w:color w:val="111111"/>
                <w:shd w:val="clear" w:color="auto" w:fill="FFFFFF"/>
              </w:rPr>
              <w:t>MacKay</w:t>
            </w:r>
            <w:r w:rsidRPr="00EE027A">
              <w:rPr>
                <w:rFonts w:cs="Arial"/>
                <w:color w:val="111111"/>
                <w:shd w:val="clear" w:color="auto" w:fill="FFFFFF"/>
                <w:lang w:val="ru-RU"/>
              </w:rPr>
              <w:t xml:space="preserve">. </w:t>
            </w:r>
            <w:r>
              <w:rPr>
                <w:rFonts w:cs="Arial"/>
                <w:color w:val="111111"/>
                <w:shd w:val="clear" w:color="auto" w:fill="FFFFFF"/>
              </w:rPr>
              <w:t>Information Theory, Inference, and Learning Algorithms – Cambridge University Press, 2003</w:t>
            </w:r>
          </w:p>
        </w:tc>
        <w:tc>
          <w:tcPr>
            <w:tcW w:w="2115" w:type="dxa"/>
          </w:tcPr>
          <w:p w:rsidR="00217A50" w:rsidRPr="00EE027A" w:rsidRDefault="00EE027A" w:rsidP="000419CF">
            <w:pPr>
              <w:rPr>
                <w:rFonts w:cs="Arial"/>
                <w:color w:val="111111"/>
                <w:shd w:val="clear" w:color="auto" w:fill="FFFFFF"/>
              </w:rPr>
            </w:pPr>
            <w:r>
              <w:rPr>
                <w:rFonts w:cs="Arial"/>
                <w:color w:val="111111"/>
                <w:shd w:val="clear" w:color="auto" w:fill="FFFFFF"/>
              </w:rPr>
              <w:t>611</w:t>
            </w:r>
          </w:p>
        </w:tc>
      </w:tr>
    </w:tbl>
    <w:p w:rsidR="00307F64" w:rsidRPr="00EE027A" w:rsidRDefault="00307F64" w:rsidP="000419CF">
      <w:pPr>
        <w:spacing w:line="240" w:lineRule="auto"/>
      </w:pPr>
    </w:p>
    <w:p w:rsidR="00BA7E25" w:rsidRPr="00217A50" w:rsidRDefault="00BA7E25" w:rsidP="000419CF">
      <w:pPr>
        <w:spacing w:line="240" w:lineRule="auto"/>
        <w:rPr>
          <w:lang w:val="ru-RU"/>
        </w:rPr>
      </w:pPr>
      <w:r>
        <w:rPr>
          <w:lang w:val="ru-RU"/>
        </w:rPr>
        <w:t>Список прочитанной литературы заверяю</w:t>
      </w:r>
    </w:p>
    <w:sectPr w:rsidR="00BA7E25" w:rsidRPr="00217A50" w:rsidSect="008D1D07">
      <w:footerReference w:type="default" r:id="rId8"/>
      <w:pgSz w:w="12240" w:h="15840"/>
      <w:pgMar w:top="1134" w:right="850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DD7" w:rsidRDefault="00592DD7" w:rsidP="003C6BBF">
      <w:pPr>
        <w:spacing w:after="0" w:line="240" w:lineRule="auto"/>
      </w:pPr>
      <w:r>
        <w:separator/>
      </w:r>
    </w:p>
  </w:endnote>
  <w:endnote w:type="continuationSeparator" w:id="0">
    <w:p w:rsidR="00592DD7" w:rsidRDefault="00592DD7" w:rsidP="003C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9019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1393" w:rsidRDefault="006313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7F5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631393" w:rsidRDefault="00631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DD7" w:rsidRDefault="00592DD7" w:rsidP="003C6BBF">
      <w:pPr>
        <w:spacing w:after="0" w:line="240" w:lineRule="auto"/>
      </w:pPr>
      <w:r>
        <w:separator/>
      </w:r>
    </w:p>
  </w:footnote>
  <w:footnote w:type="continuationSeparator" w:id="0">
    <w:p w:rsidR="00592DD7" w:rsidRDefault="00592DD7" w:rsidP="003C6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ABA63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4C"/>
    <w:rsid w:val="000070B8"/>
    <w:rsid w:val="00034B54"/>
    <w:rsid w:val="00035399"/>
    <w:rsid w:val="00040FB3"/>
    <w:rsid w:val="000419CF"/>
    <w:rsid w:val="00043681"/>
    <w:rsid w:val="00044B99"/>
    <w:rsid w:val="00050B28"/>
    <w:rsid w:val="00060261"/>
    <w:rsid w:val="00086472"/>
    <w:rsid w:val="00086492"/>
    <w:rsid w:val="000A07F1"/>
    <w:rsid w:val="000C0E58"/>
    <w:rsid w:val="000C1243"/>
    <w:rsid w:val="000C35BC"/>
    <w:rsid w:val="000C3FA9"/>
    <w:rsid w:val="000C652A"/>
    <w:rsid w:val="000D48F0"/>
    <w:rsid w:val="000E206C"/>
    <w:rsid w:val="000E20A8"/>
    <w:rsid w:val="000E5C4D"/>
    <w:rsid w:val="000F5305"/>
    <w:rsid w:val="000F7D28"/>
    <w:rsid w:val="00106438"/>
    <w:rsid w:val="001245B6"/>
    <w:rsid w:val="00133A00"/>
    <w:rsid w:val="0013608B"/>
    <w:rsid w:val="00137D1B"/>
    <w:rsid w:val="0014033E"/>
    <w:rsid w:val="0014063B"/>
    <w:rsid w:val="00142DD3"/>
    <w:rsid w:val="00151B10"/>
    <w:rsid w:val="001606C0"/>
    <w:rsid w:val="0016136A"/>
    <w:rsid w:val="00176130"/>
    <w:rsid w:val="00193B53"/>
    <w:rsid w:val="0019498B"/>
    <w:rsid w:val="001952C7"/>
    <w:rsid w:val="001A2270"/>
    <w:rsid w:val="001A36DA"/>
    <w:rsid w:val="001A49F2"/>
    <w:rsid w:val="001A5722"/>
    <w:rsid w:val="001A7783"/>
    <w:rsid w:val="001B390E"/>
    <w:rsid w:val="001B5995"/>
    <w:rsid w:val="001C0523"/>
    <w:rsid w:val="001C2ACF"/>
    <w:rsid w:val="001C7508"/>
    <w:rsid w:val="001E00B6"/>
    <w:rsid w:val="001E1A8E"/>
    <w:rsid w:val="001E2EB0"/>
    <w:rsid w:val="001F2A40"/>
    <w:rsid w:val="001F3332"/>
    <w:rsid w:val="002154D5"/>
    <w:rsid w:val="00217474"/>
    <w:rsid w:val="00217A50"/>
    <w:rsid w:val="002200CD"/>
    <w:rsid w:val="00221F49"/>
    <w:rsid w:val="00222D89"/>
    <w:rsid w:val="0022446D"/>
    <w:rsid w:val="00230257"/>
    <w:rsid w:val="00254CDA"/>
    <w:rsid w:val="00254D4D"/>
    <w:rsid w:val="0026449D"/>
    <w:rsid w:val="00277396"/>
    <w:rsid w:val="0028561B"/>
    <w:rsid w:val="002A0632"/>
    <w:rsid w:val="002A303D"/>
    <w:rsid w:val="002B23ED"/>
    <w:rsid w:val="002C438B"/>
    <w:rsid w:val="002C5DE6"/>
    <w:rsid w:val="002D3800"/>
    <w:rsid w:val="002D4520"/>
    <w:rsid w:val="002E047B"/>
    <w:rsid w:val="002E04B7"/>
    <w:rsid w:val="00300EAE"/>
    <w:rsid w:val="00302815"/>
    <w:rsid w:val="00307F64"/>
    <w:rsid w:val="003117F5"/>
    <w:rsid w:val="00312781"/>
    <w:rsid w:val="00331983"/>
    <w:rsid w:val="00334DED"/>
    <w:rsid w:val="0034241B"/>
    <w:rsid w:val="0034278E"/>
    <w:rsid w:val="00343CD7"/>
    <w:rsid w:val="003575B7"/>
    <w:rsid w:val="00365DED"/>
    <w:rsid w:val="00367F9A"/>
    <w:rsid w:val="00375F94"/>
    <w:rsid w:val="00395597"/>
    <w:rsid w:val="003A1861"/>
    <w:rsid w:val="003A264E"/>
    <w:rsid w:val="003B2C74"/>
    <w:rsid w:val="003B4BB5"/>
    <w:rsid w:val="003B69C7"/>
    <w:rsid w:val="003C48CB"/>
    <w:rsid w:val="003C6BBF"/>
    <w:rsid w:val="003D453B"/>
    <w:rsid w:val="003D6391"/>
    <w:rsid w:val="003E0C2B"/>
    <w:rsid w:val="003F2726"/>
    <w:rsid w:val="003F66E1"/>
    <w:rsid w:val="004017A2"/>
    <w:rsid w:val="004074CB"/>
    <w:rsid w:val="00420524"/>
    <w:rsid w:val="00422AC7"/>
    <w:rsid w:val="00432830"/>
    <w:rsid w:val="00436C4A"/>
    <w:rsid w:val="00444F3D"/>
    <w:rsid w:val="0045591C"/>
    <w:rsid w:val="004574DC"/>
    <w:rsid w:val="00460E85"/>
    <w:rsid w:val="00467691"/>
    <w:rsid w:val="00472B18"/>
    <w:rsid w:val="0047435D"/>
    <w:rsid w:val="004756E8"/>
    <w:rsid w:val="0049071C"/>
    <w:rsid w:val="004952F7"/>
    <w:rsid w:val="004A549B"/>
    <w:rsid w:val="004D2B11"/>
    <w:rsid w:val="004D2BE4"/>
    <w:rsid w:val="004D4E4E"/>
    <w:rsid w:val="004D5645"/>
    <w:rsid w:val="004E10DA"/>
    <w:rsid w:val="004E2545"/>
    <w:rsid w:val="004E2F24"/>
    <w:rsid w:val="004F1A6A"/>
    <w:rsid w:val="004F1AD4"/>
    <w:rsid w:val="004F7326"/>
    <w:rsid w:val="00510062"/>
    <w:rsid w:val="0053220A"/>
    <w:rsid w:val="0056254B"/>
    <w:rsid w:val="00573C48"/>
    <w:rsid w:val="00576CF3"/>
    <w:rsid w:val="00577EC7"/>
    <w:rsid w:val="00585036"/>
    <w:rsid w:val="00592DD7"/>
    <w:rsid w:val="00597206"/>
    <w:rsid w:val="0059758B"/>
    <w:rsid w:val="005A74BB"/>
    <w:rsid w:val="005B12F6"/>
    <w:rsid w:val="005B23B8"/>
    <w:rsid w:val="005C0AAD"/>
    <w:rsid w:val="005C39EA"/>
    <w:rsid w:val="005D2DEA"/>
    <w:rsid w:val="005D5D69"/>
    <w:rsid w:val="005D6B9E"/>
    <w:rsid w:val="006049D4"/>
    <w:rsid w:val="0063135E"/>
    <w:rsid w:val="00631393"/>
    <w:rsid w:val="00634C33"/>
    <w:rsid w:val="006408ED"/>
    <w:rsid w:val="00667792"/>
    <w:rsid w:val="006753BC"/>
    <w:rsid w:val="00680995"/>
    <w:rsid w:val="00686B99"/>
    <w:rsid w:val="006907C4"/>
    <w:rsid w:val="00690BEC"/>
    <w:rsid w:val="00691DB7"/>
    <w:rsid w:val="006C2661"/>
    <w:rsid w:val="006C31B8"/>
    <w:rsid w:val="006C5038"/>
    <w:rsid w:val="006C655D"/>
    <w:rsid w:val="006D0ACB"/>
    <w:rsid w:val="006D2B1E"/>
    <w:rsid w:val="006D5671"/>
    <w:rsid w:val="006D7BF1"/>
    <w:rsid w:val="006E4BC9"/>
    <w:rsid w:val="006F55E0"/>
    <w:rsid w:val="00723205"/>
    <w:rsid w:val="00723A71"/>
    <w:rsid w:val="0073102B"/>
    <w:rsid w:val="0073654B"/>
    <w:rsid w:val="00737034"/>
    <w:rsid w:val="00745AAA"/>
    <w:rsid w:val="00750D1C"/>
    <w:rsid w:val="0076250C"/>
    <w:rsid w:val="00764DF5"/>
    <w:rsid w:val="00765D17"/>
    <w:rsid w:val="00765E2C"/>
    <w:rsid w:val="00771078"/>
    <w:rsid w:val="00773039"/>
    <w:rsid w:val="00780E86"/>
    <w:rsid w:val="007B44C2"/>
    <w:rsid w:val="007C3423"/>
    <w:rsid w:val="007D208C"/>
    <w:rsid w:val="007F2DE4"/>
    <w:rsid w:val="007F61E7"/>
    <w:rsid w:val="00801B5F"/>
    <w:rsid w:val="00820D25"/>
    <w:rsid w:val="00821100"/>
    <w:rsid w:val="008222BA"/>
    <w:rsid w:val="00834E30"/>
    <w:rsid w:val="00835671"/>
    <w:rsid w:val="008513C5"/>
    <w:rsid w:val="008544F1"/>
    <w:rsid w:val="0086117F"/>
    <w:rsid w:val="008747FA"/>
    <w:rsid w:val="00882C00"/>
    <w:rsid w:val="00886954"/>
    <w:rsid w:val="00893AA1"/>
    <w:rsid w:val="00895F6B"/>
    <w:rsid w:val="008A4465"/>
    <w:rsid w:val="008B2C8D"/>
    <w:rsid w:val="008B7F80"/>
    <w:rsid w:val="008D1D07"/>
    <w:rsid w:val="008E11C4"/>
    <w:rsid w:val="008F43B1"/>
    <w:rsid w:val="00914646"/>
    <w:rsid w:val="0091721E"/>
    <w:rsid w:val="009207FE"/>
    <w:rsid w:val="00935235"/>
    <w:rsid w:val="00953428"/>
    <w:rsid w:val="009634AF"/>
    <w:rsid w:val="00971AEE"/>
    <w:rsid w:val="00972CB9"/>
    <w:rsid w:val="00973FCD"/>
    <w:rsid w:val="00980804"/>
    <w:rsid w:val="00982FC8"/>
    <w:rsid w:val="00985553"/>
    <w:rsid w:val="009A62B1"/>
    <w:rsid w:val="009B2AD2"/>
    <w:rsid w:val="009C1C33"/>
    <w:rsid w:val="009D03E1"/>
    <w:rsid w:val="009D064D"/>
    <w:rsid w:val="009E382A"/>
    <w:rsid w:val="00A03E04"/>
    <w:rsid w:val="00A04822"/>
    <w:rsid w:val="00A10684"/>
    <w:rsid w:val="00A125D7"/>
    <w:rsid w:val="00A13B05"/>
    <w:rsid w:val="00A20194"/>
    <w:rsid w:val="00A25DB9"/>
    <w:rsid w:val="00A31598"/>
    <w:rsid w:val="00A46D2E"/>
    <w:rsid w:val="00A50B06"/>
    <w:rsid w:val="00A554C9"/>
    <w:rsid w:val="00A55F6A"/>
    <w:rsid w:val="00A5638B"/>
    <w:rsid w:val="00A61ADD"/>
    <w:rsid w:val="00A83D18"/>
    <w:rsid w:val="00A84E43"/>
    <w:rsid w:val="00AA16EE"/>
    <w:rsid w:val="00AA31D4"/>
    <w:rsid w:val="00AA3D3A"/>
    <w:rsid w:val="00AB7F85"/>
    <w:rsid w:val="00AC0A5A"/>
    <w:rsid w:val="00AC43D4"/>
    <w:rsid w:val="00AD5033"/>
    <w:rsid w:val="00AD5343"/>
    <w:rsid w:val="00AD536D"/>
    <w:rsid w:val="00AE6A6A"/>
    <w:rsid w:val="00AF63DB"/>
    <w:rsid w:val="00B00D8F"/>
    <w:rsid w:val="00B219B4"/>
    <w:rsid w:val="00B233A2"/>
    <w:rsid w:val="00B3056D"/>
    <w:rsid w:val="00B41AD5"/>
    <w:rsid w:val="00B43105"/>
    <w:rsid w:val="00B55278"/>
    <w:rsid w:val="00B55C50"/>
    <w:rsid w:val="00B61642"/>
    <w:rsid w:val="00B626A5"/>
    <w:rsid w:val="00B815DE"/>
    <w:rsid w:val="00B81648"/>
    <w:rsid w:val="00B855B6"/>
    <w:rsid w:val="00B85B42"/>
    <w:rsid w:val="00B902B5"/>
    <w:rsid w:val="00B94EF6"/>
    <w:rsid w:val="00BA3212"/>
    <w:rsid w:val="00BA6809"/>
    <w:rsid w:val="00BA7E25"/>
    <w:rsid w:val="00BC0AFA"/>
    <w:rsid w:val="00BC0B4F"/>
    <w:rsid w:val="00BC69CD"/>
    <w:rsid w:val="00BF5FA9"/>
    <w:rsid w:val="00BF61DD"/>
    <w:rsid w:val="00C052BF"/>
    <w:rsid w:val="00C131FE"/>
    <w:rsid w:val="00C157B2"/>
    <w:rsid w:val="00C20019"/>
    <w:rsid w:val="00C31391"/>
    <w:rsid w:val="00C44675"/>
    <w:rsid w:val="00C514FB"/>
    <w:rsid w:val="00C5620D"/>
    <w:rsid w:val="00C71394"/>
    <w:rsid w:val="00C77BF5"/>
    <w:rsid w:val="00CA0614"/>
    <w:rsid w:val="00CB3552"/>
    <w:rsid w:val="00CC1DA7"/>
    <w:rsid w:val="00CC2CAF"/>
    <w:rsid w:val="00CE10F6"/>
    <w:rsid w:val="00CE28F1"/>
    <w:rsid w:val="00CE4E4C"/>
    <w:rsid w:val="00D04B81"/>
    <w:rsid w:val="00D1255F"/>
    <w:rsid w:val="00D1448D"/>
    <w:rsid w:val="00D25D20"/>
    <w:rsid w:val="00D446C7"/>
    <w:rsid w:val="00D50F70"/>
    <w:rsid w:val="00D51292"/>
    <w:rsid w:val="00D53C65"/>
    <w:rsid w:val="00D624EF"/>
    <w:rsid w:val="00D66712"/>
    <w:rsid w:val="00D66C86"/>
    <w:rsid w:val="00D77415"/>
    <w:rsid w:val="00D803DA"/>
    <w:rsid w:val="00D91C75"/>
    <w:rsid w:val="00DB6319"/>
    <w:rsid w:val="00DC7782"/>
    <w:rsid w:val="00DD154B"/>
    <w:rsid w:val="00DF0A87"/>
    <w:rsid w:val="00DF3EE1"/>
    <w:rsid w:val="00DF5BCD"/>
    <w:rsid w:val="00E14865"/>
    <w:rsid w:val="00E1782D"/>
    <w:rsid w:val="00E217E1"/>
    <w:rsid w:val="00E24A2D"/>
    <w:rsid w:val="00E26A86"/>
    <w:rsid w:val="00E3398D"/>
    <w:rsid w:val="00E33BD9"/>
    <w:rsid w:val="00E36189"/>
    <w:rsid w:val="00E42DE6"/>
    <w:rsid w:val="00E443F1"/>
    <w:rsid w:val="00E551AD"/>
    <w:rsid w:val="00E61195"/>
    <w:rsid w:val="00E61FD2"/>
    <w:rsid w:val="00E63707"/>
    <w:rsid w:val="00E745C8"/>
    <w:rsid w:val="00E8239F"/>
    <w:rsid w:val="00E83874"/>
    <w:rsid w:val="00E87EC8"/>
    <w:rsid w:val="00E94FAA"/>
    <w:rsid w:val="00EA4B4D"/>
    <w:rsid w:val="00EA5B75"/>
    <w:rsid w:val="00EB3348"/>
    <w:rsid w:val="00EC7FD6"/>
    <w:rsid w:val="00ED40B4"/>
    <w:rsid w:val="00ED6192"/>
    <w:rsid w:val="00EE027A"/>
    <w:rsid w:val="00EE447D"/>
    <w:rsid w:val="00EE617B"/>
    <w:rsid w:val="00EF152A"/>
    <w:rsid w:val="00EF2AC5"/>
    <w:rsid w:val="00EF3976"/>
    <w:rsid w:val="00F024D5"/>
    <w:rsid w:val="00F036A6"/>
    <w:rsid w:val="00F04A12"/>
    <w:rsid w:val="00F07DC9"/>
    <w:rsid w:val="00F1404C"/>
    <w:rsid w:val="00F17189"/>
    <w:rsid w:val="00F17329"/>
    <w:rsid w:val="00F24965"/>
    <w:rsid w:val="00F40104"/>
    <w:rsid w:val="00F47FB2"/>
    <w:rsid w:val="00F5220E"/>
    <w:rsid w:val="00F65332"/>
    <w:rsid w:val="00F67664"/>
    <w:rsid w:val="00F7555C"/>
    <w:rsid w:val="00F775D9"/>
    <w:rsid w:val="00F95CA0"/>
    <w:rsid w:val="00FA0D17"/>
    <w:rsid w:val="00FA6E5A"/>
    <w:rsid w:val="00FD39E4"/>
    <w:rsid w:val="00FD42B9"/>
    <w:rsid w:val="00FE085E"/>
    <w:rsid w:val="00FE44E5"/>
    <w:rsid w:val="00FE50B6"/>
    <w:rsid w:val="00FF2050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252B66-2787-414E-BDF7-78B0B812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0B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0B0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C6B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BBF"/>
  </w:style>
  <w:style w:type="paragraph" w:styleId="Footer">
    <w:name w:val="footer"/>
    <w:basedOn w:val="Normal"/>
    <w:link w:val="FooterChar"/>
    <w:uiPriority w:val="99"/>
    <w:unhideWhenUsed/>
    <w:rsid w:val="003C6B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BBF"/>
  </w:style>
  <w:style w:type="character" w:customStyle="1" w:styleId="Heading1Char">
    <w:name w:val="Heading 1 Char"/>
    <w:basedOn w:val="DefaultParagraphFont"/>
    <w:link w:val="Heading1"/>
    <w:uiPriority w:val="9"/>
    <w:rsid w:val="00DB6319"/>
    <w:rPr>
      <w:rFonts w:asciiTheme="majorHAnsi" w:eastAsiaTheme="majorEastAsia" w:hAnsiTheme="majorHAnsi" w:cstheme="majorBidi"/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C652A"/>
    <w:rPr>
      <w:color w:val="808080"/>
    </w:rPr>
  </w:style>
  <w:style w:type="table" w:styleId="TableGrid">
    <w:name w:val="Table Grid"/>
    <w:basedOn w:val="TableNormal"/>
    <w:uiPriority w:val="39"/>
    <w:rsid w:val="004F1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049D4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6319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F5"/>
    <w:rsid w:val="00387BF5"/>
    <w:rsid w:val="00E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7B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290AE-F678-4FFE-8517-ADBFC4ADF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26</Pages>
  <Words>4988</Words>
  <Characters>28434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Martynov</dc:creator>
  <cp:keywords/>
  <dc:description/>
  <cp:lastModifiedBy>Igor Martynov</cp:lastModifiedBy>
  <cp:revision>374</cp:revision>
  <dcterms:created xsi:type="dcterms:W3CDTF">2015-05-13T21:03:00Z</dcterms:created>
  <dcterms:modified xsi:type="dcterms:W3CDTF">2015-05-14T03:53:00Z</dcterms:modified>
</cp:coreProperties>
</file>