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4CEB5">
      <w:pPr>
        <w:pStyle w:val="35"/>
      </w:pPr>
      <w:r>
        <w:t>Assignment 1</w:t>
      </w:r>
    </w:p>
    <w:tbl>
      <w:tblPr>
        <w:tblStyle w:val="17"/>
        <w:tblW w:w="9360" w:type="dxa"/>
        <w:jc w:val="center"/>
        <w:tblBorders>
          <w:top w:val="single" w:color="002D62" w:sz="4" w:space="0"/>
          <w:left w:val="single" w:color="002D62" w:sz="4" w:space="0"/>
          <w:bottom w:val="single" w:color="002D62" w:sz="4" w:space="0"/>
          <w:right w:val="single" w:color="002D62" w:sz="4" w:space="0"/>
          <w:insideH w:val="dotted" w:color="002D62" w:sz="4" w:space="0"/>
          <w:insideV w:val="dotted" w:color="002D62" w:sz="4" w:space="0"/>
        </w:tblBorders>
        <w:tblLayout w:type="autofit"/>
        <w:tblCellMar>
          <w:top w:w="0" w:type="dxa"/>
          <w:left w:w="108" w:type="dxa"/>
          <w:bottom w:w="0" w:type="dxa"/>
          <w:right w:w="108" w:type="dxa"/>
        </w:tblCellMar>
      </w:tblPr>
      <w:tblGrid>
        <w:gridCol w:w="1525"/>
        <w:gridCol w:w="7835"/>
      </w:tblGrid>
      <w:tr w14:paraId="3916EFC5">
        <w:trPr>
          <w:jc w:val="center"/>
        </w:trPr>
        <w:tc>
          <w:tcPr>
            <w:tcW w:w="1525" w:type="dxa"/>
          </w:tcPr>
          <w:p w14:paraId="2614D2F2">
            <w:pPr>
              <w:pStyle w:val="38"/>
              <w:spacing w:line="240" w:lineRule="auto"/>
              <w:rPr>
                <w:color w:val="auto"/>
              </w:rPr>
            </w:pPr>
            <w:r>
              <w:rPr>
                <w:color w:val="auto"/>
              </w:rPr>
              <w:t>Course Code:</w:t>
            </w:r>
          </w:p>
        </w:tc>
        <w:tc>
          <w:tcPr>
            <w:tcW w:w="7835" w:type="dxa"/>
          </w:tcPr>
          <w:p w14:paraId="07ED63B6">
            <w:pPr>
              <w:pStyle w:val="36"/>
              <w:spacing w:line="240" w:lineRule="auto"/>
              <w:rPr>
                <w:color w:val="auto"/>
              </w:rPr>
            </w:pPr>
            <w:r>
              <w:rPr>
                <w:color w:val="auto"/>
              </w:rPr>
              <w:t>MWD2A (UIUX)</w:t>
            </w:r>
          </w:p>
        </w:tc>
      </w:tr>
      <w:tr w14:paraId="28973C57">
        <w:trPr>
          <w:jc w:val="center"/>
        </w:trPr>
        <w:tc>
          <w:tcPr>
            <w:tcW w:w="1525" w:type="dxa"/>
          </w:tcPr>
          <w:p w14:paraId="3FF92A50">
            <w:pPr>
              <w:pStyle w:val="38"/>
              <w:spacing w:line="240" w:lineRule="auto"/>
              <w:rPr>
                <w:color w:val="auto"/>
              </w:rPr>
            </w:pPr>
            <w:r>
              <w:rPr>
                <w:color w:val="auto"/>
              </w:rPr>
              <w:t>Course Name:</w:t>
            </w:r>
          </w:p>
        </w:tc>
        <w:tc>
          <w:tcPr>
            <w:tcW w:w="7835" w:type="dxa"/>
          </w:tcPr>
          <w:p w14:paraId="54D91F6B">
            <w:pPr>
              <w:pStyle w:val="36"/>
              <w:spacing w:line="240" w:lineRule="auto"/>
              <w:rPr>
                <w:color w:val="auto"/>
              </w:rPr>
            </w:pPr>
            <w:r>
              <w:rPr>
                <w:color w:val="auto"/>
              </w:rPr>
              <w:t>UI/UX Design</w:t>
            </w:r>
          </w:p>
        </w:tc>
      </w:tr>
      <w:tr w14:paraId="379FC564">
        <w:trPr>
          <w:jc w:val="center"/>
        </w:trPr>
        <w:tc>
          <w:tcPr>
            <w:tcW w:w="1525" w:type="dxa"/>
          </w:tcPr>
          <w:p w14:paraId="4CF2A1BB">
            <w:pPr>
              <w:pStyle w:val="38"/>
              <w:spacing w:line="240" w:lineRule="auto"/>
              <w:rPr>
                <w:color w:val="auto"/>
              </w:rPr>
            </w:pPr>
            <w:r>
              <w:rPr>
                <w:color w:val="auto"/>
              </w:rPr>
              <w:t>Assignment:</w:t>
            </w:r>
          </w:p>
        </w:tc>
        <w:tc>
          <w:tcPr>
            <w:tcW w:w="7835" w:type="dxa"/>
          </w:tcPr>
          <w:p w14:paraId="133371C1">
            <w:pPr>
              <w:pStyle w:val="36"/>
              <w:spacing w:line="240" w:lineRule="auto"/>
              <w:rPr>
                <w:color w:val="auto"/>
              </w:rPr>
            </w:pPr>
            <w:r>
              <w:rPr>
                <w:color w:val="auto"/>
              </w:rPr>
              <w:t>Assignment 1</w:t>
            </w:r>
          </w:p>
        </w:tc>
      </w:tr>
    </w:tbl>
    <w:tbl>
      <w:tblPr>
        <w:tblStyle w:val="17"/>
        <w:tblpPr w:leftFromText="180" w:rightFromText="180" w:vertAnchor="text" w:horzAnchor="margin" w:tblpXSpec="center" w:tblpY="681"/>
        <w:tblW w:w="9360" w:type="dxa"/>
        <w:tblInd w:w="0" w:type="dxa"/>
        <w:tblBorders>
          <w:top w:val="single" w:color="002D62" w:sz="4" w:space="0"/>
          <w:left w:val="single" w:color="002D62" w:sz="4" w:space="0"/>
          <w:bottom w:val="single" w:color="002D62" w:sz="4" w:space="0"/>
          <w:right w:val="single" w:color="002D62" w:sz="4" w:space="0"/>
          <w:insideH w:val="dotted" w:color="002D62" w:sz="4" w:space="0"/>
          <w:insideV w:val="dotted" w:color="002D62" w:sz="4" w:space="0"/>
        </w:tblBorders>
        <w:tblLayout w:type="autofit"/>
        <w:tblCellMar>
          <w:top w:w="0" w:type="dxa"/>
          <w:left w:w="108" w:type="dxa"/>
          <w:bottom w:w="0" w:type="dxa"/>
          <w:right w:w="108" w:type="dxa"/>
        </w:tblCellMar>
      </w:tblPr>
      <w:tblGrid>
        <w:gridCol w:w="1525"/>
        <w:gridCol w:w="7835"/>
      </w:tblGrid>
      <w:tr w14:paraId="538A1B3E">
        <w:tc>
          <w:tcPr>
            <w:tcW w:w="1525" w:type="dxa"/>
          </w:tcPr>
          <w:p w14:paraId="6D53D630">
            <w:pPr>
              <w:pStyle w:val="38"/>
              <w:spacing w:line="240" w:lineRule="auto"/>
              <w:rPr>
                <w:color w:val="auto"/>
              </w:rPr>
            </w:pPr>
            <w:r>
              <w:rPr>
                <w:color w:val="auto"/>
              </w:rPr>
              <w:t>Textbook:</w:t>
            </w:r>
          </w:p>
        </w:tc>
        <w:tc>
          <w:tcPr>
            <w:tcW w:w="7835" w:type="dxa"/>
          </w:tcPr>
          <w:p w14:paraId="444CDB69">
            <w:pPr>
              <w:pStyle w:val="36"/>
              <w:spacing w:line="240" w:lineRule="auto"/>
            </w:pPr>
            <w:r>
              <w:t>N/A</w:t>
            </w:r>
          </w:p>
        </w:tc>
      </w:tr>
      <w:tr w14:paraId="03B81A3E">
        <w:tc>
          <w:tcPr>
            <w:tcW w:w="1525" w:type="dxa"/>
          </w:tcPr>
          <w:p w14:paraId="7443FA07">
            <w:pPr>
              <w:pStyle w:val="38"/>
              <w:spacing w:line="240" w:lineRule="auto"/>
              <w:rPr>
                <w:color w:val="auto"/>
              </w:rPr>
            </w:pPr>
            <w:r>
              <w:rPr>
                <w:color w:val="auto"/>
              </w:rPr>
              <w:t>Software:</w:t>
            </w:r>
          </w:p>
        </w:tc>
        <w:tc>
          <w:tcPr>
            <w:tcW w:w="7835" w:type="dxa"/>
          </w:tcPr>
          <w:p w14:paraId="6EDBDCF2">
            <w:pPr>
              <w:pStyle w:val="36"/>
              <w:spacing w:line="240" w:lineRule="auto"/>
              <w:rPr>
                <w:color w:val="auto"/>
              </w:rPr>
            </w:pPr>
            <w:r>
              <w:t>Microsoft Word</w:t>
            </w:r>
          </w:p>
        </w:tc>
      </w:tr>
    </w:tbl>
    <w:p w14:paraId="57003842">
      <w:pPr>
        <w:pStyle w:val="40"/>
      </w:pPr>
      <w:r>
        <w:t>Materials and Resources</w:t>
      </w:r>
    </w:p>
    <w:p w14:paraId="7BB2B2AC">
      <w:pPr>
        <w:pStyle w:val="40"/>
      </w:pPr>
      <w:r>
        <w:t>Assignment Description</w:t>
      </w:r>
    </w:p>
    <w:tbl>
      <w:tblPr>
        <w:tblStyle w:val="17"/>
        <w:tblW w:w="9360" w:type="dxa"/>
        <w:jc w:val="center"/>
        <w:tblBorders>
          <w:top w:val="single" w:color="002D62" w:sz="4" w:space="0"/>
          <w:left w:val="single" w:color="002D62" w:sz="4" w:space="0"/>
          <w:bottom w:val="single" w:color="002D62" w:sz="4" w:space="0"/>
          <w:right w:val="single" w:color="002D62" w:sz="4" w:space="0"/>
          <w:insideH w:val="dotted" w:color="002D62" w:sz="4" w:space="0"/>
          <w:insideV w:val="dotted" w:color="002D62" w:sz="4" w:space="0"/>
        </w:tblBorders>
        <w:tblLayout w:type="autofit"/>
        <w:tblCellMar>
          <w:top w:w="0" w:type="dxa"/>
          <w:left w:w="108" w:type="dxa"/>
          <w:bottom w:w="0" w:type="dxa"/>
          <w:right w:w="108" w:type="dxa"/>
        </w:tblCellMar>
      </w:tblPr>
      <w:tblGrid>
        <w:gridCol w:w="9360"/>
      </w:tblGrid>
      <w:tr w14:paraId="076C7D29">
        <w:trPr>
          <w:trHeight w:val="797" w:hRule="atLeast"/>
          <w:jc w:val="center"/>
        </w:trPr>
        <w:tc>
          <w:tcPr>
            <w:tcW w:w="9360" w:type="dxa"/>
          </w:tcPr>
          <w:p w14:paraId="7880FCBB">
            <w:pPr>
              <w:pStyle w:val="36"/>
              <w:spacing w:line="240" w:lineRule="auto"/>
            </w:pPr>
            <w:r>
              <w:rPr>
                <w:lang w:val="en-CA"/>
              </w:rPr>
              <w:t>This week, you learned the basics of the UI/UX design process. In this assignment, you will choose a fictitious client, identify their needs, and create a Lo-Fi prototype of a website UI.</w:t>
            </w:r>
          </w:p>
        </w:tc>
      </w:tr>
    </w:tbl>
    <w:p w14:paraId="20E585C9">
      <w:pPr>
        <w:pStyle w:val="40"/>
      </w:pPr>
      <w:r>
        <w:t>Assignment Steps</w:t>
      </w:r>
    </w:p>
    <w:tbl>
      <w:tblPr>
        <w:tblStyle w:val="17"/>
        <w:tblpPr w:leftFromText="180" w:rightFromText="180" w:vertAnchor="text" w:horzAnchor="margin" w:tblpXSpec="center" w:tblpY="38"/>
        <w:tblW w:w="9380" w:type="dxa"/>
        <w:tblInd w:w="0" w:type="dxa"/>
        <w:tblBorders>
          <w:top w:val="single" w:color="002D62" w:sz="4" w:space="0"/>
          <w:left w:val="single" w:color="002D62" w:sz="4" w:space="0"/>
          <w:bottom w:val="single" w:color="002D62" w:sz="4" w:space="0"/>
          <w:right w:val="single" w:color="002D62" w:sz="4" w:space="0"/>
          <w:insideH w:val="dotted" w:color="002D62" w:sz="4" w:space="0"/>
          <w:insideV w:val="dotted" w:color="002D62" w:sz="4" w:space="0"/>
        </w:tblBorders>
        <w:tblLayout w:type="autofit"/>
        <w:tblCellMar>
          <w:top w:w="0" w:type="dxa"/>
          <w:left w:w="108" w:type="dxa"/>
          <w:bottom w:w="0" w:type="dxa"/>
          <w:right w:w="108" w:type="dxa"/>
        </w:tblCellMar>
      </w:tblPr>
      <w:tblGrid>
        <w:gridCol w:w="9380"/>
      </w:tblGrid>
      <w:tr w14:paraId="7B84155C">
        <w:tc>
          <w:tcPr>
            <w:tcW w:w="9380" w:type="dxa"/>
            <w:shd w:val="clear" w:color="auto" w:fill="002D62"/>
          </w:tcPr>
          <w:p w14:paraId="7D7B3A9A">
            <w:pPr>
              <w:pStyle w:val="38"/>
              <w:spacing w:line="240" w:lineRule="auto"/>
              <w:rPr>
                <w:color w:val="auto"/>
              </w:rPr>
            </w:pPr>
            <w:r>
              <w:rPr>
                <w:color w:val="auto"/>
              </w:rPr>
              <w:t>Activity Steps</w:t>
            </w:r>
          </w:p>
        </w:tc>
      </w:tr>
      <w:tr w14:paraId="24ECC6D3">
        <w:tc>
          <w:tcPr>
            <w:tcW w:w="9380" w:type="dxa"/>
          </w:tcPr>
          <w:p w14:paraId="12461052">
            <w:pPr>
              <w:numPr>
                <w:ilvl w:val="0"/>
                <w:numId w:val="3"/>
              </w:numPr>
              <w:rPr>
                <w:rFonts w:asciiTheme="minorHAnsi" w:hAnsiTheme="minorHAnsi" w:cstheme="minorHAnsi"/>
                <w:sz w:val="22"/>
                <w:szCs w:val="22"/>
              </w:rPr>
            </w:pPr>
            <w:r>
              <w:rPr>
                <w:rFonts w:asciiTheme="minorHAnsi" w:hAnsiTheme="minorHAnsi" w:cstheme="minorHAnsi"/>
                <w:sz w:val="22"/>
                <w:szCs w:val="22"/>
              </w:rPr>
              <w:t xml:space="preserve">Think of a fictitious client from an industry of your choice. This client and industry will be used for all assignments in this course. Use your imagination and draw inspiration from friends, family members, places you have worked before, online websites, AI </w:t>
            </w:r>
            <w:r>
              <w:rPr>
                <w:rFonts w:asciiTheme="minorHAnsi" w:hAnsiTheme="minorHAnsi" w:cstheme="minorHAnsi"/>
                <w:sz w:val="22"/>
                <w:szCs w:val="22"/>
                <w:lang w:val="en-US"/>
              </w:rPr>
              <w:t>suggestions</w:t>
            </w:r>
            <w:r>
              <w:rPr>
                <w:rFonts w:asciiTheme="minorHAnsi" w:hAnsiTheme="minorHAnsi" w:cstheme="minorHAnsi"/>
                <w:sz w:val="22"/>
                <w:szCs w:val="22"/>
              </w:rPr>
              <w:t>, and so on. Name your client and describe them (including their industry) in a short paragraph under the Assignment Documentation section at the end of this Word document.</w:t>
            </w:r>
          </w:p>
        </w:tc>
      </w:tr>
      <w:tr w14:paraId="309E5563">
        <w:tc>
          <w:tcPr>
            <w:tcW w:w="9380" w:type="dxa"/>
          </w:tcPr>
          <w:p w14:paraId="5BE6642F">
            <w:pPr>
              <w:numPr>
                <w:ilvl w:val="0"/>
                <w:numId w:val="3"/>
              </w:numPr>
              <w:rPr>
                <w:rFonts w:asciiTheme="minorHAnsi" w:hAnsiTheme="minorHAnsi" w:cstheme="minorHAnsi"/>
                <w:sz w:val="22"/>
                <w:szCs w:val="22"/>
              </w:rPr>
            </w:pPr>
            <w:r>
              <w:rPr>
                <w:rFonts w:asciiTheme="minorHAnsi" w:hAnsiTheme="minorHAnsi" w:cstheme="minorHAnsi"/>
                <w:sz w:val="22"/>
                <w:szCs w:val="22"/>
              </w:rPr>
              <w:t>Next, establish a set of five fictitious client needs (or tasks) regarding a website for which you will create a UX design. Try to avoid overly complex needs for the purposes of learning UX design, but also ensure that the needs are not too simple. For example, a website that is only used for information seeking is not a good choice, because information seeking is only a single type of task. Also ensure that these needs can be easily translated to a mobile app in the future. List your five client needs under the Assignment Documentation section at the end of this Word document (1-2 sentences per need, adding space in the document as necessary).</w:t>
            </w:r>
          </w:p>
        </w:tc>
      </w:tr>
      <w:tr w14:paraId="4264C6AF">
        <w:tc>
          <w:tcPr>
            <w:tcW w:w="9380" w:type="dxa"/>
          </w:tcPr>
          <w:p w14:paraId="1780C726">
            <w:pPr>
              <w:numPr>
                <w:ilvl w:val="0"/>
                <w:numId w:val="3"/>
              </w:numPr>
              <w:rPr>
                <w:rFonts w:asciiTheme="minorHAnsi" w:hAnsiTheme="minorHAnsi" w:cstheme="minorHAnsi"/>
                <w:sz w:val="22"/>
                <w:szCs w:val="22"/>
              </w:rPr>
            </w:pPr>
            <w:r>
              <w:rPr>
                <w:rFonts w:asciiTheme="minorHAnsi" w:hAnsiTheme="minorHAnsi" w:cstheme="minorHAnsi"/>
                <w:sz w:val="22"/>
                <w:szCs w:val="22"/>
              </w:rPr>
              <w:t>Create an initial Lo-Fi prototype sketch of the website UI on paper that includes at least six screens. When finished, take a clear picture of your sketch with your smartphone and paste it under the Lo-Fi Prototype Sketch section at the end of this Word document. If necessary, paste several pictures if your sketch will not fit clearly in one picture.</w:t>
            </w:r>
          </w:p>
        </w:tc>
      </w:tr>
      <w:tr w14:paraId="515699A2">
        <w:tc>
          <w:tcPr>
            <w:tcW w:w="9380" w:type="dxa"/>
          </w:tcPr>
          <w:p w14:paraId="06FDCAB8">
            <w:pPr>
              <w:numPr>
                <w:ilvl w:val="0"/>
                <w:numId w:val="3"/>
              </w:numPr>
              <w:rPr>
                <w:rFonts w:asciiTheme="minorHAnsi" w:hAnsiTheme="minorHAnsi" w:cstheme="minorHAnsi"/>
                <w:sz w:val="22"/>
                <w:szCs w:val="22"/>
              </w:rPr>
            </w:pPr>
            <w:r>
              <w:rPr>
                <w:rFonts w:asciiTheme="minorHAnsi" w:hAnsiTheme="minorHAnsi" w:cstheme="minorHAnsi"/>
                <w:sz w:val="22"/>
                <w:szCs w:val="22"/>
              </w:rPr>
              <w:t xml:space="preserve">Rename this completed Word document to </w:t>
            </w:r>
            <w:r>
              <w:rPr>
                <w:rFonts w:asciiTheme="minorHAnsi" w:hAnsiTheme="minorHAnsi" w:cstheme="minorHAnsi"/>
                <w:i/>
                <w:iCs/>
                <w:sz w:val="22"/>
                <w:szCs w:val="22"/>
              </w:rPr>
              <w:t>YourName</w:t>
            </w:r>
            <w:r>
              <w:rPr>
                <w:rFonts w:asciiTheme="minorHAnsi" w:hAnsiTheme="minorHAnsi" w:cstheme="minorHAnsi"/>
                <w:sz w:val="22"/>
                <w:szCs w:val="22"/>
              </w:rPr>
              <w:t>-Assignment1.</w:t>
            </w:r>
          </w:p>
        </w:tc>
      </w:tr>
      <w:tr w14:paraId="57927258">
        <w:tc>
          <w:tcPr>
            <w:tcW w:w="9380" w:type="dxa"/>
          </w:tcPr>
          <w:p w14:paraId="020A1348">
            <w:pPr>
              <w:numPr>
                <w:ilvl w:val="0"/>
                <w:numId w:val="3"/>
              </w:numPr>
              <w:rPr>
                <w:rFonts w:asciiTheme="minorHAnsi" w:hAnsiTheme="minorHAnsi" w:cstheme="minorHAnsi"/>
                <w:sz w:val="22"/>
                <w:szCs w:val="22"/>
              </w:rPr>
            </w:pPr>
            <w:r>
              <w:rPr>
                <w:rFonts w:asciiTheme="minorHAnsi" w:hAnsiTheme="minorHAnsi" w:cstheme="minorHAnsi"/>
                <w:sz w:val="22"/>
                <w:szCs w:val="22"/>
              </w:rPr>
              <w:t>Access Brightspace and this Word document to the Assignment 1 section for this course.</w:t>
            </w:r>
          </w:p>
        </w:tc>
      </w:tr>
    </w:tbl>
    <w:p w14:paraId="16EC4C63">
      <w:pPr>
        <w:pStyle w:val="40"/>
      </w:pPr>
    </w:p>
    <w:p w14:paraId="35A768BA">
      <w:pPr>
        <w:rPr>
          <w:rFonts w:cstheme="minorHAnsi"/>
          <w:b/>
          <w:color w:val="002D62"/>
          <w:sz w:val="32"/>
          <w:szCs w:val="32"/>
        </w:rPr>
      </w:pPr>
      <w:r>
        <w:br w:type="page"/>
      </w:r>
    </w:p>
    <w:p w14:paraId="59F61380">
      <w:pPr>
        <w:pStyle w:val="40"/>
      </w:pPr>
      <w:r>
        <w:t xml:space="preserve">Rubric </w:t>
      </w:r>
    </w:p>
    <w:tbl>
      <w:tblPr>
        <w:tblStyle w:val="17"/>
        <w:tblpPr w:leftFromText="180" w:rightFromText="180" w:vertAnchor="text" w:horzAnchor="margin" w:tblpXSpec="center" w:tblpY="38"/>
        <w:tblW w:w="9445" w:type="dxa"/>
        <w:tblInd w:w="0" w:type="dxa"/>
        <w:tblBorders>
          <w:top w:val="single" w:color="002D62" w:sz="4" w:space="0"/>
          <w:left w:val="single" w:color="002D62" w:sz="4" w:space="0"/>
          <w:bottom w:val="single" w:color="002D62" w:sz="4" w:space="0"/>
          <w:right w:val="single" w:color="002D62" w:sz="4" w:space="0"/>
          <w:insideH w:val="dotted" w:color="002D62" w:sz="4" w:space="0"/>
          <w:insideV w:val="dotted" w:color="002D62" w:sz="4" w:space="0"/>
        </w:tblBorders>
        <w:tblLayout w:type="autofit"/>
        <w:tblCellMar>
          <w:top w:w="0" w:type="dxa"/>
          <w:left w:w="108" w:type="dxa"/>
          <w:bottom w:w="0" w:type="dxa"/>
          <w:right w:w="108" w:type="dxa"/>
        </w:tblCellMar>
      </w:tblPr>
      <w:tblGrid>
        <w:gridCol w:w="1975"/>
        <w:gridCol w:w="1867"/>
        <w:gridCol w:w="1868"/>
        <w:gridCol w:w="1867"/>
        <w:gridCol w:w="1868"/>
      </w:tblGrid>
      <w:tr w14:paraId="188D6A53">
        <w:tc>
          <w:tcPr>
            <w:tcW w:w="1975" w:type="dxa"/>
            <w:shd w:val="clear" w:color="auto" w:fill="002D62"/>
          </w:tcPr>
          <w:p w14:paraId="288D9AE9">
            <w:pPr>
              <w:pStyle w:val="38"/>
              <w:spacing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Criteria</w:t>
            </w:r>
          </w:p>
        </w:tc>
        <w:tc>
          <w:tcPr>
            <w:tcW w:w="1867" w:type="dxa"/>
            <w:shd w:val="clear" w:color="auto" w:fill="002D62"/>
          </w:tcPr>
          <w:p w14:paraId="5B7CA4B9">
            <w:pPr>
              <w:pStyle w:val="38"/>
              <w:spacing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Level 4</w:t>
            </w:r>
          </w:p>
          <w:p w14:paraId="57C8435E">
            <w:pPr>
              <w:pStyle w:val="38"/>
              <w:spacing w:line="240" w:lineRule="auto"/>
              <w:rPr>
                <w:b w:val="0"/>
                <w:color w:val="FFFFFF" w:themeColor="background1"/>
                <w14:textFill>
                  <w14:solidFill>
                    <w14:schemeClr w14:val="bg1"/>
                  </w14:solidFill>
                </w14:textFill>
              </w:rPr>
            </w:pPr>
            <w:r>
              <w:rPr>
                <w:b w:val="0"/>
                <w:color w:val="FFFFFF" w:themeColor="background1"/>
                <w14:textFill>
                  <w14:solidFill>
                    <w14:schemeClr w14:val="bg1"/>
                  </w14:solidFill>
                </w14:textFill>
              </w:rPr>
              <w:t xml:space="preserve">Exemplary </w:t>
            </w:r>
          </w:p>
        </w:tc>
        <w:tc>
          <w:tcPr>
            <w:tcW w:w="1868" w:type="dxa"/>
            <w:shd w:val="clear" w:color="auto" w:fill="002D62"/>
          </w:tcPr>
          <w:p w14:paraId="38CD5826">
            <w:pPr>
              <w:pStyle w:val="38"/>
              <w:spacing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Level 3</w:t>
            </w:r>
          </w:p>
          <w:p w14:paraId="38BB6BF8">
            <w:pPr>
              <w:pStyle w:val="38"/>
              <w:spacing w:line="240" w:lineRule="auto"/>
              <w:rPr>
                <w:b w:val="0"/>
                <w:color w:val="FFFFFF" w:themeColor="background1"/>
                <w14:textFill>
                  <w14:solidFill>
                    <w14:schemeClr w14:val="bg1"/>
                  </w14:solidFill>
                </w14:textFill>
              </w:rPr>
            </w:pPr>
            <w:r>
              <w:rPr>
                <w:b w:val="0"/>
                <w:color w:val="FFFFFF" w:themeColor="background1"/>
                <w14:textFill>
                  <w14:solidFill>
                    <w14:schemeClr w14:val="bg1"/>
                  </w14:solidFill>
                </w14:textFill>
              </w:rPr>
              <w:t>Proficient</w:t>
            </w:r>
          </w:p>
        </w:tc>
        <w:tc>
          <w:tcPr>
            <w:tcW w:w="1867" w:type="dxa"/>
            <w:shd w:val="clear" w:color="auto" w:fill="002D62"/>
          </w:tcPr>
          <w:p w14:paraId="0929CB7C">
            <w:pPr>
              <w:pStyle w:val="38"/>
              <w:spacing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Level 2</w:t>
            </w:r>
          </w:p>
          <w:p w14:paraId="237004FA">
            <w:pPr>
              <w:pStyle w:val="38"/>
              <w:spacing w:line="240" w:lineRule="auto"/>
              <w:rPr>
                <w:b w:val="0"/>
                <w:color w:val="FFFFFF" w:themeColor="background1"/>
                <w14:textFill>
                  <w14:solidFill>
                    <w14:schemeClr w14:val="bg1"/>
                  </w14:solidFill>
                </w14:textFill>
              </w:rPr>
            </w:pPr>
            <w:r>
              <w:rPr>
                <w:b w:val="0"/>
                <w:color w:val="FFFFFF" w:themeColor="background1"/>
                <w14:textFill>
                  <w14:solidFill>
                    <w14:schemeClr w14:val="bg1"/>
                  </w14:solidFill>
                </w14:textFill>
              </w:rPr>
              <w:t xml:space="preserve">Basic </w:t>
            </w:r>
          </w:p>
        </w:tc>
        <w:tc>
          <w:tcPr>
            <w:tcW w:w="1868" w:type="dxa"/>
            <w:shd w:val="clear" w:color="auto" w:fill="002D62"/>
          </w:tcPr>
          <w:p w14:paraId="1B7BB5C0">
            <w:pPr>
              <w:pStyle w:val="38"/>
              <w:spacing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Level 1</w:t>
            </w:r>
          </w:p>
          <w:p w14:paraId="73F852CD">
            <w:pPr>
              <w:pStyle w:val="38"/>
              <w:spacing w:line="240" w:lineRule="auto"/>
              <w:rPr>
                <w:b w:val="0"/>
                <w:color w:val="FFFFFF" w:themeColor="background1"/>
                <w14:textFill>
                  <w14:solidFill>
                    <w14:schemeClr w14:val="bg1"/>
                  </w14:solidFill>
                </w14:textFill>
              </w:rPr>
            </w:pPr>
            <w:r>
              <w:rPr>
                <w:b w:val="0"/>
                <w:color w:val="FFFFFF" w:themeColor="background1"/>
                <w14:textFill>
                  <w14:solidFill>
                    <w14:schemeClr w14:val="bg1"/>
                  </w14:solidFill>
                </w14:textFill>
              </w:rPr>
              <w:t>Unsatisfactory</w:t>
            </w:r>
          </w:p>
        </w:tc>
      </w:tr>
      <w:tr w14:paraId="096D58A6">
        <w:tc>
          <w:tcPr>
            <w:tcW w:w="1975" w:type="dxa"/>
            <w:vMerge w:val="restart"/>
            <w:shd w:val="clear" w:color="auto" w:fill="002D62"/>
          </w:tcPr>
          <w:p w14:paraId="4E8E22A6">
            <w:pPr>
              <w:pStyle w:val="36"/>
              <w:tabs>
                <w:tab w:val="left" w:pos="1350"/>
              </w:tabs>
              <w:spacing w:line="240" w:lineRule="auto"/>
              <w:jc w:val="center"/>
              <w:rPr>
                <w:b/>
                <w:bCs/>
                <w:color w:val="FFFFFF" w:themeColor="background1"/>
                <w14:textFill>
                  <w14:solidFill>
                    <w14:schemeClr w14:val="bg1"/>
                  </w14:solidFill>
                </w14:textFill>
              </w:rPr>
            </w:pPr>
          </w:p>
          <w:p w14:paraId="0434C2B4">
            <w:pPr>
              <w:rPr>
                <w:rFonts w:asciiTheme="minorHAnsi" w:hAnsiTheme="minorHAnsi" w:cstheme="minorHAnsi"/>
                <w:b/>
                <w:bCs/>
                <w:sz w:val="22"/>
                <w:szCs w:val="22"/>
              </w:rPr>
            </w:pPr>
            <w:r>
              <w:rPr>
                <w:rFonts w:asciiTheme="minorHAnsi" w:hAnsiTheme="minorHAnsi" w:cstheme="minorHAnsi"/>
                <w:b/>
                <w:bCs/>
                <w:sz w:val="22"/>
                <w:szCs w:val="22"/>
              </w:rPr>
              <w:t>Client Definition</w:t>
            </w:r>
          </w:p>
        </w:tc>
        <w:tc>
          <w:tcPr>
            <w:tcW w:w="1867" w:type="dxa"/>
          </w:tcPr>
          <w:p w14:paraId="771E30FB">
            <w:pPr>
              <w:pStyle w:val="36"/>
              <w:spacing w:line="240" w:lineRule="auto"/>
              <w:jc w:val="center"/>
              <w:rPr>
                <w:b/>
                <w:bCs/>
                <w:color w:val="auto"/>
              </w:rPr>
            </w:pPr>
            <w:r>
              <w:rPr>
                <w:b/>
                <w:bCs/>
                <w:color w:val="auto"/>
              </w:rPr>
              <w:t>5 Marks</w:t>
            </w:r>
          </w:p>
        </w:tc>
        <w:tc>
          <w:tcPr>
            <w:tcW w:w="1868" w:type="dxa"/>
          </w:tcPr>
          <w:p w14:paraId="5C49F2DC">
            <w:pPr>
              <w:pStyle w:val="36"/>
              <w:spacing w:line="240" w:lineRule="auto"/>
              <w:jc w:val="center"/>
              <w:rPr>
                <w:b/>
                <w:bCs/>
                <w:color w:val="auto"/>
              </w:rPr>
            </w:pPr>
            <w:r>
              <w:rPr>
                <w:b/>
                <w:bCs/>
                <w:color w:val="auto"/>
              </w:rPr>
              <w:t>3-4 Marks</w:t>
            </w:r>
          </w:p>
        </w:tc>
        <w:tc>
          <w:tcPr>
            <w:tcW w:w="1867" w:type="dxa"/>
          </w:tcPr>
          <w:p w14:paraId="1BF6CE7F">
            <w:pPr>
              <w:pStyle w:val="36"/>
              <w:spacing w:line="240" w:lineRule="auto"/>
              <w:jc w:val="center"/>
              <w:rPr>
                <w:b/>
                <w:bCs/>
                <w:color w:val="auto"/>
              </w:rPr>
            </w:pPr>
            <w:r>
              <w:rPr>
                <w:b/>
                <w:bCs/>
                <w:color w:val="auto"/>
              </w:rPr>
              <w:t>1-2 Marks</w:t>
            </w:r>
          </w:p>
        </w:tc>
        <w:tc>
          <w:tcPr>
            <w:tcW w:w="1868" w:type="dxa"/>
          </w:tcPr>
          <w:p w14:paraId="665C992E">
            <w:pPr>
              <w:pStyle w:val="36"/>
              <w:spacing w:line="240" w:lineRule="auto"/>
              <w:jc w:val="center"/>
              <w:rPr>
                <w:b/>
                <w:bCs/>
                <w:color w:val="auto"/>
              </w:rPr>
            </w:pPr>
            <w:r>
              <w:rPr>
                <w:b/>
                <w:bCs/>
                <w:color w:val="auto"/>
              </w:rPr>
              <w:t>0 Marks</w:t>
            </w:r>
          </w:p>
        </w:tc>
      </w:tr>
      <w:tr w14:paraId="235D4477">
        <w:tc>
          <w:tcPr>
            <w:tcW w:w="1975" w:type="dxa"/>
            <w:vMerge w:val="continue"/>
          </w:tcPr>
          <w:p w14:paraId="5A0F4898">
            <w:pPr>
              <w:rPr>
                <w:rFonts w:asciiTheme="minorHAnsi" w:hAnsiTheme="minorHAnsi" w:cstheme="minorHAnsi"/>
                <w:sz w:val="22"/>
                <w:szCs w:val="22"/>
              </w:rPr>
            </w:pPr>
          </w:p>
        </w:tc>
        <w:tc>
          <w:tcPr>
            <w:tcW w:w="1867" w:type="dxa"/>
          </w:tcPr>
          <w:p w14:paraId="3038ACEF">
            <w:pPr>
              <w:pStyle w:val="36"/>
              <w:spacing w:line="240" w:lineRule="auto"/>
              <w:rPr>
                <w:rFonts w:ascii="Calibri" w:hAnsi="Calibri" w:eastAsia="Calibri" w:cs="Calibri"/>
                <w:color w:val="auto"/>
              </w:rPr>
            </w:pPr>
            <w:r>
              <w:rPr>
                <w:rFonts w:ascii="Calibri" w:hAnsi="Calibri" w:eastAsia="Calibri" w:cs="Calibri"/>
                <w:color w:val="auto"/>
              </w:rPr>
              <w:t>Client name supplied and associated industry described in adequate detail for design purposes.</w:t>
            </w:r>
          </w:p>
        </w:tc>
        <w:tc>
          <w:tcPr>
            <w:tcW w:w="1868" w:type="dxa"/>
          </w:tcPr>
          <w:p w14:paraId="26E17B18">
            <w:pPr>
              <w:pStyle w:val="36"/>
              <w:spacing w:line="240" w:lineRule="auto"/>
              <w:rPr>
                <w:rFonts w:ascii="Calibri" w:hAnsi="Calibri" w:eastAsia="Calibri" w:cs="Calibri"/>
              </w:rPr>
            </w:pPr>
            <w:r>
              <w:rPr>
                <w:rFonts w:ascii="Calibri" w:hAnsi="Calibri" w:eastAsia="Calibri" w:cs="Calibri"/>
                <w:color w:val="auto"/>
              </w:rPr>
              <w:t>Client name supplied but the associated industry is not described in adequate detail for design purposes.</w:t>
            </w:r>
          </w:p>
        </w:tc>
        <w:tc>
          <w:tcPr>
            <w:tcW w:w="1867" w:type="dxa"/>
          </w:tcPr>
          <w:p w14:paraId="475FF6FC">
            <w:pPr>
              <w:pStyle w:val="36"/>
              <w:spacing w:line="240" w:lineRule="auto"/>
              <w:rPr>
                <w:rFonts w:ascii="Calibri" w:hAnsi="Calibri" w:eastAsia="Calibri" w:cs="Calibri"/>
              </w:rPr>
            </w:pPr>
            <w:r>
              <w:rPr>
                <w:rFonts w:ascii="Calibri" w:hAnsi="Calibri" w:eastAsia="Calibri" w:cs="Calibri"/>
                <w:color w:val="auto"/>
              </w:rPr>
              <w:t>Client name supplied but the associated industry is not described.</w:t>
            </w:r>
          </w:p>
        </w:tc>
        <w:tc>
          <w:tcPr>
            <w:tcW w:w="1868" w:type="dxa"/>
          </w:tcPr>
          <w:p w14:paraId="3C3C67A3">
            <w:pPr>
              <w:pStyle w:val="36"/>
              <w:spacing w:line="240" w:lineRule="auto"/>
              <w:rPr>
                <w:rFonts w:ascii="Calibri" w:hAnsi="Calibri" w:eastAsia="Calibri" w:cs="Calibri"/>
                <w:color w:val="auto"/>
              </w:rPr>
            </w:pPr>
            <w:r>
              <w:rPr>
                <w:rFonts w:ascii="Calibri" w:hAnsi="Calibri" w:eastAsia="Calibri" w:cs="Calibri"/>
                <w:color w:val="auto"/>
              </w:rPr>
              <w:t>Client name not supplied.</w:t>
            </w:r>
          </w:p>
        </w:tc>
      </w:tr>
      <w:tr w14:paraId="6126CB85">
        <w:trPr>
          <w:trHeight w:val="330" w:hRule="atLeast"/>
        </w:trPr>
        <w:tc>
          <w:tcPr>
            <w:tcW w:w="1975" w:type="dxa"/>
            <w:vMerge w:val="restart"/>
            <w:shd w:val="clear" w:color="auto" w:fill="002D62"/>
          </w:tcPr>
          <w:p w14:paraId="5378A99C">
            <w:pPr>
              <w:pStyle w:val="36"/>
              <w:spacing w:line="240" w:lineRule="auto"/>
              <w:rPr>
                <w:b/>
                <w:bCs/>
                <w:color w:val="FFFFFF" w:themeColor="background1"/>
                <w14:textFill>
                  <w14:solidFill>
                    <w14:schemeClr w14:val="bg1"/>
                  </w14:solidFill>
                </w14:textFill>
              </w:rPr>
            </w:pPr>
          </w:p>
          <w:p w14:paraId="58C377A6">
            <w:pPr>
              <w:pStyle w:val="36"/>
              <w:spacing w:line="240" w:lineRule="auto"/>
              <w:rPr>
                <w:b/>
                <w:bCs/>
                <w:color w:val="FFFFFF" w:themeColor="background1"/>
                <w14:textFill>
                  <w14:solidFill>
                    <w14:schemeClr w14:val="bg1"/>
                  </w14:solidFill>
                </w14:textFill>
              </w:rPr>
            </w:pPr>
          </w:p>
          <w:p w14:paraId="4D04562F">
            <w:pPr>
              <w:pStyle w:val="36"/>
              <w:spacing w:line="240" w:lineRule="auto"/>
              <w:rPr>
                <w:b/>
                <w:bCs/>
                <w:color w:val="FFFFFF" w:themeColor="background1"/>
                <w14:textFill>
                  <w14:solidFill>
                    <w14:schemeClr w14:val="bg1"/>
                  </w14:solidFill>
                </w14:textFill>
              </w:rPr>
            </w:pPr>
          </w:p>
          <w:p w14:paraId="5CF51B44">
            <w:pPr>
              <w:rPr>
                <w:rFonts w:asciiTheme="minorHAnsi" w:hAnsiTheme="minorHAnsi" w:cstheme="minorHAnsi"/>
                <w:b/>
                <w:bCs/>
                <w:sz w:val="22"/>
                <w:szCs w:val="22"/>
              </w:rPr>
            </w:pPr>
            <w:r>
              <w:rPr>
                <w:rFonts w:asciiTheme="minorHAnsi" w:hAnsiTheme="minorHAnsi" w:cstheme="minorHAnsi"/>
                <w:b/>
                <w:bCs/>
                <w:sz w:val="22"/>
                <w:szCs w:val="22"/>
              </w:rPr>
              <w:t xml:space="preserve">Client Needs </w:t>
            </w:r>
          </w:p>
          <w:p w14:paraId="42EE911A">
            <w:pPr>
              <w:pStyle w:val="36"/>
              <w:spacing w:line="240" w:lineRule="auto"/>
              <w:rPr>
                <w:b/>
                <w:bCs/>
                <w:color w:val="FFFFFF" w:themeColor="background1"/>
                <w14:textFill>
                  <w14:solidFill>
                    <w14:schemeClr w14:val="bg1"/>
                  </w14:solidFill>
                </w14:textFill>
              </w:rPr>
            </w:pPr>
          </w:p>
        </w:tc>
        <w:tc>
          <w:tcPr>
            <w:tcW w:w="1867" w:type="dxa"/>
          </w:tcPr>
          <w:p w14:paraId="55416025">
            <w:pPr>
              <w:pStyle w:val="36"/>
              <w:spacing w:line="240" w:lineRule="auto"/>
              <w:jc w:val="center"/>
              <w:rPr>
                <w:b/>
                <w:bCs/>
                <w:color w:val="auto"/>
              </w:rPr>
            </w:pPr>
            <w:r>
              <w:rPr>
                <w:b/>
                <w:bCs/>
                <w:color w:val="auto"/>
              </w:rPr>
              <w:t>12-15 Marks</w:t>
            </w:r>
          </w:p>
        </w:tc>
        <w:tc>
          <w:tcPr>
            <w:tcW w:w="1868" w:type="dxa"/>
          </w:tcPr>
          <w:p w14:paraId="48125324">
            <w:pPr>
              <w:pStyle w:val="36"/>
              <w:spacing w:line="240" w:lineRule="auto"/>
              <w:jc w:val="center"/>
              <w:rPr>
                <w:b/>
                <w:bCs/>
                <w:color w:val="auto"/>
              </w:rPr>
            </w:pPr>
            <w:r>
              <w:rPr>
                <w:b/>
                <w:bCs/>
                <w:color w:val="auto"/>
              </w:rPr>
              <w:t>8-11 Marks</w:t>
            </w:r>
          </w:p>
        </w:tc>
        <w:tc>
          <w:tcPr>
            <w:tcW w:w="1867" w:type="dxa"/>
          </w:tcPr>
          <w:p w14:paraId="020C74E8">
            <w:pPr>
              <w:pStyle w:val="36"/>
              <w:spacing w:line="240" w:lineRule="auto"/>
              <w:jc w:val="center"/>
              <w:rPr>
                <w:b/>
                <w:bCs/>
                <w:color w:val="auto"/>
              </w:rPr>
            </w:pPr>
            <w:r>
              <w:rPr>
                <w:b/>
                <w:bCs/>
                <w:color w:val="auto"/>
              </w:rPr>
              <w:t>5-8 Marks</w:t>
            </w:r>
          </w:p>
        </w:tc>
        <w:tc>
          <w:tcPr>
            <w:tcW w:w="1868" w:type="dxa"/>
          </w:tcPr>
          <w:p w14:paraId="32EDA02E">
            <w:pPr>
              <w:pStyle w:val="36"/>
              <w:spacing w:line="240" w:lineRule="auto"/>
              <w:jc w:val="center"/>
              <w:rPr>
                <w:b/>
                <w:bCs/>
                <w:color w:val="auto"/>
              </w:rPr>
            </w:pPr>
            <w:r>
              <w:rPr>
                <w:b/>
                <w:bCs/>
                <w:color w:val="auto"/>
              </w:rPr>
              <w:t>0-4 Marks</w:t>
            </w:r>
          </w:p>
        </w:tc>
      </w:tr>
      <w:tr w14:paraId="4E31F1D5">
        <w:tc>
          <w:tcPr>
            <w:tcW w:w="1975" w:type="dxa"/>
            <w:vMerge w:val="continue"/>
          </w:tcPr>
          <w:p w14:paraId="6A2B495B">
            <w:pPr>
              <w:rPr>
                <w:rFonts w:asciiTheme="minorHAnsi" w:hAnsiTheme="minorHAnsi" w:cstheme="minorHAnsi"/>
                <w:sz w:val="22"/>
                <w:szCs w:val="22"/>
              </w:rPr>
            </w:pPr>
          </w:p>
        </w:tc>
        <w:tc>
          <w:tcPr>
            <w:tcW w:w="1867" w:type="dxa"/>
          </w:tcPr>
          <w:p w14:paraId="68BDBBE9">
            <w:pPr>
              <w:pStyle w:val="36"/>
              <w:spacing w:line="240" w:lineRule="auto"/>
              <w:rPr>
                <w:rFonts w:ascii="Calibri" w:hAnsi="Calibri" w:eastAsia="Calibri" w:cs="Calibri"/>
                <w:color w:val="auto"/>
              </w:rPr>
            </w:pPr>
            <w:r>
              <w:rPr>
                <w:rFonts w:ascii="Calibri" w:hAnsi="Calibri" w:eastAsia="Calibri" w:cs="Calibri"/>
                <w:color w:val="auto"/>
              </w:rPr>
              <w:t>Five relevant client needs are supplied and described appropriately.</w:t>
            </w:r>
          </w:p>
        </w:tc>
        <w:tc>
          <w:tcPr>
            <w:tcW w:w="1868" w:type="dxa"/>
          </w:tcPr>
          <w:p w14:paraId="58FECAAA">
            <w:pPr>
              <w:pStyle w:val="36"/>
              <w:spacing w:line="240" w:lineRule="auto"/>
              <w:rPr>
                <w:rFonts w:ascii="Calibri" w:hAnsi="Calibri" w:eastAsia="Calibri" w:cs="Calibri"/>
                <w:color w:val="auto"/>
              </w:rPr>
            </w:pPr>
            <w:r>
              <w:rPr>
                <w:rFonts w:ascii="Calibri" w:hAnsi="Calibri" w:eastAsia="Calibri" w:cs="Calibri"/>
                <w:color w:val="auto"/>
              </w:rPr>
              <w:t>Five client needs are supplied, but one or two are either not relevant or described appropriately.</w:t>
            </w:r>
          </w:p>
        </w:tc>
        <w:tc>
          <w:tcPr>
            <w:tcW w:w="1867" w:type="dxa"/>
          </w:tcPr>
          <w:p w14:paraId="2815017B">
            <w:pPr>
              <w:pStyle w:val="36"/>
              <w:spacing w:line="240" w:lineRule="auto"/>
              <w:rPr>
                <w:rFonts w:ascii="Calibri" w:hAnsi="Calibri" w:eastAsia="Calibri" w:cs="Calibri"/>
                <w:color w:val="auto"/>
              </w:rPr>
            </w:pPr>
            <w:r>
              <w:rPr>
                <w:rFonts w:ascii="Calibri" w:hAnsi="Calibri" w:eastAsia="Calibri" w:cs="Calibri"/>
                <w:color w:val="auto"/>
              </w:rPr>
              <w:t>Five client needs are supplied, but three or more are not relevant or described appropriately.</w:t>
            </w:r>
          </w:p>
        </w:tc>
        <w:tc>
          <w:tcPr>
            <w:tcW w:w="1868" w:type="dxa"/>
          </w:tcPr>
          <w:p w14:paraId="3993C8A1">
            <w:pPr>
              <w:pStyle w:val="36"/>
              <w:spacing w:line="240" w:lineRule="auto"/>
              <w:rPr>
                <w:rFonts w:ascii="Calibri" w:hAnsi="Calibri" w:eastAsia="Calibri" w:cs="Calibri"/>
                <w:color w:val="auto"/>
              </w:rPr>
            </w:pPr>
            <w:r>
              <w:rPr>
                <w:rFonts w:ascii="Calibri" w:hAnsi="Calibri" w:eastAsia="Calibri" w:cs="Calibri"/>
                <w:color w:val="auto"/>
              </w:rPr>
              <w:t>Less than five client needs are supplied.</w:t>
            </w:r>
          </w:p>
        </w:tc>
      </w:tr>
      <w:tr w14:paraId="6CBDE90F">
        <w:tc>
          <w:tcPr>
            <w:tcW w:w="1975" w:type="dxa"/>
            <w:vMerge w:val="restart"/>
            <w:shd w:val="clear" w:color="auto" w:fill="002D62"/>
          </w:tcPr>
          <w:p w14:paraId="4D83A4BB">
            <w:pPr>
              <w:rPr>
                <w:rFonts w:asciiTheme="minorHAnsi" w:hAnsiTheme="minorHAnsi" w:cstheme="minorHAnsi"/>
                <w:b/>
                <w:bCs/>
                <w:sz w:val="22"/>
                <w:szCs w:val="22"/>
              </w:rPr>
            </w:pPr>
          </w:p>
          <w:p w14:paraId="20FCBDC0">
            <w:pPr>
              <w:rPr>
                <w:rFonts w:asciiTheme="minorHAnsi" w:hAnsiTheme="minorHAnsi" w:cstheme="minorHAnsi"/>
                <w:b/>
                <w:bCs/>
                <w:sz w:val="22"/>
                <w:szCs w:val="22"/>
              </w:rPr>
            </w:pPr>
            <w:r>
              <w:rPr>
                <w:rFonts w:asciiTheme="minorHAnsi" w:hAnsiTheme="minorHAnsi" w:cstheme="minorHAnsi"/>
                <w:b/>
                <w:bCs/>
                <w:sz w:val="22"/>
                <w:szCs w:val="22"/>
              </w:rPr>
              <w:t>Lo-Fi Prototype Sketch</w:t>
            </w:r>
          </w:p>
          <w:p w14:paraId="285A90BF">
            <w:pPr>
              <w:pStyle w:val="36"/>
              <w:spacing w:line="240" w:lineRule="auto"/>
              <w:rPr>
                <w:rFonts w:eastAsia="Calibri"/>
                <w:color w:val="FFFFFF" w:themeColor="background1"/>
                <w14:textFill>
                  <w14:solidFill>
                    <w14:schemeClr w14:val="bg1"/>
                  </w14:solidFill>
                </w14:textFill>
              </w:rPr>
            </w:pPr>
          </w:p>
        </w:tc>
        <w:tc>
          <w:tcPr>
            <w:tcW w:w="1867" w:type="dxa"/>
          </w:tcPr>
          <w:p w14:paraId="356FCAA6">
            <w:pPr>
              <w:pStyle w:val="36"/>
              <w:spacing w:line="240" w:lineRule="auto"/>
              <w:jc w:val="center"/>
              <w:rPr>
                <w:b/>
                <w:bCs/>
                <w:color w:val="auto"/>
              </w:rPr>
            </w:pPr>
            <w:r>
              <w:rPr>
                <w:b/>
                <w:bCs/>
                <w:color w:val="auto"/>
              </w:rPr>
              <w:t>5 Marks</w:t>
            </w:r>
          </w:p>
        </w:tc>
        <w:tc>
          <w:tcPr>
            <w:tcW w:w="1868" w:type="dxa"/>
          </w:tcPr>
          <w:p w14:paraId="1CBE254A">
            <w:pPr>
              <w:pStyle w:val="36"/>
              <w:spacing w:line="240" w:lineRule="auto"/>
              <w:jc w:val="center"/>
              <w:rPr>
                <w:b/>
                <w:bCs/>
                <w:color w:val="auto"/>
              </w:rPr>
            </w:pPr>
            <w:r>
              <w:rPr>
                <w:b/>
                <w:bCs/>
                <w:color w:val="auto"/>
              </w:rPr>
              <w:t>3-4 Marks</w:t>
            </w:r>
          </w:p>
        </w:tc>
        <w:tc>
          <w:tcPr>
            <w:tcW w:w="1867" w:type="dxa"/>
          </w:tcPr>
          <w:p w14:paraId="45A93956">
            <w:pPr>
              <w:pStyle w:val="36"/>
              <w:spacing w:line="240" w:lineRule="auto"/>
              <w:jc w:val="center"/>
              <w:rPr>
                <w:b/>
                <w:bCs/>
                <w:color w:val="auto"/>
              </w:rPr>
            </w:pPr>
            <w:r>
              <w:rPr>
                <w:b/>
                <w:bCs/>
                <w:color w:val="auto"/>
              </w:rPr>
              <w:t>1-2 Marks</w:t>
            </w:r>
          </w:p>
        </w:tc>
        <w:tc>
          <w:tcPr>
            <w:tcW w:w="1868" w:type="dxa"/>
          </w:tcPr>
          <w:p w14:paraId="08096D97">
            <w:pPr>
              <w:pStyle w:val="36"/>
              <w:spacing w:line="240" w:lineRule="auto"/>
              <w:jc w:val="center"/>
              <w:rPr>
                <w:b/>
                <w:bCs/>
                <w:color w:val="auto"/>
              </w:rPr>
            </w:pPr>
            <w:r>
              <w:rPr>
                <w:b/>
                <w:bCs/>
                <w:color w:val="auto"/>
              </w:rPr>
              <w:t>0 Marks</w:t>
            </w:r>
          </w:p>
        </w:tc>
      </w:tr>
      <w:tr w14:paraId="42C5FB96">
        <w:tc>
          <w:tcPr>
            <w:tcW w:w="1975" w:type="dxa"/>
            <w:vMerge w:val="continue"/>
          </w:tcPr>
          <w:p w14:paraId="12C29157"/>
        </w:tc>
        <w:tc>
          <w:tcPr>
            <w:tcW w:w="1867" w:type="dxa"/>
          </w:tcPr>
          <w:p w14:paraId="301D8212">
            <w:pPr>
              <w:pStyle w:val="36"/>
              <w:spacing w:line="240" w:lineRule="auto"/>
              <w:rPr>
                <w:rFonts w:ascii="Calibri" w:hAnsi="Calibri" w:eastAsia="Calibri" w:cs="Calibri"/>
                <w:color w:val="auto"/>
                <w:lang w:val="en-CA"/>
              </w:rPr>
            </w:pPr>
            <w:r>
              <w:rPr>
                <w:rFonts w:ascii="Calibri" w:hAnsi="Calibri" w:eastAsia="Calibri" w:cs="Calibri"/>
                <w:color w:val="auto"/>
                <w:lang w:val="en-CA"/>
              </w:rPr>
              <w:t>Lo-Fi prototype sketch submitted with an appropriate layout for a website design.</w:t>
            </w:r>
          </w:p>
        </w:tc>
        <w:tc>
          <w:tcPr>
            <w:tcW w:w="1868" w:type="dxa"/>
          </w:tcPr>
          <w:p w14:paraId="5B032D26">
            <w:pPr>
              <w:pStyle w:val="36"/>
              <w:spacing w:line="240" w:lineRule="auto"/>
              <w:rPr>
                <w:rFonts w:ascii="Calibri" w:hAnsi="Calibri" w:eastAsia="Calibri" w:cs="Calibri"/>
                <w:color w:val="auto"/>
                <w:lang w:val="en-CA"/>
              </w:rPr>
            </w:pPr>
            <w:r>
              <w:rPr>
                <w:rFonts w:ascii="Calibri" w:hAnsi="Calibri" w:eastAsia="Calibri" w:cs="Calibri"/>
                <w:color w:val="auto"/>
                <w:lang w:val="en-CA"/>
              </w:rPr>
              <w:t>Lo-Fi prototype sketch submitted, but does not contain an appropriate layout for a website design.</w:t>
            </w:r>
          </w:p>
        </w:tc>
        <w:tc>
          <w:tcPr>
            <w:tcW w:w="1867" w:type="dxa"/>
          </w:tcPr>
          <w:p w14:paraId="52CF35E9">
            <w:pPr>
              <w:pStyle w:val="36"/>
              <w:spacing w:line="240" w:lineRule="auto"/>
              <w:rPr>
                <w:rFonts w:ascii="Calibri" w:hAnsi="Calibri" w:eastAsia="Calibri" w:cs="Calibri"/>
                <w:color w:val="auto"/>
                <w:lang w:val="en-CA"/>
              </w:rPr>
            </w:pPr>
            <w:r>
              <w:rPr>
                <w:rFonts w:ascii="Calibri" w:hAnsi="Calibri" w:eastAsia="Calibri" w:cs="Calibri"/>
                <w:color w:val="auto"/>
                <w:lang w:val="en-CA"/>
              </w:rPr>
              <w:t>Lo-Fi prototype sketch submitted, but does not contain layout components.</w:t>
            </w:r>
          </w:p>
        </w:tc>
        <w:tc>
          <w:tcPr>
            <w:tcW w:w="1868" w:type="dxa"/>
          </w:tcPr>
          <w:p w14:paraId="2274E3FF">
            <w:pPr>
              <w:pStyle w:val="36"/>
              <w:spacing w:line="240" w:lineRule="auto"/>
              <w:rPr>
                <w:rFonts w:ascii="Calibri" w:hAnsi="Calibri" w:eastAsia="Calibri" w:cs="Calibri"/>
                <w:color w:val="auto"/>
                <w:lang w:val="en-CA"/>
              </w:rPr>
            </w:pPr>
            <w:r>
              <w:rPr>
                <w:rFonts w:ascii="Calibri" w:hAnsi="Calibri" w:eastAsia="Calibri" w:cs="Calibri"/>
                <w:color w:val="auto"/>
                <w:lang w:val="en-CA"/>
              </w:rPr>
              <w:t>Lo-Fi prototype sketch not submitted.</w:t>
            </w:r>
          </w:p>
        </w:tc>
      </w:tr>
      <w:tr w14:paraId="435F541D">
        <w:trPr>
          <w:trHeight w:val="330" w:hRule="atLeast"/>
        </w:trPr>
        <w:tc>
          <w:tcPr>
            <w:tcW w:w="1975" w:type="dxa"/>
            <w:shd w:val="clear" w:color="auto" w:fill="002D62"/>
          </w:tcPr>
          <w:p w14:paraId="4CA2CEEC">
            <w:pPr>
              <w:pStyle w:val="36"/>
              <w:spacing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Total:   / 25</w:t>
            </w:r>
          </w:p>
        </w:tc>
        <w:tc>
          <w:tcPr>
            <w:tcW w:w="7470" w:type="dxa"/>
            <w:gridSpan w:val="4"/>
          </w:tcPr>
          <w:p w14:paraId="1CE911EC">
            <w:pPr>
              <w:pStyle w:val="36"/>
              <w:spacing w:line="240" w:lineRule="auto"/>
            </w:pPr>
          </w:p>
        </w:tc>
      </w:tr>
    </w:tbl>
    <w:p w14:paraId="6043E577"/>
    <w:p w14:paraId="33844135">
      <w:pPr>
        <w:pStyle w:val="40"/>
      </w:pPr>
      <w:r>
        <w:t>Assignment Documentation:</w:t>
      </w:r>
    </w:p>
    <w:p w14:paraId="2DB27D78"/>
    <w:p w14:paraId="57F7326C">
      <w:pPr>
        <w:pStyle w:val="3"/>
        <w:rPr>
          <w:rFonts w:ascii="Arial" w:hAnsi="Arial" w:eastAsia="Arial" w:cs="Arial"/>
          <w:b/>
          <w:bCs/>
          <w:color w:val="145F81"/>
          <w:sz w:val="32"/>
          <w:szCs w:val="32"/>
          <w:lang w:val="en-CA"/>
        </w:rPr>
      </w:pPr>
      <w:r>
        <w:rPr>
          <w:rFonts w:ascii="Arial" w:hAnsi="Arial" w:eastAsia="Arial" w:cs="Arial"/>
          <w:b/>
          <w:bCs/>
          <w:color w:val="145F81"/>
          <w:sz w:val="32"/>
          <w:szCs w:val="32"/>
          <w:lang w:val="en-CA"/>
        </w:rPr>
        <w:t>Client Description</w:t>
      </w:r>
    </w:p>
    <w:p w14:paraId="660C61FB">
      <w:pPr>
        <w:pStyle w:val="5"/>
        <w:spacing w:before="160" w:beforeAutospacing="0" w:after="80" w:afterAutospacing="0" w:line="278" w:lineRule="auto"/>
      </w:pPr>
      <w:r>
        <w:rPr>
          <w:rFonts w:ascii="Arial" w:hAnsi="Arial" w:eastAsia="Arial" w:cs="Arial"/>
          <w:b/>
          <w:bCs/>
          <w:color w:val="145F81"/>
          <w:sz w:val="28"/>
          <w:szCs w:val="28"/>
          <w:lang w:val="en-CA"/>
        </w:rPr>
        <w:t xml:space="preserve"> </w:t>
      </w:r>
    </w:p>
    <w:p w14:paraId="702F2830">
      <w:pPr>
        <w:pStyle w:val="5"/>
        <w:spacing w:before="160" w:beforeAutospacing="0" w:after="80" w:afterAutospacing="0" w:line="278" w:lineRule="auto"/>
      </w:pPr>
      <w:r>
        <w:rPr>
          <w:rFonts w:ascii="Arial" w:hAnsi="Arial" w:eastAsia="Arial" w:cs="Arial"/>
          <w:b/>
          <w:bCs/>
          <w:color w:val="145F81"/>
          <w:sz w:val="28"/>
          <w:szCs w:val="28"/>
          <w:lang w:val="en-CA"/>
        </w:rPr>
        <w:t xml:space="preserve">Client Name: </w:t>
      </w:r>
      <w:r>
        <w:rPr>
          <w:rFonts w:ascii="Arial" w:hAnsi="Arial" w:eastAsia="Arial" w:cs="Arial"/>
          <w:b/>
          <w:bCs/>
          <w:color w:val="000000" w:themeColor="text1"/>
          <w:sz w:val="28"/>
          <w:szCs w:val="28"/>
          <w:lang w:val="en-CA"/>
          <w14:textFill>
            <w14:solidFill>
              <w14:schemeClr w14:val="tx1"/>
            </w14:solidFill>
          </w14:textFill>
        </w:rPr>
        <w:t>GreenThumb Community Gardens</w:t>
      </w:r>
      <w:bookmarkStart w:id="0" w:name="_GoBack"/>
      <w:bookmarkEnd w:id="0"/>
    </w:p>
    <w:p w14:paraId="1A854F5B">
      <w:pPr>
        <w:pStyle w:val="5"/>
        <w:spacing w:before="160" w:beforeAutospacing="0" w:after="80" w:afterAutospacing="0" w:line="278" w:lineRule="auto"/>
      </w:pPr>
      <w:r>
        <w:rPr>
          <w:rFonts w:ascii="Arial" w:hAnsi="Arial" w:eastAsia="Arial" w:cs="Arial"/>
          <w:b/>
          <w:bCs/>
          <w:color w:val="145F81"/>
          <w:sz w:val="28"/>
          <w:szCs w:val="28"/>
          <w:lang w:val="en-CA"/>
        </w:rPr>
        <w:t xml:space="preserve">Industry: </w:t>
      </w:r>
      <w:r>
        <w:rPr>
          <w:b/>
          <w:bCs/>
          <w:color w:val="000000" w:themeColor="text1"/>
          <w:lang w:val="en-CA"/>
          <w14:textFill>
            <w14:solidFill>
              <w14:schemeClr w14:val="tx1"/>
            </w14:solidFill>
          </w14:textFill>
        </w:rPr>
        <w:t>Urban Agriculture &amp; Community Development</w:t>
      </w:r>
    </w:p>
    <w:p w14:paraId="124CD21E">
      <w:pPr>
        <w:spacing w:before="240" w:beforeAutospacing="0" w:after="240" w:afterAutospacing="0" w:line="278" w:lineRule="auto"/>
      </w:pPr>
      <w:r>
        <w:rPr>
          <w:rFonts w:ascii="Arial" w:hAnsi="Arial" w:eastAsia="Arial" w:cs="Arial"/>
          <w:sz w:val="24"/>
          <w:szCs w:val="24"/>
          <w:lang w:val="en-CA"/>
        </w:rPr>
        <w:t>GreenThumb Community Gardens is a non-profit organization that manages a network of 15 community garden plots across the city. They connect urban residents with available garden spaces, provide educational resources on sustainable gardening practices, and facilitate a community of gardeners who share knowledge, seeds, and surplus produce. The organization currently relies on phone calls, emails, and a basic Facebook page to manage plot applications, event registrations, and community engagement, but they need a comprehensive digital platform to streamline their operations and better serve their growing membership of over 500 active gardeners.</w:t>
      </w:r>
    </w:p>
    <w:p w14:paraId="3315CEC1">
      <w:pPr>
        <w:pStyle w:val="5"/>
        <w:spacing w:before="0" w:beforeAutospacing="0" w:after="0" w:afterAutospacing="0" w:line="278" w:lineRule="auto"/>
      </w:pPr>
      <w:r>
        <w:rPr>
          <w:rFonts w:ascii="Arial" w:hAnsi="Arial" w:eastAsia="Arial" w:cs="Arial"/>
          <w:b/>
          <w:bCs/>
          <w:color w:val="145F81"/>
          <w:sz w:val="28"/>
          <w:szCs w:val="28"/>
          <w:lang w:val="en-CA"/>
        </w:rPr>
        <w:t xml:space="preserve"> </w:t>
      </w:r>
    </w:p>
    <w:p w14:paraId="5F955BAF">
      <w:pPr>
        <w:pStyle w:val="5"/>
        <w:spacing w:before="0" w:beforeAutospacing="0" w:after="0" w:afterAutospacing="0" w:line="278" w:lineRule="auto"/>
      </w:pPr>
      <w:r>
        <w:rPr>
          <w:rFonts w:ascii="Arial" w:hAnsi="Arial" w:eastAsia="Arial" w:cs="Arial"/>
          <w:b/>
          <w:bCs/>
          <w:color w:val="145F81"/>
          <w:sz w:val="28"/>
          <w:szCs w:val="28"/>
          <w:lang w:val="en-CA"/>
        </w:rPr>
        <w:t>Five Client Needs</w:t>
      </w:r>
    </w:p>
    <w:p w14:paraId="718639C0">
      <w:pPr>
        <w:spacing w:before="240" w:beforeAutospacing="0" w:after="240" w:afterAutospacing="0" w:line="278" w:lineRule="auto"/>
      </w:pPr>
      <w:r>
        <w:rPr>
          <w:rFonts w:ascii="Arial" w:hAnsi="Arial" w:eastAsia="Arial" w:cs="Arial"/>
          <w:b/>
          <w:bCs/>
          <w:sz w:val="24"/>
          <w:szCs w:val="24"/>
          <w:lang w:val="en-CA"/>
        </w:rPr>
        <w:t xml:space="preserve"> </w:t>
      </w:r>
    </w:p>
    <w:p w14:paraId="0504B3A2">
      <w:pPr>
        <w:spacing w:before="240" w:beforeAutospacing="0" w:after="240" w:afterAutospacing="0" w:line="278" w:lineRule="auto"/>
      </w:pPr>
      <w:r>
        <w:rPr>
          <w:rFonts w:ascii="Arial" w:hAnsi="Arial" w:eastAsia="Arial" w:cs="Arial"/>
          <w:b/>
          <w:bCs/>
          <w:sz w:val="24"/>
          <w:szCs w:val="24"/>
          <w:lang w:val="en-CA"/>
        </w:rPr>
        <w:t>Need 1: Plot Availability and Application Management</w:t>
      </w:r>
      <w:r>
        <w:rPr>
          <w:rFonts w:ascii="Arial" w:hAnsi="Arial" w:eastAsia="Arial" w:cs="Arial"/>
          <w:sz w:val="24"/>
          <w:szCs w:val="24"/>
          <w:lang w:val="en-CA"/>
        </w:rPr>
        <w:t xml:space="preserve"> </w:t>
      </w:r>
    </w:p>
    <w:p w14:paraId="0FD48236">
      <w:pPr>
        <w:spacing w:before="240" w:beforeAutospacing="0" w:after="240" w:afterAutospacing="0" w:line="278" w:lineRule="auto"/>
      </w:pPr>
      <w:r>
        <w:rPr>
          <w:rFonts w:ascii="Arial" w:hAnsi="Arial" w:eastAsia="Arial" w:cs="Arial"/>
          <w:sz w:val="24"/>
          <w:szCs w:val="24"/>
          <w:lang w:val="en-CA"/>
        </w:rPr>
        <w:t>Community members need to easily browse available garden plots by location, size, and amenities (water access, sun exposure, accessibility features), and submit applications online with automatic waitlist management for popular locations.</w:t>
      </w:r>
    </w:p>
    <w:p w14:paraId="0D965369">
      <w:pPr>
        <w:spacing w:before="240" w:beforeAutospacing="0" w:after="240" w:afterAutospacing="0" w:line="278" w:lineRule="auto"/>
      </w:pPr>
      <w:r>
        <w:rPr>
          <w:rFonts w:ascii="Arial" w:hAnsi="Arial" w:eastAsia="Arial" w:cs="Arial"/>
          <w:b/>
          <w:bCs/>
          <w:sz w:val="24"/>
          <w:szCs w:val="24"/>
          <w:lang w:val="en-CA"/>
        </w:rPr>
        <w:t>Need 2: Event Registration and Community Calendar</w:t>
      </w:r>
      <w:r>
        <w:rPr>
          <w:rFonts w:ascii="Arial" w:hAnsi="Arial" w:eastAsia="Arial" w:cs="Arial"/>
          <w:sz w:val="24"/>
          <w:szCs w:val="24"/>
          <w:lang w:val="en-CA"/>
        </w:rPr>
        <w:t xml:space="preserve"> </w:t>
      </w:r>
    </w:p>
    <w:p w14:paraId="27D899D8">
      <w:pPr>
        <w:spacing w:before="240" w:beforeAutospacing="0" w:after="240" w:afterAutospacing="0" w:line="278" w:lineRule="auto"/>
      </w:pPr>
      <w:r>
        <w:rPr>
          <w:rFonts w:ascii="Arial" w:hAnsi="Arial" w:eastAsia="Arial" w:cs="Arial"/>
          <w:sz w:val="24"/>
          <w:szCs w:val="24"/>
          <w:lang w:val="en-CA"/>
        </w:rPr>
        <w:t>Members need to discover and register for upcoming workshops, volunteer days, seed swaps, and seasonal celebrations, with automated reminders and the ability to add events to their personal calendars.</w:t>
      </w:r>
    </w:p>
    <w:p w14:paraId="23A3BFEC">
      <w:pPr>
        <w:spacing w:before="240" w:beforeAutospacing="0" w:after="240" w:afterAutospacing="0" w:line="278" w:lineRule="auto"/>
      </w:pPr>
      <w:r>
        <w:rPr>
          <w:rFonts w:ascii="Arial" w:hAnsi="Arial" w:eastAsia="Arial" w:cs="Arial"/>
          <w:b/>
          <w:bCs/>
          <w:sz w:val="24"/>
          <w:szCs w:val="24"/>
          <w:lang w:val="en-CA"/>
        </w:rPr>
        <w:t xml:space="preserve"> </w:t>
      </w:r>
    </w:p>
    <w:p w14:paraId="535AA9EF">
      <w:pPr>
        <w:spacing w:before="240" w:beforeAutospacing="0" w:after="240" w:afterAutospacing="0" w:line="278" w:lineRule="auto"/>
      </w:pPr>
      <w:r>
        <w:rPr>
          <w:rFonts w:ascii="Arial" w:hAnsi="Arial" w:eastAsia="Arial" w:cs="Arial"/>
          <w:b/>
          <w:bCs/>
          <w:sz w:val="24"/>
          <w:szCs w:val="24"/>
          <w:lang w:val="en-CA"/>
        </w:rPr>
        <w:t>Need 3: Resource Library and Growing Guides</w:t>
      </w:r>
      <w:r>
        <w:rPr>
          <w:rFonts w:ascii="Arial" w:hAnsi="Arial" w:eastAsia="Arial" w:cs="Arial"/>
          <w:sz w:val="24"/>
          <w:szCs w:val="24"/>
          <w:lang w:val="en-CA"/>
        </w:rPr>
        <w:t xml:space="preserve"> </w:t>
      </w:r>
    </w:p>
    <w:p w14:paraId="0D249979">
      <w:pPr>
        <w:spacing w:before="240" w:beforeAutospacing="0" w:after="240" w:afterAutospacing="0" w:line="278" w:lineRule="auto"/>
      </w:pPr>
      <w:r>
        <w:rPr>
          <w:rFonts w:ascii="Arial" w:hAnsi="Arial" w:eastAsia="Arial" w:cs="Arial"/>
          <w:sz w:val="24"/>
          <w:szCs w:val="24"/>
          <w:lang w:val="en-CA"/>
        </w:rPr>
        <w:t>Gardeners need access to a searchable library of seasonal planting guides, pest management tips, composting tutorials, and video demonstrations tailored to the local climate and organized by skill level (beginner, intermediate, advanced).</w:t>
      </w:r>
    </w:p>
    <w:p w14:paraId="6E216788">
      <w:pPr>
        <w:spacing w:before="240" w:beforeAutospacing="0" w:after="240" w:afterAutospacing="0" w:line="278" w:lineRule="auto"/>
      </w:pPr>
      <w:r>
        <w:rPr>
          <w:rFonts w:ascii="Arial" w:hAnsi="Arial" w:eastAsia="Arial" w:cs="Arial"/>
          <w:b/>
          <w:bCs/>
          <w:sz w:val="24"/>
          <w:szCs w:val="24"/>
          <w:lang w:val="en-CA"/>
        </w:rPr>
        <w:t>Need 4: Community Marketplace and Sharing</w:t>
      </w:r>
      <w:r>
        <w:rPr>
          <w:rFonts w:ascii="Arial" w:hAnsi="Arial" w:eastAsia="Arial" w:cs="Arial"/>
          <w:sz w:val="24"/>
          <w:szCs w:val="24"/>
          <w:lang w:val="en-CA"/>
        </w:rPr>
        <w:t xml:space="preserve"> </w:t>
      </w:r>
    </w:p>
    <w:p w14:paraId="0B0EC79B">
      <w:pPr>
        <w:spacing w:before="240" w:beforeAutospacing="0" w:after="240" w:afterAutospacing="0" w:line="278" w:lineRule="auto"/>
      </w:pPr>
      <w:r>
        <w:rPr>
          <w:rFonts w:ascii="Arial" w:hAnsi="Arial" w:eastAsia="Arial" w:cs="Arial"/>
          <w:sz w:val="24"/>
          <w:szCs w:val="24"/>
          <w:lang w:val="en-CA"/>
        </w:rPr>
        <w:t>Members need a platform to offer surplus produce, exchange seeds, share gardening tools, and post requests for specific plants or resources, fostering a culture of sharing and reducing waste within the community.</w:t>
      </w:r>
    </w:p>
    <w:p w14:paraId="63F36C2C">
      <w:pPr>
        <w:spacing w:before="240" w:beforeAutospacing="0" w:after="240" w:afterAutospacing="0" w:line="278" w:lineRule="auto"/>
      </w:pPr>
      <w:r>
        <w:rPr>
          <w:rFonts w:ascii="Arial" w:hAnsi="Arial" w:eastAsia="Arial" w:cs="Arial"/>
          <w:b/>
          <w:bCs/>
          <w:sz w:val="24"/>
          <w:szCs w:val="24"/>
          <w:lang w:val="en-CA"/>
        </w:rPr>
        <w:t>Need 5: Member Dashboard and Plot Management</w:t>
      </w:r>
      <w:r>
        <w:rPr>
          <w:rFonts w:ascii="Arial" w:hAnsi="Arial" w:eastAsia="Arial" w:cs="Arial"/>
          <w:sz w:val="24"/>
          <w:szCs w:val="24"/>
          <w:lang w:val="en-CA"/>
        </w:rPr>
        <w:t xml:space="preserve"> </w:t>
      </w:r>
    </w:p>
    <w:p w14:paraId="5A73EADA">
      <w:pPr>
        <w:spacing w:before="240" w:beforeAutospacing="0" w:after="240" w:afterAutospacing="0" w:line="278" w:lineRule="auto"/>
      </w:pPr>
      <w:r>
        <w:rPr>
          <w:rFonts w:ascii="Arial" w:hAnsi="Arial" w:eastAsia="Arial" w:cs="Arial"/>
          <w:sz w:val="24"/>
          <w:szCs w:val="24"/>
          <w:lang w:val="en-CA"/>
        </w:rPr>
        <w:t>Active plot holders need a personalized dashboard to view their plot assignment details, track their annual membership status, log volunteer hours (required for membership), submit maintenance requests, and communicate with their plot neighbors.</w:t>
      </w:r>
    </w:p>
    <w:p w14:paraId="37B78ADE"/>
    <w:p w14:paraId="1023F977"/>
    <w:p w14:paraId="3818C183">
      <w:pPr>
        <w:pStyle w:val="40"/>
      </w:pPr>
      <w:r>
        <w:t>Lo-Fi Prototype Sketch:</w:t>
      </w:r>
    </w:p>
    <w:p w14:paraId="02209C4C"/>
    <w:p w14:paraId="5497AFCE">
      <w:pPr>
        <w:spacing w:before="240" w:beforeAutospacing="0" w:after="160" w:afterAutospacing="0" w:line="278" w:lineRule="auto"/>
      </w:pPr>
      <w:r>
        <w:rPr>
          <w:rFonts w:ascii="Aptos" w:hAnsi="Aptos" w:eastAsia="Aptos" w:cs="Aptos"/>
          <w:sz w:val="24"/>
          <w:szCs w:val="24"/>
          <w:lang w:val="en-CA"/>
        </w:rPr>
        <w:t xml:space="preserve">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C2531EB">
        <w:trPr>
          <w:trHeight w:val="300" w:hRule="atLeast"/>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5B91E39B">
            <w:pPr>
              <w:spacing w:before="240" w:beforeAutospacing="0" w:after="0" w:afterAutospacing="0" w:line="278" w:lineRule="auto"/>
              <w:jc w:val="center"/>
              <w:rPr>
                <w:rFonts w:ascii="Aptos" w:hAnsi="Aptos" w:eastAsia="Aptos" w:cs="Aptos"/>
                <w:sz w:val="24"/>
                <w:szCs w:val="24"/>
              </w:rPr>
            </w:pPr>
            <w:r>
              <w:rPr>
                <w:rFonts w:ascii="Aptos" w:hAnsi="Aptos" w:eastAsia="Aptos" w:cs="Aptos"/>
                <w:sz w:val="24"/>
                <w:szCs w:val="24"/>
              </w:rPr>
              <w:t xml:space="preserve"> </w:t>
            </w:r>
            <w:r>
              <w:drawing>
                <wp:inline distT="0" distB="0" distL="114300" distR="114300">
                  <wp:extent cx="2457450" cy="2828925"/>
                  <wp:effectExtent l="0" t="0" r="0" b="0"/>
                  <wp:docPr id="2128323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23664" name="drawing"/>
                          <pic:cNvPicPr>
                            <a:picLocks noChangeAspect="1"/>
                          </pic:cNvPicPr>
                        </pic:nvPicPr>
                        <pic:blipFill>
                          <a:blip r:embed="rId12"/>
                          <a:stretch>
                            <a:fillRect/>
                          </a:stretch>
                        </pic:blipFill>
                        <pic:spPr>
                          <a:xfrm>
                            <a:off x="0" y="0"/>
                            <a:ext cx="2457450" cy="2828925"/>
                          </a:xfrm>
                          <a:prstGeom prst="rect">
                            <a:avLst/>
                          </a:prstGeom>
                        </pic:spPr>
                      </pic:pic>
                    </a:graphicData>
                  </a:graphic>
                </wp:inline>
              </w:drawing>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7AAC0CBB">
            <w:pPr>
              <w:spacing w:before="240" w:beforeAutospacing="0" w:after="0" w:afterAutospacing="0" w:line="278" w:lineRule="auto"/>
              <w:jc w:val="center"/>
              <w:rPr>
                <w:rFonts w:ascii="Aptos" w:hAnsi="Aptos" w:eastAsia="Aptos" w:cs="Aptos"/>
                <w:sz w:val="24"/>
                <w:szCs w:val="24"/>
              </w:rPr>
            </w:pPr>
            <w:r>
              <w:rPr>
                <w:rFonts w:ascii="Aptos" w:hAnsi="Aptos" w:eastAsia="Aptos" w:cs="Aptos"/>
                <w:sz w:val="24"/>
                <w:szCs w:val="24"/>
              </w:rPr>
              <w:t xml:space="preserve"> </w:t>
            </w:r>
            <w:r>
              <w:drawing>
                <wp:inline distT="0" distB="0" distL="114300" distR="114300">
                  <wp:extent cx="2457450" cy="2828925"/>
                  <wp:effectExtent l="0" t="0" r="0" b="0"/>
                  <wp:docPr id="1989255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55029" name="drawing"/>
                          <pic:cNvPicPr>
                            <a:picLocks noChangeAspect="1"/>
                          </pic:cNvPicPr>
                        </pic:nvPicPr>
                        <pic:blipFill>
                          <a:blip r:embed="rId13"/>
                          <a:stretch>
                            <a:fillRect/>
                          </a:stretch>
                        </pic:blipFill>
                        <pic:spPr>
                          <a:xfrm>
                            <a:off x="0" y="0"/>
                            <a:ext cx="2457450" cy="2828925"/>
                          </a:xfrm>
                          <a:prstGeom prst="rect">
                            <a:avLst/>
                          </a:prstGeom>
                        </pic:spPr>
                      </pic:pic>
                    </a:graphicData>
                  </a:graphic>
                </wp:inline>
              </w:drawing>
            </w:r>
          </w:p>
        </w:tc>
      </w:tr>
      <w:tr w14:paraId="01303905">
        <w:trPr>
          <w:trHeight w:val="300" w:hRule="atLeast"/>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36A3E65E">
            <w:pPr>
              <w:spacing w:before="240" w:beforeAutospacing="0" w:after="0" w:afterAutospacing="0" w:line="278" w:lineRule="auto"/>
              <w:jc w:val="center"/>
              <w:rPr>
                <w:rFonts w:ascii="Aptos" w:hAnsi="Aptos" w:eastAsia="Aptos" w:cs="Aptos"/>
                <w:sz w:val="24"/>
                <w:szCs w:val="24"/>
              </w:rPr>
            </w:pPr>
            <w:r>
              <w:rPr>
                <w:rFonts w:ascii="Aptos" w:hAnsi="Aptos" w:eastAsia="Aptos" w:cs="Aptos"/>
                <w:sz w:val="24"/>
                <w:szCs w:val="24"/>
              </w:rPr>
              <w:t xml:space="preserve"> </w:t>
            </w:r>
            <w:r>
              <w:drawing>
                <wp:inline distT="0" distB="0" distL="114300" distR="114300">
                  <wp:extent cx="2409825" cy="2828925"/>
                  <wp:effectExtent l="0" t="0" r="0" b="0"/>
                  <wp:docPr id="1790840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40922" name="drawing"/>
                          <pic:cNvPicPr>
                            <a:picLocks noChangeAspect="1"/>
                          </pic:cNvPicPr>
                        </pic:nvPicPr>
                        <pic:blipFill>
                          <a:blip r:embed="rId14"/>
                          <a:stretch>
                            <a:fillRect/>
                          </a:stretch>
                        </pic:blipFill>
                        <pic:spPr>
                          <a:xfrm>
                            <a:off x="0" y="0"/>
                            <a:ext cx="2409825" cy="2828925"/>
                          </a:xfrm>
                          <a:prstGeom prst="rect">
                            <a:avLst/>
                          </a:prstGeom>
                        </pic:spPr>
                      </pic:pic>
                    </a:graphicData>
                  </a:graphic>
                </wp:inline>
              </w:drawing>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15F89E77">
            <w:pPr>
              <w:spacing w:before="240" w:beforeAutospacing="0" w:after="0" w:afterAutospacing="0" w:line="278" w:lineRule="auto"/>
              <w:jc w:val="center"/>
            </w:pPr>
            <w:r>
              <w:drawing>
                <wp:inline distT="0" distB="0" distL="114300" distR="114300">
                  <wp:extent cx="2390775" cy="2828925"/>
                  <wp:effectExtent l="0" t="0" r="0" b="0"/>
                  <wp:docPr id="3746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08" name="drawing"/>
                          <pic:cNvPicPr>
                            <a:picLocks noChangeAspect="1"/>
                          </pic:cNvPicPr>
                        </pic:nvPicPr>
                        <pic:blipFill>
                          <a:blip r:embed="rId15"/>
                          <a:stretch>
                            <a:fillRect/>
                          </a:stretch>
                        </pic:blipFill>
                        <pic:spPr>
                          <a:xfrm>
                            <a:off x="0" y="0"/>
                            <a:ext cx="2390775" cy="2828925"/>
                          </a:xfrm>
                          <a:prstGeom prst="rect">
                            <a:avLst/>
                          </a:prstGeom>
                        </pic:spPr>
                      </pic:pic>
                    </a:graphicData>
                  </a:graphic>
                </wp:inline>
              </w:drawing>
            </w:r>
            <w:r>
              <w:rPr>
                <w:rFonts w:ascii="Aptos" w:hAnsi="Aptos" w:eastAsia="Aptos" w:cs="Aptos"/>
                <w:sz w:val="24"/>
                <w:szCs w:val="24"/>
              </w:rPr>
              <w:t xml:space="preserve"> </w:t>
            </w:r>
          </w:p>
        </w:tc>
      </w:tr>
      <w:tr w14:paraId="6A1B14DA">
        <w:trPr>
          <w:trHeight w:val="300" w:hRule="atLeast"/>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079DD8FE">
            <w:pPr>
              <w:spacing w:before="240" w:beforeAutospacing="0" w:after="0" w:afterAutospacing="0" w:line="278" w:lineRule="auto"/>
              <w:jc w:val="center"/>
              <w:rPr>
                <w:rFonts w:ascii="Aptos" w:hAnsi="Aptos" w:eastAsia="Aptos" w:cs="Aptos"/>
                <w:sz w:val="24"/>
                <w:szCs w:val="24"/>
              </w:rPr>
            </w:pPr>
            <w:r>
              <w:rPr>
                <w:rFonts w:ascii="Aptos" w:hAnsi="Aptos" w:eastAsia="Aptos" w:cs="Aptos"/>
                <w:sz w:val="24"/>
                <w:szCs w:val="24"/>
              </w:rPr>
              <w:t xml:space="preserve"> </w:t>
            </w:r>
            <w:r>
              <w:drawing>
                <wp:inline distT="0" distB="0" distL="114300" distR="114300">
                  <wp:extent cx="2457450" cy="2828925"/>
                  <wp:effectExtent l="0" t="0" r="0" b="0"/>
                  <wp:docPr id="332617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17726" name="drawing"/>
                          <pic:cNvPicPr>
                            <a:picLocks noChangeAspect="1"/>
                          </pic:cNvPicPr>
                        </pic:nvPicPr>
                        <pic:blipFill>
                          <a:blip r:embed="rId16"/>
                          <a:stretch>
                            <a:fillRect/>
                          </a:stretch>
                        </pic:blipFill>
                        <pic:spPr>
                          <a:xfrm>
                            <a:off x="0" y="0"/>
                            <a:ext cx="2457450" cy="2828925"/>
                          </a:xfrm>
                          <a:prstGeom prst="rect">
                            <a:avLst/>
                          </a:prstGeom>
                        </pic:spPr>
                      </pic:pic>
                    </a:graphicData>
                  </a:graphic>
                </wp:inline>
              </w:drawing>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58AA7ACF">
            <w:pPr>
              <w:spacing w:before="240" w:beforeAutospacing="0" w:after="0" w:afterAutospacing="0" w:line="278" w:lineRule="auto"/>
              <w:jc w:val="center"/>
              <w:rPr>
                <w:rFonts w:ascii="Aptos" w:hAnsi="Aptos" w:eastAsia="Aptos" w:cs="Aptos"/>
                <w:sz w:val="24"/>
                <w:szCs w:val="24"/>
              </w:rPr>
            </w:pPr>
            <w:r>
              <w:rPr>
                <w:rFonts w:ascii="Aptos" w:hAnsi="Aptos" w:eastAsia="Aptos" w:cs="Aptos"/>
                <w:sz w:val="24"/>
                <w:szCs w:val="24"/>
              </w:rPr>
              <w:t xml:space="preserve"> </w:t>
            </w:r>
            <w:r>
              <w:drawing>
                <wp:inline distT="0" distB="0" distL="114300" distR="114300">
                  <wp:extent cx="2457450" cy="2828925"/>
                  <wp:effectExtent l="0" t="0" r="0" b="0"/>
                  <wp:docPr id="1032062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62528" name="drawing"/>
                          <pic:cNvPicPr>
                            <a:picLocks noChangeAspect="1"/>
                          </pic:cNvPicPr>
                        </pic:nvPicPr>
                        <pic:blipFill>
                          <a:blip r:embed="rId17"/>
                          <a:stretch>
                            <a:fillRect/>
                          </a:stretch>
                        </pic:blipFill>
                        <pic:spPr>
                          <a:xfrm>
                            <a:off x="0" y="0"/>
                            <a:ext cx="2457450" cy="2828925"/>
                          </a:xfrm>
                          <a:prstGeom prst="rect">
                            <a:avLst/>
                          </a:prstGeom>
                        </pic:spPr>
                      </pic:pic>
                    </a:graphicData>
                  </a:graphic>
                </wp:inline>
              </w:drawing>
            </w:r>
          </w:p>
        </w:tc>
      </w:tr>
    </w:tbl>
    <w:p w14:paraId="482EDD7F">
      <w:pPr>
        <w:bidi w:val="0"/>
        <w:spacing w:before="240" w:beforeAutospacing="0" w:after="160" w:afterAutospacing="0" w:line="278" w:lineRule="auto"/>
      </w:pPr>
      <w:r>
        <w:rPr>
          <w:rFonts w:ascii="Arial" w:hAnsi="Arial" w:eastAsia="Arial" w:cs="Arial"/>
          <w:sz w:val="24"/>
          <w:szCs w:val="24"/>
          <w:lang w:val="en-CA"/>
        </w:rPr>
        <w:t xml:space="preserve">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07887E6">
        <w:trPr>
          <w:trHeight w:val="300" w:hRule="atLeast"/>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4F30B8B5">
            <w:pPr>
              <w:bidi w:val="0"/>
              <w:spacing w:before="240" w:beforeAutospacing="0" w:after="0" w:afterAutospacing="0" w:line="278" w:lineRule="auto"/>
              <w:rPr>
                <w:rFonts w:ascii="Arial" w:hAnsi="Arial" w:eastAsia="Arial" w:cs="Arial"/>
                <w:sz w:val="24"/>
                <w:szCs w:val="24"/>
              </w:rPr>
            </w:pPr>
            <w:r>
              <w:rPr>
                <w:rFonts w:ascii="Arial" w:hAnsi="Arial" w:eastAsia="Arial" w:cs="Arial"/>
                <w:sz w:val="24"/>
                <w:szCs w:val="24"/>
              </w:rPr>
              <w:t xml:space="preserve"> </w:t>
            </w:r>
            <w:r>
              <w:drawing>
                <wp:inline distT="0" distB="0" distL="114300" distR="114300">
                  <wp:extent cx="5800725" cy="3495675"/>
                  <wp:effectExtent l="0" t="0" r="0" b="0"/>
                  <wp:docPr id="1229935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35338" name="drawing"/>
                          <pic:cNvPicPr>
                            <a:picLocks noChangeAspect="1"/>
                          </pic:cNvPicPr>
                        </pic:nvPicPr>
                        <pic:blipFill>
                          <a:blip r:embed="rId18"/>
                          <a:stretch>
                            <a:fillRect/>
                          </a:stretch>
                        </pic:blipFill>
                        <pic:spPr>
                          <a:xfrm>
                            <a:off x="0" y="0"/>
                            <a:ext cx="5800725" cy="3495675"/>
                          </a:xfrm>
                          <a:prstGeom prst="rect">
                            <a:avLst/>
                          </a:prstGeom>
                        </pic:spPr>
                      </pic:pic>
                    </a:graphicData>
                  </a:graphic>
                </wp:inline>
              </w:drawing>
            </w:r>
          </w:p>
        </w:tc>
      </w:tr>
    </w:tbl>
    <w:p w14:paraId="29CD2066">
      <w:pPr>
        <w:bidi w:val="0"/>
        <w:spacing w:before="240" w:beforeAutospacing="0" w:after="160" w:afterAutospacing="0" w:line="278" w:lineRule="auto"/>
        <w:rPr>
          <w:rFonts w:ascii="Arial" w:hAnsi="Arial" w:eastAsia="Arial" w:cs="Arial"/>
          <w:sz w:val="24"/>
          <w:szCs w:val="24"/>
          <w:lang w:val="en-CA"/>
        </w:rPr>
      </w:pPr>
    </w:p>
    <w:p w14:paraId="79612024"/>
    <w:sectPr>
      <w:headerReference r:id="rId7" w:type="first"/>
      <w:footerReference r:id="rId10" w:type="first"/>
      <w:headerReference r:id="rId5" w:type="default"/>
      <w:footerReference r:id="rId8" w:type="default"/>
      <w:headerReference r:id="rId6" w:type="even"/>
      <w:footerReference r:id="rId9" w:type="even"/>
      <w:pgSz w:w="12240" w:h="15840"/>
      <w:pgMar w:top="1620" w:right="1440" w:bottom="1138" w:left="1440" w:header="432"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ゴシック">
    <w:altName w:val="苹方-简"/>
    <w:panose1 w:val="00000000000000000000"/>
    <w:charset w:val="00"/>
    <w:family w:val="auto"/>
    <w:pitch w:val="default"/>
    <w:sig w:usb0="00000000" w:usb1="00000000" w:usb2="00000000" w:usb3="00000000" w:csb0="00000000" w:csb1="00000000"/>
  </w:font>
  <w:font w:name="Garamond">
    <w:altName w:val="苹方-简"/>
    <w:panose1 w:val="02020404030301010803"/>
    <w:charset w:val="00"/>
    <w:family w:val="roman"/>
    <w:pitch w:val="default"/>
    <w:sig w:usb0="00000000" w:usb1="00000000" w:usb2="00000000" w:usb3="00000000" w:csb0="0000009F" w:csb1="00000000"/>
  </w:font>
  <w:font w:name="Tahoma">
    <w:panose1 w:val="020B0804030504040204"/>
    <w:charset w:val="00"/>
    <w:family w:val="swiss"/>
    <w:pitch w:val="default"/>
    <w:sig w:usb0="E1002AFF" w:usb1="C000605B" w:usb2="00000029" w:usb3="00000000" w:csb0="200101FF" w:csb1="20280000"/>
  </w:font>
  <w:font w:name="Symbol">
    <w:altName w:val="Kingsoft Sign"/>
    <w:panose1 w:val="05050102010706020507"/>
    <w:charset w:val="02"/>
    <w:family w:val="decorative"/>
    <w:pitch w:val="default"/>
    <w:sig w:usb0="00000000" w:usb1="00000000" w:usb2="00000000" w:usb3="00000000" w:csb0="80000000" w:csb1="00000000"/>
  </w:font>
  <w:font w:name="Aptos">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A0D74">
    <w:pPr>
      <w:pStyle w:val="13"/>
      <w:rPr>
        <w:rFonts w:cstheme="minorHAnsi"/>
        <w:sz w:val="24"/>
        <w:szCs w:val="24"/>
      </w:rPr>
    </w:pPr>
    <w:r>
      <w:rPr>
        <w:rFonts w:cstheme="minorHAnsi"/>
        <w:sz w:val="24"/>
        <w:szCs w:val="24"/>
      </w:rPr>
      <w:t xml:space="preserve">MWD2A(UIUX)-Assignment1                               </w:t>
    </w:r>
    <w:sdt>
      <w:sdtPr>
        <w:rPr>
          <w:rFonts w:cstheme="minorHAnsi"/>
          <w:sz w:val="24"/>
          <w:szCs w:val="24"/>
        </w:rPr>
        <w:id w:val="-1"/>
        <w:docPartObj>
          <w:docPartGallery w:val="autotext"/>
        </w:docPartObj>
      </w:sdtPr>
      <w:sdtEndPr>
        <w:rPr>
          <w:rFonts w:cstheme="minorHAnsi"/>
          <w:sz w:val="24"/>
          <w:szCs w:val="24"/>
        </w:rPr>
      </w:sdtEndPr>
      <w:sdtContent>
        <w:r>
          <w:rPr>
            <w:rFonts w:cstheme="minorHAnsi"/>
            <w:sz w:val="24"/>
            <w:szCs w:val="24"/>
          </w:rPr>
          <w:t xml:space="preserve"> Version 2.6                   </w:t>
        </w:r>
        <w:r>
          <w:rPr>
            <w:rFonts w:cstheme="minorHAnsi"/>
            <w:sz w:val="24"/>
            <w:szCs w:val="24"/>
          </w:rPr>
          <w:tab/>
        </w:r>
        <w:r>
          <w:rPr>
            <w:rFonts w:cstheme="minorHAnsi"/>
            <w:sz w:val="24"/>
            <w:szCs w:val="24"/>
          </w:rPr>
          <w:t xml:space="preserve">Page </w:t>
        </w:r>
        <w:r>
          <w:rPr>
            <w:rFonts w:cstheme="minorHAnsi"/>
            <w:b/>
            <w:bCs/>
            <w:sz w:val="24"/>
            <w:szCs w:val="24"/>
          </w:rPr>
          <w:fldChar w:fldCharType="begin"/>
        </w:r>
        <w:r>
          <w:rPr>
            <w:rFonts w:cstheme="minorHAnsi"/>
            <w:b/>
            <w:bCs/>
            <w:sz w:val="24"/>
            <w:szCs w:val="24"/>
          </w:rPr>
          <w:instrText xml:space="preserve"> PAGE </w:instrText>
        </w:r>
        <w:r>
          <w:rPr>
            <w:rFonts w:cstheme="minorHAnsi"/>
            <w:b/>
            <w:bCs/>
            <w:sz w:val="24"/>
            <w:szCs w:val="24"/>
          </w:rPr>
          <w:fldChar w:fldCharType="separate"/>
        </w:r>
        <w:r>
          <w:rPr>
            <w:rFonts w:cstheme="minorHAnsi"/>
            <w:b/>
            <w:bCs/>
            <w:sz w:val="24"/>
            <w:szCs w:val="24"/>
          </w:rPr>
          <w:t>1</w:t>
        </w:r>
        <w:r>
          <w:rPr>
            <w:rFonts w:cstheme="minorHAnsi"/>
            <w:b/>
            <w:bCs/>
            <w:sz w:val="24"/>
            <w:szCs w:val="24"/>
          </w:rPr>
          <w:fldChar w:fldCharType="end"/>
        </w:r>
        <w:r>
          <w:rPr>
            <w:rFonts w:cstheme="minorHAnsi"/>
            <w:sz w:val="24"/>
            <w:szCs w:val="24"/>
          </w:rPr>
          <w:t xml:space="preserve"> of </w:t>
        </w:r>
        <w:r>
          <w:rPr>
            <w:rFonts w:cstheme="minorHAnsi"/>
            <w:b/>
            <w:bCs/>
            <w:sz w:val="24"/>
            <w:szCs w:val="24"/>
          </w:rPr>
          <w:fldChar w:fldCharType="begin"/>
        </w:r>
        <w:r>
          <w:rPr>
            <w:rFonts w:cstheme="minorHAnsi"/>
            <w:b/>
            <w:bCs/>
            <w:sz w:val="24"/>
            <w:szCs w:val="24"/>
          </w:rPr>
          <w:instrText xml:space="preserve"> NUMPAGES  </w:instrText>
        </w:r>
        <w:r>
          <w:rPr>
            <w:rFonts w:cstheme="minorHAnsi"/>
            <w:b/>
            <w:bCs/>
            <w:sz w:val="24"/>
            <w:szCs w:val="24"/>
          </w:rPr>
          <w:fldChar w:fldCharType="separate"/>
        </w:r>
        <w:r>
          <w:rPr>
            <w:rFonts w:cstheme="minorHAnsi"/>
            <w:b/>
            <w:bCs/>
            <w:sz w:val="24"/>
            <w:szCs w:val="24"/>
          </w:rPr>
          <w:t>2</w:t>
        </w:r>
        <w:r>
          <w:rPr>
            <w:rFonts w:cstheme="minorHAnsi"/>
            <w:b/>
            <w:bCs/>
            <w:sz w:val="24"/>
            <w:szCs w:val="24"/>
          </w:rPr>
          <w:fldChar w:fldCharType="end"/>
        </w:r>
      </w:sdtContent>
    </w:sdt>
    <w:r>
      <w:rPr>
        <w:rFonts w:cstheme="minorHAnsi"/>
        <w:sz w:val="24"/>
        <w:szCs w:val="24"/>
      </w:rPr>
      <w:t xml:space="preserve">                                               </w:t>
    </w:r>
    <w:r>
      <w:rPr>
        <w:rFonts w:cstheme="minorHAnsi"/>
        <w:sz w:val="24"/>
        <w:szCs w:val="24"/>
      </w:rPr>
      <w:tab/>
    </w:r>
    <w:r>
      <w:rPr>
        <w:rFonts w:cstheme="minorHAnsi"/>
        <w:sz w:val="24"/>
        <w:szCs w:val="24"/>
      </w:rPr>
      <w:t xml:space="preserve"> </w:t>
    </w:r>
  </w:p>
  <w:p w14:paraId="37EDF4BE">
    <w:pPr>
      <w:pStyle w:val="13"/>
      <w:jc w:val="center"/>
      <w:rPr>
        <w:rFonts w:cstheme="minorHAnsi"/>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2550A">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3928A">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6EBF3">
    <w:pPr>
      <w:pStyle w:val="14"/>
      <w:tabs>
        <w:tab w:val="left" w:pos="2790"/>
        <w:tab w:val="center" w:pos="4974"/>
      </w:tabs>
      <w:jc w:val="both"/>
    </w:pPr>
    <w:r>
      <w:drawing>
        <wp:inline distT="0" distB="0" distL="0" distR="0">
          <wp:extent cx="5943600" cy="690880"/>
          <wp:effectExtent l="0" t="0" r="0" b="0"/>
          <wp:docPr id="30852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7226"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43600" cy="69088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486CD">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77714">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D1892"/>
    <w:multiLevelType w:val="multilevel"/>
    <w:tmpl w:val="06CD1892"/>
    <w:lvl w:ilvl="0" w:tentative="0">
      <w:start w:val="1"/>
      <w:numFmt w:val="decimal"/>
      <w:pStyle w:val="42"/>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B634CC6"/>
    <w:multiLevelType w:val="multilevel"/>
    <w:tmpl w:val="1B634CC6"/>
    <w:lvl w:ilvl="0" w:tentative="0">
      <w:start w:val="1"/>
      <w:numFmt w:val="bullet"/>
      <w:pStyle w:val="44"/>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7FE077C"/>
    <w:multiLevelType w:val="multilevel"/>
    <w:tmpl w:val="27FE077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rQwtzQ0NzM0srC0MDBS0lEKTi0uzszPAykwqwUAA8wRgSwAAAA="/>
  </w:docVars>
  <w:rsids>
    <w:rsidRoot w:val="000C5C1C"/>
    <w:rsid w:val="00003793"/>
    <w:rsid w:val="00006113"/>
    <w:rsid w:val="0000720A"/>
    <w:rsid w:val="000073E8"/>
    <w:rsid w:val="00010C4B"/>
    <w:rsid w:val="00011676"/>
    <w:rsid w:val="00011AAB"/>
    <w:rsid w:val="00011EA8"/>
    <w:rsid w:val="000129A8"/>
    <w:rsid w:val="00013036"/>
    <w:rsid w:val="00015BD7"/>
    <w:rsid w:val="0001748F"/>
    <w:rsid w:val="0002218E"/>
    <w:rsid w:val="00022205"/>
    <w:rsid w:val="00024866"/>
    <w:rsid w:val="00027166"/>
    <w:rsid w:val="000309D4"/>
    <w:rsid w:val="00031413"/>
    <w:rsid w:val="000323DC"/>
    <w:rsid w:val="0003240A"/>
    <w:rsid w:val="0003261E"/>
    <w:rsid w:val="00032D4E"/>
    <w:rsid w:val="00033842"/>
    <w:rsid w:val="00035B87"/>
    <w:rsid w:val="00036620"/>
    <w:rsid w:val="00036CBE"/>
    <w:rsid w:val="000403BC"/>
    <w:rsid w:val="00044E89"/>
    <w:rsid w:val="00045DC0"/>
    <w:rsid w:val="00045DD4"/>
    <w:rsid w:val="0004791F"/>
    <w:rsid w:val="00051E92"/>
    <w:rsid w:val="00053605"/>
    <w:rsid w:val="000648C0"/>
    <w:rsid w:val="000654BA"/>
    <w:rsid w:val="00066B4B"/>
    <w:rsid w:val="00070186"/>
    <w:rsid w:val="00072A44"/>
    <w:rsid w:val="00072D89"/>
    <w:rsid w:val="000731B8"/>
    <w:rsid w:val="0007342D"/>
    <w:rsid w:val="000751BE"/>
    <w:rsid w:val="000756B4"/>
    <w:rsid w:val="00080C8D"/>
    <w:rsid w:val="00081105"/>
    <w:rsid w:val="000818F3"/>
    <w:rsid w:val="00081EBC"/>
    <w:rsid w:val="00081FB1"/>
    <w:rsid w:val="00082438"/>
    <w:rsid w:val="00082EA1"/>
    <w:rsid w:val="00084763"/>
    <w:rsid w:val="000850EF"/>
    <w:rsid w:val="00086816"/>
    <w:rsid w:val="00087B58"/>
    <w:rsid w:val="00090973"/>
    <w:rsid w:val="00093FE1"/>
    <w:rsid w:val="00094DAC"/>
    <w:rsid w:val="000955E3"/>
    <w:rsid w:val="0009631A"/>
    <w:rsid w:val="000975C7"/>
    <w:rsid w:val="000A2289"/>
    <w:rsid w:val="000A4114"/>
    <w:rsid w:val="000A6B52"/>
    <w:rsid w:val="000A6BAB"/>
    <w:rsid w:val="000B16C8"/>
    <w:rsid w:val="000B23CE"/>
    <w:rsid w:val="000B2A8F"/>
    <w:rsid w:val="000B2D67"/>
    <w:rsid w:val="000B2F56"/>
    <w:rsid w:val="000B3A6B"/>
    <w:rsid w:val="000B5F3C"/>
    <w:rsid w:val="000B5F3F"/>
    <w:rsid w:val="000B66E7"/>
    <w:rsid w:val="000B7E96"/>
    <w:rsid w:val="000C17F1"/>
    <w:rsid w:val="000C1810"/>
    <w:rsid w:val="000C1C57"/>
    <w:rsid w:val="000C24F9"/>
    <w:rsid w:val="000C2A79"/>
    <w:rsid w:val="000C3D03"/>
    <w:rsid w:val="000C5C1C"/>
    <w:rsid w:val="000C7036"/>
    <w:rsid w:val="000D0227"/>
    <w:rsid w:val="000D2B31"/>
    <w:rsid w:val="000D3036"/>
    <w:rsid w:val="000D5336"/>
    <w:rsid w:val="000D63AF"/>
    <w:rsid w:val="000E0A68"/>
    <w:rsid w:val="000E17AD"/>
    <w:rsid w:val="000E1C1E"/>
    <w:rsid w:val="000E2788"/>
    <w:rsid w:val="000E374A"/>
    <w:rsid w:val="000E3E8F"/>
    <w:rsid w:val="000E46B8"/>
    <w:rsid w:val="000E4D84"/>
    <w:rsid w:val="000E5939"/>
    <w:rsid w:val="000E6950"/>
    <w:rsid w:val="000E6BFA"/>
    <w:rsid w:val="000F0730"/>
    <w:rsid w:val="000F26B9"/>
    <w:rsid w:val="000F5A9A"/>
    <w:rsid w:val="000F6924"/>
    <w:rsid w:val="000F6DD8"/>
    <w:rsid w:val="000F7E8B"/>
    <w:rsid w:val="001050FE"/>
    <w:rsid w:val="00105781"/>
    <w:rsid w:val="0010658F"/>
    <w:rsid w:val="00107A63"/>
    <w:rsid w:val="001105C9"/>
    <w:rsid w:val="00110AF7"/>
    <w:rsid w:val="00111BFE"/>
    <w:rsid w:val="00113E52"/>
    <w:rsid w:val="00114557"/>
    <w:rsid w:val="00115D4B"/>
    <w:rsid w:val="001171B3"/>
    <w:rsid w:val="00117BF4"/>
    <w:rsid w:val="00120119"/>
    <w:rsid w:val="00122B3E"/>
    <w:rsid w:val="001301F3"/>
    <w:rsid w:val="001308E9"/>
    <w:rsid w:val="001334AC"/>
    <w:rsid w:val="001336BC"/>
    <w:rsid w:val="001357EB"/>
    <w:rsid w:val="0013607E"/>
    <w:rsid w:val="00136ADF"/>
    <w:rsid w:val="0013749F"/>
    <w:rsid w:val="00137719"/>
    <w:rsid w:val="00137B78"/>
    <w:rsid w:val="001401D2"/>
    <w:rsid w:val="0014073F"/>
    <w:rsid w:val="00141B69"/>
    <w:rsid w:val="00141F67"/>
    <w:rsid w:val="00143A47"/>
    <w:rsid w:val="00144585"/>
    <w:rsid w:val="00144A9F"/>
    <w:rsid w:val="00144F9B"/>
    <w:rsid w:val="00146F4D"/>
    <w:rsid w:val="00151378"/>
    <w:rsid w:val="00151DD3"/>
    <w:rsid w:val="001526DA"/>
    <w:rsid w:val="001544DB"/>
    <w:rsid w:val="0015454B"/>
    <w:rsid w:val="00154A41"/>
    <w:rsid w:val="00154E4E"/>
    <w:rsid w:val="00155F61"/>
    <w:rsid w:val="00156049"/>
    <w:rsid w:val="00156D60"/>
    <w:rsid w:val="00160A46"/>
    <w:rsid w:val="001621DD"/>
    <w:rsid w:val="00163843"/>
    <w:rsid w:val="00164261"/>
    <w:rsid w:val="001645EF"/>
    <w:rsid w:val="00165B94"/>
    <w:rsid w:val="0017133E"/>
    <w:rsid w:val="00171451"/>
    <w:rsid w:val="00173888"/>
    <w:rsid w:val="00173CD2"/>
    <w:rsid w:val="00174678"/>
    <w:rsid w:val="00174E0A"/>
    <w:rsid w:val="00177849"/>
    <w:rsid w:val="00180119"/>
    <w:rsid w:val="00180C48"/>
    <w:rsid w:val="00181583"/>
    <w:rsid w:val="00181BFC"/>
    <w:rsid w:val="00181C76"/>
    <w:rsid w:val="00182AA4"/>
    <w:rsid w:val="0018320C"/>
    <w:rsid w:val="001864A9"/>
    <w:rsid w:val="001972FD"/>
    <w:rsid w:val="001975C7"/>
    <w:rsid w:val="001A1C9E"/>
    <w:rsid w:val="001A335E"/>
    <w:rsid w:val="001A5D7B"/>
    <w:rsid w:val="001A626F"/>
    <w:rsid w:val="001A7DCD"/>
    <w:rsid w:val="001B04B3"/>
    <w:rsid w:val="001B09AF"/>
    <w:rsid w:val="001B17A7"/>
    <w:rsid w:val="001B32DE"/>
    <w:rsid w:val="001B3BC4"/>
    <w:rsid w:val="001B3BF1"/>
    <w:rsid w:val="001B436A"/>
    <w:rsid w:val="001B572E"/>
    <w:rsid w:val="001C0906"/>
    <w:rsid w:val="001C0F3A"/>
    <w:rsid w:val="001C32FA"/>
    <w:rsid w:val="001C6AD8"/>
    <w:rsid w:val="001D0D89"/>
    <w:rsid w:val="001D112F"/>
    <w:rsid w:val="001D11B3"/>
    <w:rsid w:val="001D42D7"/>
    <w:rsid w:val="001D7E02"/>
    <w:rsid w:val="001D7E2D"/>
    <w:rsid w:val="001E1E34"/>
    <w:rsid w:val="001E236A"/>
    <w:rsid w:val="001E25B9"/>
    <w:rsid w:val="001E2613"/>
    <w:rsid w:val="001E3100"/>
    <w:rsid w:val="001E5D97"/>
    <w:rsid w:val="001E660D"/>
    <w:rsid w:val="001E70DB"/>
    <w:rsid w:val="001F1D97"/>
    <w:rsid w:val="001F2F7E"/>
    <w:rsid w:val="001F32CC"/>
    <w:rsid w:val="001F4FED"/>
    <w:rsid w:val="001F5060"/>
    <w:rsid w:val="001F526A"/>
    <w:rsid w:val="001F6172"/>
    <w:rsid w:val="001F6712"/>
    <w:rsid w:val="001F6F37"/>
    <w:rsid w:val="00200AD6"/>
    <w:rsid w:val="0020102B"/>
    <w:rsid w:val="002025E3"/>
    <w:rsid w:val="002035BE"/>
    <w:rsid w:val="0020410B"/>
    <w:rsid w:val="002048D5"/>
    <w:rsid w:val="002054A0"/>
    <w:rsid w:val="00207D90"/>
    <w:rsid w:val="002100BA"/>
    <w:rsid w:val="00210409"/>
    <w:rsid w:val="00211CEE"/>
    <w:rsid w:val="002152B6"/>
    <w:rsid w:val="00215B9E"/>
    <w:rsid w:val="0021676F"/>
    <w:rsid w:val="0021792B"/>
    <w:rsid w:val="00217E9F"/>
    <w:rsid w:val="00217EAF"/>
    <w:rsid w:val="002216BC"/>
    <w:rsid w:val="00222346"/>
    <w:rsid w:val="00223480"/>
    <w:rsid w:val="002238BE"/>
    <w:rsid w:val="00224030"/>
    <w:rsid w:val="002246F7"/>
    <w:rsid w:val="00224E9E"/>
    <w:rsid w:val="00226203"/>
    <w:rsid w:val="00227B73"/>
    <w:rsid w:val="002301A7"/>
    <w:rsid w:val="002307B0"/>
    <w:rsid w:val="00230C18"/>
    <w:rsid w:val="00230D0B"/>
    <w:rsid w:val="0023123C"/>
    <w:rsid w:val="00234312"/>
    <w:rsid w:val="002345E1"/>
    <w:rsid w:val="00234778"/>
    <w:rsid w:val="00236AE8"/>
    <w:rsid w:val="00237580"/>
    <w:rsid w:val="002402EB"/>
    <w:rsid w:val="00241351"/>
    <w:rsid w:val="00242386"/>
    <w:rsid w:val="002448AC"/>
    <w:rsid w:val="00245F89"/>
    <w:rsid w:val="00246030"/>
    <w:rsid w:val="00246262"/>
    <w:rsid w:val="002562ED"/>
    <w:rsid w:val="0025703C"/>
    <w:rsid w:val="00260902"/>
    <w:rsid w:val="0026090A"/>
    <w:rsid w:val="002618A1"/>
    <w:rsid w:val="002619FE"/>
    <w:rsid w:val="002626CA"/>
    <w:rsid w:val="002634C0"/>
    <w:rsid w:val="0026525E"/>
    <w:rsid w:val="00266B31"/>
    <w:rsid w:val="00267155"/>
    <w:rsid w:val="00267220"/>
    <w:rsid w:val="00270C55"/>
    <w:rsid w:val="00271525"/>
    <w:rsid w:val="00272FC0"/>
    <w:rsid w:val="00273222"/>
    <w:rsid w:val="00274B05"/>
    <w:rsid w:val="00274D7D"/>
    <w:rsid w:val="00277052"/>
    <w:rsid w:val="00281C88"/>
    <w:rsid w:val="002822E0"/>
    <w:rsid w:val="00282979"/>
    <w:rsid w:val="00283951"/>
    <w:rsid w:val="00283E7D"/>
    <w:rsid w:val="00284867"/>
    <w:rsid w:val="00284BFF"/>
    <w:rsid w:val="00285224"/>
    <w:rsid w:val="00285936"/>
    <w:rsid w:val="00285D58"/>
    <w:rsid w:val="00286256"/>
    <w:rsid w:val="0028737A"/>
    <w:rsid w:val="00291468"/>
    <w:rsid w:val="00291EE8"/>
    <w:rsid w:val="00294043"/>
    <w:rsid w:val="00294256"/>
    <w:rsid w:val="0029439B"/>
    <w:rsid w:val="00297C0C"/>
    <w:rsid w:val="002A01B6"/>
    <w:rsid w:val="002A1D28"/>
    <w:rsid w:val="002A237A"/>
    <w:rsid w:val="002A3120"/>
    <w:rsid w:val="002A59FF"/>
    <w:rsid w:val="002A6AA8"/>
    <w:rsid w:val="002B102C"/>
    <w:rsid w:val="002B124B"/>
    <w:rsid w:val="002B127F"/>
    <w:rsid w:val="002B13D4"/>
    <w:rsid w:val="002B1A7D"/>
    <w:rsid w:val="002B212C"/>
    <w:rsid w:val="002B2EEA"/>
    <w:rsid w:val="002B2F45"/>
    <w:rsid w:val="002B3261"/>
    <w:rsid w:val="002B3420"/>
    <w:rsid w:val="002B596C"/>
    <w:rsid w:val="002B73BE"/>
    <w:rsid w:val="002C058B"/>
    <w:rsid w:val="002C0956"/>
    <w:rsid w:val="002C1173"/>
    <w:rsid w:val="002C119B"/>
    <w:rsid w:val="002C1264"/>
    <w:rsid w:val="002C1556"/>
    <w:rsid w:val="002C3849"/>
    <w:rsid w:val="002C4504"/>
    <w:rsid w:val="002C4C25"/>
    <w:rsid w:val="002C6B98"/>
    <w:rsid w:val="002C75CA"/>
    <w:rsid w:val="002D1C5B"/>
    <w:rsid w:val="002D27E9"/>
    <w:rsid w:val="002D365A"/>
    <w:rsid w:val="002D45FF"/>
    <w:rsid w:val="002D4E5F"/>
    <w:rsid w:val="002D52D6"/>
    <w:rsid w:val="002D53A0"/>
    <w:rsid w:val="002D6BF2"/>
    <w:rsid w:val="002D7E6A"/>
    <w:rsid w:val="002E13F2"/>
    <w:rsid w:val="002E2F51"/>
    <w:rsid w:val="002E51C6"/>
    <w:rsid w:val="002E6C27"/>
    <w:rsid w:val="002E6E6A"/>
    <w:rsid w:val="002E70D1"/>
    <w:rsid w:val="002E75C6"/>
    <w:rsid w:val="002F026F"/>
    <w:rsid w:val="002F117D"/>
    <w:rsid w:val="002F2BAA"/>
    <w:rsid w:val="002F5550"/>
    <w:rsid w:val="002F55A1"/>
    <w:rsid w:val="002F7A26"/>
    <w:rsid w:val="003019CF"/>
    <w:rsid w:val="00301AA8"/>
    <w:rsid w:val="003031C4"/>
    <w:rsid w:val="0030412F"/>
    <w:rsid w:val="0031208B"/>
    <w:rsid w:val="00312817"/>
    <w:rsid w:val="00312D49"/>
    <w:rsid w:val="00313C61"/>
    <w:rsid w:val="00313C75"/>
    <w:rsid w:val="00316E1D"/>
    <w:rsid w:val="00317268"/>
    <w:rsid w:val="00319EE5"/>
    <w:rsid w:val="00322968"/>
    <w:rsid w:val="00322F20"/>
    <w:rsid w:val="00324244"/>
    <w:rsid w:val="00324A1A"/>
    <w:rsid w:val="00326C67"/>
    <w:rsid w:val="00326D13"/>
    <w:rsid w:val="0032715E"/>
    <w:rsid w:val="0032722B"/>
    <w:rsid w:val="0032785F"/>
    <w:rsid w:val="0033085F"/>
    <w:rsid w:val="00330FD8"/>
    <w:rsid w:val="00332327"/>
    <w:rsid w:val="00332356"/>
    <w:rsid w:val="003329BA"/>
    <w:rsid w:val="00332E4E"/>
    <w:rsid w:val="00335E53"/>
    <w:rsid w:val="003369A7"/>
    <w:rsid w:val="003402AE"/>
    <w:rsid w:val="00340C24"/>
    <w:rsid w:val="003435D3"/>
    <w:rsid w:val="00344582"/>
    <w:rsid w:val="00344E0F"/>
    <w:rsid w:val="0034626D"/>
    <w:rsid w:val="00346619"/>
    <w:rsid w:val="00347132"/>
    <w:rsid w:val="00347A31"/>
    <w:rsid w:val="003508D7"/>
    <w:rsid w:val="00352304"/>
    <w:rsid w:val="00354673"/>
    <w:rsid w:val="0035611C"/>
    <w:rsid w:val="003564C4"/>
    <w:rsid w:val="003610AC"/>
    <w:rsid w:val="0036320B"/>
    <w:rsid w:val="003632AA"/>
    <w:rsid w:val="003635C4"/>
    <w:rsid w:val="00365440"/>
    <w:rsid w:val="00367191"/>
    <w:rsid w:val="0037006C"/>
    <w:rsid w:val="003705F5"/>
    <w:rsid w:val="00370D7E"/>
    <w:rsid w:val="0037122A"/>
    <w:rsid w:val="003732B9"/>
    <w:rsid w:val="00374122"/>
    <w:rsid w:val="00374841"/>
    <w:rsid w:val="00375C86"/>
    <w:rsid w:val="00375D80"/>
    <w:rsid w:val="0037675B"/>
    <w:rsid w:val="0037692D"/>
    <w:rsid w:val="00376C9D"/>
    <w:rsid w:val="00377A95"/>
    <w:rsid w:val="00380950"/>
    <w:rsid w:val="00383300"/>
    <w:rsid w:val="00384DFB"/>
    <w:rsid w:val="00385152"/>
    <w:rsid w:val="00385596"/>
    <w:rsid w:val="00385D26"/>
    <w:rsid w:val="00387718"/>
    <w:rsid w:val="003905D9"/>
    <w:rsid w:val="00390F1D"/>
    <w:rsid w:val="00393D4F"/>
    <w:rsid w:val="00397E12"/>
    <w:rsid w:val="00397FA8"/>
    <w:rsid w:val="003A3103"/>
    <w:rsid w:val="003A6CDC"/>
    <w:rsid w:val="003A775B"/>
    <w:rsid w:val="003B0DE1"/>
    <w:rsid w:val="003B1BBA"/>
    <w:rsid w:val="003B2C1D"/>
    <w:rsid w:val="003B414D"/>
    <w:rsid w:val="003B6189"/>
    <w:rsid w:val="003B66BC"/>
    <w:rsid w:val="003B6C38"/>
    <w:rsid w:val="003C1061"/>
    <w:rsid w:val="003C1C44"/>
    <w:rsid w:val="003C2884"/>
    <w:rsid w:val="003C298A"/>
    <w:rsid w:val="003C5672"/>
    <w:rsid w:val="003C5731"/>
    <w:rsid w:val="003C605B"/>
    <w:rsid w:val="003C7108"/>
    <w:rsid w:val="003C7666"/>
    <w:rsid w:val="003C7EDD"/>
    <w:rsid w:val="003D02F6"/>
    <w:rsid w:val="003D04E2"/>
    <w:rsid w:val="003D3068"/>
    <w:rsid w:val="003D4BA9"/>
    <w:rsid w:val="003D4F6F"/>
    <w:rsid w:val="003D50C6"/>
    <w:rsid w:val="003D5F70"/>
    <w:rsid w:val="003D6C6E"/>
    <w:rsid w:val="003D7057"/>
    <w:rsid w:val="003D7A64"/>
    <w:rsid w:val="003E0699"/>
    <w:rsid w:val="003E0ACC"/>
    <w:rsid w:val="003E2A51"/>
    <w:rsid w:val="003E2EAA"/>
    <w:rsid w:val="003E3A64"/>
    <w:rsid w:val="003E3E27"/>
    <w:rsid w:val="003E3FF4"/>
    <w:rsid w:val="003E4D1A"/>
    <w:rsid w:val="003E5DD4"/>
    <w:rsid w:val="003F1F7D"/>
    <w:rsid w:val="003F3210"/>
    <w:rsid w:val="003F421A"/>
    <w:rsid w:val="003F46E9"/>
    <w:rsid w:val="003F57E3"/>
    <w:rsid w:val="003F7CA4"/>
    <w:rsid w:val="0040099C"/>
    <w:rsid w:val="00400DE1"/>
    <w:rsid w:val="004026A6"/>
    <w:rsid w:val="00405A5F"/>
    <w:rsid w:val="00410476"/>
    <w:rsid w:val="00410A28"/>
    <w:rsid w:val="00410CBA"/>
    <w:rsid w:val="00411342"/>
    <w:rsid w:val="00411AAC"/>
    <w:rsid w:val="00412DF2"/>
    <w:rsid w:val="00413ADF"/>
    <w:rsid w:val="00413B2A"/>
    <w:rsid w:val="00414101"/>
    <w:rsid w:val="004152F0"/>
    <w:rsid w:val="004202E8"/>
    <w:rsid w:val="00420AEF"/>
    <w:rsid w:val="00420BE1"/>
    <w:rsid w:val="00420DF2"/>
    <w:rsid w:val="00424F82"/>
    <w:rsid w:val="00433035"/>
    <w:rsid w:val="00433378"/>
    <w:rsid w:val="00440EE1"/>
    <w:rsid w:val="00441966"/>
    <w:rsid w:val="00441E93"/>
    <w:rsid w:val="00442BE5"/>
    <w:rsid w:val="00443250"/>
    <w:rsid w:val="00443AFD"/>
    <w:rsid w:val="00444D56"/>
    <w:rsid w:val="00445A29"/>
    <w:rsid w:val="00451509"/>
    <w:rsid w:val="00454632"/>
    <w:rsid w:val="00456071"/>
    <w:rsid w:val="00457034"/>
    <w:rsid w:val="0045737E"/>
    <w:rsid w:val="0046062E"/>
    <w:rsid w:val="004608B5"/>
    <w:rsid w:val="00461641"/>
    <w:rsid w:val="00462DE1"/>
    <w:rsid w:val="00462E35"/>
    <w:rsid w:val="00463154"/>
    <w:rsid w:val="00464173"/>
    <w:rsid w:val="0046452F"/>
    <w:rsid w:val="0046530C"/>
    <w:rsid w:val="00467182"/>
    <w:rsid w:val="00471C56"/>
    <w:rsid w:val="00472002"/>
    <w:rsid w:val="00472354"/>
    <w:rsid w:val="00472CEF"/>
    <w:rsid w:val="004737E3"/>
    <w:rsid w:val="004739DC"/>
    <w:rsid w:val="00474D3C"/>
    <w:rsid w:val="00474F40"/>
    <w:rsid w:val="00475195"/>
    <w:rsid w:val="004767DB"/>
    <w:rsid w:val="0047738D"/>
    <w:rsid w:val="00480A2A"/>
    <w:rsid w:val="00482239"/>
    <w:rsid w:val="00482661"/>
    <w:rsid w:val="0048281D"/>
    <w:rsid w:val="00482ACF"/>
    <w:rsid w:val="00484705"/>
    <w:rsid w:val="00484CC2"/>
    <w:rsid w:val="00485A72"/>
    <w:rsid w:val="004867DE"/>
    <w:rsid w:val="00486A1D"/>
    <w:rsid w:val="0048760A"/>
    <w:rsid w:val="0048765D"/>
    <w:rsid w:val="004901AF"/>
    <w:rsid w:val="00490C8B"/>
    <w:rsid w:val="0049279C"/>
    <w:rsid w:val="004A1B01"/>
    <w:rsid w:val="004A1CF9"/>
    <w:rsid w:val="004A2154"/>
    <w:rsid w:val="004A5752"/>
    <w:rsid w:val="004A5AD6"/>
    <w:rsid w:val="004A5BD6"/>
    <w:rsid w:val="004A60C1"/>
    <w:rsid w:val="004A7ADF"/>
    <w:rsid w:val="004A7C07"/>
    <w:rsid w:val="004B2106"/>
    <w:rsid w:val="004B228C"/>
    <w:rsid w:val="004B3C16"/>
    <w:rsid w:val="004B473C"/>
    <w:rsid w:val="004B6748"/>
    <w:rsid w:val="004B69C8"/>
    <w:rsid w:val="004B78BB"/>
    <w:rsid w:val="004B7EDF"/>
    <w:rsid w:val="004C00DB"/>
    <w:rsid w:val="004C02FC"/>
    <w:rsid w:val="004C0F8C"/>
    <w:rsid w:val="004C3532"/>
    <w:rsid w:val="004C3CD6"/>
    <w:rsid w:val="004C573B"/>
    <w:rsid w:val="004C585E"/>
    <w:rsid w:val="004C5CBD"/>
    <w:rsid w:val="004C786C"/>
    <w:rsid w:val="004C7EAA"/>
    <w:rsid w:val="004D03C1"/>
    <w:rsid w:val="004D040D"/>
    <w:rsid w:val="004D0563"/>
    <w:rsid w:val="004D0966"/>
    <w:rsid w:val="004D1A1E"/>
    <w:rsid w:val="004D2610"/>
    <w:rsid w:val="004D5848"/>
    <w:rsid w:val="004D72A8"/>
    <w:rsid w:val="004E0145"/>
    <w:rsid w:val="004E192B"/>
    <w:rsid w:val="004E1B98"/>
    <w:rsid w:val="004E2159"/>
    <w:rsid w:val="004E5F92"/>
    <w:rsid w:val="004F04DF"/>
    <w:rsid w:val="004F30C6"/>
    <w:rsid w:val="004F45DD"/>
    <w:rsid w:val="004F47AE"/>
    <w:rsid w:val="004F5189"/>
    <w:rsid w:val="004F69AE"/>
    <w:rsid w:val="004F70A8"/>
    <w:rsid w:val="004F75CB"/>
    <w:rsid w:val="004F7EE9"/>
    <w:rsid w:val="00500FD2"/>
    <w:rsid w:val="00501BAD"/>
    <w:rsid w:val="00503276"/>
    <w:rsid w:val="005053FB"/>
    <w:rsid w:val="00505AB3"/>
    <w:rsid w:val="00506037"/>
    <w:rsid w:val="005073C4"/>
    <w:rsid w:val="00510C26"/>
    <w:rsid w:val="00511373"/>
    <w:rsid w:val="005121E9"/>
    <w:rsid w:val="005130A7"/>
    <w:rsid w:val="005138E9"/>
    <w:rsid w:val="0051415E"/>
    <w:rsid w:val="00514279"/>
    <w:rsid w:val="00514D58"/>
    <w:rsid w:val="00514E13"/>
    <w:rsid w:val="00514F09"/>
    <w:rsid w:val="00515703"/>
    <w:rsid w:val="00515BBC"/>
    <w:rsid w:val="0052192D"/>
    <w:rsid w:val="00522B61"/>
    <w:rsid w:val="00523A43"/>
    <w:rsid w:val="005241F4"/>
    <w:rsid w:val="00525200"/>
    <w:rsid w:val="00526C01"/>
    <w:rsid w:val="00527178"/>
    <w:rsid w:val="00530DB4"/>
    <w:rsid w:val="00531C0D"/>
    <w:rsid w:val="00532D86"/>
    <w:rsid w:val="00534651"/>
    <w:rsid w:val="00534964"/>
    <w:rsid w:val="00534C49"/>
    <w:rsid w:val="0053503E"/>
    <w:rsid w:val="00536AB2"/>
    <w:rsid w:val="00541852"/>
    <w:rsid w:val="00541E05"/>
    <w:rsid w:val="005423E7"/>
    <w:rsid w:val="00542D43"/>
    <w:rsid w:val="00543D88"/>
    <w:rsid w:val="005447F5"/>
    <w:rsid w:val="005455AD"/>
    <w:rsid w:val="00551D5B"/>
    <w:rsid w:val="00552F11"/>
    <w:rsid w:val="00553898"/>
    <w:rsid w:val="005544D5"/>
    <w:rsid w:val="00556576"/>
    <w:rsid w:val="00556E08"/>
    <w:rsid w:val="0055716F"/>
    <w:rsid w:val="0055730E"/>
    <w:rsid w:val="005605E2"/>
    <w:rsid w:val="0056195C"/>
    <w:rsid w:val="0056514D"/>
    <w:rsid w:val="005669E4"/>
    <w:rsid w:val="0057021F"/>
    <w:rsid w:val="005705B9"/>
    <w:rsid w:val="00571149"/>
    <w:rsid w:val="00571348"/>
    <w:rsid w:val="005736F2"/>
    <w:rsid w:val="005746FC"/>
    <w:rsid w:val="00576CA0"/>
    <w:rsid w:val="00576E4D"/>
    <w:rsid w:val="00577ADB"/>
    <w:rsid w:val="005815FE"/>
    <w:rsid w:val="005816DE"/>
    <w:rsid w:val="005819B5"/>
    <w:rsid w:val="00581BAC"/>
    <w:rsid w:val="005842FD"/>
    <w:rsid w:val="00584F63"/>
    <w:rsid w:val="00586491"/>
    <w:rsid w:val="00586D4C"/>
    <w:rsid w:val="00590B56"/>
    <w:rsid w:val="00593C51"/>
    <w:rsid w:val="005941BA"/>
    <w:rsid w:val="00595F27"/>
    <w:rsid w:val="00597432"/>
    <w:rsid w:val="0059779B"/>
    <w:rsid w:val="005A02D6"/>
    <w:rsid w:val="005A4143"/>
    <w:rsid w:val="005A4D56"/>
    <w:rsid w:val="005A57E6"/>
    <w:rsid w:val="005A60F6"/>
    <w:rsid w:val="005A761F"/>
    <w:rsid w:val="005A76F1"/>
    <w:rsid w:val="005A7B38"/>
    <w:rsid w:val="005B1614"/>
    <w:rsid w:val="005B1869"/>
    <w:rsid w:val="005B2010"/>
    <w:rsid w:val="005B252B"/>
    <w:rsid w:val="005B2630"/>
    <w:rsid w:val="005B2BB9"/>
    <w:rsid w:val="005B3B1D"/>
    <w:rsid w:val="005B3BE3"/>
    <w:rsid w:val="005C28C2"/>
    <w:rsid w:val="005C3F57"/>
    <w:rsid w:val="005C43D0"/>
    <w:rsid w:val="005C4AD1"/>
    <w:rsid w:val="005C4D9A"/>
    <w:rsid w:val="005C5CCB"/>
    <w:rsid w:val="005D09AE"/>
    <w:rsid w:val="005D21C0"/>
    <w:rsid w:val="005D4CEA"/>
    <w:rsid w:val="005D548C"/>
    <w:rsid w:val="005D676F"/>
    <w:rsid w:val="005D77ED"/>
    <w:rsid w:val="005E0C0C"/>
    <w:rsid w:val="005E3C1E"/>
    <w:rsid w:val="005E4692"/>
    <w:rsid w:val="005E4AF6"/>
    <w:rsid w:val="005E4E89"/>
    <w:rsid w:val="005E67A7"/>
    <w:rsid w:val="005E698E"/>
    <w:rsid w:val="005E77FD"/>
    <w:rsid w:val="005F2C4E"/>
    <w:rsid w:val="005F356F"/>
    <w:rsid w:val="005F39E4"/>
    <w:rsid w:val="005F5579"/>
    <w:rsid w:val="005F5CE7"/>
    <w:rsid w:val="00601415"/>
    <w:rsid w:val="00602A20"/>
    <w:rsid w:val="0060377B"/>
    <w:rsid w:val="00604170"/>
    <w:rsid w:val="00604CCB"/>
    <w:rsid w:val="006052E8"/>
    <w:rsid w:val="0060695D"/>
    <w:rsid w:val="006122B9"/>
    <w:rsid w:val="006137A1"/>
    <w:rsid w:val="00613FA9"/>
    <w:rsid w:val="0061751F"/>
    <w:rsid w:val="00621BDD"/>
    <w:rsid w:val="0062381C"/>
    <w:rsid w:val="00623C26"/>
    <w:rsid w:val="00624B0F"/>
    <w:rsid w:val="00626674"/>
    <w:rsid w:val="006275CD"/>
    <w:rsid w:val="006276B7"/>
    <w:rsid w:val="00630957"/>
    <w:rsid w:val="00631C9B"/>
    <w:rsid w:val="00631E40"/>
    <w:rsid w:val="00631EB5"/>
    <w:rsid w:val="006326B5"/>
    <w:rsid w:val="00633658"/>
    <w:rsid w:val="0063391C"/>
    <w:rsid w:val="00633ABB"/>
    <w:rsid w:val="00635670"/>
    <w:rsid w:val="00635D63"/>
    <w:rsid w:val="006365C1"/>
    <w:rsid w:val="006406F6"/>
    <w:rsid w:val="0064257F"/>
    <w:rsid w:val="006428F4"/>
    <w:rsid w:val="00645B5B"/>
    <w:rsid w:val="00646E99"/>
    <w:rsid w:val="00647847"/>
    <w:rsid w:val="00647E9B"/>
    <w:rsid w:val="00650C62"/>
    <w:rsid w:val="00652ADB"/>
    <w:rsid w:val="0065307A"/>
    <w:rsid w:val="00654A70"/>
    <w:rsid w:val="006556F7"/>
    <w:rsid w:val="00656F03"/>
    <w:rsid w:val="00656FF6"/>
    <w:rsid w:val="00660459"/>
    <w:rsid w:val="00660EAE"/>
    <w:rsid w:val="0066162D"/>
    <w:rsid w:val="00661A5E"/>
    <w:rsid w:val="00661E6D"/>
    <w:rsid w:val="006641B6"/>
    <w:rsid w:val="00664865"/>
    <w:rsid w:val="00664D05"/>
    <w:rsid w:val="00665937"/>
    <w:rsid w:val="006661AC"/>
    <w:rsid w:val="00666416"/>
    <w:rsid w:val="0066758E"/>
    <w:rsid w:val="00667741"/>
    <w:rsid w:val="00667A73"/>
    <w:rsid w:val="00667DAF"/>
    <w:rsid w:val="00671823"/>
    <w:rsid w:val="00672453"/>
    <w:rsid w:val="0067480F"/>
    <w:rsid w:val="0067592B"/>
    <w:rsid w:val="00676581"/>
    <w:rsid w:val="00681136"/>
    <w:rsid w:val="0068122E"/>
    <w:rsid w:val="00681256"/>
    <w:rsid w:val="00681442"/>
    <w:rsid w:val="0068184C"/>
    <w:rsid w:val="0068193F"/>
    <w:rsid w:val="00682643"/>
    <w:rsid w:val="0068278A"/>
    <w:rsid w:val="006837D3"/>
    <w:rsid w:val="00685248"/>
    <w:rsid w:val="00685E96"/>
    <w:rsid w:val="00686962"/>
    <w:rsid w:val="00692DC2"/>
    <w:rsid w:val="0069387E"/>
    <w:rsid w:val="00694B65"/>
    <w:rsid w:val="00694FE4"/>
    <w:rsid w:val="00695545"/>
    <w:rsid w:val="006955CC"/>
    <w:rsid w:val="00695BCF"/>
    <w:rsid w:val="006967D1"/>
    <w:rsid w:val="006A1B0C"/>
    <w:rsid w:val="006A2307"/>
    <w:rsid w:val="006A2B2B"/>
    <w:rsid w:val="006A2FB2"/>
    <w:rsid w:val="006A3818"/>
    <w:rsid w:val="006A5B6E"/>
    <w:rsid w:val="006A6076"/>
    <w:rsid w:val="006A6164"/>
    <w:rsid w:val="006A6A65"/>
    <w:rsid w:val="006A6FE1"/>
    <w:rsid w:val="006A7030"/>
    <w:rsid w:val="006A7A3C"/>
    <w:rsid w:val="006B1063"/>
    <w:rsid w:val="006B198F"/>
    <w:rsid w:val="006B1A18"/>
    <w:rsid w:val="006B2D54"/>
    <w:rsid w:val="006B4E5E"/>
    <w:rsid w:val="006B53DD"/>
    <w:rsid w:val="006B62B7"/>
    <w:rsid w:val="006B78DD"/>
    <w:rsid w:val="006C1B3B"/>
    <w:rsid w:val="006C3D9A"/>
    <w:rsid w:val="006C6CFE"/>
    <w:rsid w:val="006C7BD6"/>
    <w:rsid w:val="006D0942"/>
    <w:rsid w:val="006D2D60"/>
    <w:rsid w:val="006D71F4"/>
    <w:rsid w:val="006E31A9"/>
    <w:rsid w:val="006E3B1A"/>
    <w:rsid w:val="006E42AE"/>
    <w:rsid w:val="006E4CFF"/>
    <w:rsid w:val="006E585F"/>
    <w:rsid w:val="006E66DE"/>
    <w:rsid w:val="006E7DDE"/>
    <w:rsid w:val="006F29F0"/>
    <w:rsid w:val="006F4557"/>
    <w:rsid w:val="006F4CC1"/>
    <w:rsid w:val="00701F9F"/>
    <w:rsid w:val="00703589"/>
    <w:rsid w:val="007058B3"/>
    <w:rsid w:val="00710873"/>
    <w:rsid w:val="00710E88"/>
    <w:rsid w:val="00711142"/>
    <w:rsid w:val="00711950"/>
    <w:rsid w:val="00712D5E"/>
    <w:rsid w:val="00715E64"/>
    <w:rsid w:val="00715FA6"/>
    <w:rsid w:val="00716277"/>
    <w:rsid w:val="007164D6"/>
    <w:rsid w:val="00717536"/>
    <w:rsid w:val="00721285"/>
    <w:rsid w:val="00725649"/>
    <w:rsid w:val="00725660"/>
    <w:rsid w:val="00730502"/>
    <w:rsid w:val="0073109F"/>
    <w:rsid w:val="00731E61"/>
    <w:rsid w:val="0073218B"/>
    <w:rsid w:val="00732863"/>
    <w:rsid w:val="00735472"/>
    <w:rsid w:val="00737F25"/>
    <w:rsid w:val="00740880"/>
    <w:rsid w:val="00740E19"/>
    <w:rsid w:val="00741803"/>
    <w:rsid w:val="00741A73"/>
    <w:rsid w:val="00742177"/>
    <w:rsid w:val="00743AC5"/>
    <w:rsid w:val="00744216"/>
    <w:rsid w:val="00745D1A"/>
    <w:rsid w:val="00745E97"/>
    <w:rsid w:val="00746701"/>
    <w:rsid w:val="00747BB1"/>
    <w:rsid w:val="00751C31"/>
    <w:rsid w:val="00753F8E"/>
    <w:rsid w:val="00754201"/>
    <w:rsid w:val="00754278"/>
    <w:rsid w:val="007542DA"/>
    <w:rsid w:val="00754DAA"/>
    <w:rsid w:val="00757D55"/>
    <w:rsid w:val="00760765"/>
    <w:rsid w:val="007609DC"/>
    <w:rsid w:val="00763055"/>
    <w:rsid w:val="00764365"/>
    <w:rsid w:val="00766EC2"/>
    <w:rsid w:val="0077014E"/>
    <w:rsid w:val="007706A9"/>
    <w:rsid w:val="00772466"/>
    <w:rsid w:val="0077284E"/>
    <w:rsid w:val="0077382C"/>
    <w:rsid w:val="007739AA"/>
    <w:rsid w:val="007739DF"/>
    <w:rsid w:val="00774178"/>
    <w:rsid w:val="00774B1C"/>
    <w:rsid w:val="00774DBB"/>
    <w:rsid w:val="007750B1"/>
    <w:rsid w:val="00776F00"/>
    <w:rsid w:val="00777D33"/>
    <w:rsid w:val="00780268"/>
    <w:rsid w:val="00780792"/>
    <w:rsid w:val="00780977"/>
    <w:rsid w:val="0078105D"/>
    <w:rsid w:val="00783AB5"/>
    <w:rsid w:val="00784887"/>
    <w:rsid w:val="0078531A"/>
    <w:rsid w:val="00786F0C"/>
    <w:rsid w:val="00787AC4"/>
    <w:rsid w:val="007900D0"/>
    <w:rsid w:val="00790715"/>
    <w:rsid w:val="007922BA"/>
    <w:rsid w:val="007967F5"/>
    <w:rsid w:val="00796CEC"/>
    <w:rsid w:val="007A07D0"/>
    <w:rsid w:val="007A1348"/>
    <w:rsid w:val="007A2CCB"/>
    <w:rsid w:val="007A6463"/>
    <w:rsid w:val="007A680B"/>
    <w:rsid w:val="007B05B7"/>
    <w:rsid w:val="007B31B2"/>
    <w:rsid w:val="007B38C8"/>
    <w:rsid w:val="007B5F5C"/>
    <w:rsid w:val="007B6D17"/>
    <w:rsid w:val="007B6DEF"/>
    <w:rsid w:val="007B703B"/>
    <w:rsid w:val="007C30D4"/>
    <w:rsid w:val="007C504E"/>
    <w:rsid w:val="007C5176"/>
    <w:rsid w:val="007C7ABE"/>
    <w:rsid w:val="007C7B15"/>
    <w:rsid w:val="007C7C11"/>
    <w:rsid w:val="007D1CB8"/>
    <w:rsid w:val="007D30A3"/>
    <w:rsid w:val="007D4203"/>
    <w:rsid w:val="007D50EF"/>
    <w:rsid w:val="007D5ACD"/>
    <w:rsid w:val="007D600D"/>
    <w:rsid w:val="007E0489"/>
    <w:rsid w:val="007E07DB"/>
    <w:rsid w:val="007E1D47"/>
    <w:rsid w:val="007E27E1"/>
    <w:rsid w:val="007E2D2A"/>
    <w:rsid w:val="007E3BD9"/>
    <w:rsid w:val="007E46E9"/>
    <w:rsid w:val="007E4C4E"/>
    <w:rsid w:val="007E6210"/>
    <w:rsid w:val="007E693B"/>
    <w:rsid w:val="007E7960"/>
    <w:rsid w:val="007F0992"/>
    <w:rsid w:val="007F0AE3"/>
    <w:rsid w:val="007F1679"/>
    <w:rsid w:val="007F20A0"/>
    <w:rsid w:val="007F2C05"/>
    <w:rsid w:val="007F3070"/>
    <w:rsid w:val="007F36EB"/>
    <w:rsid w:val="007F3B0E"/>
    <w:rsid w:val="00800264"/>
    <w:rsid w:val="008009E7"/>
    <w:rsid w:val="00801FA5"/>
    <w:rsid w:val="0080267F"/>
    <w:rsid w:val="00802F58"/>
    <w:rsid w:val="00803F36"/>
    <w:rsid w:val="0080466B"/>
    <w:rsid w:val="00805136"/>
    <w:rsid w:val="0080530D"/>
    <w:rsid w:val="0080545A"/>
    <w:rsid w:val="0080601C"/>
    <w:rsid w:val="00806225"/>
    <w:rsid w:val="0080677C"/>
    <w:rsid w:val="00807EE6"/>
    <w:rsid w:val="00810A78"/>
    <w:rsid w:val="0081195D"/>
    <w:rsid w:val="008119A7"/>
    <w:rsid w:val="00811C03"/>
    <w:rsid w:val="00811C75"/>
    <w:rsid w:val="00811E54"/>
    <w:rsid w:val="00820CB2"/>
    <w:rsid w:val="008216B2"/>
    <w:rsid w:val="0082248A"/>
    <w:rsid w:val="00822C17"/>
    <w:rsid w:val="00823100"/>
    <w:rsid w:val="00824EF9"/>
    <w:rsid w:val="0082655E"/>
    <w:rsid w:val="008274CD"/>
    <w:rsid w:val="008302E4"/>
    <w:rsid w:val="008339DC"/>
    <w:rsid w:val="00833CB7"/>
    <w:rsid w:val="00834B46"/>
    <w:rsid w:val="00834D6E"/>
    <w:rsid w:val="008367A4"/>
    <w:rsid w:val="008378F5"/>
    <w:rsid w:val="00841990"/>
    <w:rsid w:val="00842E2C"/>
    <w:rsid w:val="00843002"/>
    <w:rsid w:val="00843579"/>
    <w:rsid w:val="00844864"/>
    <w:rsid w:val="0084663B"/>
    <w:rsid w:val="00846B25"/>
    <w:rsid w:val="00846C81"/>
    <w:rsid w:val="00847543"/>
    <w:rsid w:val="008475D9"/>
    <w:rsid w:val="00847D23"/>
    <w:rsid w:val="00851468"/>
    <w:rsid w:val="008523E9"/>
    <w:rsid w:val="0085397C"/>
    <w:rsid w:val="00854496"/>
    <w:rsid w:val="00854813"/>
    <w:rsid w:val="00855EED"/>
    <w:rsid w:val="00857728"/>
    <w:rsid w:val="00857D99"/>
    <w:rsid w:val="00857E2C"/>
    <w:rsid w:val="008633B8"/>
    <w:rsid w:val="00865661"/>
    <w:rsid w:val="00865D80"/>
    <w:rsid w:val="008676A4"/>
    <w:rsid w:val="00867C7E"/>
    <w:rsid w:val="00867F5D"/>
    <w:rsid w:val="0087079B"/>
    <w:rsid w:val="00871515"/>
    <w:rsid w:val="008717AC"/>
    <w:rsid w:val="00871801"/>
    <w:rsid w:val="0087230C"/>
    <w:rsid w:val="00872B26"/>
    <w:rsid w:val="00881348"/>
    <w:rsid w:val="008824B5"/>
    <w:rsid w:val="008829ED"/>
    <w:rsid w:val="00882D1A"/>
    <w:rsid w:val="008833D9"/>
    <w:rsid w:val="00883C1B"/>
    <w:rsid w:val="00884CD1"/>
    <w:rsid w:val="008852E9"/>
    <w:rsid w:val="00885B34"/>
    <w:rsid w:val="00886182"/>
    <w:rsid w:val="00887F12"/>
    <w:rsid w:val="008911F7"/>
    <w:rsid w:val="00893296"/>
    <w:rsid w:val="0089433E"/>
    <w:rsid w:val="008945DC"/>
    <w:rsid w:val="00895141"/>
    <w:rsid w:val="00895AB7"/>
    <w:rsid w:val="008969CA"/>
    <w:rsid w:val="00896D35"/>
    <w:rsid w:val="00897DE3"/>
    <w:rsid w:val="008A0D22"/>
    <w:rsid w:val="008A10C2"/>
    <w:rsid w:val="008A1ADF"/>
    <w:rsid w:val="008A27BE"/>
    <w:rsid w:val="008A445C"/>
    <w:rsid w:val="008A4B60"/>
    <w:rsid w:val="008A5314"/>
    <w:rsid w:val="008A6E00"/>
    <w:rsid w:val="008A7C7C"/>
    <w:rsid w:val="008B15AA"/>
    <w:rsid w:val="008B1D63"/>
    <w:rsid w:val="008B4000"/>
    <w:rsid w:val="008B4CDD"/>
    <w:rsid w:val="008B784C"/>
    <w:rsid w:val="008B7B2A"/>
    <w:rsid w:val="008C0BDA"/>
    <w:rsid w:val="008C0E1E"/>
    <w:rsid w:val="008C1E60"/>
    <w:rsid w:val="008C2576"/>
    <w:rsid w:val="008C464F"/>
    <w:rsid w:val="008C47F4"/>
    <w:rsid w:val="008C78B1"/>
    <w:rsid w:val="008D4498"/>
    <w:rsid w:val="008D6421"/>
    <w:rsid w:val="008D66F2"/>
    <w:rsid w:val="008D70C4"/>
    <w:rsid w:val="008D7BC0"/>
    <w:rsid w:val="008E1D5C"/>
    <w:rsid w:val="008E2078"/>
    <w:rsid w:val="008E291E"/>
    <w:rsid w:val="008E4743"/>
    <w:rsid w:val="008E4A2C"/>
    <w:rsid w:val="008E666A"/>
    <w:rsid w:val="008F22AA"/>
    <w:rsid w:val="008F2E72"/>
    <w:rsid w:val="008F41A7"/>
    <w:rsid w:val="008F6D14"/>
    <w:rsid w:val="008F6D72"/>
    <w:rsid w:val="008F750F"/>
    <w:rsid w:val="008F7551"/>
    <w:rsid w:val="008F79BD"/>
    <w:rsid w:val="00901898"/>
    <w:rsid w:val="00902451"/>
    <w:rsid w:val="00903146"/>
    <w:rsid w:val="0090316F"/>
    <w:rsid w:val="00903C8B"/>
    <w:rsid w:val="00905957"/>
    <w:rsid w:val="009063DE"/>
    <w:rsid w:val="009070DC"/>
    <w:rsid w:val="009116D0"/>
    <w:rsid w:val="00913AFC"/>
    <w:rsid w:val="00914BE0"/>
    <w:rsid w:val="00916AEA"/>
    <w:rsid w:val="009179AE"/>
    <w:rsid w:val="009201D2"/>
    <w:rsid w:val="00920345"/>
    <w:rsid w:val="00920943"/>
    <w:rsid w:val="00922322"/>
    <w:rsid w:val="00923359"/>
    <w:rsid w:val="009248D6"/>
    <w:rsid w:val="00931D70"/>
    <w:rsid w:val="00931EBB"/>
    <w:rsid w:val="0093629A"/>
    <w:rsid w:val="00936ED3"/>
    <w:rsid w:val="00936FBC"/>
    <w:rsid w:val="009428F6"/>
    <w:rsid w:val="00943163"/>
    <w:rsid w:val="0094459A"/>
    <w:rsid w:val="009446CB"/>
    <w:rsid w:val="009468C3"/>
    <w:rsid w:val="009500F0"/>
    <w:rsid w:val="00951028"/>
    <w:rsid w:val="00951412"/>
    <w:rsid w:val="00951E88"/>
    <w:rsid w:val="009520FE"/>
    <w:rsid w:val="0095293F"/>
    <w:rsid w:val="00952D92"/>
    <w:rsid w:val="00954B8E"/>
    <w:rsid w:val="00955658"/>
    <w:rsid w:val="00956F89"/>
    <w:rsid w:val="00957B2F"/>
    <w:rsid w:val="00957D24"/>
    <w:rsid w:val="00960911"/>
    <w:rsid w:val="00960EFF"/>
    <w:rsid w:val="009628C6"/>
    <w:rsid w:val="00962C0B"/>
    <w:rsid w:val="00962C54"/>
    <w:rsid w:val="00963E54"/>
    <w:rsid w:val="009658BD"/>
    <w:rsid w:val="0096700A"/>
    <w:rsid w:val="009710DD"/>
    <w:rsid w:val="0097258F"/>
    <w:rsid w:val="00972A06"/>
    <w:rsid w:val="00972A3C"/>
    <w:rsid w:val="00975EE9"/>
    <w:rsid w:val="00976C3E"/>
    <w:rsid w:val="0097712A"/>
    <w:rsid w:val="00977D80"/>
    <w:rsid w:val="00980F8E"/>
    <w:rsid w:val="00981039"/>
    <w:rsid w:val="00981795"/>
    <w:rsid w:val="00981D80"/>
    <w:rsid w:val="00981EEB"/>
    <w:rsid w:val="009834C6"/>
    <w:rsid w:val="00983684"/>
    <w:rsid w:val="00983AC9"/>
    <w:rsid w:val="00984736"/>
    <w:rsid w:val="009854A1"/>
    <w:rsid w:val="00990BC9"/>
    <w:rsid w:val="00990D84"/>
    <w:rsid w:val="009924B8"/>
    <w:rsid w:val="00992E12"/>
    <w:rsid w:val="00994AD8"/>
    <w:rsid w:val="009A2149"/>
    <w:rsid w:val="009A66E1"/>
    <w:rsid w:val="009B11A7"/>
    <w:rsid w:val="009B13A4"/>
    <w:rsid w:val="009B17DC"/>
    <w:rsid w:val="009B1AD5"/>
    <w:rsid w:val="009B3A1D"/>
    <w:rsid w:val="009B4408"/>
    <w:rsid w:val="009B4E85"/>
    <w:rsid w:val="009B5F52"/>
    <w:rsid w:val="009B7E18"/>
    <w:rsid w:val="009C0910"/>
    <w:rsid w:val="009C1340"/>
    <w:rsid w:val="009C1552"/>
    <w:rsid w:val="009C2CAB"/>
    <w:rsid w:val="009C3523"/>
    <w:rsid w:val="009C5010"/>
    <w:rsid w:val="009C636B"/>
    <w:rsid w:val="009C791A"/>
    <w:rsid w:val="009D1B2A"/>
    <w:rsid w:val="009D2B79"/>
    <w:rsid w:val="009D729C"/>
    <w:rsid w:val="009D7B7C"/>
    <w:rsid w:val="009E14EF"/>
    <w:rsid w:val="009E3342"/>
    <w:rsid w:val="009E42AD"/>
    <w:rsid w:val="009E4BDF"/>
    <w:rsid w:val="009F0E22"/>
    <w:rsid w:val="009F1AEF"/>
    <w:rsid w:val="009F1E93"/>
    <w:rsid w:val="009F4A06"/>
    <w:rsid w:val="009F6478"/>
    <w:rsid w:val="009F77F7"/>
    <w:rsid w:val="009F7F8F"/>
    <w:rsid w:val="00A01931"/>
    <w:rsid w:val="00A01C83"/>
    <w:rsid w:val="00A054B8"/>
    <w:rsid w:val="00A0719F"/>
    <w:rsid w:val="00A15276"/>
    <w:rsid w:val="00A156EF"/>
    <w:rsid w:val="00A15F1B"/>
    <w:rsid w:val="00A1714D"/>
    <w:rsid w:val="00A17734"/>
    <w:rsid w:val="00A17887"/>
    <w:rsid w:val="00A20F50"/>
    <w:rsid w:val="00A210FE"/>
    <w:rsid w:val="00A22093"/>
    <w:rsid w:val="00A220CF"/>
    <w:rsid w:val="00A230FE"/>
    <w:rsid w:val="00A24E58"/>
    <w:rsid w:val="00A25BA6"/>
    <w:rsid w:val="00A267D3"/>
    <w:rsid w:val="00A26A26"/>
    <w:rsid w:val="00A26DE6"/>
    <w:rsid w:val="00A278E9"/>
    <w:rsid w:val="00A27C90"/>
    <w:rsid w:val="00A30B55"/>
    <w:rsid w:val="00A31CC5"/>
    <w:rsid w:val="00A321EB"/>
    <w:rsid w:val="00A32D28"/>
    <w:rsid w:val="00A3301F"/>
    <w:rsid w:val="00A3403C"/>
    <w:rsid w:val="00A34180"/>
    <w:rsid w:val="00A3436A"/>
    <w:rsid w:val="00A35590"/>
    <w:rsid w:val="00A35E26"/>
    <w:rsid w:val="00A36A57"/>
    <w:rsid w:val="00A3788E"/>
    <w:rsid w:val="00A40E07"/>
    <w:rsid w:val="00A41607"/>
    <w:rsid w:val="00A41A8E"/>
    <w:rsid w:val="00A42896"/>
    <w:rsid w:val="00A44300"/>
    <w:rsid w:val="00A4456E"/>
    <w:rsid w:val="00A4499D"/>
    <w:rsid w:val="00A45BF8"/>
    <w:rsid w:val="00A45C7F"/>
    <w:rsid w:val="00A463B5"/>
    <w:rsid w:val="00A47178"/>
    <w:rsid w:val="00A51A60"/>
    <w:rsid w:val="00A52ABB"/>
    <w:rsid w:val="00A5465F"/>
    <w:rsid w:val="00A5496C"/>
    <w:rsid w:val="00A54CCA"/>
    <w:rsid w:val="00A5543F"/>
    <w:rsid w:val="00A55629"/>
    <w:rsid w:val="00A55D65"/>
    <w:rsid w:val="00A5706E"/>
    <w:rsid w:val="00A57401"/>
    <w:rsid w:val="00A57619"/>
    <w:rsid w:val="00A5785A"/>
    <w:rsid w:val="00A60661"/>
    <w:rsid w:val="00A62C2B"/>
    <w:rsid w:val="00A62C96"/>
    <w:rsid w:val="00A6307C"/>
    <w:rsid w:val="00A64268"/>
    <w:rsid w:val="00A64469"/>
    <w:rsid w:val="00A652CE"/>
    <w:rsid w:val="00A6698E"/>
    <w:rsid w:val="00A67966"/>
    <w:rsid w:val="00A67982"/>
    <w:rsid w:val="00A71BA7"/>
    <w:rsid w:val="00A71E35"/>
    <w:rsid w:val="00A72856"/>
    <w:rsid w:val="00A72CBB"/>
    <w:rsid w:val="00A73BFC"/>
    <w:rsid w:val="00A7511D"/>
    <w:rsid w:val="00A7531B"/>
    <w:rsid w:val="00A84261"/>
    <w:rsid w:val="00A8487C"/>
    <w:rsid w:val="00A85247"/>
    <w:rsid w:val="00A8540D"/>
    <w:rsid w:val="00A86C32"/>
    <w:rsid w:val="00A87535"/>
    <w:rsid w:val="00A876C1"/>
    <w:rsid w:val="00A87987"/>
    <w:rsid w:val="00A90502"/>
    <w:rsid w:val="00A91E99"/>
    <w:rsid w:val="00A926C6"/>
    <w:rsid w:val="00A92853"/>
    <w:rsid w:val="00A92D1D"/>
    <w:rsid w:val="00A92D5A"/>
    <w:rsid w:val="00A95EB5"/>
    <w:rsid w:val="00A96743"/>
    <w:rsid w:val="00AA09AA"/>
    <w:rsid w:val="00AA09BB"/>
    <w:rsid w:val="00AA0DE1"/>
    <w:rsid w:val="00AA38E2"/>
    <w:rsid w:val="00AA3E3D"/>
    <w:rsid w:val="00AA4512"/>
    <w:rsid w:val="00AA4AF9"/>
    <w:rsid w:val="00AA7A9A"/>
    <w:rsid w:val="00AB0175"/>
    <w:rsid w:val="00AB0551"/>
    <w:rsid w:val="00AB0E22"/>
    <w:rsid w:val="00AB3A0F"/>
    <w:rsid w:val="00AB486E"/>
    <w:rsid w:val="00AB56DF"/>
    <w:rsid w:val="00AC1EA9"/>
    <w:rsid w:val="00AC2C9A"/>
    <w:rsid w:val="00AC30E4"/>
    <w:rsid w:val="00AC3AB0"/>
    <w:rsid w:val="00AC4240"/>
    <w:rsid w:val="00AC4346"/>
    <w:rsid w:val="00AC64EE"/>
    <w:rsid w:val="00AC7182"/>
    <w:rsid w:val="00AC7B0F"/>
    <w:rsid w:val="00AD01DF"/>
    <w:rsid w:val="00AD4925"/>
    <w:rsid w:val="00AD5BAB"/>
    <w:rsid w:val="00AD73D9"/>
    <w:rsid w:val="00AD7F10"/>
    <w:rsid w:val="00AE06FD"/>
    <w:rsid w:val="00AE129F"/>
    <w:rsid w:val="00AE2835"/>
    <w:rsid w:val="00AE31C6"/>
    <w:rsid w:val="00AE3201"/>
    <w:rsid w:val="00AE389A"/>
    <w:rsid w:val="00AE4EAA"/>
    <w:rsid w:val="00AE5072"/>
    <w:rsid w:val="00AE51C2"/>
    <w:rsid w:val="00AE5F8C"/>
    <w:rsid w:val="00AF19E5"/>
    <w:rsid w:val="00AF1A97"/>
    <w:rsid w:val="00AF1B9B"/>
    <w:rsid w:val="00AF2962"/>
    <w:rsid w:val="00AF4FB7"/>
    <w:rsid w:val="00AF5013"/>
    <w:rsid w:val="00AF59F0"/>
    <w:rsid w:val="00AF68A6"/>
    <w:rsid w:val="00AF694C"/>
    <w:rsid w:val="00AF70E6"/>
    <w:rsid w:val="00AF72E1"/>
    <w:rsid w:val="00B0228B"/>
    <w:rsid w:val="00B027FF"/>
    <w:rsid w:val="00B02984"/>
    <w:rsid w:val="00B02E5A"/>
    <w:rsid w:val="00B054AF"/>
    <w:rsid w:val="00B05785"/>
    <w:rsid w:val="00B05AE3"/>
    <w:rsid w:val="00B0607C"/>
    <w:rsid w:val="00B06C9C"/>
    <w:rsid w:val="00B07FC0"/>
    <w:rsid w:val="00B10E9F"/>
    <w:rsid w:val="00B115DF"/>
    <w:rsid w:val="00B12B5B"/>
    <w:rsid w:val="00B12BB1"/>
    <w:rsid w:val="00B136F9"/>
    <w:rsid w:val="00B13909"/>
    <w:rsid w:val="00B1467A"/>
    <w:rsid w:val="00B15FF7"/>
    <w:rsid w:val="00B16AF2"/>
    <w:rsid w:val="00B17663"/>
    <w:rsid w:val="00B17B13"/>
    <w:rsid w:val="00B21236"/>
    <w:rsid w:val="00B2229B"/>
    <w:rsid w:val="00B22D10"/>
    <w:rsid w:val="00B25585"/>
    <w:rsid w:val="00B25D1C"/>
    <w:rsid w:val="00B272A2"/>
    <w:rsid w:val="00B275C6"/>
    <w:rsid w:val="00B332CE"/>
    <w:rsid w:val="00B33DA3"/>
    <w:rsid w:val="00B34817"/>
    <w:rsid w:val="00B3523D"/>
    <w:rsid w:val="00B36F08"/>
    <w:rsid w:val="00B36FB0"/>
    <w:rsid w:val="00B372AD"/>
    <w:rsid w:val="00B413DB"/>
    <w:rsid w:val="00B429D1"/>
    <w:rsid w:val="00B44EB4"/>
    <w:rsid w:val="00B468BF"/>
    <w:rsid w:val="00B46F44"/>
    <w:rsid w:val="00B470A1"/>
    <w:rsid w:val="00B4722C"/>
    <w:rsid w:val="00B47F3C"/>
    <w:rsid w:val="00B51CF7"/>
    <w:rsid w:val="00B52140"/>
    <w:rsid w:val="00B5271A"/>
    <w:rsid w:val="00B52790"/>
    <w:rsid w:val="00B52934"/>
    <w:rsid w:val="00B52B73"/>
    <w:rsid w:val="00B56436"/>
    <w:rsid w:val="00B576B1"/>
    <w:rsid w:val="00B6036D"/>
    <w:rsid w:val="00B60C96"/>
    <w:rsid w:val="00B62655"/>
    <w:rsid w:val="00B64974"/>
    <w:rsid w:val="00B65C65"/>
    <w:rsid w:val="00B6710C"/>
    <w:rsid w:val="00B676E7"/>
    <w:rsid w:val="00B71BEC"/>
    <w:rsid w:val="00B71E05"/>
    <w:rsid w:val="00B76415"/>
    <w:rsid w:val="00B77580"/>
    <w:rsid w:val="00B77E3D"/>
    <w:rsid w:val="00B80531"/>
    <w:rsid w:val="00B82D79"/>
    <w:rsid w:val="00B83054"/>
    <w:rsid w:val="00B84A76"/>
    <w:rsid w:val="00B855F9"/>
    <w:rsid w:val="00B86267"/>
    <w:rsid w:val="00B86357"/>
    <w:rsid w:val="00B878C9"/>
    <w:rsid w:val="00B920D8"/>
    <w:rsid w:val="00B940C5"/>
    <w:rsid w:val="00B94145"/>
    <w:rsid w:val="00B947AC"/>
    <w:rsid w:val="00B95CAB"/>
    <w:rsid w:val="00B96E80"/>
    <w:rsid w:val="00B975F5"/>
    <w:rsid w:val="00BA0426"/>
    <w:rsid w:val="00BA09D3"/>
    <w:rsid w:val="00BA1385"/>
    <w:rsid w:val="00BA1424"/>
    <w:rsid w:val="00BA23C9"/>
    <w:rsid w:val="00BA249E"/>
    <w:rsid w:val="00BA2950"/>
    <w:rsid w:val="00BA2F4B"/>
    <w:rsid w:val="00BA398F"/>
    <w:rsid w:val="00BA3C52"/>
    <w:rsid w:val="00BA54E9"/>
    <w:rsid w:val="00BA7C36"/>
    <w:rsid w:val="00BB06B1"/>
    <w:rsid w:val="00BB12A5"/>
    <w:rsid w:val="00BB3C1B"/>
    <w:rsid w:val="00BB42C4"/>
    <w:rsid w:val="00BB4A6F"/>
    <w:rsid w:val="00BB4BBD"/>
    <w:rsid w:val="00BB6E8A"/>
    <w:rsid w:val="00BC0C20"/>
    <w:rsid w:val="00BC1041"/>
    <w:rsid w:val="00BC1805"/>
    <w:rsid w:val="00BC3131"/>
    <w:rsid w:val="00BC368B"/>
    <w:rsid w:val="00BC3961"/>
    <w:rsid w:val="00BC6943"/>
    <w:rsid w:val="00BC748E"/>
    <w:rsid w:val="00BD0316"/>
    <w:rsid w:val="00BD04E3"/>
    <w:rsid w:val="00BD2FD5"/>
    <w:rsid w:val="00BE275B"/>
    <w:rsid w:val="00BE34B6"/>
    <w:rsid w:val="00BE7819"/>
    <w:rsid w:val="00BE7C96"/>
    <w:rsid w:val="00BF10C8"/>
    <w:rsid w:val="00BF1528"/>
    <w:rsid w:val="00BF1849"/>
    <w:rsid w:val="00BF18DD"/>
    <w:rsid w:val="00BF1ACD"/>
    <w:rsid w:val="00BF29A2"/>
    <w:rsid w:val="00BF4412"/>
    <w:rsid w:val="00BF4B58"/>
    <w:rsid w:val="00BF5DCC"/>
    <w:rsid w:val="00BF7D76"/>
    <w:rsid w:val="00C0020D"/>
    <w:rsid w:val="00C0150D"/>
    <w:rsid w:val="00C0226E"/>
    <w:rsid w:val="00C03B38"/>
    <w:rsid w:val="00C0438F"/>
    <w:rsid w:val="00C04812"/>
    <w:rsid w:val="00C05C10"/>
    <w:rsid w:val="00C079BF"/>
    <w:rsid w:val="00C07E8A"/>
    <w:rsid w:val="00C07FC7"/>
    <w:rsid w:val="00C12D09"/>
    <w:rsid w:val="00C13404"/>
    <w:rsid w:val="00C1375A"/>
    <w:rsid w:val="00C17514"/>
    <w:rsid w:val="00C17560"/>
    <w:rsid w:val="00C21296"/>
    <w:rsid w:val="00C222A5"/>
    <w:rsid w:val="00C23534"/>
    <w:rsid w:val="00C2444F"/>
    <w:rsid w:val="00C27440"/>
    <w:rsid w:val="00C3069E"/>
    <w:rsid w:val="00C3239A"/>
    <w:rsid w:val="00C346E1"/>
    <w:rsid w:val="00C35720"/>
    <w:rsid w:val="00C36EED"/>
    <w:rsid w:val="00C36FDE"/>
    <w:rsid w:val="00C37BE1"/>
    <w:rsid w:val="00C414B6"/>
    <w:rsid w:val="00C4672D"/>
    <w:rsid w:val="00C47595"/>
    <w:rsid w:val="00C53CCA"/>
    <w:rsid w:val="00C53EA0"/>
    <w:rsid w:val="00C53FDA"/>
    <w:rsid w:val="00C60567"/>
    <w:rsid w:val="00C63001"/>
    <w:rsid w:val="00C632F9"/>
    <w:rsid w:val="00C6447D"/>
    <w:rsid w:val="00C646B9"/>
    <w:rsid w:val="00C663C6"/>
    <w:rsid w:val="00C665D8"/>
    <w:rsid w:val="00C75492"/>
    <w:rsid w:val="00C8265A"/>
    <w:rsid w:val="00C82A91"/>
    <w:rsid w:val="00C83463"/>
    <w:rsid w:val="00C849AC"/>
    <w:rsid w:val="00C86EC7"/>
    <w:rsid w:val="00C870A0"/>
    <w:rsid w:val="00C877BC"/>
    <w:rsid w:val="00C87E25"/>
    <w:rsid w:val="00C90F1D"/>
    <w:rsid w:val="00C91231"/>
    <w:rsid w:val="00C9151B"/>
    <w:rsid w:val="00C919F7"/>
    <w:rsid w:val="00C9325E"/>
    <w:rsid w:val="00C934FE"/>
    <w:rsid w:val="00C943D2"/>
    <w:rsid w:val="00C94D39"/>
    <w:rsid w:val="00C95514"/>
    <w:rsid w:val="00C95D4F"/>
    <w:rsid w:val="00C95DC6"/>
    <w:rsid w:val="00C96452"/>
    <w:rsid w:val="00C9774E"/>
    <w:rsid w:val="00CA1CE1"/>
    <w:rsid w:val="00CA207C"/>
    <w:rsid w:val="00CA2266"/>
    <w:rsid w:val="00CA23CE"/>
    <w:rsid w:val="00CA2A85"/>
    <w:rsid w:val="00CA2E5A"/>
    <w:rsid w:val="00CA541B"/>
    <w:rsid w:val="00CB52FA"/>
    <w:rsid w:val="00CB57C5"/>
    <w:rsid w:val="00CB5DB3"/>
    <w:rsid w:val="00CB7234"/>
    <w:rsid w:val="00CC1BF2"/>
    <w:rsid w:val="00CC3517"/>
    <w:rsid w:val="00CC3E0D"/>
    <w:rsid w:val="00CC4400"/>
    <w:rsid w:val="00CC51E0"/>
    <w:rsid w:val="00CC530B"/>
    <w:rsid w:val="00CC6623"/>
    <w:rsid w:val="00CC6657"/>
    <w:rsid w:val="00CD01D9"/>
    <w:rsid w:val="00CD048E"/>
    <w:rsid w:val="00CD1330"/>
    <w:rsid w:val="00CD26D0"/>
    <w:rsid w:val="00CD2A31"/>
    <w:rsid w:val="00CD5868"/>
    <w:rsid w:val="00CD62BF"/>
    <w:rsid w:val="00CD64E9"/>
    <w:rsid w:val="00CD78EE"/>
    <w:rsid w:val="00CE137B"/>
    <w:rsid w:val="00CE2B6D"/>
    <w:rsid w:val="00CE34C1"/>
    <w:rsid w:val="00CE4103"/>
    <w:rsid w:val="00CE67EA"/>
    <w:rsid w:val="00CF2AB1"/>
    <w:rsid w:val="00CF411F"/>
    <w:rsid w:val="00CF57D1"/>
    <w:rsid w:val="00CF6C5D"/>
    <w:rsid w:val="00D00ED8"/>
    <w:rsid w:val="00D02A8A"/>
    <w:rsid w:val="00D031C7"/>
    <w:rsid w:val="00D04094"/>
    <w:rsid w:val="00D0456C"/>
    <w:rsid w:val="00D0463B"/>
    <w:rsid w:val="00D05BD0"/>
    <w:rsid w:val="00D11A9F"/>
    <w:rsid w:val="00D12426"/>
    <w:rsid w:val="00D12634"/>
    <w:rsid w:val="00D1456A"/>
    <w:rsid w:val="00D14F7B"/>
    <w:rsid w:val="00D162B2"/>
    <w:rsid w:val="00D171E8"/>
    <w:rsid w:val="00D17933"/>
    <w:rsid w:val="00D2019A"/>
    <w:rsid w:val="00D2047D"/>
    <w:rsid w:val="00D21AF0"/>
    <w:rsid w:val="00D2260E"/>
    <w:rsid w:val="00D22F68"/>
    <w:rsid w:val="00D2466D"/>
    <w:rsid w:val="00D24729"/>
    <w:rsid w:val="00D24992"/>
    <w:rsid w:val="00D24AD1"/>
    <w:rsid w:val="00D25C85"/>
    <w:rsid w:val="00D27E5B"/>
    <w:rsid w:val="00D308D2"/>
    <w:rsid w:val="00D3099A"/>
    <w:rsid w:val="00D316B4"/>
    <w:rsid w:val="00D31C2F"/>
    <w:rsid w:val="00D3240F"/>
    <w:rsid w:val="00D325F4"/>
    <w:rsid w:val="00D32F86"/>
    <w:rsid w:val="00D3329D"/>
    <w:rsid w:val="00D34A4C"/>
    <w:rsid w:val="00D35EF7"/>
    <w:rsid w:val="00D37542"/>
    <w:rsid w:val="00D377C3"/>
    <w:rsid w:val="00D40AF4"/>
    <w:rsid w:val="00D41E30"/>
    <w:rsid w:val="00D42E1A"/>
    <w:rsid w:val="00D435FC"/>
    <w:rsid w:val="00D43BA4"/>
    <w:rsid w:val="00D475A2"/>
    <w:rsid w:val="00D50BEE"/>
    <w:rsid w:val="00D51AC6"/>
    <w:rsid w:val="00D51ACA"/>
    <w:rsid w:val="00D54369"/>
    <w:rsid w:val="00D544BB"/>
    <w:rsid w:val="00D556EF"/>
    <w:rsid w:val="00D55E86"/>
    <w:rsid w:val="00D61CE6"/>
    <w:rsid w:val="00D63988"/>
    <w:rsid w:val="00D6431C"/>
    <w:rsid w:val="00D6465C"/>
    <w:rsid w:val="00D6564C"/>
    <w:rsid w:val="00D65C89"/>
    <w:rsid w:val="00D700DA"/>
    <w:rsid w:val="00D70190"/>
    <w:rsid w:val="00D705E0"/>
    <w:rsid w:val="00D71386"/>
    <w:rsid w:val="00D72149"/>
    <w:rsid w:val="00D73FBD"/>
    <w:rsid w:val="00D77AAC"/>
    <w:rsid w:val="00D81B3D"/>
    <w:rsid w:val="00D823A9"/>
    <w:rsid w:val="00D83D4A"/>
    <w:rsid w:val="00D84B6C"/>
    <w:rsid w:val="00D85438"/>
    <w:rsid w:val="00D85E88"/>
    <w:rsid w:val="00D86D1B"/>
    <w:rsid w:val="00D878C1"/>
    <w:rsid w:val="00D90A8E"/>
    <w:rsid w:val="00D9472F"/>
    <w:rsid w:val="00D947C6"/>
    <w:rsid w:val="00D95958"/>
    <w:rsid w:val="00DA1940"/>
    <w:rsid w:val="00DA3345"/>
    <w:rsid w:val="00DA3F91"/>
    <w:rsid w:val="00DA43AF"/>
    <w:rsid w:val="00DA58D7"/>
    <w:rsid w:val="00DA6151"/>
    <w:rsid w:val="00DA6508"/>
    <w:rsid w:val="00DA762F"/>
    <w:rsid w:val="00DA7E88"/>
    <w:rsid w:val="00DB1143"/>
    <w:rsid w:val="00DB1359"/>
    <w:rsid w:val="00DB1751"/>
    <w:rsid w:val="00DB280D"/>
    <w:rsid w:val="00DB2979"/>
    <w:rsid w:val="00DB3AC5"/>
    <w:rsid w:val="00DB5578"/>
    <w:rsid w:val="00DB6CB7"/>
    <w:rsid w:val="00DB794F"/>
    <w:rsid w:val="00DC17E9"/>
    <w:rsid w:val="00DC205E"/>
    <w:rsid w:val="00DC2B1B"/>
    <w:rsid w:val="00DC3BE8"/>
    <w:rsid w:val="00DC427B"/>
    <w:rsid w:val="00DC5DA8"/>
    <w:rsid w:val="00DC6C54"/>
    <w:rsid w:val="00DC7783"/>
    <w:rsid w:val="00DC7A3A"/>
    <w:rsid w:val="00DD01B7"/>
    <w:rsid w:val="00DD04D9"/>
    <w:rsid w:val="00DD0B4E"/>
    <w:rsid w:val="00DD0EB6"/>
    <w:rsid w:val="00DD12A9"/>
    <w:rsid w:val="00DD14E7"/>
    <w:rsid w:val="00DD524D"/>
    <w:rsid w:val="00DD7487"/>
    <w:rsid w:val="00DD7DA3"/>
    <w:rsid w:val="00DE16B3"/>
    <w:rsid w:val="00DE1A4E"/>
    <w:rsid w:val="00DE2028"/>
    <w:rsid w:val="00DE3BB0"/>
    <w:rsid w:val="00DE5D64"/>
    <w:rsid w:val="00DE5FDD"/>
    <w:rsid w:val="00DE6BC5"/>
    <w:rsid w:val="00DF0917"/>
    <w:rsid w:val="00DF0BBC"/>
    <w:rsid w:val="00DF14B7"/>
    <w:rsid w:val="00DF2721"/>
    <w:rsid w:val="00DF302D"/>
    <w:rsid w:val="00DF3D10"/>
    <w:rsid w:val="00DF3FA7"/>
    <w:rsid w:val="00DF7CF2"/>
    <w:rsid w:val="00E0143C"/>
    <w:rsid w:val="00E02A9F"/>
    <w:rsid w:val="00E03374"/>
    <w:rsid w:val="00E03C33"/>
    <w:rsid w:val="00E047B1"/>
    <w:rsid w:val="00E04CF6"/>
    <w:rsid w:val="00E06D6E"/>
    <w:rsid w:val="00E06DD6"/>
    <w:rsid w:val="00E06E51"/>
    <w:rsid w:val="00E07B5E"/>
    <w:rsid w:val="00E11E59"/>
    <w:rsid w:val="00E125CF"/>
    <w:rsid w:val="00E129D8"/>
    <w:rsid w:val="00E1399B"/>
    <w:rsid w:val="00E1768E"/>
    <w:rsid w:val="00E1786B"/>
    <w:rsid w:val="00E17E13"/>
    <w:rsid w:val="00E200CA"/>
    <w:rsid w:val="00E21B40"/>
    <w:rsid w:val="00E23922"/>
    <w:rsid w:val="00E25805"/>
    <w:rsid w:val="00E25ED2"/>
    <w:rsid w:val="00E27A8B"/>
    <w:rsid w:val="00E30C88"/>
    <w:rsid w:val="00E31F22"/>
    <w:rsid w:val="00E335C2"/>
    <w:rsid w:val="00E347B7"/>
    <w:rsid w:val="00E3492E"/>
    <w:rsid w:val="00E35A5D"/>
    <w:rsid w:val="00E36201"/>
    <w:rsid w:val="00E377D2"/>
    <w:rsid w:val="00E40149"/>
    <w:rsid w:val="00E40F76"/>
    <w:rsid w:val="00E40F90"/>
    <w:rsid w:val="00E413E8"/>
    <w:rsid w:val="00E4251F"/>
    <w:rsid w:val="00E42E33"/>
    <w:rsid w:val="00E42E9C"/>
    <w:rsid w:val="00E434A3"/>
    <w:rsid w:val="00E43D80"/>
    <w:rsid w:val="00E44601"/>
    <w:rsid w:val="00E446D8"/>
    <w:rsid w:val="00E45869"/>
    <w:rsid w:val="00E46137"/>
    <w:rsid w:val="00E46E66"/>
    <w:rsid w:val="00E500E3"/>
    <w:rsid w:val="00E5018A"/>
    <w:rsid w:val="00E50766"/>
    <w:rsid w:val="00E52C1A"/>
    <w:rsid w:val="00E52E95"/>
    <w:rsid w:val="00E52FE3"/>
    <w:rsid w:val="00E532B4"/>
    <w:rsid w:val="00E539A5"/>
    <w:rsid w:val="00E54AFC"/>
    <w:rsid w:val="00E54F4B"/>
    <w:rsid w:val="00E552EB"/>
    <w:rsid w:val="00E60410"/>
    <w:rsid w:val="00E608E3"/>
    <w:rsid w:val="00E6116F"/>
    <w:rsid w:val="00E61C94"/>
    <w:rsid w:val="00E61D13"/>
    <w:rsid w:val="00E61F6B"/>
    <w:rsid w:val="00E630EF"/>
    <w:rsid w:val="00E64CDA"/>
    <w:rsid w:val="00E653E5"/>
    <w:rsid w:val="00E655CC"/>
    <w:rsid w:val="00E65EB0"/>
    <w:rsid w:val="00E66041"/>
    <w:rsid w:val="00E67B8A"/>
    <w:rsid w:val="00E70C98"/>
    <w:rsid w:val="00E71748"/>
    <w:rsid w:val="00E73A29"/>
    <w:rsid w:val="00E7492B"/>
    <w:rsid w:val="00E76671"/>
    <w:rsid w:val="00E76686"/>
    <w:rsid w:val="00E77DF2"/>
    <w:rsid w:val="00E84D6B"/>
    <w:rsid w:val="00E8504A"/>
    <w:rsid w:val="00E86869"/>
    <w:rsid w:val="00E8746D"/>
    <w:rsid w:val="00E90444"/>
    <w:rsid w:val="00E90940"/>
    <w:rsid w:val="00E91009"/>
    <w:rsid w:val="00E9174B"/>
    <w:rsid w:val="00E925F7"/>
    <w:rsid w:val="00E937A1"/>
    <w:rsid w:val="00E949C4"/>
    <w:rsid w:val="00E96354"/>
    <w:rsid w:val="00E96733"/>
    <w:rsid w:val="00E97677"/>
    <w:rsid w:val="00E97AAE"/>
    <w:rsid w:val="00EA1425"/>
    <w:rsid w:val="00EA1831"/>
    <w:rsid w:val="00EA1EEF"/>
    <w:rsid w:val="00EA3577"/>
    <w:rsid w:val="00EA6388"/>
    <w:rsid w:val="00EA641E"/>
    <w:rsid w:val="00EA6A27"/>
    <w:rsid w:val="00EA6B2A"/>
    <w:rsid w:val="00EB0542"/>
    <w:rsid w:val="00EB0ACF"/>
    <w:rsid w:val="00EB0B4A"/>
    <w:rsid w:val="00EB11E3"/>
    <w:rsid w:val="00EB2D97"/>
    <w:rsid w:val="00EB2FBE"/>
    <w:rsid w:val="00EB339B"/>
    <w:rsid w:val="00EB4D2C"/>
    <w:rsid w:val="00EB54A6"/>
    <w:rsid w:val="00EB728E"/>
    <w:rsid w:val="00EB7A2A"/>
    <w:rsid w:val="00EC008B"/>
    <w:rsid w:val="00EC0718"/>
    <w:rsid w:val="00EC1D87"/>
    <w:rsid w:val="00EC2003"/>
    <w:rsid w:val="00EC200C"/>
    <w:rsid w:val="00EC2790"/>
    <w:rsid w:val="00EC53A4"/>
    <w:rsid w:val="00EC5971"/>
    <w:rsid w:val="00EC5F7E"/>
    <w:rsid w:val="00EC60D3"/>
    <w:rsid w:val="00ED1914"/>
    <w:rsid w:val="00ED5B24"/>
    <w:rsid w:val="00EE02E1"/>
    <w:rsid w:val="00EE07B9"/>
    <w:rsid w:val="00EE20C3"/>
    <w:rsid w:val="00EE3D15"/>
    <w:rsid w:val="00EE4A38"/>
    <w:rsid w:val="00EF0DC3"/>
    <w:rsid w:val="00EF148E"/>
    <w:rsid w:val="00EF21AD"/>
    <w:rsid w:val="00EF327B"/>
    <w:rsid w:val="00EF3B77"/>
    <w:rsid w:val="00EF6624"/>
    <w:rsid w:val="00EF6C81"/>
    <w:rsid w:val="00EF72E9"/>
    <w:rsid w:val="00EF76BC"/>
    <w:rsid w:val="00EF7CF4"/>
    <w:rsid w:val="00F005C3"/>
    <w:rsid w:val="00F02978"/>
    <w:rsid w:val="00F02AFA"/>
    <w:rsid w:val="00F0373B"/>
    <w:rsid w:val="00F03D93"/>
    <w:rsid w:val="00F044DD"/>
    <w:rsid w:val="00F0458D"/>
    <w:rsid w:val="00F0487E"/>
    <w:rsid w:val="00F04F0F"/>
    <w:rsid w:val="00F0517F"/>
    <w:rsid w:val="00F05229"/>
    <w:rsid w:val="00F069E3"/>
    <w:rsid w:val="00F06D38"/>
    <w:rsid w:val="00F10A26"/>
    <w:rsid w:val="00F115AF"/>
    <w:rsid w:val="00F116E5"/>
    <w:rsid w:val="00F11ADE"/>
    <w:rsid w:val="00F14919"/>
    <w:rsid w:val="00F14A64"/>
    <w:rsid w:val="00F14FC8"/>
    <w:rsid w:val="00F15BD7"/>
    <w:rsid w:val="00F1722C"/>
    <w:rsid w:val="00F17982"/>
    <w:rsid w:val="00F17BA8"/>
    <w:rsid w:val="00F204DD"/>
    <w:rsid w:val="00F2074A"/>
    <w:rsid w:val="00F20884"/>
    <w:rsid w:val="00F237CC"/>
    <w:rsid w:val="00F23E48"/>
    <w:rsid w:val="00F23F48"/>
    <w:rsid w:val="00F24CDB"/>
    <w:rsid w:val="00F27232"/>
    <w:rsid w:val="00F300EF"/>
    <w:rsid w:val="00F30280"/>
    <w:rsid w:val="00F302F1"/>
    <w:rsid w:val="00F3238E"/>
    <w:rsid w:val="00F328ED"/>
    <w:rsid w:val="00F32E56"/>
    <w:rsid w:val="00F33527"/>
    <w:rsid w:val="00F3480F"/>
    <w:rsid w:val="00F365BE"/>
    <w:rsid w:val="00F36F0D"/>
    <w:rsid w:val="00F40937"/>
    <w:rsid w:val="00F40A8F"/>
    <w:rsid w:val="00F40B07"/>
    <w:rsid w:val="00F410E7"/>
    <w:rsid w:val="00F41151"/>
    <w:rsid w:val="00F4184C"/>
    <w:rsid w:val="00F41E38"/>
    <w:rsid w:val="00F42C57"/>
    <w:rsid w:val="00F42DD7"/>
    <w:rsid w:val="00F43301"/>
    <w:rsid w:val="00F44718"/>
    <w:rsid w:val="00F4505E"/>
    <w:rsid w:val="00F47D27"/>
    <w:rsid w:val="00F51A11"/>
    <w:rsid w:val="00F52742"/>
    <w:rsid w:val="00F532BA"/>
    <w:rsid w:val="00F53A78"/>
    <w:rsid w:val="00F54DD5"/>
    <w:rsid w:val="00F566EF"/>
    <w:rsid w:val="00F57E7B"/>
    <w:rsid w:val="00F57FF2"/>
    <w:rsid w:val="00F610F2"/>
    <w:rsid w:val="00F6220E"/>
    <w:rsid w:val="00F639F0"/>
    <w:rsid w:val="00F64A34"/>
    <w:rsid w:val="00F6602F"/>
    <w:rsid w:val="00F718BE"/>
    <w:rsid w:val="00F72240"/>
    <w:rsid w:val="00F72AD1"/>
    <w:rsid w:val="00F7313A"/>
    <w:rsid w:val="00F75122"/>
    <w:rsid w:val="00F770A4"/>
    <w:rsid w:val="00F77C59"/>
    <w:rsid w:val="00F802F0"/>
    <w:rsid w:val="00F84804"/>
    <w:rsid w:val="00F8648F"/>
    <w:rsid w:val="00F8CFD1"/>
    <w:rsid w:val="00F93ACB"/>
    <w:rsid w:val="00F948BE"/>
    <w:rsid w:val="00F958A1"/>
    <w:rsid w:val="00F96782"/>
    <w:rsid w:val="00FA0B2E"/>
    <w:rsid w:val="00FA23AE"/>
    <w:rsid w:val="00FA5B52"/>
    <w:rsid w:val="00FA7082"/>
    <w:rsid w:val="00FA7630"/>
    <w:rsid w:val="00FB0715"/>
    <w:rsid w:val="00FB07EA"/>
    <w:rsid w:val="00FB2375"/>
    <w:rsid w:val="00FB2856"/>
    <w:rsid w:val="00FB3AF1"/>
    <w:rsid w:val="00FB5FDC"/>
    <w:rsid w:val="00FC0590"/>
    <w:rsid w:val="00FC1870"/>
    <w:rsid w:val="00FC3A44"/>
    <w:rsid w:val="00FC48C3"/>
    <w:rsid w:val="00FC4DAC"/>
    <w:rsid w:val="00FC600E"/>
    <w:rsid w:val="00FD0DC9"/>
    <w:rsid w:val="00FD3EA7"/>
    <w:rsid w:val="00FD4056"/>
    <w:rsid w:val="00FD58A1"/>
    <w:rsid w:val="00FD6B2B"/>
    <w:rsid w:val="00FE0073"/>
    <w:rsid w:val="00FE22AD"/>
    <w:rsid w:val="00FE2FBE"/>
    <w:rsid w:val="00FE6BD8"/>
    <w:rsid w:val="00FE73BD"/>
    <w:rsid w:val="00FF0506"/>
    <w:rsid w:val="00FF0902"/>
    <w:rsid w:val="00FF143D"/>
    <w:rsid w:val="00FF14AB"/>
    <w:rsid w:val="00FF18B6"/>
    <w:rsid w:val="00FF22E8"/>
    <w:rsid w:val="00FF2819"/>
    <w:rsid w:val="00FF2D05"/>
    <w:rsid w:val="00FF55EA"/>
    <w:rsid w:val="00FF6D64"/>
    <w:rsid w:val="00FF738E"/>
    <w:rsid w:val="00FF793B"/>
    <w:rsid w:val="00FF7E4D"/>
    <w:rsid w:val="017F9CB1"/>
    <w:rsid w:val="01CD17A3"/>
    <w:rsid w:val="01E31EC4"/>
    <w:rsid w:val="01F15E51"/>
    <w:rsid w:val="02ED0DCF"/>
    <w:rsid w:val="04BE60B0"/>
    <w:rsid w:val="074B79A0"/>
    <w:rsid w:val="07B0730B"/>
    <w:rsid w:val="07F63348"/>
    <w:rsid w:val="09E80399"/>
    <w:rsid w:val="0A28DD2D"/>
    <w:rsid w:val="0B54AB69"/>
    <w:rsid w:val="0C87906C"/>
    <w:rsid w:val="0D607DEF"/>
    <w:rsid w:val="0D6B8BB6"/>
    <w:rsid w:val="0D884A80"/>
    <w:rsid w:val="0E09818A"/>
    <w:rsid w:val="0F5A66AF"/>
    <w:rsid w:val="106558C6"/>
    <w:rsid w:val="10E39A78"/>
    <w:rsid w:val="1136BC27"/>
    <w:rsid w:val="1195C07B"/>
    <w:rsid w:val="11DA8499"/>
    <w:rsid w:val="1216F785"/>
    <w:rsid w:val="12F5E839"/>
    <w:rsid w:val="131EF444"/>
    <w:rsid w:val="1472CEC1"/>
    <w:rsid w:val="1487D2D6"/>
    <w:rsid w:val="14CC96F4"/>
    <w:rsid w:val="150909E0"/>
    <w:rsid w:val="18235460"/>
    <w:rsid w:val="18A33096"/>
    <w:rsid w:val="18C53BAB"/>
    <w:rsid w:val="18C77EDE"/>
    <w:rsid w:val="18DA0CEF"/>
    <w:rsid w:val="18F6CBB9"/>
    <w:rsid w:val="1A56F377"/>
    <w:rsid w:val="1A96FA91"/>
    <w:rsid w:val="1B875B2C"/>
    <w:rsid w:val="1BB42CCA"/>
    <w:rsid w:val="1BB74E06"/>
    <w:rsid w:val="1C141C1B"/>
    <w:rsid w:val="1DADB0E3"/>
    <w:rsid w:val="1DADE3B4"/>
    <w:rsid w:val="1DC2B4F8"/>
    <w:rsid w:val="1DD063FA"/>
    <w:rsid w:val="1E646972"/>
    <w:rsid w:val="1F67D3A5"/>
    <w:rsid w:val="2005C979"/>
    <w:rsid w:val="2006350D"/>
    <w:rsid w:val="2141AA89"/>
    <w:rsid w:val="21567BCD"/>
    <w:rsid w:val="2156AE9E"/>
    <w:rsid w:val="219B72BC"/>
    <w:rsid w:val="21F90B1A"/>
    <w:rsid w:val="22D36255"/>
    <w:rsid w:val="22F7DBD4"/>
    <w:rsid w:val="237549A0"/>
    <w:rsid w:val="23BA408F"/>
    <w:rsid w:val="2433BCE4"/>
    <w:rsid w:val="257F23E8"/>
    <w:rsid w:val="2848ED94"/>
    <w:rsid w:val="2B3AFFEF"/>
    <w:rsid w:val="2BD13B0E"/>
    <w:rsid w:val="2BEE656C"/>
    <w:rsid w:val="2CB02BC2"/>
    <w:rsid w:val="2E676019"/>
    <w:rsid w:val="2F578219"/>
    <w:rsid w:val="2F81C0AD"/>
    <w:rsid w:val="308DAEE3"/>
    <w:rsid w:val="315B9791"/>
    <w:rsid w:val="3276FB31"/>
    <w:rsid w:val="334F2CA5"/>
    <w:rsid w:val="33B76ECD"/>
    <w:rsid w:val="347AA76E"/>
    <w:rsid w:val="3688C20A"/>
    <w:rsid w:val="37731A34"/>
    <w:rsid w:val="3883580C"/>
    <w:rsid w:val="393A109B"/>
    <w:rsid w:val="395E8A1A"/>
    <w:rsid w:val="399B9383"/>
    <w:rsid w:val="3C1751B2"/>
    <w:rsid w:val="3D94383A"/>
    <w:rsid w:val="3E1AFDEF"/>
    <w:rsid w:val="3FA759E1"/>
    <w:rsid w:val="3FDCDB66"/>
    <w:rsid w:val="4047E27B"/>
    <w:rsid w:val="405F1614"/>
    <w:rsid w:val="406509C9"/>
    <w:rsid w:val="40D78EC5"/>
    <w:rsid w:val="40F3EEDA"/>
    <w:rsid w:val="42996C3C"/>
    <w:rsid w:val="44A891D4"/>
    <w:rsid w:val="455233D4"/>
    <w:rsid w:val="4625785C"/>
    <w:rsid w:val="46829B89"/>
    <w:rsid w:val="4880B91B"/>
    <w:rsid w:val="490656CD"/>
    <w:rsid w:val="495FA9CF"/>
    <w:rsid w:val="497C6899"/>
    <w:rsid w:val="4A332128"/>
    <w:rsid w:val="4A3F6E69"/>
    <w:rsid w:val="4B63560C"/>
    <w:rsid w:val="4BA7BC70"/>
    <w:rsid w:val="4BA84CFB"/>
    <w:rsid w:val="4BEBB95E"/>
    <w:rsid w:val="4EDD81FB"/>
    <w:rsid w:val="4F526F55"/>
    <w:rsid w:val="4FC9CAEC"/>
    <w:rsid w:val="506A941B"/>
    <w:rsid w:val="52A70C03"/>
    <w:rsid w:val="54E32F1D"/>
    <w:rsid w:val="55991E5E"/>
    <w:rsid w:val="55E69950"/>
    <w:rsid w:val="561BFCF3"/>
    <w:rsid w:val="5772F542"/>
    <w:rsid w:val="5787C686"/>
    <w:rsid w:val="593D23EB"/>
    <w:rsid w:val="59FB972F"/>
    <w:rsid w:val="5AB2828F"/>
    <w:rsid w:val="5CD8D846"/>
    <w:rsid w:val="5D70AAAD"/>
    <w:rsid w:val="5DFA6663"/>
    <w:rsid w:val="5F38AB91"/>
    <w:rsid w:val="5F81D657"/>
    <w:rsid w:val="5FFFA2D8"/>
    <w:rsid w:val="60458EEE"/>
    <w:rsid w:val="62D5293A"/>
    <w:rsid w:val="62E1767B"/>
    <w:rsid w:val="635B3360"/>
    <w:rsid w:val="645E5D03"/>
    <w:rsid w:val="6508C851"/>
    <w:rsid w:val="65E26CBA"/>
    <w:rsid w:val="660BFFB3"/>
    <w:rsid w:val="6706E5E3"/>
    <w:rsid w:val="6723DD70"/>
    <w:rsid w:val="693A84FA"/>
    <w:rsid w:val="6962BD1F"/>
    <w:rsid w:val="69A01799"/>
    <w:rsid w:val="69F8F83E"/>
    <w:rsid w:val="6B519818"/>
    <w:rsid w:val="6BD2CF22"/>
    <w:rsid w:val="6C2B09B0"/>
    <w:rsid w:val="6CB1BFD6"/>
    <w:rsid w:val="6DA97DDD"/>
    <w:rsid w:val="6F62AA72"/>
    <w:rsid w:val="70055519"/>
    <w:rsid w:val="7135BCCE"/>
    <w:rsid w:val="71DF2BFD"/>
    <w:rsid w:val="73F6B9E4"/>
    <w:rsid w:val="74A90633"/>
    <w:rsid w:val="757325A3"/>
    <w:rsid w:val="7817FF60"/>
    <w:rsid w:val="78A07849"/>
    <w:rsid w:val="79032DD2"/>
    <w:rsid w:val="79E7C429"/>
    <w:rsid w:val="7B12536A"/>
    <w:rsid w:val="7BF20734"/>
    <w:rsid w:val="7C99C7B8"/>
    <w:rsid w:val="7D153659"/>
    <w:rsid w:val="7F3C88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CA" w:eastAsia="en-US" w:bidi="ar-SA"/>
    </w:rPr>
  </w:style>
  <w:style w:type="paragraph" w:styleId="2">
    <w:name w:val="heading 1"/>
    <w:next w:val="1"/>
    <w:link w:val="27"/>
    <w:uiPriority w:val="9"/>
    <w:pPr>
      <w:keepNext/>
      <w:keepLines/>
      <w:spacing w:before="480" w:line="276" w:lineRule="auto"/>
      <w:outlineLvl w:val="0"/>
    </w:pPr>
    <w:rPr>
      <w:rFonts w:asciiTheme="majorAscii" w:hAnsiTheme="majorAscii" w:eastAsiaTheme="majorEastAsia" w:cstheme="majorBidi"/>
      <w:b/>
      <w:bCs/>
      <w:color w:val="4F81BD" w:themeColor="accent1" w:themeTint="FF"/>
      <w:sz w:val="28"/>
      <w:szCs w:val="28"/>
      <w:lang w:val="en-US"/>
      <w14:textFill>
        <w14:solidFill>
          <w14:schemeClr w14:val="accent1">
            <w14:lumMod w14:val="100000"/>
            <w14:lumOff w14:val="0"/>
          </w14:schemeClr>
        </w14:solidFill>
      </w14:textFill>
    </w:rPr>
  </w:style>
  <w:style w:type="paragraph" w:styleId="3">
    <w:name w:val="heading 2"/>
    <w:basedOn w:val="4"/>
    <w:next w:val="4"/>
    <w:link w:val="29"/>
    <w:unhideWhenUsed/>
    <w:uiPriority w:val="9"/>
    <w:pPr>
      <w:keepNext/>
      <w:keepLines/>
      <w:spacing w:before="80"/>
      <w:outlineLvl w:val="1"/>
    </w:pPr>
    <w:rPr>
      <w:rFonts w:ascii="Garamond" w:hAnsi="Garamond" w:eastAsiaTheme="majorEastAsia" w:cstheme="majorBidi"/>
      <w:bCs/>
      <w:color w:val="FFFFFF" w:themeColor="background1"/>
      <w:sz w:val="24"/>
      <w:szCs w:val="26"/>
      <w14:textFill>
        <w14:solidFill>
          <w14:schemeClr w14:val="bg1"/>
        </w14:solidFill>
      </w14:textFill>
    </w:rPr>
  </w:style>
  <w:style w:type="paragraph" w:styleId="5">
    <w:name w:val="heading 3"/>
    <w:next w:val="1"/>
    <w:unhideWhenUsed/>
    <w:qFormat/>
    <w:uiPriority w:val="9"/>
    <w:pPr>
      <w:keepNext/>
      <w:keepLines/>
      <w:spacing w:before="160" w:after="80"/>
      <w:outlineLvl w:val="2"/>
    </w:pPr>
    <w:rPr>
      <w:rFonts w:asciiTheme="minorHAnsi" w:hAnsiTheme="minorHAnsi" w:eastAsiaTheme="majorEastAsia" w:cstheme="majorBidi"/>
      <w:color w:val="4F81BD" w:themeColor="accent1" w:themeTint="FF"/>
      <w:sz w:val="28"/>
      <w:szCs w:val="28"/>
      <w14:textFill>
        <w14:solidFill>
          <w14:schemeClr w14:val="accent1">
            <w14:lumMod w14:val="100000"/>
            <w14:lumOff w14:val="0"/>
          </w14:schemeClr>
        </w14:solidFill>
      </w14:textFill>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No Spacing"/>
    <w:link w:val="21"/>
    <w:uiPriority w:val="1"/>
    <w:pPr>
      <w:spacing w:after="0" w:line="240" w:lineRule="auto"/>
    </w:pPr>
    <w:rPr>
      <w:rFonts w:asciiTheme="minorHAnsi" w:hAnsiTheme="minorHAnsi" w:eastAsiaTheme="minorHAnsi" w:cstheme="minorBidi"/>
      <w:sz w:val="22"/>
      <w:szCs w:val="22"/>
      <w:lang w:val="en-US" w:eastAsia="en-US" w:bidi="ar-SA"/>
    </w:rPr>
  </w:style>
  <w:style w:type="paragraph" w:styleId="8">
    <w:name w:val="Balloon Text"/>
    <w:link w:val="23"/>
    <w:semiHidden/>
    <w:unhideWhenUsed/>
    <w:uiPriority w:val="99"/>
    <w:rPr>
      <w:rFonts w:ascii="Tahoma" w:hAnsi="Tahoma" w:cs="Tahoma" w:eastAsiaTheme="minorAscii"/>
      <w:sz w:val="16"/>
      <w:szCs w:val="16"/>
      <w:lang w:val="en-US"/>
    </w:rPr>
  </w:style>
  <w:style w:type="character" w:styleId="9">
    <w:name w:val="annotation reference"/>
    <w:basedOn w:val="6"/>
    <w:semiHidden/>
    <w:unhideWhenUsed/>
    <w:uiPriority w:val="99"/>
    <w:rPr>
      <w:sz w:val="16"/>
      <w:szCs w:val="16"/>
    </w:rPr>
  </w:style>
  <w:style w:type="paragraph" w:styleId="10">
    <w:name w:val="annotation text"/>
    <w:link w:val="20"/>
    <w:unhideWhenUsed/>
    <w:uiPriority w:val="99"/>
    <w:pPr>
      <w:spacing w:after="200"/>
    </w:pPr>
    <w:rPr>
      <w:rFonts w:asciiTheme="minorHAnsi" w:hAnsiTheme="minorHAnsi" w:eastAsiaTheme="minorHAnsi" w:cstheme="minorBidi"/>
      <w:sz w:val="20"/>
      <w:szCs w:val="20"/>
      <w:lang w:val="en-US"/>
    </w:rPr>
  </w:style>
  <w:style w:type="paragraph" w:styleId="11">
    <w:name w:val="annotation subject"/>
    <w:basedOn w:val="10"/>
    <w:next w:val="10"/>
    <w:link w:val="25"/>
    <w:semiHidden/>
    <w:unhideWhenUsed/>
    <w:uiPriority w:val="99"/>
    <w:rPr>
      <w:b/>
      <w:bCs/>
    </w:rPr>
  </w:style>
  <w:style w:type="character" w:styleId="12">
    <w:name w:val="FollowedHyperlink"/>
    <w:basedOn w:val="6"/>
    <w:semiHidden/>
    <w:unhideWhenUsed/>
    <w:uiPriority w:val="99"/>
    <w:rPr>
      <w:color w:val="800080" w:themeColor="followedHyperlink"/>
      <w:u w:val="single"/>
      <w14:textFill>
        <w14:solidFill>
          <w14:schemeClr w14:val="folHlink"/>
        </w14:solidFill>
      </w14:textFill>
    </w:rPr>
  </w:style>
  <w:style w:type="paragraph" w:styleId="13">
    <w:name w:val="footer"/>
    <w:link w:val="31"/>
    <w:unhideWhenUsed/>
    <w:uiPriority w:val="99"/>
    <w:pPr>
      <w:tabs>
        <w:tab w:val="center" w:pos="4680"/>
        <w:tab w:val="right" w:pos="9360"/>
      </w:tabs>
    </w:pPr>
    <w:rPr>
      <w:rFonts w:asciiTheme="minorHAnsi" w:hAnsiTheme="minorHAnsi" w:eastAsiaTheme="minorHAnsi" w:cstheme="minorBidi"/>
      <w:sz w:val="22"/>
      <w:szCs w:val="22"/>
      <w:lang w:val="en-US"/>
    </w:rPr>
  </w:style>
  <w:style w:type="paragraph" w:styleId="14">
    <w:name w:val="header"/>
    <w:link w:val="30"/>
    <w:unhideWhenUsed/>
    <w:uiPriority w:val="99"/>
    <w:pPr>
      <w:tabs>
        <w:tab w:val="center" w:pos="4680"/>
        <w:tab w:val="right" w:pos="9360"/>
      </w:tabs>
    </w:pPr>
    <w:rPr>
      <w:rFonts w:asciiTheme="minorHAnsi" w:hAnsiTheme="minorHAnsi" w:eastAsiaTheme="minorHAnsi" w:cstheme="minorBidi"/>
      <w:sz w:val="22"/>
      <w:szCs w:val="22"/>
      <w:lang w:val="en-US"/>
    </w:rPr>
  </w:style>
  <w:style w:type="character" w:styleId="15">
    <w:name w:val="Hyperlink"/>
    <w:basedOn w:val="6"/>
    <w:unhideWhenUsed/>
    <w:uiPriority w:val="99"/>
    <w:rPr>
      <w:rFonts w:hint="default" w:ascii="Times New Roman" w:hAnsi="Times New Roman" w:cs="Times New Roman"/>
      <w:color w:val="0000FF"/>
      <w:u w:val="single"/>
    </w:rPr>
  </w:style>
  <w:style w:type="paragraph" w:styleId="16">
    <w:name w:val="Subtitle"/>
    <w:link w:val="28"/>
    <w:uiPriority w:val="11"/>
    <w:pPr>
      <w:spacing w:after="200" w:line="276" w:lineRule="auto"/>
    </w:pPr>
    <w:rPr>
      <w:rFonts w:asciiTheme="majorAscii" w:hAnsiTheme="majorAscii" w:eastAsiaTheme="majorEastAsia" w:cstheme="majorBidi"/>
      <w:i/>
      <w:iCs/>
      <w:color w:val="4F81BD" w:themeColor="accent1" w:themeTint="FF"/>
      <w:lang w:val="en-US"/>
      <w14:textFill>
        <w14:solidFill>
          <w14:schemeClr w14:val="accent1">
            <w14:lumMod w14:val="100000"/>
            <w14:lumOff w14:val="0"/>
          </w14:schemeClr>
        </w14:solidFill>
      </w14:textFill>
    </w:rPr>
  </w:style>
  <w:style w:type="table" w:styleId="17">
    <w:name w:val="Table Grid"/>
    <w:basedOn w:val="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Light List Accent 3"/>
    <w:basedOn w:val="7"/>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9">
    <w:name w:val="Medium Shading 1 Accent 3"/>
    <w:basedOn w:val="7"/>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customStyle="1" w:styleId="20">
    <w:name w:val="Comment Text Char"/>
    <w:basedOn w:val="6"/>
    <w:link w:val="10"/>
    <w:uiPriority w:val="99"/>
    <w:rPr>
      <w:sz w:val="20"/>
      <w:szCs w:val="20"/>
    </w:rPr>
  </w:style>
  <w:style w:type="character" w:customStyle="1" w:styleId="21">
    <w:name w:val="No Spacing Char"/>
    <w:basedOn w:val="6"/>
    <w:link w:val="4"/>
    <w:locked/>
    <w:uiPriority w:val="1"/>
  </w:style>
  <w:style w:type="paragraph" w:customStyle="1" w:styleId="22">
    <w:name w:val="Regular Text"/>
    <w:uiPriority w:val="0"/>
    <w:rPr>
      <w:rFonts w:asciiTheme="minorHAnsi" w:hAnsiTheme="minorHAnsi" w:eastAsiaTheme="minorHAnsi" w:cstheme="minorBidi"/>
      <w:lang w:val="en-US"/>
    </w:rPr>
  </w:style>
  <w:style w:type="character" w:customStyle="1" w:styleId="23">
    <w:name w:val="Balloon Text Char"/>
    <w:basedOn w:val="6"/>
    <w:link w:val="8"/>
    <w:semiHidden/>
    <w:uiPriority w:val="99"/>
    <w:rPr>
      <w:rFonts w:ascii="Tahoma" w:hAnsi="Tahoma" w:cs="Tahoma"/>
      <w:sz w:val="16"/>
      <w:szCs w:val="16"/>
    </w:rPr>
  </w:style>
  <w:style w:type="paragraph" w:styleId="24">
    <w:name w:val="List Paragraph"/>
    <w:uiPriority w:val="34"/>
    <w:pPr>
      <w:spacing w:after="200" w:line="276" w:lineRule="auto"/>
      <w:ind w:left="720"/>
      <w:contextualSpacing/>
    </w:pPr>
    <w:rPr>
      <w:rFonts w:asciiTheme="minorHAnsi" w:hAnsiTheme="minorHAnsi" w:eastAsiaTheme="minorHAnsi" w:cstheme="minorBidi"/>
      <w:sz w:val="22"/>
      <w:szCs w:val="22"/>
      <w:lang w:val="en-US"/>
    </w:rPr>
  </w:style>
  <w:style w:type="character" w:customStyle="1" w:styleId="25">
    <w:name w:val="Comment Subject Char"/>
    <w:basedOn w:val="20"/>
    <w:link w:val="11"/>
    <w:semiHidden/>
    <w:uiPriority w:val="99"/>
    <w:rPr>
      <w:b/>
      <w:bCs/>
      <w:sz w:val="20"/>
      <w:szCs w:val="20"/>
    </w:rPr>
  </w:style>
  <w:style w:type="paragraph" w:customStyle="1" w:styleId="26">
    <w:name w:val="Defaul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character" w:customStyle="1" w:styleId="27">
    <w:name w:val="Heading 1 Char"/>
    <w:basedOn w:val="6"/>
    <w:link w:val="2"/>
    <w:uiPriority w:val="9"/>
    <w:rPr>
      <w:rFonts w:asciiTheme="majorHAnsi" w:hAnsiTheme="majorHAnsi" w:eastAsiaTheme="majorEastAsia" w:cstheme="majorBidi"/>
      <w:b/>
      <w:bCs/>
      <w:color w:val="376092" w:themeColor="accent1" w:themeShade="BF"/>
      <w:sz w:val="28"/>
      <w:szCs w:val="28"/>
    </w:rPr>
  </w:style>
  <w:style w:type="character" w:customStyle="1" w:styleId="28">
    <w:name w:val="Subtitle Char"/>
    <w:basedOn w:val="6"/>
    <w:link w:val="1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29">
    <w:name w:val="Heading 2 Char"/>
    <w:basedOn w:val="6"/>
    <w:link w:val="3"/>
    <w:uiPriority w:val="9"/>
    <w:rPr>
      <w:rFonts w:ascii="Garamond" w:hAnsi="Garamond" w:eastAsiaTheme="majorEastAsia" w:cstheme="majorBidi"/>
      <w:bCs/>
      <w:color w:val="FFFFFF" w:themeColor="background1"/>
      <w:sz w:val="24"/>
      <w:szCs w:val="26"/>
      <w14:textFill>
        <w14:solidFill>
          <w14:schemeClr w14:val="bg1"/>
        </w14:solidFill>
      </w14:textFill>
    </w:rPr>
  </w:style>
  <w:style w:type="character" w:customStyle="1" w:styleId="30">
    <w:name w:val="Header Char"/>
    <w:basedOn w:val="6"/>
    <w:link w:val="14"/>
    <w:uiPriority w:val="99"/>
  </w:style>
  <w:style w:type="character" w:customStyle="1" w:styleId="31">
    <w:name w:val="Footer Char"/>
    <w:basedOn w:val="6"/>
    <w:link w:val="13"/>
    <w:uiPriority w:val="99"/>
  </w:style>
  <w:style w:type="table" w:customStyle="1" w:styleId="32">
    <w:name w:val="Medium Shading 1 - Accent 31"/>
    <w:basedOn w:val="7"/>
    <w:uiPriority w:val="63"/>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33">
    <w:name w:val="Light List - Accent 31"/>
    <w:basedOn w:val="7"/>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customStyle="1" w:styleId="34">
    <w:name w:val="Medium Shading 1 - Accent 32"/>
    <w:basedOn w:val="7"/>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paragraph" w:customStyle="1" w:styleId="35">
    <w:name w:val="Header1"/>
    <w:link w:val="37"/>
    <w:qFormat/>
    <w:uiPriority w:val="0"/>
    <w:pPr>
      <w:spacing w:before="80" w:after="0" w:line="276" w:lineRule="auto"/>
    </w:pPr>
    <w:rPr>
      <w:rFonts w:asciiTheme="minorHAnsi" w:hAnsiTheme="minorHAnsi" w:eastAsiaTheme="minorHAnsi" w:cstheme="minorHAnsi"/>
      <w:b/>
      <w:color w:val="002D62"/>
      <w:sz w:val="40"/>
      <w:szCs w:val="40"/>
      <w:lang w:val="en-US" w:eastAsia="en-US" w:bidi="ar-SA"/>
    </w:rPr>
  </w:style>
  <w:style w:type="paragraph" w:customStyle="1" w:styleId="36">
    <w:name w:val="BodyText"/>
    <w:basedOn w:val="35"/>
    <w:link w:val="39"/>
    <w:qFormat/>
    <w:uiPriority w:val="0"/>
    <w:pPr>
      <w:spacing w:before="0"/>
    </w:pPr>
    <w:rPr>
      <w:b w:val="0"/>
      <w:color w:val="000000" w:themeColor="text1"/>
      <w:sz w:val="22"/>
      <w:szCs w:val="22"/>
      <w14:textFill>
        <w14:solidFill>
          <w14:schemeClr w14:val="tx1"/>
        </w14:solidFill>
      </w14:textFill>
    </w:rPr>
  </w:style>
  <w:style w:type="character" w:customStyle="1" w:styleId="37">
    <w:name w:val="Header1 Char"/>
    <w:basedOn w:val="6"/>
    <w:link w:val="35"/>
    <w:uiPriority w:val="0"/>
    <w:rPr>
      <w:rFonts w:cstheme="minorHAnsi"/>
      <w:b/>
      <w:color w:val="002D62"/>
      <w:sz w:val="40"/>
      <w:szCs w:val="40"/>
    </w:rPr>
  </w:style>
  <w:style w:type="paragraph" w:customStyle="1" w:styleId="38">
    <w:name w:val="Title1"/>
    <w:basedOn w:val="36"/>
    <w:link w:val="41"/>
    <w:qFormat/>
    <w:uiPriority w:val="0"/>
    <w:rPr>
      <w:b/>
    </w:rPr>
  </w:style>
  <w:style w:type="character" w:customStyle="1" w:styleId="39">
    <w:name w:val="BodyText Char"/>
    <w:basedOn w:val="37"/>
    <w:link w:val="36"/>
    <w:uiPriority w:val="0"/>
    <w:rPr>
      <w:rFonts w:cstheme="minorHAnsi"/>
      <w:b w:val="0"/>
      <w:color w:val="000000" w:themeColor="text1"/>
      <w:sz w:val="40"/>
      <w:szCs w:val="40"/>
      <w14:textFill>
        <w14:solidFill>
          <w14:schemeClr w14:val="tx1"/>
        </w14:solidFill>
      </w14:textFill>
    </w:rPr>
  </w:style>
  <w:style w:type="paragraph" w:customStyle="1" w:styleId="40">
    <w:name w:val="Header2"/>
    <w:basedOn w:val="38"/>
    <w:link w:val="43"/>
    <w:qFormat/>
    <w:uiPriority w:val="0"/>
    <w:pPr>
      <w:spacing w:before="240"/>
    </w:pPr>
    <w:rPr>
      <w:color w:val="002D62"/>
      <w:sz w:val="32"/>
      <w:szCs w:val="32"/>
    </w:rPr>
  </w:style>
  <w:style w:type="character" w:customStyle="1" w:styleId="41">
    <w:name w:val="Title1 Char"/>
    <w:basedOn w:val="39"/>
    <w:link w:val="38"/>
    <w:uiPriority w:val="0"/>
    <w:rPr>
      <w:rFonts w:cstheme="minorHAnsi"/>
      <w:b/>
      <w:color w:val="676767"/>
      <w:sz w:val="40"/>
      <w:szCs w:val="40"/>
    </w:rPr>
  </w:style>
  <w:style w:type="paragraph" w:customStyle="1" w:styleId="42">
    <w:name w:val="Layer1OL"/>
    <w:basedOn w:val="36"/>
    <w:link w:val="45"/>
    <w:qFormat/>
    <w:uiPriority w:val="0"/>
    <w:pPr>
      <w:numPr>
        <w:ilvl w:val="0"/>
        <w:numId w:val="1"/>
      </w:numPr>
    </w:pPr>
  </w:style>
  <w:style w:type="character" w:customStyle="1" w:styleId="43">
    <w:name w:val="Header2 Char"/>
    <w:basedOn w:val="41"/>
    <w:link w:val="40"/>
    <w:uiPriority w:val="0"/>
    <w:rPr>
      <w:rFonts w:cstheme="minorHAnsi"/>
      <w:color w:val="002D62"/>
      <w:sz w:val="32"/>
      <w:szCs w:val="32"/>
    </w:rPr>
  </w:style>
  <w:style w:type="paragraph" w:customStyle="1" w:styleId="44">
    <w:name w:val="Layer1UL"/>
    <w:basedOn w:val="36"/>
    <w:link w:val="46"/>
    <w:qFormat/>
    <w:uiPriority w:val="0"/>
    <w:pPr>
      <w:numPr>
        <w:ilvl w:val="0"/>
        <w:numId w:val="2"/>
      </w:numPr>
    </w:pPr>
  </w:style>
  <w:style w:type="character" w:customStyle="1" w:styleId="45">
    <w:name w:val="Layer1OL Char"/>
    <w:basedOn w:val="39"/>
    <w:link w:val="42"/>
    <w:uiPriority w:val="0"/>
    <w:rPr>
      <w:rFonts w:cstheme="minorHAnsi"/>
      <w:color w:val="676767"/>
      <w:sz w:val="40"/>
      <w:szCs w:val="40"/>
    </w:rPr>
  </w:style>
  <w:style w:type="character" w:customStyle="1" w:styleId="46">
    <w:name w:val="Layer1UL Char"/>
    <w:basedOn w:val="39"/>
    <w:link w:val="44"/>
    <w:uiPriority w:val="0"/>
    <w:rPr>
      <w:rFonts w:cstheme="minorHAnsi"/>
      <w:color w:val="676767"/>
      <w:sz w:val="40"/>
      <w:szCs w:val="40"/>
    </w:rPr>
  </w:style>
  <w:style w:type="table" w:customStyle="1" w:styleId="47">
    <w:name w:val="Table Grid3"/>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
    <w:name w:val="Table Grid1"/>
    <w:basedOn w:val="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
    <w:name w:val="Revision"/>
    <w:hidden/>
    <w:semiHidden/>
    <w:uiPriority w:val="99"/>
    <w:pPr>
      <w:spacing w:after="0" w:line="240" w:lineRule="auto"/>
    </w:pPr>
    <w:rPr>
      <w:rFonts w:ascii="Times New Roman" w:hAnsi="Times New Roman" w:eastAsia="Times New Roman" w:cs="Times New Roman"/>
      <w:sz w:val="24"/>
      <w:szCs w:val="24"/>
      <w:lang w:val="en-CA"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4.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http://schemas.openxmlformats.org/officeDocument/2006/bibliography" xmlns:b="http://schemas.openxmlformats.org/officeDocument/2006/bibliography" StyleName="APA" SelectedStyle="\APA.XSL"/>
</file>

<file path=customXml/item2.xml><?xml version="1.0" encoding="utf-8"?>
<ct:contentTypeSchema xmlns:ct="http://schemas.microsoft.com/office/2006/metadata/contentType" xmlns:ma="http://schemas.microsoft.com/office/2006/metadata/properties/metaAttributes" ma:contentTypeDescription="Create a new document." ma:versionID="40eb3733c29475f22d0368b55005a7d7" ma:contentTypeVersion="11" ct:_="" ma:_="" ma:contentTypeName="Document" ma:contentTypeID="0x010100E1605396F74A2341AD264244C9ED3FF7" ma:contentTypeScope="">
  <xsd:schema xmlns:xs="http://www.w3.org/2001/XMLSchema" xmlns:p="http://schemas.microsoft.com/office/2006/metadata/properties" xmlns:ns2="d8e1bdcc-ea43-45c9-9140-04318056e566" xmlns:ns3="f3bd6155-7dc3-4f1f-bc62-2cbe5f79d097" xmlns:xsd="http://www.w3.org/2001/XMLSchema" ns2:_="" targetNamespace="http://schemas.microsoft.com/office/2006/metadata/properties" ma:root="true" ma:fieldsID="6f84d9e77eca85ee97e67e95d1fdf072" ns3:_="">
    <xsd:import namespace="d8e1bdcc-ea43-45c9-9140-04318056e566"/>
    <xsd:import namespace="f3bd6155-7dc3-4f1f-bc62-2cbe5f79d0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http://www.w3.org/2001/XMLSchema" xmlns:pc="http://schemas.microsoft.com/office/infopath/2007/PartnerControls" xmlns:xsd="http://www.w3.org/2001/XMLSchema" xmlns:dms="http://schemas.microsoft.com/office/2006/documentManagement/types" targetNamespace="d8e1bdcc-ea43-45c9-9140-04318056e566" elementFormDefault="qualified">
    <xsd:import namespace="http://schemas.microsoft.com/office/2006/documentManagement/types"/>
    <xsd:import namespace="http://schemas.microsoft.com/office/infopath/2007/PartnerControls"/>
    <xsd:element nillable="true" ma:hidden="true" name="MediaServiceMetadata" ma:readOnly="true" ma:index="8" ma:internalName="MediaServiceMetadata" ma:displayName="MediaServiceMetadata">
      <xsd:simpleType>
        <xsd:restriction base="dms:Note"/>
      </xsd:simpleType>
    </xsd:element>
    <xsd:element nillable="true" ma:hidden="true" name="MediaServiceFastMetadata" ma:readOnly="true" ma:index="9" ma:internalName="MediaServiceFastMetadata" ma:displayName="MediaServiceFastMetadata">
      <xsd:simpleType>
        <xsd:restriction base="dms:Note"/>
      </xsd:simpleType>
    </xsd:element>
    <xsd:element nillable="true" ma:hidden="true" name="MediaServiceSearchProperties" ma:readOnly="true" ma:index="10" ma:internalName="MediaServiceSearchProperties" ma:displayName="MediaServiceSearchProperties">
      <xsd:simpleType>
        <xsd:restriction base="dms:Note"/>
      </xsd:simpleType>
    </xsd:element>
    <xsd:element nillable="true" ma:hidden="true" name="MediaServiceDateTaken" ma:readOnly="true" ma:index="11" ma:indexed="true" ma:internalName="MediaServiceDateTaken" ma:displayName="MediaServiceDateTaken">
      <xsd:simpleType>
        <xsd:restriction base="dms:Text"/>
      </xsd:simpleType>
    </xsd:element>
    <xsd:element nillable="true" ma:hidden="true" name="MediaServiceGenerationTime" ma:readOnly="true" ma:index="12" ma:internalName="MediaServiceGenerationTime" ma:displayName="MediaServiceGenerationTime">
      <xsd:simpleType>
        <xsd:restriction base="dms:Text"/>
      </xsd:simpleType>
    </xsd:element>
    <xsd:element nillable="true" ma:hidden="true" name="MediaServiceEventHashCode" ma:readOnly="true" ma:index="13" ma:internalName="MediaServiceEventHashCode" ma:displayName="MediaServiceEventHashCode">
      <xsd:simpleType>
        <xsd:restriction base="dms:Text"/>
      </xsd:simpleType>
    </xsd:element>
    <xsd:element nillable="true" ma:hidden="true" name="MediaLengthInSeconds" ma:readOnly="true" ma:index="14" ma:internalName="MediaLengthInSeconds" ma:displayName="MediaLengthInSeconds">
      <xsd:simpleType>
        <xsd:restriction base="dms:Unknown"/>
      </xsd:simpleType>
    </xsd:element>
    <xsd:element ma:open="true" ma:taxonomyFieldName="MediaServiceImageTags" nillable="true" name="lcf76f155ced4ddcb4097134ff3c332f" ma:sspId="879db1d1-907c-4334-b8ee-f19533b23b9f" ma:anchorId="fba54fb3-c3e1-fe81-a776-ca4b69148c4d" ma:fieldId="{5cf76f15-5ced-4ddc-b409-7134ff3c332f}" ma:readOnly="false" ma:isKeyword="false" ma:index="16" ma:termSetId="09814cd3-568e-fe90-9814-8d621ff8fb84" ma:taxonomy="true" ma:taxonomyMulti="true" ma:internalName="lcf76f155ced4ddcb4097134ff3c332f" ma:displayName="Image Tags">
      <xsd:complexType>
        <xsd:sequence>
          <xsd:element maxOccurs="1" ref="pc:Terms" minOccurs="0"/>
        </xsd:sequence>
      </xsd:complexType>
    </xsd:element>
    <xsd:element nillable="true" name="MediaServiceOCR" ma:readOnly="true" ma:index="18" ma:internalName="MediaServiceOCR" ma:displayName="Extracted Text">
      <xsd:simpleType>
        <xsd:restriction base="dms:Note">
          <xsd:maxLength value="255"/>
        </xsd:restriction>
      </xsd:simpleType>
    </xsd:element>
  </xsd:schema>
  <xsd:schema xmlns:xs="http://www.w3.org/2001/XMLSchema" xmlns:pc="http://schemas.microsoft.com/office/infopath/2007/PartnerControls" xmlns:xsd="http://www.w3.org/2001/XMLSchema" xmlns:dms="http://schemas.microsoft.com/office/2006/documentManagement/types" targetNamespace="f3bd6155-7dc3-4f1f-bc62-2cbe5f79d097" elementFormDefault="qualified">
    <xsd:import namespace="http://schemas.microsoft.com/office/2006/documentManagement/types"/>
    <xsd:import namespace="http://schemas.microsoft.com/office/infopath/2007/PartnerControls"/>
    <xsd:element ma:list="{9e0b54e3-a57f-4320-8fa6-9da1f02a5f07}" ma:web="f3bd6155-7dc3-4f1f-bc62-2cbe5f79d097" nillable="true" ma:hidden="true" ma:showField="CatchAllData" name="TaxCatchAll" ma:index="17" ma:internalName="TaxCatchAll" ma:displayName="Taxonomy Catch All Column">
      <xsd:complexType>
        <xsd:complexContent>
          <xsd:extension base="dms:MultiChoiceLookup">
            <xsd:sequence>
              <xsd:element type="dms:Lookup" nillable="true" name="Value" maxOccurs="unbounded" minOccurs="0"/>
            </xsd:sequence>
          </xsd:extension>
        </xsd:complexContent>
      </xsd:complexType>
    </xsd:element>
  </xsd:schema>
  <xsd:schema xmlns="http://schemas.openxmlformats.org/package/2006/metadata/core-properties" xmlns:xsd="http://www.w3.org/2001/XMLSchema" xmlns:dcterms="http://purl.org/dc/terms/" xmlns:dc="http://purl.org/dc/elements/1.1/" xmlns:odoc="http://schemas.microsoft.com/internal/obd" xmlns:xsi="http://www.w3.org/2001/XMLSchema-instance" targetNamespace="http://schemas.openxmlformats.org/package/2006/metadata/core-properties" blockDefault="#all" elementFormDefault="qualified" attributeFormDefault="unqualified">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ref="dc:creator" minOccurs="0"/>
        <xsd:element maxOccurs="1" ref="dcterms:created" minOccurs="0"/>
        <xsd:element maxOccurs="1" ref="dc:identifier" minOccurs="0"/>
        <xsd:element type="xsd:string" name="contentType" ma:index="0" maxOccurs="1" minOccurs="0" ma:displayName="Content Type"/>
        <xsd:element ma:index="4" maxOccurs="1" ref="dc:title" minOccurs="0" ma:displayName="Title"/>
        <xsd:element maxOccurs="1" ref="dc:subject" minOccurs="0"/>
        <xsd:element maxOccurs="1" ref="dc:description" minOccurs="0"/>
        <xsd:element type="xsd:string" name="keywords" maxOccurs="1" minOccurs="0"/>
        <xsd:element maxOccurs="1" ref="dc:language" minOccurs="0"/>
        <xsd:element type="xsd:string" name="category" maxOccurs="1" minOccurs="0"/>
        <xsd:element type="xsd:string" name="version" maxOccurs="1" minOccurs="0"/>
        <xsd:element type="xsd:string" name="revision" maxOccurs="1" minOccurs="0">
          <xsd:annotation>
            <xsd:documentation>
                        This value indicates the number of saves or revisions. The application is responsible for updating this value after each revision.
                    </xsd:documentation>
          </xsd:annotation>
        </xsd:element>
        <xsd:element type="xsd:string" name="lastModifiedBy" maxOccurs="1" minOccurs="0"/>
        <xsd:element maxOccurs="1" ref="dcterms:modified" minOccurs="0"/>
        <xsd:element type="xsd:string" name="contentStatus" maxOccurs="1" minOccurs="0"/>
      </xsd:all>
    </xsd:complexType>
  </xsd:schema>
  <xs:schema xmlns:xs="http://www.w3.org/2001/XMLSchema" xmlns:pc="http://schemas.microsoft.com/office/infopath/2007/PartnerControls"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maxOccurs="unbounded" ref="pc:BDCEntity"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ref="pc:TermInfo"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pc="http://schemas.microsoft.com/office/infopath/2007/PartnerControls" xmlns:xsi="http://www.w3.org/2001/XMLSchema-instance">
  <documentManagement>
    <lcf76f155ced4ddcb4097134ff3c332f xmlns="d8e1bdcc-ea43-45c9-9140-04318056e566">
      <Terms xmlns="http://schemas.microsoft.com/office/infopath/2007/PartnerControls"/>
    </lcf76f155ced4ddcb4097134ff3c332f>
    <TaxCatchAll xmlns="f3bd6155-7dc3-4f1f-bc62-2cbe5f79d097" xsi:nil="true"/>
  </documentManagement>
</p:properties>
</file>

<file path=customXml/itemProps1.xml><?xml version="1.0" encoding="utf-8"?>
<ds:datastoreItem xmlns:ds="http://schemas.openxmlformats.org/officeDocument/2006/customXml" ds:itemID="{E3FC4306-12F5-46FE-B160-8F821E2FFA82}">
  <ds:schemaRefs/>
</ds:datastoreItem>
</file>

<file path=customXml/itemProps2.xml><?xml version="1.0" encoding="utf-8"?>
<ds:datastoreItem xmlns:ds="http://schemas.openxmlformats.org/officeDocument/2006/customXml" ds:itemID="{0DB26162-2C16-4B2B-92D5-C9CE2013D09F}">
  <ds:schemaRefs/>
</ds:datastoreItem>
</file>

<file path=customXml/itemProps3.xml><?xml version="1.0" encoding="utf-8"?>
<ds:datastoreItem xmlns:ds="http://schemas.openxmlformats.org/officeDocument/2006/customXml" ds:itemID="{2D86549C-7553-4627-8D46-051C735BCEA2}">
  <ds:schemaRefs/>
</ds:datastoreItem>
</file>

<file path=customXml/itemProps4.xml><?xml version="1.0" encoding="utf-8"?>
<ds:datastoreItem xmlns:ds="http://schemas.openxmlformats.org/officeDocument/2006/customXml" ds:itemID="{70D4D52B-7D63-411F-BACB-22C6EDFA27F4}">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TotalTime>1</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Barbara.Hammond@trios.com</dc:creator>
  <cp:lastModifiedBy>Sheikh Naim</cp:lastModifiedBy>
  <dcterms:modified xsi:type="dcterms:W3CDTF">2026-01-23T08:31:28Z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0x010100E1605396F74A2341AD264244C9ED3FF7</vt:lpwstr>
  </property>
  <property fmtid="{D5CDD505-2E9C-101B-9397-08002B2CF9AE}" pid="3" name="MediaServiceImageTags">
    <vt:lpwstr/>
  </property>
  <property fmtid="{D5CDD505-2E9C-101B-9397-08002B2CF9AE}" pid="4" name="KSOProductBuildVer">
    <vt:lpwstr>1033-12.1.23155.23155</vt:lpwstr>
  </property>
  <property fmtid="{D5CDD505-2E9C-101B-9397-08002B2CF9AE}" pid="5" name="ICV">
    <vt:lpwstr>686F252211C9A22CBEF07269B925D9B8_42</vt:lpwstr>
  </property>
</Properties>
</file>