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0EC22" w14:textId="77777777" w:rsidR="000D7907" w:rsidRPr="000D7907" w:rsidRDefault="000D7907" w:rsidP="000D79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7907">
        <w:rPr>
          <w:rFonts w:ascii="Times New Roman" w:eastAsia="Times New Roman" w:hAnsi="Times New Roman" w:cs="Times New Roman"/>
          <w:b/>
          <w:bCs/>
          <w:kern w:val="0"/>
          <w:sz w:val="27"/>
          <w:szCs w:val="27"/>
          <w14:ligatures w14:val="none"/>
        </w:rPr>
        <w:t>Project: Urban Air Quality Forecasting</w:t>
      </w:r>
    </w:p>
    <w:p w14:paraId="314FA221" w14:textId="77777777" w:rsidR="000D7907" w:rsidRPr="000D7907" w:rsidRDefault="000D7907" w:rsidP="000D79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7907">
        <w:rPr>
          <w:rFonts w:ascii="Times New Roman" w:eastAsia="Times New Roman" w:hAnsi="Times New Roman" w:cs="Times New Roman"/>
          <w:b/>
          <w:bCs/>
          <w:kern w:val="0"/>
          <w14:ligatures w14:val="none"/>
        </w:rPr>
        <w:t>Overview</w:t>
      </w:r>
    </w:p>
    <w:p w14:paraId="570B944B" w14:textId="77777777" w:rsidR="000D7907" w:rsidRPr="000D7907" w:rsidRDefault="000D7907" w:rsidP="000D7907">
      <w:p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Urban air quality is a crucial aspect of public health and environmental management. This project aims to forecast air quality in urban areas using various machine learning and time series analysis techniques. The primary pollutants considered in this analysis include PM2.5, PM10, NO2, and AQI (Air Quality Index).</w:t>
      </w:r>
    </w:p>
    <w:p w14:paraId="7244E5F2" w14:textId="77777777" w:rsidR="000D7907" w:rsidRPr="000D7907" w:rsidRDefault="000D7907" w:rsidP="000D79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7907">
        <w:rPr>
          <w:rFonts w:ascii="Times New Roman" w:eastAsia="Times New Roman" w:hAnsi="Times New Roman" w:cs="Times New Roman"/>
          <w:b/>
          <w:bCs/>
          <w:kern w:val="0"/>
          <w14:ligatures w14:val="none"/>
        </w:rPr>
        <w:t>Objectives</w:t>
      </w:r>
    </w:p>
    <w:p w14:paraId="583679E9" w14:textId="77777777" w:rsidR="000D7907" w:rsidRPr="000D7907" w:rsidRDefault="000D7907" w:rsidP="000D79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Analyze Urban Air Quality Data</w:t>
      </w:r>
      <w:r w:rsidRPr="000D7907">
        <w:rPr>
          <w:rFonts w:ascii="Times New Roman" w:eastAsia="Times New Roman" w:hAnsi="Times New Roman" w:cs="Times New Roman"/>
          <w:kern w:val="0"/>
          <w14:ligatures w14:val="none"/>
        </w:rPr>
        <w:t>: Understand historical air quality trends.</w:t>
      </w:r>
    </w:p>
    <w:p w14:paraId="3CEFC95E" w14:textId="77777777" w:rsidR="000D7907" w:rsidRPr="000D7907" w:rsidRDefault="000D7907" w:rsidP="000D79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Model Development</w:t>
      </w:r>
      <w:r w:rsidRPr="000D7907">
        <w:rPr>
          <w:rFonts w:ascii="Times New Roman" w:eastAsia="Times New Roman" w:hAnsi="Times New Roman" w:cs="Times New Roman"/>
          <w:kern w:val="0"/>
          <w14:ligatures w14:val="none"/>
        </w:rPr>
        <w:t>: Use different modeling techniques (LSTM, SARIMA) to forecast air quality.</w:t>
      </w:r>
    </w:p>
    <w:p w14:paraId="560D004D" w14:textId="77777777" w:rsidR="000D7907" w:rsidRPr="000D7907" w:rsidRDefault="000D7907" w:rsidP="000D79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Model Comparison</w:t>
      </w:r>
      <w:r w:rsidRPr="000D7907">
        <w:rPr>
          <w:rFonts w:ascii="Times New Roman" w:eastAsia="Times New Roman" w:hAnsi="Times New Roman" w:cs="Times New Roman"/>
          <w:kern w:val="0"/>
          <w14:ligatures w14:val="none"/>
        </w:rPr>
        <w:t>: Evaluate and compare the performance of different models.</w:t>
      </w:r>
    </w:p>
    <w:p w14:paraId="4BD16C0E" w14:textId="77777777" w:rsidR="000D7907" w:rsidRPr="000D7907" w:rsidRDefault="000D7907" w:rsidP="000D79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Provide Insights</w:t>
      </w:r>
      <w:r w:rsidRPr="000D7907">
        <w:rPr>
          <w:rFonts w:ascii="Times New Roman" w:eastAsia="Times New Roman" w:hAnsi="Times New Roman" w:cs="Times New Roman"/>
          <w:kern w:val="0"/>
          <w14:ligatures w14:val="none"/>
        </w:rPr>
        <w:t>: Offer actionable insights based on the forecast results to improve urban air quality management.</w:t>
      </w:r>
    </w:p>
    <w:p w14:paraId="3C2B2602" w14:textId="77777777" w:rsidR="000D7907" w:rsidRPr="000D7907" w:rsidRDefault="000D7907" w:rsidP="000D79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7907">
        <w:rPr>
          <w:rFonts w:ascii="Times New Roman" w:eastAsia="Times New Roman" w:hAnsi="Times New Roman" w:cs="Times New Roman"/>
          <w:b/>
          <w:bCs/>
          <w:kern w:val="0"/>
          <w14:ligatures w14:val="none"/>
        </w:rPr>
        <w:t>Datasets</w:t>
      </w:r>
    </w:p>
    <w:p w14:paraId="5E5DFB28" w14:textId="77777777" w:rsidR="000D7907" w:rsidRPr="000D7907" w:rsidRDefault="000D7907" w:rsidP="000D790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city_day.xls</w:t>
      </w:r>
      <w:r w:rsidRPr="000D7907">
        <w:rPr>
          <w:rFonts w:ascii="Times New Roman" w:eastAsia="Times New Roman" w:hAnsi="Times New Roman" w:cs="Times New Roman"/>
          <w:kern w:val="0"/>
          <w14:ligatures w14:val="none"/>
        </w:rPr>
        <w:t>: Contains daily air quality data for multiple cities, including various pollutants and the AQI.</w:t>
      </w:r>
    </w:p>
    <w:p w14:paraId="567924F7" w14:textId="77777777" w:rsidR="000D7907" w:rsidRPr="000D7907" w:rsidRDefault="000D7907" w:rsidP="000D790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grid-search-results.xls</w:t>
      </w:r>
      <w:r w:rsidRPr="000D7907">
        <w:rPr>
          <w:rFonts w:ascii="Times New Roman" w:eastAsia="Times New Roman" w:hAnsi="Times New Roman" w:cs="Times New Roman"/>
          <w:kern w:val="0"/>
          <w14:ligatures w14:val="none"/>
        </w:rPr>
        <w:t>: Stores results from the grid search process for SARIMA model tuning.</w:t>
      </w:r>
    </w:p>
    <w:p w14:paraId="008C061B" w14:textId="77777777" w:rsidR="000D7907" w:rsidRPr="000D7907" w:rsidRDefault="000D7907" w:rsidP="000D79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7907">
        <w:rPr>
          <w:rFonts w:ascii="Times New Roman" w:eastAsia="Times New Roman" w:hAnsi="Times New Roman" w:cs="Times New Roman"/>
          <w:b/>
          <w:bCs/>
          <w:kern w:val="0"/>
          <w14:ligatures w14:val="none"/>
        </w:rPr>
        <w:t>Tools and Libraries</w:t>
      </w:r>
    </w:p>
    <w:p w14:paraId="16D2DC47" w14:textId="77777777" w:rsidR="000D7907" w:rsidRPr="000D7907" w:rsidRDefault="000D7907" w:rsidP="000D79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Python libraries: Pandas, NumPy, Matplotlib, Seaborn</w:t>
      </w:r>
    </w:p>
    <w:p w14:paraId="3259588D" w14:textId="77777777" w:rsidR="000D7907" w:rsidRPr="000D7907" w:rsidRDefault="000D7907" w:rsidP="000D79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 xml:space="preserve">Machine learning libraries: </w:t>
      </w:r>
      <w:proofErr w:type="spellStart"/>
      <w:r w:rsidRPr="000D7907">
        <w:rPr>
          <w:rFonts w:ascii="Times New Roman" w:eastAsia="Times New Roman" w:hAnsi="Times New Roman" w:cs="Times New Roman"/>
          <w:kern w:val="0"/>
          <w14:ligatures w14:val="none"/>
        </w:rPr>
        <w:t>Keras</w:t>
      </w:r>
      <w:proofErr w:type="spellEnd"/>
      <w:r w:rsidRPr="000D7907">
        <w:rPr>
          <w:rFonts w:ascii="Times New Roman" w:eastAsia="Times New Roman" w:hAnsi="Times New Roman" w:cs="Times New Roman"/>
          <w:kern w:val="0"/>
          <w14:ligatures w14:val="none"/>
        </w:rPr>
        <w:t xml:space="preserve">, TensorFlow, </w:t>
      </w:r>
      <w:proofErr w:type="spellStart"/>
      <w:r w:rsidRPr="000D7907">
        <w:rPr>
          <w:rFonts w:ascii="Times New Roman" w:eastAsia="Times New Roman" w:hAnsi="Times New Roman" w:cs="Times New Roman"/>
          <w:kern w:val="0"/>
          <w14:ligatures w14:val="none"/>
        </w:rPr>
        <w:t>statsmodels</w:t>
      </w:r>
      <w:proofErr w:type="spellEnd"/>
    </w:p>
    <w:p w14:paraId="28A6E683" w14:textId="77777777" w:rsidR="000D7907" w:rsidRPr="000D7907" w:rsidRDefault="000D7907" w:rsidP="000D79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7907">
        <w:rPr>
          <w:rFonts w:ascii="Times New Roman" w:eastAsia="Times New Roman" w:hAnsi="Times New Roman" w:cs="Times New Roman"/>
          <w:b/>
          <w:bCs/>
          <w:kern w:val="0"/>
          <w14:ligatures w14:val="none"/>
        </w:rPr>
        <w:t>Methodology</w:t>
      </w:r>
    </w:p>
    <w:p w14:paraId="25E60426" w14:textId="77777777" w:rsidR="000D7907" w:rsidRPr="000D7907" w:rsidRDefault="000D7907" w:rsidP="000D79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Data Preprocessing</w:t>
      </w:r>
      <w:r w:rsidRPr="000D7907">
        <w:rPr>
          <w:rFonts w:ascii="Times New Roman" w:eastAsia="Times New Roman" w:hAnsi="Times New Roman" w:cs="Times New Roman"/>
          <w:kern w:val="0"/>
          <w14:ligatures w14:val="none"/>
        </w:rPr>
        <w:t>:</w:t>
      </w:r>
    </w:p>
    <w:p w14:paraId="0439EBC1" w14:textId="77777777" w:rsidR="000D7907" w:rsidRPr="000D7907" w:rsidRDefault="000D7907" w:rsidP="000D790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Load the dataset and handle missing values.</w:t>
      </w:r>
    </w:p>
    <w:p w14:paraId="3D1600F3" w14:textId="77777777" w:rsidR="000D7907" w:rsidRPr="000D7907" w:rsidRDefault="000D7907" w:rsidP="000D790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Ensure all necessary columns are in numeric format.</w:t>
      </w:r>
    </w:p>
    <w:p w14:paraId="102F4475" w14:textId="77777777" w:rsidR="000D7907" w:rsidRPr="000D7907" w:rsidRDefault="000D7907" w:rsidP="000D790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Extract and preprocess data for specific cities and years.</w:t>
      </w:r>
    </w:p>
    <w:p w14:paraId="0061F3F4" w14:textId="77777777" w:rsidR="000D7907" w:rsidRPr="000D7907" w:rsidRDefault="000D7907" w:rsidP="000D79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Exploratory Data Analysis (EDA)</w:t>
      </w:r>
      <w:r w:rsidRPr="000D7907">
        <w:rPr>
          <w:rFonts w:ascii="Times New Roman" w:eastAsia="Times New Roman" w:hAnsi="Times New Roman" w:cs="Times New Roman"/>
          <w:kern w:val="0"/>
          <w14:ligatures w14:val="none"/>
        </w:rPr>
        <w:t>:</w:t>
      </w:r>
    </w:p>
    <w:p w14:paraId="48D89B00" w14:textId="77777777" w:rsidR="000D7907" w:rsidRPr="000D7907" w:rsidRDefault="000D7907" w:rsidP="000D790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Visualize historical trends of air quality indicators.</w:t>
      </w:r>
    </w:p>
    <w:p w14:paraId="38BF3428" w14:textId="77777777" w:rsidR="000D7907" w:rsidRPr="000D7907" w:rsidRDefault="000D7907" w:rsidP="000D790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Identify patterns, seasonality, and anomalies in the data.</w:t>
      </w:r>
    </w:p>
    <w:p w14:paraId="1A40ACA3" w14:textId="77777777" w:rsidR="000D7907" w:rsidRPr="000D7907" w:rsidRDefault="000D7907" w:rsidP="000D79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Model Development</w:t>
      </w:r>
      <w:r w:rsidRPr="000D7907">
        <w:rPr>
          <w:rFonts w:ascii="Times New Roman" w:eastAsia="Times New Roman" w:hAnsi="Times New Roman" w:cs="Times New Roman"/>
          <w:kern w:val="0"/>
          <w14:ligatures w14:val="none"/>
        </w:rPr>
        <w:t>:</w:t>
      </w:r>
    </w:p>
    <w:p w14:paraId="3E2BB558" w14:textId="77777777" w:rsidR="000D7907" w:rsidRPr="000D7907" w:rsidRDefault="000D7907" w:rsidP="000D790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LSTM Model</w:t>
      </w:r>
      <w:r w:rsidRPr="000D7907">
        <w:rPr>
          <w:rFonts w:ascii="Times New Roman" w:eastAsia="Times New Roman" w:hAnsi="Times New Roman" w:cs="Times New Roman"/>
          <w:kern w:val="0"/>
          <w14:ligatures w14:val="none"/>
        </w:rPr>
        <w:t>: Utilizes a deep learning approach for sequential data.</w:t>
      </w:r>
    </w:p>
    <w:p w14:paraId="2DD8B96D" w14:textId="77777777" w:rsidR="000D7907" w:rsidRPr="000D7907" w:rsidRDefault="000D7907" w:rsidP="000D790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SARIMA Model</w:t>
      </w:r>
      <w:r w:rsidRPr="000D7907">
        <w:rPr>
          <w:rFonts w:ascii="Times New Roman" w:eastAsia="Times New Roman" w:hAnsi="Times New Roman" w:cs="Times New Roman"/>
          <w:kern w:val="0"/>
          <w14:ligatures w14:val="none"/>
        </w:rPr>
        <w:t>: Combines ARIMA with seasonal components to capture seasonal variations.</w:t>
      </w:r>
    </w:p>
    <w:p w14:paraId="6E4E56DF" w14:textId="77777777" w:rsidR="000D7907" w:rsidRPr="000D7907" w:rsidRDefault="000D7907" w:rsidP="000D79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Model Evaluation</w:t>
      </w:r>
      <w:r w:rsidRPr="000D7907">
        <w:rPr>
          <w:rFonts w:ascii="Times New Roman" w:eastAsia="Times New Roman" w:hAnsi="Times New Roman" w:cs="Times New Roman"/>
          <w:kern w:val="0"/>
          <w14:ligatures w14:val="none"/>
        </w:rPr>
        <w:t>:</w:t>
      </w:r>
    </w:p>
    <w:p w14:paraId="4E67A5C4" w14:textId="77777777" w:rsidR="000D7907" w:rsidRPr="000D7907" w:rsidRDefault="000D7907" w:rsidP="000D790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Use metrics such as RMSE (Root Mean Squared Error) to evaluate model performance.</w:t>
      </w:r>
    </w:p>
    <w:p w14:paraId="794F3AAC" w14:textId="77777777" w:rsidR="000D7907" w:rsidRPr="000D7907" w:rsidRDefault="000D7907" w:rsidP="000D790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lastRenderedPageBreak/>
        <w:t>Compare forecasts against actual values in the test set.</w:t>
      </w:r>
    </w:p>
    <w:p w14:paraId="6F8ADCF4" w14:textId="77777777" w:rsidR="000D7907" w:rsidRPr="000D7907" w:rsidRDefault="000D7907" w:rsidP="000D79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7907">
        <w:rPr>
          <w:rFonts w:ascii="Times New Roman" w:eastAsia="Times New Roman" w:hAnsi="Times New Roman" w:cs="Times New Roman"/>
          <w:b/>
          <w:bCs/>
          <w:kern w:val="0"/>
          <w14:ligatures w14:val="none"/>
        </w:rPr>
        <w:t>Key Findings and Results</w:t>
      </w:r>
    </w:p>
    <w:p w14:paraId="3D4B823D" w14:textId="77777777" w:rsidR="000D7907" w:rsidRPr="000D7907" w:rsidRDefault="000D7907" w:rsidP="000D790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LSTM Model</w:t>
      </w:r>
      <w:r w:rsidRPr="000D7907">
        <w:rPr>
          <w:rFonts w:ascii="Times New Roman" w:eastAsia="Times New Roman" w:hAnsi="Times New Roman" w:cs="Times New Roman"/>
          <w:kern w:val="0"/>
          <w14:ligatures w14:val="none"/>
        </w:rPr>
        <w:t>:</w:t>
      </w:r>
    </w:p>
    <w:p w14:paraId="14D032E8" w14:textId="77777777" w:rsidR="000D7907" w:rsidRPr="000D7907" w:rsidRDefault="000D7907" w:rsidP="000D790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Able to capture complex patterns in the data due to its deep learning capabilities.</w:t>
      </w:r>
    </w:p>
    <w:p w14:paraId="123DB278" w14:textId="77777777" w:rsidR="000D7907" w:rsidRPr="000D7907" w:rsidRDefault="000D7907" w:rsidP="000D790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Higher computational cost and longer training time.</w:t>
      </w:r>
    </w:p>
    <w:p w14:paraId="63F4644F" w14:textId="77777777" w:rsidR="000D7907" w:rsidRPr="000D7907" w:rsidRDefault="000D7907" w:rsidP="000D790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Achieved moderate to high accuracy in forecasting.</w:t>
      </w:r>
    </w:p>
    <w:p w14:paraId="31B905D0" w14:textId="77777777" w:rsidR="000D7907" w:rsidRPr="000D7907" w:rsidRDefault="000D7907" w:rsidP="000D790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SARIMA Model</w:t>
      </w:r>
      <w:r w:rsidRPr="000D7907">
        <w:rPr>
          <w:rFonts w:ascii="Times New Roman" w:eastAsia="Times New Roman" w:hAnsi="Times New Roman" w:cs="Times New Roman"/>
          <w:kern w:val="0"/>
          <w14:ligatures w14:val="none"/>
        </w:rPr>
        <w:t>:</w:t>
      </w:r>
    </w:p>
    <w:p w14:paraId="2220D19C" w14:textId="77777777" w:rsidR="000D7907" w:rsidRPr="000D7907" w:rsidRDefault="000D7907" w:rsidP="000D790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Performed well in capturing seasonal effects and trends.</w:t>
      </w:r>
    </w:p>
    <w:p w14:paraId="6016075D" w14:textId="77777777" w:rsidR="000D7907" w:rsidRPr="000D7907" w:rsidRDefault="000D7907" w:rsidP="000D790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Grid search helped in finding the optimal parameters for the model.</w:t>
      </w:r>
    </w:p>
    <w:p w14:paraId="482575BE" w14:textId="77777777" w:rsidR="000D7907" w:rsidRPr="000D7907" w:rsidRDefault="000D7907" w:rsidP="000D790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Demonstrated good accuracy in test set predictions.</w:t>
      </w:r>
    </w:p>
    <w:p w14:paraId="6022D6A2" w14:textId="77777777" w:rsidR="000D7907" w:rsidRPr="000D7907" w:rsidRDefault="000D7907" w:rsidP="000D79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7907">
        <w:rPr>
          <w:rFonts w:ascii="Times New Roman" w:eastAsia="Times New Roman" w:hAnsi="Times New Roman" w:cs="Times New Roman"/>
          <w:b/>
          <w:bCs/>
          <w:kern w:val="0"/>
          <w14:ligatures w14:val="none"/>
        </w:rPr>
        <w:t>Conclusion</w:t>
      </w:r>
    </w:p>
    <w:p w14:paraId="3390F22C" w14:textId="77777777" w:rsidR="000D7907" w:rsidRPr="000D7907" w:rsidRDefault="000D7907" w:rsidP="000D7907">
      <w:p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The Urban Air Quality Forecasting project successfully developed and evaluated multiple models for predicting air quality indicators. Each model has its strengths and weaknesses, and the choice of model can depend on specific use cases and computational resources. The insights from these forecasts can aid urban planners and policymakers in making informed decisions to improve air quality and public health.</w:t>
      </w:r>
    </w:p>
    <w:p w14:paraId="5AA75C59" w14:textId="77777777" w:rsidR="000D7907" w:rsidRPr="000D7907" w:rsidRDefault="000D7907" w:rsidP="000D79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7907">
        <w:rPr>
          <w:rFonts w:ascii="Times New Roman" w:eastAsia="Times New Roman" w:hAnsi="Times New Roman" w:cs="Times New Roman"/>
          <w:b/>
          <w:bCs/>
          <w:kern w:val="0"/>
          <w14:ligatures w14:val="none"/>
        </w:rPr>
        <w:t>Future Work</w:t>
      </w:r>
    </w:p>
    <w:p w14:paraId="618E9E6B" w14:textId="77777777" w:rsidR="000D7907" w:rsidRPr="000D7907" w:rsidRDefault="000D7907" w:rsidP="000D790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Integrate external factors such as weather data and traffic patterns to enhance forecasting accuracy.</w:t>
      </w:r>
    </w:p>
    <w:p w14:paraId="376051C7" w14:textId="77777777" w:rsidR="000D7907" w:rsidRPr="000D7907" w:rsidRDefault="000D7907" w:rsidP="000D790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Develop an ensemble model combining the strengths of different approaches.</w:t>
      </w:r>
    </w:p>
    <w:p w14:paraId="052E1025" w14:textId="77777777" w:rsidR="000D7907" w:rsidRPr="000D7907" w:rsidRDefault="000D7907" w:rsidP="000D790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kern w:val="0"/>
          <w14:ligatures w14:val="none"/>
        </w:rPr>
        <w:t>Implement real-time forecasting and alert systems for urban air quality management.</w:t>
      </w:r>
    </w:p>
    <w:p w14:paraId="532E0E8B" w14:textId="77777777" w:rsidR="000D7907" w:rsidRPr="000D7907" w:rsidRDefault="000D7907" w:rsidP="000D79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D7907">
        <w:rPr>
          <w:rFonts w:ascii="Times New Roman" w:eastAsia="Times New Roman" w:hAnsi="Times New Roman" w:cs="Times New Roman"/>
          <w:b/>
          <w:bCs/>
          <w:kern w:val="0"/>
          <w14:ligatures w14:val="none"/>
        </w:rPr>
        <w:t>Appendices</w:t>
      </w:r>
    </w:p>
    <w:p w14:paraId="28F0BFB1" w14:textId="77777777" w:rsidR="000D7907" w:rsidRPr="000D7907" w:rsidRDefault="000D7907" w:rsidP="000D790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Datasets</w:t>
      </w:r>
      <w:r w:rsidRPr="000D7907">
        <w:rPr>
          <w:rFonts w:ascii="Times New Roman" w:eastAsia="Times New Roman" w:hAnsi="Times New Roman" w:cs="Times New Roman"/>
          <w:kern w:val="0"/>
          <w14:ligatures w14:val="none"/>
        </w:rPr>
        <w:t>: Description and structure of the datasets used.</w:t>
      </w:r>
    </w:p>
    <w:p w14:paraId="36F6B0EF" w14:textId="77777777" w:rsidR="000D7907" w:rsidRPr="000D7907" w:rsidRDefault="000D7907" w:rsidP="000D790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Code</w:t>
      </w:r>
      <w:r w:rsidRPr="000D7907">
        <w:rPr>
          <w:rFonts w:ascii="Times New Roman" w:eastAsia="Times New Roman" w:hAnsi="Times New Roman" w:cs="Times New Roman"/>
          <w:kern w:val="0"/>
          <w14:ligatures w14:val="none"/>
        </w:rPr>
        <w:t xml:space="preserve">: </w:t>
      </w:r>
      <w:proofErr w:type="spellStart"/>
      <w:r w:rsidRPr="000D7907">
        <w:rPr>
          <w:rFonts w:ascii="Times New Roman" w:eastAsia="Times New Roman" w:hAnsi="Times New Roman" w:cs="Times New Roman"/>
          <w:kern w:val="0"/>
          <w14:ligatures w14:val="none"/>
        </w:rPr>
        <w:t>Jupyter</w:t>
      </w:r>
      <w:proofErr w:type="spellEnd"/>
      <w:r w:rsidRPr="000D7907">
        <w:rPr>
          <w:rFonts w:ascii="Times New Roman" w:eastAsia="Times New Roman" w:hAnsi="Times New Roman" w:cs="Times New Roman"/>
          <w:kern w:val="0"/>
          <w14:ligatures w14:val="none"/>
        </w:rPr>
        <w:t xml:space="preserve"> notebooks containing the implementation of data preprocessing, EDA, and model development.</w:t>
      </w:r>
    </w:p>
    <w:p w14:paraId="30EE8D2D" w14:textId="77777777" w:rsidR="000D7907" w:rsidRPr="000D7907" w:rsidRDefault="000D7907" w:rsidP="000D790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D7907">
        <w:rPr>
          <w:rFonts w:ascii="Times New Roman" w:eastAsia="Times New Roman" w:hAnsi="Times New Roman" w:cs="Times New Roman"/>
          <w:b/>
          <w:bCs/>
          <w:kern w:val="0"/>
          <w14:ligatures w14:val="none"/>
        </w:rPr>
        <w:t>Results</w:t>
      </w:r>
      <w:r w:rsidRPr="000D7907">
        <w:rPr>
          <w:rFonts w:ascii="Times New Roman" w:eastAsia="Times New Roman" w:hAnsi="Times New Roman" w:cs="Times New Roman"/>
          <w:kern w:val="0"/>
          <w14:ligatures w14:val="none"/>
        </w:rPr>
        <w:t>: Detailed evaluation metrics and visualizations of the forecast results.</w:t>
      </w:r>
    </w:p>
    <w:p w14:paraId="4FAEC255" w14:textId="77777777" w:rsidR="000D7907" w:rsidRPr="000D7907" w:rsidRDefault="000D7907" w:rsidP="000D7907"/>
    <w:sectPr w:rsidR="000D7907" w:rsidRPr="000D7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2954"/>
    <w:multiLevelType w:val="multilevel"/>
    <w:tmpl w:val="53E8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C1CBC"/>
    <w:multiLevelType w:val="multilevel"/>
    <w:tmpl w:val="145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37DBE"/>
    <w:multiLevelType w:val="multilevel"/>
    <w:tmpl w:val="830C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4481D"/>
    <w:multiLevelType w:val="multilevel"/>
    <w:tmpl w:val="91027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9A58C8"/>
    <w:multiLevelType w:val="multilevel"/>
    <w:tmpl w:val="6CC67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A0965"/>
    <w:multiLevelType w:val="multilevel"/>
    <w:tmpl w:val="5726B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8C309A"/>
    <w:multiLevelType w:val="multilevel"/>
    <w:tmpl w:val="66D2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52CDF"/>
    <w:multiLevelType w:val="multilevel"/>
    <w:tmpl w:val="3A22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62FF9"/>
    <w:multiLevelType w:val="multilevel"/>
    <w:tmpl w:val="5B7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F076F"/>
    <w:multiLevelType w:val="multilevel"/>
    <w:tmpl w:val="D3CA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6627F"/>
    <w:multiLevelType w:val="multilevel"/>
    <w:tmpl w:val="BA8C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884E91"/>
    <w:multiLevelType w:val="multilevel"/>
    <w:tmpl w:val="AA7A8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EC295D"/>
    <w:multiLevelType w:val="multilevel"/>
    <w:tmpl w:val="34E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13940"/>
    <w:multiLevelType w:val="multilevel"/>
    <w:tmpl w:val="F396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506571">
    <w:abstractNumId w:val="2"/>
  </w:num>
  <w:num w:numId="2" w16cid:durableId="2136753005">
    <w:abstractNumId w:val="9"/>
  </w:num>
  <w:num w:numId="3" w16cid:durableId="1043403848">
    <w:abstractNumId w:val="12"/>
  </w:num>
  <w:num w:numId="4" w16cid:durableId="292753516">
    <w:abstractNumId w:val="4"/>
  </w:num>
  <w:num w:numId="5" w16cid:durableId="1663969738">
    <w:abstractNumId w:val="3"/>
  </w:num>
  <w:num w:numId="6" w16cid:durableId="1928034357">
    <w:abstractNumId w:val="13"/>
  </w:num>
  <w:num w:numId="7" w16cid:durableId="222840446">
    <w:abstractNumId w:val="8"/>
  </w:num>
  <w:num w:numId="8" w16cid:durableId="848983175">
    <w:abstractNumId w:val="10"/>
  </w:num>
  <w:num w:numId="9" w16cid:durableId="544365268">
    <w:abstractNumId w:val="1"/>
  </w:num>
  <w:num w:numId="10" w16cid:durableId="1001011523">
    <w:abstractNumId w:val="6"/>
  </w:num>
  <w:num w:numId="11" w16cid:durableId="991178463">
    <w:abstractNumId w:val="11"/>
  </w:num>
  <w:num w:numId="12" w16cid:durableId="1546288488">
    <w:abstractNumId w:val="5"/>
  </w:num>
  <w:num w:numId="13" w16cid:durableId="161244607">
    <w:abstractNumId w:val="7"/>
  </w:num>
  <w:num w:numId="14" w16cid:durableId="37246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07"/>
    <w:rsid w:val="000D7907"/>
    <w:rsid w:val="00B0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4301"/>
  <w15:chartTrackingRefBased/>
  <w15:docId w15:val="{6133C231-A701-4875-BCD6-D4829DE1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7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7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907"/>
    <w:rPr>
      <w:rFonts w:eastAsiaTheme="majorEastAsia" w:cstheme="majorBidi"/>
      <w:color w:val="272727" w:themeColor="text1" w:themeTint="D8"/>
    </w:rPr>
  </w:style>
  <w:style w:type="paragraph" w:styleId="Title">
    <w:name w:val="Title"/>
    <w:basedOn w:val="Normal"/>
    <w:next w:val="Normal"/>
    <w:link w:val="TitleChar"/>
    <w:uiPriority w:val="10"/>
    <w:qFormat/>
    <w:rsid w:val="000D7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907"/>
    <w:pPr>
      <w:spacing w:before="160"/>
      <w:jc w:val="center"/>
    </w:pPr>
    <w:rPr>
      <w:i/>
      <w:iCs/>
      <w:color w:val="404040" w:themeColor="text1" w:themeTint="BF"/>
    </w:rPr>
  </w:style>
  <w:style w:type="character" w:customStyle="1" w:styleId="QuoteChar">
    <w:name w:val="Quote Char"/>
    <w:basedOn w:val="DefaultParagraphFont"/>
    <w:link w:val="Quote"/>
    <w:uiPriority w:val="29"/>
    <w:rsid w:val="000D7907"/>
    <w:rPr>
      <w:i/>
      <w:iCs/>
      <w:color w:val="404040" w:themeColor="text1" w:themeTint="BF"/>
    </w:rPr>
  </w:style>
  <w:style w:type="paragraph" w:styleId="ListParagraph">
    <w:name w:val="List Paragraph"/>
    <w:basedOn w:val="Normal"/>
    <w:uiPriority w:val="34"/>
    <w:qFormat/>
    <w:rsid w:val="000D7907"/>
    <w:pPr>
      <w:ind w:left="720"/>
      <w:contextualSpacing/>
    </w:pPr>
  </w:style>
  <w:style w:type="character" w:styleId="IntenseEmphasis">
    <w:name w:val="Intense Emphasis"/>
    <w:basedOn w:val="DefaultParagraphFont"/>
    <w:uiPriority w:val="21"/>
    <w:qFormat/>
    <w:rsid w:val="000D7907"/>
    <w:rPr>
      <w:i/>
      <w:iCs/>
      <w:color w:val="0F4761" w:themeColor="accent1" w:themeShade="BF"/>
    </w:rPr>
  </w:style>
  <w:style w:type="paragraph" w:styleId="IntenseQuote">
    <w:name w:val="Intense Quote"/>
    <w:basedOn w:val="Normal"/>
    <w:next w:val="Normal"/>
    <w:link w:val="IntenseQuoteChar"/>
    <w:uiPriority w:val="30"/>
    <w:qFormat/>
    <w:rsid w:val="000D7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907"/>
    <w:rPr>
      <w:i/>
      <w:iCs/>
      <w:color w:val="0F4761" w:themeColor="accent1" w:themeShade="BF"/>
    </w:rPr>
  </w:style>
  <w:style w:type="character" w:styleId="IntenseReference">
    <w:name w:val="Intense Reference"/>
    <w:basedOn w:val="DefaultParagraphFont"/>
    <w:uiPriority w:val="32"/>
    <w:qFormat/>
    <w:rsid w:val="000D7907"/>
    <w:rPr>
      <w:b/>
      <w:bCs/>
      <w:smallCaps/>
      <w:color w:val="0F4761" w:themeColor="accent1" w:themeShade="BF"/>
      <w:spacing w:val="5"/>
    </w:rPr>
  </w:style>
  <w:style w:type="paragraph" w:styleId="NormalWeb">
    <w:name w:val="Normal (Web)"/>
    <w:basedOn w:val="Normal"/>
    <w:uiPriority w:val="99"/>
    <w:semiHidden/>
    <w:unhideWhenUsed/>
    <w:rsid w:val="000D79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7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2909">
      <w:bodyDiv w:val="1"/>
      <w:marLeft w:val="0"/>
      <w:marRight w:val="0"/>
      <w:marTop w:val="0"/>
      <w:marBottom w:val="0"/>
      <w:divBdr>
        <w:top w:val="none" w:sz="0" w:space="0" w:color="auto"/>
        <w:left w:val="none" w:sz="0" w:space="0" w:color="auto"/>
        <w:bottom w:val="none" w:sz="0" w:space="0" w:color="auto"/>
        <w:right w:val="none" w:sz="0" w:space="0" w:color="auto"/>
      </w:divBdr>
    </w:div>
    <w:div w:id="149252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Arundeep Bandaru</dc:creator>
  <cp:keywords/>
  <dc:description/>
  <cp:lastModifiedBy>Arundeep Bandaru</cp:lastModifiedBy>
  <cp:revision>1</cp:revision>
  <dcterms:created xsi:type="dcterms:W3CDTF">2024-06-17T18:11:00Z</dcterms:created>
  <dcterms:modified xsi:type="dcterms:W3CDTF">2024-06-17T18:13:00Z</dcterms:modified>
</cp:coreProperties>
</file>