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50772" w14:textId="77777777" w:rsidR="00AC7A47" w:rsidRDefault="00734C83">
      <w:pPr>
        <w:jc w:val="center"/>
      </w:pPr>
      <w:r>
        <w:rPr>
          <w:noProof/>
        </w:rPr>
        <w:drawing>
          <wp:inline distT="0" distB="0" distL="0" distR="0" wp14:anchorId="2F0EC4F5" wp14:editId="64A6BD0C">
            <wp:extent cx="3597275" cy="2527300"/>
            <wp:effectExtent l="0" t="0" r="0" b="0"/>
            <wp:docPr id="1" name="图片 1" descr="校标-标志中英文上下组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标-标志中英文上下组合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B4BF3" w14:textId="77777777" w:rsidR="0009356A" w:rsidRDefault="007C2A68">
      <w:pPr>
        <w:jc w:val="center"/>
        <w:rPr>
          <w:rFonts w:ascii="宋体"/>
          <w:b/>
          <w:sz w:val="52"/>
          <w:szCs w:val="52"/>
        </w:rPr>
      </w:pPr>
      <w:r>
        <w:rPr>
          <w:rFonts w:ascii="宋体" w:hint="eastAsia"/>
          <w:b/>
          <w:sz w:val="52"/>
          <w:szCs w:val="52"/>
        </w:rPr>
        <w:t>研究生</w:t>
      </w:r>
      <w:r w:rsidR="00CC775A" w:rsidRPr="00E8669D">
        <w:rPr>
          <w:rFonts w:ascii="宋体" w:hint="eastAsia"/>
          <w:b/>
          <w:sz w:val="52"/>
          <w:szCs w:val="52"/>
        </w:rPr>
        <w:t>学位论文开题报告</w:t>
      </w:r>
    </w:p>
    <w:p w14:paraId="639D7135" w14:textId="77777777" w:rsidR="002D5F22" w:rsidRDefault="007C2A68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Graduate </w:t>
      </w:r>
      <w:r w:rsidR="00AC7A47">
        <w:rPr>
          <w:b/>
          <w:sz w:val="30"/>
          <w:szCs w:val="30"/>
        </w:rPr>
        <w:t>Thesis/</w:t>
      </w:r>
      <w:r w:rsidR="002D5F22" w:rsidRPr="006B4E54">
        <w:rPr>
          <w:b/>
          <w:sz w:val="30"/>
          <w:szCs w:val="30"/>
        </w:rPr>
        <w:t>Dissertation Proposal</w:t>
      </w:r>
    </w:p>
    <w:p w14:paraId="2A0CE67B" w14:textId="77777777" w:rsidR="00AC7A47" w:rsidRDefault="00AC7A47">
      <w:pPr>
        <w:jc w:val="center"/>
        <w:rPr>
          <w:b/>
          <w:sz w:val="30"/>
          <w:szCs w:val="30"/>
        </w:rPr>
      </w:pPr>
    </w:p>
    <w:tbl>
      <w:tblPr>
        <w:tblW w:w="8505" w:type="dxa"/>
        <w:jc w:val="center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149"/>
        <w:gridCol w:w="5356"/>
      </w:tblGrid>
      <w:tr w:rsidR="0024294B" w:rsidRPr="00677481" w14:paraId="66445AFF" w14:textId="77777777" w:rsidTr="00206CD6">
        <w:trPr>
          <w:jc w:val="center"/>
        </w:trPr>
        <w:tc>
          <w:tcPr>
            <w:tcW w:w="3149" w:type="dxa"/>
            <w:vAlign w:val="center"/>
          </w:tcPr>
          <w:p w14:paraId="4BF2C98F" w14:textId="77777777" w:rsidR="000A271D" w:rsidRPr="00677481" w:rsidRDefault="0009356A" w:rsidP="00206CD6">
            <w:pPr>
              <w:spacing w:before="120" w:after="120"/>
              <w:jc w:val="left"/>
              <w:rPr>
                <w:rFonts w:eastAsia="楷体_GB2312"/>
                <w:b/>
                <w:sz w:val="28"/>
                <w:szCs w:val="28"/>
              </w:rPr>
            </w:pPr>
            <w:permStart w:id="2108837939" w:edGrp="everyone" w:colFirst="1" w:colLast="1"/>
            <w:r w:rsidRPr="00677481">
              <w:rPr>
                <w:rFonts w:eastAsia="楷体_GB2312" w:hint="eastAsia"/>
                <w:b/>
                <w:sz w:val="28"/>
                <w:szCs w:val="28"/>
              </w:rPr>
              <w:t>学号</w:t>
            </w:r>
            <w:r w:rsidR="00206CD6">
              <w:rPr>
                <w:rFonts w:eastAsia="楷体_GB2312"/>
                <w:b/>
                <w:sz w:val="28"/>
                <w:szCs w:val="28"/>
              </w:rPr>
              <w:t xml:space="preserve"> </w:t>
            </w:r>
            <w:r w:rsidR="00677481" w:rsidRPr="006B4E54">
              <w:rPr>
                <w:rFonts w:eastAsia="楷体_GB2312" w:hint="eastAsia"/>
                <w:b/>
                <w:sz w:val="24"/>
                <w:szCs w:val="24"/>
              </w:rPr>
              <w:t xml:space="preserve">Student </w:t>
            </w:r>
            <w:r w:rsidR="00B73946">
              <w:rPr>
                <w:rFonts w:eastAsia="楷体_GB2312"/>
                <w:b/>
                <w:sz w:val="24"/>
                <w:szCs w:val="24"/>
              </w:rPr>
              <w:t>ID</w:t>
            </w:r>
          </w:p>
        </w:tc>
        <w:tc>
          <w:tcPr>
            <w:tcW w:w="5356" w:type="dxa"/>
            <w:tcBorders>
              <w:bottom w:val="single" w:sz="4" w:space="0" w:color="auto"/>
            </w:tcBorders>
            <w:vAlign w:val="center"/>
          </w:tcPr>
          <w:p w14:paraId="3C2B5ABA" w14:textId="790BD48D" w:rsidR="0009356A" w:rsidRPr="004B5AD7" w:rsidRDefault="00284ABB">
            <w:pPr>
              <w:spacing w:before="120" w:after="120"/>
              <w:rPr>
                <w:rFonts w:eastAsia="华文仿宋"/>
                <w:sz w:val="24"/>
                <w:szCs w:val="24"/>
              </w:rPr>
            </w:pPr>
            <w:r>
              <w:rPr>
                <w:rFonts w:eastAsia="华文仿宋" w:hint="eastAsia"/>
                <w:sz w:val="24"/>
                <w:szCs w:val="24"/>
              </w:rPr>
              <w:t>1</w:t>
            </w:r>
            <w:r>
              <w:rPr>
                <w:rFonts w:eastAsia="华文仿宋"/>
                <w:sz w:val="24"/>
                <w:szCs w:val="24"/>
              </w:rPr>
              <w:t>20037910002</w:t>
            </w:r>
          </w:p>
        </w:tc>
      </w:tr>
      <w:tr w:rsidR="0024294B" w:rsidRPr="00677481" w14:paraId="6AAFC03E" w14:textId="77777777" w:rsidTr="00206CD6">
        <w:trPr>
          <w:jc w:val="center"/>
        </w:trPr>
        <w:tc>
          <w:tcPr>
            <w:tcW w:w="3149" w:type="dxa"/>
            <w:vAlign w:val="center"/>
          </w:tcPr>
          <w:p w14:paraId="6763E923" w14:textId="77777777" w:rsidR="000A271D" w:rsidRPr="00677481" w:rsidRDefault="00CC775A" w:rsidP="00206CD6">
            <w:pPr>
              <w:spacing w:before="120" w:after="120"/>
              <w:jc w:val="left"/>
              <w:rPr>
                <w:rFonts w:eastAsia="楷体_GB2312"/>
                <w:b/>
                <w:sz w:val="28"/>
                <w:szCs w:val="28"/>
              </w:rPr>
            </w:pPr>
            <w:permStart w:id="810752626" w:edGrp="everyone" w:colFirst="1" w:colLast="1"/>
            <w:permEnd w:id="2108837939"/>
            <w:r w:rsidRPr="00677481">
              <w:rPr>
                <w:rFonts w:eastAsia="楷体_GB2312" w:hint="eastAsia"/>
                <w:b/>
                <w:sz w:val="28"/>
                <w:szCs w:val="28"/>
              </w:rPr>
              <w:t>姓名</w:t>
            </w:r>
            <w:r w:rsidR="00677481" w:rsidRPr="006B4E54">
              <w:rPr>
                <w:rFonts w:eastAsia="楷体_GB2312"/>
                <w:b/>
                <w:sz w:val="24"/>
                <w:szCs w:val="24"/>
              </w:rPr>
              <w:t xml:space="preserve"> N</w:t>
            </w:r>
            <w:r w:rsidR="000A271D" w:rsidRPr="006B4E54">
              <w:rPr>
                <w:rFonts w:eastAsia="楷体_GB2312"/>
                <w:b/>
                <w:sz w:val="24"/>
                <w:szCs w:val="24"/>
              </w:rPr>
              <w:t>ame</w:t>
            </w:r>
          </w:p>
        </w:tc>
        <w:tc>
          <w:tcPr>
            <w:tcW w:w="5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F3D142" w14:textId="2D680212" w:rsidR="0009356A" w:rsidRPr="004B5AD7" w:rsidRDefault="00284ABB">
            <w:pPr>
              <w:spacing w:before="120" w:after="120"/>
              <w:rPr>
                <w:rFonts w:eastAsia="华文仿宋"/>
                <w:sz w:val="24"/>
                <w:szCs w:val="24"/>
              </w:rPr>
            </w:pPr>
            <w:r>
              <w:rPr>
                <w:rFonts w:eastAsia="华文仿宋" w:hint="eastAsia"/>
                <w:sz w:val="24"/>
                <w:szCs w:val="24"/>
              </w:rPr>
              <w:t>贾兴国</w:t>
            </w:r>
          </w:p>
        </w:tc>
      </w:tr>
      <w:permEnd w:id="810752626"/>
      <w:tr w:rsidR="0024294B" w:rsidRPr="00CC75B7" w14:paraId="5CD9DD90" w14:textId="77777777" w:rsidTr="00206CD6">
        <w:trPr>
          <w:jc w:val="center"/>
        </w:trPr>
        <w:tc>
          <w:tcPr>
            <w:tcW w:w="3149" w:type="dxa"/>
            <w:vAlign w:val="center"/>
          </w:tcPr>
          <w:p w14:paraId="736F00AF" w14:textId="77777777" w:rsidR="000A271D" w:rsidRPr="00CC75B7" w:rsidRDefault="003C1395" w:rsidP="00206CD6">
            <w:pPr>
              <w:spacing w:before="120" w:after="120"/>
              <w:jc w:val="left"/>
              <w:rPr>
                <w:rFonts w:eastAsia="楷体_GB2312"/>
                <w:b/>
                <w:sz w:val="28"/>
                <w:szCs w:val="28"/>
              </w:rPr>
            </w:pPr>
            <w:r w:rsidRPr="00CC75B7">
              <w:rPr>
                <w:rFonts w:eastAsia="楷体_GB2312" w:hint="eastAsia"/>
                <w:b/>
                <w:sz w:val="28"/>
                <w:szCs w:val="28"/>
              </w:rPr>
              <w:t>学生</w:t>
            </w:r>
            <w:r w:rsidR="004C42B2" w:rsidRPr="00CC75B7">
              <w:rPr>
                <w:rFonts w:eastAsia="楷体_GB2312" w:hint="eastAsia"/>
                <w:b/>
                <w:sz w:val="28"/>
                <w:szCs w:val="28"/>
              </w:rPr>
              <w:t>类别</w:t>
            </w:r>
            <w:r w:rsidR="00206CD6">
              <w:rPr>
                <w:rFonts w:eastAsia="楷体_GB2312" w:hint="eastAsia"/>
                <w:b/>
                <w:sz w:val="28"/>
                <w:szCs w:val="28"/>
              </w:rPr>
              <w:t xml:space="preserve"> </w:t>
            </w:r>
            <w:r w:rsidR="00B73946" w:rsidRPr="00CC75B7">
              <w:rPr>
                <w:rFonts w:eastAsia="楷体_GB2312"/>
                <w:b/>
                <w:sz w:val="24"/>
                <w:szCs w:val="24"/>
              </w:rPr>
              <w:t>Degree Program</w:t>
            </w:r>
          </w:p>
        </w:tc>
        <w:permStart w:id="284506389" w:edGrp="everyone"/>
        <w:tc>
          <w:tcPr>
            <w:tcW w:w="5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7A2493" w14:textId="292BF143" w:rsidR="0009356A" w:rsidRPr="004B5AD7" w:rsidRDefault="009C3409" w:rsidP="00A77AEB">
            <w:pPr>
              <w:jc w:val="left"/>
              <w:rPr>
                <w:rFonts w:eastAsia="华文仿宋"/>
                <w:sz w:val="24"/>
                <w:szCs w:val="24"/>
              </w:rPr>
            </w:pPr>
            <w:sdt>
              <w:sdtPr>
                <w:rPr>
                  <w:rFonts w:ascii="宋体" w:hAnsi="宋体"/>
                  <w:sz w:val="24"/>
                  <w:szCs w:val="24"/>
                </w:rPr>
                <w:alias w:val="program"/>
                <w:tag w:val="program"/>
                <w:id w:val="-1129858802"/>
                <w:lock w:val="sdtLocked"/>
                <w:placeholder>
                  <w:docPart w:val="92FF123C7D9343D4908226538DDC15EF"/>
                </w:placeholder>
                <w:dropDownList>
                  <w:listItem w:value="选择一项。"/>
                  <w:listItem w:displayText="学术型博士生 Academic Doctoral Student" w:value="1"/>
                  <w:listItem w:displayText="专业型博士生 Professional Doctoral Student" w:value="8"/>
                  <w:listItem w:displayText="学术型硕士生 Academic Master Student" w:value="3"/>
                  <w:listItem w:displayText="专业型硕士生 Professional Master Student" w:value="4"/>
                </w:dropDownList>
              </w:sdtPr>
              <w:sdtEndPr/>
              <w:sdtContent>
                <w:r w:rsidR="00284ABB">
                  <w:rPr>
                    <w:rFonts w:ascii="宋体" w:hAnsi="宋体"/>
                    <w:sz w:val="24"/>
                    <w:szCs w:val="24"/>
                  </w:rPr>
                  <w:t>学术型硕士生 Academic Master Student</w:t>
                </w:r>
              </w:sdtContent>
            </w:sdt>
            <w:permEnd w:id="284506389"/>
          </w:p>
        </w:tc>
      </w:tr>
      <w:tr w:rsidR="00AA3996" w:rsidRPr="00677481" w14:paraId="65EE75BC" w14:textId="77777777" w:rsidTr="00206CD6">
        <w:trPr>
          <w:jc w:val="center"/>
        </w:trPr>
        <w:tc>
          <w:tcPr>
            <w:tcW w:w="3149" w:type="dxa"/>
            <w:vAlign w:val="center"/>
          </w:tcPr>
          <w:p w14:paraId="2D15C610" w14:textId="77777777" w:rsidR="00AA3996" w:rsidRPr="00CC75B7" w:rsidRDefault="00AA3996" w:rsidP="00206CD6">
            <w:pPr>
              <w:spacing w:before="120" w:after="120"/>
              <w:jc w:val="left"/>
              <w:rPr>
                <w:rFonts w:eastAsia="楷体_GB2312"/>
                <w:b/>
                <w:sz w:val="28"/>
                <w:szCs w:val="28"/>
              </w:rPr>
            </w:pPr>
            <w:r w:rsidRPr="00CC75B7">
              <w:rPr>
                <w:rFonts w:eastAsia="楷体_GB2312" w:hint="eastAsia"/>
                <w:b/>
                <w:sz w:val="28"/>
                <w:szCs w:val="28"/>
              </w:rPr>
              <w:t>学习</w:t>
            </w:r>
            <w:r w:rsidR="002765BF" w:rsidRPr="00CC75B7">
              <w:rPr>
                <w:rFonts w:eastAsia="楷体_GB2312" w:hint="eastAsia"/>
                <w:b/>
                <w:sz w:val="28"/>
                <w:szCs w:val="28"/>
              </w:rPr>
              <w:t>形式</w:t>
            </w:r>
            <w:r w:rsidR="00206CD6">
              <w:rPr>
                <w:rFonts w:eastAsia="楷体_GB2312" w:hint="eastAsia"/>
                <w:b/>
                <w:sz w:val="28"/>
                <w:szCs w:val="28"/>
              </w:rPr>
              <w:t xml:space="preserve"> </w:t>
            </w:r>
            <w:r w:rsidR="00AC7A47">
              <w:rPr>
                <w:rFonts w:eastAsia="楷体_GB2312"/>
                <w:b/>
                <w:sz w:val="24"/>
                <w:szCs w:val="24"/>
              </w:rPr>
              <w:t>Study Mode</w:t>
            </w:r>
          </w:p>
        </w:tc>
        <w:permStart w:id="1841509398" w:edGrp="everyone"/>
        <w:tc>
          <w:tcPr>
            <w:tcW w:w="5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5C2B1B" w14:textId="68CFA43B" w:rsidR="00AA3996" w:rsidRPr="004B5AD7" w:rsidRDefault="009C3409" w:rsidP="00A77AEB">
            <w:pPr>
              <w:jc w:val="left"/>
              <w:rPr>
                <w:rFonts w:eastAsia="华文仿宋"/>
                <w:sz w:val="24"/>
                <w:szCs w:val="24"/>
              </w:rPr>
            </w:pPr>
            <w:sdt>
              <w:sdtPr>
                <w:rPr>
                  <w:rFonts w:ascii="宋体" w:hAnsi="宋体"/>
                  <w:sz w:val="24"/>
                  <w:szCs w:val="24"/>
                </w:rPr>
                <w:alias w:val="studymode"/>
                <w:tag w:val="studymode"/>
                <w:id w:val="397949588"/>
                <w:lock w:val="sdtLocked"/>
                <w:placeholder>
                  <w:docPart w:val="DefaultPlaceholder_1081868575"/>
                </w:placeholder>
                <w:dropDownList>
                  <w:listItem w:value="选择一项。"/>
                  <w:listItem w:displayText="全日制 Full-time" w:value="1"/>
                  <w:listItem w:displayText="非全日制 Part-time" w:value="2"/>
                </w:dropDownList>
              </w:sdtPr>
              <w:sdtEndPr/>
              <w:sdtContent>
                <w:r w:rsidR="00284ABB">
                  <w:rPr>
                    <w:rFonts w:ascii="宋体" w:hAnsi="宋体"/>
                    <w:sz w:val="24"/>
                    <w:szCs w:val="24"/>
                  </w:rPr>
                  <w:t>全日制 Full-time</w:t>
                </w:r>
              </w:sdtContent>
            </w:sdt>
            <w:permEnd w:id="1841509398"/>
          </w:p>
        </w:tc>
      </w:tr>
      <w:tr w:rsidR="00060773" w:rsidRPr="00677481" w14:paraId="37F72A7E" w14:textId="77777777" w:rsidTr="00206CD6">
        <w:trPr>
          <w:jc w:val="center"/>
        </w:trPr>
        <w:tc>
          <w:tcPr>
            <w:tcW w:w="3149" w:type="dxa"/>
            <w:vAlign w:val="center"/>
          </w:tcPr>
          <w:p w14:paraId="08279FB7" w14:textId="77777777" w:rsidR="00060773" w:rsidRPr="00677481" w:rsidRDefault="00060773" w:rsidP="00206CD6">
            <w:pPr>
              <w:spacing w:before="120" w:after="120"/>
              <w:jc w:val="left"/>
              <w:rPr>
                <w:rFonts w:eastAsia="楷体_GB2312"/>
                <w:b/>
                <w:sz w:val="28"/>
                <w:szCs w:val="28"/>
              </w:rPr>
            </w:pPr>
            <w:permStart w:id="1820539820" w:edGrp="everyone" w:colFirst="1" w:colLast="1"/>
            <w:r>
              <w:rPr>
                <w:rFonts w:eastAsia="楷体_GB2312" w:hint="eastAsia"/>
                <w:b/>
                <w:sz w:val="28"/>
                <w:szCs w:val="28"/>
              </w:rPr>
              <w:t>导师</w:t>
            </w:r>
            <w:r w:rsidR="00206CD6">
              <w:rPr>
                <w:rFonts w:eastAsia="楷体_GB2312" w:hint="eastAsia"/>
                <w:b/>
                <w:sz w:val="28"/>
                <w:szCs w:val="28"/>
              </w:rPr>
              <w:t xml:space="preserve"> </w:t>
            </w:r>
            <w:r w:rsidRPr="006B4E54">
              <w:rPr>
                <w:rFonts w:eastAsia="楷体_GB2312"/>
                <w:b/>
                <w:sz w:val="24"/>
                <w:szCs w:val="24"/>
              </w:rPr>
              <w:t>Supervisor</w:t>
            </w:r>
            <w:r w:rsidR="00C90C97">
              <w:rPr>
                <w:rFonts w:eastAsia="楷体_GB2312"/>
                <w:b/>
                <w:sz w:val="24"/>
                <w:szCs w:val="24"/>
              </w:rPr>
              <w:t>(s)</w:t>
            </w:r>
          </w:p>
        </w:tc>
        <w:tc>
          <w:tcPr>
            <w:tcW w:w="5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26F0F7" w14:textId="2651E19C" w:rsidR="00060773" w:rsidRPr="004B5AD7" w:rsidRDefault="00284ABB" w:rsidP="00225D08">
            <w:pPr>
              <w:spacing w:before="120" w:after="120"/>
              <w:rPr>
                <w:rFonts w:eastAsia="华文仿宋"/>
                <w:sz w:val="24"/>
                <w:szCs w:val="24"/>
              </w:rPr>
            </w:pPr>
            <w:r>
              <w:rPr>
                <w:rFonts w:eastAsia="华文仿宋" w:hint="eastAsia"/>
                <w:sz w:val="24"/>
                <w:szCs w:val="24"/>
              </w:rPr>
              <w:t>戚正伟</w:t>
            </w:r>
          </w:p>
        </w:tc>
      </w:tr>
      <w:tr w:rsidR="00060773" w:rsidRPr="00677481" w14:paraId="5F47E79C" w14:textId="77777777" w:rsidTr="00206CD6">
        <w:trPr>
          <w:trHeight w:val="810"/>
          <w:jc w:val="center"/>
        </w:trPr>
        <w:tc>
          <w:tcPr>
            <w:tcW w:w="3149" w:type="dxa"/>
            <w:vAlign w:val="center"/>
          </w:tcPr>
          <w:p w14:paraId="2025F9DE" w14:textId="77777777" w:rsidR="00060773" w:rsidRDefault="00060773" w:rsidP="00206CD6">
            <w:pPr>
              <w:spacing w:before="120" w:after="120"/>
              <w:jc w:val="left"/>
              <w:rPr>
                <w:rFonts w:eastAsia="楷体_GB2312"/>
                <w:b/>
                <w:sz w:val="28"/>
                <w:szCs w:val="28"/>
              </w:rPr>
            </w:pPr>
            <w:permStart w:id="1537165775" w:edGrp="everyone" w:colFirst="1" w:colLast="1"/>
            <w:permEnd w:id="1820539820"/>
            <w:r w:rsidRPr="00677481">
              <w:rPr>
                <w:rFonts w:eastAsia="楷体_GB2312" w:hint="eastAsia"/>
                <w:b/>
                <w:sz w:val="28"/>
                <w:szCs w:val="28"/>
              </w:rPr>
              <w:t>论文题目</w:t>
            </w:r>
            <w:r w:rsidRPr="006B4E54">
              <w:rPr>
                <w:rFonts w:eastAsia="楷体_GB2312"/>
                <w:b/>
                <w:sz w:val="24"/>
                <w:szCs w:val="24"/>
              </w:rPr>
              <w:t xml:space="preserve"> </w:t>
            </w:r>
            <w:r w:rsidR="00206CD6">
              <w:rPr>
                <w:rFonts w:eastAsia="楷体_GB2312"/>
                <w:b/>
                <w:sz w:val="24"/>
                <w:szCs w:val="24"/>
              </w:rPr>
              <w:t>Thesis</w:t>
            </w:r>
            <w:r w:rsidRPr="006B4E54">
              <w:rPr>
                <w:rFonts w:eastAsia="楷体_GB2312"/>
                <w:b/>
                <w:sz w:val="24"/>
                <w:szCs w:val="24"/>
              </w:rPr>
              <w:t xml:space="preserve"> title</w:t>
            </w:r>
          </w:p>
        </w:tc>
        <w:tc>
          <w:tcPr>
            <w:tcW w:w="5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EF882C" w14:textId="000ED1D4" w:rsidR="00060773" w:rsidRPr="004B5AD7" w:rsidRDefault="00F56688" w:rsidP="00060773">
            <w:pPr>
              <w:spacing w:before="120" w:after="120"/>
              <w:rPr>
                <w:rFonts w:eastAsia="华文仿宋" w:hint="eastAsia"/>
                <w:sz w:val="24"/>
                <w:szCs w:val="24"/>
              </w:rPr>
            </w:pPr>
            <w:r>
              <w:rPr>
                <w:rFonts w:eastAsia="华文仿宋" w:hint="eastAsia"/>
                <w:sz w:val="24"/>
                <w:szCs w:val="24"/>
              </w:rPr>
              <w:t>面向虚拟化环境的内存池系统设计与优化</w:t>
            </w:r>
          </w:p>
        </w:tc>
      </w:tr>
      <w:tr w:rsidR="00206CD6" w:rsidRPr="00677481" w14:paraId="0ECA63ED" w14:textId="77777777" w:rsidTr="00206CD6">
        <w:trPr>
          <w:jc w:val="center"/>
        </w:trPr>
        <w:tc>
          <w:tcPr>
            <w:tcW w:w="3149" w:type="dxa"/>
            <w:vAlign w:val="center"/>
          </w:tcPr>
          <w:p w14:paraId="648D2D9A" w14:textId="77777777" w:rsidR="00206CD6" w:rsidRPr="00677481" w:rsidRDefault="00206CD6" w:rsidP="003A0B48">
            <w:pPr>
              <w:spacing w:before="120" w:after="120"/>
              <w:jc w:val="left"/>
              <w:rPr>
                <w:rFonts w:eastAsia="楷体_GB2312"/>
                <w:b/>
                <w:sz w:val="28"/>
                <w:szCs w:val="28"/>
              </w:rPr>
            </w:pPr>
            <w:permStart w:id="1771454820" w:edGrp="everyone" w:colFirst="1" w:colLast="1"/>
            <w:permEnd w:id="1537165775"/>
            <w:r w:rsidRPr="00677481">
              <w:rPr>
                <w:rFonts w:eastAsia="楷体_GB2312" w:hint="eastAsia"/>
                <w:b/>
                <w:sz w:val="28"/>
                <w:szCs w:val="28"/>
              </w:rPr>
              <w:t>学院</w:t>
            </w:r>
            <w:r w:rsidRPr="00677481">
              <w:rPr>
                <w:rFonts w:eastAsia="楷体_GB2312"/>
                <w:b/>
                <w:sz w:val="28"/>
                <w:szCs w:val="28"/>
              </w:rPr>
              <w:t xml:space="preserve"> </w:t>
            </w:r>
            <w:r w:rsidRPr="006B4E54">
              <w:rPr>
                <w:rFonts w:eastAsia="楷体_GB2312"/>
                <w:b/>
                <w:sz w:val="24"/>
                <w:szCs w:val="24"/>
              </w:rPr>
              <w:t>School</w:t>
            </w:r>
          </w:p>
        </w:tc>
        <w:tc>
          <w:tcPr>
            <w:tcW w:w="5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1B564C" w14:textId="67B8D4DE" w:rsidR="00206CD6" w:rsidRPr="004B5AD7" w:rsidRDefault="00284ABB" w:rsidP="003A0B48">
            <w:pPr>
              <w:spacing w:before="120" w:after="120"/>
              <w:rPr>
                <w:rFonts w:eastAsia="华文仿宋"/>
                <w:sz w:val="24"/>
                <w:szCs w:val="24"/>
              </w:rPr>
            </w:pPr>
            <w:r>
              <w:rPr>
                <w:rFonts w:eastAsia="华文仿宋"/>
                <w:sz w:val="24"/>
                <w:szCs w:val="24"/>
              </w:rPr>
              <w:t>(037)</w:t>
            </w:r>
            <w:r>
              <w:rPr>
                <w:rFonts w:eastAsia="华文仿宋" w:hint="eastAsia"/>
                <w:sz w:val="24"/>
                <w:szCs w:val="24"/>
              </w:rPr>
              <w:t>电子信息与电气工程学院</w:t>
            </w:r>
            <w:r>
              <w:rPr>
                <w:rFonts w:eastAsia="华文仿宋"/>
                <w:sz w:val="24"/>
                <w:szCs w:val="24"/>
              </w:rPr>
              <w:t>(</w:t>
            </w:r>
            <w:r>
              <w:rPr>
                <w:rFonts w:eastAsia="华文仿宋" w:hint="eastAsia"/>
                <w:sz w:val="24"/>
                <w:szCs w:val="24"/>
              </w:rPr>
              <w:t>软件学院</w:t>
            </w:r>
            <w:r>
              <w:rPr>
                <w:rFonts w:eastAsia="华文仿宋"/>
                <w:sz w:val="24"/>
                <w:szCs w:val="24"/>
              </w:rPr>
              <w:t>)</w:t>
            </w:r>
          </w:p>
        </w:tc>
      </w:tr>
      <w:tr w:rsidR="00060773" w:rsidRPr="00677481" w14:paraId="68C21D2D" w14:textId="77777777" w:rsidTr="00206CD6">
        <w:trPr>
          <w:jc w:val="center"/>
        </w:trPr>
        <w:tc>
          <w:tcPr>
            <w:tcW w:w="3149" w:type="dxa"/>
            <w:vAlign w:val="center"/>
          </w:tcPr>
          <w:p w14:paraId="05682510" w14:textId="77777777" w:rsidR="00060773" w:rsidRPr="00677481" w:rsidRDefault="00060773" w:rsidP="00206CD6">
            <w:pPr>
              <w:spacing w:before="120" w:after="120"/>
              <w:jc w:val="left"/>
              <w:rPr>
                <w:rFonts w:eastAsia="楷体_GB2312"/>
                <w:b/>
                <w:sz w:val="28"/>
                <w:szCs w:val="28"/>
              </w:rPr>
            </w:pPr>
            <w:permStart w:id="298456358" w:edGrp="everyone" w:colFirst="1" w:colLast="1"/>
            <w:permEnd w:id="1771454820"/>
            <w:r w:rsidRPr="00677481">
              <w:rPr>
                <w:rFonts w:eastAsia="楷体_GB2312" w:hint="eastAsia"/>
                <w:b/>
                <w:sz w:val="28"/>
                <w:szCs w:val="28"/>
              </w:rPr>
              <w:t>专业</w:t>
            </w:r>
            <w:r w:rsidRPr="00677481">
              <w:rPr>
                <w:rFonts w:eastAsia="楷体_GB2312" w:hint="eastAsia"/>
                <w:b/>
                <w:sz w:val="28"/>
                <w:szCs w:val="28"/>
              </w:rPr>
              <w:t xml:space="preserve"> </w:t>
            </w:r>
            <w:r w:rsidRPr="006B4E54">
              <w:rPr>
                <w:rFonts w:eastAsia="楷体_GB2312"/>
                <w:b/>
                <w:sz w:val="24"/>
                <w:szCs w:val="24"/>
              </w:rPr>
              <w:t>Major</w:t>
            </w:r>
          </w:p>
        </w:tc>
        <w:tc>
          <w:tcPr>
            <w:tcW w:w="5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627F81" w14:textId="58B9B926" w:rsidR="00060773" w:rsidRPr="004B5AD7" w:rsidRDefault="00284ABB" w:rsidP="00060773">
            <w:pPr>
              <w:spacing w:before="120" w:after="120"/>
              <w:rPr>
                <w:rFonts w:eastAsia="华文仿宋"/>
                <w:sz w:val="24"/>
                <w:szCs w:val="24"/>
              </w:rPr>
            </w:pPr>
            <w:r>
              <w:rPr>
                <w:rFonts w:eastAsia="华文仿宋" w:hint="eastAsia"/>
                <w:sz w:val="24"/>
                <w:szCs w:val="24"/>
              </w:rPr>
              <w:t>计算机科学与技术</w:t>
            </w:r>
            <w:r>
              <w:rPr>
                <w:rFonts w:eastAsia="华文仿宋"/>
                <w:sz w:val="24"/>
                <w:szCs w:val="24"/>
              </w:rPr>
              <w:t>(081200)</w:t>
            </w:r>
          </w:p>
        </w:tc>
      </w:tr>
      <w:tr w:rsidR="00060773" w:rsidRPr="00677481" w14:paraId="7131D5F9" w14:textId="77777777" w:rsidTr="00206CD6">
        <w:trPr>
          <w:jc w:val="center"/>
        </w:trPr>
        <w:tc>
          <w:tcPr>
            <w:tcW w:w="3149" w:type="dxa"/>
            <w:vAlign w:val="center"/>
          </w:tcPr>
          <w:p w14:paraId="79E632B7" w14:textId="77777777" w:rsidR="00060773" w:rsidRPr="00677481" w:rsidRDefault="00060773" w:rsidP="00206CD6">
            <w:pPr>
              <w:spacing w:before="120" w:after="120"/>
              <w:jc w:val="left"/>
              <w:rPr>
                <w:rFonts w:eastAsia="楷体_GB2312"/>
                <w:b/>
                <w:sz w:val="28"/>
                <w:szCs w:val="28"/>
              </w:rPr>
            </w:pPr>
            <w:permStart w:id="208887110" w:edGrp="everyone" w:colFirst="1" w:colLast="1"/>
            <w:permEnd w:id="298456358"/>
            <w:r w:rsidRPr="00677481">
              <w:rPr>
                <w:rFonts w:eastAsia="楷体_GB2312" w:hint="eastAsia"/>
                <w:b/>
                <w:sz w:val="28"/>
                <w:szCs w:val="28"/>
              </w:rPr>
              <w:t>开题日期</w:t>
            </w:r>
            <w:r w:rsidR="00206CD6">
              <w:rPr>
                <w:rFonts w:eastAsia="楷体_GB2312" w:hint="eastAsia"/>
                <w:b/>
                <w:sz w:val="28"/>
                <w:szCs w:val="28"/>
              </w:rPr>
              <w:t xml:space="preserve"> </w:t>
            </w:r>
            <w:r w:rsidRPr="006B4E54">
              <w:rPr>
                <w:rFonts w:eastAsia="楷体_GB2312"/>
                <w:b/>
                <w:sz w:val="24"/>
                <w:szCs w:val="24"/>
              </w:rPr>
              <w:t>Date</w:t>
            </w:r>
          </w:p>
        </w:tc>
        <w:tc>
          <w:tcPr>
            <w:tcW w:w="5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34A1DA" w14:textId="03DBB894" w:rsidR="00060773" w:rsidRPr="004B5AD7" w:rsidRDefault="00284ABB" w:rsidP="00060773">
            <w:pPr>
              <w:spacing w:before="120" w:after="120"/>
              <w:rPr>
                <w:rFonts w:eastAsia="华文仿宋"/>
                <w:sz w:val="24"/>
                <w:szCs w:val="24"/>
              </w:rPr>
            </w:pPr>
            <w:r>
              <w:rPr>
                <w:rFonts w:eastAsia="华文仿宋" w:hint="eastAsia"/>
                <w:sz w:val="24"/>
                <w:szCs w:val="24"/>
              </w:rPr>
              <w:t>2</w:t>
            </w:r>
            <w:r>
              <w:rPr>
                <w:rFonts w:eastAsia="华文仿宋"/>
                <w:sz w:val="24"/>
                <w:szCs w:val="24"/>
              </w:rPr>
              <w:t>021-12-01</w:t>
            </w:r>
          </w:p>
        </w:tc>
      </w:tr>
      <w:tr w:rsidR="00060773" w:rsidRPr="00677481" w14:paraId="23E6D64B" w14:textId="77777777" w:rsidTr="00206CD6">
        <w:trPr>
          <w:jc w:val="center"/>
        </w:trPr>
        <w:tc>
          <w:tcPr>
            <w:tcW w:w="3149" w:type="dxa"/>
            <w:vAlign w:val="center"/>
          </w:tcPr>
          <w:p w14:paraId="1FEAB0FD" w14:textId="77777777" w:rsidR="00060773" w:rsidRPr="00677481" w:rsidRDefault="00060773" w:rsidP="00206CD6">
            <w:pPr>
              <w:spacing w:before="120" w:after="120"/>
              <w:jc w:val="left"/>
              <w:rPr>
                <w:rFonts w:eastAsia="楷体_GB2312"/>
                <w:b/>
                <w:sz w:val="28"/>
                <w:szCs w:val="28"/>
              </w:rPr>
            </w:pPr>
            <w:permStart w:id="638013299" w:edGrp="everyone" w:colFirst="1" w:colLast="1"/>
            <w:permEnd w:id="208887110"/>
            <w:r w:rsidRPr="00677481">
              <w:rPr>
                <w:rFonts w:eastAsia="楷体_GB2312" w:hint="eastAsia"/>
                <w:b/>
                <w:sz w:val="28"/>
                <w:szCs w:val="28"/>
              </w:rPr>
              <w:t>开题</w:t>
            </w:r>
            <w:r w:rsidRPr="00677481">
              <w:rPr>
                <w:rFonts w:eastAsia="楷体_GB2312"/>
                <w:b/>
                <w:sz w:val="28"/>
                <w:szCs w:val="28"/>
              </w:rPr>
              <w:t>地点</w:t>
            </w:r>
            <w:r w:rsidRPr="00677481">
              <w:rPr>
                <w:rFonts w:eastAsia="楷体_GB2312" w:hint="eastAsia"/>
                <w:b/>
                <w:sz w:val="28"/>
                <w:szCs w:val="28"/>
              </w:rPr>
              <w:t xml:space="preserve"> </w:t>
            </w:r>
            <w:r w:rsidRPr="006B4E54">
              <w:rPr>
                <w:rFonts w:eastAsia="楷体_GB2312" w:hint="eastAsia"/>
                <w:b/>
                <w:sz w:val="24"/>
                <w:szCs w:val="24"/>
              </w:rPr>
              <w:t>Venue</w:t>
            </w:r>
          </w:p>
        </w:tc>
        <w:tc>
          <w:tcPr>
            <w:tcW w:w="5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949362" w14:textId="13323083" w:rsidR="00060773" w:rsidRPr="004B5AD7" w:rsidRDefault="00284ABB" w:rsidP="00060773">
            <w:pPr>
              <w:spacing w:before="120" w:after="120"/>
              <w:rPr>
                <w:rFonts w:eastAsia="华文仿宋"/>
                <w:sz w:val="24"/>
                <w:szCs w:val="24"/>
              </w:rPr>
            </w:pPr>
            <w:r>
              <w:rPr>
                <w:rFonts w:eastAsia="华文仿宋" w:hint="eastAsia"/>
                <w:sz w:val="24"/>
                <w:szCs w:val="24"/>
              </w:rPr>
              <w:t>上海交通大学（闵行校区）</w:t>
            </w:r>
          </w:p>
        </w:tc>
      </w:tr>
      <w:permEnd w:id="638013299"/>
    </w:tbl>
    <w:p w14:paraId="69B7BDDB" w14:textId="77777777" w:rsidR="000E2D8F" w:rsidRDefault="00E8501F">
      <w:pPr>
        <w:jc w:val="center"/>
        <w:rPr>
          <w:rFonts w:eastAsia="黑体"/>
          <w:sz w:val="30"/>
        </w:rPr>
      </w:pPr>
      <w:r>
        <w:rPr>
          <w:rFonts w:eastAsia="黑体"/>
          <w:sz w:val="30"/>
        </w:rPr>
        <w:br w:type="page"/>
      </w:r>
      <w:r w:rsidR="0009356A">
        <w:rPr>
          <w:rFonts w:eastAsia="黑体" w:hint="eastAsia"/>
          <w:sz w:val="30"/>
        </w:rPr>
        <w:lastRenderedPageBreak/>
        <w:t>填</w:t>
      </w:r>
      <w:r w:rsidR="0009356A">
        <w:rPr>
          <w:rFonts w:eastAsia="黑体"/>
          <w:sz w:val="30"/>
        </w:rPr>
        <w:t xml:space="preserve"> </w:t>
      </w:r>
      <w:r w:rsidR="0009356A">
        <w:rPr>
          <w:rFonts w:eastAsia="黑体" w:hint="eastAsia"/>
          <w:sz w:val="30"/>
        </w:rPr>
        <w:t xml:space="preserve"> </w:t>
      </w:r>
      <w:r w:rsidR="0009356A">
        <w:rPr>
          <w:rFonts w:eastAsia="黑体" w:hint="eastAsia"/>
          <w:sz w:val="30"/>
        </w:rPr>
        <w:t>报</w:t>
      </w:r>
      <w:r w:rsidR="0009356A">
        <w:rPr>
          <w:rFonts w:eastAsia="黑体" w:hint="eastAsia"/>
          <w:sz w:val="30"/>
        </w:rPr>
        <w:t xml:space="preserve"> </w:t>
      </w:r>
      <w:r w:rsidR="0009356A">
        <w:rPr>
          <w:rFonts w:eastAsia="黑体"/>
          <w:sz w:val="30"/>
        </w:rPr>
        <w:t xml:space="preserve"> </w:t>
      </w:r>
      <w:r w:rsidR="0009356A">
        <w:rPr>
          <w:rFonts w:eastAsia="黑体" w:hint="eastAsia"/>
          <w:sz w:val="30"/>
        </w:rPr>
        <w:t>说</w:t>
      </w:r>
      <w:r w:rsidR="0009356A">
        <w:rPr>
          <w:rFonts w:eastAsia="黑体" w:hint="eastAsia"/>
          <w:sz w:val="30"/>
        </w:rPr>
        <w:t xml:space="preserve"> </w:t>
      </w:r>
      <w:r w:rsidR="0009356A">
        <w:rPr>
          <w:rFonts w:eastAsia="黑体"/>
          <w:sz w:val="30"/>
        </w:rPr>
        <w:t xml:space="preserve"> </w:t>
      </w:r>
      <w:r w:rsidR="0009356A">
        <w:rPr>
          <w:rFonts w:eastAsia="黑体" w:hint="eastAsia"/>
          <w:sz w:val="30"/>
        </w:rPr>
        <w:t>明</w:t>
      </w:r>
    </w:p>
    <w:p w14:paraId="48FB66C1" w14:textId="77777777" w:rsidR="0009356A" w:rsidRDefault="00523324">
      <w:pPr>
        <w:jc w:val="center"/>
        <w:rPr>
          <w:rFonts w:eastAsia="黑体"/>
          <w:sz w:val="30"/>
        </w:rPr>
      </w:pPr>
      <w:r>
        <w:rPr>
          <w:rFonts w:eastAsia="黑体"/>
          <w:b/>
          <w:sz w:val="30"/>
        </w:rPr>
        <w:t>Instruction</w:t>
      </w:r>
    </w:p>
    <w:p w14:paraId="6FA1DF0A" w14:textId="77777777" w:rsidR="00BE78EB" w:rsidRDefault="00BE78EB" w:rsidP="007C2A68">
      <w:pPr>
        <w:pStyle w:val="af2"/>
        <w:numPr>
          <w:ilvl w:val="0"/>
          <w:numId w:val="11"/>
        </w:numPr>
        <w:spacing w:beforeLines="50" w:before="156" w:line="300" w:lineRule="auto"/>
        <w:ind w:firstLineChars="0"/>
        <w:rPr>
          <w:rFonts w:eastAsia="仿宋_GB2312"/>
          <w:color w:val="000000" w:themeColor="text1"/>
          <w:sz w:val="24"/>
          <w:szCs w:val="24"/>
        </w:rPr>
      </w:pPr>
      <w:r>
        <w:rPr>
          <w:rFonts w:eastAsia="仿宋_GB2312"/>
          <w:color w:val="000000" w:themeColor="text1"/>
          <w:sz w:val="24"/>
          <w:szCs w:val="24"/>
        </w:rPr>
        <w:t>校本部研究生的</w:t>
      </w:r>
      <w:r w:rsidR="00AD1D55" w:rsidRPr="00693BB0">
        <w:rPr>
          <w:rFonts w:eastAsia="仿宋_GB2312"/>
          <w:color w:val="000000" w:themeColor="text1"/>
          <w:sz w:val="24"/>
          <w:szCs w:val="24"/>
        </w:rPr>
        <w:t>开题报告应通过</w:t>
      </w:r>
      <w:hyperlink r:id="rId9" w:history="1">
        <w:r w:rsidR="00AD1D55" w:rsidRPr="00693BB0">
          <w:rPr>
            <w:rStyle w:val="a7"/>
            <w:rFonts w:eastAsia="仿宋_GB2312"/>
            <w:sz w:val="24"/>
            <w:szCs w:val="24"/>
          </w:rPr>
          <w:t>数字交大</w:t>
        </w:r>
      </w:hyperlink>
      <w:r w:rsidR="00AD1D55" w:rsidRPr="00693BB0">
        <w:rPr>
          <w:rFonts w:eastAsia="仿宋_GB2312"/>
          <w:color w:val="000000" w:themeColor="text1"/>
          <w:sz w:val="24"/>
          <w:szCs w:val="24"/>
        </w:rPr>
        <w:t>在线提交申请</w:t>
      </w:r>
      <w:r w:rsidR="000F59A8">
        <w:rPr>
          <w:rFonts w:eastAsia="仿宋_GB2312" w:hint="eastAsia"/>
          <w:color w:val="000000" w:themeColor="text1"/>
          <w:sz w:val="24"/>
          <w:szCs w:val="24"/>
        </w:rPr>
        <w:t>，</w:t>
      </w:r>
      <w:r w:rsidR="000F59A8">
        <w:rPr>
          <w:rFonts w:eastAsia="仿宋_GB2312"/>
          <w:color w:val="000000" w:themeColor="text1"/>
          <w:sz w:val="24"/>
          <w:szCs w:val="24"/>
        </w:rPr>
        <w:t>填写</w:t>
      </w:r>
      <w:r w:rsidR="007C2A68">
        <w:rPr>
          <w:rFonts w:eastAsia="仿宋_GB2312"/>
          <w:color w:val="000000" w:themeColor="text1"/>
          <w:sz w:val="24"/>
          <w:szCs w:val="24"/>
        </w:rPr>
        <w:t>本表并上传系统</w:t>
      </w:r>
      <w:r w:rsidR="00907F22" w:rsidRPr="00693BB0">
        <w:rPr>
          <w:rFonts w:eastAsia="仿宋_GB2312"/>
          <w:color w:val="000000" w:themeColor="text1"/>
          <w:sz w:val="24"/>
          <w:szCs w:val="24"/>
        </w:rPr>
        <w:t>。</w:t>
      </w:r>
      <w:r w:rsidR="000F59A8">
        <w:rPr>
          <w:rFonts w:eastAsia="仿宋_GB2312"/>
          <w:color w:val="000000" w:themeColor="text1"/>
          <w:sz w:val="24"/>
          <w:szCs w:val="24"/>
        </w:rPr>
        <w:t>特殊情况下经研究生院事先同意</w:t>
      </w:r>
      <w:r w:rsidR="000F59A8">
        <w:rPr>
          <w:rFonts w:eastAsia="仿宋_GB2312" w:hint="eastAsia"/>
          <w:color w:val="000000" w:themeColor="text1"/>
          <w:sz w:val="24"/>
          <w:szCs w:val="24"/>
        </w:rPr>
        <w:t>，</w:t>
      </w:r>
      <w:r w:rsidR="000F59A8">
        <w:rPr>
          <w:rFonts w:eastAsia="仿宋_GB2312"/>
          <w:color w:val="000000" w:themeColor="text1"/>
          <w:sz w:val="24"/>
          <w:szCs w:val="24"/>
        </w:rPr>
        <w:t>可</w:t>
      </w:r>
      <w:r w:rsidR="007C2A68">
        <w:rPr>
          <w:rFonts w:eastAsia="仿宋_GB2312"/>
          <w:color w:val="000000" w:themeColor="text1"/>
          <w:sz w:val="24"/>
          <w:szCs w:val="24"/>
        </w:rPr>
        <w:t>不上传系统</w:t>
      </w:r>
      <w:r w:rsidR="007C2A68">
        <w:rPr>
          <w:rFonts w:eastAsia="仿宋_GB2312" w:hint="eastAsia"/>
          <w:color w:val="000000" w:themeColor="text1"/>
          <w:sz w:val="24"/>
          <w:szCs w:val="24"/>
        </w:rPr>
        <w:t>，</w:t>
      </w:r>
      <w:r w:rsidR="007C2A68">
        <w:rPr>
          <w:rFonts w:eastAsia="仿宋_GB2312"/>
          <w:color w:val="000000" w:themeColor="text1"/>
          <w:sz w:val="24"/>
          <w:szCs w:val="24"/>
        </w:rPr>
        <w:t>并使用</w:t>
      </w:r>
      <w:r w:rsidR="007C2A68">
        <w:rPr>
          <w:rFonts w:eastAsia="仿宋_GB2312" w:hint="eastAsia"/>
          <w:color w:val="000000" w:themeColor="text1"/>
          <w:sz w:val="24"/>
          <w:szCs w:val="24"/>
        </w:rPr>
        <w:t>《上海交通大学</w:t>
      </w:r>
      <w:r w:rsidR="007C2A68" w:rsidRPr="007C2A68">
        <w:rPr>
          <w:rFonts w:eastAsia="仿宋_GB2312" w:hint="eastAsia"/>
          <w:color w:val="000000" w:themeColor="text1"/>
          <w:sz w:val="24"/>
          <w:szCs w:val="24"/>
        </w:rPr>
        <w:t>研究生论文开题评审表</w:t>
      </w:r>
      <w:r w:rsidR="007C2A68">
        <w:rPr>
          <w:rFonts w:eastAsia="仿宋_GB2312" w:hint="eastAsia"/>
          <w:color w:val="000000" w:themeColor="text1"/>
          <w:sz w:val="24"/>
          <w:szCs w:val="24"/>
        </w:rPr>
        <w:t>》完成</w:t>
      </w:r>
      <w:r w:rsidR="000F59A8">
        <w:rPr>
          <w:rFonts w:eastAsia="仿宋_GB2312"/>
          <w:color w:val="000000" w:themeColor="text1"/>
          <w:sz w:val="24"/>
          <w:szCs w:val="24"/>
        </w:rPr>
        <w:t>评审</w:t>
      </w:r>
      <w:r w:rsidR="000F59A8">
        <w:rPr>
          <w:rFonts w:eastAsia="仿宋_GB2312" w:hint="eastAsia"/>
          <w:color w:val="000000" w:themeColor="text1"/>
          <w:sz w:val="24"/>
          <w:szCs w:val="24"/>
        </w:rPr>
        <w:t>。</w:t>
      </w:r>
    </w:p>
    <w:p w14:paraId="2FF6762C" w14:textId="77777777" w:rsidR="00693BB0" w:rsidRDefault="00907F22" w:rsidP="00BE78EB">
      <w:pPr>
        <w:pStyle w:val="af2"/>
        <w:spacing w:beforeLines="50" w:before="156" w:line="300" w:lineRule="auto"/>
        <w:ind w:left="420" w:firstLineChars="0" w:firstLine="0"/>
        <w:rPr>
          <w:rFonts w:eastAsia="仿宋_GB2312"/>
          <w:color w:val="000000" w:themeColor="text1"/>
          <w:sz w:val="24"/>
          <w:szCs w:val="24"/>
        </w:rPr>
      </w:pPr>
      <w:r w:rsidRPr="00693BB0">
        <w:rPr>
          <w:rFonts w:eastAsia="仿宋_GB2312"/>
          <w:color w:val="000000" w:themeColor="text1"/>
          <w:sz w:val="24"/>
          <w:szCs w:val="24"/>
        </w:rPr>
        <w:t xml:space="preserve">The application for thesis/dissertation proposal should be submitted </w:t>
      </w:r>
      <w:r w:rsidR="007C2A68">
        <w:rPr>
          <w:rFonts w:eastAsia="仿宋_GB2312"/>
          <w:color w:val="000000" w:themeColor="text1"/>
          <w:sz w:val="24"/>
          <w:szCs w:val="24"/>
        </w:rPr>
        <w:t xml:space="preserve">online </w:t>
      </w:r>
      <w:r w:rsidRPr="00693BB0">
        <w:rPr>
          <w:rFonts w:eastAsia="仿宋_GB2312"/>
          <w:color w:val="000000" w:themeColor="text1"/>
          <w:sz w:val="24"/>
          <w:szCs w:val="24"/>
        </w:rPr>
        <w:t xml:space="preserve">through </w:t>
      </w:r>
      <w:hyperlink r:id="rId10" w:history="1">
        <w:r w:rsidRPr="00693BB0">
          <w:rPr>
            <w:rStyle w:val="a7"/>
            <w:rFonts w:eastAsia="仿宋_GB2312"/>
            <w:sz w:val="24"/>
            <w:szCs w:val="24"/>
          </w:rPr>
          <w:t>My SJTU</w:t>
        </w:r>
      </w:hyperlink>
      <w:r w:rsidRPr="00693BB0">
        <w:rPr>
          <w:rFonts w:eastAsia="仿宋_GB2312"/>
          <w:color w:val="000000" w:themeColor="text1"/>
          <w:sz w:val="24"/>
          <w:szCs w:val="24"/>
        </w:rPr>
        <w:t>.</w:t>
      </w:r>
      <w:r w:rsidR="000F59A8">
        <w:rPr>
          <w:rFonts w:eastAsia="仿宋_GB2312"/>
          <w:color w:val="000000" w:themeColor="text1"/>
          <w:sz w:val="24"/>
          <w:szCs w:val="24"/>
        </w:rPr>
        <w:t xml:space="preserve"> The student shall </w:t>
      </w:r>
      <w:proofErr w:type="gramStart"/>
      <w:r w:rsidR="000F59A8">
        <w:rPr>
          <w:rFonts w:eastAsia="仿宋_GB2312"/>
          <w:color w:val="000000" w:themeColor="text1"/>
          <w:sz w:val="24"/>
          <w:szCs w:val="24"/>
        </w:rPr>
        <w:t>filled</w:t>
      </w:r>
      <w:proofErr w:type="gramEnd"/>
      <w:r w:rsidR="000F59A8">
        <w:rPr>
          <w:rFonts w:eastAsia="仿宋_GB2312"/>
          <w:color w:val="000000" w:themeColor="text1"/>
          <w:sz w:val="24"/>
          <w:szCs w:val="24"/>
        </w:rPr>
        <w:t xml:space="preserve"> th</w:t>
      </w:r>
      <w:r w:rsidR="007C2A68">
        <w:rPr>
          <w:rFonts w:eastAsia="仿宋_GB2312"/>
          <w:color w:val="000000" w:themeColor="text1"/>
          <w:sz w:val="24"/>
          <w:szCs w:val="24"/>
        </w:rPr>
        <w:t xml:space="preserve">is form </w:t>
      </w:r>
      <w:r w:rsidR="000F59A8">
        <w:rPr>
          <w:rFonts w:eastAsia="仿宋_GB2312"/>
          <w:color w:val="000000" w:themeColor="text1"/>
          <w:sz w:val="24"/>
          <w:szCs w:val="24"/>
        </w:rPr>
        <w:t xml:space="preserve">and upload it in the system. </w:t>
      </w:r>
      <w:r w:rsidR="007C2A68">
        <w:rPr>
          <w:rFonts w:eastAsia="仿宋_GB2312"/>
          <w:color w:val="000000" w:themeColor="text1"/>
          <w:sz w:val="24"/>
          <w:szCs w:val="24"/>
        </w:rPr>
        <w:t xml:space="preserve">Under special circumstance, this form does not need to be uploaded and the </w:t>
      </w:r>
      <w:r w:rsidR="000F59A8">
        <w:rPr>
          <w:rFonts w:eastAsia="仿宋_GB2312"/>
          <w:color w:val="000000" w:themeColor="text1"/>
          <w:sz w:val="24"/>
          <w:szCs w:val="24"/>
        </w:rPr>
        <w:t>review can be proceeded with th</w:t>
      </w:r>
      <w:r w:rsidR="007C2A68">
        <w:rPr>
          <w:rFonts w:eastAsia="仿宋_GB2312"/>
          <w:color w:val="000000" w:themeColor="text1"/>
          <w:sz w:val="24"/>
          <w:szCs w:val="24"/>
        </w:rPr>
        <w:t>e review</w:t>
      </w:r>
      <w:r w:rsidR="000F59A8">
        <w:rPr>
          <w:rFonts w:eastAsia="仿宋_GB2312"/>
          <w:color w:val="000000" w:themeColor="text1"/>
          <w:sz w:val="24"/>
          <w:szCs w:val="24"/>
        </w:rPr>
        <w:t xml:space="preserve"> form with prior consent from the graduate school.</w:t>
      </w:r>
    </w:p>
    <w:p w14:paraId="1D20536C" w14:textId="77777777" w:rsidR="00E66B7D" w:rsidRPr="00693BB0" w:rsidRDefault="00E66B7D" w:rsidP="00693BB0">
      <w:pPr>
        <w:pStyle w:val="af2"/>
        <w:numPr>
          <w:ilvl w:val="0"/>
          <w:numId w:val="11"/>
        </w:numPr>
        <w:spacing w:beforeLines="50" w:before="156" w:line="300" w:lineRule="auto"/>
        <w:ind w:firstLineChars="0"/>
        <w:rPr>
          <w:rFonts w:eastAsia="仿宋_GB2312"/>
          <w:color w:val="000000" w:themeColor="text1"/>
          <w:sz w:val="24"/>
          <w:szCs w:val="24"/>
        </w:rPr>
      </w:pPr>
      <w:r w:rsidRPr="00693BB0">
        <w:rPr>
          <w:rFonts w:ascii="仿宋_GB2312" w:eastAsia="仿宋_GB2312" w:hint="eastAsia"/>
          <w:sz w:val="24"/>
          <w:szCs w:val="24"/>
        </w:rPr>
        <w:t>开题报告为</w:t>
      </w:r>
      <w:r w:rsidRPr="00693BB0">
        <w:rPr>
          <w:rFonts w:ascii="仿宋_GB2312" w:eastAsia="仿宋_GB2312"/>
          <w:sz w:val="24"/>
          <w:szCs w:val="24"/>
        </w:rPr>
        <w:t>A4</w:t>
      </w:r>
      <w:r w:rsidRPr="00693BB0">
        <w:rPr>
          <w:rFonts w:ascii="仿宋_GB2312" w:eastAsia="仿宋_GB2312" w:hint="eastAsia"/>
          <w:sz w:val="24"/>
          <w:szCs w:val="24"/>
        </w:rPr>
        <w:t>大小，</w:t>
      </w:r>
      <w:bookmarkStart w:id="0" w:name="OLE_LINK1"/>
      <w:bookmarkStart w:id="1" w:name="OLE_LINK2"/>
      <w:r w:rsidRPr="00693BB0">
        <w:rPr>
          <w:rFonts w:ascii="仿宋_GB2312" w:eastAsia="仿宋_GB2312" w:hint="eastAsia"/>
          <w:sz w:val="24"/>
          <w:szCs w:val="24"/>
        </w:rPr>
        <w:t>于左侧装订成册</w:t>
      </w:r>
      <w:bookmarkEnd w:id="0"/>
      <w:bookmarkEnd w:id="1"/>
      <w:r w:rsidRPr="00693BB0">
        <w:rPr>
          <w:rFonts w:ascii="仿宋_GB2312" w:eastAsia="仿宋_GB2312" w:hint="eastAsia"/>
          <w:sz w:val="24"/>
          <w:szCs w:val="24"/>
        </w:rPr>
        <w:t>。各栏空格不够时，请自行加页。</w:t>
      </w:r>
      <w:r w:rsidR="00F275C7">
        <w:rPr>
          <w:rFonts w:ascii="仿宋_GB2312" w:eastAsia="仿宋_GB2312" w:hint="eastAsia"/>
          <w:sz w:val="24"/>
          <w:szCs w:val="24"/>
        </w:rPr>
        <w:t>考核前</w:t>
      </w:r>
      <w:r w:rsidR="005D0533">
        <w:rPr>
          <w:rFonts w:ascii="仿宋_GB2312" w:eastAsia="仿宋_GB2312" w:hint="eastAsia"/>
          <w:sz w:val="24"/>
          <w:szCs w:val="24"/>
        </w:rPr>
        <w:t>提前一周</w:t>
      </w:r>
      <w:r w:rsidR="00F275C7">
        <w:rPr>
          <w:rFonts w:ascii="仿宋_GB2312" w:eastAsia="仿宋_GB2312" w:hint="eastAsia"/>
          <w:sz w:val="24"/>
          <w:szCs w:val="24"/>
        </w:rPr>
        <w:t>送交导师、评审专家审阅。</w:t>
      </w:r>
    </w:p>
    <w:p w14:paraId="7C2D1D1D" w14:textId="77777777" w:rsidR="000E2D8F" w:rsidRDefault="000E2D8F" w:rsidP="00677481">
      <w:pPr>
        <w:spacing w:beforeLines="50" w:before="156" w:line="300" w:lineRule="auto"/>
        <w:ind w:left="480"/>
        <w:rPr>
          <w:rFonts w:eastAsia="仿宋_GB2312"/>
          <w:sz w:val="24"/>
          <w:szCs w:val="24"/>
        </w:rPr>
      </w:pPr>
      <w:r w:rsidRPr="00677481">
        <w:rPr>
          <w:rFonts w:eastAsia="仿宋_GB2312"/>
          <w:sz w:val="24"/>
          <w:szCs w:val="24"/>
        </w:rPr>
        <w:t>Th</w:t>
      </w:r>
      <w:r w:rsidR="00523324" w:rsidRPr="00677481">
        <w:rPr>
          <w:rFonts w:eastAsia="仿宋_GB2312"/>
          <w:sz w:val="24"/>
          <w:szCs w:val="24"/>
        </w:rPr>
        <w:t>is form should be printed with A4 paper</w:t>
      </w:r>
      <w:r w:rsidR="00677481" w:rsidRPr="00677481">
        <w:rPr>
          <w:rFonts w:eastAsia="仿宋_GB2312" w:hint="eastAsia"/>
          <w:sz w:val="24"/>
          <w:szCs w:val="24"/>
        </w:rPr>
        <w:t>s</w:t>
      </w:r>
      <w:r w:rsidR="00523324" w:rsidRPr="00677481">
        <w:rPr>
          <w:rFonts w:eastAsia="仿宋_GB2312"/>
          <w:sz w:val="24"/>
          <w:szCs w:val="24"/>
        </w:rPr>
        <w:t xml:space="preserve"> and </w:t>
      </w:r>
      <w:r w:rsidRPr="00677481">
        <w:rPr>
          <w:rFonts w:eastAsia="仿宋_GB2312"/>
          <w:sz w:val="24"/>
          <w:szCs w:val="24"/>
        </w:rPr>
        <w:t xml:space="preserve">bound </w:t>
      </w:r>
      <w:r w:rsidRPr="00677481">
        <w:rPr>
          <w:rFonts w:eastAsia="仿宋_GB2312" w:hint="eastAsia"/>
          <w:sz w:val="24"/>
          <w:szCs w:val="24"/>
        </w:rPr>
        <w:t xml:space="preserve">together </w:t>
      </w:r>
      <w:r w:rsidRPr="00677481">
        <w:rPr>
          <w:rFonts w:eastAsia="仿宋_GB2312"/>
          <w:sz w:val="24"/>
          <w:szCs w:val="24"/>
        </w:rPr>
        <w:t xml:space="preserve">on the left. If the space </w:t>
      </w:r>
      <w:r w:rsidR="00523324" w:rsidRPr="00677481">
        <w:rPr>
          <w:rFonts w:eastAsia="仿宋_GB2312"/>
          <w:sz w:val="24"/>
          <w:szCs w:val="24"/>
        </w:rPr>
        <w:t>left</w:t>
      </w:r>
      <w:r w:rsidRPr="00677481">
        <w:rPr>
          <w:rFonts w:eastAsia="仿宋_GB2312"/>
          <w:sz w:val="24"/>
          <w:szCs w:val="24"/>
        </w:rPr>
        <w:t xml:space="preserve"> is not enough, please </w:t>
      </w:r>
      <w:proofErr w:type="gramStart"/>
      <w:r w:rsidR="00523324" w:rsidRPr="00677481">
        <w:rPr>
          <w:rFonts w:eastAsia="仿宋_GB2312"/>
          <w:sz w:val="24"/>
          <w:szCs w:val="24"/>
        </w:rPr>
        <w:t>feel</w:t>
      </w:r>
      <w:proofErr w:type="gramEnd"/>
      <w:r w:rsidR="00523324" w:rsidRPr="00677481">
        <w:rPr>
          <w:rFonts w:eastAsia="仿宋_GB2312"/>
          <w:sz w:val="24"/>
          <w:szCs w:val="24"/>
        </w:rPr>
        <w:t xml:space="preserve"> free to </w:t>
      </w:r>
      <w:r w:rsidRPr="00677481">
        <w:rPr>
          <w:rFonts w:eastAsia="仿宋_GB2312"/>
          <w:sz w:val="24"/>
          <w:szCs w:val="24"/>
        </w:rPr>
        <w:t xml:space="preserve">add </w:t>
      </w:r>
      <w:r w:rsidR="00523324" w:rsidRPr="00677481">
        <w:rPr>
          <w:rFonts w:eastAsia="仿宋_GB2312"/>
          <w:sz w:val="24"/>
          <w:szCs w:val="24"/>
        </w:rPr>
        <w:t xml:space="preserve">extra </w:t>
      </w:r>
      <w:r w:rsidRPr="00677481">
        <w:rPr>
          <w:rFonts w:eastAsia="仿宋_GB2312"/>
          <w:sz w:val="24"/>
          <w:szCs w:val="24"/>
        </w:rPr>
        <w:t>page</w:t>
      </w:r>
      <w:r w:rsidR="00523324" w:rsidRPr="00677481">
        <w:rPr>
          <w:rFonts w:eastAsia="仿宋_GB2312"/>
          <w:sz w:val="24"/>
          <w:szCs w:val="24"/>
        </w:rPr>
        <w:t>s</w:t>
      </w:r>
      <w:r w:rsidRPr="00677481">
        <w:rPr>
          <w:rFonts w:eastAsia="仿宋_GB2312"/>
          <w:sz w:val="24"/>
          <w:szCs w:val="24"/>
        </w:rPr>
        <w:t>.</w:t>
      </w:r>
      <w:r w:rsidR="00F275C7">
        <w:rPr>
          <w:rFonts w:eastAsia="仿宋_GB2312"/>
          <w:sz w:val="24"/>
          <w:szCs w:val="24"/>
        </w:rPr>
        <w:t xml:space="preserve"> The print version shall be sent to the supervisor, and the review committee</w:t>
      </w:r>
      <w:r w:rsidR="00E03E28">
        <w:rPr>
          <w:rFonts w:eastAsia="仿宋_GB2312"/>
          <w:sz w:val="24"/>
          <w:szCs w:val="24"/>
        </w:rPr>
        <w:t xml:space="preserve"> members</w:t>
      </w:r>
      <w:r w:rsidR="00F275C7">
        <w:rPr>
          <w:rFonts w:eastAsia="仿宋_GB2312"/>
          <w:sz w:val="24"/>
          <w:szCs w:val="24"/>
        </w:rPr>
        <w:t xml:space="preserve"> </w:t>
      </w:r>
      <w:r w:rsidR="006D2937">
        <w:rPr>
          <w:rFonts w:eastAsia="仿宋_GB2312"/>
          <w:sz w:val="24"/>
          <w:szCs w:val="24"/>
        </w:rPr>
        <w:t xml:space="preserve">for review </w:t>
      </w:r>
      <w:r w:rsidR="005D0533">
        <w:rPr>
          <w:rFonts w:eastAsia="仿宋_GB2312"/>
          <w:sz w:val="24"/>
          <w:szCs w:val="24"/>
        </w:rPr>
        <w:t xml:space="preserve">at least one week </w:t>
      </w:r>
      <w:r w:rsidR="00F275C7">
        <w:rPr>
          <w:rFonts w:eastAsia="仿宋_GB2312"/>
          <w:sz w:val="24"/>
          <w:szCs w:val="24"/>
        </w:rPr>
        <w:t>before the oral presentation.</w:t>
      </w:r>
    </w:p>
    <w:p w14:paraId="69C2DB4B" w14:textId="77777777" w:rsidR="0009356A" w:rsidRPr="00677481" w:rsidRDefault="00E66B7D" w:rsidP="00693BB0">
      <w:pPr>
        <w:numPr>
          <w:ilvl w:val="0"/>
          <w:numId w:val="11"/>
        </w:numPr>
        <w:spacing w:beforeLines="50" w:before="156" w:line="300" w:lineRule="auto"/>
        <w:rPr>
          <w:rFonts w:ascii="仿宋_GB2312" w:eastAsia="仿宋_GB2312"/>
          <w:sz w:val="24"/>
          <w:szCs w:val="24"/>
        </w:rPr>
      </w:pPr>
      <w:r w:rsidRPr="00677481">
        <w:rPr>
          <w:rFonts w:ascii="仿宋_GB2312" w:eastAsia="仿宋_GB2312" w:hint="eastAsia"/>
          <w:sz w:val="24"/>
          <w:szCs w:val="24"/>
        </w:rPr>
        <w:t>博士生导师可以根据博士生学位论文选题情况自行确定是否</w:t>
      </w:r>
      <w:r w:rsidRPr="00677481">
        <w:rPr>
          <w:rFonts w:ascii="仿宋_GB2312" w:eastAsia="仿宋_GB2312"/>
          <w:sz w:val="24"/>
          <w:szCs w:val="24"/>
        </w:rPr>
        <w:t>进行开题查新，</w:t>
      </w:r>
      <w:r w:rsidRPr="00677481">
        <w:rPr>
          <w:rFonts w:ascii="仿宋_GB2312" w:eastAsia="仿宋_GB2312" w:hint="eastAsia"/>
          <w:sz w:val="24"/>
          <w:szCs w:val="24"/>
        </w:rPr>
        <w:t>博士学位论文开题查新报告</w:t>
      </w:r>
      <w:r w:rsidR="00151B26">
        <w:rPr>
          <w:rFonts w:ascii="仿宋_GB2312" w:eastAsia="仿宋_GB2312" w:hint="eastAsia"/>
          <w:sz w:val="24"/>
          <w:szCs w:val="24"/>
        </w:rPr>
        <w:t>应</w:t>
      </w:r>
      <w:r w:rsidRPr="00677481">
        <w:rPr>
          <w:rFonts w:ascii="仿宋_GB2312" w:eastAsia="仿宋_GB2312" w:hint="eastAsia"/>
          <w:sz w:val="24"/>
          <w:szCs w:val="24"/>
        </w:rPr>
        <w:t>由查新工作站提供。</w:t>
      </w:r>
    </w:p>
    <w:p w14:paraId="7363AC87" w14:textId="77777777" w:rsidR="000E2D8F" w:rsidRDefault="00BE40D1" w:rsidP="00677481">
      <w:pPr>
        <w:spacing w:beforeLines="50" w:before="156" w:line="300" w:lineRule="auto"/>
        <w:ind w:left="480"/>
        <w:rPr>
          <w:rFonts w:eastAsia="仿宋_GB2312"/>
          <w:sz w:val="24"/>
          <w:szCs w:val="24"/>
        </w:rPr>
      </w:pPr>
      <w:r>
        <w:rPr>
          <w:rFonts w:eastAsia="仿宋_GB2312" w:hint="eastAsia"/>
          <w:sz w:val="24"/>
          <w:szCs w:val="24"/>
        </w:rPr>
        <w:t>T</w:t>
      </w:r>
      <w:r w:rsidR="00CA409D" w:rsidRPr="00677481">
        <w:rPr>
          <w:rFonts w:eastAsia="仿宋_GB2312"/>
          <w:sz w:val="24"/>
          <w:szCs w:val="24"/>
        </w:rPr>
        <w:t xml:space="preserve">he supervisor </w:t>
      </w:r>
      <w:r>
        <w:rPr>
          <w:rFonts w:eastAsia="仿宋_GB2312"/>
          <w:sz w:val="24"/>
          <w:szCs w:val="24"/>
        </w:rPr>
        <w:t xml:space="preserve">should decide, based on the proposed topics, </w:t>
      </w:r>
      <w:r w:rsidR="00CA409D" w:rsidRPr="00677481">
        <w:rPr>
          <w:rFonts w:eastAsia="仿宋_GB2312"/>
          <w:sz w:val="24"/>
          <w:szCs w:val="24"/>
        </w:rPr>
        <w:t xml:space="preserve">whether a novelty assessment report is needed or not, </w:t>
      </w:r>
      <w:r w:rsidR="00D44B01" w:rsidRPr="00677481">
        <w:rPr>
          <w:rFonts w:eastAsia="仿宋_GB2312"/>
          <w:sz w:val="24"/>
          <w:szCs w:val="24"/>
        </w:rPr>
        <w:t>which should be conducted by an authorized novelty assessment department</w:t>
      </w:r>
      <w:r w:rsidR="000E2D8F" w:rsidRPr="00677481">
        <w:rPr>
          <w:rFonts w:eastAsia="仿宋_GB2312"/>
          <w:sz w:val="24"/>
          <w:szCs w:val="24"/>
        </w:rPr>
        <w:t>.</w:t>
      </w:r>
    </w:p>
    <w:p w14:paraId="51DEA08B" w14:textId="77777777" w:rsidR="000E2D8F" w:rsidRPr="00677481" w:rsidRDefault="00E66B7D" w:rsidP="00693BB0">
      <w:pPr>
        <w:numPr>
          <w:ilvl w:val="0"/>
          <w:numId w:val="11"/>
        </w:numPr>
        <w:spacing w:beforeLines="50" w:before="156" w:line="300" w:lineRule="auto"/>
        <w:ind w:left="480" w:hangingChars="200" w:hanging="480"/>
        <w:rPr>
          <w:rFonts w:eastAsia="仿宋_GB2312"/>
          <w:sz w:val="24"/>
          <w:szCs w:val="24"/>
        </w:rPr>
      </w:pPr>
      <w:r w:rsidRPr="00677481">
        <w:rPr>
          <w:rFonts w:ascii="仿宋_GB2312" w:eastAsia="仿宋_GB2312" w:hint="eastAsia"/>
          <w:sz w:val="24"/>
          <w:szCs w:val="24"/>
        </w:rPr>
        <w:t>开题报告</w:t>
      </w:r>
      <w:r w:rsidR="00105B80">
        <w:rPr>
          <w:rFonts w:ascii="仿宋_GB2312" w:eastAsia="仿宋_GB2312" w:hint="eastAsia"/>
          <w:sz w:val="24"/>
          <w:szCs w:val="24"/>
        </w:rPr>
        <w:t>通过</w:t>
      </w:r>
      <w:r w:rsidRPr="00677481">
        <w:rPr>
          <w:rFonts w:ascii="仿宋_GB2312" w:eastAsia="仿宋_GB2312" w:hint="eastAsia"/>
          <w:sz w:val="24"/>
          <w:szCs w:val="24"/>
        </w:rPr>
        <w:t>后，</w:t>
      </w:r>
      <w:r w:rsidR="00105B80">
        <w:rPr>
          <w:rFonts w:ascii="仿宋_GB2312" w:eastAsia="仿宋_GB2312" w:hint="eastAsia"/>
          <w:sz w:val="24"/>
          <w:szCs w:val="24"/>
        </w:rPr>
        <w:t>定稿版开题报告由</w:t>
      </w:r>
      <w:r w:rsidRPr="00677481">
        <w:rPr>
          <w:rFonts w:ascii="仿宋_GB2312" w:eastAsia="仿宋_GB2312" w:hint="eastAsia"/>
          <w:sz w:val="24"/>
          <w:szCs w:val="24"/>
        </w:rPr>
        <w:t>研究生、导师各存档一份</w:t>
      </w:r>
      <w:r w:rsidR="000F59A8">
        <w:rPr>
          <w:rFonts w:ascii="仿宋_GB2312" w:eastAsia="仿宋_GB2312" w:hint="eastAsia"/>
          <w:sz w:val="24"/>
          <w:szCs w:val="24"/>
        </w:rPr>
        <w:t>，</w:t>
      </w:r>
      <w:r w:rsidR="00105B80">
        <w:rPr>
          <w:rFonts w:ascii="仿宋_GB2312" w:eastAsia="仿宋_GB2312" w:hint="eastAsia"/>
          <w:sz w:val="24"/>
          <w:szCs w:val="24"/>
        </w:rPr>
        <w:t>无需上传系统</w:t>
      </w:r>
      <w:r w:rsidRPr="00677481">
        <w:rPr>
          <w:rFonts w:ascii="仿宋_GB2312" w:eastAsia="仿宋_GB2312" w:hint="eastAsia"/>
          <w:sz w:val="24"/>
          <w:szCs w:val="24"/>
        </w:rPr>
        <w:t>。</w:t>
      </w:r>
    </w:p>
    <w:p w14:paraId="64C1C4BE" w14:textId="77777777" w:rsidR="000E2D8F" w:rsidRDefault="00105B80" w:rsidP="00677481">
      <w:pPr>
        <w:spacing w:beforeLines="50" w:before="156" w:line="300" w:lineRule="auto"/>
        <w:ind w:left="480"/>
        <w:rPr>
          <w:rFonts w:eastAsia="仿宋_GB2312"/>
          <w:sz w:val="24"/>
          <w:szCs w:val="24"/>
        </w:rPr>
      </w:pPr>
      <w:r>
        <w:rPr>
          <w:rFonts w:eastAsia="仿宋_GB2312" w:hint="eastAsia"/>
          <w:sz w:val="24"/>
          <w:szCs w:val="24"/>
        </w:rPr>
        <w:t>U</w:t>
      </w:r>
      <w:r w:rsidR="008818F7" w:rsidRPr="00677481">
        <w:rPr>
          <w:rFonts w:eastAsia="仿宋_GB2312"/>
          <w:sz w:val="24"/>
          <w:szCs w:val="24"/>
        </w:rPr>
        <w:t xml:space="preserve">pon </w:t>
      </w:r>
      <w:r>
        <w:rPr>
          <w:rFonts w:eastAsia="仿宋_GB2312"/>
          <w:sz w:val="24"/>
          <w:szCs w:val="24"/>
        </w:rPr>
        <w:t xml:space="preserve">passing </w:t>
      </w:r>
      <w:r w:rsidR="008818F7" w:rsidRPr="00677481">
        <w:rPr>
          <w:rFonts w:eastAsia="仿宋_GB2312"/>
          <w:sz w:val="24"/>
          <w:szCs w:val="24"/>
        </w:rPr>
        <w:t>the proposal, th</w:t>
      </w:r>
      <w:r>
        <w:rPr>
          <w:rFonts w:eastAsia="仿宋_GB2312"/>
          <w:sz w:val="24"/>
          <w:szCs w:val="24"/>
        </w:rPr>
        <w:t xml:space="preserve">e final version of this </w:t>
      </w:r>
      <w:r w:rsidR="008818F7" w:rsidRPr="00677481">
        <w:rPr>
          <w:rFonts w:eastAsia="仿宋_GB2312"/>
          <w:sz w:val="24"/>
          <w:szCs w:val="24"/>
        </w:rPr>
        <w:t>re</w:t>
      </w:r>
      <w:r>
        <w:rPr>
          <w:rFonts w:eastAsia="仿宋_GB2312"/>
          <w:sz w:val="24"/>
          <w:szCs w:val="24"/>
        </w:rPr>
        <w:t>port shall be archived by the graduate student and his/her supervisors</w:t>
      </w:r>
      <w:r w:rsidR="00BF66BB">
        <w:rPr>
          <w:rFonts w:eastAsia="仿宋_GB2312"/>
          <w:sz w:val="24"/>
          <w:szCs w:val="24"/>
        </w:rPr>
        <w:t xml:space="preserve"> for </w:t>
      </w:r>
      <w:r w:rsidR="002136CF">
        <w:rPr>
          <w:rFonts w:eastAsia="仿宋_GB2312"/>
          <w:sz w:val="24"/>
          <w:szCs w:val="24"/>
        </w:rPr>
        <w:t xml:space="preserve">future </w:t>
      </w:r>
      <w:r w:rsidR="00BF66BB">
        <w:rPr>
          <w:rFonts w:eastAsia="仿宋_GB2312"/>
          <w:sz w:val="24"/>
          <w:szCs w:val="24"/>
        </w:rPr>
        <w:t>reference</w:t>
      </w:r>
      <w:r>
        <w:rPr>
          <w:rFonts w:eastAsia="仿宋_GB2312"/>
          <w:sz w:val="24"/>
          <w:szCs w:val="24"/>
        </w:rPr>
        <w:t>.</w:t>
      </w:r>
    </w:p>
    <w:p w14:paraId="78A59B77" w14:textId="77777777" w:rsidR="000B081C" w:rsidRPr="00677481" w:rsidRDefault="001606D9" w:rsidP="00693BB0">
      <w:pPr>
        <w:numPr>
          <w:ilvl w:val="0"/>
          <w:numId w:val="11"/>
        </w:numPr>
        <w:spacing w:beforeLines="50" w:before="156" w:line="300" w:lineRule="auto"/>
        <w:ind w:left="480" w:hangingChars="200" w:hanging="480"/>
        <w:rPr>
          <w:rFonts w:eastAsia="仿宋_GB2312"/>
          <w:sz w:val="24"/>
          <w:szCs w:val="24"/>
        </w:rPr>
      </w:pPr>
      <w:r w:rsidRPr="004D7214">
        <w:rPr>
          <w:rFonts w:ascii="仿宋_GB2312" w:eastAsia="仿宋_GB2312" w:hint="eastAsia"/>
          <w:color w:val="000000" w:themeColor="text1"/>
          <w:sz w:val="24"/>
          <w:szCs w:val="24"/>
        </w:rPr>
        <w:t>医学院</w:t>
      </w:r>
      <w:r w:rsidR="00844780" w:rsidRPr="004D7214">
        <w:rPr>
          <w:rFonts w:ascii="仿宋_GB2312" w:eastAsia="仿宋_GB2312" w:hint="eastAsia"/>
          <w:color w:val="000000" w:themeColor="text1"/>
          <w:sz w:val="24"/>
          <w:szCs w:val="24"/>
        </w:rPr>
        <w:t>研究生</w:t>
      </w:r>
      <w:r w:rsidR="000B081C" w:rsidRPr="004D7214">
        <w:rPr>
          <w:rFonts w:ascii="仿宋_GB2312" w:eastAsia="仿宋_GB2312"/>
          <w:color w:val="000000" w:themeColor="text1"/>
          <w:sz w:val="24"/>
          <w:szCs w:val="24"/>
        </w:rPr>
        <w:t>如果</w:t>
      </w:r>
      <w:r w:rsidR="00C32EE0" w:rsidRPr="004D7214">
        <w:rPr>
          <w:rFonts w:ascii="仿宋_GB2312" w:eastAsia="仿宋_GB2312" w:hint="eastAsia"/>
          <w:color w:val="000000" w:themeColor="text1"/>
          <w:sz w:val="24"/>
          <w:szCs w:val="24"/>
        </w:rPr>
        <w:t>以</w:t>
      </w:r>
      <w:r w:rsidR="000B081C" w:rsidRPr="004D7214">
        <w:rPr>
          <w:rFonts w:ascii="仿宋_GB2312" w:eastAsia="仿宋_GB2312"/>
          <w:color w:val="000000" w:themeColor="text1"/>
          <w:sz w:val="24"/>
          <w:szCs w:val="24"/>
        </w:rPr>
        <w:t>函评</w:t>
      </w:r>
      <w:r w:rsidR="00844780" w:rsidRPr="004D7214">
        <w:rPr>
          <w:rFonts w:ascii="仿宋_GB2312" w:eastAsia="仿宋_GB2312" w:hint="eastAsia"/>
          <w:color w:val="000000" w:themeColor="text1"/>
          <w:sz w:val="24"/>
          <w:szCs w:val="24"/>
        </w:rPr>
        <w:t>形式</w:t>
      </w:r>
      <w:r w:rsidR="00C32EE0" w:rsidRPr="004D7214">
        <w:rPr>
          <w:rFonts w:ascii="仿宋_GB2312" w:eastAsia="仿宋_GB2312" w:hint="eastAsia"/>
          <w:color w:val="000000" w:themeColor="text1"/>
          <w:sz w:val="24"/>
          <w:szCs w:val="24"/>
        </w:rPr>
        <w:t>开题</w:t>
      </w:r>
      <w:r w:rsidR="000B081C" w:rsidRPr="004D7214">
        <w:rPr>
          <w:rFonts w:ascii="仿宋_GB2312" w:eastAsia="仿宋_GB2312" w:hint="eastAsia"/>
          <w:color w:val="000000" w:themeColor="text1"/>
          <w:sz w:val="24"/>
          <w:szCs w:val="24"/>
        </w:rPr>
        <w:t>，开</w:t>
      </w:r>
      <w:r w:rsidR="000B081C" w:rsidRPr="00677481">
        <w:rPr>
          <w:rFonts w:ascii="仿宋_GB2312" w:eastAsia="仿宋_GB2312" w:hint="eastAsia"/>
          <w:sz w:val="24"/>
          <w:szCs w:val="24"/>
        </w:rPr>
        <w:t>题</w:t>
      </w:r>
      <w:r w:rsidR="000B081C" w:rsidRPr="00677481">
        <w:rPr>
          <w:rFonts w:ascii="仿宋_GB2312" w:eastAsia="仿宋_GB2312"/>
          <w:sz w:val="24"/>
          <w:szCs w:val="24"/>
        </w:rPr>
        <w:t>地点</w:t>
      </w:r>
      <w:r w:rsidR="000B081C" w:rsidRPr="00677481">
        <w:rPr>
          <w:rFonts w:ascii="仿宋_GB2312" w:eastAsia="仿宋_GB2312" w:hint="eastAsia"/>
          <w:sz w:val="24"/>
          <w:szCs w:val="24"/>
        </w:rPr>
        <w:t>请填写</w:t>
      </w:r>
      <w:r w:rsidR="000B081C" w:rsidRPr="00677481">
        <w:rPr>
          <w:rFonts w:ascii="仿宋_GB2312" w:eastAsia="仿宋_GB2312"/>
          <w:sz w:val="24"/>
          <w:szCs w:val="24"/>
        </w:rPr>
        <w:t>“</w:t>
      </w:r>
      <w:r w:rsidR="000B081C" w:rsidRPr="00677481">
        <w:rPr>
          <w:rFonts w:ascii="仿宋_GB2312" w:eastAsia="仿宋_GB2312" w:hint="eastAsia"/>
          <w:sz w:val="24"/>
          <w:szCs w:val="24"/>
        </w:rPr>
        <w:t>函评”，专家组组长签名由导师签名</w:t>
      </w:r>
      <w:r w:rsidR="00C32EE0">
        <w:rPr>
          <w:rFonts w:ascii="仿宋_GB2312" w:eastAsia="仿宋_GB2312" w:hint="eastAsia"/>
          <w:sz w:val="24"/>
          <w:szCs w:val="24"/>
        </w:rPr>
        <w:t>。</w:t>
      </w:r>
    </w:p>
    <w:p w14:paraId="044A1A65" w14:textId="77777777" w:rsidR="0009356A" w:rsidRDefault="00C90C97" w:rsidP="00677481">
      <w:pPr>
        <w:spacing w:beforeLines="50" w:before="156" w:line="300" w:lineRule="auto"/>
        <w:ind w:left="480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>For students in the School of Medicine, i</w:t>
      </w:r>
      <w:r w:rsidR="008818F7" w:rsidRPr="00677481">
        <w:rPr>
          <w:rFonts w:eastAsia="仿宋_GB2312"/>
          <w:sz w:val="24"/>
          <w:szCs w:val="24"/>
        </w:rPr>
        <w:t xml:space="preserve">f the dissertation proposal is conducted via </w:t>
      </w:r>
      <w:r w:rsidR="000B081C" w:rsidRPr="00677481">
        <w:rPr>
          <w:rFonts w:eastAsia="仿宋_GB2312"/>
          <w:sz w:val="24"/>
          <w:szCs w:val="24"/>
        </w:rPr>
        <w:t xml:space="preserve">peer review, the “Proposal </w:t>
      </w:r>
      <w:r w:rsidR="008818F7" w:rsidRPr="00677481">
        <w:rPr>
          <w:rFonts w:eastAsia="仿宋_GB2312"/>
          <w:sz w:val="24"/>
          <w:szCs w:val="24"/>
        </w:rPr>
        <w:t>venue</w:t>
      </w:r>
      <w:r w:rsidR="000B081C" w:rsidRPr="00677481">
        <w:rPr>
          <w:rFonts w:eastAsia="仿宋_GB2312"/>
          <w:sz w:val="24"/>
          <w:szCs w:val="24"/>
        </w:rPr>
        <w:t xml:space="preserve">” shall be filled with “peer review” and the “Signature of </w:t>
      </w:r>
      <w:r w:rsidR="008818F7" w:rsidRPr="00677481">
        <w:rPr>
          <w:rFonts w:eastAsia="仿宋_GB2312"/>
          <w:sz w:val="24"/>
          <w:szCs w:val="24"/>
        </w:rPr>
        <w:t>Committee Chair</w:t>
      </w:r>
      <w:r w:rsidR="000B081C" w:rsidRPr="00677481">
        <w:rPr>
          <w:rFonts w:eastAsia="仿宋_GB2312"/>
          <w:sz w:val="24"/>
          <w:szCs w:val="24"/>
        </w:rPr>
        <w:t>” shall be signed by the supervisor.</w:t>
      </w:r>
    </w:p>
    <w:p w14:paraId="29E35967" w14:textId="77777777" w:rsidR="00F146F8" w:rsidRDefault="00F146F8" w:rsidP="00677481">
      <w:pPr>
        <w:spacing w:beforeLines="50" w:before="156" w:line="300" w:lineRule="auto"/>
        <w:ind w:left="480"/>
        <w:rPr>
          <w:rFonts w:eastAsia="仿宋_GB2312"/>
          <w:sz w:val="24"/>
          <w:szCs w:val="24"/>
        </w:rPr>
      </w:pPr>
    </w:p>
    <w:p w14:paraId="11E98D8D" w14:textId="77777777" w:rsidR="00425654" w:rsidRDefault="00425654">
      <w:pPr>
        <w:snapToGrid w:val="0"/>
        <w:sectPr w:rsidR="00425654">
          <w:footerReference w:type="even" r:id="rId11"/>
          <w:footerReference w:type="default" r:id="rId12"/>
          <w:footerReference w:type="first" r:id="rId13"/>
          <w:pgSz w:w="11906" w:h="16838" w:code="9"/>
          <w:pgMar w:top="1418" w:right="1588" w:bottom="1418" w:left="1588" w:header="851" w:footer="851" w:gutter="0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6520"/>
      </w:tblGrid>
      <w:tr w:rsidR="004D2790" w:rsidRPr="00B64204" w14:paraId="11DF754C" w14:textId="77777777" w:rsidTr="00CD63BF">
        <w:trPr>
          <w:jc w:val="center"/>
        </w:trPr>
        <w:tc>
          <w:tcPr>
            <w:tcW w:w="2127" w:type="dxa"/>
            <w:shd w:val="clear" w:color="auto" w:fill="auto"/>
            <w:vAlign w:val="center"/>
          </w:tcPr>
          <w:p w14:paraId="47E8187D" w14:textId="77777777" w:rsidR="004D2790" w:rsidRPr="00B64204" w:rsidRDefault="004D2790" w:rsidP="00B64204">
            <w:pPr>
              <w:spacing w:line="360" w:lineRule="auto"/>
              <w:rPr>
                <w:rFonts w:eastAsia="仿宋_GB2312"/>
                <w:sz w:val="24"/>
              </w:rPr>
            </w:pPr>
            <w:permStart w:id="1465980107" w:edGrp="everyone" w:colFirst="1" w:colLast="1"/>
            <w:r w:rsidRPr="00B64204">
              <w:rPr>
                <w:rFonts w:eastAsia="仿宋_GB2312"/>
                <w:sz w:val="24"/>
              </w:rPr>
              <w:lastRenderedPageBreak/>
              <w:t>论文题目</w:t>
            </w:r>
          </w:p>
          <w:p w14:paraId="2E004B14" w14:textId="77777777" w:rsidR="004D2790" w:rsidRPr="00B64204" w:rsidRDefault="004D2790" w:rsidP="00B64204">
            <w:pPr>
              <w:spacing w:line="360" w:lineRule="auto"/>
              <w:rPr>
                <w:rFonts w:eastAsia="仿宋_GB2312"/>
                <w:sz w:val="24"/>
              </w:rPr>
            </w:pPr>
            <w:r w:rsidRPr="00B64204">
              <w:rPr>
                <w:rFonts w:eastAsia="仿宋_GB2312"/>
                <w:sz w:val="24"/>
              </w:rPr>
              <w:t>Proposed Title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5C4D05AC" w14:textId="4573A1B1" w:rsidR="004D2790" w:rsidRPr="004F4F40" w:rsidRDefault="00EB49AD" w:rsidP="00CD63BF">
            <w:pPr>
              <w:spacing w:line="360" w:lineRule="auto"/>
              <w:rPr>
                <w:rFonts w:eastAsia="华文仿宋"/>
                <w:b/>
                <w:sz w:val="24"/>
              </w:rPr>
            </w:pPr>
            <w:r>
              <w:rPr>
                <w:rFonts w:eastAsia="华文仿宋" w:hint="eastAsia"/>
                <w:b/>
                <w:sz w:val="24"/>
              </w:rPr>
              <w:t>面向虚拟化环境的内存池系统设计与优化</w:t>
            </w:r>
          </w:p>
        </w:tc>
      </w:tr>
      <w:permEnd w:id="1465980107"/>
      <w:tr w:rsidR="004D2790" w:rsidRPr="00B64204" w14:paraId="4DFB935D" w14:textId="77777777" w:rsidTr="00B64204">
        <w:trPr>
          <w:jc w:val="center"/>
        </w:trPr>
        <w:tc>
          <w:tcPr>
            <w:tcW w:w="2127" w:type="dxa"/>
            <w:shd w:val="clear" w:color="auto" w:fill="auto"/>
            <w:vAlign w:val="center"/>
          </w:tcPr>
          <w:p w14:paraId="44A3A7F8" w14:textId="77777777" w:rsidR="00FD3782" w:rsidRPr="00B64204" w:rsidRDefault="004D2790" w:rsidP="00B64204">
            <w:pPr>
              <w:spacing w:line="360" w:lineRule="auto"/>
              <w:rPr>
                <w:rFonts w:eastAsia="仿宋_GB2312"/>
                <w:sz w:val="24"/>
              </w:rPr>
            </w:pPr>
            <w:r w:rsidRPr="00B64204">
              <w:rPr>
                <w:rFonts w:eastAsia="仿宋_GB2312"/>
                <w:sz w:val="24"/>
              </w:rPr>
              <w:t>研究课题来源</w:t>
            </w:r>
          </w:p>
          <w:p w14:paraId="556FBA3F" w14:textId="77777777" w:rsidR="004D2790" w:rsidRPr="00B64204" w:rsidRDefault="004D2790" w:rsidP="00B64204">
            <w:pPr>
              <w:spacing w:line="360" w:lineRule="auto"/>
              <w:rPr>
                <w:rFonts w:eastAsia="仿宋_GB2312"/>
                <w:sz w:val="24"/>
              </w:rPr>
            </w:pPr>
            <w:r w:rsidRPr="00B64204">
              <w:rPr>
                <w:rFonts w:eastAsia="仿宋_GB2312"/>
                <w:sz w:val="24"/>
              </w:rPr>
              <w:t>Source of Research Project</w:t>
            </w:r>
          </w:p>
        </w:tc>
        <w:tc>
          <w:tcPr>
            <w:tcW w:w="6520" w:type="dxa"/>
            <w:shd w:val="clear" w:color="auto" w:fill="auto"/>
          </w:tcPr>
          <w:p w14:paraId="3A48E4F8" w14:textId="77777777" w:rsidR="0047071D" w:rsidRDefault="0047071D" w:rsidP="00B64204">
            <w:pPr>
              <w:spacing w:line="300" w:lineRule="auto"/>
              <w:jc w:val="left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请在合适选项前画</w:t>
            </w:r>
            <w:bookmarkStart w:id="2" w:name="OLE_LINK3"/>
            <w:bookmarkStart w:id="3" w:name="OLE_LINK4"/>
            <w:r>
              <w:rPr>
                <w:rFonts w:ascii="华文仿宋" w:eastAsia="华文仿宋" w:hAnsi="华文仿宋" w:hint="eastAsia"/>
                <w:sz w:val="24"/>
              </w:rPr>
              <w:t>√</w:t>
            </w:r>
            <w:bookmarkEnd w:id="2"/>
            <w:bookmarkEnd w:id="3"/>
            <w:r w:rsidRPr="005F2D7C">
              <w:rPr>
                <w:rFonts w:eastAsia="华文仿宋"/>
                <w:sz w:val="24"/>
              </w:rPr>
              <w:t xml:space="preserve"> Please select proper options by </w:t>
            </w:r>
            <w:r>
              <w:rPr>
                <w:rFonts w:ascii="华文仿宋" w:eastAsia="华文仿宋" w:hAnsi="华文仿宋"/>
                <w:sz w:val="24"/>
              </w:rPr>
              <w:t>“</w:t>
            </w:r>
            <w:r>
              <w:rPr>
                <w:rFonts w:ascii="华文仿宋" w:eastAsia="华文仿宋" w:hAnsi="华文仿宋" w:hint="eastAsia"/>
                <w:sz w:val="24"/>
              </w:rPr>
              <w:t>√</w:t>
            </w:r>
            <w:r>
              <w:rPr>
                <w:rFonts w:ascii="华文仿宋" w:eastAsia="华文仿宋" w:hAnsi="华文仿宋"/>
                <w:sz w:val="24"/>
              </w:rPr>
              <w:t>”</w:t>
            </w:r>
            <w:r>
              <w:rPr>
                <w:rFonts w:ascii="华文仿宋" w:eastAsia="华文仿宋" w:hAnsi="华文仿宋" w:hint="eastAsia"/>
                <w:sz w:val="24"/>
              </w:rPr>
              <w:t>.</w:t>
            </w:r>
          </w:p>
          <w:permStart w:id="2042786232" w:edGrp="everyone"/>
          <w:p w14:paraId="1984CF05" w14:textId="77777777" w:rsidR="004D2790" w:rsidRDefault="009C3409" w:rsidP="00B64204">
            <w:pPr>
              <w:spacing w:line="300" w:lineRule="auto"/>
              <w:jc w:val="left"/>
              <w:rPr>
                <w:rFonts w:eastAsia="仿宋_GB2312"/>
                <w:sz w:val="24"/>
              </w:rPr>
            </w:pPr>
            <w:sdt>
              <w:sdtPr>
                <w:rPr>
                  <w:rFonts w:ascii="华文仿宋" w:eastAsia="华文仿宋" w:hAnsi="华文仿宋"/>
                  <w:sz w:val="24"/>
                </w:rPr>
                <w:alias w:val="source"/>
                <w:tag w:val="source"/>
                <w:id w:val="1349448350"/>
                <w:lock w:val="sdtLocked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4B5AD7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permEnd w:id="2042786232"/>
            <w:r w:rsidR="004D2790" w:rsidRPr="00B64204">
              <w:rPr>
                <w:rFonts w:ascii="华文仿宋" w:eastAsia="华文仿宋" w:hAnsi="华文仿宋"/>
                <w:sz w:val="24"/>
              </w:rPr>
              <w:t xml:space="preserve"> 国家自然科学基金课题</w:t>
            </w:r>
            <w:r w:rsidR="004D2790" w:rsidRPr="00B64204">
              <w:rPr>
                <w:rFonts w:eastAsia="仿宋_GB2312"/>
                <w:sz w:val="24"/>
              </w:rPr>
              <w:t xml:space="preserve"> NSFC Research Grants</w:t>
            </w:r>
          </w:p>
          <w:permStart w:id="1346004083" w:edGrp="everyone"/>
          <w:p w14:paraId="1706ACE3" w14:textId="77777777" w:rsidR="008001C8" w:rsidRPr="008001C8" w:rsidRDefault="009C3409" w:rsidP="008001C8">
            <w:pPr>
              <w:spacing w:line="300" w:lineRule="auto"/>
              <w:jc w:val="left"/>
              <w:rPr>
                <w:rFonts w:eastAsia="仿宋_GB2312"/>
                <w:sz w:val="24"/>
              </w:rPr>
            </w:pPr>
            <w:sdt>
              <w:sdtPr>
                <w:rPr>
                  <w:rFonts w:ascii="华文仿宋" w:eastAsia="华文仿宋" w:hAnsi="华文仿宋"/>
                  <w:sz w:val="24"/>
                </w:rPr>
                <w:alias w:val="source"/>
                <w:tag w:val="source"/>
                <w:id w:val="-944311502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8001C8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permEnd w:id="1346004083"/>
            <w:r w:rsidR="008001C8">
              <w:rPr>
                <w:rFonts w:ascii="华文仿宋" w:eastAsia="华文仿宋" w:hAnsi="华文仿宋"/>
                <w:sz w:val="24"/>
              </w:rPr>
              <w:t xml:space="preserve"> </w:t>
            </w:r>
            <w:r w:rsidR="008001C8" w:rsidRPr="008001C8">
              <w:rPr>
                <w:rFonts w:ascii="华文仿宋" w:eastAsia="华文仿宋" w:hAnsi="华文仿宋" w:hint="eastAsia"/>
                <w:sz w:val="24"/>
              </w:rPr>
              <w:t>国家社会科学基金</w:t>
            </w:r>
            <w:r w:rsidR="008001C8">
              <w:rPr>
                <w:rFonts w:ascii="华文仿宋" w:eastAsia="华文仿宋" w:hAnsi="华文仿宋" w:hint="eastAsia"/>
                <w:sz w:val="24"/>
              </w:rPr>
              <w:t xml:space="preserve"> </w:t>
            </w:r>
            <w:r w:rsidR="008001C8" w:rsidRPr="008001C8">
              <w:rPr>
                <w:rFonts w:eastAsia="仿宋_GB2312" w:hint="eastAsia"/>
                <w:sz w:val="24"/>
              </w:rPr>
              <w:t>National Social Science Fund of China</w:t>
            </w:r>
          </w:p>
          <w:permStart w:id="428487933" w:edGrp="everyone"/>
          <w:p w14:paraId="76235189" w14:textId="77777777" w:rsidR="004D2790" w:rsidRPr="00B64204" w:rsidRDefault="009C3409" w:rsidP="00B64204">
            <w:pPr>
              <w:spacing w:line="300" w:lineRule="auto"/>
              <w:jc w:val="left"/>
              <w:rPr>
                <w:rFonts w:ascii="华文仿宋" w:eastAsia="华文仿宋" w:hAnsi="华文仿宋"/>
                <w:sz w:val="24"/>
              </w:rPr>
            </w:pPr>
            <w:sdt>
              <w:sdtPr>
                <w:rPr>
                  <w:rFonts w:ascii="华文仿宋" w:eastAsia="华文仿宋" w:hAnsi="华文仿宋"/>
                  <w:sz w:val="24"/>
                </w:rPr>
                <w:alias w:val="source"/>
                <w:tag w:val="source"/>
                <w:id w:val="226734177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A77AEB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permEnd w:id="428487933"/>
            <w:r w:rsidR="00A77AEB">
              <w:rPr>
                <w:rFonts w:ascii="华文仿宋" w:eastAsia="华文仿宋" w:hAnsi="华文仿宋"/>
                <w:sz w:val="24"/>
              </w:rPr>
              <w:t xml:space="preserve"> 国</w:t>
            </w:r>
            <w:r w:rsidR="004D2790" w:rsidRPr="00B64204">
              <w:rPr>
                <w:rFonts w:ascii="华文仿宋" w:eastAsia="华文仿宋" w:hAnsi="华文仿宋"/>
                <w:sz w:val="24"/>
              </w:rPr>
              <w:t xml:space="preserve">家重大科研专项 </w:t>
            </w:r>
            <w:r w:rsidR="004D2790" w:rsidRPr="00B64204">
              <w:rPr>
                <w:rFonts w:eastAsia="仿宋_GB2312"/>
                <w:sz w:val="24"/>
              </w:rPr>
              <w:t>National Key Research Project</w:t>
            </w:r>
            <w:r w:rsidR="00FD3782" w:rsidRPr="00B64204">
              <w:rPr>
                <w:rFonts w:eastAsia="仿宋_GB2312" w:hint="eastAsia"/>
                <w:sz w:val="24"/>
              </w:rPr>
              <w:t>s</w:t>
            </w:r>
          </w:p>
          <w:permStart w:id="2106682791" w:edGrp="everyone"/>
          <w:p w14:paraId="43FBE324" w14:textId="77777777" w:rsidR="004D2790" w:rsidRPr="00B64204" w:rsidRDefault="009C3409" w:rsidP="00B64204">
            <w:pPr>
              <w:spacing w:line="300" w:lineRule="auto"/>
              <w:jc w:val="left"/>
              <w:rPr>
                <w:rFonts w:ascii="华文仿宋" w:eastAsia="华文仿宋" w:hAnsi="华文仿宋"/>
                <w:sz w:val="24"/>
              </w:rPr>
            </w:pPr>
            <w:sdt>
              <w:sdtPr>
                <w:rPr>
                  <w:rFonts w:ascii="华文仿宋" w:eastAsia="华文仿宋" w:hAnsi="华文仿宋"/>
                  <w:sz w:val="24"/>
                </w:rPr>
                <w:alias w:val="source"/>
                <w:tag w:val="source"/>
                <w:id w:val="-1716879390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A77AEB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permEnd w:id="2106682791"/>
            <w:r w:rsidR="00A77AEB">
              <w:rPr>
                <w:rFonts w:ascii="华文仿宋" w:eastAsia="华文仿宋" w:hAnsi="华文仿宋"/>
                <w:sz w:val="24"/>
              </w:rPr>
              <w:t xml:space="preserve"> 其</w:t>
            </w:r>
            <w:r w:rsidR="004D2790" w:rsidRPr="00B64204">
              <w:rPr>
                <w:rFonts w:ascii="华文仿宋" w:eastAsia="华文仿宋" w:hAnsi="华文仿宋"/>
                <w:sz w:val="24"/>
              </w:rPr>
              <w:t xml:space="preserve">它纵向科研课题 </w:t>
            </w:r>
            <w:r w:rsidR="004D2790" w:rsidRPr="00B64204">
              <w:rPr>
                <w:rFonts w:eastAsia="仿宋_GB2312"/>
                <w:sz w:val="24"/>
              </w:rPr>
              <w:t>Other Governmental Research Grants</w:t>
            </w:r>
          </w:p>
          <w:permStart w:id="1199440720" w:edGrp="everyone"/>
          <w:p w14:paraId="3145A4FC" w14:textId="77777777" w:rsidR="004D2790" w:rsidRPr="00B64204" w:rsidRDefault="009C3409" w:rsidP="00B64204">
            <w:pPr>
              <w:spacing w:line="300" w:lineRule="auto"/>
              <w:jc w:val="left"/>
              <w:rPr>
                <w:rFonts w:ascii="华文仿宋" w:eastAsia="华文仿宋" w:hAnsi="华文仿宋"/>
                <w:sz w:val="24"/>
              </w:rPr>
            </w:pPr>
            <w:sdt>
              <w:sdtPr>
                <w:rPr>
                  <w:rFonts w:ascii="华文仿宋" w:eastAsia="华文仿宋" w:hAnsi="华文仿宋"/>
                  <w:sz w:val="24"/>
                </w:rPr>
                <w:alias w:val="source"/>
                <w:tag w:val="source"/>
                <w:id w:val="723414340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FB3ADE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permEnd w:id="1199440720"/>
            <w:r w:rsidR="00A77AEB">
              <w:rPr>
                <w:rFonts w:ascii="华文仿宋" w:eastAsia="华文仿宋" w:hAnsi="华文仿宋"/>
                <w:sz w:val="24"/>
              </w:rPr>
              <w:t xml:space="preserve"> </w:t>
            </w:r>
            <w:r w:rsidR="005F2D7C">
              <w:rPr>
                <w:rFonts w:ascii="华文仿宋" w:eastAsia="华文仿宋" w:hAnsi="华文仿宋" w:hint="eastAsia"/>
                <w:sz w:val="24"/>
              </w:rPr>
              <w:t>企</w:t>
            </w:r>
            <w:r w:rsidR="004D2790" w:rsidRPr="00B64204">
              <w:rPr>
                <w:rFonts w:ascii="华文仿宋" w:eastAsia="华文仿宋" w:hAnsi="华文仿宋"/>
                <w:sz w:val="24"/>
              </w:rPr>
              <w:t>业横向课题</w:t>
            </w:r>
            <w:r w:rsidR="004D2790" w:rsidRPr="00B64204">
              <w:rPr>
                <w:rFonts w:eastAsia="仿宋_GB2312"/>
                <w:sz w:val="24"/>
              </w:rPr>
              <w:t xml:space="preserve"> R&amp;D Projects from Industry</w:t>
            </w:r>
          </w:p>
          <w:permStart w:id="1581600448" w:edGrp="everyone"/>
          <w:p w14:paraId="57D72745" w14:textId="0E5F0C9B" w:rsidR="004D2790" w:rsidRDefault="009C3409" w:rsidP="00B64204">
            <w:pPr>
              <w:spacing w:line="300" w:lineRule="auto"/>
              <w:jc w:val="left"/>
              <w:rPr>
                <w:rFonts w:eastAsia="仿宋_GB2312"/>
                <w:sz w:val="24"/>
              </w:rPr>
            </w:pPr>
            <w:sdt>
              <w:sdtPr>
                <w:rPr>
                  <w:rFonts w:ascii="华文仿宋" w:eastAsia="华文仿宋" w:hAnsi="华文仿宋"/>
                  <w:sz w:val="24"/>
                </w:rPr>
                <w:alias w:val="source"/>
                <w:tag w:val="source"/>
                <w:id w:val="990681279"/>
                <w14:checkbox>
                  <w14:checked w14:val="1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FE6937">
                  <w:rPr>
                    <w:rFonts w:ascii="宋体" w:hAnsi="宋体" w:hint="eastAsia"/>
                    <w:sz w:val="24"/>
                  </w:rPr>
                  <w:t>√</w:t>
                </w:r>
              </w:sdtContent>
            </w:sdt>
            <w:permEnd w:id="1581600448"/>
            <w:r w:rsidR="00A77AEB">
              <w:rPr>
                <w:rFonts w:ascii="华文仿宋" w:eastAsia="华文仿宋" w:hAnsi="华文仿宋"/>
                <w:sz w:val="24"/>
              </w:rPr>
              <w:t xml:space="preserve"> 自</w:t>
            </w:r>
            <w:r w:rsidR="004D2790" w:rsidRPr="00B64204">
              <w:rPr>
                <w:rFonts w:ascii="华文仿宋" w:eastAsia="华文仿宋" w:hAnsi="华文仿宋"/>
                <w:sz w:val="24"/>
              </w:rPr>
              <w:t xml:space="preserve">拟课题 </w:t>
            </w:r>
            <w:r w:rsidR="004D2790" w:rsidRPr="00B64204">
              <w:rPr>
                <w:rFonts w:eastAsia="仿宋_GB2312"/>
                <w:sz w:val="24"/>
              </w:rPr>
              <w:t>Self-proposed Project</w:t>
            </w:r>
          </w:p>
          <w:permStart w:id="2058033653" w:edGrp="everyone"/>
          <w:p w14:paraId="740A6618" w14:textId="77777777" w:rsidR="001326FF" w:rsidRPr="001326FF" w:rsidRDefault="009C3409" w:rsidP="00B64204">
            <w:pPr>
              <w:spacing w:line="300" w:lineRule="auto"/>
              <w:jc w:val="left"/>
              <w:rPr>
                <w:rFonts w:eastAsia="仿宋_GB2312"/>
                <w:sz w:val="24"/>
              </w:rPr>
            </w:pPr>
            <w:sdt>
              <w:sdtPr>
                <w:rPr>
                  <w:rFonts w:ascii="华文仿宋" w:eastAsia="华文仿宋" w:hAnsi="华文仿宋"/>
                  <w:sz w:val="24"/>
                </w:rPr>
                <w:alias w:val="source"/>
                <w:tag w:val="source"/>
                <w:id w:val="-705103836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1326FF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permEnd w:id="2058033653"/>
            <w:r w:rsidR="001326FF">
              <w:rPr>
                <w:rFonts w:ascii="华文仿宋" w:eastAsia="华文仿宋" w:hAnsi="华文仿宋"/>
                <w:sz w:val="24"/>
              </w:rPr>
              <w:t xml:space="preserve"> </w:t>
            </w:r>
            <w:r w:rsidR="001326FF">
              <w:rPr>
                <w:rFonts w:ascii="华文仿宋" w:eastAsia="华文仿宋" w:hAnsi="华文仿宋" w:hint="eastAsia"/>
                <w:sz w:val="24"/>
              </w:rPr>
              <w:t xml:space="preserve">其它 </w:t>
            </w:r>
            <w:r w:rsidR="001326FF" w:rsidRPr="001326FF">
              <w:rPr>
                <w:rFonts w:eastAsia="仿宋_GB2312" w:hint="eastAsia"/>
                <w:sz w:val="24"/>
              </w:rPr>
              <w:t xml:space="preserve">Other </w:t>
            </w:r>
            <w:permStart w:id="878727034" w:edGrp="everyone"/>
            <w:r w:rsidR="001326FF" w:rsidRPr="001326FF">
              <w:rPr>
                <w:rFonts w:ascii="华文仿宋" w:eastAsia="华文仿宋" w:hAnsi="华文仿宋" w:hint="eastAsia"/>
                <w:sz w:val="24"/>
                <w:u w:val="single"/>
              </w:rPr>
              <w:t xml:space="preserve">                                    </w:t>
            </w:r>
            <w:permEnd w:id="878727034"/>
          </w:p>
        </w:tc>
      </w:tr>
    </w:tbl>
    <w:p w14:paraId="47513F4F" w14:textId="77777777" w:rsidR="002D5C52" w:rsidRPr="00847D47" w:rsidRDefault="00403ABE" w:rsidP="00847D47">
      <w:pPr>
        <w:numPr>
          <w:ilvl w:val="0"/>
          <w:numId w:val="4"/>
        </w:numPr>
        <w:spacing w:before="240" w:after="240"/>
        <w:rPr>
          <w:rFonts w:eastAsia="仿宋_GB2312"/>
          <w:b/>
          <w:sz w:val="24"/>
        </w:rPr>
      </w:pPr>
      <w:r w:rsidRPr="00847D47">
        <w:rPr>
          <w:rFonts w:eastAsia="仿宋_GB2312"/>
          <w:b/>
          <w:sz w:val="24"/>
        </w:rPr>
        <w:t>请综述</w:t>
      </w:r>
      <w:r w:rsidR="002D5C52" w:rsidRPr="00847D47">
        <w:rPr>
          <w:rFonts w:eastAsia="仿宋_GB2312"/>
          <w:b/>
          <w:sz w:val="24"/>
        </w:rPr>
        <w:t>课题</w:t>
      </w:r>
      <w:bookmarkStart w:id="4" w:name="OLE_LINK5"/>
      <w:bookmarkStart w:id="5" w:name="OLE_LINK6"/>
      <w:r w:rsidR="002D5C52" w:rsidRPr="00847D47">
        <w:rPr>
          <w:rFonts w:eastAsia="仿宋_GB2312"/>
          <w:b/>
          <w:sz w:val="24"/>
        </w:rPr>
        <w:t>国内外研究</w:t>
      </w:r>
      <w:r w:rsidRPr="00847D47">
        <w:rPr>
          <w:rFonts w:eastAsia="仿宋_GB2312"/>
          <w:b/>
          <w:sz w:val="24"/>
        </w:rPr>
        <w:t>进展、</w:t>
      </w:r>
      <w:r w:rsidR="002D5C52" w:rsidRPr="00847D47">
        <w:rPr>
          <w:rFonts w:eastAsia="仿宋_GB2312"/>
          <w:b/>
          <w:sz w:val="24"/>
        </w:rPr>
        <w:t>现状</w:t>
      </w:r>
      <w:bookmarkEnd w:id="4"/>
      <w:bookmarkEnd w:id="5"/>
      <w:r w:rsidRPr="00847D47">
        <w:rPr>
          <w:rFonts w:eastAsia="仿宋_GB2312"/>
          <w:b/>
          <w:sz w:val="24"/>
        </w:rPr>
        <w:t>、挑战与意义，可分节描述</w:t>
      </w:r>
      <w:r w:rsidR="00A77AEB">
        <w:rPr>
          <w:rFonts w:eastAsia="仿宋_GB2312" w:hint="eastAsia"/>
          <w:b/>
          <w:sz w:val="24"/>
        </w:rPr>
        <w:t>。</w:t>
      </w:r>
      <w:r w:rsidR="00A77AEB">
        <w:rPr>
          <w:rFonts w:eastAsia="仿宋_GB2312"/>
          <w:b/>
          <w:sz w:val="24"/>
        </w:rPr>
        <w:t>博士生不少于</w:t>
      </w:r>
      <w:r w:rsidR="00C83935">
        <w:rPr>
          <w:rFonts w:eastAsia="仿宋_GB2312"/>
          <w:b/>
          <w:sz w:val="24"/>
        </w:rPr>
        <w:t>10,</w:t>
      </w:r>
      <w:r w:rsidRPr="00847D47">
        <w:rPr>
          <w:rFonts w:eastAsia="仿宋_GB2312"/>
          <w:b/>
          <w:sz w:val="24"/>
        </w:rPr>
        <w:t>000</w:t>
      </w:r>
      <w:r w:rsidR="006246E9" w:rsidRPr="00847D47">
        <w:rPr>
          <w:rFonts w:eastAsia="仿宋_GB2312"/>
          <w:b/>
          <w:sz w:val="24"/>
        </w:rPr>
        <w:t>汉</w:t>
      </w:r>
      <w:r w:rsidRPr="00847D47">
        <w:rPr>
          <w:rFonts w:eastAsia="仿宋_GB2312"/>
          <w:b/>
          <w:sz w:val="24"/>
        </w:rPr>
        <w:t>字</w:t>
      </w:r>
      <w:r w:rsidR="00A77AEB">
        <w:rPr>
          <w:rFonts w:eastAsia="仿宋_GB2312" w:hint="eastAsia"/>
          <w:b/>
          <w:sz w:val="24"/>
        </w:rPr>
        <w:t>，</w:t>
      </w:r>
      <w:r w:rsidR="00A77AEB">
        <w:rPr>
          <w:rFonts w:eastAsia="仿宋_GB2312"/>
          <w:b/>
          <w:sz w:val="24"/>
        </w:rPr>
        <w:t>硕士生不少于</w:t>
      </w:r>
      <w:r w:rsidR="00A77AEB">
        <w:rPr>
          <w:rFonts w:eastAsia="仿宋_GB2312" w:hint="eastAsia"/>
          <w:b/>
          <w:sz w:val="24"/>
        </w:rPr>
        <w:t>5</w:t>
      </w:r>
      <w:r w:rsidR="00A77AEB">
        <w:rPr>
          <w:rFonts w:eastAsia="仿宋_GB2312"/>
          <w:b/>
          <w:sz w:val="24"/>
        </w:rPr>
        <w:t>,</w:t>
      </w:r>
      <w:r w:rsidR="00A77AEB">
        <w:rPr>
          <w:rFonts w:eastAsia="仿宋_GB2312" w:hint="eastAsia"/>
          <w:b/>
          <w:sz w:val="24"/>
        </w:rPr>
        <w:t>000</w:t>
      </w:r>
      <w:r w:rsidR="00A77AEB">
        <w:rPr>
          <w:rFonts w:eastAsia="仿宋_GB2312" w:hint="eastAsia"/>
          <w:b/>
          <w:sz w:val="24"/>
        </w:rPr>
        <w:t>汉字。</w:t>
      </w:r>
      <w:r w:rsidR="006246E9" w:rsidRPr="00847D47">
        <w:rPr>
          <w:rFonts w:eastAsia="仿宋_GB2312"/>
          <w:b/>
          <w:sz w:val="24"/>
        </w:rPr>
        <w:t>请在文中标注参考文献</w:t>
      </w:r>
      <w:r w:rsidRPr="00847D47">
        <w:rPr>
          <w:rFonts w:eastAsia="仿宋_GB2312"/>
          <w:b/>
          <w:sz w:val="24"/>
        </w:rPr>
        <w:t>。</w:t>
      </w:r>
      <w:r w:rsidRPr="00847D47">
        <w:rPr>
          <w:rFonts w:eastAsia="仿宋_GB2312"/>
          <w:b/>
          <w:sz w:val="24"/>
        </w:rPr>
        <w:t xml:space="preserve"> </w:t>
      </w:r>
      <w:r w:rsidR="005F2D7C">
        <w:rPr>
          <w:rFonts w:eastAsia="仿宋_GB2312"/>
          <w:b/>
          <w:sz w:val="24"/>
        </w:rPr>
        <w:t>Please review the frontier, current status, challenges and s</w:t>
      </w:r>
      <w:r w:rsidR="002D5C52" w:rsidRPr="00847D47">
        <w:rPr>
          <w:rFonts w:eastAsia="仿宋_GB2312"/>
          <w:b/>
          <w:sz w:val="24"/>
        </w:rPr>
        <w:t>ignificance of the research topic</w:t>
      </w:r>
      <w:r w:rsidR="005F2D7C">
        <w:rPr>
          <w:rFonts w:eastAsia="仿宋_GB2312"/>
          <w:b/>
          <w:sz w:val="24"/>
        </w:rPr>
        <w:t>.</w:t>
      </w:r>
      <w:r w:rsidR="006246E9" w:rsidRPr="00847D47">
        <w:rPr>
          <w:rFonts w:eastAsia="仿宋_GB2312"/>
          <w:b/>
          <w:sz w:val="24"/>
        </w:rPr>
        <w:t xml:space="preserve"> The citations should be marked in the context</w:t>
      </w:r>
      <w:r w:rsidR="005F2D7C">
        <w:rPr>
          <w:rFonts w:eastAsia="仿宋_GB2312"/>
          <w:b/>
          <w:sz w:val="24"/>
        </w:rPr>
        <w:t xml:space="preserve"> and listed in order at the end of this section</w:t>
      </w:r>
      <w:r w:rsidR="006246E9" w:rsidRPr="00847D47">
        <w:rPr>
          <w:rFonts w:eastAsia="仿宋_GB2312"/>
          <w:b/>
          <w:sz w:val="24"/>
        </w:rPr>
        <w:t xml:space="preserve">. No less than </w:t>
      </w:r>
      <w:r w:rsidR="00C83935">
        <w:rPr>
          <w:rFonts w:eastAsia="仿宋_GB2312"/>
          <w:b/>
          <w:sz w:val="24"/>
        </w:rPr>
        <w:t>8</w:t>
      </w:r>
      <w:r w:rsidR="00A77AEB">
        <w:rPr>
          <w:rFonts w:eastAsia="仿宋_GB2312"/>
          <w:b/>
          <w:sz w:val="24"/>
        </w:rPr>
        <w:t>,</w:t>
      </w:r>
      <w:r w:rsidR="006246E9" w:rsidRPr="00847D47">
        <w:rPr>
          <w:rFonts w:eastAsia="仿宋_GB2312"/>
          <w:b/>
          <w:sz w:val="24"/>
        </w:rPr>
        <w:t xml:space="preserve">000 words </w:t>
      </w:r>
      <w:r w:rsidR="00A77AEB">
        <w:rPr>
          <w:rFonts w:eastAsia="仿宋_GB2312"/>
          <w:b/>
          <w:sz w:val="24"/>
        </w:rPr>
        <w:t xml:space="preserve">for doctoral students and 4,000 words for master students </w:t>
      </w:r>
      <w:r w:rsidR="006246E9" w:rsidRPr="00847D47">
        <w:rPr>
          <w:rFonts w:eastAsia="仿宋_GB2312"/>
          <w:b/>
          <w:sz w:val="24"/>
        </w:rPr>
        <w:t xml:space="preserve">if </w:t>
      </w:r>
      <w:r w:rsidR="00153C40">
        <w:rPr>
          <w:rFonts w:eastAsia="仿宋_GB2312"/>
          <w:b/>
          <w:sz w:val="24"/>
        </w:rPr>
        <w:t xml:space="preserve">written </w:t>
      </w:r>
      <w:r w:rsidR="006246E9" w:rsidRPr="00847D47">
        <w:rPr>
          <w:rFonts w:eastAsia="仿宋_GB2312"/>
          <w:b/>
          <w:sz w:val="24"/>
        </w:rPr>
        <w:t>in English.</w:t>
      </w:r>
    </w:p>
    <w:p w14:paraId="48AEDFCA" w14:textId="77777777" w:rsidR="001965F4" w:rsidRDefault="001965F4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b/>
          <w:bCs/>
          <w:sz w:val="24"/>
        </w:rPr>
      </w:pPr>
      <w:permStart w:id="97465073" w:edGrp="everyone"/>
    </w:p>
    <w:p w14:paraId="267C22B4" w14:textId="3DAAA9B4" w:rsidR="004134D3" w:rsidRDefault="004134D3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r>
        <w:rPr>
          <w:rFonts w:eastAsia="华文楷体" w:hint="eastAsia"/>
          <w:sz w:val="24"/>
        </w:rPr>
        <w:t>近年来，</w:t>
      </w:r>
      <w:r w:rsidR="00730AC1">
        <w:rPr>
          <w:rFonts w:eastAsia="华文楷体" w:hint="eastAsia"/>
          <w:sz w:val="24"/>
        </w:rPr>
        <w:t>摩尔定律已经走向终结，芯片性能的增速已经放缓，</w:t>
      </w:r>
      <w:r w:rsidR="00CE4797">
        <w:rPr>
          <w:rFonts w:eastAsia="华文楷体" w:hint="eastAsia"/>
          <w:sz w:val="24"/>
        </w:rPr>
        <w:t>这</w:t>
      </w:r>
      <w:r w:rsidR="00730AC1">
        <w:rPr>
          <w:rFonts w:eastAsia="华文楷体" w:hint="eastAsia"/>
          <w:sz w:val="24"/>
        </w:rPr>
        <w:t>意味着单位正本所能购买到的硬件性能不再继续增长。然而，随着大数据计算、人工智能</w:t>
      </w:r>
      <w:r w:rsidR="00DB0637">
        <w:rPr>
          <w:rFonts w:eastAsia="华文楷体" w:hint="eastAsia"/>
          <w:sz w:val="24"/>
        </w:rPr>
        <w:t>、图计算</w:t>
      </w:r>
      <w:r w:rsidR="00730AC1">
        <w:rPr>
          <w:rFonts w:eastAsia="华文楷体" w:hint="eastAsia"/>
          <w:sz w:val="24"/>
        </w:rPr>
        <w:t>等新应用的出现，越来越多的数据将会在内存中被处理</w:t>
      </w:r>
      <w:r w:rsidR="00CE4797">
        <w:rPr>
          <w:rFonts w:eastAsia="华文楷体" w:hint="eastAsia"/>
          <w:sz w:val="24"/>
        </w:rPr>
        <w:t>；同时，用户对低延迟服务的需求越来越高，于是服务端更加需要将数据放在内存中以保证快速响应</w:t>
      </w:r>
      <w:r w:rsidR="00222947">
        <w:rPr>
          <w:rFonts w:eastAsia="华文楷体"/>
          <w:sz w:val="24"/>
          <w:vertAlign w:val="superscript"/>
        </w:rPr>
        <w:t>[</w:t>
      </w:r>
      <w:r w:rsidR="00611CFC">
        <w:rPr>
          <w:rFonts w:eastAsia="华文楷体"/>
          <w:sz w:val="24"/>
          <w:vertAlign w:val="superscript"/>
        </w:rPr>
        <w:t>1</w:t>
      </w:r>
      <w:r w:rsidR="00222947">
        <w:rPr>
          <w:rFonts w:eastAsia="华文楷体"/>
          <w:sz w:val="24"/>
          <w:vertAlign w:val="superscript"/>
        </w:rPr>
        <w:t>]</w:t>
      </w:r>
      <w:r w:rsidR="00CE4797">
        <w:rPr>
          <w:rFonts w:eastAsia="华文楷体" w:hint="eastAsia"/>
          <w:sz w:val="24"/>
        </w:rPr>
        <w:t>。各个方面的需求导致</w:t>
      </w:r>
      <w:r w:rsidR="00730AC1">
        <w:rPr>
          <w:rFonts w:eastAsia="华文楷体" w:hint="eastAsia"/>
          <w:sz w:val="24"/>
        </w:rPr>
        <w:t>内存容量需求的爆炸性增长。然而，在数据中心中，内存的成本</w:t>
      </w:r>
      <w:r w:rsidR="00301E28">
        <w:rPr>
          <w:rFonts w:eastAsia="华文楷体" w:hint="eastAsia"/>
          <w:sz w:val="24"/>
        </w:rPr>
        <w:t>已经成为总成本中较大的一部分，例如在微软的</w:t>
      </w:r>
      <w:r w:rsidR="00301E28">
        <w:rPr>
          <w:rFonts w:eastAsia="华文楷体" w:hint="eastAsia"/>
          <w:sz w:val="24"/>
        </w:rPr>
        <w:t>Azure</w:t>
      </w:r>
      <w:r w:rsidR="00301E28">
        <w:rPr>
          <w:rFonts w:eastAsia="华文楷体" w:hint="eastAsia"/>
          <w:sz w:val="24"/>
        </w:rPr>
        <w:t>云数据中心中，内存的成本占到了总拥有成本（</w:t>
      </w:r>
      <w:r w:rsidR="00301E28">
        <w:rPr>
          <w:rFonts w:eastAsia="华文楷体" w:hint="eastAsia"/>
          <w:sz w:val="24"/>
        </w:rPr>
        <w:t>TCO</w:t>
      </w:r>
      <w:r w:rsidR="00301E28">
        <w:rPr>
          <w:rFonts w:eastAsia="华文楷体" w:hint="eastAsia"/>
          <w:sz w:val="24"/>
        </w:rPr>
        <w:t>，</w:t>
      </w:r>
      <w:r w:rsidR="00301E28">
        <w:rPr>
          <w:rFonts w:eastAsia="华文楷体" w:hint="eastAsia"/>
          <w:sz w:val="24"/>
        </w:rPr>
        <w:t>Total</w:t>
      </w:r>
      <w:r w:rsidR="00301E28">
        <w:rPr>
          <w:rFonts w:eastAsia="华文楷体"/>
          <w:sz w:val="24"/>
        </w:rPr>
        <w:t xml:space="preserve"> </w:t>
      </w:r>
      <w:r w:rsidR="00301E28">
        <w:rPr>
          <w:rFonts w:eastAsia="华文楷体" w:hint="eastAsia"/>
          <w:sz w:val="24"/>
        </w:rPr>
        <w:t>Cost</w:t>
      </w:r>
      <w:r w:rsidR="00301E28">
        <w:rPr>
          <w:rFonts w:eastAsia="华文楷体"/>
          <w:sz w:val="24"/>
        </w:rPr>
        <w:t xml:space="preserve"> </w:t>
      </w:r>
      <w:r w:rsidR="00301E28">
        <w:rPr>
          <w:rFonts w:eastAsia="华文楷体" w:hint="eastAsia"/>
          <w:sz w:val="24"/>
        </w:rPr>
        <w:t>of</w:t>
      </w:r>
      <w:r w:rsidR="00301E28">
        <w:rPr>
          <w:rFonts w:eastAsia="华文楷体"/>
          <w:sz w:val="24"/>
        </w:rPr>
        <w:t xml:space="preserve"> </w:t>
      </w:r>
      <w:r w:rsidR="00301E28">
        <w:rPr>
          <w:rFonts w:eastAsia="华文楷体" w:hint="eastAsia"/>
          <w:sz w:val="24"/>
        </w:rPr>
        <w:t>Ownership</w:t>
      </w:r>
      <w:r w:rsidR="00301E28">
        <w:rPr>
          <w:rFonts w:eastAsia="华文楷体" w:hint="eastAsia"/>
          <w:sz w:val="24"/>
        </w:rPr>
        <w:t>）的</w:t>
      </w:r>
      <w:r w:rsidR="00301E28">
        <w:rPr>
          <w:rFonts w:eastAsia="华文楷体" w:hint="eastAsia"/>
          <w:sz w:val="24"/>
        </w:rPr>
        <w:t>5</w:t>
      </w:r>
      <w:r w:rsidR="00301E28">
        <w:rPr>
          <w:rFonts w:eastAsia="华文楷体"/>
          <w:sz w:val="24"/>
        </w:rPr>
        <w:t>0%</w:t>
      </w:r>
      <w:r w:rsidR="00222947">
        <w:rPr>
          <w:rFonts w:eastAsia="华文楷体"/>
          <w:sz w:val="24"/>
          <w:vertAlign w:val="superscript"/>
        </w:rPr>
        <w:t>[</w:t>
      </w:r>
      <w:r w:rsidR="00611CFC">
        <w:rPr>
          <w:rFonts w:eastAsia="华文楷体"/>
          <w:sz w:val="24"/>
          <w:vertAlign w:val="superscript"/>
        </w:rPr>
        <w:t>2</w:t>
      </w:r>
      <w:r w:rsidR="00222947">
        <w:rPr>
          <w:rFonts w:eastAsia="华文楷体"/>
          <w:sz w:val="24"/>
          <w:vertAlign w:val="superscript"/>
        </w:rPr>
        <w:t>]</w:t>
      </w:r>
      <w:r w:rsidR="00301E28">
        <w:rPr>
          <w:rFonts w:eastAsia="华文楷体" w:hint="eastAsia"/>
          <w:sz w:val="24"/>
        </w:rPr>
        <w:t>，且未来每</w:t>
      </w:r>
      <w:r w:rsidR="00301E28">
        <w:rPr>
          <w:rFonts w:eastAsia="华文楷体" w:hint="eastAsia"/>
          <w:sz w:val="24"/>
        </w:rPr>
        <w:t>GiB</w:t>
      </w:r>
      <w:r w:rsidR="00301E28">
        <w:rPr>
          <w:rFonts w:eastAsia="华文楷体" w:hint="eastAsia"/>
          <w:sz w:val="24"/>
        </w:rPr>
        <w:t>的内存价格依然有增长的可能。</w:t>
      </w:r>
      <w:r w:rsidR="0079624F">
        <w:rPr>
          <w:rFonts w:eastAsia="华文楷体" w:hint="eastAsia"/>
          <w:sz w:val="24"/>
        </w:rPr>
        <w:t>除了应用如</w:t>
      </w:r>
      <w:r w:rsidR="006E0842">
        <w:rPr>
          <w:rFonts w:eastAsia="华文楷体"/>
          <w:sz w:val="24"/>
        </w:rPr>
        <w:t>SCM</w:t>
      </w:r>
      <w:r w:rsidR="0079624F">
        <w:rPr>
          <w:rFonts w:eastAsia="华文楷体" w:hint="eastAsia"/>
          <w:sz w:val="24"/>
        </w:rPr>
        <w:t>（</w:t>
      </w:r>
      <w:r w:rsidR="006E0842">
        <w:rPr>
          <w:rFonts w:eastAsia="华文楷体"/>
          <w:sz w:val="24"/>
        </w:rPr>
        <w:t>Storage Class Memory</w:t>
      </w:r>
      <w:r w:rsidR="0079624F">
        <w:rPr>
          <w:rFonts w:eastAsia="华文楷体" w:hint="eastAsia"/>
          <w:sz w:val="24"/>
        </w:rPr>
        <w:t>，</w:t>
      </w:r>
      <w:r w:rsidR="006E0842">
        <w:rPr>
          <w:rFonts w:eastAsia="华文楷体" w:hint="eastAsia"/>
          <w:sz w:val="24"/>
        </w:rPr>
        <w:t>存储级</w:t>
      </w:r>
      <w:r w:rsidR="00D91A64">
        <w:rPr>
          <w:rFonts w:eastAsia="华文楷体" w:hint="eastAsia"/>
          <w:sz w:val="24"/>
        </w:rPr>
        <w:t>内存</w:t>
      </w:r>
      <w:r w:rsidR="0079624F">
        <w:rPr>
          <w:rFonts w:eastAsia="华文楷体" w:hint="eastAsia"/>
          <w:sz w:val="24"/>
        </w:rPr>
        <w:t>）等</w:t>
      </w:r>
      <w:r w:rsidR="00735223">
        <w:rPr>
          <w:rFonts w:eastAsia="华文楷体" w:hint="eastAsia"/>
          <w:sz w:val="24"/>
        </w:rPr>
        <w:t>硬件</w:t>
      </w:r>
      <w:r w:rsidR="0079624F">
        <w:rPr>
          <w:rFonts w:eastAsia="华文楷体" w:hint="eastAsia"/>
          <w:sz w:val="24"/>
        </w:rPr>
        <w:t>手段扩充内存空间外，提高内存空间的利用率</w:t>
      </w:r>
      <w:r w:rsidR="00735223">
        <w:rPr>
          <w:rFonts w:eastAsia="华文楷体" w:hint="eastAsia"/>
          <w:sz w:val="24"/>
        </w:rPr>
        <w:t>、优化内存管理方式</w:t>
      </w:r>
      <w:r w:rsidR="00301E28">
        <w:rPr>
          <w:rFonts w:eastAsia="华文楷体" w:hint="eastAsia"/>
          <w:sz w:val="24"/>
        </w:rPr>
        <w:t>是降低数据中心成本的</w:t>
      </w:r>
      <w:r w:rsidR="0079624F">
        <w:rPr>
          <w:rFonts w:eastAsia="华文楷体" w:hint="eastAsia"/>
          <w:sz w:val="24"/>
        </w:rPr>
        <w:t>重要途径。</w:t>
      </w:r>
      <w:r w:rsidR="00222947">
        <w:rPr>
          <w:rFonts w:eastAsia="华文楷体" w:hint="eastAsia"/>
          <w:sz w:val="24"/>
        </w:rPr>
        <w:t>在现如今的数据中心中，内存空间利用率尚有待提高。如</w:t>
      </w:r>
      <w:r w:rsidR="007064E6">
        <w:rPr>
          <w:rFonts w:eastAsia="华文楷体"/>
          <w:sz w:val="24"/>
        </w:rPr>
        <w:t>Google</w:t>
      </w:r>
      <w:r w:rsidR="007064E6">
        <w:rPr>
          <w:rFonts w:eastAsia="华文楷体" w:hint="eastAsia"/>
          <w:sz w:val="24"/>
        </w:rPr>
        <w:t>提供的数据表明，</w:t>
      </w:r>
      <w:r w:rsidR="007064E6">
        <w:rPr>
          <w:rFonts w:eastAsia="华文楷体" w:hint="eastAsia"/>
          <w:sz w:val="24"/>
        </w:rPr>
        <w:t>Borg</w:t>
      </w:r>
      <w:r w:rsidR="007064E6">
        <w:rPr>
          <w:rFonts w:eastAsia="华文楷体" w:hint="eastAsia"/>
          <w:sz w:val="24"/>
        </w:rPr>
        <w:t>集群的内存使用率从</w:t>
      </w:r>
      <w:r w:rsidR="007064E6">
        <w:rPr>
          <w:rFonts w:eastAsia="华文楷体" w:hint="eastAsia"/>
          <w:sz w:val="24"/>
        </w:rPr>
        <w:t>2</w:t>
      </w:r>
      <w:r w:rsidR="007064E6">
        <w:rPr>
          <w:rFonts w:eastAsia="华文楷体"/>
          <w:sz w:val="24"/>
        </w:rPr>
        <w:t>011</w:t>
      </w:r>
      <w:r w:rsidR="007064E6">
        <w:rPr>
          <w:rFonts w:eastAsia="华文楷体" w:hint="eastAsia"/>
          <w:sz w:val="24"/>
        </w:rPr>
        <w:t>年的约</w:t>
      </w:r>
      <w:r w:rsidR="007064E6">
        <w:rPr>
          <w:rFonts w:eastAsia="华文楷体" w:hint="eastAsia"/>
          <w:sz w:val="24"/>
        </w:rPr>
        <w:t>4</w:t>
      </w:r>
      <w:r w:rsidR="007064E6">
        <w:rPr>
          <w:rFonts w:eastAsia="华文楷体"/>
          <w:sz w:val="24"/>
        </w:rPr>
        <w:t>0%</w:t>
      </w:r>
      <w:r w:rsidR="007064E6">
        <w:rPr>
          <w:rFonts w:eastAsia="华文楷体" w:hint="eastAsia"/>
          <w:sz w:val="24"/>
        </w:rPr>
        <w:t>提升到了</w:t>
      </w:r>
      <w:r w:rsidR="007064E6">
        <w:rPr>
          <w:rFonts w:eastAsia="华文楷体" w:hint="eastAsia"/>
          <w:sz w:val="24"/>
        </w:rPr>
        <w:t>2</w:t>
      </w:r>
      <w:r w:rsidR="007064E6">
        <w:rPr>
          <w:rFonts w:eastAsia="华文楷体"/>
          <w:sz w:val="24"/>
        </w:rPr>
        <w:t>019</w:t>
      </w:r>
      <w:r w:rsidR="007064E6">
        <w:rPr>
          <w:rFonts w:eastAsia="华文楷体" w:hint="eastAsia"/>
          <w:sz w:val="24"/>
        </w:rPr>
        <w:t>年的约</w:t>
      </w:r>
      <w:r w:rsidR="007064E6">
        <w:rPr>
          <w:rFonts w:eastAsia="华文楷体" w:hint="eastAsia"/>
          <w:sz w:val="24"/>
        </w:rPr>
        <w:t>6</w:t>
      </w:r>
      <w:r w:rsidR="007064E6">
        <w:rPr>
          <w:rFonts w:eastAsia="华文楷体"/>
          <w:sz w:val="24"/>
        </w:rPr>
        <w:t>0%</w:t>
      </w:r>
      <w:r w:rsidR="007064E6">
        <w:rPr>
          <w:rFonts w:eastAsia="华文楷体"/>
          <w:sz w:val="24"/>
          <w:vertAlign w:val="superscript"/>
        </w:rPr>
        <w:t>[</w:t>
      </w:r>
      <w:r w:rsidR="00611CFC">
        <w:rPr>
          <w:rFonts w:eastAsia="华文楷体"/>
          <w:sz w:val="24"/>
          <w:vertAlign w:val="superscript"/>
        </w:rPr>
        <w:t>3</w:t>
      </w:r>
      <w:r w:rsidR="007064E6">
        <w:rPr>
          <w:rFonts w:eastAsia="华文楷体"/>
          <w:sz w:val="24"/>
          <w:vertAlign w:val="superscript"/>
        </w:rPr>
        <w:t>]</w:t>
      </w:r>
      <w:r w:rsidR="00991470">
        <w:rPr>
          <w:rFonts w:eastAsia="华文楷体" w:hint="eastAsia"/>
          <w:sz w:val="24"/>
        </w:rPr>
        <w:t>；阿里的数据表明，集群内存使用率仅有不到</w:t>
      </w:r>
      <w:r w:rsidR="00991470">
        <w:rPr>
          <w:rFonts w:eastAsia="华文楷体" w:hint="eastAsia"/>
          <w:sz w:val="24"/>
        </w:rPr>
        <w:t>6</w:t>
      </w:r>
      <w:r w:rsidR="00991470">
        <w:rPr>
          <w:rFonts w:eastAsia="华文楷体"/>
          <w:sz w:val="24"/>
        </w:rPr>
        <w:t>0%</w:t>
      </w:r>
      <w:r w:rsidR="00991470">
        <w:rPr>
          <w:rFonts w:eastAsia="华文楷体"/>
          <w:sz w:val="24"/>
          <w:vertAlign w:val="superscript"/>
        </w:rPr>
        <w:t>[</w:t>
      </w:r>
      <w:r w:rsidR="00611CFC">
        <w:rPr>
          <w:rFonts w:eastAsia="华文楷体"/>
          <w:sz w:val="24"/>
          <w:vertAlign w:val="superscript"/>
        </w:rPr>
        <w:t>5</w:t>
      </w:r>
      <w:r w:rsidR="00991470">
        <w:rPr>
          <w:rFonts w:eastAsia="华文楷体"/>
          <w:sz w:val="24"/>
          <w:vertAlign w:val="superscript"/>
        </w:rPr>
        <w:t>]</w:t>
      </w:r>
      <w:r w:rsidR="007064E6">
        <w:rPr>
          <w:rFonts w:eastAsia="华文楷体" w:hint="eastAsia"/>
          <w:sz w:val="24"/>
        </w:rPr>
        <w:t>。</w:t>
      </w:r>
      <w:r w:rsidR="00991470">
        <w:rPr>
          <w:rFonts w:eastAsia="华文楷体" w:hint="eastAsia"/>
          <w:sz w:val="24"/>
        </w:rPr>
        <w:t>即使内</w:t>
      </w:r>
      <w:r w:rsidR="00991470">
        <w:rPr>
          <w:rFonts w:eastAsia="华文楷体" w:hint="eastAsia"/>
          <w:sz w:val="24"/>
        </w:rPr>
        <w:lastRenderedPageBreak/>
        <w:t>存利用率如此低下，集群中的任务仍然会由于资源不足而被停止执行</w:t>
      </w:r>
      <w:r w:rsidR="00C63456">
        <w:rPr>
          <w:rFonts w:eastAsia="华文楷体"/>
          <w:sz w:val="24"/>
          <w:vertAlign w:val="superscript"/>
        </w:rPr>
        <w:t>[</w:t>
      </w:r>
      <w:r w:rsidR="00611CFC">
        <w:rPr>
          <w:rFonts w:eastAsia="华文楷体"/>
          <w:sz w:val="24"/>
          <w:vertAlign w:val="superscript"/>
        </w:rPr>
        <w:t>4</w:t>
      </w:r>
      <w:r w:rsidR="00C63456">
        <w:rPr>
          <w:rFonts w:eastAsia="华文楷体"/>
          <w:sz w:val="24"/>
          <w:vertAlign w:val="superscript"/>
        </w:rPr>
        <w:t>]</w:t>
      </w:r>
      <w:r w:rsidR="00991470">
        <w:rPr>
          <w:rFonts w:eastAsia="华文楷体" w:hint="eastAsia"/>
          <w:sz w:val="24"/>
        </w:rPr>
        <w:t>。</w:t>
      </w:r>
      <w:r w:rsidR="007064E6">
        <w:rPr>
          <w:rFonts w:eastAsia="华文楷体" w:hint="eastAsia"/>
          <w:sz w:val="24"/>
        </w:rPr>
        <w:t>若能够利用空闲内存，则数据中心的服务提供者将获得巨大的收益。</w:t>
      </w:r>
    </w:p>
    <w:p w14:paraId="4357047C" w14:textId="36C0C612" w:rsidR="00F87CFF" w:rsidRDefault="007064E6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r>
        <w:rPr>
          <w:rFonts w:eastAsia="华文楷体" w:hint="eastAsia"/>
          <w:sz w:val="24"/>
        </w:rPr>
        <w:t>具体而言，</w:t>
      </w:r>
      <w:r w:rsidR="004D3DC7">
        <w:rPr>
          <w:rFonts w:eastAsia="华文楷体" w:hint="eastAsia"/>
          <w:sz w:val="24"/>
        </w:rPr>
        <w:t>云数据中心向用户提供虚拟机（</w:t>
      </w:r>
      <w:r w:rsidR="004D3DC7">
        <w:rPr>
          <w:rFonts w:eastAsia="华文楷体" w:hint="eastAsia"/>
          <w:sz w:val="24"/>
        </w:rPr>
        <w:t>VM</w:t>
      </w:r>
      <w:r w:rsidR="004D3DC7">
        <w:rPr>
          <w:rFonts w:eastAsia="华文楷体" w:hint="eastAsia"/>
          <w:sz w:val="24"/>
        </w:rPr>
        <w:t>，</w:t>
      </w:r>
      <w:r w:rsidR="004D3DC7">
        <w:rPr>
          <w:rFonts w:eastAsia="华文楷体" w:hint="eastAsia"/>
          <w:sz w:val="24"/>
        </w:rPr>
        <w:t>Virtual</w:t>
      </w:r>
      <w:r w:rsidR="004D3DC7">
        <w:rPr>
          <w:rFonts w:eastAsia="华文楷体"/>
          <w:sz w:val="24"/>
        </w:rPr>
        <w:t xml:space="preserve"> </w:t>
      </w:r>
      <w:r w:rsidR="004D3DC7">
        <w:rPr>
          <w:rFonts w:eastAsia="华文楷体" w:hint="eastAsia"/>
          <w:sz w:val="24"/>
        </w:rPr>
        <w:t>Machine</w:t>
      </w:r>
      <w:r w:rsidR="004D3DC7">
        <w:rPr>
          <w:rFonts w:eastAsia="华文楷体" w:hint="eastAsia"/>
          <w:sz w:val="24"/>
        </w:rPr>
        <w:t>），</w:t>
      </w:r>
      <w:r w:rsidR="004D3DC7">
        <w:rPr>
          <w:rFonts w:eastAsia="华文楷体" w:hint="eastAsia"/>
          <w:sz w:val="24"/>
        </w:rPr>
        <w:t xml:space="preserve"> </w:t>
      </w:r>
      <w:r w:rsidR="004D3DC7">
        <w:rPr>
          <w:rFonts w:eastAsia="华文楷体" w:hint="eastAsia"/>
          <w:sz w:val="24"/>
        </w:rPr>
        <w:t>每个虚拟机对不同资源有不同的需求（如</w:t>
      </w:r>
      <w:r w:rsidR="004D3DC7">
        <w:rPr>
          <w:rFonts w:eastAsia="华文楷体" w:hint="eastAsia"/>
          <w:sz w:val="24"/>
        </w:rPr>
        <w:t>CPU</w:t>
      </w:r>
      <w:r w:rsidR="004D3DC7">
        <w:rPr>
          <w:rFonts w:eastAsia="华文楷体" w:hint="eastAsia"/>
          <w:sz w:val="24"/>
        </w:rPr>
        <w:t>核心数，内存容量大小，磁盘容量大小等），其需求形成一个需求向量。于是，为了将多个虚拟机调度运行在同一个物理机上，并充分利用物理机的所有资源，我们需要解决一个多维装箱问题</w:t>
      </w:r>
      <w:r w:rsidR="00811178">
        <w:rPr>
          <w:rFonts w:eastAsia="华文楷体" w:hint="eastAsia"/>
          <w:sz w:val="24"/>
          <w:vertAlign w:val="superscript"/>
        </w:rPr>
        <w:t>[</w:t>
      </w:r>
      <w:r w:rsidR="00611CFC">
        <w:rPr>
          <w:rFonts w:eastAsia="华文楷体"/>
          <w:sz w:val="24"/>
          <w:vertAlign w:val="superscript"/>
        </w:rPr>
        <w:t>2, 4</w:t>
      </w:r>
      <w:r w:rsidR="00811178">
        <w:rPr>
          <w:rFonts w:eastAsia="华文楷体"/>
          <w:sz w:val="24"/>
          <w:vertAlign w:val="superscript"/>
        </w:rPr>
        <w:t>]</w:t>
      </w:r>
      <w:r w:rsidR="004D3DC7">
        <w:rPr>
          <w:rFonts w:eastAsia="华文楷体" w:hint="eastAsia"/>
          <w:sz w:val="24"/>
        </w:rPr>
        <w:t>。例如，将</w:t>
      </w:r>
      <w:r w:rsidR="004D3DC7">
        <w:rPr>
          <w:rFonts w:eastAsia="华文楷体" w:hint="eastAsia"/>
          <w:sz w:val="24"/>
        </w:rPr>
        <w:t>CPU</w:t>
      </w:r>
      <w:r w:rsidR="004D3DC7">
        <w:rPr>
          <w:rFonts w:eastAsia="华文楷体" w:hint="eastAsia"/>
          <w:sz w:val="24"/>
        </w:rPr>
        <w:t>需求高</w:t>
      </w:r>
      <w:r w:rsidR="00DE30D5">
        <w:rPr>
          <w:rFonts w:eastAsia="华文楷体" w:hint="eastAsia"/>
          <w:sz w:val="24"/>
        </w:rPr>
        <w:t>于内存需求</w:t>
      </w:r>
      <w:r w:rsidR="004D3DC7">
        <w:rPr>
          <w:rFonts w:eastAsia="华文楷体" w:hint="eastAsia"/>
          <w:sz w:val="24"/>
        </w:rPr>
        <w:t>的多个</w:t>
      </w:r>
      <w:r w:rsidR="004D3DC7">
        <w:rPr>
          <w:rFonts w:eastAsia="华文楷体" w:hint="eastAsia"/>
          <w:sz w:val="24"/>
        </w:rPr>
        <w:t>VM</w:t>
      </w:r>
      <w:r w:rsidR="004D3DC7">
        <w:rPr>
          <w:rFonts w:eastAsia="华文楷体" w:hint="eastAsia"/>
          <w:sz w:val="24"/>
        </w:rPr>
        <w:t>运行在同一个物理机上，</w:t>
      </w:r>
      <w:r w:rsidR="00DE30D5">
        <w:rPr>
          <w:rFonts w:eastAsia="华文楷体" w:hint="eastAsia"/>
          <w:sz w:val="24"/>
        </w:rPr>
        <w:t>则物理机的</w:t>
      </w:r>
      <w:r w:rsidR="00DE30D5">
        <w:rPr>
          <w:rFonts w:eastAsia="华文楷体" w:hint="eastAsia"/>
          <w:sz w:val="24"/>
        </w:rPr>
        <w:t>CPU</w:t>
      </w:r>
      <w:r w:rsidR="00DE30D5">
        <w:rPr>
          <w:rFonts w:eastAsia="华文楷体" w:hint="eastAsia"/>
          <w:sz w:val="24"/>
        </w:rPr>
        <w:t>资源将很快达到饱和，而内存资源则会有部分空闲；为了继续利用这部分空闲内存资源，我们不得不将更多的虚拟机运行在这个物理机器上，使得</w:t>
      </w:r>
      <w:r w:rsidR="00DE30D5">
        <w:rPr>
          <w:rFonts w:eastAsia="华文楷体" w:hint="eastAsia"/>
          <w:sz w:val="24"/>
        </w:rPr>
        <w:t>CPU</w:t>
      </w:r>
      <w:r w:rsidR="00DE30D5">
        <w:rPr>
          <w:rFonts w:eastAsia="华文楷体" w:hint="eastAsia"/>
          <w:sz w:val="24"/>
        </w:rPr>
        <w:t>资源过饱和，</w:t>
      </w:r>
      <w:r w:rsidR="00DE30D5">
        <w:rPr>
          <w:rFonts w:eastAsia="华文楷体" w:hint="eastAsia"/>
          <w:sz w:val="24"/>
        </w:rPr>
        <w:t>vCPU</w:t>
      </w:r>
      <w:r w:rsidR="00DE30D5">
        <w:rPr>
          <w:rFonts w:eastAsia="华文楷体" w:hint="eastAsia"/>
          <w:sz w:val="24"/>
        </w:rPr>
        <w:t>（虚拟</w:t>
      </w:r>
      <w:r w:rsidR="00DE30D5">
        <w:rPr>
          <w:rFonts w:eastAsia="华文楷体" w:hint="eastAsia"/>
          <w:sz w:val="24"/>
        </w:rPr>
        <w:t>CPU</w:t>
      </w:r>
      <w:r w:rsidR="00DE30D5">
        <w:rPr>
          <w:rFonts w:eastAsia="华文楷体" w:hint="eastAsia"/>
          <w:sz w:val="24"/>
        </w:rPr>
        <w:t>）之间相互频繁地抢占，造成虚拟机服务质量的严重下降。我们将这类剩余内存无法被虚拟机利用的现象称为内存滞留（</w:t>
      </w:r>
      <w:r w:rsidR="00DE30D5">
        <w:rPr>
          <w:rFonts w:eastAsia="华文楷体" w:hint="eastAsia"/>
          <w:sz w:val="24"/>
        </w:rPr>
        <w:t>Memory</w:t>
      </w:r>
      <w:r w:rsidR="00DE30D5">
        <w:rPr>
          <w:rFonts w:eastAsia="华文楷体"/>
          <w:sz w:val="24"/>
        </w:rPr>
        <w:t xml:space="preserve"> </w:t>
      </w:r>
      <w:r w:rsidR="00DE30D5">
        <w:rPr>
          <w:rFonts w:eastAsia="华文楷体" w:hint="eastAsia"/>
          <w:sz w:val="24"/>
        </w:rPr>
        <w:t>Stranding</w:t>
      </w:r>
      <w:r w:rsidR="00DE30D5">
        <w:rPr>
          <w:rFonts w:eastAsia="华文楷体" w:hint="eastAsia"/>
          <w:sz w:val="24"/>
        </w:rPr>
        <w:t>）。</w:t>
      </w:r>
      <w:r w:rsidR="00D05954">
        <w:rPr>
          <w:rFonts w:eastAsia="华文楷体" w:hint="eastAsia"/>
          <w:sz w:val="24"/>
        </w:rPr>
        <w:t>在</w:t>
      </w:r>
      <w:r w:rsidR="00D05954">
        <w:rPr>
          <w:rFonts w:eastAsia="华文楷体" w:hint="eastAsia"/>
          <w:sz w:val="24"/>
        </w:rPr>
        <w:t>Azure</w:t>
      </w:r>
      <w:r w:rsidR="00D05954">
        <w:rPr>
          <w:rFonts w:eastAsia="华文楷体" w:hint="eastAsia"/>
          <w:sz w:val="24"/>
        </w:rPr>
        <w:t>上的研究表明，高达</w:t>
      </w:r>
      <w:r w:rsidR="00D05954">
        <w:rPr>
          <w:rFonts w:eastAsia="华文楷体" w:hint="eastAsia"/>
          <w:sz w:val="24"/>
        </w:rPr>
        <w:t>2</w:t>
      </w:r>
      <w:r w:rsidR="00D05954">
        <w:rPr>
          <w:rFonts w:eastAsia="华文楷体"/>
          <w:sz w:val="24"/>
        </w:rPr>
        <w:t>5%</w:t>
      </w:r>
      <w:r w:rsidR="00D05954">
        <w:rPr>
          <w:rFonts w:eastAsia="华文楷体" w:hint="eastAsia"/>
          <w:sz w:val="24"/>
        </w:rPr>
        <w:t>的内存</w:t>
      </w:r>
      <w:r w:rsidR="00C51FA8">
        <w:rPr>
          <w:rFonts w:eastAsia="华文楷体" w:hint="eastAsia"/>
          <w:sz w:val="24"/>
        </w:rPr>
        <w:t>会</w:t>
      </w:r>
      <w:r w:rsidR="00D05954">
        <w:rPr>
          <w:rFonts w:eastAsia="华文楷体" w:hint="eastAsia"/>
          <w:sz w:val="24"/>
        </w:rPr>
        <w:t>受到内存</w:t>
      </w:r>
      <w:r w:rsidR="001C1C0A">
        <w:rPr>
          <w:rFonts w:eastAsia="华文楷体" w:hint="eastAsia"/>
          <w:sz w:val="24"/>
        </w:rPr>
        <w:t>滞留</w:t>
      </w:r>
      <w:r w:rsidR="00D05954">
        <w:rPr>
          <w:rFonts w:eastAsia="华文楷体" w:hint="eastAsia"/>
          <w:sz w:val="24"/>
        </w:rPr>
        <w:t>现象的影响</w:t>
      </w:r>
      <w:r w:rsidR="001E4167">
        <w:rPr>
          <w:rFonts w:eastAsia="华文楷体" w:hint="eastAsia"/>
          <w:sz w:val="24"/>
        </w:rPr>
        <w:t>而</w:t>
      </w:r>
      <w:r w:rsidR="00D05954">
        <w:rPr>
          <w:rFonts w:eastAsia="华文楷体" w:hint="eastAsia"/>
          <w:sz w:val="24"/>
        </w:rPr>
        <w:t>无法使用</w:t>
      </w:r>
      <w:r w:rsidR="00D05954">
        <w:rPr>
          <w:rFonts w:eastAsia="华文楷体"/>
          <w:sz w:val="24"/>
          <w:vertAlign w:val="superscript"/>
        </w:rPr>
        <w:t>[</w:t>
      </w:r>
      <w:r w:rsidR="00611CFC">
        <w:rPr>
          <w:rFonts w:eastAsia="华文楷体"/>
          <w:sz w:val="24"/>
          <w:vertAlign w:val="superscript"/>
        </w:rPr>
        <w:t>2</w:t>
      </w:r>
      <w:r w:rsidR="00D05954">
        <w:rPr>
          <w:rFonts w:eastAsia="华文楷体"/>
          <w:sz w:val="24"/>
          <w:vertAlign w:val="superscript"/>
        </w:rPr>
        <w:t>]</w:t>
      </w:r>
      <w:r w:rsidR="00D05954">
        <w:rPr>
          <w:rFonts w:eastAsia="华文楷体" w:hint="eastAsia"/>
          <w:sz w:val="24"/>
        </w:rPr>
        <w:t>。</w:t>
      </w:r>
    </w:p>
    <w:p w14:paraId="231602E2" w14:textId="48CAA4A2" w:rsidR="007064E6" w:rsidRDefault="00C51FA8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 w:hint="eastAsia"/>
          <w:sz w:val="24"/>
        </w:rPr>
      </w:pPr>
      <w:r>
        <w:rPr>
          <w:rFonts w:eastAsia="华文楷体" w:hint="eastAsia"/>
          <w:sz w:val="24"/>
        </w:rPr>
        <w:t>内存滞留问题背后的根本原因是</w:t>
      </w:r>
      <w:r w:rsidR="001965F4">
        <w:rPr>
          <w:rFonts w:eastAsia="华文楷体" w:hint="eastAsia"/>
          <w:sz w:val="24"/>
        </w:rPr>
        <w:t>单一服务器</w:t>
      </w:r>
      <w:r w:rsidR="00F87CFF">
        <w:rPr>
          <w:rFonts w:eastAsia="华文楷体" w:hint="eastAsia"/>
          <w:sz w:val="24"/>
        </w:rPr>
        <w:t>（</w:t>
      </w:r>
      <w:r w:rsidR="00F87CFF">
        <w:rPr>
          <w:rFonts w:eastAsia="华文楷体" w:hint="eastAsia"/>
          <w:sz w:val="24"/>
        </w:rPr>
        <w:t>Monolithic</w:t>
      </w:r>
      <w:r w:rsidR="00F87CFF">
        <w:rPr>
          <w:rFonts w:eastAsia="华文楷体"/>
          <w:sz w:val="24"/>
        </w:rPr>
        <w:t xml:space="preserve"> </w:t>
      </w:r>
      <w:r w:rsidR="00F87CFF">
        <w:rPr>
          <w:rFonts w:eastAsia="华文楷体" w:hint="eastAsia"/>
          <w:sz w:val="24"/>
        </w:rPr>
        <w:t>Server</w:t>
      </w:r>
      <w:r w:rsidR="00F87CFF">
        <w:rPr>
          <w:rFonts w:eastAsia="华文楷体" w:hint="eastAsia"/>
          <w:sz w:val="24"/>
        </w:rPr>
        <w:t>）</w:t>
      </w:r>
      <w:r w:rsidR="001965F4">
        <w:rPr>
          <w:rFonts w:eastAsia="华文楷体" w:hint="eastAsia"/>
          <w:sz w:val="24"/>
        </w:rPr>
        <w:t>的计算模型，即</w:t>
      </w:r>
      <w:r w:rsidR="00CB5675">
        <w:rPr>
          <w:rFonts w:eastAsia="华文楷体" w:hint="eastAsia"/>
          <w:sz w:val="24"/>
        </w:rPr>
        <w:t>不同种</w:t>
      </w:r>
      <w:r w:rsidR="00C63456">
        <w:rPr>
          <w:rFonts w:eastAsia="华文楷体" w:hint="eastAsia"/>
          <w:sz w:val="24"/>
        </w:rPr>
        <w:t>类</w:t>
      </w:r>
      <w:r w:rsidR="00CB5675">
        <w:rPr>
          <w:rFonts w:eastAsia="华文楷体" w:hint="eastAsia"/>
          <w:sz w:val="24"/>
        </w:rPr>
        <w:t>硬件资源紧耦合的计算模型</w:t>
      </w:r>
      <w:r w:rsidR="001965F4">
        <w:rPr>
          <w:rFonts w:eastAsia="华文楷体" w:hint="eastAsia"/>
          <w:sz w:val="24"/>
        </w:rPr>
        <w:t>。单一服务器中的</w:t>
      </w:r>
      <w:r w:rsidR="001965F4">
        <w:rPr>
          <w:rFonts w:eastAsia="华文楷体" w:hint="eastAsia"/>
          <w:sz w:val="24"/>
        </w:rPr>
        <w:t>CPU</w:t>
      </w:r>
      <w:r w:rsidR="001965F4">
        <w:rPr>
          <w:rFonts w:eastAsia="华文楷体" w:hint="eastAsia"/>
          <w:sz w:val="24"/>
        </w:rPr>
        <w:t>、内存等资源的配比是固定的，</w:t>
      </w:r>
      <w:r w:rsidR="00CB5675">
        <w:rPr>
          <w:rFonts w:eastAsia="华文楷体" w:hint="eastAsia"/>
          <w:sz w:val="24"/>
        </w:rPr>
        <w:t>无法向虚拟机灵活分配不同比例的物理资源，</w:t>
      </w:r>
      <w:r w:rsidR="001965F4">
        <w:rPr>
          <w:rFonts w:eastAsia="华文楷体" w:hint="eastAsia"/>
          <w:sz w:val="24"/>
        </w:rPr>
        <w:t>且如果其中一种资源出现故障</w:t>
      </w:r>
      <w:r w:rsidR="00CB5675">
        <w:rPr>
          <w:rFonts w:eastAsia="华文楷体" w:hint="eastAsia"/>
          <w:sz w:val="24"/>
        </w:rPr>
        <w:t>（如内存控制器故障）</w:t>
      </w:r>
      <w:r w:rsidR="001965F4">
        <w:rPr>
          <w:rFonts w:eastAsia="华文楷体" w:hint="eastAsia"/>
          <w:sz w:val="24"/>
        </w:rPr>
        <w:t>，则整个服务器的其他计算资源将不可使用</w:t>
      </w:r>
      <w:r w:rsidR="00377B1C">
        <w:rPr>
          <w:rFonts w:eastAsia="华文楷体" w:hint="eastAsia"/>
          <w:sz w:val="24"/>
        </w:rPr>
        <w:t>（如</w:t>
      </w:r>
      <w:r w:rsidR="00377B1C">
        <w:rPr>
          <w:rFonts w:eastAsia="华文楷体" w:hint="eastAsia"/>
          <w:sz w:val="24"/>
        </w:rPr>
        <w:t>CPU</w:t>
      </w:r>
      <w:r w:rsidR="00377B1C">
        <w:rPr>
          <w:rFonts w:eastAsia="华文楷体" w:hint="eastAsia"/>
          <w:sz w:val="24"/>
        </w:rPr>
        <w:t>、存储等资源）</w:t>
      </w:r>
      <w:r w:rsidR="001965F4">
        <w:rPr>
          <w:rFonts w:eastAsia="华文楷体" w:hint="eastAsia"/>
          <w:sz w:val="24"/>
        </w:rPr>
        <w:t>。为了解决单一服务器模型中存在的问题，</w:t>
      </w:r>
      <w:r w:rsidR="00140285">
        <w:rPr>
          <w:rFonts w:eastAsia="华文楷体" w:hint="eastAsia"/>
          <w:sz w:val="24"/>
        </w:rPr>
        <w:t>美国</w:t>
      </w:r>
      <w:r w:rsidR="001965F4">
        <w:rPr>
          <w:rFonts w:eastAsia="华文楷体" w:hint="eastAsia"/>
          <w:sz w:val="24"/>
        </w:rPr>
        <w:t>普渡大学的研究者提出了硬件资源分离的架构，并在其上实现了分离内核架构的</w:t>
      </w:r>
      <w:proofErr w:type="spellStart"/>
      <w:r w:rsidR="001965F4">
        <w:rPr>
          <w:rFonts w:eastAsia="华文楷体" w:hint="eastAsia"/>
          <w:sz w:val="24"/>
        </w:rPr>
        <w:t>LegoOS</w:t>
      </w:r>
      <w:proofErr w:type="spellEnd"/>
      <w:r w:rsidR="001965F4">
        <w:rPr>
          <w:rFonts w:eastAsia="华文楷体" w:hint="eastAsia"/>
          <w:sz w:val="24"/>
        </w:rPr>
        <w:t>操作系统</w:t>
      </w:r>
      <w:r w:rsidR="001965F4">
        <w:rPr>
          <w:rFonts w:eastAsia="华文楷体"/>
          <w:sz w:val="24"/>
          <w:vertAlign w:val="superscript"/>
        </w:rPr>
        <w:t>[</w:t>
      </w:r>
      <w:r w:rsidR="00611CFC">
        <w:rPr>
          <w:rFonts w:eastAsia="华文楷体"/>
          <w:sz w:val="24"/>
          <w:vertAlign w:val="superscript"/>
        </w:rPr>
        <w:t>4</w:t>
      </w:r>
      <w:r w:rsidR="001965F4">
        <w:rPr>
          <w:rFonts w:eastAsia="华文楷体"/>
          <w:sz w:val="24"/>
          <w:vertAlign w:val="superscript"/>
        </w:rPr>
        <w:t>]</w:t>
      </w:r>
      <w:r w:rsidR="001965F4">
        <w:rPr>
          <w:rFonts w:eastAsia="华文楷体" w:hint="eastAsia"/>
          <w:sz w:val="24"/>
        </w:rPr>
        <w:t>。在</w:t>
      </w:r>
      <w:r w:rsidR="00CB5675">
        <w:rPr>
          <w:rFonts w:eastAsia="华文楷体" w:hint="eastAsia"/>
          <w:sz w:val="24"/>
        </w:rPr>
        <w:t>这种</w:t>
      </w:r>
      <w:r w:rsidR="009F2329">
        <w:rPr>
          <w:rFonts w:eastAsia="华文楷体" w:hint="eastAsia"/>
          <w:sz w:val="24"/>
        </w:rPr>
        <w:t>硬件资源分离</w:t>
      </w:r>
      <w:r w:rsidR="00CB5675">
        <w:rPr>
          <w:rFonts w:eastAsia="华文楷体" w:hint="eastAsia"/>
          <w:sz w:val="24"/>
        </w:rPr>
        <w:t>架构中，</w:t>
      </w:r>
      <w:r w:rsidR="009F2329">
        <w:rPr>
          <w:rFonts w:eastAsia="华文楷体" w:hint="eastAsia"/>
          <w:sz w:val="24"/>
        </w:rPr>
        <w:t>每个主机只对外提供单一的一种物理资源，而不是和在单一服务器架构中一样向外提供全部种类的硬件资源，每个主机称为一个组件（</w:t>
      </w:r>
      <w:r w:rsidR="009F2329">
        <w:rPr>
          <w:rFonts w:eastAsia="华文楷体" w:hint="eastAsia"/>
          <w:sz w:val="24"/>
        </w:rPr>
        <w:t>Component</w:t>
      </w:r>
      <w:r w:rsidR="009F2329">
        <w:rPr>
          <w:rFonts w:eastAsia="华文楷体" w:hint="eastAsia"/>
          <w:sz w:val="24"/>
        </w:rPr>
        <w:t>），主机之间用高速网络连接起来，为同一个操作系统提供运行</w:t>
      </w:r>
      <w:r w:rsidR="00B05AB2">
        <w:rPr>
          <w:rFonts w:eastAsia="华文楷体" w:hint="eastAsia"/>
          <w:sz w:val="24"/>
        </w:rPr>
        <w:t>所需</w:t>
      </w:r>
      <w:r w:rsidR="009F2329">
        <w:rPr>
          <w:rFonts w:eastAsia="华文楷体" w:hint="eastAsia"/>
          <w:sz w:val="24"/>
        </w:rPr>
        <w:t>的</w:t>
      </w:r>
      <w:r w:rsidR="00B05AB2">
        <w:rPr>
          <w:rFonts w:eastAsia="华文楷体" w:hint="eastAsia"/>
          <w:sz w:val="24"/>
        </w:rPr>
        <w:t>全部</w:t>
      </w:r>
      <w:r w:rsidR="009F2329">
        <w:rPr>
          <w:rFonts w:eastAsia="华文楷体" w:hint="eastAsia"/>
          <w:sz w:val="24"/>
        </w:rPr>
        <w:t>硬件资源。</w:t>
      </w:r>
      <w:r w:rsidR="00C97E88">
        <w:rPr>
          <w:rFonts w:eastAsia="华文楷体" w:hint="eastAsia"/>
          <w:sz w:val="24"/>
        </w:rPr>
        <w:t>每个</w:t>
      </w:r>
      <w:r w:rsidR="00C97E88">
        <w:rPr>
          <w:rFonts w:eastAsia="华文楷体" w:hint="eastAsia"/>
          <w:sz w:val="24"/>
        </w:rPr>
        <w:t>Component</w:t>
      </w:r>
      <w:r w:rsidR="00C97E88">
        <w:rPr>
          <w:rFonts w:eastAsia="华文楷体" w:hint="eastAsia"/>
          <w:sz w:val="24"/>
        </w:rPr>
        <w:t>都有自己的控制器（</w:t>
      </w:r>
      <w:r w:rsidR="00C97E88">
        <w:rPr>
          <w:rFonts w:eastAsia="华文楷体" w:hint="eastAsia"/>
          <w:sz w:val="24"/>
        </w:rPr>
        <w:t>Controller</w:t>
      </w:r>
      <w:r w:rsidR="00C97E88">
        <w:rPr>
          <w:rFonts w:eastAsia="华文楷体" w:hint="eastAsia"/>
          <w:sz w:val="24"/>
        </w:rPr>
        <w:t>）运行着资源管理器（</w:t>
      </w:r>
      <w:r w:rsidR="003541C9">
        <w:rPr>
          <w:rFonts w:eastAsia="华文楷体" w:hint="eastAsia"/>
          <w:sz w:val="24"/>
        </w:rPr>
        <w:t>M</w:t>
      </w:r>
      <w:r w:rsidR="00C97E88">
        <w:rPr>
          <w:rFonts w:eastAsia="华文楷体" w:hint="eastAsia"/>
          <w:sz w:val="24"/>
        </w:rPr>
        <w:t>onitor</w:t>
      </w:r>
      <w:r w:rsidR="00C97E88">
        <w:rPr>
          <w:rFonts w:eastAsia="华文楷体" w:hint="eastAsia"/>
          <w:sz w:val="24"/>
        </w:rPr>
        <w:t>）软件，并有网络接口与外界通信。</w:t>
      </w:r>
      <w:r w:rsidR="00404835">
        <w:rPr>
          <w:rFonts w:eastAsia="华文楷体" w:hint="eastAsia"/>
          <w:sz w:val="24"/>
        </w:rPr>
        <w:t>这样的分离式硬件架构将不同种类的硬件相互解耦，方便上层软件以任何比例使用物理资源，从而消除了资源滞留的现象，提高了资源利用率，同时提高了系统的容错能力，由于单个</w:t>
      </w:r>
      <w:r w:rsidR="00404835">
        <w:rPr>
          <w:rFonts w:eastAsia="华文楷体" w:hint="eastAsia"/>
          <w:sz w:val="24"/>
        </w:rPr>
        <w:t>Component</w:t>
      </w:r>
      <w:r w:rsidR="00404835">
        <w:rPr>
          <w:rFonts w:eastAsia="华文楷体" w:hint="eastAsia"/>
          <w:sz w:val="24"/>
        </w:rPr>
        <w:t>的崩溃不会使得整个系统停止工作。</w:t>
      </w:r>
      <w:r w:rsidR="00AD76EF">
        <w:rPr>
          <w:rFonts w:eastAsia="华文楷体" w:hint="eastAsia"/>
          <w:sz w:val="24"/>
        </w:rPr>
        <w:t>除此之外，新硬件可以方便的</w:t>
      </w:r>
      <w:r w:rsidR="00A2596B">
        <w:rPr>
          <w:rFonts w:eastAsia="华文楷体" w:hint="eastAsia"/>
          <w:sz w:val="24"/>
        </w:rPr>
        <w:t>以一个网络节点</w:t>
      </w:r>
      <w:r w:rsidR="00AD76EF">
        <w:rPr>
          <w:rFonts w:eastAsia="华文楷体" w:hint="eastAsia"/>
          <w:sz w:val="24"/>
        </w:rPr>
        <w:t>加入整个系统，</w:t>
      </w:r>
      <w:r w:rsidR="00A2596B">
        <w:rPr>
          <w:rFonts w:eastAsia="华文楷体" w:hint="eastAsia"/>
          <w:sz w:val="24"/>
        </w:rPr>
        <w:t>而不是加入集群中的某一个节点，从而避免了现有物理节点不兼容新硬件</w:t>
      </w:r>
      <w:r w:rsidR="00A2596B">
        <w:rPr>
          <w:rFonts w:eastAsia="华文楷体" w:hint="eastAsia"/>
          <w:sz w:val="24"/>
        </w:rPr>
        <w:lastRenderedPageBreak/>
        <w:t>而无法快速将新硬件整合入现有系统的问题。</w:t>
      </w:r>
      <w:r w:rsidR="0079624F">
        <w:rPr>
          <w:rFonts w:eastAsia="华文楷体" w:hint="eastAsia"/>
          <w:sz w:val="24"/>
        </w:rPr>
        <w:t>目前有三种</w:t>
      </w:r>
      <w:r w:rsidR="0079624F">
        <w:rPr>
          <w:rFonts w:eastAsia="华文楷体" w:hint="eastAsia"/>
          <w:sz w:val="24"/>
        </w:rPr>
        <w:t>Component</w:t>
      </w:r>
      <w:r w:rsidR="0079624F">
        <w:rPr>
          <w:rFonts w:eastAsia="华文楷体" w:hint="eastAsia"/>
          <w:sz w:val="24"/>
        </w:rPr>
        <w:t>，</w:t>
      </w:r>
      <w:r w:rsidR="00404835">
        <w:rPr>
          <w:rFonts w:eastAsia="华文楷体" w:hint="eastAsia"/>
          <w:sz w:val="24"/>
        </w:rPr>
        <w:t>包括</w:t>
      </w:r>
      <w:r w:rsidR="0079624F">
        <w:rPr>
          <w:rFonts w:eastAsia="华文楷体" w:hint="eastAsia"/>
          <w:sz w:val="24"/>
        </w:rPr>
        <w:t>CPU</w:t>
      </w:r>
      <w:r w:rsidR="0079624F">
        <w:rPr>
          <w:rFonts w:eastAsia="华文楷体" w:hint="eastAsia"/>
          <w:sz w:val="24"/>
        </w:rPr>
        <w:t>资源</w:t>
      </w:r>
      <w:proofErr w:type="spellStart"/>
      <w:r w:rsidR="0079624F">
        <w:rPr>
          <w:rFonts w:eastAsia="华文楷体" w:hint="eastAsia"/>
          <w:sz w:val="24"/>
        </w:rPr>
        <w:t>pComponent</w:t>
      </w:r>
      <w:proofErr w:type="spellEnd"/>
      <w:r w:rsidR="0079624F">
        <w:rPr>
          <w:rFonts w:eastAsia="华文楷体" w:hint="eastAsia"/>
          <w:sz w:val="24"/>
        </w:rPr>
        <w:t>，内存资源</w:t>
      </w:r>
      <w:proofErr w:type="spellStart"/>
      <w:r w:rsidR="0079624F">
        <w:rPr>
          <w:rFonts w:eastAsia="华文楷体" w:hint="eastAsia"/>
          <w:sz w:val="24"/>
        </w:rPr>
        <w:t>mComponent</w:t>
      </w:r>
      <w:proofErr w:type="spellEnd"/>
      <w:r w:rsidR="0079624F">
        <w:rPr>
          <w:rFonts w:eastAsia="华文楷体" w:hint="eastAsia"/>
          <w:sz w:val="24"/>
        </w:rPr>
        <w:t>，以及存储资源</w:t>
      </w:r>
      <w:proofErr w:type="spellStart"/>
      <w:r w:rsidR="0079624F">
        <w:rPr>
          <w:rFonts w:eastAsia="华文楷体" w:hint="eastAsia"/>
          <w:sz w:val="24"/>
        </w:rPr>
        <w:t>sComponent</w:t>
      </w:r>
      <w:proofErr w:type="spellEnd"/>
      <w:r w:rsidR="0079624F">
        <w:rPr>
          <w:rFonts w:eastAsia="华文楷体" w:hint="eastAsia"/>
          <w:sz w:val="24"/>
        </w:rPr>
        <w:t>。运行在</w:t>
      </w:r>
      <w:r w:rsidR="0079624F">
        <w:rPr>
          <w:rFonts w:eastAsia="华文楷体" w:hint="eastAsia"/>
          <w:sz w:val="24"/>
        </w:rPr>
        <w:t>Component</w:t>
      </w:r>
      <w:r w:rsidR="0079624F">
        <w:rPr>
          <w:rFonts w:eastAsia="华文楷体" w:hint="eastAsia"/>
          <w:sz w:val="24"/>
        </w:rPr>
        <w:t>之上的分布式操作系统称为</w:t>
      </w:r>
      <w:proofErr w:type="spellStart"/>
      <w:r w:rsidR="0079624F">
        <w:rPr>
          <w:rFonts w:eastAsia="华文楷体" w:hint="eastAsia"/>
          <w:sz w:val="24"/>
        </w:rPr>
        <w:t>Splitkernel</w:t>
      </w:r>
      <w:proofErr w:type="spellEnd"/>
      <w:r w:rsidR="00D11446">
        <w:rPr>
          <w:rFonts w:eastAsia="华文楷体" w:hint="eastAsia"/>
          <w:sz w:val="24"/>
        </w:rPr>
        <w:t>（分离式内核）</w:t>
      </w:r>
      <w:r w:rsidR="0079624F">
        <w:rPr>
          <w:rFonts w:eastAsia="华文楷体" w:hint="eastAsia"/>
          <w:sz w:val="24"/>
        </w:rPr>
        <w:t>架构的操作系统，</w:t>
      </w:r>
      <w:proofErr w:type="spellStart"/>
      <w:r w:rsidR="0079624F">
        <w:rPr>
          <w:rFonts w:eastAsia="华文楷体" w:hint="eastAsia"/>
          <w:sz w:val="24"/>
        </w:rPr>
        <w:t>LegoOS</w:t>
      </w:r>
      <w:proofErr w:type="spellEnd"/>
      <w:r w:rsidR="0079624F">
        <w:rPr>
          <w:rFonts w:eastAsia="华文楷体" w:hint="eastAsia"/>
          <w:sz w:val="24"/>
        </w:rPr>
        <w:t>是其一种实现方式。</w:t>
      </w:r>
      <w:proofErr w:type="spellStart"/>
      <w:r w:rsidR="0079624F">
        <w:rPr>
          <w:rFonts w:eastAsia="华文楷体" w:hint="eastAsia"/>
          <w:sz w:val="24"/>
        </w:rPr>
        <w:t>LegoOS</w:t>
      </w:r>
      <w:proofErr w:type="spellEnd"/>
      <w:r w:rsidR="0079624F">
        <w:rPr>
          <w:rFonts w:eastAsia="华文楷体" w:hint="eastAsia"/>
          <w:sz w:val="24"/>
        </w:rPr>
        <w:t>为用户提供了</w:t>
      </w:r>
      <w:proofErr w:type="spellStart"/>
      <w:r w:rsidR="0079624F">
        <w:rPr>
          <w:rFonts w:eastAsia="华文楷体" w:hint="eastAsia"/>
          <w:sz w:val="24"/>
        </w:rPr>
        <w:t>vNode</w:t>
      </w:r>
      <w:proofErr w:type="spellEnd"/>
      <w:r w:rsidR="0079624F">
        <w:rPr>
          <w:rFonts w:eastAsia="华文楷体" w:hint="eastAsia"/>
          <w:sz w:val="24"/>
        </w:rPr>
        <w:t>的抽象，</w:t>
      </w:r>
      <w:proofErr w:type="spellStart"/>
      <w:r w:rsidR="0079624F">
        <w:rPr>
          <w:rFonts w:eastAsia="华文楷体" w:hint="eastAsia"/>
          <w:sz w:val="24"/>
        </w:rPr>
        <w:t>vNode</w:t>
      </w:r>
      <w:proofErr w:type="spellEnd"/>
      <w:r w:rsidR="0079624F">
        <w:rPr>
          <w:rFonts w:eastAsia="华文楷体" w:hint="eastAsia"/>
          <w:sz w:val="24"/>
        </w:rPr>
        <w:t>类似一个虚拟机，</w:t>
      </w:r>
      <w:r w:rsidR="00E45820">
        <w:rPr>
          <w:rFonts w:eastAsia="华文楷体" w:hint="eastAsia"/>
          <w:sz w:val="24"/>
        </w:rPr>
        <w:t>它具有独立的</w:t>
      </w:r>
      <w:r w:rsidR="00E45820">
        <w:rPr>
          <w:rFonts w:eastAsia="华文楷体" w:hint="eastAsia"/>
          <w:sz w:val="24"/>
        </w:rPr>
        <w:t>ID</w:t>
      </w:r>
      <w:r w:rsidR="00E45820">
        <w:rPr>
          <w:rFonts w:eastAsia="华文楷体" w:hint="eastAsia"/>
          <w:sz w:val="24"/>
        </w:rPr>
        <w:t>，独立的</w:t>
      </w:r>
      <w:r w:rsidR="00E45820">
        <w:rPr>
          <w:rFonts w:eastAsia="华文楷体" w:hint="eastAsia"/>
          <w:sz w:val="24"/>
        </w:rPr>
        <w:t>IP</w:t>
      </w:r>
      <w:r w:rsidR="00E45820">
        <w:rPr>
          <w:rFonts w:eastAsia="华文楷体" w:hint="eastAsia"/>
          <w:sz w:val="24"/>
        </w:rPr>
        <w:t>地址，以及独立的存储器挂载点。</w:t>
      </w:r>
      <w:r w:rsidR="0079624F">
        <w:rPr>
          <w:rFonts w:eastAsia="华文楷体" w:hint="eastAsia"/>
          <w:sz w:val="24"/>
        </w:rPr>
        <w:t>用户可以在</w:t>
      </w:r>
      <w:r w:rsidR="00E45820">
        <w:rPr>
          <w:rFonts w:eastAsia="华文楷体" w:hint="eastAsia"/>
          <w:sz w:val="24"/>
        </w:rPr>
        <w:t>一个</w:t>
      </w:r>
      <w:proofErr w:type="spellStart"/>
      <w:r w:rsidR="00E45820">
        <w:rPr>
          <w:rFonts w:eastAsia="华文楷体" w:hint="eastAsia"/>
          <w:sz w:val="24"/>
        </w:rPr>
        <w:t>vNode</w:t>
      </w:r>
      <w:proofErr w:type="spellEnd"/>
      <w:r w:rsidR="0079624F">
        <w:rPr>
          <w:rFonts w:eastAsia="华文楷体" w:hint="eastAsia"/>
          <w:sz w:val="24"/>
        </w:rPr>
        <w:t>中运行多个进程；每个</w:t>
      </w:r>
      <w:proofErr w:type="spellStart"/>
      <w:r w:rsidR="0079624F">
        <w:rPr>
          <w:rFonts w:eastAsia="华文楷体" w:hint="eastAsia"/>
          <w:sz w:val="24"/>
        </w:rPr>
        <w:t>vNode</w:t>
      </w:r>
      <w:proofErr w:type="spellEnd"/>
      <w:r w:rsidR="0079624F">
        <w:rPr>
          <w:rFonts w:eastAsia="华文楷体" w:hint="eastAsia"/>
          <w:sz w:val="24"/>
        </w:rPr>
        <w:t>运行在多个</w:t>
      </w:r>
      <w:r w:rsidR="0079624F">
        <w:rPr>
          <w:rFonts w:eastAsia="华文楷体" w:hint="eastAsia"/>
          <w:sz w:val="24"/>
        </w:rPr>
        <w:t>Component</w:t>
      </w:r>
      <w:r w:rsidR="0079624F">
        <w:rPr>
          <w:rFonts w:eastAsia="华文楷体" w:hint="eastAsia"/>
          <w:sz w:val="24"/>
        </w:rPr>
        <w:t>之上，而每个</w:t>
      </w:r>
      <w:r w:rsidR="0079624F">
        <w:rPr>
          <w:rFonts w:eastAsia="华文楷体" w:hint="eastAsia"/>
          <w:sz w:val="24"/>
        </w:rPr>
        <w:t>Component</w:t>
      </w:r>
      <w:r w:rsidR="0079624F">
        <w:rPr>
          <w:rFonts w:eastAsia="华文楷体" w:hint="eastAsia"/>
          <w:sz w:val="24"/>
        </w:rPr>
        <w:t>也可以为多个</w:t>
      </w:r>
      <w:proofErr w:type="spellStart"/>
      <w:r w:rsidR="0079624F">
        <w:rPr>
          <w:rFonts w:eastAsia="华文楷体" w:hint="eastAsia"/>
          <w:sz w:val="24"/>
        </w:rPr>
        <w:t>vNode</w:t>
      </w:r>
      <w:proofErr w:type="spellEnd"/>
      <w:r w:rsidR="0079624F">
        <w:rPr>
          <w:rFonts w:eastAsia="华文楷体" w:hint="eastAsia"/>
          <w:sz w:val="24"/>
        </w:rPr>
        <w:t>提供物理资源。</w:t>
      </w:r>
      <w:r w:rsidR="001104B0">
        <w:rPr>
          <w:rFonts w:eastAsia="华文楷体" w:hint="eastAsia"/>
          <w:sz w:val="24"/>
        </w:rPr>
        <w:t>这意味着，在</w:t>
      </w:r>
      <w:proofErr w:type="spellStart"/>
      <w:r w:rsidR="001104B0">
        <w:rPr>
          <w:rFonts w:eastAsia="华文楷体" w:hint="eastAsia"/>
          <w:sz w:val="24"/>
        </w:rPr>
        <w:t>pComponent</w:t>
      </w:r>
      <w:proofErr w:type="spellEnd"/>
      <w:r w:rsidR="001104B0">
        <w:rPr>
          <w:rFonts w:eastAsia="华文楷体" w:hint="eastAsia"/>
          <w:sz w:val="24"/>
        </w:rPr>
        <w:t>上运行的进程为了访问其内存数据，需要经过网络</w:t>
      </w:r>
      <w:r w:rsidR="00310D8F">
        <w:rPr>
          <w:rFonts w:eastAsia="华文楷体" w:hint="eastAsia"/>
          <w:sz w:val="24"/>
        </w:rPr>
        <w:t>访问</w:t>
      </w:r>
      <w:r w:rsidR="001104B0">
        <w:rPr>
          <w:rFonts w:eastAsia="华文楷体" w:hint="eastAsia"/>
          <w:sz w:val="24"/>
        </w:rPr>
        <w:t>远程的</w:t>
      </w:r>
      <w:proofErr w:type="spellStart"/>
      <w:r w:rsidR="001104B0">
        <w:rPr>
          <w:rFonts w:eastAsia="华文楷体" w:hint="eastAsia"/>
          <w:sz w:val="24"/>
        </w:rPr>
        <w:t>mComponent</w:t>
      </w:r>
      <w:proofErr w:type="spellEnd"/>
      <w:r w:rsidR="00310D8F">
        <w:rPr>
          <w:rFonts w:eastAsia="华文楷体" w:hint="eastAsia"/>
          <w:sz w:val="24"/>
        </w:rPr>
        <w:t>。</w:t>
      </w:r>
      <w:r w:rsidR="00AD76EF">
        <w:rPr>
          <w:rFonts w:eastAsia="华文楷体" w:hint="eastAsia"/>
          <w:sz w:val="24"/>
        </w:rPr>
        <w:t>这样的架构势必会因为巨大的网络开销导致性能严重下降，但在现有硬件以及软件配合的基础上，仍然保证了性能。</w:t>
      </w:r>
      <w:r w:rsidR="00075C2B">
        <w:rPr>
          <w:rFonts w:eastAsia="华文楷体" w:hint="eastAsia"/>
          <w:sz w:val="24"/>
        </w:rPr>
        <w:t>对于内存资源</w:t>
      </w:r>
      <w:proofErr w:type="spellStart"/>
      <w:r w:rsidR="00075C2B">
        <w:rPr>
          <w:rFonts w:eastAsia="华文楷体" w:hint="eastAsia"/>
          <w:sz w:val="24"/>
        </w:rPr>
        <w:t>mComponent</w:t>
      </w:r>
      <w:proofErr w:type="spellEnd"/>
      <w:r w:rsidR="00075C2B">
        <w:rPr>
          <w:rFonts w:eastAsia="华文楷体" w:hint="eastAsia"/>
          <w:sz w:val="24"/>
        </w:rPr>
        <w:t>的远程访问，</w:t>
      </w:r>
      <w:proofErr w:type="spellStart"/>
      <w:r w:rsidR="00746A07">
        <w:rPr>
          <w:rFonts w:eastAsia="华文楷体" w:hint="eastAsia"/>
          <w:sz w:val="24"/>
        </w:rPr>
        <w:t>LegoOS</w:t>
      </w:r>
      <w:proofErr w:type="spellEnd"/>
      <w:r w:rsidR="00746A07">
        <w:rPr>
          <w:rFonts w:eastAsia="华文楷体" w:hint="eastAsia"/>
          <w:sz w:val="24"/>
        </w:rPr>
        <w:t>均使用高带宽低延时的</w:t>
      </w:r>
      <w:r w:rsidR="00746A07">
        <w:rPr>
          <w:rFonts w:eastAsia="华文楷体" w:hint="eastAsia"/>
          <w:sz w:val="24"/>
        </w:rPr>
        <w:t>RDMA</w:t>
      </w:r>
      <w:r w:rsidR="00746A07">
        <w:rPr>
          <w:rFonts w:eastAsia="华文楷体" w:hint="eastAsia"/>
          <w:sz w:val="24"/>
        </w:rPr>
        <w:t>网络进行访问，同时</w:t>
      </w:r>
      <w:r w:rsidR="00075C2B">
        <w:rPr>
          <w:rFonts w:eastAsia="华文楷体" w:hint="eastAsia"/>
          <w:sz w:val="24"/>
        </w:rPr>
        <w:t>在</w:t>
      </w:r>
      <w:r w:rsidR="00075C2B">
        <w:rPr>
          <w:rFonts w:eastAsia="华文楷体" w:hint="eastAsia"/>
          <w:sz w:val="24"/>
        </w:rPr>
        <w:t>CPU</w:t>
      </w:r>
      <w:r w:rsidR="00075C2B">
        <w:rPr>
          <w:rFonts w:eastAsia="华文楷体" w:hint="eastAsia"/>
          <w:sz w:val="24"/>
        </w:rPr>
        <w:t>资源端维护了一个</w:t>
      </w:r>
      <w:proofErr w:type="spellStart"/>
      <w:r w:rsidR="00075C2B">
        <w:rPr>
          <w:rFonts w:eastAsia="华文楷体" w:hint="eastAsia"/>
          <w:sz w:val="24"/>
        </w:rPr>
        <w:t>ExCache</w:t>
      </w:r>
      <w:proofErr w:type="spellEnd"/>
      <w:r w:rsidR="00075C2B">
        <w:rPr>
          <w:rFonts w:eastAsia="华文楷体" w:hint="eastAsia"/>
          <w:sz w:val="24"/>
        </w:rPr>
        <w:t>（</w:t>
      </w:r>
      <w:r w:rsidR="00075C2B">
        <w:rPr>
          <w:rFonts w:eastAsia="华文楷体" w:hint="eastAsia"/>
          <w:sz w:val="24"/>
        </w:rPr>
        <w:t>Extended</w:t>
      </w:r>
      <w:r w:rsidR="00075C2B">
        <w:rPr>
          <w:rFonts w:eastAsia="华文楷体"/>
          <w:sz w:val="24"/>
        </w:rPr>
        <w:t xml:space="preserve"> </w:t>
      </w:r>
      <w:r w:rsidR="00075C2B">
        <w:rPr>
          <w:rFonts w:eastAsia="华文楷体" w:hint="eastAsia"/>
          <w:sz w:val="24"/>
        </w:rPr>
        <w:t>Cache</w:t>
      </w:r>
      <w:r w:rsidR="00075C2B">
        <w:rPr>
          <w:rFonts w:eastAsia="华文楷体" w:hint="eastAsia"/>
          <w:sz w:val="24"/>
        </w:rPr>
        <w:t>，扩展缓存）</w:t>
      </w:r>
      <w:r w:rsidR="00DD053C">
        <w:rPr>
          <w:rFonts w:eastAsia="华文楷体" w:hint="eastAsia"/>
          <w:sz w:val="24"/>
        </w:rPr>
        <w:t>，在一个较小的主存空间中（</w:t>
      </w:r>
      <w:r w:rsidR="00DD053C">
        <w:rPr>
          <w:rFonts w:eastAsia="华文楷体" w:hint="eastAsia"/>
          <w:sz w:val="24"/>
        </w:rPr>
        <w:t>4GiB</w:t>
      </w:r>
      <w:r w:rsidR="00DD053C">
        <w:rPr>
          <w:rFonts w:eastAsia="华文楷体" w:hint="eastAsia"/>
          <w:sz w:val="24"/>
        </w:rPr>
        <w:t>）保存了</w:t>
      </w:r>
      <w:proofErr w:type="spellStart"/>
      <w:r w:rsidR="00DD053C">
        <w:rPr>
          <w:rFonts w:eastAsia="华文楷体"/>
          <w:sz w:val="24"/>
        </w:rPr>
        <w:t>mComponent</w:t>
      </w:r>
      <w:proofErr w:type="spellEnd"/>
      <w:r w:rsidR="00DD053C">
        <w:rPr>
          <w:rFonts w:eastAsia="华文楷体" w:hint="eastAsia"/>
          <w:sz w:val="24"/>
        </w:rPr>
        <w:t>的数据缓存，保证热数据的快速访问。</w:t>
      </w:r>
      <w:r w:rsidR="001B1ADB">
        <w:rPr>
          <w:rFonts w:eastAsia="华文楷体" w:hint="eastAsia"/>
          <w:sz w:val="24"/>
        </w:rPr>
        <w:t>为了提升内存利用率以及内存子系统的并发能力，每个进程的地址空间可以跨越多个</w:t>
      </w:r>
      <w:proofErr w:type="spellStart"/>
      <w:r w:rsidR="001B1ADB">
        <w:rPr>
          <w:rFonts w:eastAsia="华文楷体" w:hint="eastAsia"/>
          <w:sz w:val="24"/>
        </w:rPr>
        <w:t>mComponent</w:t>
      </w:r>
      <w:proofErr w:type="spellEnd"/>
      <w:r w:rsidR="001B1ADB">
        <w:rPr>
          <w:rFonts w:eastAsia="华文楷体" w:hint="eastAsia"/>
          <w:sz w:val="24"/>
        </w:rPr>
        <w:t>。总而言之</w:t>
      </w:r>
      <w:r w:rsidR="0080403C">
        <w:rPr>
          <w:rFonts w:eastAsia="华文楷体" w:hint="eastAsia"/>
          <w:sz w:val="24"/>
        </w:rPr>
        <w:t>，</w:t>
      </w:r>
      <w:r w:rsidR="00052DE6">
        <w:rPr>
          <w:rFonts w:eastAsia="华文楷体" w:hint="eastAsia"/>
          <w:sz w:val="24"/>
        </w:rPr>
        <w:t>分离式硬件架构彻底解决了资源滞留的问题，同时获得了易扩容、高容错等巨大的优势，相比于单体（</w:t>
      </w:r>
      <w:r w:rsidR="00052DE6">
        <w:rPr>
          <w:rFonts w:eastAsia="华文楷体" w:hint="eastAsia"/>
          <w:sz w:val="24"/>
        </w:rPr>
        <w:t>Monolithic</w:t>
      </w:r>
      <w:r w:rsidR="00052DE6">
        <w:rPr>
          <w:rFonts w:eastAsia="华文楷体" w:hint="eastAsia"/>
          <w:sz w:val="24"/>
        </w:rPr>
        <w:t>）服务器架构是一种巨大的创新，</w:t>
      </w:r>
      <w:proofErr w:type="spellStart"/>
      <w:r w:rsidR="00052DE6">
        <w:rPr>
          <w:rFonts w:eastAsia="华文楷体" w:hint="eastAsia"/>
          <w:sz w:val="24"/>
        </w:rPr>
        <w:t>LegoOS</w:t>
      </w:r>
      <w:proofErr w:type="spellEnd"/>
      <w:r w:rsidR="00052DE6">
        <w:rPr>
          <w:rFonts w:eastAsia="华文楷体" w:hint="eastAsia"/>
          <w:sz w:val="24"/>
        </w:rPr>
        <w:t>也因此</w:t>
      </w:r>
      <w:r w:rsidR="007E4BCC">
        <w:rPr>
          <w:rFonts w:eastAsia="华文楷体" w:hint="eastAsia"/>
          <w:sz w:val="24"/>
        </w:rPr>
        <w:t>获得</w:t>
      </w:r>
      <w:r w:rsidR="00052DE6">
        <w:rPr>
          <w:rFonts w:eastAsia="华文楷体" w:hint="eastAsia"/>
          <w:sz w:val="24"/>
        </w:rPr>
        <w:t>了</w:t>
      </w:r>
      <w:r w:rsidR="00052DE6">
        <w:rPr>
          <w:rFonts w:eastAsia="华文楷体" w:hint="eastAsia"/>
          <w:sz w:val="24"/>
        </w:rPr>
        <w:t>2</w:t>
      </w:r>
      <w:r w:rsidR="00052DE6">
        <w:rPr>
          <w:rFonts w:eastAsia="华文楷体"/>
          <w:sz w:val="24"/>
        </w:rPr>
        <w:t>018</w:t>
      </w:r>
      <w:r w:rsidR="00052DE6">
        <w:rPr>
          <w:rFonts w:eastAsia="华文楷体" w:hint="eastAsia"/>
          <w:sz w:val="24"/>
        </w:rPr>
        <w:t>年操作系统顶级学术会议</w:t>
      </w:r>
      <w:r w:rsidR="00052DE6">
        <w:rPr>
          <w:rFonts w:eastAsia="华文楷体" w:hint="eastAsia"/>
          <w:sz w:val="24"/>
        </w:rPr>
        <w:t>OSDI</w:t>
      </w:r>
      <w:r w:rsidR="00052DE6">
        <w:rPr>
          <w:rFonts w:eastAsia="华文楷体" w:hint="eastAsia"/>
          <w:sz w:val="24"/>
        </w:rPr>
        <w:t>的最佳论文奖。</w:t>
      </w:r>
    </w:p>
    <w:p w14:paraId="509552FD" w14:textId="3326EB04" w:rsidR="00AD76EF" w:rsidRPr="008A080C" w:rsidRDefault="00AD76EF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 w:hint="eastAsia"/>
          <w:sz w:val="24"/>
        </w:rPr>
      </w:pPr>
      <w:r>
        <w:rPr>
          <w:rFonts w:eastAsia="华文楷体" w:hint="eastAsia"/>
          <w:sz w:val="24"/>
        </w:rPr>
        <w:t>具体而言，</w:t>
      </w:r>
      <w:r w:rsidR="007C63EF">
        <w:rPr>
          <w:rFonts w:eastAsia="华文楷体" w:hint="eastAsia"/>
          <w:sz w:val="24"/>
        </w:rPr>
        <w:t>保证</w:t>
      </w:r>
      <w:proofErr w:type="spellStart"/>
      <w:r w:rsidR="007C63EF">
        <w:rPr>
          <w:rFonts w:eastAsia="华文楷体" w:hint="eastAsia"/>
          <w:sz w:val="24"/>
        </w:rPr>
        <w:t>LegoOS</w:t>
      </w:r>
      <w:proofErr w:type="spellEnd"/>
      <w:r w:rsidR="007C63EF">
        <w:rPr>
          <w:rFonts w:eastAsia="华文楷体" w:hint="eastAsia"/>
          <w:sz w:val="24"/>
        </w:rPr>
        <w:t>成功的因素有</w:t>
      </w:r>
      <w:r w:rsidR="007E4BCC">
        <w:rPr>
          <w:rFonts w:eastAsia="华文楷体" w:hint="eastAsia"/>
          <w:sz w:val="24"/>
        </w:rPr>
        <w:t>硬件和软件两个方面</w:t>
      </w:r>
      <w:r w:rsidR="007C63EF">
        <w:rPr>
          <w:rFonts w:eastAsia="华文楷体" w:hint="eastAsia"/>
          <w:sz w:val="24"/>
        </w:rPr>
        <w:t>。</w:t>
      </w:r>
      <w:r w:rsidR="004A0F24">
        <w:rPr>
          <w:rFonts w:eastAsia="华文楷体" w:hint="eastAsia"/>
          <w:sz w:val="24"/>
        </w:rPr>
        <w:t>在硬件方面，网络性能的发展日新月异。远程内存直接访问技术（</w:t>
      </w:r>
      <w:r w:rsidR="004A0F24">
        <w:rPr>
          <w:rFonts w:eastAsia="华文楷体" w:hint="eastAsia"/>
          <w:sz w:val="24"/>
        </w:rPr>
        <w:t>RDMA</w:t>
      </w:r>
      <w:r w:rsidR="004A0F24">
        <w:rPr>
          <w:rFonts w:eastAsia="华文楷体" w:hint="eastAsia"/>
          <w:sz w:val="24"/>
        </w:rPr>
        <w:t>，</w:t>
      </w:r>
      <w:r w:rsidR="004A0F24">
        <w:rPr>
          <w:rFonts w:eastAsia="华文楷体" w:hint="eastAsia"/>
          <w:sz w:val="24"/>
        </w:rPr>
        <w:t>Remote</w:t>
      </w:r>
      <w:r w:rsidR="004A0F24">
        <w:rPr>
          <w:rFonts w:eastAsia="华文楷体"/>
          <w:sz w:val="24"/>
        </w:rPr>
        <w:t xml:space="preserve"> </w:t>
      </w:r>
      <w:r w:rsidR="004A0F24">
        <w:rPr>
          <w:rFonts w:eastAsia="华文楷体" w:hint="eastAsia"/>
          <w:sz w:val="24"/>
        </w:rPr>
        <w:t>Direct</w:t>
      </w:r>
      <w:r w:rsidR="004A0F24">
        <w:rPr>
          <w:rFonts w:eastAsia="华文楷体"/>
          <w:sz w:val="24"/>
        </w:rPr>
        <w:t xml:space="preserve"> </w:t>
      </w:r>
      <w:r w:rsidR="004A0F24">
        <w:rPr>
          <w:rFonts w:eastAsia="华文楷体" w:hint="eastAsia"/>
          <w:sz w:val="24"/>
        </w:rPr>
        <w:t>Memory</w:t>
      </w:r>
      <w:r w:rsidR="004A0F24">
        <w:rPr>
          <w:rFonts w:eastAsia="华文楷体"/>
          <w:sz w:val="24"/>
        </w:rPr>
        <w:t xml:space="preserve"> </w:t>
      </w:r>
      <w:r w:rsidR="004A0F24">
        <w:rPr>
          <w:rFonts w:eastAsia="华文楷体" w:hint="eastAsia"/>
          <w:sz w:val="24"/>
        </w:rPr>
        <w:t>Access</w:t>
      </w:r>
      <w:r w:rsidR="004A0F24">
        <w:rPr>
          <w:rFonts w:eastAsia="华文楷体" w:hint="eastAsia"/>
          <w:sz w:val="24"/>
        </w:rPr>
        <w:t>）如</w:t>
      </w:r>
      <w:proofErr w:type="spellStart"/>
      <w:r w:rsidR="004A0F24">
        <w:rPr>
          <w:rFonts w:eastAsia="华文楷体" w:hint="eastAsia"/>
          <w:sz w:val="24"/>
        </w:rPr>
        <w:t>Infiniband</w:t>
      </w:r>
      <w:proofErr w:type="spellEnd"/>
      <w:r w:rsidR="004A0F24">
        <w:rPr>
          <w:rFonts w:eastAsia="华文楷体" w:hint="eastAsia"/>
          <w:sz w:val="24"/>
        </w:rPr>
        <w:t>相比于传统的</w:t>
      </w:r>
      <w:r w:rsidR="00A253D5">
        <w:rPr>
          <w:rFonts w:eastAsia="华文楷体" w:hint="eastAsia"/>
          <w:sz w:val="24"/>
        </w:rPr>
        <w:t>以太网加</w:t>
      </w:r>
      <w:r w:rsidR="00A253D5">
        <w:rPr>
          <w:rFonts w:eastAsia="华文楷体" w:hint="eastAsia"/>
          <w:sz w:val="24"/>
        </w:rPr>
        <w:t>TCP</w:t>
      </w:r>
      <w:r w:rsidR="00A253D5">
        <w:rPr>
          <w:rFonts w:eastAsia="华文楷体"/>
          <w:sz w:val="24"/>
        </w:rPr>
        <w:t>/</w:t>
      </w:r>
      <w:r w:rsidR="00A253D5">
        <w:rPr>
          <w:rFonts w:eastAsia="华文楷体" w:hint="eastAsia"/>
          <w:sz w:val="24"/>
        </w:rPr>
        <w:t>IP</w:t>
      </w:r>
      <w:r w:rsidR="00A253D5">
        <w:rPr>
          <w:rFonts w:eastAsia="华文楷体" w:hint="eastAsia"/>
          <w:sz w:val="24"/>
        </w:rPr>
        <w:t>协议有了更低的延时以及更高的吞吐量，根据最近的一份报告表明，</w:t>
      </w:r>
      <w:proofErr w:type="spellStart"/>
      <w:r w:rsidR="00A253D5">
        <w:rPr>
          <w:rFonts w:eastAsia="华文楷体" w:hint="eastAsia"/>
          <w:sz w:val="24"/>
        </w:rPr>
        <w:t>Infiniband</w:t>
      </w:r>
      <w:proofErr w:type="spellEnd"/>
      <w:r w:rsidR="00A253D5">
        <w:rPr>
          <w:rFonts w:eastAsia="华文楷体" w:hint="eastAsia"/>
          <w:sz w:val="24"/>
        </w:rPr>
        <w:t>的带宽将要达到</w:t>
      </w:r>
      <w:r w:rsidR="00A253D5">
        <w:rPr>
          <w:rFonts w:eastAsia="华文楷体" w:hint="eastAsia"/>
          <w:sz w:val="24"/>
        </w:rPr>
        <w:t>2</w:t>
      </w:r>
      <w:r w:rsidR="00A253D5">
        <w:rPr>
          <w:rFonts w:eastAsia="华文楷体"/>
          <w:sz w:val="24"/>
        </w:rPr>
        <w:t>00</w:t>
      </w:r>
      <w:r w:rsidR="00A253D5">
        <w:rPr>
          <w:rFonts w:eastAsia="华文楷体" w:hint="eastAsia"/>
          <w:sz w:val="24"/>
        </w:rPr>
        <w:t>G</w:t>
      </w:r>
      <w:r w:rsidR="00A253D5">
        <w:rPr>
          <w:rFonts w:eastAsia="华文楷体"/>
          <w:sz w:val="24"/>
        </w:rPr>
        <w:t>bps</w:t>
      </w:r>
      <w:r w:rsidR="00A253D5">
        <w:rPr>
          <w:rFonts w:eastAsia="华文楷体" w:hint="eastAsia"/>
          <w:sz w:val="24"/>
        </w:rPr>
        <w:t>（</w:t>
      </w:r>
      <w:r w:rsidR="00A253D5">
        <w:rPr>
          <w:rFonts w:eastAsia="华文楷体" w:hint="eastAsia"/>
          <w:sz w:val="24"/>
        </w:rPr>
        <w:t>Gigabyte</w:t>
      </w:r>
      <w:r w:rsidR="00A253D5">
        <w:rPr>
          <w:rFonts w:eastAsia="华文楷体"/>
          <w:sz w:val="24"/>
        </w:rPr>
        <w:t xml:space="preserve"> </w:t>
      </w:r>
      <w:r w:rsidR="00A253D5">
        <w:rPr>
          <w:rFonts w:eastAsia="华文楷体" w:hint="eastAsia"/>
          <w:sz w:val="24"/>
        </w:rPr>
        <w:t>pe</w:t>
      </w:r>
      <w:r w:rsidR="00A253D5">
        <w:rPr>
          <w:rFonts w:eastAsia="华文楷体"/>
          <w:sz w:val="24"/>
        </w:rPr>
        <w:t>r second</w:t>
      </w:r>
      <w:r w:rsidR="00A253D5">
        <w:rPr>
          <w:rFonts w:eastAsia="华文楷体" w:hint="eastAsia"/>
          <w:sz w:val="24"/>
        </w:rPr>
        <w:t>，吉比特每秒），延迟将降低至</w:t>
      </w:r>
      <w:r w:rsidR="00A253D5">
        <w:rPr>
          <w:rFonts w:eastAsia="华文楷体" w:hint="eastAsia"/>
          <w:sz w:val="24"/>
        </w:rPr>
        <w:t>6</w:t>
      </w:r>
      <w:r w:rsidR="00A253D5">
        <w:rPr>
          <w:rFonts w:eastAsia="华文楷体"/>
          <w:sz w:val="24"/>
        </w:rPr>
        <w:t>00</w:t>
      </w:r>
      <w:r w:rsidR="00A253D5">
        <w:rPr>
          <w:rFonts w:eastAsia="华文楷体" w:hint="eastAsia"/>
          <w:sz w:val="24"/>
        </w:rPr>
        <w:t>纳秒以下</w:t>
      </w:r>
      <w:r w:rsidR="008A080C">
        <w:rPr>
          <w:rFonts w:eastAsia="华文楷体"/>
          <w:sz w:val="24"/>
          <w:vertAlign w:val="superscript"/>
        </w:rPr>
        <w:t>[</w:t>
      </w:r>
      <w:r w:rsidR="00611CFC">
        <w:rPr>
          <w:rFonts w:eastAsia="华文楷体"/>
          <w:sz w:val="24"/>
          <w:vertAlign w:val="superscript"/>
        </w:rPr>
        <w:t>12</w:t>
      </w:r>
      <w:r w:rsidR="008A080C">
        <w:rPr>
          <w:rFonts w:eastAsia="华文楷体"/>
          <w:sz w:val="24"/>
          <w:vertAlign w:val="superscript"/>
        </w:rPr>
        <w:t>]</w:t>
      </w:r>
      <w:r w:rsidR="00A253D5">
        <w:rPr>
          <w:rFonts w:eastAsia="华文楷体" w:hint="eastAsia"/>
          <w:sz w:val="24"/>
        </w:rPr>
        <w:t>，而内存总线带宽大约在</w:t>
      </w:r>
      <w:r w:rsidR="00A253D5">
        <w:rPr>
          <w:rFonts w:eastAsia="华文楷体" w:hint="eastAsia"/>
          <w:sz w:val="24"/>
        </w:rPr>
        <w:t>4</w:t>
      </w:r>
      <w:r w:rsidR="00A253D5">
        <w:rPr>
          <w:rFonts w:eastAsia="华文楷体"/>
          <w:sz w:val="24"/>
        </w:rPr>
        <w:t>00</w:t>
      </w:r>
      <w:r w:rsidR="00A253D5">
        <w:rPr>
          <w:rFonts w:eastAsia="华文楷体" w:hint="eastAsia"/>
          <w:sz w:val="24"/>
        </w:rPr>
        <w:t>Gbps</w:t>
      </w:r>
      <w:r w:rsidR="00A253D5">
        <w:rPr>
          <w:rFonts w:eastAsia="华文楷体" w:hint="eastAsia"/>
          <w:sz w:val="24"/>
        </w:rPr>
        <w:t>到</w:t>
      </w:r>
      <w:r w:rsidR="00A253D5">
        <w:rPr>
          <w:rFonts w:eastAsia="华文楷体" w:hint="eastAsia"/>
          <w:sz w:val="24"/>
        </w:rPr>
        <w:t>8</w:t>
      </w:r>
      <w:r w:rsidR="00A253D5">
        <w:rPr>
          <w:rFonts w:eastAsia="华文楷体"/>
          <w:sz w:val="24"/>
        </w:rPr>
        <w:t>00</w:t>
      </w:r>
      <w:r w:rsidR="00A253D5">
        <w:rPr>
          <w:rFonts w:eastAsia="华文楷体" w:hint="eastAsia"/>
          <w:sz w:val="24"/>
        </w:rPr>
        <w:t>Gbps</w:t>
      </w:r>
      <w:r w:rsidR="00A253D5">
        <w:rPr>
          <w:rFonts w:eastAsia="华文楷体" w:hint="eastAsia"/>
          <w:sz w:val="24"/>
        </w:rPr>
        <w:t>左右，这说明远程内存访问的带宽仅为</w:t>
      </w:r>
      <w:r w:rsidR="008A080C">
        <w:rPr>
          <w:rFonts w:eastAsia="华文楷体" w:hint="eastAsia"/>
          <w:sz w:val="24"/>
        </w:rPr>
        <w:t>本地内存带宽的四分之一到二分之一。这说明，将所有内存放在远程进行访问所造成的开销正在快速降低，而内存则遇到了内存墙问题</w:t>
      </w:r>
      <w:r w:rsidR="008A080C">
        <w:rPr>
          <w:rFonts w:eastAsia="华文楷体"/>
          <w:sz w:val="24"/>
          <w:vertAlign w:val="superscript"/>
        </w:rPr>
        <w:t>[</w:t>
      </w:r>
      <w:r w:rsidR="00611CFC">
        <w:rPr>
          <w:rFonts w:eastAsia="华文楷体"/>
          <w:sz w:val="24"/>
          <w:vertAlign w:val="superscript"/>
        </w:rPr>
        <w:t>7</w:t>
      </w:r>
      <w:r w:rsidR="008A080C">
        <w:rPr>
          <w:rFonts w:eastAsia="华文楷体"/>
          <w:sz w:val="24"/>
          <w:vertAlign w:val="superscript"/>
        </w:rPr>
        <w:t>]</w:t>
      </w:r>
      <w:r w:rsidR="008A080C">
        <w:rPr>
          <w:rFonts w:eastAsia="华文楷体" w:hint="eastAsia"/>
          <w:sz w:val="24"/>
        </w:rPr>
        <w:t>，其带宽的发展已经放缓，网络的速度有望超过本地内存的速度。除了远程内存直接访问技术外，还有诸如</w:t>
      </w:r>
      <w:r w:rsidR="008A080C">
        <w:rPr>
          <w:rFonts w:eastAsia="华文楷体" w:hint="eastAsia"/>
          <w:sz w:val="24"/>
        </w:rPr>
        <w:t>CXL</w:t>
      </w:r>
      <w:r w:rsidR="008A080C">
        <w:rPr>
          <w:rFonts w:eastAsia="华文楷体"/>
          <w:sz w:val="24"/>
          <w:vertAlign w:val="superscript"/>
        </w:rPr>
        <w:t>[</w:t>
      </w:r>
      <w:r w:rsidR="00611CFC">
        <w:rPr>
          <w:rFonts w:eastAsia="华文楷体"/>
          <w:sz w:val="24"/>
          <w:vertAlign w:val="superscript"/>
        </w:rPr>
        <w:t>8</w:t>
      </w:r>
      <w:r w:rsidR="008A080C">
        <w:rPr>
          <w:rFonts w:eastAsia="华文楷体"/>
          <w:sz w:val="24"/>
          <w:vertAlign w:val="superscript"/>
        </w:rPr>
        <w:t>]</w:t>
      </w:r>
      <w:r w:rsidR="008A080C">
        <w:rPr>
          <w:rFonts w:eastAsia="华文楷体" w:hint="eastAsia"/>
          <w:sz w:val="24"/>
        </w:rPr>
        <w:t>、</w:t>
      </w:r>
      <w:r w:rsidR="008A080C">
        <w:rPr>
          <w:rFonts w:eastAsia="华文楷体" w:hint="eastAsia"/>
          <w:sz w:val="24"/>
        </w:rPr>
        <w:t>CAPI</w:t>
      </w:r>
      <w:r w:rsidR="008A080C">
        <w:rPr>
          <w:rFonts w:eastAsia="华文楷体"/>
          <w:sz w:val="24"/>
          <w:vertAlign w:val="superscript"/>
        </w:rPr>
        <w:t>[</w:t>
      </w:r>
      <w:r w:rsidR="00611CFC">
        <w:rPr>
          <w:rFonts w:eastAsia="华文楷体"/>
          <w:sz w:val="24"/>
          <w:vertAlign w:val="superscript"/>
        </w:rPr>
        <w:t>9</w:t>
      </w:r>
      <w:r w:rsidR="008A080C">
        <w:rPr>
          <w:rFonts w:eastAsia="华文楷体"/>
          <w:sz w:val="24"/>
          <w:vertAlign w:val="superscript"/>
        </w:rPr>
        <w:t>]</w:t>
      </w:r>
      <w:r w:rsidR="008A080C">
        <w:rPr>
          <w:rFonts w:eastAsia="华文楷体" w:hint="eastAsia"/>
          <w:sz w:val="24"/>
        </w:rPr>
        <w:t>、</w:t>
      </w:r>
      <w:r w:rsidR="008A080C">
        <w:rPr>
          <w:rFonts w:eastAsia="华文楷体" w:hint="eastAsia"/>
          <w:sz w:val="24"/>
        </w:rPr>
        <w:t>CCIX</w:t>
      </w:r>
      <w:r w:rsidR="008A080C">
        <w:rPr>
          <w:rFonts w:eastAsia="华文楷体"/>
          <w:sz w:val="24"/>
          <w:vertAlign w:val="superscript"/>
        </w:rPr>
        <w:t>[</w:t>
      </w:r>
      <w:r w:rsidR="00611CFC">
        <w:rPr>
          <w:rFonts w:eastAsia="华文楷体"/>
          <w:sz w:val="24"/>
          <w:vertAlign w:val="superscript"/>
        </w:rPr>
        <w:t>10</w:t>
      </w:r>
      <w:r w:rsidR="008A080C">
        <w:rPr>
          <w:rFonts w:eastAsia="华文楷体"/>
          <w:sz w:val="24"/>
          <w:vertAlign w:val="superscript"/>
        </w:rPr>
        <w:t>]</w:t>
      </w:r>
      <w:r w:rsidR="008A080C">
        <w:rPr>
          <w:rFonts w:eastAsia="华文楷体" w:hint="eastAsia"/>
          <w:sz w:val="24"/>
        </w:rPr>
        <w:t>、</w:t>
      </w:r>
      <w:r w:rsidR="008A080C">
        <w:rPr>
          <w:rFonts w:eastAsia="华文楷体" w:hint="eastAsia"/>
          <w:sz w:val="24"/>
        </w:rPr>
        <w:t>Gen</w:t>
      </w:r>
      <w:r w:rsidR="008A080C">
        <w:rPr>
          <w:rFonts w:eastAsia="华文楷体"/>
          <w:sz w:val="24"/>
        </w:rPr>
        <w:t>-</w:t>
      </w:r>
      <w:r w:rsidR="008A080C">
        <w:rPr>
          <w:rFonts w:eastAsia="华文楷体" w:hint="eastAsia"/>
          <w:sz w:val="24"/>
        </w:rPr>
        <w:t>Z</w:t>
      </w:r>
      <w:r w:rsidR="008A080C">
        <w:rPr>
          <w:rFonts w:eastAsia="华文楷体"/>
          <w:sz w:val="24"/>
          <w:vertAlign w:val="superscript"/>
        </w:rPr>
        <w:t>[</w:t>
      </w:r>
      <w:r w:rsidR="00611CFC">
        <w:rPr>
          <w:rFonts w:eastAsia="华文楷体"/>
          <w:sz w:val="24"/>
          <w:vertAlign w:val="superscript"/>
        </w:rPr>
        <w:t>11</w:t>
      </w:r>
      <w:r w:rsidR="008A080C">
        <w:rPr>
          <w:rFonts w:eastAsia="华文楷体"/>
          <w:sz w:val="24"/>
          <w:vertAlign w:val="superscript"/>
        </w:rPr>
        <w:t>]</w:t>
      </w:r>
      <w:r w:rsidR="008A080C">
        <w:rPr>
          <w:rFonts w:eastAsia="华文楷体" w:hint="eastAsia"/>
          <w:sz w:val="24"/>
        </w:rPr>
        <w:t>等技术，使得远程资源的访问更加快速且方便，这些硬</w:t>
      </w:r>
      <w:r w:rsidR="008A080C">
        <w:rPr>
          <w:rFonts w:eastAsia="华文楷体" w:hint="eastAsia"/>
          <w:sz w:val="24"/>
        </w:rPr>
        <w:lastRenderedPageBreak/>
        <w:t>件保证了</w:t>
      </w:r>
      <w:proofErr w:type="spellStart"/>
      <w:r w:rsidR="008A080C">
        <w:rPr>
          <w:rFonts w:eastAsia="华文楷体" w:hint="eastAsia"/>
          <w:sz w:val="24"/>
        </w:rPr>
        <w:t>LegoOS</w:t>
      </w:r>
      <w:proofErr w:type="spellEnd"/>
      <w:r w:rsidR="008A080C">
        <w:rPr>
          <w:rFonts w:eastAsia="华文楷体" w:hint="eastAsia"/>
          <w:sz w:val="24"/>
        </w:rPr>
        <w:t>所提出资源分离模型的成功。</w:t>
      </w:r>
      <w:r w:rsidR="007D5B10">
        <w:rPr>
          <w:rFonts w:eastAsia="华文楷体" w:hint="eastAsia"/>
          <w:sz w:val="24"/>
        </w:rPr>
        <w:t>在软件方面，</w:t>
      </w:r>
      <w:proofErr w:type="spellStart"/>
      <w:r w:rsidR="00563EE5">
        <w:rPr>
          <w:rFonts w:eastAsia="华文楷体" w:hint="eastAsia"/>
          <w:sz w:val="24"/>
        </w:rPr>
        <w:t>LegoOS</w:t>
      </w:r>
      <w:proofErr w:type="spellEnd"/>
      <w:r w:rsidR="00563EE5">
        <w:rPr>
          <w:rFonts w:eastAsia="华文楷体" w:hint="eastAsia"/>
          <w:sz w:val="24"/>
        </w:rPr>
        <w:t>没有复用现有开源操作系统的代码，而是重新构建了一个操作系统，</w:t>
      </w:r>
      <w:r w:rsidR="00903BA6">
        <w:rPr>
          <w:rFonts w:eastAsia="华文楷体" w:hint="eastAsia"/>
          <w:sz w:val="24"/>
        </w:rPr>
        <w:t>针对跨网络访问进行了多重优化，将网络栈压缩到最短，从而减小了分离式架构中需要跨网络访问硬件资源的劣势。在远程内存方面，</w:t>
      </w:r>
      <w:proofErr w:type="spellStart"/>
      <w:r w:rsidR="00903BA6">
        <w:rPr>
          <w:rFonts w:eastAsia="华文楷体" w:hint="eastAsia"/>
          <w:sz w:val="24"/>
        </w:rPr>
        <w:t>LegoOS</w:t>
      </w:r>
      <w:proofErr w:type="spellEnd"/>
      <w:r w:rsidR="00903BA6">
        <w:rPr>
          <w:rFonts w:eastAsia="华文楷体" w:hint="eastAsia"/>
          <w:sz w:val="24"/>
        </w:rPr>
        <w:t>在</w:t>
      </w:r>
      <w:r w:rsidR="00903BA6">
        <w:rPr>
          <w:rFonts w:eastAsia="华文楷体" w:hint="eastAsia"/>
          <w:sz w:val="24"/>
        </w:rPr>
        <w:t>CPU</w:t>
      </w:r>
      <w:r w:rsidR="00903BA6">
        <w:rPr>
          <w:rFonts w:eastAsia="华文楷体" w:hint="eastAsia"/>
          <w:sz w:val="24"/>
        </w:rPr>
        <w:t>端维护了一个虚拟寻址的基于主存的</w:t>
      </w:r>
      <w:proofErr w:type="spellStart"/>
      <w:r w:rsidR="00903BA6">
        <w:rPr>
          <w:rFonts w:eastAsia="华文楷体" w:hint="eastAsia"/>
          <w:sz w:val="24"/>
        </w:rPr>
        <w:t>ExCache</w:t>
      </w:r>
      <w:proofErr w:type="spellEnd"/>
      <w:r w:rsidR="00903BA6">
        <w:rPr>
          <w:rFonts w:eastAsia="华文楷体" w:hint="eastAsia"/>
          <w:sz w:val="24"/>
        </w:rPr>
        <w:t>，在内存端实现了一种高效的双层虚拟内存管理机制，保证了前端的快速内存访问和内存的均衡分配，从而消除了内存访问热点，同时优化了内存空间的使用。</w:t>
      </w:r>
      <w:r w:rsidR="00DC2EAB">
        <w:rPr>
          <w:rFonts w:eastAsia="华文楷体" w:hint="eastAsia"/>
          <w:sz w:val="24"/>
        </w:rPr>
        <w:t>由于内存分配需要经过网络，</w:t>
      </w:r>
      <w:proofErr w:type="spellStart"/>
      <w:r w:rsidR="00DC2EAB">
        <w:rPr>
          <w:rFonts w:eastAsia="华文楷体" w:hint="eastAsia"/>
          <w:sz w:val="24"/>
        </w:rPr>
        <w:t>LegoOS</w:t>
      </w:r>
      <w:proofErr w:type="spellEnd"/>
      <w:r w:rsidR="00DC2EAB">
        <w:rPr>
          <w:rFonts w:eastAsia="华文楷体" w:hint="eastAsia"/>
          <w:sz w:val="24"/>
        </w:rPr>
        <w:t>在内存分配上尽可能采取“按需”的策略，如分配全部置</w:t>
      </w:r>
      <w:r w:rsidR="00DC2EAB">
        <w:rPr>
          <w:rFonts w:eastAsia="华文楷体" w:hint="eastAsia"/>
          <w:sz w:val="24"/>
        </w:rPr>
        <w:t>0</w:t>
      </w:r>
      <w:r w:rsidR="00DC2EAB">
        <w:rPr>
          <w:rFonts w:eastAsia="华文楷体" w:hint="eastAsia"/>
          <w:sz w:val="24"/>
        </w:rPr>
        <w:t>的匿名页面时，只要应用不修改该页面的内容，那么</w:t>
      </w:r>
      <w:proofErr w:type="spellStart"/>
      <w:r w:rsidR="00DC2EAB">
        <w:rPr>
          <w:rFonts w:eastAsia="华文楷体" w:hint="eastAsia"/>
          <w:sz w:val="24"/>
        </w:rPr>
        <w:t>LegoOS</w:t>
      </w:r>
      <w:proofErr w:type="spellEnd"/>
      <w:r w:rsidR="00DC2EAB">
        <w:rPr>
          <w:rFonts w:eastAsia="华文楷体" w:hint="eastAsia"/>
          <w:sz w:val="24"/>
        </w:rPr>
        <w:t>就只在</w:t>
      </w:r>
      <w:proofErr w:type="spellStart"/>
      <w:r w:rsidR="00DC2EAB">
        <w:rPr>
          <w:rFonts w:eastAsia="华文楷体" w:hint="eastAsia"/>
          <w:sz w:val="24"/>
        </w:rPr>
        <w:t>ExCache</w:t>
      </w:r>
      <w:proofErr w:type="spellEnd"/>
      <w:r w:rsidR="00DC2EAB">
        <w:rPr>
          <w:rFonts w:eastAsia="华文楷体" w:hint="eastAsia"/>
          <w:sz w:val="24"/>
        </w:rPr>
        <w:t>中分配该页面。综上所述，</w:t>
      </w:r>
      <w:r w:rsidR="005A46B7">
        <w:rPr>
          <w:rFonts w:eastAsia="华文楷体" w:hint="eastAsia"/>
          <w:sz w:val="24"/>
        </w:rPr>
        <w:t>只有软件和硬件相结合，</w:t>
      </w:r>
      <w:r w:rsidR="00DC2EAB">
        <w:rPr>
          <w:rFonts w:eastAsia="华文楷体" w:hint="eastAsia"/>
          <w:sz w:val="24"/>
        </w:rPr>
        <w:t>软件充分考虑硬件的特征，并利用硬件的优势，取长补短，</w:t>
      </w:r>
      <w:r w:rsidR="005A46B7">
        <w:rPr>
          <w:rFonts w:eastAsia="华文楷体" w:hint="eastAsia"/>
          <w:sz w:val="24"/>
        </w:rPr>
        <w:t>才能达到最大的优化效果。</w:t>
      </w:r>
    </w:p>
    <w:p w14:paraId="034C085E" w14:textId="6846AA19" w:rsidR="004134D3" w:rsidRDefault="00AF4E2E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r>
        <w:rPr>
          <w:rFonts w:eastAsia="华文楷体" w:hint="eastAsia"/>
          <w:sz w:val="24"/>
        </w:rPr>
        <w:t>除了内存与处理器资源分离外，</w:t>
      </w:r>
      <w:proofErr w:type="spellStart"/>
      <w:r>
        <w:rPr>
          <w:rFonts w:eastAsia="华文楷体" w:hint="eastAsia"/>
          <w:sz w:val="24"/>
        </w:rPr>
        <w:t>LegoOS</w:t>
      </w:r>
      <w:proofErr w:type="spellEnd"/>
      <w:r>
        <w:rPr>
          <w:rFonts w:eastAsia="华文楷体" w:hint="eastAsia"/>
          <w:sz w:val="24"/>
        </w:rPr>
        <w:t>还支持存储资源的分离</w:t>
      </w:r>
      <w:r w:rsidR="009735F6">
        <w:rPr>
          <w:rFonts w:eastAsia="华文楷体" w:hint="eastAsia"/>
          <w:sz w:val="24"/>
        </w:rPr>
        <w:t>，即支持远程访问</w:t>
      </w:r>
      <w:proofErr w:type="spellStart"/>
      <w:r w:rsidR="009735F6">
        <w:rPr>
          <w:rFonts w:eastAsia="华文楷体" w:hint="eastAsia"/>
          <w:sz w:val="24"/>
        </w:rPr>
        <w:t>sComponent</w:t>
      </w:r>
      <w:proofErr w:type="spellEnd"/>
      <w:r w:rsidR="009735F6">
        <w:rPr>
          <w:rFonts w:eastAsia="华文楷体" w:hint="eastAsia"/>
          <w:sz w:val="24"/>
        </w:rPr>
        <w:t>的磁盘上的数据。为了保证</w:t>
      </w:r>
      <w:proofErr w:type="spellStart"/>
      <w:r w:rsidR="009735F6">
        <w:rPr>
          <w:rFonts w:eastAsia="华文楷体" w:hint="eastAsia"/>
          <w:sz w:val="24"/>
        </w:rPr>
        <w:t>sComponent</w:t>
      </w:r>
      <w:proofErr w:type="spellEnd"/>
      <w:r w:rsidR="009735F6">
        <w:rPr>
          <w:rFonts w:eastAsia="华文楷体" w:hint="eastAsia"/>
          <w:sz w:val="24"/>
        </w:rPr>
        <w:t>的功能与其他部分严格解耦，所有的文件访问请求都必须包含完成该请求的全部信息，如完整的文件路径、访问的绝对偏移。同时，为了保存</w:t>
      </w:r>
      <w:proofErr w:type="spellStart"/>
      <w:r w:rsidR="009735F6">
        <w:rPr>
          <w:rFonts w:eastAsia="华文楷体" w:hint="eastAsia"/>
          <w:sz w:val="24"/>
        </w:rPr>
        <w:t>sComponent</w:t>
      </w:r>
      <w:proofErr w:type="spellEnd"/>
      <w:r w:rsidR="009735F6">
        <w:rPr>
          <w:rFonts w:eastAsia="华文楷体" w:hint="eastAsia"/>
          <w:sz w:val="24"/>
        </w:rPr>
        <w:t>的磁盘缓存数据，</w:t>
      </w:r>
      <w:proofErr w:type="spellStart"/>
      <w:r w:rsidR="009735F6">
        <w:rPr>
          <w:rFonts w:eastAsia="华文楷体" w:hint="eastAsia"/>
          <w:sz w:val="24"/>
        </w:rPr>
        <w:t>mComponent</w:t>
      </w:r>
      <w:proofErr w:type="spellEnd"/>
      <w:r w:rsidR="009735F6">
        <w:rPr>
          <w:rFonts w:eastAsia="华文楷体" w:hint="eastAsia"/>
          <w:sz w:val="24"/>
        </w:rPr>
        <w:t>还需要配合</w:t>
      </w:r>
      <w:proofErr w:type="spellStart"/>
      <w:r w:rsidR="009735F6">
        <w:rPr>
          <w:rFonts w:eastAsia="华文楷体" w:hint="eastAsia"/>
          <w:sz w:val="24"/>
        </w:rPr>
        <w:t>sComponent</w:t>
      </w:r>
      <w:proofErr w:type="spellEnd"/>
      <w:r w:rsidR="009735F6">
        <w:rPr>
          <w:rFonts w:eastAsia="华文楷体" w:hint="eastAsia"/>
          <w:sz w:val="24"/>
        </w:rPr>
        <w:t>，若</w:t>
      </w:r>
      <w:proofErr w:type="spellStart"/>
      <w:r w:rsidR="009735F6">
        <w:rPr>
          <w:rFonts w:eastAsia="华文楷体" w:hint="eastAsia"/>
          <w:sz w:val="24"/>
        </w:rPr>
        <w:t>pComponent</w:t>
      </w:r>
      <w:proofErr w:type="spellEnd"/>
      <w:r w:rsidR="009735F6">
        <w:rPr>
          <w:rFonts w:eastAsia="华文楷体" w:hint="eastAsia"/>
          <w:sz w:val="24"/>
        </w:rPr>
        <w:t>需要访问</w:t>
      </w:r>
      <w:proofErr w:type="spellStart"/>
      <w:r w:rsidR="009735F6">
        <w:rPr>
          <w:rFonts w:eastAsia="华文楷体" w:hint="eastAsia"/>
          <w:sz w:val="24"/>
        </w:rPr>
        <w:t>sComponent</w:t>
      </w:r>
      <w:proofErr w:type="spellEnd"/>
      <w:r w:rsidR="009735F6">
        <w:rPr>
          <w:rFonts w:eastAsia="华文楷体" w:hint="eastAsia"/>
          <w:sz w:val="24"/>
        </w:rPr>
        <w:t>上的一个文件，则会根据</w:t>
      </w:r>
      <w:proofErr w:type="spellStart"/>
      <w:r w:rsidR="00382C9E">
        <w:rPr>
          <w:rFonts w:eastAsia="华文楷体" w:hint="eastAsia"/>
          <w:sz w:val="24"/>
        </w:rPr>
        <w:t>pComponent</w:t>
      </w:r>
      <w:proofErr w:type="spellEnd"/>
      <w:r w:rsidR="00382C9E">
        <w:rPr>
          <w:rFonts w:eastAsia="华文楷体" w:hint="eastAsia"/>
          <w:sz w:val="24"/>
        </w:rPr>
        <w:t>端缓存的</w:t>
      </w:r>
      <w:r w:rsidR="00B544E0">
        <w:rPr>
          <w:rFonts w:eastAsia="华文楷体" w:hint="eastAsia"/>
          <w:sz w:val="24"/>
        </w:rPr>
        <w:t>文件信息找到缓存数据所在的</w:t>
      </w:r>
      <w:proofErr w:type="spellStart"/>
      <w:r w:rsidR="00307D90">
        <w:rPr>
          <w:rFonts w:eastAsia="华文楷体"/>
          <w:sz w:val="24"/>
        </w:rPr>
        <w:t>mComponent</w:t>
      </w:r>
      <w:proofErr w:type="spellEnd"/>
      <w:r w:rsidR="00307D90">
        <w:rPr>
          <w:rFonts w:eastAsia="华文楷体" w:hint="eastAsia"/>
          <w:sz w:val="24"/>
        </w:rPr>
        <w:t>，若找到，则可以快速地返回数据，若没有找到，则</w:t>
      </w:r>
      <w:proofErr w:type="spellStart"/>
      <w:r w:rsidR="00307D90">
        <w:rPr>
          <w:rFonts w:eastAsia="华文楷体" w:hint="eastAsia"/>
          <w:sz w:val="24"/>
        </w:rPr>
        <w:t>mComponent</w:t>
      </w:r>
      <w:proofErr w:type="spellEnd"/>
      <w:r w:rsidR="00307D90">
        <w:rPr>
          <w:rFonts w:eastAsia="华文楷体" w:hint="eastAsia"/>
          <w:sz w:val="24"/>
        </w:rPr>
        <w:t>将请求转发给</w:t>
      </w:r>
      <w:proofErr w:type="spellStart"/>
      <w:r w:rsidR="00307D90">
        <w:rPr>
          <w:rFonts w:eastAsia="华文楷体" w:hint="eastAsia"/>
          <w:sz w:val="24"/>
        </w:rPr>
        <w:t>sComponent</w:t>
      </w:r>
      <w:proofErr w:type="spellEnd"/>
      <w:r w:rsidR="00307D90">
        <w:rPr>
          <w:rFonts w:eastAsia="华文楷体" w:hint="eastAsia"/>
          <w:sz w:val="24"/>
        </w:rPr>
        <w:t>，并从其中得到磁盘上的数据，存储在</w:t>
      </w:r>
      <w:proofErr w:type="spellStart"/>
      <w:r w:rsidR="00307D90">
        <w:rPr>
          <w:rFonts w:eastAsia="华文楷体" w:hint="eastAsia"/>
          <w:sz w:val="24"/>
        </w:rPr>
        <w:t>mComponent</w:t>
      </w:r>
      <w:proofErr w:type="spellEnd"/>
      <w:r w:rsidR="00307D90">
        <w:rPr>
          <w:rFonts w:eastAsia="华文楷体" w:hint="eastAsia"/>
          <w:sz w:val="24"/>
        </w:rPr>
        <w:t>中。由于目前的关注点在提升内存资源的使用率上，故我们暂时不借鉴</w:t>
      </w:r>
      <w:proofErr w:type="spellStart"/>
      <w:r w:rsidR="00307D90">
        <w:rPr>
          <w:rFonts w:eastAsia="华文楷体" w:hint="eastAsia"/>
          <w:sz w:val="24"/>
        </w:rPr>
        <w:t>LegoOS</w:t>
      </w:r>
      <w:proofErr w:type="spellEnd"/>
      <w:r w:rsidR="00307D90">
        <w:rPr>
          <w:rFonts w:eastAsia="华文楷体" w:hint="eastAsia"/>
          <w:sz w:val="24"/>
        </w:rPr>
        <w:t>分布式存储的实现。该实现只是作为验证存储资源也可以与计算资源分离而做的</w:t>
      </w:r>
      <w:r w:rsidR="00E21818">
        <w:rPr>
          <w:rFonts w:eastAsia="华文楷体" w:hint="eastAsia"/>
          <w:sz w:val="24"/>
        </w:rPr>
        <w:t>一个实验。</w:t>
      </w:r>
    </w:p>
    <w:p w14:paraId="3D11B7C0" w14:textId="2E3988E1" w:rsidR="0015020D" w:rsidRDefault="001927C7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r>
        <w:rPr>
          <w:rFonts w:eastAsia="华文楷体" w:hint="eastAsia"/>
          <w:sz w:val="24"/>
        </w:rPr>
        <w:t>由于内存资源利用率问题的重要性，学术界</w:t>
      </w:r>
      <w:r w:rsidR="00F749CF">
        <w:rPr>
          <w:rFonts w:eastAsia="华文楷体" w:hint="eastAsia"/>
          <w:sz w:val="24"/>
        </w:rPr>
        <w:t>对远程内存的研究热情一直十分高涨</w:t>
      </w:r>
      <w:r w:rsidR="00AF1718">
        <w:rPr>
          <w:rFonts w:eastAsia="华文楷体" w:hint="eastAsia"/>
          <w:sz w:val="24"/>
        </w:rPr>
        <w:t>，有很多不同于</w:t>
      </w:r>
      <w:proofErr w:type="spellStart"/>
      <w:r w:rsidR="00AF1718">
        <w:rPr>
          <w:rFonts w:eastAsia="华文楷体" w:hint="eastAsia"/>
          <w:sz w:val="24"/>
        </w:rPr>
        <w:t>LegoOS</w:t>
      </w:r>
      <w:proofErr w:type="spellEnd"/>
      <w:r w:rsidR="00AF1718">
        <w:rPr>
          <w:rFonts w:eastAsia="华文楷体" w:hint="eastAsia"/>
          <w:sz w:val="24"/>
        </w:rPr>
        <w:t>、仅构建</w:t>
      </w:r>
      <w:r w:rsidR="00216676">
        <w:rPr>
          <w:rFonts w:eastAsia="华文楷体" w:hint="eastAsia"/>
          <w:sz w:val="24"/>
        </w:rPr>
        <w:t>远程</w:t>
      </w:r>
      <w:r w:rsidR="00AF1718">
        <w:rPr>
          <w:rFonts w:eastAsia="华文楷体" w:hint="eastAsia"/>
          <w:sz w:val="24"/>
        </w:rPr>
        <w:t>内存的系统</w:t>
      </w:r>
      <w:r>
        <w:rPr>
          <w:rFonts w:eastAsia="华文楷体" w:hint="eastAsia"/>
          <w:sz w:val="24"/>
        </w:rPr>
        <w:t>。</w:t>
      </w:r>
      <w:r w:rsidR="00464BA6">
        <w:rPr>
          <w:rFonts w:eastAsia="华文楷体" w:hint="eastAsia"/>
          <w:sz w:val="24"/>
        </w:rPr>
        <w:t>其中基于软件的远程内存系统大致可以根据是否修改应用分为两类。</w:t>
      </w:r>
    </w:p>
    <w:p w14:paraId="7044F501" w14:textId="42AE4D2F" w:rsidR="00C92647" w:rsidRPr="00DD1D17" w:rsidRDefault="00C92647" w:rsidP="00C92647">
      <w:pPr>
        <w:snapToGrid w:val="0"/>
        <w:spacing w:beforeLines="50" w:before="156" w:line="300" w:lineRule="auto"/>
        <w:jc w:val="left"/>
        <w:rPr>
          <w:rFonts w:eastAsia="华文楷体" w:hint="eastAsia"/>
          <w:b/>
          <w:bCs/>
          <w:sz w:val="24"/>
        </w:rPr>
      </w:pPr>
      <w:r w:rsidRPr="00DD1D17">
        <w:rPr>
          <w:rFonts w:eastAsia="华文楷体" w:hint="eastAsia"/>
          <w:b/>
          <w:bCs/>
          <w:sz w:val="24"/>
        </w:rPr>
        <w:t>基于</w:t>
      </w:r>
      <w:r w:rsidRPr="00DD1D17">
        <w:rPr>
          <w:rFonts w:eastAsia="华文楷体" w:hint="eastAsia"/>
          <w:b/>
          <w:bCs/>
          <w:sz w:val="24"/>
        </w:rPr>
        <w:t>OS</w:t>
      </w:r>
      <w:r w:rsidRPr="00DD1D17">
        <w:rPr>
          <w:rFonts w:eastAsia="华文楷体" w:hint="eastAsia"/>
          <w:b/>
          <w:bCs/>
          <w:sz w:val="24"/>
        </w:rPr>
        <w:t>、</w:t>
      </w:r>
      <w:r w:rsidRPr="00DD1D17">
        <w:rPr>
          <w:rFonts w:eastAsia="华文楷体" w:hint="eastAsia"/>
          <w:b/>
          <w:bCs/>
          <w:sz w:val="24"/>
        </w:rPr>
        <w:t>Hypervisor</w:t>
      </w:r>
      <w:r w:rsidRPr="00DD1D17">
        <w:rPr>
          <w:rFonts w:eastAsia="华文楷体" w:hint="eastAsia"/>
          <w:b/>
          <w:bCs/>
          <w:sz w:val="24"/>
        </w:rPr>
        <w:t>的</w:t>
      </w:r>
      <w:r w:rsidR="00B758AC" w:rsidRPr="00DD1D17">
        <w:rPr>
          <w:rFonts w:eastAsia="华文楷体" w:hint="eastAsia"/>
          <w:b/>
          <w:bCs/>
          <w:sz w:val="24"/>
        </w:rPr>
        <w:t>透明</w:t>
      </w:r>
      <w:r w:rsidRPr="00DD1D17">
        <w:rPr>
          <w:rFonts w:eastAsia="华文楷体" w:hint="eastAsia"/>
          <w:b/>
          <w:bCs/>
          <w:sz w:val="24"/>
        </w:rPr>
        <w:t>远程内存系统</w:t>
      </w:r>
    </w:p>
    <w:p w14:paraId="62998195" w14:textId="24FF8E07" w:rsidR="00786911" w:rsidRDefault="009B0083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r>
        <w:rPr>
          <w:rFonts w:eastAsia="华文楷体" w:hint="eastAsia"/>
          <w:sz w:val="24"/>
        </w:rPr>
        <w:t>不修改应用的方案主要</w:t>
      </w:r>
      <w:r w:rsidR="005B669A">
        <w:rPr>
          <w:rFonts w:eastAsia="华文楷体" w:hint="eastAsia"/>
          <w:sz w:val="24"/>
        </w:rPr>
        <w:t>是</w:t>
      </w:r>
      <w:r w:rsidR="00216676">
        <w:rPr>
          <w:rFonts w:eastAsia="华文楷体" w:hint="eastAsia"/>
          <w:sz w:val="24"/>
        </w:rPr>
        <w:t>在</w:t>
      </w:r>
      <w:r>
        <w:rPr>
          <w:rFonts w:eastAsia="华文楷体" w:hint="eastAsia"/>
          <w:sz w:val="24"/>
        </w:rPr>
        <w:t>OS</w:t>
      </w:r>
      <w:r>
        <w:rPr>
          <w:rFonts w:eastAsia="华文楷体" w:hint="eastAsia"/>
          <w:sz w:val="24"/>
        </w:rPr>
        <w:t>（</w:t>
      </w:r>
      <w:r>
        <w:rPr>
          <w:rFonts w:eastAsia="华文楷体" w:hint="eastAsia"/>
          <w:sz w:val="24"/>
        </w:rPr>
        <w:t>Operating</w:t>
      </w:r>
      <w:r>
        <w:rPr>
          <w:rFonts w:eastAsia="华文楷体"/>
          <w:sz w:val="24"/>
        </w:rPr>
        <w:t xml:space="preserve"> </w:t>
      </w:r>
      <w:r>
        <w:rPr>
          <w:rFonts w:eastAsia="华文楷体" w:hint="eastAsia"/>
          <w:sz w:val="24"/>
        </w:rPr>
        <w:t>System</w:t>
      </w:r>
      <w:r>
        <w:rPr>
          <w:rFonts w:eastAsia="华文楷体" w:hint="eastAsia"/>
          <w:sz w:val="24"/>
        </w:rPr>
        <w:t>，操作系统）</w:t>
      </w:r>
      <w:r w:rsidR="00216676">
        <w:rPr>
          <w:rFonts w:eastAsia="华文楷体" w:hint="eastAsia"/>
          <w:sz w:val="24"/>
        </w:rPr>
        <w:t>或</w:t>
      </w:r>
      <w:r>
        <w:rPr>
          <w:rFonts w:eastAsia="华文楷体" w:hint="eastAsia"/>
          <w:sz w:val="24"/>
        </w:rPr>
        <w:t>虚拟机管理器（</w:t>
      </w:r>
      <w:r>
        <w:rPr>
          <w:rFonts w:eastAsia="华文楷体" w:hint="eastAsia"/>
          <w:sz w:val="24"/>
        </w:rPr>
        <w:t>Hypervisor</w:t>
      </w:r>
      <w:r>
        <w:rPr>
          <w:rFonts w:eastAsia="华文楷体" w:hint="eastAsia"/>
          <w:sz w:val="24"/>
        </w:rPr>
        <w:t>）</w:t>
      </w:r>
      <w:r w:rsidR="00216676">
        <w:rPr>
          <w:rFonts w:eastAsia="华文楷体" w:hint="eastAsia"/>
          <w:sz w:val="24"/>
        </w:rPr>
        <w:t>中实现远程内存的逻辑</w:t>
      </w:r>
      <w:r w:rsidR="005B669A">
        <w:rPr>
          <w:rFonts w:eastAsia="华文楷体" w:hint="eastAsia"/>
          <w:sz w:val="24"/>
        </w:rPr>
        <w:t>，使得运行在用户态的应用感知不到底层</w:t>
      </w:r>
      <w:r w:rsidR="005B669A">
        <w:rPr>
          <w:rFonts w:eastAsia="华文楷体" w:hint="eastAsia"/>
          <w:sz w:val="24"/>
        </w:rPr>
        <w:lastRenderedPageBreak/>
        <w:t>内存架构，从而无需修改应用，即可获得远程内存的优势。这样的方案在更低的抽象层实现了远程内存的管理逻辑，对现有单机应用有着广泛的兼容能力，且可以复用</w:t>
      </w:r>
      <w:r w:rsidR="005B669A">
        <w:rPr>
          <w:rFonts w:eastAsia="华文楷体" w:hint="eastAsia"/>
          <w:sz w:val="24"/>
        </w:rPr>
        <w:t>OS</w:t>
      </w:r>
      <w:r w:rsidR="005B669A">
        <w:rPr>
          <w:rFonts w:eastAsia="华文楷体" w:hint="eastAsia"/>
          <w:sz w:val="24"/>
        </w:rPr>
        <w:t>或者</w:t>
      </w:r>
      <w:r w:rsidR="005B669A">
        <w:rPr>
          <w:rFonts w:eastAsia="华文楷体" w:hint="eastAsia"/>
          <w:sz w:val="24"/>
        </w:rPr>
        <w:t>Hypervisor</w:t>
      </w:r>
      <w:r w:rsidR="005B669A">
        <w:rPr>
          <w:rFonts w:eastAsia="华文楷体" w:hint="eastAsia"/>
          <w:sz w:val="24"/>
        </w:rPr>
        <w:t>已经实现好的功能，工程量较小，所以学术界中大量的远程内存系统均基于这个方案。首先是</w:t>
      </w:r>
      <w:r w:rsidR="005B669A">
        <w:rPr>
          <w:rFonts w:eastAsia="华文楷体" w:hint="eastAsia"/>
          <w:sz w:val="24"/>
        </w:rPr>
        <w:t>2</w:t>
      </w:r>
      <w:r w:rsidR="005B669A">
        <w:rPr>
          <w:rFonts w:eastAsia="华文楷体"/>
          <w:sz w:val="24"/>
        </w:rPr>
        <w:t>017</w:t>
      </w:r>
      <w:r w:rsidR="005B669A">
        <w:rPr>
          <w:rFonts w:eastAsia="华文楷体" w:hint="eastAsia"/>
          <w:sz w:val="24"/>
        </w:rPr>
        <w:t>年发表在</w:t>
      </w:r>
      <w:r w:rsidR="005B669A">
        <w:rPr>
          <w:rFonts w:eastAsia="华文楷体" w:hint="eastAsia"/>
          <w:sz w:val="24"/>
        </w:rPr>
        <w:t>NSDI</w:t>
      </w:r>
      <w:r w:rsidR="005B669A">
        <w:rPr>
          <w:rFonts w:eastAsia="华文楷体" w:hint="eastAsia"/>
          <w:sz w:val="24"/>
        </w:rPr>
        <w:t>上的</w:t>
      </w:r>
      <w:proofErr w:type="spellStart"/>
      <w:r w:rsidR="005B669A">
        <w:rPr>
          <w:rFonts w:eastAsia="华文楷体" w:hint="eastAsia"/>
          <w:sz w:val="24"/>
        </w:rPr>
        <w:t>Infiniswap</w:t>
      </w:r>
      <w:proofErr w:type="spellEnd"/>
      <w:r w:rsidR="005B669A">
        <w:rPr>
          <w:rFonts w:eastAsia="华文楷体" w:hint="eastAsia"/>
          <w:sz w:val="24"/>
        </w:rPr>
        <w:t>工作</w:t>
      </w:r>
      <w:r w:rsidR="00216676">
        <w:rPr>
          <w:rFonts w:eastAsia="华文楷体"/>
          <w:sz w:val="24"/>
          <w:vertAlign w:val="superscript"/>
        </w:rPr>
        <w:t>[</w:t>
      </w:r>
      <w:r w:rsidR="00AE19A6">
        <w:rPr>
          <w:rFonts w:eastAsia="华文楷体"/>
          <w:sz w:val="24"/>
          <w:vertAlign w:val="superscript"/>
        </w:rPr>
        <w:t>12</w:t>
      </w:r>
      <w:r w:rsidR="00216676">
        <w:rPr>
          <w:rFonts w:eastAsia="华文楷体"/>
          <w:sz w:val="24"/>
          <w:vertAlign w:val="superscript"/>
        </w:rPr>
        <w:t>]</w:t>
      </w:r>
      <w:r w:rsidR="005B669A">
        <w:rPr>
          <w:rFonts w:eastAsia="华文楷体" w:hint="eastAsia"/>
          <w:sz w:val="24"/>
        </w:rPr>
        <w:t>，</w:t>
      </w:r>
      <w:r w:rsidR="00216676">
        <w:rPr>
          <w:rFonts w:eastAsia="华文楷体" w:hint="eastAsia"/>
          <w:sz w:val="24"/>
        </w:rPr>
        <w:t>其动机是现有远程内存系统均需要修改硬件架构或修改应用的实现，使得远程内存系统不能广泛应用</w:t>
      </w:r>
      <w:r w:rsidR="005B669A">
        <w:rPr>
          <w:rFonts w:eastAsia="华文楷体" w:hint="eastAsia"/>
          <w:sz w:val="24"/>
        </w:rPr>
        <w:t>。</w:t>
      </w:r>
      <w:r w:rsidR="00216676">
        <w:rPr>
          <w:rFonts w:eastAsia="华文楷体" w:hint="eastAsia"/>
          <w:sz w:val="24"/>
        </w:rPr>
        <w:t>于是，</w:t>
      </w:r>
      <w:proofErr w:type="spellStart"/>
      <w:r w:rsidR="00216676">
        <w:rPr>
          <w:rFonts w:eastAsia="华文楷体" w:hint="eastAsia"/>
          <w:sz w:val="24"/>
        </w:rPr>
        <w:t>Infiniswap</w:t>
      </w:r>
      <w:proofErr w:type="spellEnd"/>
      <w:r w:rsidR="00216676">
        <w:rPr>
          <w:rFonts w:eastAsia="华文楷体" w:hint="eastAsia"/>
          <w:sz w:val="24"/>
        </w:rPr>
        <w:t>基于现有</w:t>
      </w:r>
      <w:r w:rsidR="00216676">
        <w:rPr>
          <w:rFonts w:eastAsia="华文楷体" w:hint="eastAsia"/>
          <w:sz w:val="24"/>
        </w:rPr>
        <w:t>OS</w:t>
      </w:r>
      <w:r w:rsidR="00216676">
        <w:rPr>
          <w:rFonts w:eastAsia="华文楷体" w:hint="eastAsia"/>
          <w:sz w:val="24"/>
        </w:rPr>
        <w:t>的内存交换系统（</w:t>
      </w:r>
      <w:r w:rsidR="00216676">
        <w:rPr>
          <w:rFonts w:eastAsia="华文楷体" w:hint="eastAsia"/>
          <w:sz w:val="24"/>
        </w:rPr>
        <w:t>Swap</w:t>
      </w:r>
      <w:r w:rsidR="00216676">
        <w:rPr>
          <w:rFonts w:eastAsia="华文楷体" w:hint="eastAsia"/>
          <w:sz w:val="24"/>
        </w:rPr>
        <w:t>）</w:t>
      </w:r>
      <w:r w:rsidR="00E322BB">
        <w:rPr>
          <w:rFonts w:eastAsia="华文楷体" w:hint="eastAsia"/>
          <w:sz w:val="24"/>
        </w:rPr>
        <w:t>，当本地内存资源不足时，为应用提供了新的换出本地内存的途径，即远程内存，并且为了保证容错性，在同步地换出到远程内存时异步地换出到本地磁盘。其中，远程内存的访问使用了</w:t>
      </w:r>
      <w:r w:rsidR="00E322BB">
        <w:rPr>
          <w:rFonts w:eastAsia="华文楷体" w:hint="eastAsia"/>
          <w:sz w:val="24"/>
        </w:rPr>
        <w:t>RDMA</w:t>
      </w:r>
      <w:r w:rsidR="00E322BB">
        <w:rPr>
          <w:rFonts w:eastAsia="华文楷体" w:hint="eastAsia"/>
          <w:sz w:val="24"/>
        </w:rPr>
        <w:t>网络，每个机器上加载一个块设备，块设备中的每个部分映射到不同的远程机器，以</w:t>
      </w:r>
      <w:r w:rsidR="00E322BB">
        <w:rPr>
          <w:rFonts w:eastAsia="华文楷体" w:hint="eastAsia"/>
          <w:sz w:val="24"/>
        </w:rPr>
        <w:t>4KiB</w:t>
      </w:r>
      <w:r w:rsidR="00E322BB">
        <w:rPr>
          <w:rFonts w:eastAsia="华文楷体" w:hint="eastAsia"/>
          <w:sz w:val="24"/>
        </w:rPr>
        <w:t>内存页的粒度进行换出，复用了</w:t>
      </w:r>
      <w:r w:rsidR="00412995">
        <w:rPr>
          <w:rFonts w:eastAsia="华文楷体" w:hint="eastAsia"/>
          <w:sz w:val="24"/>
        </w:rPr>
        <w:t>Linux</w:t>
      </w:r>
      <w:r w:rsidR="00412995">
        <w:rPr>
          <w:rFonts w:eastAsia="华文楷体" w:hint="eastAsia"/>
          <w:sz w:val="24"/>
        </w:rPr>
        <w:t>内核的</w:t>
      </w:r>
      <w:r w:rsidR="00412995">
        <w:rPr>
          <w:rFonts w:eastAsia="华文楷体" w:hint="eastAsia"/>
          <w:sz w:val="24"/>
        </w:rPr>
        <w:t>block</w:t>
      </w:r>
      <w:r w:rsidR="00412995">
        <w:rPr>
          <w:rFonts w:eastAsia="华文楷体"/>
          <w:sz w:val="24"/>
        </w:rPr>
        <w:t xml:space="preserve"> </w:t>
      </w:r>
      <w:r w:rsidR="00412995">
        <w:rPr>
          <w:rFonts w:eastAsia="华文楷体" w:hint="eastAsia"/>
          <w:sz w:val="24"/>
        </w:rPr>
        <w:t>I/O</w:t>
      </w:r>
      <w:r w:rsidR="00412995">
        <w:rPr>
          <w:rFonts w:eastAsia="华文楷体" w:hint="eastAsia"/>
          <w:sz w:val="24"/>
        </w:rPr>
        <w:t>系统</w:t>
      </w:r>
      <w:r w:rsidR="00E322BB">
        <w:rPr>
          <w:rFonts w:eastAsia="华文楷体" w:hint="eastAsia"/>
          <w:sz w:val="24"/>
        </w:rPr>
        <w:t>。</w:t>
      </w:r>
      <w:r w:rsidR="008E107C">
        <w:rPr>
          <w:rFonts w:eastAsia="华文楷体" w:hint="eastAsia"/>
          <w:sz w:val="24"/>
        </w:rPr>
        <w:t>远程节点上运行一个用户态进程</w:t>
      </w:r>
      <w:proofErr w:type="spellStart"/>
      <w:r w:rsidR="008E107C">
        <w:rPr>
          <w:rFonts w:eastAsia="华文楷体" w:hint="eastAsia"/>
          <w:sz w:val="24"/>
        </w:rPr>
        <w:t>Infiniswap</w:t>
      </w:r>
      <w:proofErr w:type="spellEnd"/>
      <w:r w:rsidR="008E107C">
        <w:rPr>
          <w:rFonts w:eastAsia="华文楷体"/>
          <w:sz w:val="24"/>
        </w:rPr>
        <w:t xml:space="preserve"> </w:t>
      </w:r>
      <w:r w:rsidR="008E107C">
        <w:rPr>
          <w:rFonts w:eastAsia="华文楷体" w:hint="eastAsia"/>
          <w:sz w:val="24"/>
        </w:rPr>
        <w:t>Daemon</w:t>
      </w:r>
      <w:r w:rsidR="008E107C">
        <w:rPr>
          <w:rFonts w:eastAsia="华文楷体" w:hint="eastAsia"/>
          <w:sz w:val="24"/>
        </w:rPr>
        <w:t>，负责管理远程节点上的本地内存，并响应块设备发出的内存换出请求。</w:t>
      </w:r>
      <w:proofErr w:type="spellStart"/>
      <w:r w:rsidR="008E107C">
        <w:rPr>
          <w:rFonts w:eastAsia="华文楷体" w:hint="eastAsia"/>
          <w:sz w:val="24"/>
        </w:rPr>
        <w:t>Infiniswap</w:t>
      </w:r>
      <w:proofErr w:type="spellEnd"/>
      <w:r w:rsidR="008E107C">
        <w:rPr>
          <w:rFonts w:eastAsia="华文楷体" w:hint="eastAsia"/>
          <w:sz w:val="24"/>
        </w:rPr>
        <w:t>可以充分利用远程内存，使得集群内存利用率提升</w:t>
      </w:r>
      <w:r w:rsidR="008E107C">
        <w:rPr>
          <w:rFonts w:eastAsia="华文楷体" w:hint="eastAsia"/>
          <w:sz w:val="24"/>
        </w:rPr>
        <w:t>2</w:t>
      </w:r>
      <w:r w:rsidR="008E107C">
        <w:rPr>
          <w:rFonts w:eastAsia="华文楷体"/>
          <w:sz w:val="24"/>
        </w:rPr>
        <w:t>.36</w:t>
      </w:r>
      <w:r w:rsidR="008E107C">
        <w:rPr>
          <w:rFonts w:eastAsia="华文楷体" w:hint="eastAsia"/>
          <w:sz w:val="24"/>
        </w:rPr>
        <w:t>倍。相似的系统还有</w:t>
      </w:r>
      <w:r w:rsidR="008E107C">
        <w:rPr>
          <w:rFonts w:eastAsia="华文楷体" w:hint="eastAsia"/>
          <w:sz w:val="24"/>
        </w:rPr>
        <w:t>Remote</w:t>
      </w:r>
      <w:r w:rsidR="008E107C">
        <w:rPr>
          <w:rFonts w:eastAsia="华文楷体"/>
          <w:sz w:val="24"/>
        </w:rPr>
        <w:t xml:space="preserve"> </w:t>
      </w:r>
      <w:r w:rsidR="008E107C">
        <w:rPr>
          <w:rFonts w:eastAsia="华文楷体" w:hint="eastAsia"/>
          <w:sz w:val="24"/>
        </w:rPr>
        <w:t>Regions</w:t>
      </w:r>
      <w:r w:rsidR="008E107C">
        <w:rPr>
          <w:rFonts w:eastAsia="华文楷体"/>
          <w:sz w:val="24"/>
          <w:vertAlign w:val="superscript"/>
        </w:rPr>
        <w:t>[</w:t>
      </w:r>
      <w:r w:rsidR="00AE19A6">
        <w:rPr>
          <w:rFonts w:eastAsia="华文楷体"/>
          <w:sz w:val="24"/>
          <w:vertAlign w:val="superscript"/>
        </w:rPr>
        <w:t>13</w:t>
      </w:r>
      <w:r w:rsidR="008E107C">
        <w:rPr>
          <w:rFonts w:eastAsia="华文楷体"/>
          <w:sz w:val="24"/>
          <w:vertAlign w:val="superscript"/>
        </w:rPr>
        <w:t>]</w:t>
      </w:r>
      <w:r w:rsidR="008E107C">
        <w:rPr>
          <w:rFonts w:eastAsia="华文楷体" w:hint="eastAsia"/>
          <w:sz w:val="24"/>
        </w:rPr>
        <w:t>，只是该系统对应用提供的接口、内部实现方式与</w:t>
      </w:r>
      <w:proofErr w:type="spellStart"/>
      <w:r w:rsidR="008E107C">
        <w:rPr>
          <w:rFonts w:eastAsia="华文楷体" w:hint="eastAsia"/>
          <w:sz w:val="24"/>
        </w:rPr>
        <w:t>Infiniswap</w:t>
      </w:r>
      <w:proofErr w:type="spellEnd"/>
      <w:r w:rsidR="008E107C">
        <w:rPr>
          <w:rFonts w:eastAsia="华文楷体" w:hint="eastAsia"/>
          <w:sz w:val="24"/>
        </w:rPr>
        <w:t>不同。它向应用提供了</w:t>
      </w:r>
      <w:r w:rsidR="008E107C">
        <w:rPr>
          <w:rFonts w:eastAsia="华文楷体" w:hint="eastAsia"/>
          <w:sz w:val="24"/>
        </w:rPr>
        <w:t>VFS</w:t>
      </w:r>
      <w:r w:rsidR="008E107C">
        <w:rPr>
          <w:rFonts w:eastAsia="华文楷体" w:hint="eastAsia"/>
          <w:sz w:val="24"/>
        </w:rPr>
        <w:t>（</w:t>
      </w:r>
      <w:r w:rsidR="008E107C">
        <w:rPr>
          <w:rFonts w:eastAsia="华文楷体" w:hint="eastAsia"/>
          <w:sz w:val="24"/>
        </w:rPr>
        <w:t>Virtual</w:t>
      </w:r>
      <w:r w:rsidR="008E107C">
        <w:rPr>
          <w:rFonts w:eastAsia="华文楷体"/>
          <w:sz w:val="24"/>
        </w:rPr>
        <w:t xml:space="preserve"> </w:t>
      </w:r>
      <w:r w:rsidR="008E107C">
        <w:rPr>
          <w:rFonts w:eastAsia="华文楷体" w:hint="eastAsia"/>
          <w:sz w:val="24"/>
        </w:rPr>
        <w:t>File</w:t>
      </w:r>
      <w:r w:rsidR="008E107C">
        <w:rPr>
          <w:rFonts w:eastAsia="华文楷体"/>
          <w:sz w:val="24"/>
        </w:rPr>
        <w:t xml:space="preserve"> </w:t>
      </w:r>
      <w:r w:rsidR="008E107C">
        <w:rPr>
          <w:rFonts w:eastAsia="华文楷体" w:hint="eastAsia"/>
          <w:sz w:val="24"/>
        </w:rPr>
        <w:t>System</w:t>
      </w:r>
      <w:r w:rsidR="008E107C">
        <w:rPr>
          <w:rFonts w:eastAsia="华文楷体" w:hint="eastAsia"/>
          <w:sz w:val="24"/>
        </w:rPr>
        <w:t>）的接口，</w:t>
      </w:r>
      <w:r w:rsidR="008673E9">
        <w:rPr>
          <w:rFonts w:eastAsia="华文楷体" w:hint="eastAsia"/>
          <w:sz w:val="24"/>
        </w:rPr>
        <w:t>在文件系统中实现访问远程内存的逻辑，从而掩盖下层</w:t>
      </w:r>
      <w:r w:rsidR="00561C4A">
        <w:rPr>
          <w:rFonts w:eastAsia="华文楷体" w:hint="eastAsia"/>
          <w:sz w:val="24"/>
        </w:rPr>
        <w:t>不同的远程内存硬件的语义（如</w:t>
      </w:r>
      <w:proofErr w:type="spellStart"/>
      <w:r w:rsidR="00561C4A">
        <w:rPr>
          <w:rFonts w:eastAsia="华文楷体" w:hint="eastAsia"/>
          <w:sz w:val="24"/>
        </w:rPr>
        <w:t>Infiniband</w:t>
      </w:r>
      <w:proofErr w:type="spellEnd"/>
      <w:r w:rsidR="00561C4A">
        <w:rPr>
          <w:rFonts w:eastAsia="华文楷体" w:hint="eastAsia"/>
          <w:sz w:val="24"/>
        </w:rPr>
        <w:t xml:space="preserve"> </w:t>
      </w:r>
      <w:r w:rsidR="00561C4A">
        <w:rPr>
          <w:rFonts w:eastAsia="华文楷体"/>
          <w:sz w:val="24"/>
        </w:rPr>
        <w:t>verbs</w:t>
      </w:r>
      <w:r w:rsidR="00561C4A">
        <w:rPr>
          <w:rFonts w:eastAsia="华文楷体" w:hint="eastAsia"/>
          <w:sz w:val="24"/>
        </w:rPr>
        <w:t>）</w:t>
      </w:r>
      <w:r w:rsidR="0015020D">
        <w:rPr>
          <w:rFonts w:eastAsia="华文楷体" w:hint="eastAsia"/>
          <w:sz w:val="24"/>
        </w:rPr>
        <w:t>，方便用户程序使用远程内存</w:t>
      </w:r>
      <w:r w:rsidR="008673E9">
        <w:rPr>
          <w:rFonts w:eastAsia="华文楷体" w:hint="eastAsia"/>
          <w:sz w:val="24"/>
        </w:rPr>
        <w:t>。</w:t>
      </w:r>
      <w:r w:rsidR="0015020D">
        <w:rPr>
          <w:rFonts w:eastAsia="华文楷体" w:hint="eastAsia"/>
          <w:sz w:val="24"/>
        </w:rPr>
        <w:t>基于块设备和文件系统的远程内存系统有较为复杂的调用栈，虽然通过复用其已经实现的功能，</w:t>
      </w:r>
      <w:r w:rsidR="0044110C">
        <w:rPr>
          <w:rFonts w:eastAsia="华文楷体" w:hint="eastAsia"/>
          <w:sz w:val="24"/>
        </w:rPr>
        <w:t>但会执行一些与远程内存无关的代码逻辑，并非为远程内存定制</w:t>
      </w:r>
      <w:r w:rsidR="00705092">
        <w:rPr>
          <w:rFonts w:eastAsia="华文楷体" w:hint="eastAsia"/>
          <w:sz w:val="24"/>
        </w:rPr>
        <w:t>，这部分有较大的优化空间。</w:t>
      </w:r>
      <w:r w:rsidR="00A32165">
        <w:rPr>
          <w:rFonts w:eastAsia="华文楷体" w:hint="eastAsia"/>
          <w:sz w:val="24"/>
        </w:rPr>
        <w:t>于是，后序工作有对基于</w:t>
      </w:r>
      <w:r w:rsidR="00A32165">
        <w:rPr>
          <w:rFonts w:eastAsia="华文楷体" w:hint="eastAsia"/>
          <w:sz w:val="24"/>
        </w:rPr>
        <w:t>Swap</w:t>
      </w:r>
      <w:r w:rsidR="00A32165">
        <w:rPr>
          <w:rFonts w:eastAsia="华文楷体" w:hint="eastAsia"/>
          <w:sz w:val="24"/>
        </w:rPr>
        <w:t>的远程内存的进一步优化。</w:t>
      </w:r>
      <w:proofErr w:type="spellStart"/>
      <w:r w:rsidR="00A32165">
        <w:rPr>
          <w:rFonts w:eastAsia="华文楷体" w:hint="eastAsia"/>
          <w:sz w:val="24"/>
        </w:rPr>
        <w:t>Fastswap</w:t>
      </w:r>
      <w:proofErr w:type="spellEnd"/>
      <w:r w:rsidR="00A32165">
        <w:rPr>
          <w:rFonts w:eastAsia="华文楷体"/>
          <w:sz w:val="24"/>
          <w:vertAlign w:val="superscript"/>
        </w:rPr>
        <w:t>[</w:t>
      </w:r>
      <w:r w:rsidR="00AE19A6">
        <w:rPr>
          <w:rFonts w:eastAsia="华文楷体"/>
          <w:sz w:val="24"/>
          <w:vertAlign w:val="superscript"/>
        </w:rPr>
        <w:t>14</w:t>
      </w:r>
      <w:r w:rsidR="00A32165">
        <w:rPr>
          <w:rFonts w:eastAsia="华文楷体"/>
          <w:sz w:val="24"/>
          <w:vertAlign w:val="superscript"/>
        </w:rPr>
        <w:t>]</w:t>
      </w:r>
      <w:r w:rsidR="00A32165">
        <w:rPr>
          <w:rFonts w:eastAsia="华文楷体" w:hint="eastAsia"/>
          <w:sz w:val="24"/>
        </w:rPr>
        <w:t>观察到在请求远程页面时，</w:t>
      </w:r>
      <w:r w:rsidR="00A32165">
        <w:rPr>
          <w:rFonts w:eastAsia="华文楷体" w:hint="eastAsia"/>
          <w:sz w:val="24"/>
        </w:rPr>
        <w:t>CPU</w:t>
      </w:r>
      <w:r w:rsidR="00A32165">
        <w:rPr>
          <w:rFonts w:eastAsia="华文楷体" w:hint="eastAsia"/>
          <w:sz w:val="24"/>
        </w:rPr>
        <w:t>会等待较长时间，浪费了</w:t>
      </w:r>
      <w:r w:rsidR="00A32165">
        <w:rPr>
          <w:rFonts w:eastAsia="华文楷体" w:hint="eastAsia"/>
          <w:sz w:val="24"/>
        </w:rPr>
        <w:t>CPU</w:t>
      </w:r>
      <w:r w:rsidR="00A32165">
        <w:rPr>
          <w:rFonts w:eastAsia="华文楷体" w:hint="eastAsia"/>
          <w:sz w:val="24"/>
        </w:rPr>
        <w:t>时间片，于是提出了预取的方式以掩盖较长的网络</w:t>
      </w:r>
      <w:r w:rsidR="00A32165">
        <w:rPr>
          <w:rFonts w:eastAsia="华文楷体" w:hint="eastAsia"/>
          <w:sz w:val="24"/>
        </w:rPr>
        <w:t>I/O</w:t>
      </w:r>
      <w:r w:rsidR="00A32165">
        <w:rPr>
          <w:rFonts w:eastAsia="华文楷体" w:hint="eastAsia"/>
          <w:sz w:val="24"/>
        </w:rPr>
        <w:t>时间，在发起一次对远程页面的网络请求后，将根据一些预测的结果向远端预取接下来的几个内存页，当所有网络请求发送完毕后，在等待第一个页面的请求结果。这种预取的模式可以充分利用网络带宽，减小远程内存引起的性能下降，测试表明相比于</w:t>
      </w:r>
      <w:proofErr w:type="spellStart"/>
      <w:r w:rsidR="00A32165">
        <w:rPr>
          <w:rFonts w:eastAsia="华文楷体" w:hint="eastAsia"/>
          <w:sz w:val="24"/>
        </w:rPr>
        <w:t>Infiniswap</w:t>
      </w:r>
      <w:proofErr w:type="spellEnd"/>
      <w:r w:rsidR="00A32165">
        <w:rPr>
          <w:rFonts w:eastAsia="华文楷体" w:hint="eastAsia"/>
          <w:sz w:val="24"/>
        </w:rPr>
        <w:t>可以获得</w:t>
      </w:r>
      <w:r w:rsidR="00A32165">
        <w:rPr>
          <w:rFonts w:eastAsia="华文楷体" w:hint="eastAsia"/>
          <w:sz w:val="24"/>
        </w:rPr>
        <w:t>2</w:t>
      </w:r>
      <w:r w:rsidR="00A32165">
        <w:rPr>
          <w:rFonts w:eastAsia="华文楷体"/>
          <w:sz w:val="24"/>
        </w:rPr>
        <w:t>.54</w:t>
      </w:r>
      <w:r w:rsidR="00A32165">
        <w:rPr>
          <w:rFonts w:eastAsia="华文楷体" w:hint="eastAsia"/>
          <w:sz w:val="24"/>
        </w:rPr>
        <w:t>倍的内存带宽提升，同时内存带宽的利用也有显著提高，对应用性能有较大的益处。</w:t>
      </w:r>
      <w:r w:rsidR="00A32165">
        <w:rPr>
          <w:rFonts w:eastAsia="华文楷体" w:hint="eastAsia"/>
          <w:sz w:val="24"/>
        </w:rPr>
        <w:t>Leap</w:t>
      </w:r>
      <w:r w:rsidR="00A32165">
        <w:rPr>
          <w:rFonts w:eastAsia="华文楷体" w:hint="eastAsia"/>
          <w:sz w:val="24"/>
          <w:vertAlign w:val="superscript"/>
        </w:rPr>
        <w:t>[</w:t>
      </w:r>
      <w:r w:rsidR="00AE19A6">
        <w:rPr>
          <w:rFonts w:eastAsia="华文楷体"/>
          <w:sz w:val="24"/>
          <w:vertAlign w:val="superscript"/>
        </w:rPr>
        <w:t>15</w:t>
      </w:r>
      <w:r w:rsidR="00A32165">
        <w:rPr>
          <w:rFonts w:eastAsia="华文楷体"/>
          <w:sz w:val="24"/>
          <w:vertAlign w:val="superscript"/>
        </w:rPr>
        <w:t>]</w:t>
      </w:r>
      <w:r w:rsidR="00A32165">
        <w:rPr>
          <w:rFonts w:eastAsia="华文楷体" w:hint="eastAsia"/>
          <w:sz w:val="24"/>
        </w:rPr>
        <w:t>注意到</w:t>
      </w:r>
      <w:r w:rsidR="00EF5234">
        <w:rPr>
          <w:rFonts w:eastAsia="华文楷体" w:hint="eastAsia"/>
          <w:sz w:val="24"/>
        </w:rPr>
        <w:t>磁盘</w:t>
      </w:r>
      <w:r w:rsidR="00EF5234">
        <w:rPr>
          <w:rFonts w:eastAsia="华文楷体" w:hint="eastAsia"/>
          <w:sz w:val="24"/>
        </w:rPr>
        <w:t>Swap</w:t>
      </w:r>
      <w:r w:rsidR="00EF5234">
        <w:rPr>
          <w:rFonts w:eastAsia="华文楷体" w:hint="eastAsia"/>
          <w:sz w:val="24"/>
        </w:rPr>
        <w:t>的代码路径对于远程内存系统是过长且不必要的，并且掩盖了底层低延迟高带宽网络的优势。</w:t>
      </w:r>
      <w:r w:rsidR="00EF5234">
        <w:rPr>
          <w:rFonts w:eastAsia="华文楷体" w:hint="eastAsia"/>
          <w:sz w:val="24"/>
        </w:rPr>
        <w:t>Leap</w:t>
      </w:r>
      <w:r w:rsidR="00EF5234">
        <w:rPr>
          <w:rFonts w:eastAsia="华文楷体" w:hint="eastAsia"/>
          <w:sz w:val="24"/>
        </w:rPr>
        <w:t>设计了一套不同于磁盘换出的数据</w:t>
      </w:r>
      <w:r w:rsidR="00EF5234">
        <w:rPr>
          <w:rFonts w:eastAsia="华文楷体" w:hint="eastAsia"/>
          <w:sz w:val="24"/>
        </w:rPr>
        <w:lastRenderedPageBreak/>
        <w:t>通路，并且使用了一种跳跃式的内存页面预取算法</w:t>
      </w:r>
      <w:r w:rsidR="009C1C6E">
        <w:rPr>
          <w:rFonts w:eastAsia="华文楷体" w:hint="eastAsia"/>
          <w:sz w:val="24"/>
        </w:rPr>
        <w:t>，对应用将要访问的远程内存页面进行了精确的预取。相比于</w:t>
      </w:r>
      <w:proofErr w:type="spellStart"/>
      <w:r w:rsidR="009C1C6E">
        <w:rPr>
          <w:rFonts w:eastAsia="华文楷体"/>
          <w:sz w:val="24"/>
        </w:rPr>
        <w:t>Infiniswap</w:t>
      </w:r>
      <w:proofErr w:type="spellEnd"/>
      <w:r w:rsidR="009C1C6E">
        <w:rPr>
          <w:rFonts w:eastAsia="华文楷体" w:hint="eastAsia"/>
          <w:sz w:val="24"/>
        </w:rPr>
        <w:t>，得益于缩短的数据通路以及智能的预取算法，内存密集型应用访问远程内存页的尾延迟的中位数下降了</w:t>
      </w:r>
      <w:r w:rsidR="009C1C6E">
        <w:rPr>
          <w:rFonts w:eastAsia="华文楷体" w:hint="eastAsia"/>
          <w:sz w:val="24"/>
        </w:rPr>
        <w:t>1</w:t>
      </w:r>
      <w:r w:rsidR="009C1C6E">
        <w:rPr>
          <w:rFonts w:eastAsia="华文楷体"/>
          <w:sz w:val="24"/>
        </w:rPr>
        <w:t>04.04</w:t>
      </w:r>
      <w:r w:rsidR="009C1C6E">
        <w:rPr>
          <w:rFonts w:eastAsia="华文楷体" w:hint="eastAsia"/>
          <w:sz w:val="24"/>
        </w:rPr>
        <w:t>倍，应用性能也提升了</w:t>
      </w:r>
      <w:r w:rsidR="009C1C6E">
        <w:rPr>
          <w:rFonts w:eastAsia="华文楷体" w:hint="eastAsia"/>
          <w:sz w:val="24"/>
        </w:rPr>
        <w:t>1</w:t>
      </w:r>
      <w:r w:rsidR="009C1C6E">
        <w:rPr>
          <w:rFonts w:eastAsia="华文楷体"/>
          <w:sz w:val="24"/>
        </w:rPr>
        <w:t>0.16</w:t>
      </w:r>
      <w:r w:rsidR="009C1C6E">
        <w:rPr>
          <w:rFonts w:eastAsia="华文楷体" w:hint="eastAsia"/>
          <w:sz w:val="24"/>
        </w:rPr>
        <w:t>倍。</w:t>
      </w:r>
    </w:p>
    <w:p w14:paraId="79F87691" w14:textId="114A8422" w:rsidR="00E21818" w:rsidRDefault="009C1C6E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r>
        <w:rPr>
          <w:rFonts w:eastAsia="华文楷体" w:hint="eastAsia"/>
          <w:sz w:val="24"/>
        </w:rPr>
        <w:t>除远程内存的探索方向之外，还有两个工作探索了其他可以挖掘的内存空间，形成了另一种软件定义（</w:t>
      </w:r>
      <w:r>
        <w:rPr>
          <w:rFonts w:eastAsia="华文楷体" w:hint="eastAsia"/>
          <w:sz w:val="24"/>
        </w:rPr>
        <w:t>Software-defined</w:t>
      </w:r>
      <w:r>
        <w:rPr>
          <w:rFonts w:eastAsia="华文楷体" w:hint="eastAsia"/>
          <w:sz w:val="24"/>
        </w:rPr>
        <w:t>）的远程内存</w:t>
      </w:r>
      <w:r w:rsidR="00A66B52">
        <w:rPr>
          <w:rFonts w:eastAsia="华文楷体" w:hint="eastAsia"/>
          <w:sz w:val="24"/>
        </w:rPr>
        <w:t>，也基于</w:t>
      </w:r>
      <w:r w:rsidR="00A66B52">
        <w:rPr>
          <w:rFonts w:eastAsia="华文楷体" w:hint="eastAsia"/>
          <w:sz w:val="24"/>
        </w:rPr>
        <w:t>OS</w:t>
      </w:r>
      <w:r w:rsidR="00A66B52">
        <w:rPr>
          <w:rFonts w:eastAsia="华文楷体" w:hint="eastAsia"/>
          <w:sz w:val="24"/>
        </w:rPr>
        <w:t>的修改，</w:t>
      </w:r>
      <w:r w:rsidR="005342B6">
        <w:rPr>
          <w:rFonts w:eastAsia="华文楷体" w:hint="eastAsia"/>
          <w:sz w:val="24"/>
        </w:rPr>
        <w:t>对应用透明</w:t>
      </w:r>
      <w:r>
        <w:rPr>
          <w:rFonts w:eastAsia="华文楷体" w:hint="eastAsia"/>
          <w:sz w:val="24"/>
        </w:rPr>
        <w:t>。</w:t>
      </w:r>
      <w:r w:rsidR="008F3230">
        <w:rPr>
          <w:rFonts w:eastAsia="华文楷体" w:hint="eastAsia"/>
          <w:sz w:val="24"/>
        </w:rPr>
        <w:t>其中一个</w:t>
      </w:r>
      <w:r>
        <w:rPr>
          <w:rFonts w:eastAsia="华文楷体" w:hint="eastAsia"/>
          <w:sz w:val="24"/>
        </w:rPr>
        <w:t>工作是发表在</w:t>
      </w:r>
      <w:r w:rsidR="001C744D">
        <w:rPr>
          <w:rFonts w:eastAsia="华文楷体" w:hint="eastAsia"/>
          <w:sz w:val="24"/>
        </w:rPr>
        <w:t>ASPLOS</w:t>
      </w:r>
      <w:r w:rsidR="001C744D">
        <w:rPr>
          <w:rFonts w:eastAsia="华文楷体"/>
          <w:sz w:val="24"/>
        </w:rPr>
        <w:t>’</w:t>
      </w:r>
      <w:r w:rsidR="001C744D">
        <w:rPr>
          <w:rFonts w:eastAsia="华文楷体" w:hint="eastAsia"/>
          <w:sz w:val="24"/>
        </w:rPr>
        <w:t>1</w:t>
      </w:r>
      <w:r w:rsidR="001C744D">
        <w:rPr>
          <w:rFonts w:eastAsia="华文楷体"/>
          <w:sz w:val="24"/>
        </w:rPr>
        <w:t>9</w:t>
      </w:r>
      <w:r w:rsidR="001C744D">
        <w:rPr>
          <w:rFonts w:eastAsia="华文楷体" w:hint="eastAsia"/>
          <w:sz w:val="24"/>
        </w:rPr>
        <w:t>上的</w:t>
      </w:r>
      <w:proofErr w:type="spellStart"/>
      <w:r w:rsidR="001C744D">
        <w:rPr>
          <w:rFonts w:eastAsia="华文楷体" w:hint="eastAsia"/>
          <w:sz w:val="24"/>
        </w:rPr>
        <w:t>zswap</w:t>
      </w:r>
      <w:proofErr w:type="spellEnd"/>
      <w:r w:rsidR="001C744D">
        <w:rPr>
          <w:rFonts w:eastAsia="华文楷体" w:hint="eastAsia"/>
          <w:sz w:val="24"/>
        </w:rPr>
        <w:t>系统，该系统认为物理的远程内存节点存在可靠性低的问题，例如可能受到网络断开的影响，系统无法正常工作，且分布式系统部署较单机系统更加困难</w:t>
      </w:r>
      <w:r w:rsidR="00172019">
        <w:rPr>
          <w:rFonts w:eastAsia="华文楷体" w:hint="eastAsia"/>
          <w:sz w:val="24"/>
          <w:vertAlign w:val="superscript"/>
        </w:rPr>
        <w:t>[</w:t>
      </w:r>
      <w:r w:rsidR="00AE19A6">
        <w:rPr>
          <w:rFonts w:eastAsia="华文楷体"/>
          <w:sz w:val="24"/>
          <w:vertAlign w:val="superscript"/>
        </w:rPr>
        <w:t>16</w:t>
      </w:r>
      <w:r w:rsidR="00172019">
        <w:rPr>
          <w:rFonts w:eastAsia="华文楷体"/>
          <w:sz w:val="24"/>
          <w:vertAlign w:val="superscript"/>
        </w:rPr>
        <w:t>]</w:t>
      </w:r>
      <w:r w:rsidR="001C744D">
        <w:rPr>
          <w:rFonts w:eastAsia="华文楷体" w:hint="eastAsia"/>
          <w:sz w:val="24"/>
        </w:rPr>
        <w:t>。于是，</w:t>
      </w:r>
      <w:proofErr w:type="spellStart"/>
      <w:r w:rsidR="001C744D">
        <w:rPr>
          <w:rFonts w:eastAsia="华文楷体" w:hint="eastAsia"/>
          <w:sz w:val="24"/>
        </w:rPr>
        <w:t>zswap</w:t>
      </w:r>
      <w:proofErr w:type="spellEnd"/>
      <w:r w:rsidR="001C744D">
        <w:rPr>
          <w:rFonts w:eastAsia="华文楷体" w:hint="eastAsia"/>
          <w:sz w:val="24"/>
        </w:rPr>
        <w:t>用压缩的内存代替了远程内存硬件，将内存压缩作为</w:t>
      </w:r>
      <w:r w:rsidR="001C744D">
        <w:rPr>
          <w:rFonts w:eastAsia="华文楷体" w:hint="eastAsia"/>
          <w:sz w:val="24"/>
        </w:rPr>
        <w:t>Swap</w:t>
      </w:r>
      <w:r w:rsidR="001C744D">
        <w:rPr>
          <w:rFonts w:eastAsia="华文楷体" w:hint="eastAsia"/>
          <w:sz w:val="24"/>
        </w:rPr>
        <w:t>的一个数据分支，将不常使用的冷数据页用压缩算法进行压缩，减小其空间占用，并保存在本地节点。为了精准探测应用的冷页，</w:t>
      </w:r>
      <w:proofErr w:type="spellStart"/>
      <w:r w:rsidR="009A530B">
        <w:rPr>
          <w:rFonts w:eastAsia="华文楷体" w:hint="eastAsia"/>
          <w:sz w:val="24"/>
        </w:rPr>
        <w:t>zswap</w:t>
      </w:r>
      <w:proofErr w:type="spellEnd"/>
      <w:r w:rsidR="009A530B">
        <w:rPr>
          <w:rFonts w:eastAsia="华文楷体" w:hint="eastAsia"/>
          <w:sz w:val="24"/>
        </w:rPr>
        <w:t>还加入了机器学习算法，不断地根据应用的访存情况动态修改冷页探测算法的参数，从而实现在数据中心中大规模的精确冷页探测。</w:t>
      </w:r>
      <w:proofErr w:type="spellStart"/>
      <w:r w:rsidR="009A530B">
        <w:rPr>
          <w:rFonts w:eastAsia="华文楷体" w:hint="eastAsia"/>
          <w:sz w:val="24"/>
        </w:rPr>
        <w:t>zswap</w:t>
      </w:r>
      <w:proofErr w:type="spellEnd"/>
      <w:r w:rsidR="009A530B">
        <w:rPr>
          <w:rFonts w:eastAsia="华文楷体" w:hint="eastAsia"/>
          <w:sz w:val="24"/>
        </w:rPr>
        <w:t>自</w:t>
      </w:r>
      <w:r w:rsidR="009A530B">
        <w:rPr>
          <w:rFonts w:eastAsia="华文楷体" w:hint="eastAsia"/>
          <w:sz w:val="24"/>
        </w:rPr>
        <w:t>2</w:t>
      </w:r>
      <w:r w:rsidR="009A530B">
        <w:rPr>
          <w:rFonts w:eastAsia="华文楷体"/>
          <w:sz w:val="24"/>
        </w:rPr>
        <w:t>016</w:t>
      </w:r>
      <w:r w:rsidR="009A530B">
        <w:rPr>
          <w:rFonts w:eastAsia="华文楷体" w:hint="eastAsia"/>
          <w:sz w:val="24"/>
        </w:rPr>
        <w:t>年已经部署在</w:t>
      </w:r>
      <w:r w:rsidR="009A530B">
        <w:rPr>
          <w:rFonts w:eastAsia="华文楷体" w:hint="eastAsia"/>
          <w:sz w:val="24"/>
        </w:rPr>
        <w:t>Google</w:t>
      </w:r>
      <w:r w:rsidR="009A530B">
        <w:rPr>
          <w:rFonts w:eastAsia="华文楷体" w:hint="eastAsia"/>
          <w:sz w:val="24"/>
        </w:rPr>
        <w:t>的</w:t>
      </w:r>
      <w:r w:rsidR="009A530B">
        <w:rPr>
          <w:rFonts w:eastAsia="华文楷体" w:hint="eastAsia"/>
          <w:sz w:val="24"/>
        </w:rPr>
        <w:t>WSC</w:t>
      </w:r>
      <w:r w:rsidR="009A530B">
        <w:rPr>
          <w:rFonts w:eastAsia="华文楷体" w:hint="eastAsia"/>
          <w:sz w:val="24"/>
        </w:rPr>
        <w:t>（</w:t>
      </w:r>
      <w:r w:rsidR="009A530B">
        <w:rPr>
          <w:rFonts w:eastAsia="华文楷体" w:hint="eastAsia"/>
          <w:sz w:val="24"/>
        </w:rPr>
        <w:t>W</w:t>
      </w:r>
      <w:r w:rsidR="009A530B">
        <w:rPr>
          <w:rFonts w:eastAsia="华文楷体"/>
          <w:sz w:val="24"/>
        </w:rPr>
        <w:t>arehouse-Scale Computer</w:t>
      </w:r>
      <w:r w:rsidR="00793017">
        <w:rPr>
          <w:rFonts w:eastAsia="华文楷体" w:hint="eastAsia"/>
          <w:sz w:val="24"/>
        </w:rPr>
        <w:t>，仓储规模计算机</w:t>
      </w:r>
      <w:r w:rsidR="009A530B">
        <w:rPr>
          <w:rFonts w:eastAsia="华文楷体" w:hint="eastAsia"/>
          <w:sz w:val="24"/>
        </w:rPr>
        <w:t>）</w:t>
      </w:r>
      <w:r w:rsidR="00793017">
        <w:rPr>
          <w:rFonts w:eastAsia="华文楷体" w:hint="eastAsia"/>
          <w:sz w:val="24"/>
        </w:rPr>
        <w:t>，降低了</w:t>
      </w:r>
      <w:r w:rsidR="00793017">
        <w:rPr>
          <w:rFonts w:eastAsia="华文楷体" w:hint="eastAsia"/>
          <w:sz w:val="24"/>
        </w:rPr>
        <w:t>6</w:t>
      </w:r>
      <w:r w:rsidR="00793017">
        <w:rPr>
          <w:rFonts w:eastAsia="华文楷体"/>
          <w:sz w:val="24"/>
        </w:rPr>
        <w:t>7%</w:t>
      </w:r>
      <w:r w:rsidR="00793017">
        <w:rPr>
          <w:rFonts w:eastAsia="华文楷体" w:hint="eastAsia"/>
          <w:sz w:val="24"/>
        </w:rPr>
        <w:t>的内存容量需求，但只压缩了</w:t>
      </w:r>
      <w:r w:rsidR="00793017">
        <w:rPr>
          <w:rFonts w:eastAsia="华文楷体" w:hint="eastAsia"/>
          <w:sz w:val="24"/>
        </w:rPr>
        <w:t>2</w:t>
      </w:r>
      <w:r w:rsidR="00793017">
        <w:rPr>
          <w:rFonts w:eastAsia="华文楷体"/>
          <w:sz w:val="24"/>
        </w:rPr>
        <w:t>0%</w:t>
      </w:r>
      <w:r w:rsidR="00793017">
        <w:rPr>
          <w:rFonts w:eastAsia="华文楷体" w:hint="eastAsia"/>
          <w:sz w:val="24"/>
        </w:rPr>
        <w:t>的内存页，且该部分被压缩的内存页只有</w:t>
      </w:r>
      <w:r w:rsidR="00793017">
        <w:rPr>
          <w:rFonts w:eastAsia="华文楷体" w:hint="eastAsia"/>
          <w:sz w:val="24"/>
        </w:rPr>
        <w:t>6</w:t>
      </w:r>
      <w:r w:rsidR="00793017">
        <w:rPr>
          <w:rFonts w:eastAsia="华文楷体" w:hint="eastAsia"/>
          <w:sz w:val="24"/>
        </w:rPr>
        <w:t>微秒的访问延时，相比于</w:t>
      </w:r>
      <w:proofErr w:type="spellStart"/>
      <w:r w:rsidR="008F3230">
        <w:rPr>
          <w:rFonts w:eastAsia="华文楷体" w:hint="eastAsia"/>
          <w:sz w:val="24"/>
        </w:rPr>
        <w:t>Infiniswap</w:t>
      </w:r>
      <w:proofErr w:type="spellEnd"/>
      <w:r w:rsidR="008F3230">
        <w:rPr>
          <w:rFonts w:eastAsia="华文楷体" w:hint="eastAsia"/>
          <w:sz w:val="24"/>
        </w:rPr>
        <w:t>硬件远程内存系统毫秒级别的延迟大幅下降，从而在不影响应用性能的前提下大大降低了</w:t>
      </w:r>
      <w:r w:rsidR="008F3230">
        <w:rPr>
          <w:rFonts w:eastAsia="华文楷体" w:hint="eastAsia"/>
          <w:sz w:val="24"/>
        </w:rPr>
        <w:t>WSC</w:t>
      </w:r>
      <w:r w:rsidR="008F3230">
        <w:rPr>
          <w:rFonts w:eastAsia="华文楷体" w:hint="eastAsia"/>
          <w:sz w:val="24"/>
        </w:rPr>
        <w:t>的总拥有成本。另一个工作是</w:t>
      </w:r>
      <w:r w:rsidR="00786911">
        <w:rPr>
          <w:rFonts w:eastAsia="华文楷体" w:hint="eastAsia"/>
          <w:sz w:val="24"/>
        </w:rPr>
        <w:t>发表在</w:t>
      </w:r>
      <w:r w:rsidR="00786911">
        <w:rPr>
          <w:rFonts w:eastAsia="华文楷体" w:hint="eastAsia"/>
          <w:sz w:val="24"/>
        </w:rPr>
        <w:t>IEEE</w:t>
      </w:r>
      <w:r w:rsidR="00786911">
        <w:rPr>
          <w:rFonts w:eastAsia="华文楷体"/>
          <w:sz w:val="24"/>
        </w:rPr>
        <w:t xml:space="preserve"> </w:t>
      </w:r>
      <w:r w:rsidR="00786911">
        <w:rPr>
          <w:rFonts w:eastAsia="华文楷体" w:hint="eastAsia"/>
          <w:sz w:val="24"/>
        </w:rPr>
        <w:t>TC</w:t>
      </w:r>
      <w:r w:rsidR="00786911">
        <w:rPr>
          <w:rFonts w:eastAsia="华文楷体"/>
          <w:sz w:val="24"/>
        </w:rPr>
        <w:t>’20</w:t>
      </w:r>
      <w:r w:rsidR="00786911">
        <w:rPr>
          <w:rFonts w:eastAsia="华文楷体" w:hint="eastAsia"/>
          <w:sz w:val="24"/>
        </w:rPr>
        <w:t>上的</w:t>
      </w:r>
      <w:proofErr w:type="spellStart"/>
      <w:r w:rsidR="00786911">
        <w:rPr>
          <w:rFonts w:eastAsia="华文楷体" w:hint="eastAsia"/>
          <w:sz w:val="24"/>
        </w:rPr>
        <w:t>XMemPod</w:t>
      </w:r>
      <w:proofErr w:type="spellEnd"/>
      <w:r w:rsidR="00786911">
        <w:rPr>
          <w:rFonts w:eastAsia="华文楷体" w:hint="eastAsia"/>
          <w:sz w:val="24"/>
        </w:rPr>
        <w:t>系统</w:t>
      </w:r>
      <w:r w:rsidR="009C7C12">
        <w:rPr>
          <w:rFonts w:eastAsia="华文楷体" w:hint="eastAsia"/>
          <w:sz w:val="24"/>
          <w:vertAlign w:val="superscript"/>
        </w:rPr>
        <w:t>[</w:t>
      </w:r>
      <w:r w:rsidR="009C7C12">
        <w:rPr>
          <w:rFonts w:eastAsia="华文楷体"/>
          <w:sz w:val="24"/>
          <w:vertAlign w:val="superscript"/>
        </w:rPr>
        <w:t>18]</w:t>
      </w:r>
      <w:r w:rsidR="00786911">
        <w:rPr>
          <w:rFonts w:eastAsia="华文楷体" w:hint="eastAsia"/>
          <w:sz w:val="24"/>
        </w:rPr>
        <w:t>。该论文的作者观察到，由于虚拟机和宿主机之间的语义鸿沟，宿主机分配给虚拟机的部分内存不一定被使用</w:t>
      </w:r>
      <w:r w:rsidR="000767A7">
        <w:rPr>
          <w:rFonts w:eastAsia="华文楷体" w:hint="eastAsia"/>
          <w:sz w:val="24"/>
        </w:rPr>
        <w:t>。在访问开销较大的远程内存前，</w:t>
      </w:r>
      <w:proofErr w:type="spellStart"/>
      <w:r w:rsidR="000767A7">
        <w:rPr>
          <w:rFonts w:eastAsia="华文楷体" w:hint="eastAsia"/>
          <w:sz w:val="24"/>
        </w:rPr>
        <w:t>XMempod</w:t>
      </w:r>
      <w:proofErr w:type="spellEnd"/>
      <w:r w:rsidR="000767A7">
        <w:rPr>
          <w:rFonts w:eastAsia="华文楷体" w:hint="eastAsia"/>
          <w:sz w:val="24"/>
        </w:rPr>
        <w:t>会在本地内存中寻找虚拟机尚未使用的物理内存，这部分“远程”内存的访问速度和普通的本地内存相同。</w:t>
      </w:r>
      <w:proofErr w:type="spellStart"/>
      <w:r w:rsidR="000767A7">
        <w:rPr>
          <w:rFonts w:eastAsia="华文楷体" w:hint="eastAsia"/>
          <w:sz w:val="24"/>
        </w:rPr>
        <w:t>XMemPod</w:t>
      </w:r>
      <w:proofErr w:type="spellEnd"/>
      <w:r w:rsidR="000767A7">
        <w:rPr>
          <w:rFonts w:eastAsia="华文楷体" w:hint="eastAsia"/>
          <w:sz w:val="24"/>
        </w:rPr>
        <w:t>挖掘了内存虚拟化中语义鸿沟引起的“内存滞留”问题，相比于</w:t>
      </w:r>
      <w:r w:rsidR="000767A7">
        <w:rPr>
          <w:rFonts w:eastAsia="华文楷体" w:hint="eastAsia"/>
          <w:sz w:val="24"/>
        </w:rPr>
        <w:t>SOTA</w:t>
      </w:r>
      <w:r w:rsidR="000767A7">
        <w:rPr>
          <w:rFonts w:eastAsia="华文楷体" w:hint="eastAsia"/>
          <w:sz w:val="24"/>
        </w:rPr>
        <w:t>（</w:t>
      </w:r>
      <w:r w:rsidR="000767A7">
        <w:rPr>
          <w:rFonts w:eastAsia="华文楷体"/>
          <w:sz w:val="24"/>
        </w:rPr>
        <w:t>State-of-the-art</w:t>
      </w:r>
      <w:r w:rsidR="000767A7">
        <w:rPr>
          <w:rFonts w:eastAsia="华文楷体" w:hint="eastAsia"/>
          <w:sz w:val="24"/>
        </w:rPr>
        <w:t>，现有最高水平）的远程内存系统，运行</w:t>
      </w:r>
      <w:r w:rsidR="000767A7">
        <w:rPr>
          <w:rFonts w:eastAsia="华文楷体" w:hint="eastAsia"/>
          <w:sz w:val="24"/>
        </w:rPr>
        <w:t>Spark</w:t>
      </w:r>
      <w:r w:rsidR="000767A7">
        <w:rPr>
          <w:rFonts w:eastAsia="华文楷体" w:hint="eastAsia"/>
          <w:sz w:val="24"/>
        </w:rPr>
        <w:t>，</w:t>
      </w:r>
      <w:r w:rsidR="000767A7">
        <w:rPr>
          <w:rFonts w:eastAsia="华文楷体" w:hint="eastAsia"/>
          <w:sz w:val="24"/>
        </w:rPr>
        <w:t>Apache</w:t>
      </w:r>
      <w:r w:rsidR="000767A7">
        <w:rPr>
          <w:rFonts w:eastAsia="华文楷体"/>
          <w:sz w:val="24"/>
        </w:rPr>
        <w:t xml:space="preserve"> </w:t>
      </w:r>
      <w:r w:rsidR="000767A7">
        <w:rPr>
          <w:rFonts w:eastAsia="华文楷体" w:hint="eastAsia"/>
          <w:sz w:val="24"/>
        </w:rPr>
        <w:t>Hadoop</w:t>
      </w:r>
      <w:r w:rsidR="000767A7">
        <w:rPr>
          <w:rFonts w:eastAsia="华文楷体" w:hint="eastAsia"/>
          <w:sz w:val="24"/>
        </w:rPr>
        <w:t>，</w:t>
      </w:r>
      <w:r w:rsidR="000767A7">
        <w:rPr>
          <w:rFonts w:eastAsia="华文楷体" w:hint="eastAsia"/>
          <w:sz w:val="24"/>
        </w:rPr>
        <w:t>Memcached</w:t>
      </w:r>
      <w:r w:rsidR="000767A7">
        <w:rPr>
          <w:rFonts w:eastAsia="华文楷体" w:hint="eastAsia"/>
          <w:sz w:val="24"/>
        </w:rPr>
        <w:t>等内存密集型应用的吞吐量增加了</w:t>
      </w:r>
      <w:r w:rsidR="000767A7">
        <w:rPr>
          <w:rFonts w:eastAsia="华文楷体"/>
          <w:sz w:val="24"/>
        </w:rPr>
        <w:t>1.7</w:t>
      </w:r>
      <w:r w:rsidR="000767A7">
        <w:rPr>
          <w:rFonts w:eastAsia="华文楷体" w:hint="eastAsia"/>
          <w:sz w:val="24"/>
        </w:rPr>
        <w:t>到</w:t>
      </w:r>
      <w:r w:rsidR="000767A7">
        <w:rPr>
          <w:rFonts w:eastAsia="华文楷体"/>
          <w:sz w:val="24"/>
        </w:rPr>
        <w:t>14</w:t>
      </w:r>
      <w:r w:rsidR="000767A7">
        <w:rPr>
          <w:rFonts w:eastAsia="华文楷体" w:hint="eastAsia"/>
          <w:sz w:val="24"/>
        </w:rPr>
        <w:t>倍，同时降低了</w:t>
      </w:r>
      <w:r w:rsidR="000767A7">
        <w:rPr>
          <w:rFonts w:eastAsia="华文楷体"/>
          <w:sz w:val="24"/>
        </w:rPr>
        <w:t>24%</w:t>
      </w:r>
      <w:r w:rsidR="000767A7">
        <w:rPr>
          <w:rFonts w:eastAsia="华文楷体" w:hint="eastAsia"/>
          <w:sz w:val="24"/>
        </w:rPr>
        <w:t>的远程内存带宽消耗。</w:t>
      </w:r>
    </w:p>
    <w:p w14:paraId="1C180D04" w14:textId="7C0B4BC3" w:rsidR="00C92647" w:rsidRPr="00C92647" w:rsidRDefault="00C92647" w:rsidP="00C92647">
      <w:pPr>
        <w:snapToGrid w:val="0"/>
        <w:spacing w:beforeLines="50" w:before="156" w:line="300" w:lineRule="auto"/>
        <w:jc w:val="left"/>
        <w:rPr>
          <w:rFonts w:eastAsia="华文楷体" w:hint="eastAsia"/>
          <w:b/>
          <w:bCs/>
          <w:sz w:val="24"/>
        </w:rPr>
      </w:pPr>
      <w:r w:rsidRPr="00C92647">
        <w:rPr>
          <w:rFonts w:eastAsia="华文楷体" w:hint="eastAsia"/>
          <w:b/>
          <w:bCs/>
          <w:sz w:val="24"/>
        </w:rPr>
        <w:t>基于运行时的远程内存方案</w:t>
      </w:r>
    </w:p>
    <w:p w14:paraId="2DFD8BCA" w14:textId="1F6FC448" w:rsidR="000767A7" w:rsidRPr="000767A7" w:rsidRDefault="000767A7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 w:hint="eastAsia"/>
          <w:sz w:val="24"/>
        </w:rPr>
      </w:pPr>
      <w:r>
        <w:rPr>
          <w:rFonts w:eastAsia="华文楷体" w:hint="eastAsia"/>
          <w:sz w:val="24"/>
        </w:rPr>
        <w:t>不修改应用的方案虽然对应用透明，容易将现有应用运行在远程内存系统上，</w:t>
      </w:r>
      <w:r>
        <w:rPr>
          <w:rFonts w:eastAsia="华文楷体" w:hint="eastAsia"/>
          <w:sz w:val="24"/>
        </w:rPr>
        <w:lastRenderedPageBreak/>
        <w:t>但依旧不能达到极致的性能。其中的原因有</w:t>
      </w:r>
      <w:r w:rsidR="00B66EDA">
        <w:rPr>
          <w:rFonts w:eastAsia="华文楷体" w:hint="eastAsia"/>
          <w:sz w:val="24"/>
        </w:rPr>
        <w:t>4KiB</w:t>
      </w:r>
      <w:r w:rsidR="00B66EDA">
        <w:rPr>
          <w:rFonts w:eastAsia="华文楷体" w:hint="eastAsia"/>
          <w:sz w:val="24"/>
        </w:rPr>
        <w:t>页粒度的内存管理，造成了写放大问题，以及复杂的操作系统调用栈造成的开销。对于应用透明这一优势是一把双刃剑，虽然不需要上层应用修改，但难以捕获上层应用语义，无法与应用逻辑相互协作提高性能。</w:t>
      </w:r>
      <w:r>
        <w:rPr>
          <w:rFonts w:eastAsia="华文楷体" w:hint="eastAsia"/>
          <w:sz w:val="24"/>
        </w:rPr>
        <w:t>修改应用的方案</w:t>
      </w:r>
      <w:r w:rsidR="00B66EDA">
        <w:rPr>
          <w:rFonts w:eastAsia="华文楷体" w:hint="eastAsia"/>
          <w:sz w:val="24"/>
        </w:rPr>
        <w:t>在更高的抽象层进行修改，为应用编写者提供新的专用</w:t>
      </w:r>
      <w:r w:rsidR="00B66EDA">
        <w:rPr>
          <w:rFonts w:eastAsia="华文楷体" w:hint="eastAsia"/>
          <w:sz w:val="24"/>
        </w:rPr>
        <w:t>API</w:t>
      </w:r>
      <w:r w:rsidR="00B66EDA">
        <w:rPr>
          <w:rFonts w:eastAsia="华文楷体" w:hint="eastAsia"/>
          <w:sz w:val="24"/>
        </w:rPr>
        <w:t>，从而调用下层运行时，完成特定的功能。</w:t>
      </w:r>
      <w:r w:rsidR="00EF5AA6">
        <w:rPr>
          <w:rFonts w:eastAsia="华文楷体" w:hint="eastAsia"/>
          <w:sz w:val="24"/>
        </w:rPr>
        <w:t>由于这个探索思路较为新颖，且难以集成到现有环境中，现有的工作数量较少。最具代表性的是</w:t>
      </w:r>
      <w:r w:rsidR="0000663A">
        <w:rPr>
          <w:rFonts w:eastAsia="华文楷体" w:hint="eastAsia"/>
          <w:sz w:val="24"/>
        </w:rPr>
        <w:t>AIFM</w:t>
      </w:r>
      <w:r w:rsidR="0000663A">
        <w:rPr>
          <w:rFonts w:eastAsia="华文楷体" w:hint="eastAsia"/>
          <w:sz w:val="24"/>
        </w:rPr>
        <w:t>运行时</w:t>
      </w:r>
      <w:r w:rsidR="0000663A">
        <w:rPr>
          <w:rFonts w:eastAsia="华文楷体"/>
          <w:sz w:val="24"/>
          <w:vertAlign w:val="superscript"/>
        </w:rPr>
        <w:t>[</w:t>
      </w:r>
      <w:r w:rsidR="00AE19A6">
        <w:rPr>
          <w:rFonts w:eastAsia="华文楷体"/>
          <w:sz w:val="24"/>
          <w:vertAlign w:val="superscript"/>
        </w:rPr>
        <w:t>17</w:t>
      </w:r>
      <w:r w:rsidR="0000663A">
        <w:rPr>
          <w:rFonts w:eastAsia="华文楷体"/>
          <w:sz w:val="24"/>
          <w:vertAlign w:val="superscript"/>
        </w:rPr>
        <w:t>]</w:t>
      </w:r>
      <w:r w:rsidR="0000663A">
        <w:rPr>
          <w:rFonts w:eastAsia="华文楷体" w:hint="eastAsia"/>
          <w:sz w:val="24"/>
        </w:rPr>
        <w:t>，提出了</w:t>
      </w:r>
      <w:proofErr w:type="spellStart"/>
      <w:r w:rsidR="0000663A">
        <w:rPr>
          <w:rFonts w:eastAsia="华文楷体" w:hint="eastAsia"/>
          <w:sz w:val="24"/>
        </w:rPr>
        <w:t>remoteable</w:t>
      </w:r>
      <w:proofErr w:type="spellEnd"/>
      <w:r w:rsidR="0000663A">
        <w:rPr>
          <w:rFonts w:eastAsia="华文楷体"/>
          <w:sz w:val="24"/>
        </w:rPr>
        <w:t xml:space="preserve"> </w:t>
      </w:r>
      <w:r w:rsidR="0000663A">
        <w:rPr>
          <w:rFonts w:eastAsia="华文楷体" w:hint="eastAsia"/>
          <w:sz w:val="24"/>
        </w:rPr>
        <w:t>pointer</w:t>
      </w:r>
      <w:r w:rsidR="0000663A">
        <w:rPr>
          <w:rFonts w:eastAsia="华文楷体" w:hint="eastAsia"/>
          <w:sz w:val="24"/>
        </w:rPr>
        <w:t>（可移动指针），由运行时决定该指针指向的内存数据在本地内存还是远程内存。在可移动指针的基础之上，</w:t>
      </w:r>
      <w:r w:rsidR="0000663A">
        <w:rPr>
          <w:rFonts w:eastAsia="华文楷体" w:hint="eastAsia"/>
          <w:sz w:val="24"/>
        </w:rPr>
        <w:t>C++</w:t>
      </w:r>
      <w:r w:rsidR="0000663A">
        <w:rPr>
          <w:rFonts w:eastAsia="华文楷体" w:hint="eastAsia"/>
          <w:sz w:val="24"/>
        </w:rPr>
        <w:t>开发者可以设计出使用远程内存的数据结构，扩展了数据结构可以使用的内存。可移动指针底层的运行时负责数据对象的换入换出、预取，以及内存对象的驱逐。相比于基于</w:t>
      </w:r>
      <w:r w:rsidR="0000663A">
        <w:rPr>
          <w:rFonts w:eastAsia="华文楷体" w:hint="eastAsia"/>
          <w:sz w:val="24"/>
        </w:rPr>
        <w:t>OS</w:t>
      </w:r>
      <w:r w:rsidR="0000663A">
        <w:rPr>
          <w:rFonts w:eastAsia="华文楷体" w:hint="eastAsia"/>
          <w:sz w:val="24"/>
        </w:rPr>
        <w:t>的远程内存系统，</w:t>
      </w:r>
      <w:r w:rsidR="0000663A">
        <w:rPr>
          <w:rFonts w:eastAsia="华文楷体" w:hint="eastAsia"/>
          <w:sz w:val="24"/>
        </w:rPr>
        <w:t>AIFM</w:t>
      </w:r>
      <w:r w:rsidR="0000663A">
        <w:rPr>
          <w:rFonts w:eastAsia="华文楷体" w:hint="eastAsia"/>
          <w:sz w:val="24"/>
        </w:rPr>
        <w:t>换入换出、</w:t>
      </w:r>
      <w:r w:rsidR="0000663A">
        <w:rPr>
          <w:rFonts w:eastAsia="华文楷体" w:hint="eastAsia"/>
          <w:sz w:val="24"/>
        </w:rPr>
        <w:t>预取</w:t>
      </w:r>
      <w:r w:rsidR="0000663A">
        <w:rPr>
          <w:rFonts w:eastAsia="华文楷体" w:hint="eastAsia"/>
          <w:sz w:val="24"/>
        </w:rPr>
        <w:t>的对象是一个数据结构而非内存页，精准操作应用真正需要的内存，消除了写放大问题。另一项工作是针对</w:t>
      </w:r>
      <w:r w:rsidR="0000663A">
        <w:rPr>
          <w:rFonts w:eastAsia="华文楷体" w:hint="eastAsia"/>
          <w:sz w:val="24"/>
        </w:rPr>
        <w:t>JVM</w:t>
      </w:r>
      <w:r w:rsidR="0000663A">
        <w:rPr>
          <w:rFonts w:eastAsia="华文楷体" w:hint="eastAsia"/>
          <w:sz w:val="24"/>
        </w:rPr>
        <w:t>（</w:t>
      </w:r>
      <w:r w:rsidR="0000663A">
        <w:rPr>
          <w:rFonts w:eastAsia="华文楷体" w:hint="eastAsia"/>
          <w:sz w:val="24"/>
        </w:rPr>
        <w:t>Java</w:t>
      </w:r>
      <w:r w:rsidR="0000663A">
        <w:rPr>
          <w:rFonts w:eastAsia="华文楷体"/>
          <w:sz w:val="24"/>
        </w:rPr>
        <w:t xml:space="preserve"> </w:t>
      </w:r>
      <w:r w:rsidR="0000663A">
        <w:rPr>
          <w:rFonts w:eastAsia="华文楷体" w:hint="eastAsia"/>
          <w:sz w:val="24"/>
        </w:rPr>
        <w:t>Virtual</w:t>
      </w:r>
      <w:r w:rsidR="0000663A">
        <w:rPr>
          <w:rFonts w:eastAsia="华文楷体"/>
          <w:sz w:val="24"/>
        </w:rPr>
        <w:t xml:space="preserve"> </w:t>
      </w:r>
      <w:r w:rsidR="0000663A">
        <w:rPr>
          <w:rFonts w:eastAsia="华文楷体" w:hint="eastAsia"/>
          <w:sz w:val="24"/>
        </w:rPr>
        <w:t>Machine</w:t>
      </w:r>
      <w:r w:rsidR="0000663A">
        <w:rPr>
          <w:rFonts w:eastAsia="华文楷体" w:hint="eastAsia"/>
          <w:sz w:val="24"/>
        </w:rPr>
        <w:t>，</w:t>
      </w:r>
      <w:r w:rsidR="0000663A">
        <w:rPr>
          <w:rFonts w:eastAsia="华文楷体" w:hint="eastAsia"/>
          <w:sz w:val="24"/>
        </w:rPr>
        <w:t>Java</w:t>
      </w:r>
      <w:r w:rsidR="0000663A">
        <w:rPr>
          <w:rFonts w:eastAsia="华文楷体" w:hint="eastAsia"/>
          <w:sz w:val="24"/>
        </w:rPr>
        <w:t>虚拟机）的修改，实现了分布式</w:t>
      </w:r>
      <w:r w:rsidR="0000663A">
        <w:rPr>
          <w:rFonts w:eastAsia="华文楷体" w:hint="eastAsia"/>
          <w:sz w:val="24"/>
        </w:rPr>
        <w:t>JVM</w:t>
      </w:r>
      <w:r w:rsidR="0000663A">
        <w:rPr>
          <w:rFonts w:eastAsia="华文楷体" w:hint="eastAsia"/>
          <w:sz w:val="24"/>
        </w:rPr>
        <w:t>，称为</w:t>
      </w:r>
      <w:proofErr w:type="spellStart"/>
      <w:r w:rsidR="0000663A">
        <w:rPr>
          <w:rFonts w:eastAsia="华文楷体" w:hint="eastAsia"/>
          <w:sz w:val="24"/>
        </w:rPr>
        <w:t>Semeru</w:t>
      </w:r>
      <w:proofErr w:type="spellEnd"/>
      <w:r w:rsidR="0000663A">
        <w:rPr>
          <w:rFonts w:eastAsia="华文楷体" w:hint="eastAsia"/>
          <w:sz w:val="24"/>
        </w:rPr>
        <w:t>。这项工作观察到，管理型语言除应用逻辑外，还会进行垃圾回收操作，这一项操作通常不具有空间局部性，之前基于缓存、预取优化的远程内存系统</w:t>
      </w:r>
      <w:r w:rsidR="00E223CF">
        <w:rPr>
          <w:rFonts w:eastAsia="华文楷体" w:hint="eastAsia"/>
          <w:sz w:val="24"/>
        </w:rPr>
        <w:t>将无法高效运行基于管理型语言的应用。于是，</w:t>
      </w:r>
      <w:proofErr w:type="spellStart"/>
      <w:r w:rsidR="00E223CF">
        <w:rPr>
          <w:rFonts w:eastAsia="华文楷体" w:hint="eastAsia"/>
          <w:sz w:val="24"/>
        </w:rPr>
        <w:t>Semeru</w:t>
      </w:r>
      <w:proofErr w:type="spellEnd"/>
      <w:r w:rsidR="00E223CF">
        <w:rPr>
          <w:rFonts w:eastAsia="华文楷体" w:hint="eastAsia"/>
          <w:sz w:val="24"/>
        </w:rPr>
        <w:t>通过将</w:t>
      </w:r>
      <w:r w:rsidR="00E223CF">
        <w:rPr>
          <w:rFonts w:eastAsia="华文楷体" w:hint="eastAsia"/>
          <w:sz w:val="24"/>
        </w:rPr>
        <w:t>JVM</w:t>
      </w:r>
      <w:r w:rsidR="00E223CF">
        <w:rPr>
          <w:rFonts w:eastAsia="华文楷体" w:hint="eastAsia"/>
          <w:sz w:val="24"/>
        </w:rPr>
        <w:t>扩展到多个内存节点，无需修改</w:t>
      </w:r>
      <w:r w:rsidR="00E223CF">
        <w:rPr>
          <w:rFonts w:eastAsia="华文楷体" w:hint="eastAsia"/>
          <w:sz w:val="24"/>
        </w:rPr>
        <w:t>JVM</w:t>
      </w:r>
      <w:r w:rsidR="00E223CF">
        <w:rPr>
          <w:rFonts w:eastAsia="华文楷体" w:hint="eastAsia"/>
          <w:sz w:val="24"/>
        </w:rPr>
        <w:t>之上的应用，应用逻辑在</w:t>
      </w:r>
      <w:r w:rsidR="00E223CF">
        <w:rPr>
          <w:rFonts w:eastAsia="华文楷体" w:hint="eastAsia"/>
          <w:sz w:val="24"/>
        </w:rPr>
        <w:t>CPU</w:t>
      </w:r>
      <w:r w:rsidR="00E223CF">
        <w:rPr>
          <w:rFonts w:eastAsia="华文楷体" w:hint="eastAsia"/>
          <w:sz w:val="24"/>
        </w:rPr>
        <w:t>节点上运行，使用多个内存节点</w:t>
      </w:r>
      <w:r w:rsidR="0070017B">
        <w:rPr>
          <w:rFonts w:eastAsia="华文楷体" w:hint="eastAsia"/>
          <w:sz w:val="24"/>
        </w:rPr>
        <w:t>保存</w:t>
      </w:r>
      <w:r w:rsidR="0070017B">
        <w:rPr>
          <w:rFonts w:eastAsia="华文楷体" w:hint="eastAsia"/>
          <w:sz w:val="24"/>
        </w:rPr>
        <w:t>Java</w:t>
      </w:r>
      <w:r w:rsidR="0070017B">
        <w:rPr>
          <w:rFonts w:eastAsia="华文楷体" w:hint="eastAsia"/>
          <w:sz w:val="24"/>
        </w:rPr>
        <w:t>应用的对象。其中垃圾回收操作被卸载到内存节点上执行，内存节点上的垃圾回收只访问本地内存中的对象，从而将计算与内存拉近，降低了网络开销。由于</w:t>
      </w:r>
      <w:proofErr w:type="spellStart"/>
      <w:r w:rsidR="0070017B">
        <w:rPr>
          <w:rFonts w:eastAsia="华文楷体" w:hint="eastAsia"/>
          <w:sz w:val="24"/>
        </w:rPr>
        <w:t>Semeru</w:t>
      </w:r>
      <w:proofErr w:type="spellEnd"/>
      <w:r w:rsidR="0070017B">
        <w:rPr>
          <w:rFonts w:eastAsia="华文楷体" w:hint="eastAsia"/>
          <w:sz w:val="24"/>
        </w:rPr>
        <w:t>更加贴近</w:t>
      </w:r>
      <w:r w:rsidR="0070017B">
        <w:rPr>
          <w:rFonts w:eastAsia="华文楷体" w:hint="eastAsia"/>
          <w:sz w:val="24"/>
        </w:rPr>
        <w:t>Java</w:t>
      </w:r>
      <w:r w:rsidR="0070017B">
        <w:rPr>
          <w:rFonts w:eastAsia="华文楷体" w:hint="eastAsia"/>
          <w:sz w:val="24"/>
        </w:rPr>
        <w:t>应用的逻辑，</w:t>
      </w:r>
      <w:proofErr w:type="spellStart"/>
      <w:r w:rsidR="0070017B">
        <w:rPr>
          <w:rFonts w:eastAsia="华文楷体" w:hint="eastAsia"/>
          <w:sz w:val="24"/>
        </w:rPr>
        <w:t>Semeru</w:t>
      </w:r>
      <w:proofErr w:type="spellEnd"/>
      <w:r w:rsidR="0070017B">
        <w:rPr>
          <w:rFonts w:eastAsia="华文楷体" w:hint="eastAsia"/>
          <w:sz w:val="24"/>
        </w:rPr>
        <w:t>相比于基于</w:t>
      </w:r>
      <w:r w:rsidR="0070017B">
        <w:rPr>
          <w:rFonts w:eastAsia="华文楷体" w:hint="eastAsia"/>
          <w:sz w:val="24"/>
        </w:rPr>
        <w:t>OS</w:t>
      </w:r>
      <w:r w:rsidR="0070017B">
        <w:rPr>
          <w:rFonts w:eastAsia="华文楷体" w:hint="eastAsia"/>
          <w:sz w:val="24"/>
        </w:rPr>
        <w:t>页的远程内存系统更优的性能。</w:t>
      </w:r>
    </w:p>
    <w:p w14:paraId="16E9C1BD" w14:textId="77777777" w:rsidR="004134D3" w:rsidRDefault="004134D3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</w:p>
    <w:permEnd w:id="97465073"/>
    <w:p w14:paraId="1E46B2CB" w14:textId="77777777" w:rsidR="006246E9" w:rsidRDefault="006246E9" w:rsidP="006246E9">
      <w:pPr>
        <w:snapToGrid w:val="0"/>
        <w:ind w:firstLineChars="200" w:firstLine="480"/>
        <w:jc w:val="left"/>
        <w:rPr>
          <w:rFonts w:eastAsia="华文楷体"/>
          <w:sz w:val="24"/>
        </w:rPr>
      </w:pPr>
      <w:r>
        <w:rPr>
          <w:rFonts w:eastAsia="华文楷体"/>
          <w:sz w:val="24"/>
        </w:rPr>
        <w:t>参考文献</w:t>
      </w:r>
      <w:r>
        <w:rPr>
          <w:rFonts w:eastAsia="华文楷体" w:hint="eastAsia"/>
          <w:sz w:val="24"/>
        </w:rPr>
        <w:t xml:space="preserve"> Reference</w:t>
      </w:r>
      <w:r>
        <w:rPr>
          <w:rFonts w:eastAsia="华文楷体" w:hint="eastAsia"/>
          <w:sz w:val="24"/>
        </w:rPr>
        <w:t>：</w:t>
      </w:r>
    </w:p>
    <w:p w14:paraId="00581F91" w14:textId="77777777" w:rsidR="009240F6" w:rsidRPr="009240F6" w:rsidRDefault="009240F6" w:rsidP="009240F6">
      <w:pPr>
        <w:pStyle w:val="af2"/>
        <w:widowControl/>
        <w:numPr>
          <w:ilvl w:val="0"/>
          <w:numId w:val="13"/>
        </w:numPr>
        <w:shd w:val="clear" w:color="auto" w:fill="FFFFFF"/>
        <w:spacing w:line="315" w:lineRule="atLeast"/>
        <w:ind w:firstLineChars="0"/>
        <w:jc w:val="left"/>
        <w:rPr>
          <w:rFonts w:eastAsia="华文楷体"/>
          <w:sz w:val="24"/>
        </w:rPr>
      </w:pPr>
      <w:permStart w:id="229914844" w:edGrp="everyone"/>
      <w:r w:rsidRPr="009240F6">
        <w:rPr>
          <w:rFonts w:eastAsia="华文楷体"/>
          <w:sz w:val="24"/>
        </w:rPr>
        <w:t>J. Yang, Y. Yue, and K. V. Rashmi, “A large scale analysis of hundreds of in-memory cache clusters at twitter,” in 14th USENIX Symposium on Operating Systems Design and Implementation, OSDI 2020, Virtual Event, November 4-6, 2020. USENIX Association, 2020, pp. 191–208. [Online]. Available: https://www.usenix.org/conference/osdi20/presentation/yang</w:t>
      </w:r>
    </w:p>
    <w:p w14:paraId="40C0023F" w14:textId="77777777" w:rsidR="009240F6" w:rsidRPr="009240F6" w:rsidRDefault="009240F6" w:rsidP="009240F6">
      <w:pPr>
        <w:numPr>
          <w:ilvl w:val="0"/>
          <w:numId w:val="13"/>
        </w:numPr>
        <w:snapToGrid w:val="0"/>
        <w:jc w:val="left"/>
        <w:rPr>
          <w:rFonts w:eastAsia="华文楷体"/>
          <w:sz w:val="24"/>
        </w:rPr>
      </w:pPr>
      <w:r w:rsidRPr="009240F6">
        <w:rPr>
          <w:rFonts w:eastAsia="华文楷体"/>
          <w:sz w:val="24"/>
        </w:rPr>
        <w:t xml:space="preserve">H. Li, D. S. Berger, S. Novakovic, L. Hsu, D. Ernst, P. </w:t>
      </w:r>
      <w:proofErr w:type="spellStart"/>
      <w:r w:rsidRPr="009240F6">
        <w:rPr>
          <w:rFonts w:eastAsia="华文楷体"/>
          <w:sz w:val="24"/>
        </w:rPr>
        <w:t>Zardoshti</w:t>
      </w:r>
      <w:proofErr w:type="spellEnd"/>
      <w:r w:rsidRPr="009240F6">
        <w:rPr>
          <w:rFonts w:eastAsia="华文楷体"/>
          <w:sz w:val="24"/>
        </w:rPr>
        <w:t xml:space="preserve">, M. Shah, I. Agarwal, M. D. Hill, M. </w:t>
      </w:r>
      <w:proofErr w:type="spellStart"/>
      <w:r w:rsidRPr="009240F6">
        <w:rPr>
          <w:rFonts w:eastAsia="华文楷体"/>
          <w:sz w:val="24"/>
        </w:rPr>
        <w:t>Fontoura</w:t>
      </w:r>
      <w:proofErr w:type="spellEnd"/>
      <w:r w:rsidRPr="009240F6">
        <w:rPr>
          <w:rFonts w:eastAsia="华文楷体"/>
          <w:sz w:val="24"/>
        </w:rPr>
        <w:t xml:space="preserve">, and R. </w:t>
      </w:r>
      <w:proofErr w:type="spellStart"/>
      <w:r w:rsidRPr="009240F6">
        <w:rPr>
          <w:rFonts w:eastAsia="华文楷体"/>
          <w:sz w:val="24"/>
        </w:rPr>
        <w:t>Bianchini</w:t>
      </w:r>
      <w:proofErr w:type="spellEnd"/>
      <w:r w:rsidRPr="009240F6">
        <w:rPr>
          <w:rFonts w:eastAsia="华文楷体"/>
          <w:sz w:val="24"/>
        </w:rPr>
        <w:t xml:space="preserve">, “First-generation memory disaggregation for cloud platforms,” </w:t>
      </w:r>
      <w:proofErr w:type="spellStart"/>
      <w:r w:rsidRPr="009240F6">
        <w:rPr>
          <w:rFonts w:eastAsia="华文楷体"/>
          <w:sz w:val="24"/>
        </w:rPr>
        <w:t>CoRR</w:t>
      </w:r>
      <w:proofErr w:type="spellEnd"/>
      <w:r w:rsidRPr="009240F6">
        <w:rPr>
          <w:rFonts w:eastAsia="华文楷体"/>
          <w:sz w:val="24"/>
        </w:rPr>
        <w:t>, vol. abs/2203.00241, 2022. [Online]. Available: https://doi.org/10.48550/arXiv.2203.00241</w:t>
      </w:r>
    </w:p>
    <w:p w14:paraId="42523811" w14:textId="77777777" w:rsidR="009240F6" w:rsidRPr="009240F6" w:rsidRDefault="009240F6" w:rsidP="009240F6">
      <w:pPr>
        <w:numPr>
          <w:ilvl w:val="0"/>
          <w:numId w:val="13"/>
        </w:numPr>
        <w:snapToGrid w:val="0"/>
        <w:jc w:val="left"/>
        <w:rPr>
          <w:rFonts w:eastAsia="华文楷体"/>
          <w:sz w:val="24"/>
        </w:rPr>
      </w:pPr>
      <w:r w:rsidRPr="009240F6">
        <w:rPr>
          <w:rFonts w:eastAsia="华文楷体"/>
          <w:sz w:val="24"/>
        </w:rPr>
        <w:lastRenderedPageBreak/>
        <w:t xml:space="preserve">M. </w:t>
      </w:r>
      <w:proofErr w:type="spellStart"/>
      <w:r w:rsidRPr="009240F6">
        <w:rPr>
          <w:rFonts w:eastAsia="华文楷体"/>
          <w:sz w:val="24"/>
        </w:rPr>
        <w:t>Tirmazi</w:t>
      </w:r>
      <w:proofErr w:type="spellEnd"/>
      <w:r w:rsidRPr="009240F6">
        <w:rPr>
          <w:rFonts w:eastAsia="华文楷体"/>
          <w:sz w:val="24"/>
        </w:rPr>
        <w:t xml:space="preserve">, A. Barker, N. Deng, M. E. Haque, Z. G. Qin, S. Hand, M. </w:t>
      </w:r>
      <w:proofErr w:type="spellStart"/>
      <w:r w:rsidRPr="009240F6">
        <w:rPr>
          <w:rFonts w:eastAsia="华文楷体"/>
          <w:sz w:val="24"/>
        </w:rPr>
        <w:t>Harchol</w:t>
      </w:r>
      <w:proofErr w:type="spellEnd"/>
      <w:r w:rsidRPr="009240F6">
        <w:rPr>
          <w:rFonts w:eastAsia="华文楷体"/>
          <w:sz w:val="24"/>
        </w:rPr>
        <w:t xml:space="preserve">-Balter, and J. Wilkes, “Borg: the next generation,” in </w:t>
      </w:r>
      <w:proofErr w:type="spellStart"/>
      <w:r w:rsidRPr="009240F6">
        <w:rPr>
          <w:rFonts w:eastAsia="华文楷体"/>
          <w:sz w:val="24"/>
        </w:rPr>
        <w:t>EuroSys</w:t>
      </w:r>
      <w:proofErr w:type="spellEnd"/>
      <w:r w:rsidRPr="009240F6">
        <w:rPr>
          <w:rFonts w:eastAsia="华文楷体"/>
          <w:sz w:val="24"/>
        </w:rPr>
        <w:t xml:space="preserve"> ’20: Fifteenth </w:t>
      </w:r>
      <w:proofErr w:type="spellStart"/>
      <w:r w:rsidRPr="009240F6">
        <w:rPr>
          <w:rFonts w:eastAsia="华文楷体"/>
          <w:sz w:val="24"/>
        </w:rPr>
        <w:t>EuroSys</w:t>
      </w:r>
      <w:proofErr w:type="spellEnd"/>
      <w:r w:rsidRPr="009240F6">
        <w:rPr>
          <w:rFonts w:eastAsia="华文楷体"/>
          <w:sz w:val="24"/>
        </w:rPr>
        <w:t xml:space="preserve"> Conference 2020, Heraklion, Greece, April 27-30, 2020, A. Bilas, K. </w:t>
      </w:r>
      <w:proofErr w:type="spellStart"/>
      <w:r w:rsidRPr="009240F6">
        <w:rPr>
          <w:rFonts w:eastAsia="华文楷体"/>
          <w:sz w:val="24"/>
        </w:rPr>
        <w:t>Magoutis</w:t>
      </w:r>
      <w:proofErr w:type="spellEnd"/>
      <w:r w:rsidRPr="009240F6">
        <w:rPr>
          <w:rFonts w:eastAsia="华文楷体"/>
          <w:sz w:val="24"/>
        </w:rPr>
        <w:t xml:space="preserve">, E. P. </w:t>
      </w:r>
      <w:proofErr w:type="spellStart"/>
      <w:r w:rsidRPr="009240F6">
        <w:rPr>
          <w:rFonts w:eastAsia="华文楷体"/>
          <w:sz w:val="24"/>
        </w:rPr>
        <w:t>Markatos</w:t>
      </w:r>
      <w:proofErr w:type="spellEnd"/>
      <w:r w:rsidRPr="009240F6">
        <w:rPr>
          <w:rFonts w:eastAsia="华文楷体"/>
          <w:sz w:val="24"/>
        </w:rPr>
        <w:t xml:space="preserve">, D. </w:t>
      </w:r>
      <w:proofErr w:type="spellStart"/>
      <w:r w:rsidRPr="009240F6">
        <w:rPr>
          <w:rFonts w:eastAsia="华文楷体"/>
          <w:sz w:val="24"/>
        </w:rPr>
        <w:t>Kostic</w:t>
      </w:r>
      <w:proofErr w:type="spellEnd"/>
      <w:r w:rsidRPr="009240F6">
        <w:rPr>
          <w:rFonts w:eastAsia="华文楷体"/>
          <w:sz w:val="24"/>
        </w:rPr>
        <w:t>, and M. I. Seltzer, Eds. ACM, 2020, pp. 30:1–30:14. [Online]. Available: https://doi.org/10.1145/3342195.3387517</w:t>
      </w:r>
    </w:p>
    <w:p w14:paraId="35033D72" w14:textId="10CAE9CA" w:rsidR="009240F6" w:rsidRPr="009240F6" w:rsidRDefault="009240F6" w:rsidP="009240F6">
      <w:pPr>
        <w:numPr>
          <w:ilvl w:val="0"/>
          <w:numId w:val="13"/>
        </w:numPr>
        <w:snapToGrid w:val="0"/>
        <w:jc w:val="left"/>
        <w:rPr>
          <w:rFonts w:eastAsia="华文楷体"/>
          <w:sz w:val="24"/>
        </w:rPr>
      </w:pPr>
      <w:r w:rsidRPr="009240F6">
        <w:rPr>
          <w:rFonts w:eastAsia="华文楷体"/>
          <w:sz w:val="24"/>
        </w:rPr>
        <w:t>Y. Shan, Y. Huang, Y. Chen, and Y. Zhang, “</w:t>
      </w:r>
      <w:proofErr w:type="spellStart"/>
      <w:r w:rsidRPr="009240F6">
        <w:rPr>
          <w:rFonts w:eastAsia="华文楷体"/>
          <w:sz w:val="24"/>
        </w:rPr>
        <w:t>Legoos</w:t>
      </w:r>
      <w:proofErr w:type="spellEnd"/>
      <w:r w:rsidRPr="009240F6">
        <w:rPr>
          <w:rFonts w:eastAsia="华文楷体"/>
          <w:sz w:val="24"/>
        </w:rPr>
        <w:t xml:space="preserve">: A disseminated, distributed OS for hardware resource disaggregation,” in 13th USENIX Symposium on Operating Systems Design and Implementation, OSDI 2018, Carlsbad, CA, USA, October 8-10, 2018, A. C. </w:t>
      </w:r>
      <w:proofErr w:type="spellStart"/>
      <w:r w:rsidRPr="009240F6">
        <w:rPr>
          <w:rFonts w:eastAsia="华文楷体"/>
          <w:sz w:val="24"/>
        </w:rPr>
        <w:t>Arpaci-Dusseau</w:t>
      </w:r>
      <w:proofErr w:type="spellEnd"/>
      <w:r w:rsidRPr="009240F6">
        <w:rPr>
          <w:rFonts w:eastAsia="华文楷体"/>
          <w:sz w:val="24"/>
        </w:rPr>
        <w:t xml:space="preserve"> and G. Voelker,</w:t>
      </w:r>
      <w:r w:rsidRPr="009240F6">
        <w:rPr>
          <w:rFonts w:eastAsia="华文楷体"/>
          <w:sz w:val="24"/>
        </w:rPr>
        <w:t xml:space="preserve"> </w:t>
      </w:r>
      <w:r w:rsidRPr="009240F6">
        <w:rPr>
          <w:rFonts w:eastAsia="华文楷体"/>
          <w:sz w:val="24"/>
        </w:rPr>
        <w:t>Eds. USENIX Association, 2018, pp. 69–87. [Online]. Available: https://www.usenix.org/conference/osdi18/presentation/shan</w:t>
      </w:r>
    </w:p>
    <w:p w14:paraId="5F1C61F3" w14:textId="77777777" w:rsidR="009240F6" w:rsidRPr="009240F6" w:rsidRDefault="009240F6" w:rsidP="009240F6">
      <w:pPr>
        <w:numPr>
          <w:ilvl w:val="0"/>
          <w:numId w:val="13"/>
        </w:numPr>
        <w:snapToGrid w:val="0"/>
        <w:jc w:val="left"/>
        <w:rPr>
          <w:rFonts w:eastAsia="华文楷体"/>
          <w:sz w:val="24"/>
        </w:rPr>
      </w:pPr>
      <w:r w:rsidRPr="009240F6">
        <w:rPr>
          <w:rFonts w:eastAsia="华文楷体"/>
          <w:sz w:val="24"/>
        </w:rPr>
        <w:t>Alibaba. Alibaba production cluster trace data. [Online]. Available: https://github.com/alibaba/clusterdata</w:t>
      </w:r>
    </w:p>
    <w:p w14:paraId="2AC4C23D" w14:textId="77777777" w:rsidR="009240F6" w:rsidRPr="009240F6" w:rsidRDefault="009240F6" w:rsidP="009240F6">
      <w:pPr>
        <w:numPr>
          <w:ilvl w:val="0"/>
          <w:numId w:val="13"/>
        </w:numPr>
        <w:snapToGrid w:val="0"/>
        <w:jc w:val="left"/>
        <w:rPr>
          <w:rFonts w:eastAsia="华文楷体"/>
          <w:sz w:val="24"/>
        </w:rPr>
      </w:pPr>
      <w:r w:rsidRPr="009240F6">
        <w:rPr>
          <w:rFonts w:eastAsia="华文楷体"/>
          <w:sz w:val="24"/>
        </w:rPr>
        <w:t xml:space="preserve">Mellanox. Connectx-6 single/dual-port adapter sup- porting 200gb/s with </w:t>
      </w:r>
      <w:proofErr w:type="spellStart"/>
      <w:r w:rsidRPr="009240F6">
        <w:rPr>
          <w:rFonts w:eastAsia="华文楷体"/>
          <w:sz w:val="24"/>
        </w:rPr>
        <w:t>vpi</w:t>
      </w:r>
      <w:proofErr w:type="spellEnd"/>
      <w:r w:rsidRPr="009240F6">
        <w:rPr>
          <w:rFonts w:eastAsia="华文楷体"/>
          <w:sz w:val="24"/>
        </w:rPr>
        <w:t xml:space="preserve">. [Online]. Avail- able: http://www.mellanox.com/page/products </w:t>
      </w:r>
      <w:proofErr w:type="spellStart"/>
      <w:r w:rsidRPr="009240F6">
        <w:rPr>
          <w:rFonts w:eastAsia="华文楷体"/>
          <w:sz w:val="24"/>
        </w:rPr>
        <w:t>dyn?product</w:t>
      </w:r>
      <w:proofErr w:type="spellEnd"/>
      <w:r w:rsidRPr="009240F6">
        <w:rPr>
          <w:rFonts w:eastAsia="华文楷体"/>
          <w:sz w:val="24"/>
        </w:rPr>
        <w:t xml:space="preserve"> family=265&amp;mtag=</w:t>
      </w:r>
      <w:proofErr w:type="spellStart"/>
      <w:r w:rsidRPr="009240F6">
        <w:rPr>
          <w:rFonts w:eastAsia="华文楷体"/>
          <w:sz w:val="24"/>
        </w:rPr>
        <w:t>connectx</w:t>
      </w:r>
      <w:proofErr w:type="spellEnd"/>
      <w:r w:rsidRPr="009240F6">
        <w:rPr>
          <w:rFonts w:eastAsia="华文楷体"/>
          <w:sz w:val="24"/>
        </w:rPr>
        <w:t xml:space="preserve"> 6 </w:t>
      </w:r>
      <w:proofErr w:type="spellStart"/>
      <w:r w:rsidRPr="009240F6">
        <w:rPr>
          <w:rFonts w:eastAsia="华文楷体"/>
          <w:sz w:val="24"/>
        </w:rPr>
        <w:t>vpi</w:t>
      </w:r>
      <w:proofErr w:type="spellEnd"/>
      <w:r w:rsidRPr="009240F6">
        <w:rPr>
          <w:rFonts w:eastAsia="华文楷体"/>
          <w:sz w:val="24"/>
        </w:rPr>
        <w:t xml:space="preserve"> card</w:t>
      </w:r>
    </w:p>
    <w:p w14:paraId="6EFF02E2" w14:textId="77777777" w:rsidR="009240F6" w:rsidRPr="009240F6" w:rsidRDefault="009240F6" w:rsidP="009240F6">
      <w:pPr>
        <w:numPr>
          <w:ilvl w:val="0"/>
          <w:numId w:val="13"/>
        </w:numPr>
        <w:snapToGrid w:val="0"/>
        <w:jc w:val="left"/>
        <w:rPr>
          <w:rFonts w:eastAsia="华文楷体"/>
          <w:sz w:val="24"/>
        </w:rPr>
      </w:pPr>
      <w:r w:rsidRPr="009240F6">
        <w:rPr>
          <w:rFonts w:eastAsia="华文楷体"/>
          <w:sz w:val="24"/>
        </w:rPr>
        <w:t xml:space="preserve">B. M. Rogers, A. Krishna, G. B. Bell, K. V. Vu, X. Jiang, and Y. </w:t>
      </w:r>
      <w:proofErr w:type="spellStart"/>
      <w:r w:rsidRPr="009240F6">
        <w:rPr>
          <w:rFonts w:eastAsia="华文楷体"/>
          <w:sz w:val="24"/>
        </w:rPr>
        <w:t>Solihin</w:t>
      </w:r>
      <w:proofErr w:type="spellEnd"/>
      <w:r w:rsidRPr="009240F6">
        <w:rPr>
          <w:rFonts w:eastAsia="华文楷体"/>
          <w:sz w:val="24"/>
        </w:rPr>
        <w:t>, “Scaling the bandwidth wall: challenges in and avenues for CMP scaling,” in 36th International Symposium on Computer Architecture (ISCA 2009), June 20-24, 2009, Austin, TX, USA, S. W. Keckler and L. A. Barroso, Eds. ACM, 2009, pp. 371–382. [Online]. Available: https://doi.org/10.1145/1555754.1555801</w:t>
      </w:r>
    </w:p>
    <w:p w14:paraId="12A35BB5" w14:textId="77777777" w:rsidR="009240F6" w:rsidRPr="009240F6" w:rsidRDefault="009240F6" w:rsidP="009240F6">
      <w:pPr>
        <w:numPr>
          <w:ilvl w:val="0"/>
          <w:numId w:val="13"/>
        </w:numPr>
        <w:snapToGrid w:val="0"/>
        <w:jc w:val="left"/>
        <w:rPr>
          <w:rFonts w:eastAsia="华文楷体"/>
          <w:sz w:val="24"/>
        </w:rPr>
      </w:pPr>
      <w:r w:rsidRPr="009240F6">
        <w:rPr>
          <w:rFonts w:eastAsia="华文楷体"/>
          <w:sz w:val="24"/>
        </w:rPr>
        <w:t>N. Shenoy. A milestone in moving data. [Online]. Available: https://newsroom.intel.com/editorials/milestone- moving- data</w:t>
      </w:r>
    </w:p>
    <w:p w14:paraId="47954F77" w14:textId="77777777" w:rsidR="009240F6" w:rsidRPr="009240F6" w:rsidRDefault="009240F6" w:rsidP="009240F6">
      <w:pPr>
        <w:numPr>
          <w:ilvl w:val="0"/>
          <w:numId w:val="13"/>
        </w:numPr>
        <w:snapToGrid w:val="0"/>
        <w:jc w:val="left"/>
        <w:rPr>
          <w:rFonts w:eastAsia="华文楷体"/>
          <w:sz w:val="24"/>
        </w:rPr>
      </w:pPr>
      <w:r w:rsidRPr="009240F6">
        <w:rPr>
          <w:rFonts w:eastAsia="华文楷体"/>
          <w:sz w:val="24"/>
        </w:rPr>
        <w:t xml:space="preserve">O. consortium. Welcome to </w:t>
      </w:r>
      <w:proofErr w:type="spellStart"/>
      <w:r w:rsidRPr="009240F6">
        <w:rPr>
          <w:rFonts w:eastAsia="华文楷体"/>
          <w:sz w:val="24"/>
        </w:rPr>
        <w:t>opencapi</w:t>
      </w:r>
      <w:proofErr w:type="spellEnd"/>
      <w:r w:rsidRPr="009240F6">
        <w:rPr>
          <w:rFonts w:eastAsia="华文楷体"/>
          <w:sz w:val="24"/>
        </w:rPr>
        <w:t xml:space="preserve"> consortium. [Online]. Available: https://opencapi.org</w:t>
      </w:r>
    </w:p>
    <w:p w14:paraId="34A821B3" w14:textId="77777777" w:rsidR="009240F6" w:rsidRPr="009240F6" w:rsidRDefault="009240F6" w:rsidP="009240F6">
      <w:pPr>
        <w:numPr>
          <w:ilvl w:val="0"/>
          <w:numId w:val="13"/>
        </w:numPr>
        <w:snapToGrid w:val="0"/>
        <w:jc w:val="left"/>
        <w:rPr>
          <w:rFonts w:eastAsia="华文楷体"/>
          <w:sz w:val="24"/>
        </w:rPr>
      </w:pPr>
      <w:r w:rsidRPr="009240F6">
        <w:rPr>
          <w:rFonts w:eastAsia="华文楷体"/>
          <w:sz w:val="24"/>
        </w:rPr>
        <w:t>CCIX. Download the evaluation version of the ccix® base specification now. [Online]. Available: https://www. ccixconsortium.com/</w:t>
      </w:r>
    </w:p>
    <w:p w14:paraId="7438EF36" w14:textId="77777777" w:rsidR="009240F6" w:rsidRPr="009240F6" w:rsidRDefault="009240F6" w:rsidP="009240F6">
      <w:pPr>
        <w:numPr>
          <w:ilvl w:val="0"/>
          <w:numId w:val="13"/>
        </w:numPr>
        <w:snapToGrid w:val="0"/>
        <w:jc w:val="left"/>
        <w:rPr>
          <w:rFonts w:eastAsia="华文楷体"/>
          <w:sz w:val="24"/>
        </w:rPr>
      </w:pPr>
      <w:r w:rsidRPr="009240F6">
        <w:rPr>
          <w:rFonts w:eastAsia="华文楷体"/>
          <w:sz w:val="24"/>
        </w:rPr>
        <w:t>G.-Z. Consortium. About the gen-z consortium. [Online]. Available: https://genzconsortium.org</w:t>
      </w:r>
    </w:p>
    <w:p w14:paraId="095A439C" w14:textId="77777777" w:rsidR="009240F6" w:rsidRPr="009240F6" w:rsidRDefault="009240F6" w:rsidP="009240F6">
      <w:pPr>
        <w:numPr>
          <w:ilvl w:val="0"/>
          <w:numId w:val="13"/>
        </w:numPr>
        <w:snapToGrid w:val="0"/>
        <w:jc w:val="left"/>
        <w:rPr>
          <w:rFonts w:eastAsia="华文楷体"/>
          <w:sz w:val="24"/>
        </w:rPr>
      </w:pPr>
      <w:r w:rsidRPr="009240F6">
        <w:rPr>
          <w:rFonts w:eastAsia="华文楷体"/>
          <w:sz w:val="24"/>
        </w:rPr>
        <w:t xml:space="preserve">J. Gu, Y. Lee, Y. Zhang, M. Chowdhury, and K. G. Shin, “Efficient memory disaggregation with </w:t>
      </w:r>
      <w:proofErr w:type="spellStart"/>
      <w:r w:rsidRPr="009240F6">
        <w:rPr>
          <w:rFonts w:eastAsia="华文楷体"/>
          <w:sz w:val="24"/>
        </w:rPr>
        <w:t>infiniswap</w:t>
      </w:r>
      <w:proofErr w:type="spellEnd"/>
      <w:r w:rsidRPr="009240F6">
        <w:rPr>
          <w:rFonts w:eastAsia="华文楷体"/>
          <w:sz w:val="24"/>
        </w:rPr>
        <w:t xml:space="preserve">,” in 14th USENIX Symposium on Networked Systems Design and Implementation, NSDI 2017, Boston, MA, USA, March 27-29, 2017, A. </w:t>
      </w:r>
      <w:proofErr w:type="spellStart"/>
      <w:r w:rsidRPr="009240F6">
        <w:rPr>
          <w:rFonts w:eastAsia="华文楷体"/>
          <w:sz w:val="24"/>
        </w:rPr>
        <w:t>Akella</w:t>
      </w:r>
      <w:proofErr w:type="spellEnd"/>
      <w:r w:rsidRPr="009240F6">
        <w:rPr>
          <w:rFonts w:eastAsia="华文楷体"/>
          <w:sz w:val="24"/>
        </w:rPr>
        <w:t xml:space="preserve"> and J. Howell, Eds. USENIX Association, 2017, pp. 649– 667. [Online]. Available: https://www.usenix.org/conference/ nsdi17/technical- sessions/presentation/</w:t>
      </w:r>
      <w:proofErr w:type="spellStart"/>
      <w:r w:rsidRPr="009240F6">
        <w:rPr>
          <w:rFonts w:eastAsia="华文楷体"/>
          <w:sz w:val="24"/>
        </w:rPr>
        <w:t>gu</w:t>
      </w:r>
      <w:proofErr w:type="spellEnd"/>
    </w:p>
    <w:p w14:paraId="357B229F" w14:textId="77777777" w:rsidR="009240F6" w:rsidRPr="009240F6" w:rsidRDefault="009240F6" w:rsidP="009240F6">
      <w:pPr>
        <w:numPr>
          <w:ilvl w:val="0"/>
          <w:numId w:val="13"/>
        </w:numPr>
        <w:snapToGrid w:val="0"/>
        <w:jc w:val="left"/>
        <w:rPr>
          <w:rFonts w:eastAsia="华文楷体"/>
          <w:sz w:val="24"/>
        </w:rPr>
      </w:pPr>
      <w:r w:rsidRPr="009240F6">
        <w:rPr>
          <w:rFonts w:eastAsia="华文楷体"/>
          <w:sz w:val="24"/>
        </w:rPr>
        <w:t xml:space="preserve">M. K. Aguilera, N. Amit, I. </w:t>
      </w:r>
      <w:proofErr w:type="spellStart"/>
      <w:r w:rsidRPr="009240F6">
        <w:rPr>
          <w:rFonts w:eastAsia="华文楷体"/>
          <w:sz w:val="24"/>
        </w:rPr>
        <w:t>Calciu</w:t>
      </w:r>
      <w:proofErr w:type="spellEnd"/>
      <w:r w:rsidRPr="009240F6">
        <w:rPr>
          <w:rFonts w:eastAsia="华文楷体"/>
          <w:sz w:val="24"/>
        </w:rPr>
        <w:t xml:space="preserve">, X. </w:t>
      </w:r>
      <w:proofErr w:type="spellStart"/>
      <w:r w:rsidRPr="009240F6">
        <w:rPr>
          <w:rFonts w:eastAsia="华文楷体"/>
          <w:sz w:val="24"/>
        </w:rPr>
        <w:t>Deguillard</w:t>
      </w:r>
      <w:proofErr w:type="spellEnd"/>
      <w:r w:rsidRPr="009240F6">
        <w:rPr>
          <w:rFonts w:eastAsia="华文楷体"/>
          <w:sz w:val="24"/>
        </w:rPr>
        <w:t xml:space="preserve">, J. Gandhi, S. Novakovic, A. Ramanathan, P. Subrahmanyam, L. Suresh, K. Tati, R. </w:t>
      </w:r>
      <w:proofErr w:type="spellStart"/>
      <w:r w:rsidRPr="009240F6">
        <w:rPr>
          <w:rFonts w:eastAsia="华文楷体"/>
          <w:sz w:val="24"/>
        </w:rPr>
        <w:t>Venkatasubramanian</w:t>
      </w:r>
      <w:proofErr w:type="spellEnd"/>
      <w:r w:rsidRPr="009240F6">
        <w:rPr>
          <w:rFonts w:eastAsia="华文楷体"/>
          <w:sz w:val="24"/>
        </w:rPr>
        <w:t xml:space="preserve">, and M. Wei, “Remote regions: a simple abstraction for remote memory,” in 2018 USENIX Annual Technical Conference, USENIX ATC 2018, Boston, MA, USA, July 11-13, 2018, H. S. </w:t>
      </w:r>
      <w:proofErr w:type="spellStart"/>
      <w:r w:rsidRPr="009240F6">
        <w:rPr>
          <w:rFonts w:eastAsia="华文楷体"/>
          <w:sz w:val="24"/>
        </w:rPr>
        <w:t>Gunawi</w:t>
      </w:r>
      <w:proofErr w:type="spellEnd"/>
      <w:r w:rsidRPr="009240F6">
        <w:rPr>
          <w:rFonts w:eastAsia="华文楷体"/>
          <w:sz w:val="24"/>
        </w:rPr>
        <w:t xml:space="preserve"> and B. Reed, Eds. USENIX Association, 2018, pp. 775–787. [Online]. Available: https: //www.usenix.org/conference/atc18/presentation/aguilera</w:t>
      </w:r>
    </w:p>
    <w:p w14:paraId="6DA5A7A2" w14:textId="77777777" w:rsidR="009240F6" w:rsidRPr="009240F6" w:rsidRDefault="009240F6" w:rsidP="009240F6">
      <w:pPr>
        <w:numPr>
          <w:ilvl w:val="0"/>
          <w:numId w:val="13"/>
        </w:numPr>
        <w:snapToGrid w:val="0"/>
        <w:jc w:val="left"/>
        <w:rPr>
          <w:rFonts w:eastAsia="华文楷体"/>
          <w:sz w:val="24"/>
        </w:rPr>
      </w:pPr>
      <w:r w:rsidRPr="009240F6">
        <w:rPr>
          <w:rFonts w:eastAsia="华文楷体"/>
          <w:sz w:val="24"/>
        </w:rPr>
        <w:t xml:space="preserve">E. Amaro, C. Branner-Augmon, Z. Luo, A. </w:t>
      </w:r>
      <w:proofErr w:type="spellStart"/>
      <w:r w:rsidRPr="009240F6">
        <w:rPr>
          <w:rFonts w:eastAsia="华文楷体"/>
          <w:sz w:val="24"/>
        </w:rPr>
        <w:t>Ousterhout</w:t>
      </w:r>
      <w:proofErr w:type="spellEnd"/>
      <w:r w:rsidRPr="009240F6">
        <w:rPr>
          <w:rFonts w:eastAsia="华文楷体"/>
          <w:sz w:val="24"/>
        </w:rPr>
        <w:t xml:space="preserve">, M. K. Aguilera, A. Panda, S. </w:t>
      </w:r>
      <w:proofErr w:type="spellStart"/>
      <w:r w:rsidRPr="009240F6">
        <w:rPr>
          <w:rFonts w:eastAsia="华文楷体"/>
          <w:sz w:val="24"/>
        </w:rPr>
        <w:t>Ratnasamy</w:t>
      </w:r>
      <w:proofErr w:type="spellEnd"/>
      <w:r w:rsidRPr="009240F6">
        <w:rPr>
          <w:rFonts w:eastAsia="华文楷体"/>
          <w:sz w:val="24"/>
        </w:rPr>
        <w:t xml:space="preserve">, and S. </w:t>
      </w:r>
      <w:proofErr w:type="spellStart"/>
      <w:r w:rsidRPr="009240F6">
        <w:rPr>
          <w:rFonts w:eastAsia="华文楷体"/>
          <w:sz w:val="24"/>
        </w:rPr>
        <w:t>Shenker</w:t>
      </w:r>
      <w:proofErr w:type="spellEnd"/>
      <w:r w:rsidRPr="009240F6">
        <w:rPr>
          <w:rFonts w:eastAsia="华文楷体"/>
          <w:sz w:val="24"/>
        </w:rPr>
        <w:t xml:space="preserve">, “Can far memory improve job throughput?” in </w:t>
      </w:r>
      <w:proofErr w:type="spellStart"/>
      <w:r w:rsidRPr="009240F6">
        <w:rPr>
          <w:rFonts w:eastAsia="华文楷体"/>
          <w:sz w:val="24"/>
        </w:rPr>
        <w:t>EuroSys</w:t>
      </w:r>
      <w:proofErr w:type="spellEnd"/>
      <w:r w:rsidRPr="009240F6">
        <w:rPr>
          <w:rFonts w:eastAsia="华文楷体"/>
          <w:sz w:val="24"/>
        </w:rPr>
        <w:t xml:space="preserve"> ’20: Fifteenth </w:t>
      </w:r>
      <w:proofErr w:type="spellStart"/>
      <w:r w:rsidRPr="009240F6">
        <w:rPr>
          <w:rFonts w:eastAsia="华文楷体"/>
          <w:sz w:val="24"/>
        </w:rPr>
        <w:t>EuroSys</w:t>
      </w:r>
      <w:proofErr w:type="spellEnd"/>
      <w:r w:rsidRPr="009240F6">
        <w:rPr>
          <w:rFonts w:eastAsia="华文楷体"/>
          <w:sz w:val="24"/>
        </w:rPr>
        <w:t xml:space="preserve"> Conference 2020, Heraklion, Greece, April 27-30, 2020, A. Bilas, K. </w:t>
      </w:r>
      <w:proofErr w:type="spellStart"/>
      <w:r w:rsidRPr="009240F6">
        <w:rPr>
          <w:rFonts w:eastAsia="华文楷体"/>
          <w:sz w:val="24"/>
        </w:rPr>
        <w:t>Magoutis</w:t>
      </w:r>
      <w:proofErr w:type="spellEnd"/>
      <w:r w:rsidRPr="009240F6">
        <w:rPr>
          <w:rFonts w:eastAsia="华文楷体"/>
          <w:sz w:val="24"/>
        </w:rPr>
        <w:t xml:space="preserve">, E. P. </w:t>
      </w:r>
      <w:proofErr w:type="spellStart"/>
      <w:r w:rsidRPr="009240F6">
        <w:rPr>
          <w:rFonts w:eastAsia="华文楷体"/>
          <w:sz w:val="24"/>
        </w:rPr>
        <w:t>Markatos</w:t>
      </w:r>
      <w:proofErr w:type="spellEnd"/>
      <w:r w:rsidRPr="009240F6">
        <w:rPr>
          <w:rFonts w:eastAsia="华文楷体"/>
          <w:sz w:val="24"/>
        </w:rPr>
        <w:t xml:space="preserve">, D. </w:t>
      </w:r>
      <w:proofErr w:type="spellStart"/>
      <w:r w:rsidRPr="009240F6">
        <w:rPr>
          <w:rFonts w:eastAsia="华文楷体"/>
          <w:sz w:val="24"/>
        </w:rPr>
        <w:t>Kostic</w:t>
      </w:r>
      <w:proofErr w:type="spellEnd"/>
      <w:r w:rsidRPr="009240F6">
        <w:rPr>
          <w:rFonts w:eastAsia="华文楷体"/>
          <w:sz w:val="24"/>
        </w:rPr>
        <w:t>, and M. I. Seltzer, Eds. ACM, 2020, pp. 14:1–14:16. [Online]. Available: https://doi.org/10.1145/3342195.3387522</w:t>
      </w:r>
    </w:p>
    <w:p w14:paraId="53377348" w14:textId="77777777" w:rsidR="009240F6" w:rsidRPr="009240F6" w:rsidRDefault="009240F6" w:rsidP="009240F6">
      <w:pPr>
        <w:numPr>
          <w:ilvl w:val="0"/>
          <w:numId w:val="13"/>
        </w:numPr>
        <w:snapToGrid w:val="0"/>
        <w:jc w:val="left"/>
        <w:rPr>
          <w:rFonts w:eastAsia="华文楷体"/>
          <w:sz w:val="24"/>
        </w:rPr>
      </w:pPr>
      <w:r w:rsidRPr="009240F6">
        <w:rPr>
          <w:rFonts w:eastAsia="华文楷体"/>
          <w:sz w:val="24"/>
        </w:rPr>
        <w:t xml:space="preserve">H. A. Maruf and M. Chowdhury, “Effectively prefetching remote memory with leap,” in 2020 USENIX Annual Technical Conference, USENIX ATC 2020, </w:t>
      </w:r>
      <w:r w:rsidRPr="009240F6">
        <w:rPr>
          <w:rFonts w:eastAsia="华文楷体"/>
          <w:sz w:val="24"/>
        </w:rPr>
        <w:lastRenderedPageBreak/>
        <w:t xml:space="preserve">July 15-17, 2020, A. </w:t>
      </w:r>
      <w:proofErr w:type="spellStart"/>
      <w:r w:rsidRPr="009240F6">
        <w:rPr>
          <w:rFonts w:eastAsia="华文楷体"/>
          <w:sz w:val="24"/>
        </w:rPr>
        <w:t>Gavrilovska</w:t>
      </w:r>
      <w:proofErr w:type="spellEnd"/>
      <w:r w:rsidRPr="009240F6">
        <w:rPr>
          <w:rFonts w:eastAsia="华文楷体"/>
          <w:sz w:val="24"/>
        </w:rPr>
        <w:t xml:space="preserve"> and E. Zadok, Eds. USENIX Association, 2020, pp. 843–857. [Online]. Available: https://www.usenix.org/conference/atc20/presentation/al-maruf</w:t>
      </w:r>
    </w:p>
    <w:p w14:paraId="30A8DE9D" w14:textId="51BC3E0A" w:rsidR="009240F6" w:rsidRPr="009240F6" w:rsidRDefault="009240F6" w:rsidP="009240F6">
      <w:pPr>
        <w:numPr>
          <w:ilvl w:val="0"/>
          <w:numId w:val="13"/>
        </w:numPr>
        <w:snapToGrid w:val="0"/>
        <w:jc w:val="left"/>
        <w:rPr>
          <w:rFonts w:eastAsia="华文楷体"/>
          <w:sz w:val="24"/>
        </w:rPr>
      </w:pPr>
      <w:r w:rsidRPr="009240F6">
        <w:rPr>
          <w:rFonts w:eastAsia="华文楷体"/>
          <w:sz w:val="24"/>
        </w:rPr>
        <w:t xml:space="preserve">H. A. </w:t>
      </w:r>
      <w:proofErr w:type="spellStart"/>
      <w:r w:rsidRPr="009240F6">
        <w:rPr>
          <w:rFonts w:eastAsia="华文楷体"/>
          <w:sz w:val="24"/>
        </w:rPr>
        <w:t>Lagar-Cavilla</w:t>
      </w:r>
      <w:proofErr w:type="spellEnd"/>
      <w:r w:rsidRPr="009240F6">
        <w:rPr>
          <w:rFonts w:eastAsia="华文楷体"/>
          <w:sz w:val="24"/>
        </w:rPr>
        <w:t xml:space="preserve">, J. </w:t>
      </w:r>
      <w:proofErr w:type="spellStart"/>
      <w:r w:rsidRPr="009240F6">
        <w:rPr>
          <w:rFonts w:eastAsia="华文楷体"/>
          <w:sz w:val="24"/>
        </w:rPr>
        <w:t>Ahn</w:t>
      </w:r>
      <w:proofErr w:type="spellEnd"/>
      <w:r w:rsidRPr="009240F6">
        <w:rPr>
          <w:rFonts w:eastAsia="华文楷体"/>
          <w:sz w:val="24"/>
        </w:rPr>
        <w:t xml:space="preserve">, S. </w:t>
      </w:r>
      <w:proofErr w:type="spellStart"/>
      <w:r w:rsidRPr="009240F6">
        <w:rPr>
          <w:rFonts w:eastAsia="华文楷体"/>
          <w:sz w:val="24"/>
        </w:rPr>
        <w:t>Souhlal</w:t>
      </w:r>
      <w:proofErr w:type="spellEnd"/>
      <w:r w:rsidRPr="009240F6">
        <w:rPr>
          <w:rFonts w:eastAsia="华文楷体"/>
          <w:sz w:val="24"/>
        </w:rPr>
        <w:t xml:space="preserve">, N. Agarwal, R. </w:t>
      </w:r>
      <w:proofErr w:type="spellStart"/>
      <w:r w:rsidRPr="009240F6">
        <w:rPr>
          <w:rFonts w:eastAsia="华文楷体"/>
          <w:sz w:val="24"/>
        </w:rPr>
        <w:t>Burny</w:t>
      </w:r>
      <w:proofErr w:type="spellEnd"/>
      <w:r w:rsidRPr="009240F6">
        <w:rPr>
          <w:rFonts w:eastAsia="华文楷体"/>
          <w:sz w:val="24"/>
        </w:rPr>
        <w:t>,</w:t>
      </w:r>
      <w:r w:rsidRPr="009240F6">
        <w:rPr>
          <w:rFonts w:eastAsia="华文楷体"/>
          <w:sz w:val="24"/>
        </w:rPr>
        <w:t xml:space="preserve"> </w:t>
      </w:r>
      <w:r w:rsidRPr="009240F6">
        <w:rPr>
          <w:rFonts w:eastAsia="华文楷体"/>
          <w:sz w:val="24"/>
        </w:rPr>
        <w:t xml:space="preserve">S. Butt, J. Chang, A. </w:t>
      </w:r>
      <w:proofErr w:type="spellStart"/>
      <w:r w:rsidRPr="009240F6">
        <w:rPr>
          <w:rFonts w:eastAsia="华文楷体"/>
          <w:sz w:val="24"/>
        </w:rPr>
        <w:t>Chaugule</w:t>
      </w:r>
      <w:proofErr w:type="spellEnd"/>
      <w:r w:rsidRPr="009240F6">
        <w:rPr>
          <w:rFonts w:eastAsia="华文楷体"/>
          <w:sz w:val="24"/>
        </w:rPr>
        <w:t xml:space="preserve">, N. Deng, J. Shahid, G. </w:t>
      </w:r>
      <w:proofErr w:type="spellStart"/>
      <w:r w:rsidRPr="009240F6">
        <w:rPr>
          <w:rFonts w:eastAsia="华文楷体"/>
          <w:sz w:val="24"/>
        </w:rPr>
        <w:t>Thelen</w:t>
      </w:r>
      <w:proofErr w:type="spellEnd"/>
      <w:r w:rsidRPr="009240F6">
        <w:rPr>
          <w:rFonts w:eastAsia="华文楷体"/>
          <w:sz w:val="24"/>
        </w:rPr>
        <w:t xml:space="preserve">, K. A. </w:t>
      </w:r>
      <w:proofErr w:type="spellStart"/>
      <w:r w:rsidRPr="009240F6">
        <w:rPr>
          <w:rFonts w:eastAsia="华文楷体"/>
          <w:sz w:val="24"/>
        </w:rPr>
        <w:t>Yurtsever</w:t>
      </w:r>
      <w:proofErr w:type="spellEnd"/>
      <w:r w:rsidRPr="009240F6">
        <w:rPr>
          <w:rFonts w:eastAsia="华文楷体"/>
          <w:sz w:val="24"/>
        </w:rPr>
        <w:t xml:space="preserve">, Y. Zhao, and P. Ranganathan, “Software-defined far memory in warehouse-scale computers,” in Proceedings of the Twenty-Fourth International Conference on Architectural Support for Programming Languages and Operating Systems, ASPLOS 2019, Providence, RI, USA, April 13-17, 2019, I. </w:t>
      </w:r>
      <w:proofErr w:type="spellStart"/>
      <w:r w:rsidRPr="009240F6">
        <w:rPr>
          <w:rFonts w:eastAsia="华文楷体"/>
          <w:sz w:val="24"/>
        </w:rPr>
        <w:t>Bahar</w:t>
      </w:r>
      <w:proofErr w:type="spellEnd"/>
      <w:r w:rsidRPr="009240F6">
        <w:rPr>
          <w:rFonts w:eastAsia="华文楷体"/>
          <w:sz w:val="24"/>
        </w:rPr>
        <w:t xml:space="preserve">, M. Herlihy, E. </w:t>
      </w:r>
      <w:proofErr w:type="spellStart"/>
      <w:r w:rsidRPr="009240F6">
        <w:rPr>
          <w:rFonts w:eastAsia="华文楷体"/>
          <w:sz w:val="24"/>
        </w:rPr>
        <w:t>Witchel</w:t>
      </w:r>
      <w:proofErr w:type="spellEnd"/>
      <w:r w:rsidRPr="009240F6">
        <w:rPr>
          <w:rFonts w:eastAsia="华文楷体"/>
          <w:sz w:val="24"/>
        </w:rPr>
        <w:t xml:space="preserve">, and A. R. </w:t>
      </w:r>
      <w:proofErr w:type="spellStart"/>
      <w:r w:rsidRPr="009240F6">
        <w:rPr>
          <w:rFonts w:eastAsia="华文楷体"/>
          <w:sz w:val="24"/>
        </w:rPr>
        <w:t>Lebeck</w:t>
      </w:r>
      <w:proofErr w:type="spellEnd"/>
      <w:r w:rsidRPr="009240F6">
        <w:rPr>
          <w:rFonts w:eastAsia="华文楷体"/>
          <w:sz w:val="24"/>
        </w:rPr>
        <w:t>, Eds. ACM, 2019, pp. 317–330. [Online]. Available: https://doi.org/10.1145/3297858.3304053</w:t>
      </w:r>
    </w:p>
    <w:p w14:paraId="1945E64C" w14:textId="706C9749" w:rsidR="006246E9" w:rsidRDefault="009240F6" w:rsidP="009240F6">
      <w:pPr>
        <w:numPr>
          <w:ilvl w:val="0"/>
          <w:numId w:val="13"/>
        </w:numPr>
        <w:snapToGrid w:val="0"/>
        <w:jc w:val="left"/>
        <w:rPr>
          <w:rFonts w:eastAsia="华文楷体"/>
          <w:sz w:val="24"/>
        </w:rPr>
      </w:pPr>
      <w:r w:rsidRPr="009240F6">
        <w:rPr>
          <w:rFonts w:eastAsia="华文楷体"/>
          <w:sz w:val="24"/>
        </w:rPr>
        <w:t xml:space="preserve">Z. </w:t>
      </w:r>
      <w:proofErr w:type="spellStart"/>
      <w:r w:rsidRPr="009240F6">
        <w:rPr>
          <w:rFonts w:eastAsia="华文楷体"/>
          <w:sz w:val="24"/>
        </w:rPr>
        <w:t>Ruan</w:t>
      </w:r>
      <w:proofErr w:type="spellEnd"/>
      <w:r w:rsidRPr="009240F6">
        <w:rPr>
          <w:rFonts w:eastAsia="华文楷体"/>
          <w:sz w:val="24"/>
        </w:rPr>
        <w:t xml:space="preserve">, M. Schwarzkopf, M. K. Aguilera, and A. Belay, “AIFM: high-performance, application-integrated far memory,” in 14th USENIX Symposium on Operating Systems Design and Implementation, OSDI 2020, Virtual Event, November 4-6, 2020. USENIX Association, 2020, pp. 315–332. [Online]. Available: </w:t>
      </w:r>
      <w:hyperlink r:id="rId14" w:history="1">
        <w:r w:rsidR="00183731" w:rsidRPr="00C04B34">
          <w:rPr>
            <w:rStyle w:val="a7"/>
            <w:rFonts w:eastAsia="华文楷体"/>
            <w:sz w:val="24"/>
          </w:rPr>
          <w:t>https://www.usenix.org/conference/osdi20/presentation/ruan</w:t>
        </w:r>
      </w:hyperlink>
    </w:p>
    <w:p w14:paraId="0680E593" w14:textId="64C667CE" w:rsidR="00183731" w:rsidRPr="00183731" w:rsidRDefault="00183731" w:rsidP="00183731">
      <w:pPr>
        <w:numPr>
          <w:ilvl w:val="0"/>
          <w:numId w:val="13"/>
        </w:numPr>
        <w:snapToGrid w:val="0"/>
        <w:jc w:val="left"/>
        <w:rPr>
          <w:rFonts w:eastAsia="华文楷体" w:hint="eastAsia"/>
          <w:sz w:val="24"/>
        </w:rPr>
      </w:pPr>
      <w:r w:rsidRPr="00183731">
        <w:rPr>
          <w:rFonts w:eastAsia="华文楷体"/>
          <w:sz w:val="24"/>
        </w:rPr>
        <w:t xml:space="preserve">W. Cao and L. Liu, “Hierarchical orchestration of disaggregated memory,” IEEE Trans. Computers, vol. 69, no. 6, pp. 844–855, 2020. [Online]. Available: https://doi.org/10.1109/TC.2020.2968525 </w:t>
      </w:r>
    </w:p>
    <w:p w14:paraId="146E1D35" w14:textId="77777777" w:rsidR="0009356A" w:rsidRPr="00E41314" w:rsidRDefault="0009356A">
      <w:pPr>
        <w:snapToGrid w:val="0"/>
        <w:rPr>
          <w:rFonts w:ascii="仿宋_GB2312" w:eastAsia="仿宋_GB2312"/>
          <w:sz w:val="10"/>
        </w:rPr>
      </w:pPr>
    </w:p>
    <w:permEnd w:id="229914844"/>
    <w:p w14:paraId="5F634063" w14:textId="77777777" w:rsidR="00847D47" w:rsidRPr="00847D47" w:rsidRDefault="00847D47" w:rsidP="00847D47">
      <w:pPr>
        <w:numPr>
          <w:ilvl w:val="0"/>
          <w:numId w:val="4"/>
        </w:numPr>
        <w:spacing w:before="240" w:after="240"/>
        <w:jc w:val="left"/>
        <w:rPr>
          <w:rFonts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课题研究目标、主要研究内容和拟解决的关键问题。</w:t>
      </w:r>
      <w:r w:rsidRPr="00847D47">
        <w:rPr>
          <w:rFonts w:eastAsia="仿宋_GB2312"/>
          <w:b/>
          <w:sz w:val="24"/>
        </w:rPr>
        <w:t xml:space="preserve"> Research objectives, main contents and key issues to be solved.</w:t>
      </w:r>
    </w:p>
    <w:p w14:paraId="7DA9F066" w14:textId="77777777" w:rsidR="00847D47" w:rsidRDefault="00847D47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permStart w:id="1960666264" w:edGrp="everyone"/>
    </w:p>
    <w:p w14:paraId="7B788278" w14:textId="6F7E4B13" w:rsidR="00FB4A89" w:rsidRPr="009E6038" w:rsidRDefault="00CB3219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b/>
          <w:bCs/>
          <w:sz w:val="24"/>
        </w:rPr>
      </w:pPr>
      <w:r w:rsidRPr="009E6038">
        <w:rPr>
          <w:rFonts w:eastAsia="华文楷体" w:hint="eastAsia"/>
          <w:b/>
          <w:bCs/>
          <w:sz w:val="24"/>
        </w:rPr>
        <w:t>研究目标</w:t>
      </w:r>
    </w:p>
    <w:p w14:paraId="5B130599" w14:textId="7714B332" w:rsidR="00DB1613" w:rsidRDefault="00DB1613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r>
        <w:rPr>
          <w:rFonts w:eastAsia="华文楷体" w:hint="eastAsia"/>
          <w:sz w:val="24"/>
        </w:rPr>
        <w:t>实现一个面向虚拟化环境的内存池系统，能够将内存池中的内存分配给虚拟机，从而提升内存的利用率，同时保证虚拟机性能。</w:t>
      </w:r>
    </w:p>
    <w:p w14:paraId="702B89B6" w14:textId="3632C321" w:rsidR="00DB1613" w:rsidRPr="009E6038" w:rsidRDefault="00DB1613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b/>
          <w:bCs/>
          <w:sz w:val="24"/>
        </w:rPr>
      </w:pPr>
      <w:r w:rsidRPr="009E6038">
        <w:rPr>
          <w:rFonts w:eastAsia="华文楷体" w:hint="eastAsia"/>
          <w:b/>
          <w:bCs/>
          <w:sz w:val="24"/>
        </w:rPr>
        <w:t>主要研究内容</w:t>
      </w:r>
    </w:p>
    <w:p w14:paraId="547498A3" w14:textId="0A46D5B8" w:rsidR="00DB1613" w:rsidRDefault="009E6038" w:rsidP="00FF4FD5">
      <w:pPr>
        <w:pStyle w:val="af2"/>
        <w:numPr>
          <w:ilvl w:val="0"/>
          <w:numId w:val="18"/>
        </w:numPr>
        <w:snapToGrid w:val="0"/>
        <w:spacing w:beforeLines="50" w:before="156" w:line="300" w:lineRule="auto"/>
        <w:ind w:firstLineChars="0"/>
        <w:jc w:val="left"/>
        <w:rPr>
          <w:rFonts w:eastAsia="华文楷体"/>
          <w:sz w:val="24"/>
        </w:rPr>
      </w:pPr>
      <w:r>
        <w:rPr>
          <w:rFonts w:eastAsia="华文楷体" w:hint="eastAsia"/>
          <w:sz w:val="24"/>
        </w:rPr>
        <w:t>设计一个内存池系统，使得虚拟机和普通应用能够从中分配物理内存，提高物理内存的利用率；</w:t>
      </w:r>
    </w:p>
    <w:p w14:paraId="6559DE66" w14:textId="709294D5" w:rsidR="009E6038" w:rsidRDefault="009E6038" w:rsidP="00FF4FD5">
      <w:pPr>
        <w:pStyle w:val="af2"/>
        <w:numPr>
          <w:ilvl w:val="0"/>
          <w:numId w:val="18"/>
        </w:numPr>
        <w:snapToGrid w:val="0"/>
        <w:spacing w:beforeLines="50" w:before="156" w:line="300" w:lineRule="auto"/>
        <w:ind w:firstLineChars="0"/>
        <w:jc w:val="left"/>
        <w:rPr>
          <w:rFonts w:eastAsia="华文楷体"/>
          <w:sz w:val="24"/>
        </w:rPr>
      </w:pPr>
      <w:r>
        <w:rPr>
          <w:rFonts w:eastAsia="华文楷体" w:hint="eastAsia"/>
          <w:sz w:val="24"/>
        </w:rPr>
        <w:t>通过内存页亲和性放置、线程调度、通道拥塞避免等手段进一步优化内存池性能；</w:t>
      </w:r>
    </w:p>
    <w:p w14:paraId="564EB91D" w14:textId="19EB2C08" w:rsidR="009E6038" w:rsidRPr="009E6038" w:rsidRDefault="009E6038" w:rsidP="009E6038">
      <w:pPr>
        <w:snapToGrid w:val="0"/>
        <w:spacing w:beforeLines="50" w:before="156" w:line="300" w:lineRule="auto"/>
        <w:ind w:left="480"/>
        <w:jc w:val="left"/>
        <w:rPr>
          <w:rFonts w:eastAsia="华文楷体"/>
          <w:b/>
          <w:bCs/>
          <w:sz w:val="24"/>
        </w:rPr>
      </w:pPr>
      <w:r w:rsidRPr="009E6038">
        <w:rPr>
          <w:rFonts w:eastAsia="华文楷体" w:hint="eastAsia"/>
          <w:b/>
          <w:bCs/>
          <w:sz w:val="24"/>
        </w:rPr>
        <w:t>拟解决的关键问题</w:t>
      </w:r>
    </w:p>
    <w:p w14:paraId="56222242" w14:textId="45D67A09" w:rsidR="009E6038" w:rsidRDefault="009E6038" w:rsidP="00FF4FD5">
      <w:pPr>
        <w:pStyle w:val="af2"/>
        <w:numPr>
          <w:ilvl w:val="0"/>
          <w:numId w:val="19"/>
        </w:numPr>
        <w:snapToGrid w:val="0"/>
        <w:spacing w:beforeLines="50" w:before="156" w:line="300" w:lineRule="auto"/>
        <w:ind w:firstLineChars="0"/>
        <w:jc w:val="left"/>
        <w:rPr>
          <w:rFonts w:eastAsia="华文楷体"/>
          <w:sz w:val="24"/>
        </w:rPr>
      </w:pPr>
      <w:r>
        <w:rPr>
          <w:rFonts w:eastAsia="华文楷体" w:hint="eastAsia"/>
          <w:sz w:val="24"/>
        </w:rPr>
        <w:t>打通虚拟机与物理机之间的语义鸿沟，使得物理机可以观察到虚拟机真实使用的物理内存，从而降低虚拟机空闲内存占用</w:t>
      </w:r>
      <w:r>
        <w:rPr>
          <w:rFonts w:eastAsia="华文楷体" w:hint="eastAsia"/>
          <w:sz w:val="24"/>
        </w:rPr>
        <w:t>；</w:t>
      </w:r>
    </w:p>
    <w:p w14:paraId="6E04E5FA" w14:textId="3B7DE0E0" w:rsidR="009E6038" w:rsidRPr="00AC434E" w:rsidRDefault="009E6038" w:rsidP="00FF4FD5">
      <w:pPr>
        <w:pStyle w:val="af2"/>
        <w:numPr>
          <w:ilvl w:val="0"/>
          <w:numId w:val="19"/>
        </w:numPr>
        <w:snapToGrid w:val="0"/>
        <w:spacing w:beforeLines="50" w:before="156" w:line="300" w:lineRule="auto"/>
        <w:ind w:firstLineChars="0"/>
        <w:jc w:val="left"/>
        <w:rPr>
          <w:rFonts w:eastAsia="华文楷体" w:hint="eastAsia"/>
          <w:sz w:val="24"/>
        </w:rPr>
      </w:pPr>
      <w:r>
        <w:rPr>
          <w:rFonts w:eastAsia="华文楷体" w:hint="eastAsia"/>
          <w:sz w:val="24"/>
        </w:rPr>
        <w:lastRenderedPageBreak/>
        <w:t>降低远程内存访问延迟，同时降低因为远程内存访问造成的网络开销；</w:t>
      </w:r>
    </w:p>
    <w:p w14:paraId="59323AE4" w14:textId="77777777" w:rsidR="00A47BBE" w:rsidRPr="00A47BBE" w:rsidRDefault="00A47BBE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</w:p>
    <w:permEnd w:id="1960666264"/>
    <w:p w14:paraId="770A1C0F" w14:textId="77777777" w:rsidR="00A47BBE" w:rsidRPr="00A47BBE" w:rsidRDefault="00A47BBE" w:rsidP="00A47BBE">
      <w:pPr>
        <w:numPr>
          <w:ilvl w:val="0"/>
          <w:numId w:val="4"/>
        </w:numPr>
        <w:spacing w:before="240" w:after="240"/>
        <w:rPr>
          <w:rFonts w:eastAsia="仿宋_GB2312"/>
          <w:b/>
          <w:sz w:val="24"/>
        </w:rPr>
      </w:pPr>
      <w:r w:rsidRPr="00A47BBE">
        <w:rPr>
          <w:rFonts w:eastAsia="仿宋_GB2312"/>
          <w:b/>
          <w:sz w:val="24"/>
        </w:rPr>
        <w:t>拟采取的研究方法、</w:t>
      </w:r>
      <w:bookmarkStart w:id="6" w:name="OLE_LINK7"/>
      <w:bookmarkStart w:id="7" w:name="OLE_LINK8"/>
      <w:r w:rsidR="000C373D">
        <w:rPr>
          <w:rFonts w:eastAsia="仿宋_GB2312" w:hint="eastAsia"/>
          <w:b/>
          <w:sz w:val="24"/>
        </w:rPr>
        <w:t>研究</w:t>
      </w:r>
      <w:r w:rsidRPr="00A47BBE">
        <w:rPr>
          <w:rFonts w:eastAsia="仿宋_GB2312"/>
          <w:b/>
          <w:sz w:val="24"/>
        </w:rPr>
        <w:t>方案</w:t>
      </w:r>
      <w:bookmarkEnd w:id="6"/>
      <w:bookmarkEnd w:id="7"/>
      <w:r w:rsidRPr="00A47BBE">
        <w:rPr>
          <w:rFonts w:eastAsia="仿宋_GB2312"/>
          <w:b/>
          <w:sz w:val="24"/>
        </w:rPr>
        <w:t>及其可行性分析</w:t>
      </w:r>
      <w:r>
        <w:rPr>
          <w:rFonts w:eastAsia="仿宋_GB2312" w:hint="eastAsia"/>
          <w:b/>
          <w:sz w:val="24"/>
        </w:rPr>
        <w:t>。</w:t>
      </w:r>
      <w:r w:rsidRPr="00A47BBE">
        <w:rPr>
          <w:rFonts w:eastAsia="仿宋_GB2312"/>
          <w:b/>
          <w:sz w:val="24"/>
        </w:rPr>
        <w:t>Research methods</w:t>
      </w:r>
      <w:r w:rsidR="000C373D">
        <w:rPr>
          <w:rFonts w:eastAsia="仿宋_GB2312"/>
          <w:b/>
          <w:sz w:val="24"/>
        </w:rPr>
        <w:t xml:space="preserve"> and research</w:t>
      </w:r>
      <w:r w:rsidRPr="00A47BBE">
        <w:rPr>
          <w:rFonts w:eastAsia="仿宋_GB2312"/>
          <w:b/>
          <w:sz w:val="24"/>
        </w:rPr>
        <w:t xml:space="preserve"> scheme to be adopted and feasibility analysis.</w:t>
      </w:r>
    </w:p>
    <w:p w14:paraId="59E3667B" w14:textId="77777777" w:rsidR="00A47BBE" w:rsidRPr="000C373D" w:rsidRDefault="00A47BBE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permStart w:id="1906203059" w:edGrp="everyone"/>
    </w:p>
    <w:p w14:paraId="4111B43F" w14:textId="6000F917" w:rsidR="00653E99" w:rsidRDefault="00FF4FD5" w:rsidP="00FF4FD5">
      <w:pPr>
        <w:pStyle w:val="af2"/>
        <w:numPr>
          <w:ilvl w:val="0"/>
          <w:numId w:val="20"/>
        </w:numPr>
        <w:snapToGrid w:val="0"/>
        <w:spacing w:beforeLines="50" w:before="156" w:line="300" w:lineRule="auto"/>
        <w:ind w:firstLineChars="0"/>
        <w:jc w:val="left"/>
        <w:rPr>
          <w:rFonts w:eastAsia="华文楷体"/>
          <w:sz w:val="24"/>
        </w:rPr>
      </w:pPr>
      <w:r w:rsidRPr="00FF4FD5">
        <w:rPr>
          <w:rFonts w:eastAsia="华文楷体" w:hint="eastAsia"/>
          <w:sz w:val="24"/>
          <w:u w:val="single"/>
        </w:rPr>
        <w:t>打通</w:t>
      </w:r>
      <w:r w:rsidRPr="00FF4FD5">
        <w:rPr>
          <w:rFonts w:eastAsia="华文楷体" w:hint="eastAsia"/>
          <w:sz w:val="24"/>
          <w:u w:val="single"/>
        </w:rPr>
        <w:t>虚拟机与物理机之间的语义鸿沟</w:t>
      </w:r>
      <w:r>
        <w:rPr>
          <w:rFonts w:eastAsia="华文楷体" w:hint="eastAsia"/>
          <w:sz w:val="24"/>
        </w:rPr>
        <w:t>：通过半虚拟化的方法，更改客户机物理内存分配逻辑，使之与宿主机相互配合完成内存分配。具体方式为：在宿主机</w:t>
      </w:r>
      <w:r>
        <w:rPr>
          <w:rFonts w:eastAsia="华文楷体" w:hint="eastAsia"/>
          <w:sz w:val="24"/>
        </w:rPr>
        <w:t>OS</w:t>
      </w:r>
      <w:r>
        <w:rPr>
          <w:rFonts w:eastAsia="华文楷体" w:hint="eastAsia"/>
          <w:sz w:val="24"/>
        </w:rPr>
        <w:t>启动时，维护一个内存池的抽象，在客户机</w:t>
      </w:r>
      <w:r>
        <w:rPr>
          <w:rFonts w:eastAsia="华文楷体" w:hint="eastAsia"/>
          <w:sz w:val="24"/>
        </w:rPr>
        <w:t>OS</w:t>
      </w:r>
      <w:r>
        <w:rPr>
          <w:rFonts w:eastAsia="华文楷体" w:hint="eastAsia"/>
          <w:sz w:val="24"/>
        </w:rPr>
        <w:t>启动后，将其内存分配系统同时接入该内存池，后分配物理内存时即从该内存池中进行分配</w:t>
      </w:r>
      <w:r w:rsidR="00653E99">
        <w:rPr>
          <w:rFonts w:eastAsia="华文楷体" w:hint="eastAsia"/>
          <w:sz w:val="24"/>
        </w:rPr>
        <w:t>；</w:t>
      </w:r>
    </w:p>
    <w:p w14:paraId="2B829348" w14:textId="41367919" w:rsidR="00A47BBE" w:rsidRDefault="00FF4FD5" w:rsidP="008866E3">
      <w:pPr>
        <w:pStyle w:val="af2"/>
        <w:numPr>
          <w:ilvl w:val="0"/>
          <w:numId w:val="20"/>
        </w:numPr>
        <w:snapToGrid w:val="0"/>
        <w:spacing w:beforeLines="50" w:before="156" w:line="300" w:lineRule="auto"/>
        <w:ind w:firstLineChars="0"/>
        <w:jc w:val="left"/>
        <w:rPr>
          <w:rFonts w:eastAsia="华文楷体"/>
          <w:sz w:val="24"/>
        </w:rPr>
      </w:pPr>
      <w:r w:rsidRPr="00FF4FD5">
        <w:rPr>
          <w:rFonts w:eastAsia="华文楷体" w:hint="eastAsia"/>
          <w:sz w:val="24"/>
          <w:u w:val="single"/>
        </w:rPr>
        <w:t>降低远程内存访问延迟，同时降低因为远程内存访问造成的网络开销</w:t>
      </w:r>
      <w:r>
        <w:rPr>
          <w:rFonts w:eastAsia="华文楷体" w:hint="eastAsia"/>
          <w:sz w:val="24"/>
        </w:rPr>
        <w:t>：通过分析线程与内存页的关系，首先将访问相同部分内存的线程调度到相同的节点，从而降低内存同步带来的开销；再通过内存页面移动的方式，平衡不同内存节点之间的访存负载，达到最高的访存效率。可参考相关</w:t>
      </w:r>
      <w:r>
        <w:rPr>
          <w:rFonts w:eastAsia="华文楷体" w:hint="eastAsia"/>
          <w:sz w:val="24"/>
        </w:rPr>
        <w:t>Linux</w:t>
      </w:r>
      <w:r>
        <w:rPr>
          <w:rFonts w:eastAsia="华文楷体" w:hint="eastAsia"/>
          <w:sz w:val="24"/>
        </w:rPr>
        <w:t>内核对非一致性内存访问架构优化的补丁，从中借鉴，或设计新的内存管理方式，优化内存与线程的放置</w:t>
      </w:r>
      <w:r w:rsidR="00653E99">
        <w:rPr>
          <w:rFonts w:eastAsia="华文楷体" w:hint="eastAsia"/>
          <w:sz w:val="24"/>
        </w:rPr>
        <w:t>；</w:t>
      </w:r>
    </w:p>
    <w:p w14:paraId="61D07F9C" w14:textId="42CEA59F" w:rsidR="00D60FE4" w:rsidRPr="008866E3" w:rsidRDefault="00D60FE4" w:rsidP="008866E3">
      <w:pPr>
        <w:pStyle w:val="af2"/>
        <w:numPr>
          <w:ilvl w:val="0"/>
          <w:numId w:val="20"/>
        </w:numPr>
        <w:snapToGrid w:val="0"/>
        <w:spacing w:beforeLines="50" w:before="156" w:line="300" w:lineRule="auto"/>
        <w:ind w:firstLineChars="0"/>
        <w:jc w:val="left"/>
        <w:rPr>
          <w:rFonts w:eastAsia="华文楷体" w:hint="eastAsia"/>
          <w:sz w:val="24"/>
        </w:rPr>
      </w:pPr>
      <w:r>
        <w:rPr>
          <w:rFonts w:eastAsia="华文楷体" w:hint="eastAsia"/>
          <w:sz w:val="24"/>
          <w:u w:val="single"/>
        </w:rPr>
        <w:t>主要研究步骤：</w:t>
      </w:r>
      <w:r w:rsidRPr="00D60FE4">
        <w:rPr>
          <w:rFonts w:eastAsia="华文楷体" w:hint="eastAsia"/>
          <w:sz w:val="24"/>
        </w:rPr>
        <w:t>首先实现一个</w:t>
      </w:r>
      <w:r>
        <w:rPr>
          <w:rFonts w:eastAsia="华文楷体" w:hint="eastAsia"/>
          <w:sz w:val="24"/>
        </w:rPr>
        <w:t>宿主机客户机通用的内存池系统，再通过测试探究其性能瓶颈，对瓶颈进行有针对性的优化设计</w:t>
      </w:r>
    </w:p>
    <w:p w14:paraId="4B5903A7" w14:textId="77777777" w:rsidR="0009356A" w:rsidRDefault="0009356A">
      <w:pPr>
        <w:snapToGrid w:val="0"/>
        <w:rPr>
          <w:rFonts w:ascii="仿宋_GB2312" w:eastAsia="仿宋_GB2312"/>
          <w:sz w:val="10"/>
        </w:rPr>
      </w:pPr>
    </w:p>
    <w:permEnd w:id="1906203059"/>
    <w:p w14:paraId="30EDF6FC" w14:textId="77777777" w:rsidR="00A47BBE" w:rsidRPr="00F102C1" w:rsidRDefault="00A47BBE" w:rsidP="00A47BBE">
      <w:pPr>
        <w:numPr>
          <w:ilvl w:val="0"/>
          <w:numId w:val="4"/>
        </w:numPr>
        <w:spacing w:before="240" w:after="240"/>
        <w:rPr>
          <w:rFonts w:eastAsia="仿宋_GB2312"/>
          <w:b/>
          <w:sz w:val="24"/>
        </w:rPr>
      </w:pPr>
      <w:r w:rsidRPr="00A47BBE">
        <w:rPr>
          <w:rFonts w:eastAsia="仿宋_GB2312" w:hint="eastAsia"/>
          <w:b/>
          <w:sz w:val="24"/>
        </w:rPr>
        <w:t>课题的创新点</w:t>
      </w:r>
      <w:r>
        <w:rPr>
          <w:rFonts w:eastAsia="仿宋_GB2312" w:hint="eastAsia"/>
          <w:b/>
          <w:sz w:val="24"/>
        </w:rPr>
        <w:t xml:space="preserve"> </w:t>
      </w:r>
      <w:r>
        <w:rPr>
          <w:rFonts w:eastAsia="仿宋_GB2312"/>
          <w:b/>
          <w:sz w:val="24"/>
        </w:rPr>
        <w:t>Novelties of the proposed topic.</w:t>
      </w:r>
    </w:p>
    <w:p w14:paraId="3428E8CE" w14:textId="77777777" w:rsidR="00A47BBE" w:rsidRDefault="00A47BBE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permStart w:id="1305816985" w:edGrp="everyone"/>
    </w:p>
    <w:p w14:paraId="2D7E530F" w14:textId="41D80EFF" w:rsidR="006A1E83" w:rsidRDefault="006A1E83" w:rsidP="006A1E83">
      <w:pPr>
        <w:pStyle w:val="af2"/>
        <w:numPr>
          <w:ilvl w:val="0"/>
          <w:numId w:val="21"/>
        </w:numPr>
        <w:snapToGrid w:val="0"/>
        <w:spacing w:beforeLines="50" w:before="156" w:line="300" w:lineRule="auto"/>
        <w:ind w:firstLineChars="0"/>
        <w:jc w:val="left"/>
        <w:rPr>
          <w:rFonts w:eastAsia="华文楷体"/>
          <w:sz w:val="24"/>
        </w:rPr>
      </w:pPr>
      <w:r w:rsidRPr="00FF4FD5">
        <w:rPr>
          <w:rFonts w:eastAsia="华文楷体" w:hint="eastAsia"/>
          <w:sz w:val="24"/>
          <w:u w:val="single"/>
        </w:rPr>
        <w:t>打通虚拟机与物理机之间的语义鸿沟</w:t>
      </w:r>
      <w:r>
        <w:rPr>
          <w:rFonts w:eastAsia="华文楷体" w:hint="eastAsia"/>
          <w:sz w:val="24"/>
        </w:rPr>
        <w:t>：</w:t>
      </w:r>
      <w:r w:rsidR="00A8303B">
        <w:rPr>
          <w:rFonts w:eastAsia="华文楷体" w:hint="eastAsia"/>
          <w:sz w:val="24"/>
        </w:rPr>
        <w:t>现有系统尚未有虚拟机、物理机通用的物理内存分配方式，导致虚拟机的地址翻译需要经过双层页表，同时，也无法得知虚拟机内部的内存使用情况，导致虚拟化环境下内存的浪费</w:t>
      </w:r>
      <w:r>
        <w:rPr>
          <w:rFonts w:eastAsia="华文楷体" w:hint="eastAsia"/>
          <w:sz w:val="24"/>
        </w:rPr>
        <w:t>；</w:t>
      </w:r>
    </w:p>
    <w:p w14:paraId="62453CEA" w14:textId="54564A9F" w:rsidR="006A1E83" w:rsidRDefault="006A1E83" w:rsidP="006A1E83">
      <w:pPr>
        <w:pStyle w:val="af2"/>
        <w:numPr>
          <w:ilvl w:val="0"/>
          <w:numId w:val="21"/>
        </w:numPr>
        <w:snapToGrid w:val="0"/>
        <w:spacing w:beforeLines="50" w:before="156" w:line="300" w:lineRule="auto"/>
        <w:ind w:firstLineChars="0"/>
        <w:jc w:val="left"/>
        <w:rPr>
          <w:rFonts w:eastAsia="华文楷体"/>
          <w:sz w:val="24"/>
        </w:rPr>
      </w:pPr>
      <w:r w:rsidRPr="00FF4FD5">
        <w:rPr>
          <w:rFonts w:eastAsia="华文楷体" w:hint="eastAsia"/>
          <w:sz w:val="24"/>
          <w:u w:val="single"/>
        </w:rPr>
        <w:t>降低因为远程内存访问造成的网络开销</w:t>
      </w:r>
      <w:r>
        <w:rPr>
          <w:rFonts w:eastAsia="华文楷体" w:hint="eastAsia"/>
          <w:sz w:val="24"/>
        </w:rPr>
        <w:t>：</w:t>
      </w:r>
      <w:r w:rsidR="00A8303B">
        <w:rPr>
          <w:rFonts w:eastAsia="华文楷体" w:hint="eastAsia"/>
          <w:sz w:val="24"/>
        </w:rPr>
        <w:t>尚未有工作关注内存池中网络开</w:t>
      </w:r>
      <w:r w:rsidR="00A8303B">
        <w:rPr>
          <w:rFonts w:eastAsia="华文楷体" w:hint="eastAsia"/>
          <w:sz w:val="24"/>
        </w:rPr>
        <w:lastRenderedPageBreak/>
        <w:t>销大的问题</w:t>
      </w:r>
      <w:r>
        <w:rPr>
          <w:rFonts w:eastAsia="华文楷体" w:hint="eastAsia"/>
          <w:sz w:val="24"/>
        </w:rPr>
        <w:t>；</w:t>
      </w:r>
    </w:p>
    <w:p w14:paraId="35406FB9" w14:textId="77777777" w:rsidR="00A47BBE" w:rsidRPr="006A1E83" w:rsidRDefault="00A47BBE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</w:p>
    <w:p w14:paraId="040ACA40" w14:textId="77777777" w:rsidR="00A47BBE" w:rsidRPr="00F102C1" w:rsidRDefault="00A47BBE" w:rsidP="000B41CA">
      <w:pPr>
        <w:numPr>
          <w:ilvl w:val="0"/>
          <w:numId w:val="4"/>
        </w:numPr>
        <w:spacing w:before="240" w:after="240"/>
        <w:rPr>
          <w:rFonts w:eastAsia="仿宋_GB2312"/>
          <w:b/>
          <w:sz w:val="24"/>
        </w:rPr>
      </w:pPr>
      <w:bookmarkStart w:id="8" w:name="OLE_LINK9"/>
      <w:bookmarkStart w:id="9" w:name="OLE_LINK10"/>
      <w:permEnd w:id="1305816985"/>
      <w:r w:rsidRPr="000B41CA">
        <w:rPr>
          <w:rFonts w:eastAsia="仿宋_GB2312" w:hint="eastAsia"/>
          <w:b/>
          <w:sz w:val="24"/>
        </w:rPr>
        <w:t>计划进度</w:t>
      </w:r>
      <w:bookmarkEnd w:id="8"/>
      <w:bookmarkEnd w:id="9"/>
      <w:r w:rsidRPr="000B41CA">
        <w:rPr>
          <w:rFonts w:eastAsia="仿宋_GB2312" w:hint="eastAsia"/>
          <w:b/>
          <w:sz w:val="24"/>
        </w:rPr>
        <w:t>、预期成果</w:t>
      </w:r>
      <w:r w:rsidRPr="000B41CA">
        <w:rPr>
          <w:rFonts w:eastAsia="仿宋_GB2312"/>
          <w:b/>
          <w:sz w:val="24"/>
        </w:rPr>
        <w:t xml:space="preserve"> </w:t>
      </w:r>
      <w:r>
        <w:rPr>
          <w:rFonts w:eastAsia="仿宋_GB2312"/>
          <w:b/>
          <w:sz w:val="24"/>
        </w:rPr>
        <w:t>Research</w:t>
      </w:r>
      <w:r w:rsidRPr="0047392F">
        <w:rPr>
          <w:rFonts w:eastAsia="仿宋_GB2312"/>
          <w:b/>
          <w:sz w:val="24"/>
        </w:rPr>
        <w:t xml:space="preserve"> schedule</w:t>
      </w:r>
      <w:r w:rsidRPr="003B7862">
        <w:rPr>
          <w:rFonts w:eastAsia="仿宋_GB2312"/>
          <w:b/>
          <w:sz w:val="24"/>
        </w:rPr>
        <w:t xml:space="preserve">, and expected </w:t>
      </w:r>
      <w:r>
        <w:rPr>
          <w:rFonts w:eastAsia="仿宋_GB2312"/>
          <w:b/>
          <w:sz w:val="24"/>
        </w:rPr>
        <w:t>outcomes</w:t>
      </w:r>
    </w:p>
    <w:p w14:paraId="2CFDBC03" w14:textId="77777777" w:rsidR="00A47BBE" w:rsidRPr="00A47BBE" w:rsidRDefault="00A47BBE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permStart w:id="78261347" w:edGrp="everyone"/>
    </w:p>
    <w:p w14:paraId="1D2292DD" w14:textId="65642B42" w:rsidR="00A47BBE" w:rsidRDefault="00C52D69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r>
        <w:rPr>
          <w:rFonts w:eastAsia="华文楷体" w:hint="eastAsia"/>
          <w:sz w:val="24"/>
        </w:rPr>
        <w:t>3</w:t>
      </w:r>
      <w:r>
        <w:rPr>
          <w:rFonts w:eastAsia="华文楷体" w:hint="eastAsia"/>
          <w:sz w:val="24"/>
        </w:rPr>
        <w:t>月到</w:t>
      </w:r>
      <w:r>
        <w:rPr>
          <w:rFonts w:eastAsia="华文楷体" w:hint="eastAsia"/>
          <w:sz w:val="24"/>
        </w:rPr>
        <w:t>5</w:t>
      </w:r>
      <w:r>
        <w:rPr>
          <w:rFonts w:eastAsia="华文楷体" w:hint="eastAsia"/>
          <w:sz w:val="24"/>
        </w:rPr>
        <w:t>月：</w:t>
      </w:r>
    </w:p>
    <w:p w14:paraId="4EDC75FE" w14:textId="7CAA7886" w:rsidR="00C52D69" w:rsidRDefault="00C52D69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r>
        <w:rPr>
          <w:rFonts w:eastAsia="华文楷体" w:hint="eastAsia"/>
          <w:sz w:val="24"/>
        </w:rPr>
        <w:t>通过更改内存子系统实现客户机与宿主机的内存统一分配，形成内存池架构；</w:t>
      </w:r>
    </w:p>
    <w:p w14:paraId="32DEAF48" w14:textId="0B6C1927" w:rsidR="00C52D69" w:rsidRDefault="00385C4C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r>
        <w:rPr>
          <w:rFonts w:eastAsia="华文楷体" w:hint="eastAsia"/>
          <w:sz w:val="24"/>
        </w:rPr>
        <w:t>6</w:t>
      </w:r>
      <w:r>
        <w:rPr>
          <w:rFonts w:eastAsia="华文楷体" w:hint="eastAsia"/>
          <w:sz w:val="24"/>
        </w:rPr>
        <w:t>月到</w:t>
      </w:r>
      <w:r>
        <w:rPr>
          <w:rFonts w:eastAsia="华文楷体" w:hint="eastAsia"/>
          <w:sz w:val="24"/>
        </w:rPr>
        <w:t>9</w:t>
      </w:r>
      <w:r>
        <w:rPr>
          <w:rFonts w:eastAsia="华文楷体" w:hint="eastAsia"/>
          <w:sz w:val="24"/>
        </w:rPr>
        <w:t>月：</w:t>
      </w:r>
    </w:p>
    <w:p w14:paraId="4D0D99C0" w14:textId="46F7EA53" w:rsidR="00385C4C" w:rsidRDefault="00385C4C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r>
        <w:rPr>
          <w:rFonts w:eastAsia="华文楷体" w:hint="eastAsia"/>
          <w:sz w:val="24"/>
        </w:rPr>
        <w:t>测试内存池的性能瓶颈，并设计实现相应的优化方案；</w:t>
      </w:r>
    </w:p>
    <w:p w14:paraId="2FE54938" w14:textId="5CB5E22F" w:rsidR="00385C4C" w:rsidRDefault="00385C4C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r>
        <w:rPr>
          <w:rFonts w:eastAsia="华文楷体" w:hint="eastAsia"/>
          <w:sz w:val="24"/>
        </w:rPr>
        <w:t>1</w:t>
      </w:r>
      <w:r>
        <w:rPr>
          <w:rFonts w:eastAsia="华文楷体"/>
          <w:sz w:val="24"/>
        </w:rPr>
        <w:t>0</w:t>
      </w:r>
      <w:r>
        <w:rPr>
          <w:rFonts w:eastAsia="华文楷体" w:hint="eastAsia"/>
          <w:sz w:val="24"/>
        </w:rPr>
        <w:t>月到</w:t>
      </w:r>
      <w:r>
        <w:rPr>
          <w:rFonts w:eastAsia="华文楷体" w:hint="eastAsia"/>
          <w:sz w:val="24"/>
        </w:rPr>
        <w:t>1</w:t>
      </w:r>
      <w:r>
        <w:rPr>
          <w:rFonts w:eastAsia="华文楷体"/>
          <w:sz w:val="24"/>
        </w:rPr>
        <w:t>1</w:t>
      </w:r>
      <w:r>
        <w:rPr>
          <w:rFonts w:eastAsia="华文楷体" w:hint="eastAsia"/>
          <w:sz w:val="24"/>
        </w:rPr>
        <w:t>月：</w:t>
      </w:r>
    </w:p>
    <w:p w14:paraId="61771A0A" w14:textId="312ED9A3" w:rsidR="00385C4C" w:rsidRPr="00A47BBE" w:rsidRDefault="00385C4C" w:rsidP="00385C4C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 w:hint="eastAsia"/>
          <w:sz w:val="24"/>
        </w:rPr>
      </w:pPr>
      <w:r>
        <w:rPr>
          <w:rFonts w:eastAsia="华文楷体" w:hint="eastAsia"/>
          <w:sz w:val="24"/>
        </w:rPr>
        <w:t>撰写论文，准备答辩；</w:t>
      </w:r>
    </w:p>
    <w:p w14:paraId="5268DE9B" w14:textId="77777777" w:rsidR="00A47BBE" w:rsidRPr="00A47BBE" w:rsidRDefault="00A47BBE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</w:p>
    <w:permEnd w:id="78261347"/>
    <w:p w14:paraId="1C30D49A" w14:textId="77777777" w:rsidR="00A47BBE" w:rsidRPr="000B41CA" w:rsidRDefault="00A47BBE" w:rsidP="000B41CA">
      <w:pPr>
        <w:numPr>
          <w:ilvl w:val="0"/>
          <w:numId w:val="4"/>
        </w:numPr>
        <w:spacing w:before="240" w:after="240"/>
        <w:rPr>
          <w:rFonts w:eastAsia="仿宋_GB2312"/>
          <w:b/>
          <w:sz w:val="24"/>
        </w:rPr>
      </w:pPr>
      <w:r w:rsidRPr="000B41CA">
        <w:rPr>
          <w:rFonts w:eastAsia="仿宋_GB2312" w:hint="eastAsia"/>
          <w:b/>
          <w:sz w:val="24"/>
        </w:rPr>
        <w:t>与本课题有关的工作积累、</w:t>
      </w:r>
      <w:bookmarkStart w:id="10" w:name="OLE_LINK12"/>
      <w:bookmarkStart w:id="11" w:name="OLE_LINK13"/>
      <w:r w:rsidRPr="000B41CA">
        <w:rPr>
          <w:rFonts w:eastAsia="仿宋_GB2312" w:hint="eastAsia"/>
          <w:b/>
          <w:sz w:val="24"/>
        </w:rPr>
        <w:t>已有的研究工作</w:t>
      </w:r>
      <w:bookmarkEnd w:id="10"/>
      <w:bookmarkEnd w:id="11"/>
      <w:r w:rsidRPr="000B41CA">
        <w:rPr>
          <w:rFonts w:eastAsia="仿宋_GB2312" w:hint="eastAsia"/>
          <w:b/>
          <w:sz w:val="24"/>
        </w:rPr>
        <w:t>成绩</w:t>
      </w:r>
      <w:r w:rsidR="000B41CA">
        <w:rPr>
          <w:rFonts w:eastAsia="仿宋_GB2312" w:hint="eastAsia"/>
          <w:b/>
          <w:sz w:val="24"/>
        </w:rPr>
        <w:t>。</w:t>
      </w:r>
      <w:r w:rsidRPr="00552B95">
        <w:rPr>
          <w:rFonts w:eastAsia="仿宋_GB2312"/>
          <w:b/>
          <w:sz w:val="24"/>
        </w:rPr>
        <w:t>Prior</w:t>
      </w:r>
      <w:r w:rsidRPr="00100481">
        <w:rPr>
          <w:rFonts w:eastAsia="仿宋_GB2312"/>
          <w:b/>
          <w:sz w:val="24"/>
        </w:rPr>
        <w:t xml:space="preserve"> </w:t>
      </w:r>
      <w:r>
        <w:rPr>
          <w:rFonts w:eastAsia="仿宋_GB2312"/>
          <w:b/>
          <w:sz w:val="24"/>
        </w:rPr>
        <w:t xml:space="preserve">experience </w:t>
      </w:r>
      <w:r w:rsidRPr="00100481">
        <w:rPr>
          <w:rFonts w:eastAsia="仿宋_GB2312"/>
          <w:b/>
          <w:sz w:val="24"/>
        </w:rPr>
        <w:t xml:space="preserve">and </w:t>
      </w:r>
      <w:r>
        <w:rPr>
          <w:rFonts w:eastAsia="仿宋_GB2312"/>
          <w:b/>
          <w:sz w:val="24"/>
        </w:rPr>
        <w:t xml:space="preserve">accomplished achievements </w:t>
      </w:r>
      <w:r w:rsidRPr="00100481">
        <w:rPr>
          <w:rFonts w:eastAsia="仿宋_GB2312"/>
          <w:b/>
          <w:sz w:val="24"/>
        </w:rPr>
        <w:t>related to th</w:t>
      </w:r>
      <w:r>
        <w:rPr>
          <w:rFonts w:eastAsia="仿宋_GB2312"/>
          <w:b/>
          <w:sz w:val="24"/>
        </w:rPr>
        <w:t>e proposed</w:t>
      </w:r>
      <w:r w:rsidRPr="00100481">
        <w:rPr>
          <w:rFonts w:eastAsia="仿宋_GB2312"/>
          <w:b/>
          <w:sz w:val="24"/>
        </w:rPr>
        <w:t xml:space="preserve"> topic</w:t>
      </w:r>
      <w:r>
        <w:rPr>
          <w:rFonts w:eastAsia="仿宋_GB2312"/>
          <w:b/>
          <w:sz w:val="24"/>
        </w:rPr>
        <w:t>.</w:t>
      </w:r>
    </w:p>
    <w:p w14:paraId="1858C7D4" w14:textId="77777777" w:rsidR="00A47BBE" w:rsidRDefault="00A47BBE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permStart w:id="30490777" w:edGrp="everyone"/>
    </w:p>
    <w:p w14:paraId="20F6C61E" w14:textId="11DBED7B" w:rsidR="00FB4A89" w:rsidRPr="00CF33D5" w:rsidRDefault="00CF33D5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b/>
          <w:bCs/>
          <w:sz w:val="24"/>
        </w:rPr>
      </w:pPr>
      <w:r w:rsidRPr="00CF33D5">
        <w:rPr>
          <w:rFonts w:eastAsia="华文楷体" w:hint="eastAsia"/>
          <w:b/>
          <w:bCs/>
          <w:sz w:val="24"/>
        </w:rPr>
        <w:t>有关的工作积累：</w:t>
      </w:r>
    </w:p>
    <w:p w14:paraId="3D324341" w14:textId="3668EEBF" w:rsidR="00CF33D5" w:rsidRDefault="00CF33D5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r>
        <w:rPr>
          <w:rFonts w:eastAsia="华文楷体" w:hint="eastAsia"/>
          <w:sz w:val="24"/>
        </w:rPr>
        <w:t>对远程内存系统进行调研，分析了其解决的问题，并得到其中设计方案的可借鉴之处；</w:t>
      </w:r>
    </w:p>
    <w:p w14:paraId="729BF046" w14:textId="19B1C502" w:rsidR="00CF33D5" w:rsidRPr="00CF33D5" w:rsidRDefault="00CF33D5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b/>
          <w:bCs/>
          <w:sz w:val="24"/>
        </w:rPr>
      </w:pPr>
      <w:r w:rsidRPr="00CF33D5">
        <w:rPr>
          <w:rFonts w:eastAsia="华文楷体" w:hint="eastAsia"/>
          <w:b/>
          <w:bCs/>
          <w:sz w:val="24"/>
        </w:rPr>
        <w:t>已有的研究工作成绩：</w:t>
      </w:r>
    </w:p>
    <w:p w14:paraId="53DF9FD0" w14:textId="1A01974B" w:rsidR="00CF33D5" w:rsidRDefault="00CF33D5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r>
        <w:rPr>
          <w:rFonts w:eastAsia="华文楷体" w:hint="eastAsia"/>
          <w:sz w:val="24"/>
        </w:rPr>
        <w:t>巨型虚拟机的微观、宏观性能测试；</w:t>
      </w:r>
    </w:p>
    <w:p w14:paraId="4A15E0A0" w14:textId="389DCC9F" w:rsidR="00CF33D5" w:rsidRPr="00CF33D5" w:rsidRDefault="00CF33D5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 w:hint="eastAsia"/>
          <w:sz w:val="24"/>
        </w:rPr>
      </w:pPr>
      <w:r>
        <w:rPr>
          <w:rFonts w:eastAsia="华文楷体" w:hint="eastAsia"/>
          <w:sz w:val="24"/>
        </w:rPr>
        <w:t>巨型虚拟机的内存亲和性线程调度策略；</w:t>
      </w:r>
    </w:p>
    <w:p w14:paraId="361B25EB" w14:textId="52BC64B9" w:rsidR="00A47BBE" w:rsidRPr="000B41CA" w:rsidRDefault="00A47BBE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</w:p>
    <w:p w14:paraId="4A8A8AFA" w14:textId="77777777" w:rsidR="00A47BBE" w:rsidRDefault="00A47BBE">
      <w:pPr>
        <w:snapToGrid w:val="0"/>
        <w:rPr>
          <w:rFonts w:ascii="仿宋_GB2312" w:eastAsia="仿宋_GB2312"/>
        </w:rPr>
      </w:pPr>
    </w:p>
    <w:permEnd w:id="30490777"/>
    <w:p w14:paraId="40027429" w14:textId="77777777" w:rsidR="000B41CA" w:rsidRDefault="000B41CA">
      <w:pPr>
        <w:snapToGrid w:val="0"/>
        <w:spacing w:before="120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本人</w:t>
      </w:r>
      <w:r>
        <w:rPr>
          <w:rFonts w:ascii="仿宋_GB2312" w:eastAsia="仿宋_GB2312"/>
          <w:b/>
          <w:sz w:val="24"/>
        </w:rPr>
        <w:t>承诺：</w:t>
      </w:r>
      <w:r>
        <w:rPr>
          <w:rFonts w:ascii="仿宋_GB2312" w:eastAsia="仿宋_GB2312" w:hint="eastAsia"/>
          <w:b/>
          <w:sz w:val="24"/>
        </w:rPr>
        <w:t>开题报告中</w:t>
      </w:r>
      <w:r>
        <w:rPr>
          <w:rFonts w:ascii="仿宋_GB2312" w:eastAsia="仿宋_GB2312"/>
          <w:b/>
          <w:sz w:val="24"/>
        </w:rPr>
        <w:t>的内容</w:t>
      </w:r>
      <w:r>
        <w:rPr>
          <w:rFonts w:ascii="仿宋_GB2312" w:eastAsia="仿宋_GB2312" w:hint="eastAsia"/>
          <w:b/>
          <w:sz w:val="24"/>
        </w:rPr>
        <w:t>真实无误</w:t>
      </w:r>
      <w:r>
        <w:rPr>
          <w:rFonts w:ascii="仿宋_GB2312" w:eastAsia="仿宋_GB2312"/>
          <w:b/>
          <w:sz w:val="24"/>
        </w:rPr>
        <w:t>，若有不</w:t>
      </w:r>
      <w:r>
        <w:rPr>
          <w:rFonts w:ascii="仿宋_GB2312" w:eastAsia="仿宋_GB2312" w:hint="eastAsia"/>
          <w:b/>
          <w:sz w:val="24"/>
        </w:rPr>
        <w:t>实</w:t>
      </w:r>
      <w:r>
        <w:rPr>
          <w:rFonts w:ascii="仿宋_GB2312" w:eastAsia="仿宋_GB2312"/>
          <w:b/>
          <w:sz w:val="24"/>
        </w:rPr>
        <w:t>，愿承担相应的责任和后果。</w:t>
      </w:r>
      <w:bookmarkStart w:id="12" w:name="OLE_LINK22"/>
      <w:bookmarkStart w:id="13" w:name="OLE_LINK23"/>
      <w:r w:rsidRPr="00C064B0">
        <w:rPr>
          <w:rFonts w:eastAsia="仿宋_GB2312"/>
          <w:b/>
          <w:sz w:val="24"/>
        </w:rPr>
        <w:t xml:space="preserve">I </w:t>
      </w:r>
      <w:r>
        <w:rPr>
          <w:rFonts w:eastAsia="仿宋_GB2312" w:hint="eastAsia"/>
          <w:b/>
          <w:sz w:val="24"/>
        </w:rPr>
        <w:t xml:space="preserve">hereby </w:t>
      </w:r>
      <w:r w:rsidRPr="0013523E">
        <w:rPr>
          <w:rFonts w:eastAsia="仿宋_GB2312"/>
          <w:b/>
          <w:sz w:val="24"/>
        </w:rPr>
        <w:t xml:space="preserve">declare and </w:t>
      </w:r>
      <w:r>
        <w:rPr>
          <w:rFonts w:eastAsia="仿宋_GB2312"/>
          <w:b/>
          <w:sz w:val="24"/>
        </w:rPr>
        <w:t>confirm</w:t>
      </w:r>
      <w:r w:rsidRPr="0013523E">
        <w:rPr>
          <w:rFonts w:eastAsia="仿宋_GB2312"/>
          <w:b/>
          <w:sz w:val="24"/>
        </w:rPr>
        <w:t xml:space="preserve"> </w:t>
      </w:r>
      <w:r>
        <w:rPr>
          <w:rFonts w:eastAsia="仿宋_GB2312"/>
          <w:b/>
          <w:sz w:val="24"/>
        </w:rPr>
        <w:t>that</w:t>
      </w:r>
      <w:r w:rsidRPr="0013523E">
        <w:rPr>
          <w:rFonts w:eastAsia="仿宋_GB2312"/>
          <w:b/>
          <w:sz w:val="24"/>
        </w:rPr>
        <w:t xml:space="preserve"> the details provided in this Form are </w:t>
      </w:r>
      <w:r>
        <w:rPr>
          <w:rFonts w:eastAsia="仿宋_GB2312"/>
          <w:b/>
          <w:sz w:val="24"/>
        </w:rPr>
        <w:t>valid</w:t>
      </w:r>
      <w:r w:rsidRPr="0013523E">
        <w:rPr>
          <w:rFonts w:eastAsia="仿宋_GB2312"/>
          <w:b/>
          <w:sz w:val="24"/>
        </w:rPr>
        <w:t xml:space="preserve"> and accurate.</w:t>
      </w:r>
      <w:bookmarkEnd w:id="12"/>
      <w:bookmarkEnd w:id="13"/>
      <w:r>
        <w:rPr>
          <w:rFonts w:eastAsia="仿宋_GB2312"/>
          <w:b/>
          <w:sz w:val="24"/>
        </w:rPr>
        <w:t xml:space="preserve"> </w:t>
      </w:r>
      <w:bookmarkStart w:id="14" w:name="OLE_LINK18"/>
      <w:bookmarkStart w:id="15" w:name="OLE_LINK19"/>
      <w:bookmarkStart w:id="16" w:name="OLE_LINK20"/>
      <w:bookmarkStart w:id="17" w:name="OLE_LINK21"/>
      <w:r>
        <w:rPr>
          <w:rFonts w:eastAsia="仿宋_GB2312"/>
          <w:b/>
          <w:sz w:val="24"/>
        </w:rPr>
        <w:t xml:space="preserve">If </w:t>
      </w:r>
      <w:proofErr w:type="gramStart"/>
      <w:r>
        <w:rPr>
          <w:rFonts w:eastAsia="仿宋_GB2312"/>
          <w:b/>
          <w:sz w:val="24"/>
        </w:rPr>
        <w:t>anything</w:t>
      </w:r>
      <w:proofErr w:type="gramEnd"/>
      <w:r>
        <w:rPr>
          <w:rFonts w:eastAsia="仿宋_GB2312"/>
          <w:b/>
          <w:sz w:val="24"/>
        </w:rPr>
        <w:t xml:space="preserve"> untruthful found, I will</w:t>
      </w:r>
      <w:r w:rsidRPr="00C064B0">
        <w:rPr>
          <w:rFonts w:eastAsia="仿宋_GB2312"/>
          <w:b/>
          <w:sz w:val="24"/>
        </w:rPr>
        <w:t xml:space="preserve"> </w:t>
      </w:r>
      <w:r>
        <w:rPr>
          <w:rFonts w:eastAsia="仿宋_GB2312" w:hint="eastAsia"/>
          <w:b/>
          <w:sz w:val="24"/>
        </w:rPr>
        <w:t>bear</w:t>
      </w:r>
      <w:r w:rsidRPr="00C064B0">
        <w:rPr>
          <w:rFonts w:eastAsia="仿宋_GB2312"/>
          <w:b/>
          <w:sz w:val="24"/>
        </w:rPr>
        <w:t xml:space="preserve"> </w:t>
      </w:r>
      <w:r>
        <w:rPr>
          <w:rFonts w:eastAsia="仿宋_GB2312" w:hint="eastAsia"/>
          <w:b/>
          <w:sz w:val="24"/>
        </w:rPr>
        <w:t xml:space="preserve">the </w:t>
      </w:r>
      <w:r w:rsidRPr="00C064B0">
        <w:rPr>
          <w:rFonts w:eastAsia="仿宋_GB2312"/>
          <w:b/>
          <w:sz w:val="24"/>
        </w:rPr>
        <w:t xml:space="preserve">corresponding </w:t>
      </w:r>
      <w:r>
        <w:rPr>
          <w:rFonts w:eastAsia="仿宋_GB2312" w:hint="eastAsia"/>
          <w:b/>
          <w:sz w:val="24"/>
        </w:rPr>
        <w:t>liabilities</w:t>
      </w:r>
      <w:r w:rsidRPr="00C064B0">
        <w:rPr>
          <w:rFonts w:eastAsia="仿宋_GB2312"/>
          <w:b/>
          <w:sz w:val="24"/>
        </w:rPr>
        <w:t xml:space="preserve"> and </w:t>
      </w:r>
      <w:r w:rsidRPr="00C064B0">
        <w:rPr>
          <w:rFonts w:eastAsia="仿宋_GB2312"/>
          <w:b/>
          <w:sz w:val="24"/>
        </w:rPr>
        <w:lastRenderedPageBreak/>
        <w:t>consequences</w:t>
      </w:r>
      <w:bookmarkEnd w:id="14"/>
      <w:bookmarkEnd w:id="15"/>
      <w:r w:rsidRPr="00C064B0">
        <w:rPr>
          <w:rFonts w:eastAsia="仿宋_GB2312"/>
          <w:b/>
          <w:sz w:val="24"/>
        </w:rPr>
        <w:t>.</w:t>
      </w:r>
      <w:bookmarkEnd w:id="16"/>
      <w:bookmarkEnd w:id="17"/>
    </w:p>
    <w:p w14:paraId="392F0C7B" w14:textId="77777777" w:rsidR="000B41CA" w:rsidRDefault="000B41CA" w:rsidP="000F6821">
      <w:pPr>
        <w:snapToGrid w:val="0"/>
        <w:spacing w:before="120"/>
        <w:rPr>
          <w:rFonts w:ascii="仿宋_GB2312" w:eastAsia="仿宋_GB2312"/>
          <w:b/>
          <w:sz w:val="24"/>
        </w:rPr>
      </w:pPr>
    </w:p>
    <w:p w14:paraId="5CFE9E61" w14:textId="77777777" w:rsidR="000B41CA" w:rsidRPr="00426E88" w:rsidRDefault="000B41CA" w:rsidP="000F6821">
      <w:pPr>
        <w:snapToGrid w:val="0"/>
        <w:spacing w:before="120"/>
        <w:rPr>
          <w:rFonts w:eastAsia="仿宋_GB2312"/>
          <w:b/>
          <w:sz w:val="24"/>
        </w:rPr>
      </w:pPr>
      <w:r w:rsidRPr="00426E88">
        <w:rPr>
          <w:rFonts w:eastAsia="仿宋_GB2312"/>
          <w:b/>
          <w:sz w:val="24"/>
        </w:rPr>
        <w:t>学生签字</w:t>
      </w:r>
      <w:r w:rsidRPr="00426E88">
        <w:rPr>
          <w:rFonts w:eastAsia="仿宋_GB2312"/>
          <w:b/>
          <w:sz w:val="24"/>
        </w:rPr>
        <w:t>/Signature of Student</w:t>
      </w:r>
      <w:r w:rsidRPr="00426E88">
        <w:rPr>
          <w:rFonts w:eastAsia="仿宋_GB2312"/>
          <w:b/>
          <w:sz w:val="24"/>
        </w:rPr>
        <w:t>：</w:t>
      </w:r>
      <w:r w:rsidRPr="00426E88">
        <w:rPr>
          <w:rFonts w:eastAsia="仿宋_GB2312"/>
          <w:b/>
          <w:sz w:val="24"/>
        </w:rPr>
        <w:t xml:space="preserve"> </w:t>
      </w:r>
      <w:permStart w:id="1555715596" w:edGrp="everyone"/>
      <w:r w:rsidR="007E4FF9" w:rsidRPr="00426E88">
        <w:rPr>
          <w:rFonts w:eastAsia="仿宋_GB2312"/>
          <w:b/>
          <w:sz w:val="24"/>
        </w:rPr>
        <w:t xml:space="preserve"> </w:t>
      </w:r>
      <w:r w:rsidRPr="00426E88">
        <w:rPr>
          <w:rFonts w:eastAsia="仿宋_GB2312"/>
          <w:b/>
          <w:sz w:val="24"/>
        </w:rPr>
        <w:t xml:space="preserve"> </w:t>
      </w:r>
      <w:r w:rsidR="00911F43" w:rsidRPr="00426E88">
        <w:rPr>
          <w:rFonts w:eastAsia="仿宋_GB2312"/>
          <w:b/>
          <w:sz w:val="24"/>
        </w:rPr>
        <w:t xml:space="preserve"> </w:t>
      </w:r>
      <w:r w:rsidR="00B21327">
        <w:rPr>
          <w:rFonts w:eastAsia="仿宋_GB2312"/>
          <w:b/>
          <w:sz w:val="24"/>
        </w:rPr>
        <w:t xml:space="preserve">  </w:t>
      </w:r>
      <w:r w:rsidR="00911F43" w:rsidRPr="00426E88">
        <w:rPr>
          <w:rFonts w:eastAsia="仿宋_GB2312"/>
          <w:b/>
          <w:sz w:val="24"/>
        </w:rPr>
        <w:t xml:space="preserve">  </w:t>
      </w:r>
      <w:r w:rsidRPr="00426E88">
        <w:rPr>
          <w:rFonts w:eastAsia="仿宋_GB2312"/>
          <w:b/>
          <w:sz w:val="24"/>
        </w:rPr>
        <w:t xml:space="preserve">      </w:t>
      </w:r>
      <w:permEnd w:id="1555715596"/>
      <w:r w:rsidRPr="00426E88">
        <w:rPr>
          <w:rFonts w:eastAsia="仿宋_GB2312"/>
          <w:b/>
          <w:sz w:val="24"/>
        </w:rPr>
        <w:t xml:space="preserve"> </w:t>
      </w:r>
      <w:r w:rsidRPr="00426E88">
        <w:rPr>
          <w:rFonts w:eastAsia="仿宋_GB2312"/>
          <w:b/>
          <w:sz w:val="24"/>
        </w:rPr>
        <w:t>日期</w:t>
      </w:r>
      <w:r w:rsidRPr="00426E88">
        <w:rPr>
          <w:rFonts w:eastAsia="仿宋_GB2312"/>
          <w:b/>
          <w:sz w:val="24"/>
        </w:rPr>
        <w:t>/Date</w:t>
      </w:r>
      <w:r w:rsidRPr="00426E88">
        <w:rPr>
          <w:rFonts w:eastAsia="仿宋_GB2312"/>
          <w:b/>
          <w:sz w:val="24"/>
        </w:rPr>
        <w:t>：</w:t>
      </w:r>
      <w:permStart w:id="779687184" w:edGrp="everyone"/>
      <w:r w:rsidR="00C71544">
        <w:rPr>
          <w:rFonts w:eastAsia="仿宋_GB2312" w:hint="eastAsia"/>
          <w:b/>
          <w:sz w:val="24"/>
        </w:rPr>
        <w:t xml:space="preserve"> </w:t>
      </w:r>
      <w:r w:rsidR="00C71544" w:rsidRPr="00C71544">
        <w:rPr>
          <w:rFonts w:eastAsia="仿宋_GB2312"/>
          <w:sz w:val="24"/>
        </w:rPr>
        <w:fldChar w:fldCharType="begin"/>
      </w:r>
      <w:r w:rsidR="00C71544" w:rsidRPr="00C71544">
        <w:rPr>
          <w:rFonts w:eastAsia="仿宋_GB2312"/>
          <w:sz w:val="24"/>
        </w:rPr>
        <w:instrText xml:space="preserve"> DATE \@ "yyyy-MM-dd" </w:instrText>
      </w:r>
      <w:r w:rsidR="00C71544" w:rsidRPr="00C71544">
        <w:rPr>
          <w:rFonts w:eastAsia="仿宋_GB2312"/>
          <w:sz w:val="24"/>
        </w:rPr>
        <w:fldChar w:fldCharType="separate"/>
      </w:r>
      <w:r w:rsidR="009F2329">
        <w:rPr>
          <w:rFonts w:eastAsia="仿宋_GB2312"/>
          <w:noProof/>
          <w:sz w:val="24"/>
        </w:rPr>
        <w:t>2022-03-21</w:t>
      </w:r>
      <w:r w:rsidR="00C71544" w:rsidRPr="00C71544">
        <w:rPr>
          <w:rFonts w:eastAsia="仿宋_GB2312"/>
          <w:sz w:val="24"/>
        </w:rPr>
        <w:fldChar w:fldCharType="end"/>
      </w:r>
      <w:r w:rsidR="00C71544">
        <w:rPr>
          <w:rFonts w:eastAsia="仿宋_GB2312"/>
          <w:sz w:val="24"/>
        </w:rPr>
        <w:t xml:space="preserve"> </w:t>
      </w:r>
      <w:permEnd w:id="779687184"/>
    </w:p>
    <w:sectPr w:rsidR="000B41CA" w:rsidRPr="00426E88">
      <w:footerReference w:type="default" r:id="rId15"/>
      <w:footerReference w:type="first" r:id="rId16"/>
      <w:pgSz w:w="11906" w:h="16838" w:code="9"/>
      <w:pgMar w:top="1418" w:right="1588" w:bottom="1418" w:left="1588" w:header="851" w:footer="851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88DC3" w14:textId="77777777" w:rsidR="009C3409" w:rsidRDefault="009C3409">
      <w:r>
        <w:separator/>
      </w:r>
    </w:p>
  </w:endnote>
  <w:endnote w:type="continuationSeparator" w:id="0">
    <w:p w14:paraId="2A4B1FA2" w14:textId="77777777" w:rsidR="009C3409" w:rsidRDefault="009C3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楷体"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76B16" w14:textId="77777777" w:rsidR="00A77AEB" w:rsidRDefault="00A77AE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4D3EE5B" w14:textId="77777777" w:rsidR="00A77AEB" w:rsidRDefault="00A77AE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481EA" w14:textId="77777777" w:rsidR="00A77AEB" w:rsidRDefault="00A77AEB">
    <w:pPr>
      <w:pStyle w:val="a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190E5" w14:textId="77777777" w:rsidR="00A77AEB" w:rsidRDefault="00A77AEB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F4294" w14:textId="77777777" w:rsidR="00A77AEB" w:rsidRDefault="00B21327" w:rsidP="00B21327">
    <w:pPr>
      <w:pStyle w:val="a4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D0533" w:rsidRPr="005D0533">
      <w:rPr>
        <w:b/>
        <w:bCs/>
        <w:noProof/>
        <w:lang w:val="zh-CN"/>
      </w:rPr>
      <w:t>2</w:t>
    </w:r>
    <w:r>
      <w:rPr>
        <w:b/>
        <w:bCs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18B4F" w14:textId="77777777" w:rsidR="00A77AEB" w:rsidRDefault="00B21327">
    <w:pPr>
      <w:pStyle w:val="a4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D0533" w:rsidRPr="005D0533">
      <w:rPr>
        <w:b/>
        <w:bCs/>
        <w:noProof/>
        <w:lang w:val="zh-CN"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7D6A4" w14:textId="77777777" w:rsidR="009C3409" w:rsidRDefault="009C3409">
      <w:r>
        <w:separator/>
      </w:r>
    </w:p>
  </w:footnote>
  <w:footnote w:type="continuationSeparator" w:id="0">
    <w:p w14:paraId="38A10A80" w14:textId="77777777" w:rsidR="009C3409" w:rsidRDefault="009C3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B230B"/>
    <w:multiLevelType w:val="hybridMultilevel"/>
    <w:tmpl w:val="67768B8C"/>
    <w:lvl w:ilvl="0" w:tplc="2B4212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1F80339"/>
    <w:multiLevelType w:val="hybridMultilevel"/>
    <w:tmpl w:val="C284B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3E257F"/>
    <w:multiLevelType w:val="hybridMultilevel"/>
    <w:tmpl w:val="144CFA54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0603BAE"/>
    <w:multiLevelType w:val="hybridMultilevel"/>
    <w:tmpl w:val="A5122158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22C2A89"/>
    <w:multiLevelType w:val="hybridMultilevel"/>
    <w:tmpl w:val="67768B8C"/>
    <w:lvl w:ilvl="0" w:tplc="2B4212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F935406"/>
    <w:multiLevelType w:val="hybridMultilevel"/>
    <w:tmpl w:val="6D12C52A"/>
    <w:lvl w:ilvl="0" w:tplc="56B4D152">
      <w:start w:val="1"/>
      <w:numFmt w:val="decimal"/>
      <w:lvlText w:val="[%1]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2F358AF"/>
    <w:multiLevelType w:val="hybridMultilevel"/>
    <w:tmpl w:val="DC22AD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5071B5"/>
    <w:multiLevelType w:val="hybridMultilevel"/>
    <w:tmpl w:val="D8C82186"/>
    <w:lvl w:ilvl="0" w:tplc="56B4D152">
      <w:start w:val="1"/>
      <w:numFmt w:val="decimal"/>
      <w:lvlText w:val="[%1]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7B60AAB"/>
    <w:multiLevelType w:val="hybridMultilevel"/>
    <w:tmpl w:val="DDD825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5A132E"/>
    <w:multiLevelType w:val="hybridMultilevel"/>
    <w:tmpl w:val="67768B8C"/>
    <w:lvl w:ilvl="0" w:tplc="2B4212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989438D"/>
    <w:multiLevelType w:val="hybridMultilevel"/>
    <w:tmpl w:val="8E1C29CC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4D3E0221"/>
    <w:multiLevelType w:val="hybridMultilevel"/>
    <w:tmpl w:val="C284B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E8E5C9C"/>
    <w:multiLevelType w:val="hybridMultilevel"/>
    <w:tmpl w:val="144CFA54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08A137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4" w15:restartNumberingAfterBreak="0">
    <w:nsid w:val="5FE81871"/>
    <w:multiLevelType w:val="hybridMultilevel"/>
    <w:tmpl w:val="9F26F602"/>
    <w:lvl w:ilvl="0" w:tplc="3A3EC6A8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00A7A81"/>
    <w:multiLevelType w:val="hybridMultilevel"/>
    <w:tmpl w:val="8EC0DD44"/>
    <w:lvl w:ilvl="0" w:tplc="2AB0090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28115EE"/>
    <w:multiLevelType w:val="hybridMultilevel"/>
    <w:tmpl w:val="8FC2A6FA"/>
    <w:lvl w:ilvl="0" w:tplc="4F560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3D45FAC"/>
    <w:multiLevelType w:val="hybridMultilevel"/>
    <w:tmpl w:val="A71C8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5976A6C"/>
    <w:multiLevelType w:val="hybridMultilevel"/>
    <w:tmpl w:val="15A83F40"/>
    <w:lvl w:ilvl="0" w:tplc="52AE2ED6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92726E6"/>
    <w:multiLevelType w:val="multilevel"/>
    <w:tmpl w:val="18F4D0B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4A1088"/>
    <w:multiLevelType w:val="hybridMultilevel"/>
    <w:tmpl w:val="C35C2596"/>
    <w:lvl w:ilvl="0" w:tplc="56B4D152">
      <w:start w:val="1"/>
      <w:numFmt w:val="decimal"/>
      <w:lvlText w:val="[%1]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3"/>
  </w:num>
  <w:num w:numId="2">
    <w:abstractNumId w:val="8"/>
  </w:num>
  <w:num w:numId="3">
    <w:abstractNumId w:val="16"/>
  </w:num>
  <w:num w:numId="4">
    <w:abstractNumId w:val="14"/>
  </w:num>
  <w:num w:numId="5">
    <w:abstractNumId w:val="20"/>
  </w:num>
  <w:num w:numId="6">
    <w:abstractNumId w:val="15"/>
  </w:num>
  <w:num w:numId="7">
    <w:abstractNumId w:val="6"/>
  </w:num>
  <w:num w:numId="8">
    <w:abstractNumId w:val="11"/>
  </w:num>
  <w:num w:numId="9">
    <w:abstractNumId w:val="1"/>
  </w:num>
  <w:num w:numId="10">
    <w:abstractNumId w:val="18"/>
  </w:num>
  <w:num w:numId="11">
    <w:abstractNumId w:val="17"/>
  </w:num>
  <w:num w:numId="12">
    <w:abstractNumId w:val="7"/>
  </w:num>
  <w:num w:numId="13">
    <w:abstractNumId w:val="5"/>
  </w:num>
  <w:num w:numId="14">
    <w:abstractNumId w:val="19"/>
  </w:num>
  <w:num w:numId="15">
    <w:abstractNumId w:val="4"/>
  </w:num>
  <w:num w:numId="16">
    <w:abstractNumId w:val="0"/>
  </w:num>
  <w:num w:numId="17">
    <w:abstractNumId w:val="9"/>
  </w:num>
  <w:num w:numId="18">
    <w:abstractNumId w:val="3"/>
  </w:num>
  <w:num w:numId="19">
    <w:abstractNumId w:val="10"/>
  </w:num>
  <w:num w:numId="20">
    <w:abstractNumId w:val="12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25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 fill="f" fillcolor="window" stroke="f">
      <v:fill color="window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129"/>
    <w:rsid w:val="00004747"/>
    <w:rsid w:val="0000663A"/>
    <w:rsid w:val="0001535B"/>
    <w:rsid w:val="00016786"/>
    <w:rsid w:val="00023C10"/>
    <w:rsid w:val="0002431A"/>
    <w:rsid w:val="000351C6"/>
    <w:rsid w:val="0004010B"/>
    <w:rsid w:val="00040831"/>
    <w:rsid w:val="00045026"/>
    <w:rsid w:val="000519A2"/>
    <w:rsid w:val="00052DE6"/>
    <w:rsid w:val="000559E6"/>
    <w:rsid w:val="00060773"/>
    <w:rsid w:val="00060892"/>
    <w:rsid w:val="00060AAD"/>
    <w:rsid w:val="00075C2B"/>
    <w:rsid w:val="000767A7"/>
    <w:rsid w:val="000828CA"/>
    <w:rsid w:val="00082BB5"/>
    <w:rsid w:val="0008580D"/>
    <w:rsid w:val="0009080F"/>
    <w:rsid w:val="0009356A"/>
    <w:rsid w:val="00094852"/>
    <w:rsid w:val="00095D36"/>
    <w:rsid w:val="000A271D"/>
    <w:rsid w:val="000B081C"/>
    <w:rsid w:val="000B41CA"/>
    <w:rsid w:val="000B556F"/>
    <w:rsid w:val="000C373D"/>
    <w:rsid w:val="000D11C7"/>
    <w:rsid w:val="000E201F"/>
    <w:rsid w:val="000E2D8F"/>
    <w:rsid w:val="000F29A3"/>
    <w:rsid w:val="000F4B73"/>
    <w:rsid w:val="000F59A8"/>
    <w:rsid w:val="000F6821"/>
    <w:rsid w:val="001007AB"/>
    <w:rsid w:val="001013DC"/>
    <w:rsid w:val="00104B3B"/>
    <w:rsid w:val="00105B80"/>
    <w:rsid w:val="001104B0"/>
    <w:rsid w:val="0011124E"/>
    <w:rsid w:val="00111ADA"/>
    <w:rsid w:val="001326FF"/>
    <w:rsid w:val="0013523E"/>
    <w:rsid w:val="00140285"/>
    <w:rsid w:val="00143630"/>
    <w:rsid w:val="00144D49"/>
    <w:rsid w:val="0015020D"/>
    <w:rsid w:val="00151B26"/>
    <w:rsid w:val="00153C40"/>
    <w:rsid w:val="001606D9"/>
    <w:rsid w:val="00170CAA"/>
    <w:rsid w:val="00172019"/>
    <w:rsid w:val="001823F8"/>
    <w:rsid w:val="00183731"/>
    <w:rsid w:val="00186391"/>
    <w:rsid w:val="001927C7"/>
    <w:rsid w:val="001965F4"/>
    <w:rsid w:val="001A2D52"/>
    <w:rsid w:val="001B1ADB"/>
    <w:rsid w:val="001B2CC0"/>
    <w:rsid w:val="001C1C0A"/>
    <w:rsid w:val="001C2CE5"/>
    <w:rsid w:val="001C744D"/>
    <w:rsid w:val="001D0CCD"/>
    <w:rsid w:val="001D3230"/>
    <w:rsid w:val="001E4167"/>
    <w:rsid w:val="00202B7B"/>
    <w:rsid w:val="002033F3"/>
    <w:rsid w:val="00206CD6"/>
    <w:rsid w:val="002136CF"/>
    <w:rsid w:val="00216676"/>
    <w:rsid w:val="00222947"/>
    <w:rsid w:val="00223EF9"/>
    <w:rsid w:val="00224023"/>
    <w:rsid w:val="00225D08"/>
    <w:rsid w:val="002338BF"/>
    <w:rsid w:val="0024294B"/>
    <w:rsid w:val="00253E61"/>
    <w:rsid w:val="002765BF"/>
    <w:rsid w:val="00281A24"/>
    <w:rsid w:val="00283412"/>
    <w:rsid w:val="00284ABB"/>
    <w:rsid w:val="00285C68"/>
    <w:rsid w:val="002A47F9"/>
    <w:rsid w:val="002B6911"/>
    <w:rsid w:val="002C345C"/>
    <w:rsid w:val="002D5C52"/>
    <w:rsid w:val="002D5F22"/>
    <w:rsid w:val="002E0571"/>
    <w:rsid w:val="002E0C2B"/>
    <w:rsid w:val="00300758"/>
    <w:rsid w:val="00301E28"/>
    <w:rsid w:val="0030396C"/>
    <w:rsid w:val="00307D90"/>
    <w:rsid w:val="00310561"/>
    <w:rsid w:val="00310D8F"/>
    <w:rsid w:val="00310DF8"/>
    <w:rsid w:val="00312E92"/>
    <w:rsid w:val="00330969"/>
    <w:rsid w:val="00337A91"/>
    <w:rsid w:val="003541C9"/>
    <w:rsid w:val="00356F02"/>
    <w:rsid w:val="00372AA6"/>
    <w:rsid w:val="00377B1C"/>
    <w:rsid w:val="00382C9E"/>
    <w:rsid w:val="00385C4C"/>
    <w:rsid w:val="00392C1F"/>
    <w:rsid w:val="003948B7"/>
    <w:rsid w:val="00395B56"/>
    <w:rsid w:val="003A0B48"/>
    <w:rsid w:val="003A3355"/>
    <w:rsid w:val="003A4D41"/>
    <w:rsid w:val="003B0B7E"/>
    <w:rsid w:val="003B4BF0"/>
    <w:rsid w:val="003B5113"/>
    <w:rsid w:val="003C1395"/>
    <w:rsid w:val="003C30F8"/>
    <w:rsid w:val="003D2E65"/>
    <w:rsid w:val="003E2C0C"/>
    <w:rsid w:val="003E457F"/>
    <w:rsid w:val="003E49AD"/>
    <w:rsid w:val="003E6CB4"/>
    <w:rsid w:val="003F0658"/>
    <w:rsid w:val="004011C2"/>
    <w:rsid w:val="00403ABE"/>
    <w:rsid w:val="00404331"/>
    <w:rsid w:val="00404835"/>
    <w:rsid w:val="00412995"/>
    <w:rsid w:val="004134D3"/>
    <w:rsid w:val="00425654"/>
    <w:rsid w:val="00426E88"/>
    <w:rsid w:val="0044110C"/>
    <w:rsid w:val="00443D9C"/>
    <w:rsid w:val="00451C99"/>
    <w:rsid w:val="0045597C"/>
    <w:rsid w:val="00455F9E"/>
    <w:rsid w:val="00457F89"/>
    <w:rsid w:val="00464BA6"/>
    <w:rsid w:val="0046791D"/>
    <w:rsid w:val="00467E1F"/>
    <w:rsid w:val="0047071D"/>
    <w:rsid w:val="00471C38"/>
    <w:rsid w:val="00476C41"/>
    <w:rsid w:val="00480D7E"/>
    <w:rsid w:val="004810A3"/>
    <w:rsid w:val="00482F63"/>
    <w:rsid w:val="004862BE"/>
    <w:rsid w:val="004915DF"/>
    <w:rsid w:val="00491BA2"/>
    <w:rsid w:val="00493F0A"/>
    <w:rsid w:val="004942BC"/>
    <w:rsid w:val="004A0F24"/>
    <w:rsid w:val="004B35BD"/>
    <w:rsid w:val="004B5AD7"/>
    <w:rsid w:val="004C42B2"/>
    <w:rsid w:val="004D1A61"/>
    <w:rsid w:val="004D2790"/>
    <w:rsid w:val="004D3DC7"/>
    <w:rsid w:val="004D5DA8"/>
    <w:rsid w:val="004D7214"/>
    <w:rsid w:val="004E5218"/>
    <w:rsid w:val="004F4F40"/>
    <w:rsid w:val="00511CE8"/>
    <w:rsid w:val="00512368"/>
    <w:rsid w:val="00520425"/>
    <w:rsid w:val="00523324"/>
    <w:rsid w:val="005301E1"/>
    <w:rsid w:val="00530C01"/>
    <w:rsid w:val="005342B6"/>
    <w:rsid w:val="00540E55"/>
    <w:rsid w:val="00546E0F"/>
    <w:rsid w:val="00552B95"/>
    <w:rsid w:val="0055587C"/>
    <w:rsid w:val="00561C4A"/>
    <w:rsid w:val="00563EE5"/>
    <w:rsid w:val="00571A6D"/>
    <w:rsid w:val="005762ED"/>
    <w:rsid w:val="00577ADB"/>
    <w:rsid w:val="005868BD"/>
    <w:rsid w:val="00596283"/>
    <w:rsid w:val="00596722"/>
    <w:rsid w:val="005A46B7"/>
    <w:rsid w:val="005A49B0"/>
    <w:rsid w:val="005B669A"/>
    <w:rsid w:val="005C5688"/>
    <w:rsid w:val="005D0533"/>
    <w:rsid w:val="005D1BBA"/>
    <w:rsid w:val="005D714C"/>
    <w:rsid w:val="005F2D7C"/>
    <w:rsid w:val="00611CFC"/>
    <w:rsid w:val="00615C20"/>
    <w:rsid w:val="006246E9"/>
    <w:rsid w:val="006249AF"/>
    <w:rsid w:val="0063033D"/>
    <w:rsid w:val="00631653"/>
    <w:rsid w:val="00641940"/>
    <w:rsid w:val="00643D85"/>
    <w:rsid w:val="00653E99"/>
    <w:rsid w:val="00654BC4"/>
    <w:rsid w:val="006571CC"/>
    <w:rsid w:val="006768DF"/>
    <w:rsid w:val="00677481"/>
    <w:rsid w:val="00687079"/>
    <w:rsid w:val="00693B58"/>
    <w:rsid w:val="00693BB0"/>
    <w:rsid w:val="006A1E83"/>
    <w:rsid w:val="006A6B81"/>
    <w:rsid w:val="006B4D0E"/>
    <w:rsid w:val="006B4E54"/>
    <w:rsid w:val="006B7B46"/>
    <w:rsid w:val="006B7E2B"/>
    <w:rsid w:val="006C3E2F"/>
    <w:rsid w:val="006D2633"/>
    <w:rsid w:val="006D2937"/>
    <w:rsid w:val="006E0842"/>
    <w:rsid w:val="006F4949"/>
    <w:rsid w:val="0070017B"/>
    <w:rsid w:val="00705092"/>
    <w:rsid w:val="00705FD7"/>
    <w:rsid w:val="007064E6"/>
    <w:rsid w:val="00714BA9"/>
    <w:rsid w:val="00730AC1"/>
    <w:rsid w:val="0073395F"/>
    <w:rsid w:val="00734C83"/>
    <w:rsid w:val="00735223"/>
    <w:rsid w:val="00744C9E"/>
    <w:rsid w:val="00746A07"/>
    <w:rsid w:val="00770241"/>
    <w:rsid w:val="00771B3D"/>
    <w:rsid w:val="00771EF2"/>
    <w:rsid w:val="00774FF8"/>
    <w:rsid w:val="00776F14"/>
    <w:rsid w:val="00786911"/>
    <w:rsid w:val="00793017"/>
    <w:rsid w:val="0079624F"/>
    <w:rsid w:val="007C0D28"/>
    <w:rsid w:val="007C2A68"/>
    <w:rsid w:val="007C63EF"/>
    <w:rsid w:val="007D53A5"/>
    <w:rsid w:val="007D5B10"/>
    <w:rsid w:val="007E4BCC"/>
    <w:rsid w:val="007E4FF9"/>
    <w:rsid w:val="007F141D"/>
    <w:rsid w:val="007F15CE"/>
    <w:rsid w:val="007F52D9"/>
    <w:rsid w:val="008001C8"/>
    <w:rsid w:val="008010BD"/>
    <w:rsid w:val="00802F48"/>
    <w:rsid w:val="0080403C"/>
    <w:rsid w:val="00811178"/>
    <w:rsid w:val="008151AD"/>
    <w:rsid w:val="00815E9A"/>
    <w:rsid w:val="00827F44"/>
    <w:rsid w:val="00835D87"/>
    <w:rsid w:val="00844780"/>
    <w:rsid w:val="00847D47"/>
    <w:rsid w:val="008515A4"/>
    <w:rsid w:val="00857A4D"/>
    <w:rsid w:val="008672F1"/>
    <w:rsid w:val="008673E9"/>
    <w:rsid w:val="00872CFC"/>
    <w:rsid w:val="00872FD0"/>
    <w:rsid w:val="008731D1"/>
    <w:rsid w:val="008804C8"/>
    <w:rsid w:val="008818F7"/>
    <w:rsid w:val="008866E3"/>
    <w:rsid w:val="00892C10"/>
    <w:rsid w:val="008A080C"/>
    <w:rsid w:val="008B5C0F"/>
    <w:rsid w:val="008C47ED"/>
    <w:rsid w:val="008D114F"/>
    <w:rsid w:val="008D1AA1"/>
    <w:rsid w:val="008D3B3C"/>
    <w:rsid w:val="008D77FA"/>
    <w:rsid w:val="008E107C"/>
    <w:rsid w:val="008E1640"/>
    <w:rsid w:val="008F15F9"/>
    <w:rsid w:val="008F3230"/>
    <w:rsid w:val="00901053"/>
    <w:rsid w:val="009022EE"/>
    <w:rsid w:val="00903BA6"/>
    <w:rsid w:val="00906F6B"/>
    <w:rsid w:val="00907F22"/>
    <w:rsid w:val="009106E5"/>
    <w:rsid w:val="00911F43"/>
    <w:rsid w:val="00915BFB"/>
    <w:rsid w:val="009240F6"/>
    <w:rsid w:val="00936B61"/>
    <w:rsid w:val="00936C68"/>
    <w:rsid w:val="00945A3F"/>
    <w:rsid w:val="009735F6"/>
    <w:rsid w:val="00985400"/>
    <w:rsid w:val="00991470"/>
    <w:rsid w:val="00996DEC"/>
    <w:rsid w:val="00997F23"/>
    <w:rsid w:val="009A3A5D"/>
    <w:rsid w:val="009A5308"/>
    <w:rsid w:val="009A530B"/>
    <w:rsid w:val="009B0083"/>
    <w:rsid w:val="009B1129"/>
    <w:rsid w:val="009B3C39"/>
    <w:rsid w:val="009C1C6E"/>
    <w:rsid w:val="009C3409"/>
    <w:rsid w:val="009C7C12"/>
    <w:rsid w:val="009D3E86"/>
    <w:rsid w:val="009D5FE9"/>
    <w:rsid w:val="009E6038"/>
    <w:rsid w:val="009F2329"/>
    <w:rsid w:val="009F5A0F"/>
    <w:rsid w:val="00A071DA"/>
    <w:rsid w:val="00A20EFC"/>
    <w:rsid w:val="00A227EF"/>
    <w:rsid w:val="00A24BFC"/>
    <w:rsid w:val="00A253D5"/>
    <w:rsid w:val="00A2596B"/>
    <w:rsid w:val="00A32165"/>
    <w:rsid w:val="00A3384C"/>
    <w:rsid w:val="00A47BBE"/>
    <w:rsid w:val="00A54A69"/>
    <w:rsid w:val="00A66B52"/>
    <w:rsid w:val="00A743DD"/>
    <w:rsid w:val="00A76D96"/>
    <w:rsid w:val="00A77AEB"/>
    <w:rsid w:val="00A77EE2"/>
    <w:rsid w:val="00A8151D"/>
    <w:rsid w:val="00A8303B"/>
    <w:rsid w:val="00A860C9"/>
    <w:rsid w:val="00AA3996"/>
    <w:rsid w:val="00AB26D0"/>
    <w:rsid w:val="00AB4B37"/>
    <w:rsid w:val="00AC434E"/>
    <w:rsid w:val="00AC43DC"/>
    <w:rsid w:val="00AC7A47"/>
    <w:rsid w:val="00AD1341"/>
    <w:rsid w:val="00AD1D55"/>
    <w:rsid w:val="00AD3A46"/>
    <w:rsid w:val="00AD6FF7"/>
    <w:rsid w:val="00AD76EF"/>
    <w:rsid w:val="00AE19A6"/>
    <w:rsid w:val="00AE3435"/>
    <w:rsid w:val="00AF1718"/>
    <w:rsid w:val="00AF2F00"/>
    <w:rsid w:val="00AF37F9"/>
    <w:rsid w:val="00AF4E2E"/>
    <w:rsid w:val="00AF517A"/>
    <w:rsid w:val="00B0524A"/>
    <w:rsid w:val="00B05AB2"/>
    <w:rsid w:val="00B10E5D"/>
    <w:rsid w:val="00B121A6"/>
    <w:rsid w:val="00B1240E"/>
    <w:rsid w:val="00B21327"/>
    <w:rsid w:val="00B23EC1"/>
    <w:rsid w:val="00B324E4"/>
    <w:rsid w:val="00B544E0"/>
    <w:rsid w:val="00B56515"/>
    <w:rsid w:val="00B6027D"/>
    <w:rsid w:val="00B6411E"/>
    <w:rsid w:val="00B64204"/>
    <w:rsid w:val="00B6583F"/>
    <w:rsid w:val="00B66EDA"/>
    <w:rsid w:val="00B730AC"/>
    <w:rsid w:val="00B73946"/>
    <w:rsid w:val="00B758AC"/>
    <w:rsid w:val="00B86BEF"/>
    <w:rsid w:val="00B93973"/>
    <w:rsid w:val="00B95697"/>
    <w:rsid w:val="00BB2478"/>
    <w:rsid w:val="00BB27DA"/>
    <w:rsid w:val="00BB39E8"/>
    <w:rsid w:val="00BB44E9"/>
    <w:rsid w:val="00BB5659"/>
    <w:rsid w:val="00BD236C"/>
    <w:rsid w:val="00BE2750"/>
    <w:rsid w:val="00BE2E4C"/>
    <w:rsid w:val="00BE40D1"/>
    <w:rsid w:val="00BE5F48"/>
    <w:rsid w:val="00BE78EB"/>
    <w:rsid w:val="00BF5358"/>
    <w:rsid w:val="00BF53DC"/>
    <w:rsid w:val="00BF610A"/>
    <w:rsid w:val="00BF66BB"/>
    <w:rsid w:val="00BF6AA8"/>
    <w:rsid w:val="00C03625"/>
    <w:rsid w:val="00C11A43"/>
    <w:rsid w:val="00C12313"/>
    <w:rsid w:val="00C226F2"/>
    <w:rsid w:val="00C22DEA"/>
    <w:rsid w:val="00C27CFD"/>
    <w:rsid w:val="00C32EE0"/>
    <w:rsid w:val="00C33D28"/>
    <w:rsid w:val="00C35BB3"/>
    <w:rsid w:val="00C3712D"/>
    <w:rsid w:val="00C51FA8"/>
    <w:rsid w:val="00C52D69"/>
    <w:rsid w:val="00C52E4E"/>
    <w:rsid w:val="00C56169"/>
    <w:rsid w:val="00C5714E"/>
    <w:rsid w:val="00C63456"/>
    <w:rsid w:val="00C71544"/>
    <w:rsid w:val="00C77A8D"/>
    <w:rsid w:val="00C83935"/>
    <w:rsid w:val="00C84A1C"/>
    <w:rsid w:val="00C90C97"/>
    <w:rsid w:val="00C92647"/>
    <w:rsid w:val="00C97E88"/>
    <w:rsid w:val="00CA36F5"/>
    <w:rsid w:val="00CA409D"/>
    <w:rsid w:val="00CB3219"/>
    <w:rsid w:val="00CB5675"/>
    <w:rsid w:val="00CC75B7"/>
    <w:rsid w:val="00CC775A"/>
    <w:rsid w:val="00CD26CF"/>
    <w:rsid w:val="00CD35C7"/>
    <w:rsid w:val="00CD63BF"/>
    <w:rsid w:val="00CE4229"/>
    <w:rsid w:val="00CE4797"/>
    <w:rsid w:val="00CE5AD6"/>
    <w:rsid w:val="00CE6A58"/>
    <w:rsid w:val="00CF33D5"/>
    <w:rsid w:val="00D05954"/>
    <w:rsid w:val="00D11446"/>
    <w:rsid w:val="00D2413D"/>
    <w:rsid w:val="00D2414E"/>
    <w:rsid w:val="00D25DBF"/>
    <w:rsid w:val="00D32705"/>
    <w:rsid w:val="00D35DFE"/>
    <w:rsid w:val="00D37599"/>
    <w:rsid w:val="00D376CD"/>
    <w:rsid w:val="00D41F33"/>
    <w:rsid w:val="00D41F4C"/>
    <w:rsid w:val="00D43DDB"/>
    <w:rsid w:val="00D44B01"/>
    <w:rsid w:val="00D60FE4"/>
    <w:rsid w:val="00D62C3F"/>
    <w:rsid w:val="00D63BEF"/>
    <w:rsid w:val="00D7142E"/>
    <w:rsid w:val="00D740A7"/>
    <w:rsid w:val="00D87D37"/>
    <w:rsid w:val="00D91A64"/>
    <w:rsid w:val="00D9261A"/>
    <w:rsid w:val="00D94902"/>
    <w:rsid w:val="00DA17DE"/>
    <w:rsid w:val="00DA53E4"/>
    <w:rsid w:val="00DB0637"/>
    <w:rsid w:val="00DB1613"/>
    <w:rsid w:val="00DB71A3"/>
    <w:rsid w:val="00DC2DCD"/>
    <w:rsid w:val="00DC2EAB"/>
    <w:rsid w:val="00DC3553"/>
    <w:rsid w:val="00DD053C"/>
    <w:rsid w:val="00DD1D17"/>
    <w:rsid w:val="00DE2BC2"/>
    <w:rsid w:val="00DE30D5"/>
    <w:rsid w:val="00DE74CB"/>
    <w:rsid w:val="00E035BC"/>
    <w:rsid w:val="00E03E28"/>
    <w:rsid w:val="00E0797D"/>
    <w:rsid w:val="00E15A63"/>
    <w:rsid w:val="00E215CB"/>
    <w:rsid w:val="00E21818"/>
    <w:rsid w:val="00E223CF"/>
    <w:rsid w:val="00E22FF6"/>
    <w:rsid w:val="00E322BB"/>
    <w:rsid w:val="00E32F01"/>
    <w:rsid w:val="00E41314"/>
    <w:rsid w:val="00E41690"/>
    <w:rsid w:val="00E45820"/>
    <w:rsid w:val="00E60439"/>
    <w:rsid w:val="00E613BB"/>
    <w:rsid w:val="00E62011"/>
    <w:rsid w:val="00E65C58"/>
    <w:rsid w:val="00E66B7D"/>
    <w:rsid w:val="00E746C6"/>
    <w:rsid w:val="00E76BCA"/>
    <w:rsid w:val="00E81417"/>
    <w:rsid w:val="00E81E50"/>
    <w:rsid w:val="00E8501F"/>
    <w:rsid w:val="00E8669D"/>
    <w:rsid w:val="00EB49AD"/>
    <w:rsid w:val="00EC0474"/>
    <w:rsid w:val="00EC35FF"/>
    <w:rsid w:val="00EE3E40"/>
    <w:rsid w:val="00EF0DBB"/>
    <w:rsid w:val="00EF5234"/>
    <w:rsid w:val="00EF5AA6"/>
    <w:rsid w:val="00EF6D6B"/>
    <w:rsid w:val="00F00878"/>
    <w:rsid w:val="00F113A7"/>
    <w:rsid w:val="00F11432"/>
    <w:rsid w:val="00F11B69"/>
    <w:rsid w:val="00F146F8"/>
    <w:rsid w:val="00F24A91"/>
    <w:rsid w:val="00F275C7"/>
    <w:rsid w:val="00F33FD0"/>
    <w:rsid w:val="00F351A9"/>
    <w:rsid w:val="00F40004"/>
    <w:rsid w:val="00F52F0A"/>
    <w:rsid w:val="00F56688"/>
    <w:rsid w:val="00F749CF"/>
    <w:rsid w:val="00F74B6A"/>
    <w:rsid w:val="00F77C82"/>
    <w:rsid w:val="00F87CFF"/>
    <w:rsid w:val="00F87FE1"/>
    <w:rsid w:val="00FB3464"/>
    <w:rsid w:val="00FB3ADE"/>
    <w:rsid w:val="00FB4A89"/>
    <w:rsid w:val="00FB7EE6"/>
    <w:rsid w:val="00FD3782"/>
    <w:rsid w:val="00FE551C"/>
    <w:rsid w:val="00FE6937"/>
    <w:rsid w:val="00FF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indow" stroke="f">
      <v:fill color="window" on="f"/>
      <v:stroke on="f"/>
    </o:shapedefaults>
    <o:shapelayout v:ext="edit">
      <o:idmap v:ext="edit" data="1"/>
    </o:shapelayout>
  </w:shapeDefaults>
  <w:decimalSymbol w:val="."/>
  <w:listSeparator w:val=","/>
  <w14:docId w14:val="0064898F"/>
  <w15:chartTrackingRefBased/>
  <w15:docId w15:val="{A7BF2B8E-7BDE-44FA-BFBE-E5F928BD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pPr>
      <w:ind w:left="600" w:right="631" w:firstLine="460"/>
    </w:pPr>
    <w:rPr>
      <w:sz w:val="24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page number"/>
    <w:basedOn w:val="a0"/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a7">
    <w:name w:val="Hyperlink"/>
    <w:rPr>
      <w:color w:val="0000FF"/>
      <w:u w:val="single"/>
    </w:rPr>
  </w:style>
  <w:style w:type="character" w:styleId="a8">
    <w:name w:val="annotation reference"/>
    <w:rsid w:val="00523324"/>
    <w:rPr>
      <w:sz w:val="21"/>
      <w:szCs w:val="21"/>
    </w:rPr>
  </w:style>
  <w:style w:type="paragraph" w:styleId="a9">
    <w:name w:val="annotation text"/>
    <w:basedOn w:val="a"/>
    <w:link w:val="aa"/>
    <w:rsid w:val="00523324"/>
    <w:pPr>
      <w:jc w:val="left"/>
    </w:pPr>
  </w:style>
  <w:style w:type="character" w:customStyle="1" w:styleId="aa">
    <w:name w:val="批注文字 字符"/>
    <w:link w:val="a9"/>
    <w:rsid w:val="00523324"/>
    <w:rPr>
      <w:kern w:val="2"/>
      <w:sz w:val="21"/>
    </w:rPr>
  </w:style>
  <w:style w:type="paragraph" w:styleId="ab">
    <w:name w:val="annotation subject"/>
    <w:basedOn w:val="a9"/>
    <w:next w:val="a9"/>
    <w:link w:val="ac"/>
    <w:rsid w:val="00523324"/>
    <w:rPr>
      <w:b/>
      <w:bCs/>
    </w:rPr>
  </w:style>
  <w:style w:type="character" w:customStyle="1" w:styleId="ac">
    <w:name w:val="批注主题 字符"/>
    <w:link w:val="ab"/>
    <w:rsid w:val="00523324"/>
    <w:rPr>
      <w:b/>
      <w:bCs/>
      <w:kern w:val="2"/>
      <w:sz w:val="21"/>
    </w:rPr>
  </w:style>
  <w:style w:type="paragraph" w:styleId="ad">
    <w:name w:val="Balloon Text"/>
    <w:basedOn w:val="a"/>
    <w:link w:val="ae"/>
    <w:rsid w:val="00523324"/>
    <w:rPr>
      <w:sz w:val="18"/>
      <w:szCs w:val="18"/>
    </w:rPr>
  </w:style>
  <w:style w:type="character" w:customStyle="1" w:styleId="ae">
    <w:name w:val="批注框文本 字符"/>
    <w:link w:val="ad"/>
    <w:rsid w:val="00523324"/>
    <w:rPr>
      <w:kern w:val="2"/>
      <w:sz w:val="18"/>
      <w:szCs w:val="18"/>
    </w:rPr>
  </w:style>
  <w:style w:type="paragraph" w:styleId="af">
    <w:name w:val="Revision"/>
    <w:hidden/>
    <w:uiPriority w:val="99"/>
    <w:semiHidden/>
    <w:rsid w:val="00D2413D"/>
    <w:rPr>
      <w:kern w:val="2"/>
      <w:sz w:val="21"/>
    </w:rPr>
  </w:style>
  <w:style w:type="table" w:styleId="af0">
    <w:name w:val="Table Grid"/>
    <w:basedOn w:val="a1"/>
    <w:rsid w:val="004D27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9B3C39"/>
    <w:rPr>
      <w:color w:val="808080"/>
    </w:rPr>
  </w:style>
  <w:style w:type="paragraph" w:styleId="af2">
    <w:name w:val="List Paragraph"/>
    <w:basedOn w:val="a"/>
    <w:uiPriority w:val="34"/>
    <w:qFormat/>
    <w:rsid w:val="00693BB0"/>
    <w:pPr>
      <w:ind w:firstLineChars="200" w:firstLine="420"/>
    </w:pPr>
  </w:style>
  <w:style w:type="character" w:styleId="af3">
    <w:name w:val="Unresolved Mention"/>
    <w:basedOn w:val="a0"/>
    <w:uiPriority w:val="99"/>
    <w:semiHidden/>
    <w:unhideWhenUsed/>
    <w:rsid w:val="009240F6"/>
    <w:rPr>
      <w:color w:val="605E5C"/>
      <w:shd w:val="clear" w:color="auto" w:fill="E1DFDD"/>
    </w:rPr>
  </w:style>
  <w:style w:type="paragraph" w:styleId="af4">
    <w:name w:val="Normal (Web)"/>
    <w:basedOn w:val="a"/>
    <w:uiPriority w:val="99"/>
    <w:unhideWhenUsed/>
    <w:rsid w:val="0018373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9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4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yperlink" Target="http://my.sjtu.edu.cn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my.sjtu.edu.cn/" TargetMode="External"/><Relationship Id="rId14" Type="http://schemas.openxmlformats.org/officeDocument/2006/relationships/hyperlink" Target="https://www.usenix.org/conference/osdi20/presentation/rua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F97715-55B8-409B-9D36-D3EDCF754A0C}"/>
      </w:docPartPr>
      <w:docPartBody>
        <w:p w:rsidR="00B60880" w:rsidRDefault="00B60880">
          <w:r w:rsidRPr="00043399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2FF123C7D9343D4908226538DDC15E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94D0A7-C6F5-4EF1-B788-E86217411C95}"/>
      </w:docPartPr>
      <w:docPartBody>
        <w:p w:rsidR="00B60880" w:rsidRDefault="00B60880" w:rsidP="00B60880">
          <w:pPr>
            <w:pStyle w:val="92FF123C7D9343D4908226538DDC15EF"/>
          </w:pPr>
          <w:r w:rsidRPr="00043399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楷体"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880"/>
    <w:rsid w:val="0009440E"/>
    <w:rsid w:val="000D47E8"/>
    <w:rsid w:val="003D4624"/>
    <w:rsid w:val="00410FAD"/>
    <w:rsid w:val="00546E28"/>
    <w:rsid w:val="00676425"/>
    <w:rsid w:val="006871FD"/>
    <w:rsid w:val="006E343A"/>
    <w:rsid w:val="008363FA"/>
    <w:rsid w:val="00892842"/>
    <w:rsid w:val="00981CDF"/>
    <w:rsid w:val="00981DC0"/>
    <w:rsid w:val="009825B2"/>
    <w:rsid w:val="00B60880"/>
    <w:rsid w:val="00DE471C"/>
    <w:rsid w:val="00DE6A99"/>
    <w:rsid w:val="00F43B92"/>
    <w:rsid w:val="00F5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0880"/>
    <w:rPr>
      <w:color w:val="808080"/>
    </w:rPr>
  </w:style>
  <w:style w:type="paragraph" w:customStyle="1" w:styleId="92FF123C7D9343D4908226538DDC15EF">
    <w:name w:val="92FF123C7D9343D4908226538DDC15EF"/>
    <w:rsid w:val="00B60880"/>
    <w:pPr>
      <w:widowControl w:val="0"/>
      <w:jc w:val="both"/>
    </w:pPr>
    <w:rPr>
      <w:rFonts w:ascii="Times New Roman" w:eastAsia="宋体" w:hAnsi="Times New Roman" w:cs="Times New Roman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33AB4991-7AD3-41DE-9E0A-533EFD49A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14</Pages>
  <Words>2394</Words>
  <Characters>13651</Characters>
  <Application>Microsoft Office Word</Application>
  <DocSecurity>0</DocSecurity>
  <Lines>113</Lines>
  <Paragraphs>32</Paragraphs>
  <ScaleCrop>false</ScaleCrop>
  <Company>上海交通大学研究生院</Company>
  <LinksUpToDate>false</LinksUpToDate>
  <CharactersWithSpaces>16013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学科代码</dc:title>
  <dc:subject/>
  <dc:creator>hc</dc:creator>
  <cp:keywords/>
  <cp:lastModifiedBy>Snake Nathan</cp:lastModifiedBy>
  <cp:revision>125</cp:revision>
  <cp:lastPrinted>2017-11-10T07:39:00Z</cp:lastPrinted>
  <dcterms:created xsi:type="dcterms:W3CDTF">2020-12-21T03:28:00Z</dcterms:created>
  <dcterms:modified xsi:type="dcterms:W3CDTF">2022-03-22T14:42:00Z</dcterms:modified>
</cp:coreProperties>
</file>