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87" w:rsidRPr="005E19F8" w:rsidRDefault="00EA2464" w:rsidP="00095287">
      <w:pPr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3" o:spid="_x0000_s1026" type="#_x0000_t202" style="position:absolute;margin-left:327pt;margin-top:20.5pt;width:39.4pt;height:37.7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" filled="f" stroked="f">
            <v:textbox>
              <w:txbxContent>
                <w:p w:rsidR="00C76203" w:rsidRPr="0068560B" w:rsidRDefault="00C76203" w:rsidP="00095287">
                  <w:pPr>
                    <w:rPr>
                      <w:i/>
                      <w:sz w:val="48"/>
                      <w:szCs w:val="48"/>
                    </w:rPr>
                  </w:pPr>
                  <w:r>
                    <w:rPr>
                      <w:i/>
                      <w:sz w:val="48"/>
                      <w:szCs w:val="48"/>
                    </w:rPr>
                    <w:t>»</w:t>
                  </w:r>
                </w:p>
                <w:p w:rsidR="00C76203" w:rsidRPr="000D0CA0" w:rsidRDefault="00C76203" w:rsidP="00095287">
                  <w:pPr>
                    <w:ind w:left="360"/>
                    <w:rPr>
                      <w:i/>
                      <w:sz w:val="48"/>
                      <w:szCs w:val="48"/>
                    </w:rPr>
                  </w:pPr>
                  <w:r w:rsidRPr="000D0CA0">
                    <w:rPr>
                      <w:i/>
                      <w:color w:val="FFFFFF"/>
                      <w:sz w:val="48"/>
                      <w:szCs w:val="48"/>
                    </w:rPr>
                    <w:t>.</w:t>
                  </w:r>
                  <w:r w:rsidRPr="000D0CA0">
                    <w:rPr>
                      <w:i/>
                      <w:sz w:val="48"/>
                      <w:szCs w:val="48"/>
                    </w:rPr>
                    <w:t>»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41" o:spid="_x0000_s1027" type="#_x0000_t202" style="position:absolute;margin-left:209.25pt;margin-top:-8pt;width:38.55pt;height:37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HcxgIAAME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" filled="f" stroked="f">
            <v:textbox>
              <w:txbxContent>
                <w:p w:rsidR="00C76203" w:rsidRPr="0068560B" w:rsidRDefault="00C76203" w:rsidP="00095287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sz w:val="48"/>
                      <w:szCs w:val="48"/>
                    </w:rPr>
                    <w:t>«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lang w:eastAsia="ru-RU"/>
        </w:rPr>
        <w:pict>
          <v:shape id="Поле 39" o:spid="_x0000_s1028" type="#_x0000_t202" style="position:absolute;margin-left:233.25pt;margin-top:.25pt;width:264pt;height:104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" stroked="f">
            <v:textbox>
              <w:txbxContent>
                <w:p w:rsidR="00C76203" w:rsidRPr="000D0CA0" w:rsidRDefault="00C76203" w:rsidP="00095287">
                  <w:pPr>
                    <w:rPr>
                      <w:i/>
                      <w:lang w:val="en-US"/>
                    </w:rPr>
                  </w:pPr>
                  <w:r w:rsidRPr="000D0CA0">
                    <w:rPr>
                      <w:i/>
                      <w:sz w:val="20"/>
                      <w:szCs w:val="20"/>
                      <w:lang w:val="en-US"/>
                    </w:rPr>
                    <w:t>Optimizing the performance of computer systems has always been an art relegated to a few individuals who happen to have the «right skills»</w:t>
                  </w:r>
                </w:p>
                <w:p w:rsidR="00C76203" w:rsidRPr="000D0CA0" w:rsidRDefault="00C76203" w:rsidP="00095287">
                  <w:pPr>
                    <w:spacing w:after="0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>Amir H. Majidimehr</w:t>
                  </w:r>
                </w:p>
                <w:p w:rsidR="00C76203" w:rsidRPr="000D0CA0" w:rsidRDefault="00C76203" w:rsidP="00095287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0D0CA0">
                    <w:rPr>
                      <w:sz w:val="20"/>
                      <w:szCs w:val="20"/>
                      <w:lang w:val="en-US"/>
                    </w:rPr>
                    <w:t>«Optimizing Unix for Performance», 1994</w:t>
                  </w:r>
                </w:p>
              </w:txbxContent>
            </v:textbox>
          </v:shape>
        </w:pict>
      </w: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tabs>
          <w:tab w:val="left" w:pos="3825"/>
        </w:tabs>
        <w:jc w:val="both"/>
        <w:rPr>
          <w:rFonts w:ascii="Cambria" w:hAnsi="Cambria"/>
        </w:rPr>
      </w:pPr>
      <w:r w:rsidRPr="005E19F8">
        <w:rPr>
          <w:rFonts w:ascii="Cambria" w:hAnsi="Cambria"/>
        </w:rPr>
        <w:tab/>
      </w:r>
      <w:r w:rsidRPr="005E19F8">
        <w:rPr>
          <w:rFonts w:ascii="Cambria" w:hAnsi="Cambria"/>
          <w:noProof/>
          <w:lang w:eastAsia="ru-RU"/>
        </w:rPr>
        <w:drawing>
          <wp:inline distT="0" distB="0" distL="0" distR="0">
            <wp:extent cx="5940425" cy="1198431"/>
            <wp:effectExtent l="0" t="0" r="3175" b="1905"/>
            <wp:docPr id="1" name="Рисунок 1" descr="Описание: 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 descr="Описание: big_logo_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87" w:rsidRPr="005E19F8" w:rsidRDefault="00095287" w:rsidP="00095287">
      <w:pPr>
        <w:tabs>
          <w:tab w:val="left" w:pos="4185"/>
        </w:tabs>
        <w:jc w:val="center"/>
        <w:rPr>
          <w:rFonts w:ascii="Cambria" w:hAnsi="Cambria"/>
          <w:b/>
          <w:sz w:val="28"/>
        </w:rPr>
      </w:pPr>
      <w:r w:rsidRPr="005E19F8">
        <w:rPr>
          <w:rFonts w:ascii="Cambria" w:hAnsi="Cambria"/>
          <w:b/>
          <w:sz w:val="28"/>
          <w:lang w:val="en-US"/>
        </w:rPr>
        <w:t>PMO</w:t>
      </w:r>
    </w:p>
    <w:p w:rsidR="00095287" w:rsidRPr="005E19F8" w:rsidRDefault="00095287" w:rsidP="00095287">
      <w:pPr>
        <w:tabs>
          <w:tab w:val="left" w:pos="4185"/>
        </w:tabs>
        <w:jc w:val="center"/>
        <w:rPr>
          <w:rFonts w:ascii="Cambria" w:hAnsi="Cambria"/>
          <w:b/>
          <w:sz w:val="28"/>
        </w:rPr>
      </w:pPr>
      <w:r w:rsidRPr="005E19F8">
        <w:rPr>
          <w:rFonts w:ascii="Cambria" w:hAnsi="Cambria"/>
          <w:b/>
          <w:sz w:val="28"/>
        </w:rPr>
        <w:t>Регламент по подготовке проектной отчетности</w:t>
      </w: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1678926725"/>
        <w:docPartObj>
          <w:docPartGallery w:val="Table of Contents"/>
          <w:docPartUnique/>
        </w:docPartObj>
      </w:sdtPr>
      <w:sdtContent>
        <w:p w:rsidR="00095287" w:rsidRPr="005E19F8" w:rsidRDefault="00095287" w:rsidP="00095287">
          <w:pPr>
            <w:pStyle w:val="a9"/>
            <w:spacing w:line="480" w:lineRule="auto"/>
            <w:rPr>
              <w:rFonts w:ascii="Cambria" w:hAnsi="Cambria"/>
              <w:color w:val="auto"/>
            </w:rPr>
          </w:pPr>
          <w:r w:rsidRPr="005E19F8">
            <w:rPr>
              <w:rFonts w:ascii="Cambria" w:hAnsi="Cambria"/>
              <w:color w:val="auto"/>
            </w:rPr>
            <w:t>Оглавление</w:t>
          </w:r>
        </w:p>
        <w:p w:rsidR="001D3308" w:rsidRDefault="00EA24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A2464">
            <w:rPr>
              <w:rFonts w:ascii="Cambria" w:hAnsi="Cambria"/>
            </w:rPr>
            <w:fldChar w:fldCharType="begin"/>
          </w:r>
          <w:r w:rsidR="00095287" w:rsidRPr="005E19F8">
            <w:rPr>
              <w:rFonts w:ascii="Cambria" w:hAnsi="Cambria"/>
            </w:rPr>
            <w:instrText xml:space="preserve"> TOC \o "1-3" \h \z \u </w:instrText>
          </w:r>
          <w:r w:rsidRPr="00EA2464">
            <w:rPr>
              <w:rFonts w:ascii="Cambria" w:hAnsi="Cambria"/>
            </w:rPr>
            <w:fldChar w:fldCharType="separate"/>
          </w:r>
          <w:hyperlink w:anchor="_Toc425259721" w:history="1">
            <w:r w:rsidR="001D3308" w:rsidRPr="002E7AFB">
              <w:rPr>
                <w:rStyle w:val="aa"/>
                <w:rFonts w:ascii="Cambria" w:hAnsi="Cambria"/>
                <w:noProof/>
              </w:rPr>
              <w:t>1.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Общие положения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2" w:history="1">
            <w:r w:rsidR="001D3308" w:rsidRPr="002E7AFB">
              <w:rPr>
                <w:rStyle w:val="aa"/>
                <w:rFonts w:ascii="Cambria" w:hAnsi="Cambria"/>
                <w:noProof/>
              </w:rPr>
              <w:t>2.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Порядок выполнения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3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2.1.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Требования к содержанию документов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4" w:history="1">
            <w:r w:rsidR="001D3308" w:rsidRPr="002E7AFB">
              <w:rPr>
                <w:rStyle w:val="aa"/>
                <w:rFonts w:ascii="Cambria" w:hAnsi="Cambria" w:cs="Times New Roman"/>
                <w:noProof/>
                <w:lang w:val="en-US"/>
              </w:rPr>
              <w:t>2.2.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 xml:space="preserve">Заполнение раздела «Риски» в </w:t>
            </w:r>
            <w:r w:rsidR="001D3308" w:rsidRPr="002E7AFB">
              <w:rPr>
                <w:rStyle w:val="aa"/>
                <w:rFonts w:ascii="Cambria" w:hAnsi="Cambria"/>
                <w:noProof/>
                <w:lang w:val="en-US"/>
              </w:rPr>
              <w:t>Chronos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5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2.3.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Состав и оформление проектных документов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6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2.3.1.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Внутренний отчет о статусе проекта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7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2.3.2.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Внешний отчет о статусе проекта для заказчика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8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2.3.3.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Календарный план проекта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29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2.3.4.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Бюджет проекта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30" w:history="1">
            <w:r w:rsidR="001D3308" w:rsidRPr="002E7AFB">
              <w:rPr>
                <w:rStyle w:val="aa"/>
                <w:rFonts w:ascii="Cambria" w:hAnsi="Cambria" w:cs="Times New Roman"/>
                <w:noProof/>
              </w:rPr>
              <w:t>2.4.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Порядок предоставления проектной отчетности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31" w:history="1">
            <w:r w:rsidR="001D3308" w:rsidRPr="002E7AFB">
              <w:rPr>
                <w:rStyle w:val="aa"/>
                <w:rFonts w:ascii="Cambria" w:hAnsi="Cambria"/>
                <w:noProof/>
              </w:rPr>
              <w:t>3.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Ответственные лица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32" w:history="1">
            <w:r w:rsidR="001D3308" w:rsidRPr="002E7AFB">
              <w:rPr>
                <w:rStyle w:val="aa"/>
                <w:rFonts w:ascii="Cambria" w:hAnsi="Cambria"/>
                <w:noProof/>
              </w:rPr>
              <w:t>4.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Сроки предоставления отчетности и контроль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33" w:history="1">
            <w:r w:rsidR="001D3308" w:rsidRPr="002E7AFB">
              <w:rPr>
                <w:rStyle w:val="aa"/>
                <w:rFonts w:ascii="Cambria" w:hAnsi="Cambria"/>
                <w:noProof/>
              </w:rPr>
              <w:t>5.</w:t>
            </w:r>
            <w:r w:rsidR="001D3308">
              <w:rPr>
                <w:rFonts w:eastAsiaTheme="minorEastAsia"/>
                <w:noProof/>
                <w:lang w:eastAsia="ru-RU"/>
              </w:rPr>
              <w:tab/>
            </w:r>
            <w:r w:rsidR="001D3308" w:rsidRPr="002E7AFB">
              <w:rPr>
                <w:rStyle w:val="aa"/>
                <w:rFonts w:ascii="Cambria" w:hAnsi="Cambria"/>
                <w:noProof/>
              </w:rPr>
              <w:t>Ограничения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08" w:rsidRDefault="00EA24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5259734" w:history="1">
            <w:r w:rsidR="001D3308" w:rsidRPr="002E7AFB">
              <w:rPr>
                <w:rStyle w:val="aa"/>
                <w:rFonts w:ascii="Cambria" w:hAnsi="Cambria"/>
                <w:noProof/>
              </w:rPr>
              <w:t>Приложение 1</w:t>
            </w:r>
            <w:r w:rsidR="001D330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3308">
              <w:rPr>
                <w:noProof/>
                <w:webHidden/>
              </w:rPr>
              <w:instrText xml:space="preserve"> PAGEREF _Toc425259734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330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287" w:rsidRPr="005E19F8" w:rsidRDefault="00EA2464" w:rsidP="00095287">
          <w:pPr>
            <w:rPr>
              <w:rFonts w:ascii="Cambria" w:hAnsi="Cambria"/>
            </w:rPr>
          </w:pPr>
          <w:r w:rsidRPr="005E19F8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</w:p>
    <w:p w:rsidR="00095287" w:rsidRPr="005E19F8" w:rsidRDefault="00095287" w:rsidP="00095287">
      <w:pPr>
        <w:rPr>
          <w:rFonts w:ascii="Cambria" w:hAnsi="Cambria"/>
        </w:rPr>
      </w:pPr>
      <w:r w:rsidRPr="005E19F8">
        <w:rPr>
          <w:rFonts w:ascii="Cambria" w:hAnsi="Cambria"/>
        </w:rPr>
        <w:br w:type="page"/>
      </w:r>
    </w:p>
    <w:p w:rsidR="00095287" w:rsidRPr="005E19F8" w:rsidRDefault="00095287" w:rsidP="00095287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0" w:name="_Toc425259721"/>
      <w:r w:rsidRPr="005E19F8">
        <w:rPr>
          <w:rFonts w:ascii="Cambria" w:hAnsi="Cambria"/>
          <w:color w:val="auto"/>
        </w:rPr>
        <w:lastRenderedPageBreak/>
        <w:t>Общие положения</w:t>
      </w:r>
      <w:bookmarkEnd w:id="0"/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Настоящий документ описывает общие положения и процедуру подготовки отчетности в рамках Проектного офиса ООО «Перфоманс Лаб».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Данный регламент является обязательным для изучения и исполнения всеми менеджерами проектов (далее </w:t>
      </w:r>
      <w:r w:rsidRPr="005E19F8">
        <w:rPr>
          <w:rFonts w:ascii="Cambria" w:hAnsi="Cambria" w:cs="Times New Roman"/>
          <w:sz w:val="24"/>
          <w:lang w:val="en-US"/>
        </w:rPr>
        <w:t>PM</w:t>
      </w:r>
      <w:r w:rsidRPr="005E19F8">
        <w:rPr>
          <w:rFonts w:ascii="Cambria" w:hAnsi="Cambria" w:cs="Times New Roman"/>
          <w:sz w:val="24"/>
        </w:rPr>
        <w:t xml:space="preserve">). 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Настоящий документ сформирован для реализации следующих целей</w:t>
      </w:r>
      <w:r w:rsidRPr="005E19F8">
        <w:rPr>
          <w:rFonts w:ascii="Cambria" w:hAnsi="Cambria" w:cs="Times New Roman"/>
          <w:sz w:val="24"/>
        </w:rPr>
        <w:t xml:space="preserve">: 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формализовать процедуру подготовки отчетности;</w:t>
      </w:r>
    </w:p>
    <w:p w:rsidR="00095287" w:rsidRPr="005E19F8" w:rsidRDefault="00095287" w:rsidP="00095287">
      <w:pPr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повысить прозрачность процесса подготовки отчетности для Проектного офиса и заинтересованных сотрудников компании;</w:t>
      </w:r>
    </w:p>
    <w:p w:rsidR="00095287" w:rsidRPr="005E19F8" w:rsidRDefault="00095287" w:rsidP="00095287">
      <w:pPr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повышение качества работы Проектного офиса.</w:t>
      </w:r>
    </w:p>
    <w:p w:rsidR="00095287" w:rsidRPr="005E19F8" w:rsidRDefault="00095287" w:rsidP="00095287">
      <w:pPr>
        <w:pStyle w:val="1"/>
        <w:numPr>
          <w:ilvl w:val="0"/>
          <w:numId w:val="1"/>
        </w:numPr>
        <w:spacing w:line="480" w:lineRule="auto"/>
        <w:ind w:left="714" w:hanging="357"/>
        <w:rPr>
          <w:rFonts w:ascii="Cambria" w:hAnsi="Cambria"/>
          <w:color w:val="auto"/>
        </w:rPr>
      </w:pPr>
      <w:bookmarkStart w:id="1" w:name="_Toc425259722"/>
      <w:r w:rsidRPr="005E19F8">
        <w:rPr>
          <w:rFonts w:ascii="Cambria" w:hAnsi="Cambria"/>
          <w:color w:val="auto"/>
        </w:rPr>
        <w:t>Порядок выполнения</w:t>
      </w:r>
      <w:bookmarkEnd w:id="1"/>
      <w:r w:rsidRPr="005E19F8">
        <w:rPr>
          <w:rFonts w:ascii="Cambria" w:hAnsi="Cambria"/>
          <w:color w:val="auto"/>
        </w:rPr>
        <w:tab/>
      </w:r>
    </w:p>
    <w:p w:rsidR="00095287" w:rsidRPr="005E19F8" w:rsidRDefault="00095287" w:rsidP="00095287">
      <w:pPr>
        <w:pStyle w:val="2"/>
        <w:numPr>
          <w:ilvl w:val="1"/>
          <w:numId w:val="1"/>
        </w:numPr>
        <w:spacing w:before="0" w:line="360" w:lineRule="auto"/>
        <w:ind w:left="0" w:firstLine="0"/>
        <w:rPr>
          <w:rFonts w:ascii="Cambria" w:hAnsi="Cambria"/>
          <w:color w:val="auto"/>
        </w:rPr>
      </w:pPr>
      <w:bookmarkStart w:id="2" w:name="_Toc425259723"/>
      <w:r w:rsidRPr="005E19F8">
        <w:rPr>
          <w:rFonts w:ascii="Cambria" w:hAnsi="Cambria"/>
          <w:color w:val="auto"/>
        </w:rPr>
        <w:t>Требования к содержанию документов</w:t>
      </w:r>
      <w:bookmarkEnd w:id="2"/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Еженедельная проектная отчетность должна содержать актуальную информацию о проекте, отражать его текущее состояние.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/>
        </w:rPr>
      </w:pPr>
      <w:r w:rsidRPr="005E19F8">
        <w:rPr>
          <w:rFonts w:ascii="Cambria" w:hAnsi="Cambria" w:cs="Times New Roman"/>
          <w:sz w:val="24"/>
        </w:rPr>
        <w:t xml:space="preserve">Обо всех серьезных отклонениях, возникновениях нестандартных ситуаций необходимо сообщить Руководителю проектного офиса (далее </w:t>
      </w:r>
      <w:r w:rsidRPr="005E19F8">
        <w:rPr>
          <w:rFonts w:ascii="Cambria" w:hAnsi="Cambria" w:cs="Times New Roman"/>
          <w:sz w:val="24"/>
          <w:lang w:val="en-US"/>
        </w:rPr>
        <w:t>PMO</w:t>
      </w:r>
      <w:r w:rsidRPr="005E19F8">
        <w:rPr>
          <w:rFonts w:ascii="Cambria" w:hAnsi="Cambria" w:cs="Times New Roman"/>
          <w:sz w:val="24"/>
        </w:rPr>
        <w:t xml:space="preserve">). </w:t>
      </w:r>
    </w:p>
    <w:p w:rsidR="00095287" w:rsidRPr="005E19F8" w:rsidRDefault="00095287" w:rsidP="00095287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Cambria" w:hAnsi="Cambria"/>
          <w:color w:val="auto"/>
          <w:lang w:val="en-US"/>
        </w:rPr>
      </w:pPr>
      <w:bookmarkStart w:id="3" w:name="_Toc425259724"/>
      <w:r w:rsidRPr="005E19F8">
        <w:rPr>
          <w:rFonts w:ascii="Cambria" w:hAnsi="Cambria"/>
          <w:color w:val="auto"/>
        </w:rPr>
        <w:t xml:space="preserve">Заполнение раздела «Риски» в </w:t>
      </w:r>
      <w:r w:rsidRPr="005E19F8">
        <w:rPr>
          <w:rFonts w:ascii="Cambria" w:hAnsi="Cambria"/>
          <w:color w:val="auto"/>
          <w:lang w:val="en-US"/>
        </w:rPr>
        <w:t>Chronos</w:t>
      </w:r>
      <w:bookmarkEnd w:id="3"/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  <w:szCs w:val="24"/>
        </w:rPr>
      </w:pPr>
      <w:r w:rsidRPr="005E19F8">
        <w:rPr>
          <w:rFonts w:ascii="Cambria" w:hAnsi="Cambria"/>
          <w:sz w:val="24"/>
          <w:szCs w:val="24"/>
        </w:rPr>
        <w:t xml:space="preserve">Для обеспечения четкого контроля рисков и своевременного реагирования необходимо проводить их анализ на проектах ежедневно. Риски должны заводиться в </w:t>
      </w:r>
      <w:r w:rsidRPr="005E19F8">
        <w:rPr>
          <w:rFonts w:ascii="Cambria" w:hAnsi="Cambria"/>
          <w:sz w:val="24"/>
          <w:szCs w:val="24"/>
          <w:lang w:val="en-US"/>
        </w:rPr>
        <w:t>Chronos</w:t>
      </w:r>
      <w:r w:rsidRPr="005E19F8">
        <w:rPr>
          <w:rFonts w:ascii="Cambria" w:hAnsi="Cambria"/>
          <w:sz w:val="24"/>
          <w:szCs w:val="24"/>
        </w:rPr>
        <w:t xml:space="preserve"> (</w:t>
      </w:r>
      <w:hyperlink r:id="rId9" w:history="1">
        <w:r w:rsidRPr="005E19F8">
          <w:rPr>
            <w:rStyle w:val="aa"/>
            <w:rFonts w:ascii="Cambria" w:hAnsi="Cambria"/>
            <w:sz w:val="24"/>
            <w:szCs w:val="24"/>
          </w:rPr>
          <w:t>https://chronos.performance-lab.ru/risks.aspx</w:t>
        </w:r>
      </w:hyperlink>
      <w:r w:rsidRPr="005E19F8">
        <w:rPr>
          <w:rFonts w:ascii="Cambria" w:hAnsi="Cambria"/>
          <w:sz w:val="24"/>
          <w:szCs w:val="24"/>
        </w:rPr>
        <w:t xml:space="preserve">) сразу же по факту их обнаружения. 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 xml:space="preserve">Политика реагирования на риски влияет на </w:t>
      </w:r>
      <w:r w:rsidRPr="005E19F8">
        <w:rPr>
          <w:rFonts w:ascii="Cambria" w:hAnsi="Cambria"/>
          <w:sz w:val="24"/>
          <w:lang w:val="en-US"/>
        </w:rPr>
        <w:t>KPI</w:t>
      </w:r>
      <w:r w:rsidRPr="005E19F8">
        <w:rPr>
          <w:rFonts w:ascii="Cambria" w:hAnsi="Cambria"/>
          <w:sz w:val="24"/>
        </w:rPr>
        <w:t>: при обнаружении проблем, ведущих к финансовым и/или репутационным потерям, должны быть проведены своевременные действия по их урегулированию и/или эскалации.</w:t>
      </w:r>
    </w:p>
    <w:p w:rsidR="00095287" w:rsidRPr="005E19F8" w:rsidRDefault="00095287" w:rsidP="00095287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Cambria" w:hAnsi="Cambria"/>
          <w:color w:val="auto"/>
        </w:rPr>
      </w:pPr>
      <w:bookmarkStart w:id="4" w:name="_Toc425259725"/>
      <w:r w:rsidRPr="005E19F8">
        <w:rPr>
          <w:rFonts w:ascii="Cambria" w:hAnsi="Cambria"/>
          <w:color w:val="auto"/>
        </w:rPr>
        <w:t>Состав и оформление проектных документов</w:t>
      </w:r>
      <w:bookmarkEnd w:id="4"/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/>
        </w:rPr>
      </w:pPr>
      <w:r w:rsidRPr="005E19F8">
        <w:rPr>
          <w:rFonts w:ascii="Cambria" w:hAnsi="Cambria" w:cs="Times New Roman"/>
          <w:sz w:val="24"/>
          <w:lang w:val="en-US"/>
        </w:rPr>
        <w:t>PM</w:t>
      </w:r>
      <w:r w:rsidRPr="005E19F8">
        <w:rPr>
          <w:rFonts w:ascii="Cambria" w:hAnsi="Cambria" w:cs="Times New Roman"/>
          <w:sz w:val="24"/>
        </w:rPr>
        <w:t xml:space="preserve"> по состоянию на конец отчетного периода (календарная неделя с Пт. по Чт.) готовит документацию для </w:t>
      </w:r>
      <w:r w:rsidRPr="005E19F8">
        <w:rPr>
          <w:rFonts w:ascii="Cambria" w:hAnsi="Cambria" w:cs="Times New Roman"/>
          <w:sz w:val="24"/>
          <w:lang w:val="en-US"/>
        </w:rPr>
        <w:t>PMO</w:t>
      </w:r>
      <w:r w:rsidRPr="005E19F8">
        <w:rPr>
          <w:rFonts w:ascii="Cambria" w:hAnsi="Cambria" w:cs="Times New Roman"/>
          <w:sz w:val="24"/>
        </w:rPr>
        <w:t xml:space="preserve"> в составе:</w:t>
      </w:r>
    </w:p>
    <w:p w:rsidR="00095287" w:rsidRPr="005E19F8" w:rsidRDefault="00095287" w:rsidP="00095287">
      <w:pPr>
        <w:pStyle w:val="3"/>
        <w:numPr>
          <w:ilvl w:val="2"/>
          <w:numId w:val="1"/>
        </w:numPr>
        <w:spacing w:line="360" w:lineRule="auto"/>
        <w:rPr>
          <w:rFonts w:ascii="Cambria" w:hAnsi="Cambria"/>
          <w:color w:val="auto"/>
          <w:sz w:val="24"/>
        </w:rPr>
      </w:pPr>
      <w:bookmarkStart w:id="5" w:name="_Toc425259726"/>
      <w:r w:rsidRPr="005E19F8">
        <w:rPr>
          <w:rFonts w:ascii="Cambria" w:hAnsi="Cambria"/>
          <w:color w:val="auto"/>
          <w:sz w:val="24"/>
        </w:rPr>
        <w:t>Внутренний отчет о статусе проекта</w:t>
      </w:r>
      <w:bookmarkEnd w:id="5"/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Еженедельный отчет формируется в электронном виде (</w:t>
      </w:r>
      <w:r w:rsidRPr="005E19F8">
        <w:rPr>
          <w:rFonts w:ascii="Cambria" w:hAnsi="Cambria" w:cs="Times New Roman"/>
          <w:sz w:val="24"/>
          <w:lang w:val="en-US"/>
        </w:rPr>
        <w:t>Excel</w:t>
      </w:r>
      <w:r w:rsidRPr="005E19F8">
        <w:rPr>
          <w:rFonts w:ascii="Cambria" w:hAnsi="Cambria" w:cs="Times New Roman"/>
          <w:sz w:val="24"/>
        </w:rPr>
        <w:t>-файл) согласно шаблону отчета о статусе проекта.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lastRenderedPageBreak/>
        <w:t xml:space="preserve">Ссылка на шаблон отчета о статусе проекта представлена в </w:t>
      </w:r>
      <w:hyperlink w:anchor="_Приложение_1" w:history="1">
        <w:r w:rsidRPr="005E19F8">
          <w:rPr>
            <w:rStyle w:val="aa"/>
            <w:rFonts w:ascii="Cambria" w:hAnsi="Cambria" w:cs="Times New Roman"/>
            <w:sz w:val="24"/>
          </w:rPr>
          <w:t>Приложении 1</w:t>
        </w:r>
      </w:hyperlink>
      <w:r w:rsidRPr="005E19F8">
        <w:rPr>
          <w:rFonts w:ascii="Cambria" w:hAnsi="Cambria" w:cs="Times New Roman"/>
          <w:sz w:val="24"/>
        </w:rPr>
        <w:t>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  <w:u w:val="single"/>
        </w:rPr>
        <w:t>Инструкция по заполнению внутреннего отчета:</w:t>
      </w:r>
    </w:p>
    <w:p w:rsidR="00095287" w:rsidRPr="00A33D50" w:rsidRDefault="00095287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1. Заполнить шапку отчета:</w:t>
      </w:r>
    </w:p>
    <w:p w:rsidR="00095287" w:rsidRPr="005E19F8" w:rsidRDefault="00095287" w:rsidP="00A70C7C">
      <w:pPr>
        <w:pStyle w:val="ab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  <w:u w:val="single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указать </w:t>
      </w: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Полное наименование проекта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  <w:u w:val="single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указать </w:t>
      </w: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Отчетный период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(даты в формате с ДД.ММ по ДД,ММ.);</w:t>
      </w:r>
    </w:p>
    <w:p w:rsidR="00095287" w:rsidRPr="005E19F8" w:rsidRDefault="00095287" w:rsidP="00A70C7C">
      <w:pPr>
        <w:pStyle w:val="ab"/>
        <w:numPr>
          <w:ilvl w:val="0"/>
          <w:numId w:val="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  <w:u w:val="single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скопировать </w:t>
      </w: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Логотип проекта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(логотип аккаунта).</w:t>
      </w:r>
    </w:p>
    <w:p w:rsidR="00095287" w:rsidRPr="005457B0" w:rsidRDefault="00095287" w:rsidP="005457B0">
      <w:pPr>
        <w:pStyle w:val="4"/>
        <w:ind w:left="708"/>
        <w:rPr>
          <w:rFonts w:ascii="Cambria" w:hAnsi="Cambria"/>
          <w:i w:val="0"/>
          <w:color w:val="auto"/>
          <w:sz w:val="24"/>
          <w:szCs w:val="24"/>
          <w:u w:val="single"/>
        </w:rPr>
      </w:pPr>
      <w:r w:rsidRPr="005457B0">
        <w:rPr>
          <w:rFonts w:ascii="Cambria" w:hAnsi="Cambria"/>
          <w:i w:val="0"/>
          <w:color w:val="auto"/>
          <w:sz w:val="24"/>
          <w:szCs w:val="24"/>
          <w:u w:val="single"/>
        </w:rPr>
        <w:t>Шаг 2. Заполнить раздел «Информация о проекте»:</w:t>
      </w:r>
    </w:p>
    <w:p w:rsidR="00095287" w:rsidRPr="005E19F8" w:rsidRDefault="0009528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Цель проекта</w:t>
      </w:r>
      <w:r w:rsidRPr="005E19F8">
        <w:rPr>
          <w:rFonts w:ascii="Cambria" w:hAnsi="Cambria" w:cs="Times New Roman"/>
          <w:sz w:val="24"/>
        </w:rPr>
        <w:t>: бизнес-цель заказчика - внешняя, перечислить внутренние цели проекта;</w:t>
      </w:r>
    </w:p>
    <w:p w:rsidR="00762FE4" w:rsidRPr="005E19F8" w:rsidRDefault="00762FE4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Аккаунт</w:t>
      </w:r>
      <w:r w:rsidRPr="005E19F8">
        <w:rPr>
          <w:rFonts w:ascii="Cambria" w:hAnsi="Cambria" w:cs="Times New Roman"/>
          <w:sz w:val="24"/>
        </w:rPr>
        <w:t>: наименование Заказчика;</w:t>
      </w:r>
    </w:p>
    <w:p w:rsidR="00095287" w:rsidRPr="005E19F8" w:rsidRDefault="0009528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Вид услуги (услуг)</w:t>
      </w:r>
      <w:r w:rsidRPr="005E19F8">
        <w:rPr>
          <w:rFonts w:ascii="Cambria" w:hAnsi="Cambria" w:cs="Times New Roman"/>
          <w:sz w:val="24"/>
        </w:rPr>
        <w:t>: вид тестирования, разработка, консалтинг и др.</w:t>
      </w:r>
    </w:p>
    <w:p w:rsidR="00095287" w:rsidRPr="005E19F8" w:rsidRDefault="0009528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выбрать </w:t>
      </w:r>
      <w:r w:rsidR="00762FE4" w:rsidRPr="005E19F8">
        <w:rPr>
          <w:rFonts w:ascii="Cambria" w:hAnsi="Cambria" w:cs="Times New Roman"/>
          <w:b/>
          <w:i/>
          <w:sz w:val="24"/>
        </w:rPr>
        <w:t xml:space="preserve">Формат </w:t>
      </w:r>
      <w:r w:rsidRPr="005E19F8">
        <w:rPr>
          <w:rFonts w:ascii="Cambria" w:hAnsi="Cambria" w:cs="Times New Roman"/>
          <w:b/>
          <w:i/>
          <w:sz w:val="24"/>
        </w:rPr>
        <w:t>проекта</w:t>
      </w:r>
      <w:r w:rsidRPr="005E19F8">
        <w:rPr>
          <w:rFonts w:ascii="Cambria" w:hAnsi="Cambria" w:cs="Times New Roman"/>
          <w:sz w:val="24"/>
        </w:rPr>
        <w:t>: поле со списком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проект по тестированию - любой проект с конкретной целью, фиксированной стоимостью, сроками (за исключением QA - консалтинга и разработки);</w:t>
      </w:r>
    </w:p>
    <w:p w:rsidR="00095287" w:rsidRPr="005E19F8" w:rsidRDefault="00095287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аутсорсинг – проект типа «T&amp;M» с SLA (например, требования по производительности, какие-то KPI);</w:t>
      </w:r>
    </w:p>
    <w:p w:rsidR="00095287" w:rsidRPr="005E19F8" w:rsidRDefault="00095287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аутстаффинг – проект типа «</w:t>
      </w:r>
      <w:r w:rsidRPr="005E19F8">
        <w:rPr>
          <w:rFonts w:ascii="Cambria" w:hAnsi="Cambria" w:cs="Times New Roman"/>
          <w:sz w:val="24"/>
          <w:lang w:val="en-US"/>
        </w:rPr>
        <w:t>T</w:t>
      </w:r>
      <w:r w:rsidRPr="005E19F8">
        <w:rPr>
          <w:rFonts w:ascii="Cambria" w:hAnsi="Cambria" w:cs="Times New Roman"/>
          <w:sz w:val="24"/>
        </w:rPr>
        <w:t>&amp;</w:t>
      </w:r>
      <w:r w:rsidRPr="005E19F8">
        <w:rPr>
          <w:rFonts w:ascii="Cambria" w:hAnsi="Cambria" w:cs="Times New Roman"/>
          <w:sz w:val="24"/>
          <w:lang w:val="en-US"/>
        </w:rPr>
        <w:t>M</w:t>
      </w:r>
      <w:r w:rsidRPr="005E19F8">
        <w:rPr>
          <w:rFonts w:ascii="Cambria" w:hAnsi="Cambria" w:cs="Times New Roman"/>
          <w:sz w:val="24"/>
        </w:rPr>
        <w:t xml:space="preserve">» без </w:t>
      </w:r>
      <w:r w:rsidRPr="005E19F8">
        <w:rPr>
          <w:rFonts w:ascii="Cambria" w:hAnsi="Cambria" w:cs="Times New Roman"/>
          <w:sz w:val="24"/>
          <w:lang w:val="en-US"/>
        </w:rPr>
        <w:t>SLA</w:t>
      </w:r>
      <w:r w:rsidRPr="005E19F8">
        <w:rPr>
          <w:rFonts w:ascii="Cambria" w:hAnsi="Cambria" w:cs="Times New Roman"/>
          <w:sz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lang w:val="en-US"/>
        </w:rPr>
        <w:t>QA</w:t>
      </w:r>
      <w:r w:rsidRPr="005E19F8">
        <w:rPr>
          <w:rFonts w:ascii="Cambria" w:hAnsi="Cambria" w:cs="Times New Roman"/>
          <w:sz w:val="24"/>
        </w:rPr>
        <w:t>-консалтинг;</w:t>
      </w:r>
    </w:p>
    <w:p w:rsidR="00095287" w:rsidRPr="005E19F8" w:rsidRDefault="00283DF9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</w:t>
      </w:r>
      <w:r w:rsidR="00095287" w:rsidRPr="005E19F8">
        <w:rPr>
          <w:rFonts w:ascii="Cambria" w:hAnsi="Cambria" w:cs="Times New Roman"/>
          <w:sz w:val="24"/>
        </w:rPr>
        <w:t>а</w:t>
      </w:r>
      <w:r w:rsidRPr="005E19F8">
        <w:rPr>
          <w:rFonts w:ascii="Cambria" w:hAnsi="Cambria" w:cs="Times New Roman"/>
          <w:sz w:val="24"/>
        </w:rPr>
        <w:t>зработка;</w:t>
      </w:r>
    </w:p>
    <w:p w:rsidR="00283DF9" w:rsidRPr="005E19F8" w:rsidRDefault="00283DF9" w:rsidP="00A70C7C">
      <w:pPr>
        <w:pStyle w:val="ab"/>
        <w:numPr>
          <w:ilvl w:val="0"/>
          <w:numId w:val="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комплексный пресейл.</w:t>
      </w:r>
    </w:p>
    <w:p w:rsidR="00283DF9" w:rsidRPr="005E19F8" w:rsidRDefault="00283DF9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указать</w:t>
      </w:r>
      <w:r w:rsidRPr="005E19F8">
        <w:rPr>
          <w:rFonts w:ascii="Cambria" w:hAnsi="Cambria" w:cs="Times New Roman"/>
          <w:b/>
          <w:i/>
          <w:sz w:val="24"/>
        </w:rPr>
        <w:t>Наименование в Хронос</w:t>
      </w:r>
      <w:r w:rsidRPr="005E19F8">
        <w:rPr>
          <w:rFonts w:ascii="Cambria" w:hAnsi="Cambria" w:cs="Times New Roman"/>
          <w:sz w:val="24"/>
        </w:rPr>
        <w:t>;</w:t>
      </w:r>
    </w:p>
    <w:p w:rsidR="00283DF9" w:rsidRPr="005E19F8" w:rsidRDefault="00283DF9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Роль от РМО</w:t>
      </w:r>
      <w:r w:rsidRPr="005E19F8">
        <w:rPr>
          <w:rFonts w:ascii="Cambria" w:hAnsi="Cambria" w:cs="Times New Roman"/>
          <w:sz w:val="24"/>
        </w:rPr>
        <w:t>, выберите вашу роль: поле со списком может принимать значения:</w:t>
      </w:r>
    </w:p>
    <w:p w:rsidR="00283DF9" w:rsidRPr="005E19F8" w:rsidRDefault="00283DF9" w:rsidP="00A70C7C">
      <w:pPr>
        <w:pStyle w:val="ab"/>
        <w:numPr>
          <w:ilvl w:val="0"/>
          <w:numId w:val="1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lang w:val="en-US"/>
        </w:rPr>
        <w:t xml:space="preserve">ADM – </w:t>
      </w:r>
      <w:r w:rsidRPr="005E19F8">
        <w:rPr>
          <w:rFonts w:ascii="Cambria" w:hAnsi="Cambria" w:cs="Times New Roman"/>
          <w:sz w:val="24"/>
        </w:rPr>
        <w:t>Администратор проектов;</w:t>
      </w:r>
    </w:p>
    <w:p w:rsidR="00283DF9" w:rsidRPr="005E19F8" w:rsidRDefault="00283DF9" w:rsidP="00A70C7C">
      <w:pPr>
        <w:pStyle w:val="ab"/>
        <w:numPr>
          <w:ilvl w:val="0"/>
          <w:numId w:val="1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РМ – Менеджер проектов;</w:t>
      </w:r>
    </w:p>
    <w:p w:rsidR="00283DF9" w:rsidRPr="005E19F8" w:rsidRDefault="00283DF9" w:rsidP="00A70C7C">
      <w:pPr>
        <w:pStyle w:val="ab"/>
        <w:numPr>
          <w:ilvl w:val="0"/>
          <w:numId w:val="1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lang w:val="en-US"/>
        </w:rPr>
        <w:t xml:space="preserve">SPM – </w:t>
      </w:r>
      <w:r w:rsidRPr="005E19F8">
        <w:rPr>
          <w:rFonts w:ascii="Cambria" w:hAnsi="Cambria" w:cs="Times New Roman"/>
          <w:sz w:val="24"/>
        </w:rPr>
        <w:t>Ведущий менеджер проектов.</w:t>
      </w:r>
    </w:p>
    <w:p w:rsidR="00283DF9" w:rsidRPr="005E19F8" w:rsidRDefault="00283DF9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указать требования </w:t>
      </w:r>
      <w:r w:rsidRPr="005E19F8">
        <w:rPr>
          <w:rFonts w:ascii="Cambria" w:hAnsi="Cambria" w:cs="Times New Roman"/>
          <w:b/>
          <w:i/>
          <w:sz w:val="24"/>
        </w:rPr>
        <w:t>Подготовки внешней отчетности</w:t>
      </w:r>
      <w:r w:rsidRPr="005E19F8">
        <w:rPr>
          <w:rFonts w:ascii="Cambria" w:hAnsi="Cambria" w:cs="Times New Roman"/>
          <w:sz w:val="24"/>
        </w:rPr>
        <w:t>: поле со списком может принимать значения:</w:t>
      </w:r>
    </w:p>
    <w:p w:rsidR="00283DF9" w:rsidRPr="005E19F8" w:rsidRDefault="00283DF9" w:rsidP="00A70C7C">
      <w:pPr>
        <w:pStyle w:val="ab"/>
        <w:numPr>
          <w:ilvl w:val="0"/>
          <w:numId w:val="1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Требуется;</w:t>
      </w:r>
    </w:p>
    <w:p w:rsidR="00283DF9" w:rsidRPr="005E19F8" w:rsidRDefault="00283DF9" w:rsidP="00A70C7C">
      <w:pPr>
        <w:pStyle w:val="ab"/>
        <w:numPr>
          <w:ilvl w:val="0"/>
          <w:numId w:val="1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Не требуется.</w:t>
      </w:r>
    </w:p>
    <w:p w:rsidR="00F63FF7" w:rsidRPr="005E19F8" w:rsidRDefault="00F63FF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Дату начала проекта</w:t>
      </w:r>
      <w:r w:rsidRPr="005E19F8">
        <w:rPr>
          <w:rFonts w:ascii="Cambria" w:hAnsi="Cambria" w:cs="Times New Roman"/>
          <w:sz w:val="24"/>
        </w:rPr>
        <w:t>;</w:t>
      </w:r>
    </w:p>
    <w:p w:rsidR="00F63FF7" w:rsidRPr="005E19F8" w:rsidRDefault="00F63FF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lastRenderedPageBreak/>
        <w:t xml:space="preserve">указать </w:t>
      </w:r>
      <w:r w:rsidRPr="005E19F8">
        <w:rPr>
          <w:rFonts w:ascii="Cambria" w:hAnsi="Cambria" w:cs="Times New Roman"/>
          <w:b/>
          <w:i/>
          <w:sz w:val="24"/>
        </w:rPr>
        <w:t>Дату окончания проекта</w:t>
      </w:r>
      <w:r w:rsidRPr="005E19F8">
        <w:rPr>
          <w:rFonts w:ascii="Cambria" w:hAnsi="Cambria" w:cs="Times New Roman"/>
          <w:sz w:val="24"/>
        </w:rPr>
        <w:t>: планируемую (указанную в договоре/дс/ заявке/з</w:t>
      </w:r>
      <w:r w:rsidR="004375B9">
        <w:rPr>
          <w:rFonts w:ascii="Cambria" w:hAnsi="Cambria" w:cs="Times New Roman"/>
          <w:sz w:val="24"/>
        </w:rPr>
        <w:t>аказе), прогнозную, фактическую;</w:t>
      </w:r>
    </w:p>
    <w:p w:rsidR="00F63FF7" w:rsidRDefault="004375B9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4375B9">
        <w:rPr>
          <w:rFonts w:ascii="Cambria" w:hAnsi="Cambria" w:cs="Times New Roman"/>
          <w:b/>
          <w:sz w:val="24"/>
        </w:rPr>
        <w:t>Cтатус аккаунта</w:t>
      </w:r>
      <w:r w:rsidRPr="004375B9">
        <w:rPr>
          <w:rFonts w:ascii="Cambria" w:hAnsi="Cambria" w:cs="Times New Roman"/>
          <w:sz w:val="24"/>
        </w:rPr>
        <w:t xml:space="preserve">: </w:t>
      </w:r>
      <w:r>
        <w:rPr>
          <w:rFonts w:ascii="Cambria" w:hAnsi="Cambria" w:cs="Times New Roman"/>
          <w:sz w:val="24"/>
        </w:rPr>
        <w:t>поле со списком может принимать значения:</w:t>
      </w:r>
    </w:p>
    <w:p w:rsidR="004375B9" w:rsidRDefault="004375B9" w:rsidP="00A70C7C">
      <w:pPr>
        <w:pStyle w:val="ab"/>
        <w:numPr>
          <w:ilvl w:val="0"/>
          <w:numId w:val="18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Донорный;</w:t>
      </w:r>
    </w:p>
    <w:p w:rsidR="004375B9" w:rsidRDefault="004375B9" w:rsidP="00A70C7C">
      <w:pPr>
        <w:pStyle w:val="ab"/>
        <w:numPr>
          <w:ilvl w:val="0"/>
          <w:numId w:val="18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Неизвестный;</w:t>
      </w:r>
    </w:p>
    <w:p w:rsidR="004375B9" w:rsidRDefault="004375B9" w:rsidP="00A70C7C">
      <w:pPr>
        <w:pStyle w:val="ab"/>
        <w:numPr>
          <w:ilvl w:val="0"/>
          <w:numId w:val="18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Потенциальный;</w:t>
      </w:r>
    </w:p>
    <w:p w:rsidR="004375B9" w:rsidRDefault="004375B9" w:rsidP="00A70C7C">
      <w:pPr>
        <w:pStyle w:val="ab"/>
        <w:numPr>
          <w:ilvl w:val="0"/>
          <w:numId w:val="18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Действующий;</w:t>
      </w:r>
    </w:p>
    <w:p w:rsidR="004375B9" w:rsidRDefault="004375B9" w:rsidP="00A70C7C">
      <w:pPr>
        <w:pStyle w:val="ab"/>
        <w:numPr>
          <w:ilvl w:val="0"/>
          <w:numId w:val="18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Отрицательный.</w:t>
      </w:r>
    </w:p>
    <w:p w:rsidR="00DE7EDB" w:rsidRDefault="004375B9" w:rsidP="004375B9">
      <w:pPr>
        <w:tabs>
          <w:tab w:val="left" w:pos="1050"/>
        </w:tabs>
        <w:spacing w:after="0" w:line="360" w:lineRule="auto"/>
        <w:ind w:left="178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Описание </w:t>
      </w:r>
      <w:r w:rsidR="00DE7EDB">
        <w:rPr>
          <w:rFonts w:ascii="Cambria" w:hAnsi="Cambria" w:cs="Times New Roman"/>
          <w:sz w:val="24"/>
        </w:rPr>
        <w:t>вышеперечисленных статусов представлено в таблице ниже:</w:t>
      </w:r>
    </w:p>
    <w:tbl>
      <w:tblPr>
        <w:tblW w:w="9914" w:type="dxa"/>
        <w:tblLook w:val="04A0"/>
      </w:tblPr>
      <w:tblGrid>
        <w:gridCol w:w="447"/>
        <w:gridCol w:w="1802"/>
        <w:gridCol w:w="2991"/>
        <w:gridCol w:w="2828"/>
        <w:gridCol w:w="1846"/>
      </w:tblGrid>
      <w:tr w:rsidR="00DE7EDB" w:rsidRPr="00DE7EDB" w:rsidTr="00DE7EDB">
        <w:trPr>
          <w:trHeight w:val="638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  <w:t>Статус аккаунта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  <w:t>Критерии для перехода на статус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  <w:t>Критерии для снижения статуса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b/>
                <w:bCs/>
                <w:color w:val="FFFFFF"/>
                <w:sz w:val="20"/>
                <w:szCs w:val="20"/>
                <w:lang w:eastAsia="ru-RU"/>
              </w:rPr>
              <w:t>Описание</w:t>
            </w:r>
          </w:p>
        </w:tc>
      </w:tr>
      <w:tr w:rsidR="00DE7EDB" w:rsidRPr="00DE7EDB" w:rsidTr="00DE7EDB">
        <w:trPr>
          <w:trHeight w:val="65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Неизвестный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Получены контакты Заказчика для начала взаимодействия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ЛПР заявляет об отсутствии спроса на услуги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Неизвестно есть ли спрос на наши услуги в данном клиенте</w:t>
            </w:r>
          </w:p>
        </w:tc>
      </w:tr>
      <w:tr w:rsidR="00DE7EDB" w:rsidRPr="00DE7EDB" w:rsidTr="00DE7EDB">
        <w:trPr>
          <w:trHeight w:val="169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Потенциальный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Произведены успешные попытки контакта. Проведена личная встреча, определены возможные направления взаимодействия, заполнена форма 1 (не менее 1 потенциального лида).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Определены ЛПР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Прошло более 6-ти месяцев с момента закрытия последнего проекта. Текущие открытые заказы не имеются.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Прошло более 6ти месяцев с момента последней встречи с ЛПР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Прошло более 2х недель с момента изменения ЛПР, при этом встречи с новым ЛПР не проведено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В аккаунте есть спрос на наши услуги. Но мы его не обслуживаем.</w:t>
            </w:r>
          </w:p>
        </w:tc>
      </w:tr>
      <w:tr w:rsidR="00DE7EDB" w:rsidRPr="00DE7EDB" w:rsidTr="00DE7EDB">
        <w:trPr>
          <w:trHeight w:val="1323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Действующий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Оборот не менее 1 млн за 6 мес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Не менее 2х лидов за последние 6 мес.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Определены ЛПР, отвечающие за курирование наших услуг у Заказчика.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Оборот менее 1 млн за последние 6 мес, текущие договора на сумму более 1 млн отсутствуют.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Встречи с ЛПР проводятся менее 1 раза в квартал.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В аккаунте есть спрос на наши услуги. Продажи происходят периодически, в зависимости от текущих потребностей</w:t>
            </w:r>
          </w:p>
        </w:tc>
      </w:tr>
      <w:tr w:rsidR="00DE7EDB" w:rsidRPr="00DE7EDB" w:rsidTr="00DE7EDB">
        <w:trPr>
          <w:trHeight w:val="1579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Донорный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Оборот не менее 6 млн в квартал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Договорные отношения не менее 1 года.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Не менее 3х месяцев проводятся ежемесячные встречи с ЛПР для определения статуса проекта с последующей отчетностью Директору по продажам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Оборот менее 6 млн в квартал, либо 12 млн в пол года.</w:t>
            </w: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br/>
              <w:t>Нарушено требование по встречам с ЛПР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В аккаунте есть спрос на наши услуги. Мы оказываем услуги непрерывно.</w:t>
            </w:r>
          </w:p>
        </w:tc>
      </w:tr>
      <w:tr w:rsidR="00DE7EDB" w:rsidRPr="00DE7EDB" w:rsidTr="00DE7EDB">
        <w:trPr>
          <w:trHeight w:val="319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7EDB" w:rsidRPr="00DE7EDB" w:rsidRDefault="00DE7EDB" w:rsidP="00DE7EDB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Arial"/>
                <w:b/>
                <w:bCs/>
                <w:sz w:val="20"/>
                <w:szCs w:val="20"/>
                <w:lang w:eastAsia="ru-RU"/>
              </w:rPr>
              <w:t>Отрицательный</w:t>
            </w:r>
          </w:p>
        </w:tc>
        <w:tc>
          <w:tcPr>
            <w:tcW w:w="2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ЛПР заявляет от отсутствии спроса на услуги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E7EDB" w:rsidRPr="00DE7EDB" w:rsidRDefault="00DE7EDB" w:rsidP="00DE7ED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</w:pPr>
            <w:r w:rsidRPr="00DE7EDB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ru-RU"/>
              </w:rPr>
              <w:t>В аккаунте отсутствует спрос на наши услуги.</w:t>
            </w:r>
          </w:p>
        </w:tc>
      </w:tr>
    </w:tbl>
    <w:p w:rsidR="004375B9" w:rsidRPr="004375B9" w:rsidRDefault="004375B9" w:rsidP="00DE7EDB">
      <w:p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</w:p>
    <w:p w:rsidR="008113EB" w:rsidRDefault="008113EB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у</w:t>
      </w:r>
      <w:r w:rsidRPr="008113EB">
        <w:rPr>
          <w:rFonts w:ascii="Cambria" w:hAnsi="Cambria" w:cs="Times New Roman"/>
          <w:sz w:val="24"/>
        </w:rPr>
        <w:t xml:space="preserve">казать </w:t>
      </w:r>
      <w:r w:rsidRPr="008113EB">
        <w:rPr>
          <w:rFonts w:ascii="Cambria" w:hAnsi="Cambria" w:cs="Times New Roman"/>
          <w:b/>
          <w:sz w:val="24"/>
        </w:rPr>
        <w:t>Статус проекта</w:t>
      </w:r>
      <w:r>
        <w:rPr>
          <w:rFonts w:ascii="Cambria" w:hAnsi="Cambria" w:cs="Times New Roman"/>
          <w:sz w:val="24"/>
        </w:rPr>
        <w:t>: поле со списком может принимать значения:</w:t>
      </w:r>
    </w:p>
    <w:p w:rsidR="008113EB" w:rsidRDefault="008113EB" w:rsidP="00A70C7C">
      <w:pPr>
        <w:pStyle w:val="ab"/>
        <w:numPr>
          <w:ilvl w:val="0"/>
          <w:numId w:val="19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 работе;</w:t>
      </w:r>
    </w:p>
    <w:p w:rsidR="008113EB" w:rsidRDefault="008113EB" w:rsidP="00A70C7C">
      <w:pPr>
        <w:pStyle w:val="ab"/>
        <w:numPr>
          <w:ilvl w:val="0"/>
          <w:numId w:val="19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Заморожен;</w:t>
      </w:r>
    </w:p>
    <w:p w:rsidR="008113EB" w:rsidRDefault="008113EB" w:rsidP="00A70C7C">
      <w:pPr>
        <w:pStyle w:val="ab"/>
        <w:numPr>
          <w:ilvl w:val="0"/>
          <w:numId w:val="19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Отменен;</w:t>
      </w:r>
    </w:p>
    <w:p w:rsidR="008113EB" w:rsidRPr="008113EB" w:rsidRDefault="008113EB" w:rsidP="00A70C7C">
      <w:pPr>
        <w:pStyle w:val="ab"/>
        <w:numPr>
          <w:ilvl w:val="0"/>
          <w:numId w:val="19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Завершен.</w:t>
      </w:r>
    </w:p>
    <w:p w:rsidR="002567F0" w:rsidRPr="005E19F8" w:rsidRDefault="002567F0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указать основных участников проекта со стороны Перфоманс Лаб: </w:t>
      </w:r>
      <w:r w:rsidRPr="005E19F8">
        <w:rPr>
          <w:rFonts w:ascii="Cambria" w:hAnsi="Cambria" w:cs="Times New Roman"/>
          <w:b/>
          <w:i/>
          <w:sz w:val="24"/>
        </w:rPr>
        <w:t>ФИО РМ, ФИО КАМ</w:t>
      </w:r>
      <w:r>
        <w:rPr>
          <w:rFonts w:ascii="Cambria" w:hAnsi="Cambria" w:cs="Times New Roman"/>
          <w:b/>
          <w:i/>
          <w:sz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4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</w:rPr>
        <w:t xml:space="preserve">указать основных участников проекта со стороны Заказчика: </w:t>
      </w:r>
      <w:r w:rsidRPr="005E19F8">
        <w:rPr>
          <w:rFonts w:ascii="Cambria" w:hAnsi="Cambria" w:cs="Times New Roman"/>
          <w:b/>
          <w:i/>
          <w:sz w:val="24"/>
        </w:rPr>
        <w:t>ФИО РМ, ФИО Спонсора</w:t>
      </w:r>
      <w:r w:rsidR="002567F0">
        <w:rPr>
          <w:rFonts w:ascii="Cambria" w:hAnsi="Cambria" w:cs="Times New Roman"/>
          <w:b/>
          <w:i/>
          <w:sz w:val="24"/>
        </w:rPr>
        <w:t>.</w:t>
      </w:r>
    </w:p>
    <w:p w:rsidR="002567F0" w:rsidRPr="005457B0" w:rsidRDefault="00095287" w:rsidP="005457B0">
      <w:pPr>
        <w:pStyle w:val="4"/>
        <w:ind w:left="708"/>
        <w:rPr>
          <w:rFonts w:ascii="Cambria" w:hAnsi="Cambria"/>
          <w:i w:val="0"/>
          <w:color w:val="auto"/>
          <w:sz w:val="24"/>
          <w:szCs w:val="24"/>
          <w:u w:val="single"/>
        </w:rPr>
      </w:pPr>
      <w:r w:rsidRPr="005457B0">
        <w:rPr>
          <w:rFonts w:ascii="Cambria" w:hAnsi="Cambria"/>
          <w:i w:val="0"/>
          <w:color w:val="auto"/>
          <w:sz w:val="24"/>
          <w:szCs w:val="24"/>
          <w:u w:val="single"/>
        </w:rPr>
        <w:t xml:space="preserve">Шаг 3. </w:t>
      </w:r>
      <w:r w:rsidR="002567F0" w:rsidRPr="005457B0">
        <w:rPr>
          <w:rFonts w:ascii="Cambria" w:hAnsi="Cambria"/>
          <w:i w:val="0"/>
          <w:color w:val="auto"/>
          <w:sz w:val="24"/>
          <w:szCs w:val="24"/>
          <w:u w:val="single"/>
        </w:rPr>
        <w:t>Заполнить раздел «Документы»:</w:t>
      </w:r>
    </w:p>
    <w:p w:rsidR="002567F0" w:rsidRDefault="002567F0" w:rsidP="00A70C7C">
      <w:pPr>
        <w:pStyle w:val="ab"/>
        <w:numPr>
          <w:ilvl w:val="0"/>
          <w:numId w:val="20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2567F0">
        <w:rPr>
          <w:rFonts w:ascii="Cambria" w:hAnsi="Cambria" w:cs="Times New Roman"/>
          <w:sz w:val="24"/>
        </w:rPr>
        <w:t xml:space="preserve">указать </w:t>
      </w:r>
      <w:r w:rsidRPr="002567F0">
        <w:rPr>
          <w:rFonts w:ascii="Cambria" w:hAnsi="Cambria" w:cs="Times New Roman"/>
          <w:b/>
          <w:sz w:val="24"/>
        </w:rPr>
        <w:t>Договор/</w:t>
      </w:r>
      <w:r>
        <w:rPr>
          <w:rFonts w:ascii="Cambria" w:hAnsi="Cambria" w:cs="Times New Roman"/>
          <w:b/>
          <w:sz w:val="24"/>
        </w:rPr>
        <w:t>Заказ</w:t>
      </w:r>
      <w:r w:rsidRPr="002567F0">
        <w:rPr>
          <w:rFonts w:ascii="Cambria" w:hAnsi="Cambria" w:cs="Times New Roman"/>
          <w:b/>
          <w:sz w:val="24"/>
        </w:rPr>
        <w:t>/</w:t>
      </w:r>
      <w:r>
        <w:rPr>
          <w:rFonts w:ascii="Cambria" w:hAnsi="Cambria" w:cs="Times New Roman"/>
          <w:b/>
          <w:sz w:val="24"/>
        </w:rPr>
        <w:t>Акт</w:t>
      </w:r>
      <w:r>
        <w:rPr>
          <w:rFonts w:ascii="Cambria" w:hAnsi="Cambria" w:cs="Times New Roman"/>
          <w:sz w:val="24"/>
        </w:rPr>
        <w:t xml:space="preserve">, его </w:t>
      </w:r>
      <w:r w:rsidRPr="002567F0">
        <w:rPr>
          <w:rFonts w:ascii="Cambria" w:hAnsi="Cambria" w:cs="Times New Roman"/>
          <w:b/>
          <w:sz w:val="24"/>
        </w:rPr>
        <w:t>№</w:t>
      </w:r>
      <w:r>
        <w:rPr>
          <w:rFonts w:ascii="Cambria" w:hAnsi="Cambria" w:cs="Times New Roman"/>
          <w:sz w:val="24"/>
        </w:rPr>
        <w:t xml:space="preserve">; </w:t>
      </w:r>
    </w:p>
    <w:p w:rsidR="002567F0" w:rsidRDefault="002567F0" w:rsidP="00A70C7C">
      <w:pPr>
        <w:pStyle w:val="ab"/>
        <w:numPr>
          <w:ilvl w:val="0"/>
          <w:numId w:val="20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2567F0">
        <w:rPr>
          <w:rFonts w:ascii="Cambria" w:hAnsi="Cambria" w:cs="Times New Roman"/>
          <w:b/>
          <w:sz w:val="24"/>
        </w:rPr>
        <w:t>Статус договора</w:t>
      </w:r>
      <w:r>
        <w:rPr>
          <w:rFonts w:ascii="Cambria" w:hAnsi="Cambria" w:cs="Times New Roman"/>
          <w:sz w:val="24"/>
        </w:rPr>
        <w:t>: поле со списком может принимать значения:</w:t>
      </w:r>
    </w:p>
    <w:p w:rsidR="002567F0" w:rsidRDefault="002567F0" w:rsidP="00A70C7C">
      <w:pPr>
        <w:pStyle w:val="ab"/>
        <w:numPr>
          <w:ilvl w:val="0"/>
          <w:numId w:val="21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Планируется;</w:t>
      </w:r>
    </w:p>
    <w:p w:rsidR="002567F0" w:rsidRDefault="002567F0" w:rsidP="00A70C7C">
      <w:pPr>
        <w:pStyle w:val="ab"/>
        <w:numPr>
          <w:ilvl w:val="0"/>
          <w:numId w:val="21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На согласовании;</w:t>
      </w:r>
    </w:p>
    <w:p w:rsidR="002567F0" w:rsidRDefault="002567F0" w:rsidP="00A70C7C">
      <w:pPr>
        <w:pStyle w:val="ab"/>
        <w:numPr>
          <w:ilvl w:val="0"/>
          <w:numId w:val="21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 работе;</w:t>
      </w:r>
    </w:p>
    <w:p w:rsidR="002567F0" w:rsidRPr="002567F0" w:rsidRDefault="002567F0" w:rsidP="00A70C7C">
      <w:pPr>
        <w:pStyle w:val="ab"/>
        <w:numPr>
          <w:ilvl w:val="0"/>
          <w:numId w:val="21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Завершен.</w:t>
      </w:r>
    </w:p>
    <w:p w:rsidR="002567F0" w:rsidRDefault="002567F0" w:rsidP="00A70C7C">
      <w:pPr>
        <w:pStyle w:val="ab"/>
        <w:numPr>
          <w:ilvl w:val="0"/>
          <w:numId w:val="2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у</w:t>
      </w:r>
      <w:r w:rsidRPr="002567F0">
        <w:rPr>
          <w:rFonts w:ascii="Cambria" w:hAnsi="Cambria" w:cs="Times New Roman"/>
          <w:sz w:val="24"/>
        </w:rPr>
        <w:t xml:space="preserve">казать </w:t>
      </w:r>
      <w:r w:rsidRPr="002567F0">
        <w:rPr>
          <w:rFonts w:ascii="Cambria" w:hAnsi="Cambria" w:cs="Times New Roman"/>
          <w:b/>
          <w:sz w:val="24"/>
        </w:rPr>
        <w:t>Период действия</w:t>
      </w:r>
      <w:r w:rsidRPr="002567F0">
        <w:rPr>
          <w:rFonts w:ascii="Cambria" w:hAnsi="Cambria" w:cs="Times New Roman"/>
          <w:sz w:val="24"/>
        </w:rPr>
        <w:t xml:space="preserve"> договора</w:t>
      </w:r>
      <w:r>
        <w:rPr>
          <w:rFonts w:ascii="Cambria" w:hAnsi="Cambria" w:cs="Times New Roman"/>
          <w:sz w:val="24"/>
        </w:rPr>
        <w:t>;</w:t>
      </w:r>
    </w:p>
    <w:p w:rsidR="002567F0" w:rsidRDefault="002567F0" w:rsidP="00A70C7C">
      <w:pPr>
        <w:pStyle w:val="ab"/>
        <w:numPr>
          <w:ilvl w:val="0"/>
          <w:numId w:val="2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2567F0">
        <w:rPr>
          <w:rFonts w:ascii="Cambria" w:hAnsi="Cambria" w:cs="Times New Roman"/>
          <w:b/>
          <w:sz w:val="24"/>
        </w:rPr>
        <w:t>Схему оплаты</w:t>
      </w:r>
      <w:r>
        <w:rPr>
          <w:rFonts w:ascii="Cambria" w:hAnsi="Cambria" w:cs="Times New Roman"/>
          <w:sz w:val="24"/>
        </w:rPr>
        <w:t>, предусмотренную договором (</w:t>
      </w:r>
      <w:r>
        <w:rPr>
          <w:rFonts w:ascii="Cambria" w:hAnsi="Cambria" w:cs="Times New Roman"/>
          <w:sz w:val="24"/>
          <w:lang w:val="en-US"/>
        </w:rPr>
        <w:t>FixedPrice</w:t>
      </w:r>
      <w:r>
        <w:rPr>
          <w:rFonts w:ascii="Cambria" w:hAnsi="Cambria" w:cs="Times New Roman"/>
          <w:sz w:val="24"/>
        </w:rPr>
        <w:t>, T&amp;M и т.д.)</w:t>
      </w:r>
    </w:p>
    <w:p w:rsidR="002567F0" w:rsidRDefault="002567F0" w:rsidP="00A70C7C">
      <w:pPr>
        <w:pStyle w:val="ab"/>
        <w:numPr>
          <w:ilvl w:val="0"/>
          <w:numId w:val="2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2567F0">
        <w:rPr>
          <w:rFonts w:ascii="Cambria" w:hAnsi="Cambria" w:cs="Times New Roman"/>
          <w:b/>
          <w:sz w:val="24"/>
        </w:rPr>
        <w:t>Сумму</w:t>
      </w:r>
      <w:r>
        <w:rPr>
          <w:rFonts w:ascii="Cambria" w:hAnsi="Cambria" w:cs="Times New Roman"/>
          <w:sz w:val="24"/>
        </w:rPr>
        <w:t xml:space="preserve"> договора.</w:t>
      </w:r>
    </w:p>
    <w:p w:rsidR="00807CBA" w:rsidRPr="005457B0" w:rsidRDefault="00807CBA" w:rsidP="005457B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5457B0">
        <w:rPr>
          <w:rFonts w:ascii="Cambria" w:hAnsi="Cambria"/>
          <w:i w:val="0"/>
          <w:color w:val="auto"/>
          <w:sz w:val="24"/>
          <w:u w:val="single"/>
        </w:rPr>
        <w:t>Шаг 4. Заполнить раздел «Бюджет проекта»:</w:t>
      </w:r>
    </w:p>
    <w:p w:rsidR="00807CBA" w:rsidRPr="00807CBA" w:rsidRDefault="00807CBA" w:rsidP="00A70C7C">
      <w:pPr>
        <w:pStyle w:val="ab"/>
        <w:numPr>
          <w:ilvl w:val="0"/>
          <w:numId w:val="23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AC7FE8">
        <w:rPr>
          <w:rFonts w:ascii="Cambria" w:hAnsi="Cambria" w:cs="Times New Roman"/>
          <w:sz w:val="24"/>
        </w:rPr>
        <w:t xml:space="preserve">указать </w:t>
      </w:r>
      <w:r>
        <w:rPr>
          <w:rFonts w:ascii="Cambria" w:hAnsi="Cambria" w:cs="Times New Roman"/>
          <w:sz w:val="24"/>
        </w:rPr>
        <w:t xml:space="preserve">основные показатели </w:t>
      </w:r>
      <w:r w:rsidRPr="00AC7FE8">
        <w:rPr>
          <w:rFonts w:ascii="Cambria" w:hAnsi="Cambria" w:cs="Times New Roman"/>
          <w:b/>
          <w:sz w:val="24"/>
        </w:rPr>
        <w:t>Бюджета проекта</w:t>
      </w:r>
      <w:r w:rsidRPr="00AC7FE8">
        <w:rPr>
          <w:rFonts w:ascii="Cambria" w:hAnsi="Cambria" w:cs="Times New Roman"/>
          <w:sz w:val="24"/>
        </w:rPr>
        <w:t xml:space="preserve">: </w:t>
      </w:r>
      <w:r>
        <w:rPr>
          <w:rFonts w:ascii="Cambria" w:hAnsi="Cambria" w:cs="Times New Roman"/>
          <w:sz w:val="24"/>
        </w:rPr>
        <w:t xml:space="preserve">план, прогноз, факт, отклонение. Заполняется на основании файла Бюджет проекта (шаблон представлен в </w:t>
      </w:r>
      <w:hyperlink w:anchor="_Приложение_1" w:history="1">
        <w:r w:rsidRPr="00807CBA">
          <w:rPr>
            <w:rStyle w:val="aa"/>
            <w:rFonts w:ascii="Cambria" w:hAnsi="Cambria" w:cs="Times New Roman"/>
            <w:sz w:val="24"/>
          </w:rPr>
          <w:t>Приложении 1</w:t>
        </w:r>
      </w:hyperlink>
      <w:r>
        <w:rPr>
          <w:rFonts w:ascii="Cambria" w:hAnsi="Cambria" w:cs="Times New Roman"/>
          <w:sz w:val="24"/>
        </w:rPr>
        <w:t>).</w:t>
      </w:r>
    </w:p>
    <w:p w:rsidR="002567F0" w:rsidRPr="005457B0" w:rsidRDefault="00AC7FE8" w:rsidP="005457B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5457B0">
        <w:rPr>
          <w:rFonts w:ascii="Cambria" w:hAnsi="Cambria"/>
          <w:i w:val="0"/>
          <w:color w:val="auto"/>
          <w:sz w:val="24"/>
          <w:u w:val="single"/>
        </w:rPr>
        <w:t>Ш</w:t>
      </w:r>
      <w:r w:rsidR="005457B0" w:rsidRPr="005457B0">
        <w:rPr>
          <w:rFonts w:ascii="Cambria" w:hAnsi="Cambria"/>
          <w:i w:val="0"/>
          <w:color w:val="auto"/>
          <w:sz w:val="24"/>
          <w:u w:val="single"/>
        </w:rPr>
        <w:t>аг 5</w:t>
      </w:r>
      <w:r w:rsidRPr="005457B0">
        <w:rPr>
          <w:rFonts w:ascii="Cambria" w:hAnsi="Cambria"/>
          <w:i w:val="0"/>
          <w:color w:val="auto"/>
          <w:sz w:val="24"/>
          <w:u w:val="single"/>
        </w:rPr>
        <w:t xml:space="preserve">. </w:t>
      </w:r>
      <w:r w:rsidR="00095287" w:rsidRPr="005457B0">
        <w:rPr>
          <w:rFonts w:ascii="Cambria" w:hAnsi="Cambria"/>
          <w:i w:val="0"/>
          <w:color w:val="auto"/>
          <w:sz w:val="24"/>
          <w:u w:val="single"/>
        </w:rPr>
        <w:t>Заполнить раздел «Статус проекта»:</w:t>
      </w:r>
    </w:p>
    <w:p w:rsidR="00095287" w:rsidRPr="005E19F8" w:rsidRDefault="00095287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настроить индикаторы рисков, отклонений по срокам, бюджету и </w:t>
      </w:r>
      <w:r w:rsidR="006D4F1B">
        <w:rPr>
          <w:rFonts w:ascii="Cambria" w:hAnsi="Cambria" w:cs="Times New Roman"/>
          <w:sz w:val="24"/>
        </w:rPr>
        <w:t xml:space="preserve">скоуп, указав </w:t>
      </w:r>
      <w:r w:rsidRPr="005E19F8">
        <w:rPr>
          <w:rFonts w:ascii="Cambria" w:hAnsi="Cambria" w:cs="Times New Roman"/>
          <w:sz w:val="24"/>
        </w:rPr>
        <w:t>следующие числовые значения в соответствующих полях:</w:t>
      </w:r>
    </w:p>
    <w:p w:rsidR="00095287" w:rsidRPr="005E19F8" w:rsidRDefault="00095287" w:rsidP="00A70C7C">
      <w:pPr>
        <w:pStyle w:val="ab"/>
        <w:numPr>
          <w:ilvl w:val="0"/>
          <w:numId w:val="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44 – отклонение более чем на 15% (влияние риска - высокое);</w:t>
      </w:r>
    </w:p>
    <w:p w:rsidR="00095287" w:rsidRPr="005E19F8" w:rsidRDefault="00095287" w:rsidP="00A70C7C">
      <w:pPr>
        <w:pStyle w:val="ab"/>
        <w:numPr>
          <w:ilvl w:val="0"/>
          <w:numId w:val="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55 – отклонение не более чем на 15% (влияние риска - среднее);</w:t>
      </w:r>
    </w:p>
    <w:p w:rsidR="00095287" w:rsidRPr="005E19F8" w:rsidRDefault="00095287" w:rsidP="00A70C7C">
      <w:pPr>
        <w:pStyle w:val="ab"/>
        <w:numPr>
          <w:ilvl w:val="0"/>
          <w:numId w:val="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75 – отклонений нет (рисков не выявлено/ их влияние низкое).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left="178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Каждое отклонение должно сопровождаться комментарием.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left="178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Индикаторы отражают изменения за текущую и предыдущую недели с целью контроля изменений проекта.</w:t>
      </w:r>
    </w:p>
    <w:p w:rsidR="00095287" w:rsidRPr="005E19F8" w:rsidRDefault="00095287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lastRenderedPageBreak/>
        <w:t xml:space="preserve">заполнить </w:t>
      </w:r>
      <w:r w:rsidRPr="005E19F8">
        <w:rPr>
          <w:rFonts w:ascii="Cambria" w:hAnsi="Cambria" w:cs="Times New Roman"/>
          <w:b/>
          <w:i/>
          <w:sz w:val="24"/>
        </w:rPr>
        <w:t xml:space="preserve">Выполненные задачи и результаты за отчетный период - </w:t>
      </w:r>
      <w:r w:rsidRPr="005E19F8">
        <w:rPr>
          <w:rFonts w:ascii="Cambria" w:hAnsi="Cambria" w:cs="Times New Roman"/>
          <w:sz w:val="24"/>
        </w:rPr>
        <w:t>список завершенных активностей и полученных результатов за отчетную неделю в свободной форме</w:t>
      </w:r>
      <w:r w:rsidR="00AC7FE8">
        <w:rPr>
          <w:rFonts w:ascii="Cambria" w:hAnsi="Cambria" w:cs="Times New Roman"/>
          <w:sz w:val="24"/>
        </w:rPr>
        <w:t xml:space="preserve"> (</w:t>
      </w:r>
      <w:r w:rsidR="002856C1" w:rsidRPr="005E19F8">
        <w:rPr>
          <w:rFonts w:ascii="Cambria" w:hAnsi="Cambria" w:cs="Times New Roman"/>
          <w:sz w:val="24"/>
        </w:rPr>
        <w:t>указать</w:t>
      </w:r>
      <w:r w:rsidR="002856C1">
        <w:rPr>
          <w:rFonts w:ascii="Cambria" w:hAnsi="Cambria" w:cs="Times New Roman"/>
          <w:sz w:val="24"/>
        </w:rPr>
        <w:t xml:space="preserve"> % завершения</w:t>
      </w:r>
      <w:r w:rsidR="00AC7FE8">
        <w:rPr>
          <w:rFonts w:ascii="Cambria" w:hAnsi="Cambria" w:cs="Times New Roman"/>
          <w:sz w:val="24"/>
        </w:rPr>
        <w:t>)</w:t>
      </w:r>
      <w:r w:rsidRPr="005E19F8">
        <w:rPr>
          <w:rFonts w:ascii="Cambria" w:hAnsi="Cambria" w:cs="Times New Roman"/>
          <w:sz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заполнить </w:t>
      </w:r>
      <w:r w:rsidRPr="005E19F8">
        <w:rPr>
          <w:rFonts w:ascii="Cambria" w:hAnsi="Cambria" w:cs="Times New Roman"/>
          <w:b/>
          <w:i/>
          <w:sz w:val="24"/>
        </w:rPr>
        <w:t xml:space="preserve">Задачи и результаты на следующий период - </w:t>
      </w:r>
      <w:r w:rsidRPr="005E19F8">
        <w:rPr>
          <w:rFonts w:ascii="Cambria" w:hAnsi="Cambria" w:cs="Times New Roman"/>
          <w:sz w:val="24"/>
        </w:rPr>
        <w:t>перечислить планируемые задачи на следующую отчетную неделю в свободной форме</w:t>
      </w:r>
      <w:r w:rsidR="002856C1">
        <w:rPr>
          <w:rFonts w:ascii="Cambria" w:hAnsi="Cambria" w:cs="Times New Roman"/>
          <w:sz w:val="24"/>
        </w:rPr>
        <w:t xml:space="preserve"> (</w:t>
      </w:r>
      <w:r w:rsidR="002856C1" w:rsidRPr="005E19F8">
        <w:rPr>
          <w:rFonts w:ascii="Cambria" w:hAnsi="Cambria" w:cs="Times New Roman"/>
          <w:sz w:val="24"/>
        </w:rPr>
        <w:t>указать</w:t>
      </w:r>
      <w:r w:rsidR="002856C1">
        <w:rPr>
          <w:rFonts w:ascii="Cambria" w:hAnsi="Cambria" w:cs="Times New Roman"/>
          <w:sz w:val="24"/>
        </w:rPr>
        <w:t xml:space="preserve"> % завершения)</w:t>
      </w:r>
      <w:r w:rsidRPr="005E19F8">
        <w:rPr>
          <w:rFonts w:ascii="Cambria" w:hAnsi="Cambria" w:cs="Times New Roman"/>
          <w:sz w:val="24"/>
        </w:rPr>
        <w:t>;</w:t>
      </w:r>
    </w:p>
    <w:p w:rsidR="009A7063" w:rsidRPr="00A33D50" w:rsidRDefault="009A7063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6. Заполнить раздел «Резюме для руководителей»:</w:t>
      </w:r>
    </w:p>
    <w:p w:rsidR="00DE0A15" w:rsidRDefault="00BA653C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BA653C">
        <w:rPr>
          <w:rFonts w:ascii="Cambria" w:hAnsi="Cambria" w:cs="Times New Roman"/>
          <w:b/>
          <w:i/>
          <w:sz w:val="24"/>
        </w:rPr>
        <w:t>Наименование текущего этапа</w:t>
      </w:r>
      <w:r>
        <w:rPr>
          <w:rFonts w:ascii="Cambria" w:hAnsi="Cambria" w:cs="Times New Roman"/>
          <w:sz w:val="24"/>
        </w:rPr>
        <w:t>;</w:t>
      </w:r>
    </w:p>
    <w:p w:rsidR="00DE0A15" w:rsidRPr="00DE0A15" w:rsidRDefault="00DE0A15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указать </w:t>
      </w:r>
      <w:r w:rsidRPr="00DE0A15">
        <w:rPr>
          <w:rFonts w:ascii="Cambria" w:hAnsi="Cambria" w:cs="Times New Roman"/>
          <w:b/>
          <w:i/>
          <w:sz w:val="24"/>
        </w:rPr>
        <w:t>Краткое описание актуальных инцидентов</w:t>
      </w:r>
      <w:r w:rsidR="00AC15FB">
        <w:rPr>
          <w:rFonts w:ascii="Cambria" w:hAnsi="Cambria" w:cs="Times New Roman"/>
          <w:sz w:val="24"/>
        </w:rPr>
        <w:t>: описать инциденты (реализовавшиеся риски и</w:t>
      </w:r>
      <w:r w:rsidR="00AC15FB" w:rsidRPr="00AC15FB">
        <w:rPr>
          <w:rFonts w:ascii="Cambria" w:hAnsi="Cambria" w:cs="Times New Roman"/>
          <w:sz w:val="24"/>
        </w:rPr>
        <w:t>/</w:t>
      </w:r>
      <w:r w:rsidR="00AC15FB">
        <w:rPr>
          <w:rFonts w:ascii="Cambria" w:hAnsi="Cambria" w:cs="Times New Roman"/>
          <w:sz w:val="24"/>
        </w:rPr>
        <w:t xml:space="preserve">или изменение границ проекта) за отчетный период; </w:t>
      </w:r>
    </w:p>
    <w:p w:rsidR="00DE0A15" w:rsidRPr="00AC15FB" w:rsidRDefault="00BA653C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4"/>
        </w:rPr>
        <w:t>у</w:t>
      </w:r>
      <w:r w:rsidR="00DE0A15">
        <w:rPr>
          <w:rFonts w:ascii="Cambria" w:hAnsi="Cambria" w:cs="Times New Roman"/>
          <w:sz w:val="24"/>
        </w:rPr>
        <w:t xml:space="preserve">казать </w:t>
      </w:r>
      <w:r w:rsidRPr="00BA653C">
        <w:rPr>
          <w:rFonts w:ascii="Cambria" w:hAnsi="Cambria" w:cs="Times New Roman"/>
          <w:b/>
          <w:i/>
          <w:sz w:val="24"/>
        </w:rPr>
        <w:t>Краткое описание актуальных рисков</w:t>
      </w:r>
      <w:r>
        <w:rPr>
          <w:rFonts w:ascii="Cambria" w:hAnsi="Cambria" w:cs="Times New Roman"/>
          <w:sz w:val="24"/>
        </w:rPr>
        <w:t xml:space="preserve">: описать риски за отчетный период в формате </w:t>
      </w:r>
      <w:r w:rsidRPr="00BA653C">
        <w:rPr>
          <w:rFonts w:ascii="Cambria" w:hAnsi="Cambria"/>
          <w:sz w:val="24"/>
        </w:rPr>
        <w:t>«</w:t>
      </w:r>
      <w:r w:rsidRPr="00BA653C">
        <w:rPr>
          <w:rFonts w:ascii="Cambria" w:hAnsi="Cambria"/>
          <w:sz w:val="24"/>
          <w:lang w:val="en-US"/>
        </w:rPr>
        <w:t>R</w:t>
      </w:r>
      <w:r w:rsidRPr="00BA653C">
        <w:rPr>
          <w:rFonts w:ascii="Cambria" w:hAnsi="Cambria"/>
          <w:sz w:val="24"/>
        </w:rPr>
        <w:t xml:space="preserve">-номер риска в </w:t>
      </w:r>
      <w:r w:rsidRPr="00BA653C">
        <w:rPr>
          <w:rFonts w:ascii="Cambria" w:hAnsi="Cambria"/>
          <w:sz w:val="24"/>
          <w:lang w:val="en-US"/>
        </w:rPr>
        <w:t>Chronos</w:t>
      </w:r>
      <w:r w:rsidRPr="00BA653C">
        <w:rPr>
          <w:rFonts w:ascii="Cambria" w:hAnsi="Cambria"/>
          <w:sz w:val="24"/>
        </w:rPr>
        <w:t xml:space="preserve">. Название риска, как в </w:t>
      </w:r>
      <w:r w:rsidRPr="00BA653C">
        <w:rPr>
          <w:rFonts w:ascii="Cambria" w:hAnsi="Cambria"/>
          <w:sz w:val="24"/>
          <w:lang w:val="en-US"/>
        </w:rPr>
        <w:t>Chronos</w:t>
      </w:r>
      <w:r w:rsidRPr="00BA653C">
        <w:rPr>
          <w:rFonts w:ascii="Cambria" w:hAnsi="Cambria"/>
          <w:sz w:val="24"/>
        </w:rPr>
        <w:t>»</w:t>
      </w:r>
      <w:r w:rsidR="00DE0A15">
        <w:rPr>
          <w:rFonts w:ascii="Cambria" w:hAnsi="Cambria"/>
          <w:sz w:val="24"/>
        </w:rPr>
        <w:t xml:space="preserve">, </w:t>
      </w:r>
      <w:r w:rsidR="00DE0A15" w:rsidRPr="00DE0A15">
        <w:rPr>
          <w:rFonts w:ascii="Cambria" w:hAnsi="Cambria"/>
          <w:sz w:val="24"/>
        </w:rPr>
        <w:t>например, «R-254_Сдвиг сроков внедрения в промышленную эксплуатацию системы по причине наличия пр</w:t>
      </w:r>
      <w:r w:rsidR="00AC15FB">
        <w:rPr>
          <w:rFonts w:ascii="Cambria" w:hAnsi="Cambria"/>
          <w:sz w:val="24"/>
        </w:rPr>
        <w:t>облем со стабильностью системы»;</w:t>
      </w:r>
    </w:p>
    <w:p w:rsidR="00AC15FB" w:rsidRPr="00217E0D" w:rsidRDefault="00AC15FB" w:rsidP="00A70C7C">
      <w:pPr>
        <w:pStyle w:val="ab"/>
        <w:numPr>
          <w:ilvl w:val="0"/>
          <w:numId w:val="6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8"/>
        </w:rPr>
      </w:pPr>
      <w:r>
        <w:rPr>
          <w:rFonts w:ascii="Cambria" w:hAnsi="Cambria"/>
          <w:sz w:val="24"/>
        </w:rPr>
        <w:t xml:space="preserve">указать </w:t>
      </w:r>
      <w:r w:rsidRPr="00AC15FB">
        <w:rPr>
          <w:rFonts w:ascii="Cambria" w:hAnsi="Cambria"/>
          <w:b/>
          <w:sz w:val="24"/>
        </w:rPr>
        <w:t>Другую важную информацию для руководителя</w:t>
      </w:r>
      <w:r>
        <w:rPr>
          <w:rFonts w:ascii="Cambria" w:hAnsi="Cambria"/>
          <w:sz w:val="24"/>
        </w:rPr>
        <w:t>:</w:t>
      </w:r>
      <w:r w:rsidR="00217E0D">
        <w:rPr>
          <w:rFonts w:ascii="Cambria" w:hAnsi="Cambria"/>
          <w:sz w:val="24"/>
        </w:rPr>
        <w:t xml:space="preserve"> краткий статус проекта, ключевые изменения за отчетный период.</w:t>
      </w:r>
    </w:p>
    <w:p w:rsidR="00217E0D" w:rsidRDefault="00217E0D" w:rsidP="00217E0D">
      <w:pPr>
        <w:pStyle w:val="ab"/>
        <w:tabs>
          <w:tab w:val="left" w:pos="1050"/>
        </w:tabs>
        <w:spacing w:after="0" w:line="360" w:lineRule="auto"/>
        <w:ind w:left="1429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Например,  «</w:t>
      </w:r>
      <w:r w:rsidRPr="00217E0D">
        <w:rPr>
          <w:rFonts w:ascii="Cambria" w:hAnsi="Cambria"/>
          <w:sz w:val="24"/>
        </w:rPr>
        <w:t xml:space="preserve">18.06.2015 Тестирование 2 релиза. Ключевой сотрудник </w:t>
      </w:r>
      <w:r w:rsidRPr="00217E0D">
        <w:rPr>
          <w:rFonts w:ascii="Cambria" w:hAnsi="Cambria"/>
          <w:sz w:val="24"/>
          <w:lang w:val="en-US"/>
        </w:rPr>
        <w:t>SQE</w:t>
      </w:r>
      <w:r w:rsidRPr="00217E0D">
        <w:rPr>
          <w:rFonts w:ascii="Cambria" w:hAnsi="Cambria"/>
          <w:sz w:val="24"/>
        </w:rPr>
        <w:t xml:space="preserve"> заболел, требуется замена. Создан запрос на ресурсы. </w:t>
      </w:r>
    </w:p>
    <w:p w:rsidR="00217E0D" w:rsidRPr="00217E0D" w:rsidRDefault="00217E0D" w:rsidP="00217E0D">
      <w:pPr>
        <w:pStyle w:val="ab"/>
        <w:tabs>
          <w:tab w:val="left" w:pos="1050"/>
        </w:tabs>
        <w:spacing w:after="0" w:line="360" w:lineRule="auto"/>
        <w:ind w:left="1429"/>
        <w:jc w:val="both"/>
        <w:rPr>
          <w:rFonts w:ascii="Cambria" w:hAnsi="Cambria"/>
          <w:sz w:val="24"/>
        </w:rPr>
      </w:pPr>
      <w:r w:rsidRPr="00217E0D">
        <w:rPr>
          <w:rFonts w:ascii="Cambria" w:hAnsi="Cambria"/>
          <w:sz w:val="24"/>
        </w:rPr>
        <w:t xml:space="preserve">Заведен риск </w:t>
      </w:r>
      <w:r w:rsidRPr="00217E0D">
        <w:rPr>
          <w:rFonts w:ascii="Cambria" w:hAnsi="Cambria"/>
          <w:sz w:val="24"/>
          <w:lang w:val="en-US"/>
        </w:rPr>
        <w:t>R</w:t>
      </w:r>
      <w:r w:rsidRPr="00217E0D">
        <w:rPr>
          <w:rFonts w:ascii="Cambria" w:hAnsi="Cambria"/>
          <w:sz w:val="24"/>
        </w:rPr>
        <w:t>-801. Риск выхода за сроки проекта из-за болезни ключевого сотрудника»</w:t>
      </w:r>
    </w:p>
    <w:p w:rsidR="00217E0D" w:rsidRPr="00217E0D" w:rsidRDefault="00217E0D" w:rsidP="00217E0D">
      <w:pPr>
        <w:pStyle w:val="ab"/>
        <w:tabs>
          <w:tab w:val="left" w:pos="1050"/>
        </w:tabs>
        <w:spacing w:line="360" w:lineRule="auto"/>
        <w:ind w:left="1429"/>
        <w:jc w:val="both"/>
        <w:rPr>
          <w:rFonts w:ascii="Cambria" w:hAnsi="Cambria"/>
          <w:sz w:val="24"/>
        </w:rPr>
      </w:pPr>
      <w:r w:rsidRPr="00217E0D">
        <w:rPr>
          <w:rFonts w:ascii="Cambria" w:hAnsi="Cambria"/>
          <w:sz w:val="24"/>
        </w:rPr>
        <w:t>25.06.2015 Согласование отчета. Акт составлен и передан заказчику.</w:t>
      </w:r>
    </w:p>
    <w:p w:rsidR="00217E0D" w:rsidRPr="00217E0D" w:rsidRDefault="00217E0D" w:rsidP="00217E0D">
      <w:pPr>
        <w:pStyle w:val="ab"/>
        <w:tabs>
          <w:tab w:val="left" w:pos="1050"/>
        </w:tabs>
        <w:spacing w:line="360" w:lineRule="auto"/>
        <w:ind w:left="1429"/>
        <w:jc w:val="both"/>
        <w:rPr>
          <w:rFonts w:ascii="Cambria" w:hAnsi="Cambria"/>
          <w:sz w:val="24"/>
        </w:rPr>
      </w:pPr>
      <w:r w:rsidRPr="00217E0D">
        <w:rPr>
          <w:rFonts w:ascii="Cambria" w:hAnsi="Cambria"/>
          <w:sz w:val="24"/>
        </w:rPr>
        <w:t>02.07.2015 Работы завершены. С Заказчиком согласуется акт. Ориентировочный срок согласования следующая неделя»</w:t>
      </w:r>
      <w:r w:rsidR="00B70DE6">
        <w:rPr>
          <w:rFonts w:ascii="Cambria" w:hAnsi="Cambria"/>
          <w:sz w:val="24"/>
        </w:rPr>
        <w:t>.</w:t>
      </w:r>
    </w:p>
    <w:p w:rsidR="00095287" w:rsidRPr="00A33D50" w:rsidRDefault="00CB5C28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7. Заполнить раздел «Риски</w:t>
      </w:r>
      <w:r w:rsidR="00095287" w:rsidRPr="00A33D50">
        <w:rPr>
          <w:rFonts w:ascii="Cambria" w:hAnsi="Cambria"/>
          <w:i w:val="0"/>
          <w:color w:val="auto"/>
          <w:sz w:val="24"/>
          <w:u w:val="single"/>
        </w:rPr>
        <w:t>»: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Для каждого риска/проблемы учитываются следующие атрибуты:</w:t>
      </w:r>
    </w:p>
    <w:p w:rsidR="00990C5D" w:rsidRDefault="00990C5D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№ п</w:t>
      </w:r>
      <w:r w:rsidRPr="00990C5D">
        <w:rPr>
          <w:rFonts w:ascii="Cambria" w:eastAsiaTheme="majorEastAsia" w:hAnsi="Cambria" w:cstheme="minorHAnsi"/>
          <w:b/>
          <w:bCs/>
          <w:i/>
          <w:sz w:val="24"/>
          <w:szCs w:val="24"/>
        </w:rPr>
        <w:t>/</w:t>
      </w: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п в Хронос – 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указать </w:t>
      </w:r>
      <w:r>
        <w:rPr>
          <w:rFonts w:ascii="Cambria" w:eastAsiaTheme="majorEastAsia" w:hAnsi="Cambria" w:cstheme="minorHAnsi"/>
          <w:bCs/>
          <w:sz w:val="24"/>
          <w:szCs w:val="24"/>
          <w:lang w:val="en-US"/>
        </w:rPr>
        <w:t>ID</w:t>
      </w:r>
      <w:r>
        <w:rPr>
          <w:rFonts w:ascii="Cambria" w:eastAsiaTheme="majorEastAsia" w:hAnsi="Cambria" w:cstheme="minorHAnsi"/>
          <w:bCs/>
          <w:sz w:val="24"/>
          <w:szCs w:val="24"/>
        </w:rPr>
        <w:t>риска в системе Хронос.</w:t>
      </w:r>
    </w:p>
    <w:p w:rsidR="00095287" w:rsidRPr="005E19F8" w:rsidRDefault="00095287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Статус риска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(текущий статус, присвоенный риску), поле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10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Идентифицирован;</w:t>
      </w:r>
    </w:p>
    <w:p w:rsidR="00095287" w:rsidRPr="005E19F8" w:rsidRDefault="00095287" w:rsidP="00A70C7C">
      <w:pPr>
        <w:pStyle w:val="ab"/>
        <w:numPr>
          <w:ilvl w:val="0"/>
          <w:numId w:val="10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Отслеживается;</w:t>
      </w:r>
    </w:p>
    <w:p w:rsidR="00095287" w:rsidRDefault="00095287" w:rsidP="00A70C7C">
      <w:pPr>
        <w:pStyle w:val="ab"/>
        <w:numPr>
          <w:ilvl w:val="0"/>
          <w:numId w:val="10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Предотвращается;</w:t>
      </w:r>
    </w:p>
    <w:p w:rsidR="00F7175F" w:rsidRPr="005E19F8" w:rsidRDefault="00F7175F" w:rsidP="00A70C7C">
      <w:pPr>
        <w:pStyle w:val="ab"/>
        <w:numPr>
          <w:ilvl w:val="0"/>
          <w:numId w:val="10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lastRenderedPageBreak/>
        <w:t>Реализован;</w:t>
      </w:r>
    </w:p>
    <w:p w:rsidR="00095287" w:rsidRPr="005E19F8" w:rsidRDefault="00095287" w:rsidP="00A70C7C">
      <w:pPr>
        <w:pStyle w:val="ab"/>
        <w:numPr>
          <w:ilvl w:val="0"/>
          <w:numId w:val="10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Закрыт.</w:t>
      </w:r>
    </w:p>
    <w:p w:rsidR="00095287" w:rsidRPr="005E19F8" w:rsidRDefault="00095287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Уровень риска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(индикация: состояние риска), поле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11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Зеленый;</w:t>
      </w:r>
    </w:p>
    <w:p w:rsidR="00095287" w:rsidRPr="005E19F8" w:rsidRDefault="00095287" w:rsidP="00A70C7C">
      <w:pPr>
        <w:pStyle w:val="ab"/>
        <w:numPr>
          <w:ilvl w:val="0"/>
          <w:numId w:val="11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Желтый;</w:t>
      </w:r>
    </w:p>
    <w:p w:rsidR="00095287" w:rsidRPr="005E19F8" w:rsidRDefault="00095287" w:rsidP="00A70C7C">
      <w:pPr>
        <w:pStyle w:val="ab"/>
        <w:numPr>
          <w:ilvl w:val="0"/>
          <w:numId w:val="11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Красный.</w:t>
      </w:r>
    </w:p>
    <w:p w:rsidR="00095287" w:rsidRPr="005E19F8" w:rsidRDefault="005770D4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Краткое о</w:t>
      </w:r>
      <w:r w:rsidR="00095287"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писание риска</w:t>
      </w:r>
      <w:r w:rsidR="00095287"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– текстовая информация о риске;</w:t>
      </w:r>
    </w:p>
    <w:p w:rsidR="00990C5D" w:rsidRPr="00A33D50" w:rsidRDefault="00990C5D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8. Заполнить раздел «Инциденты»:</w:t>
      </w:r>
    </w:p>
    <w:p w:rsidR="00990C5D" w:rsidRPr="005E19F8" w:rsidRDefault="00990C5D" w:rsidP="00990C5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Для каждого риска/проблемы учитываются следующие атрибуты:</w:t>
      </w:r>
    </w:p>
    <w:p w:rsidR="00A97B52" w:rsidRDefault="00A97B52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№ п</w:t>
      </w:r>
      <w:r w:rsidRPr="00A97B52">
        <w:rPr>
          <w:rFonts w:ascii="Cambria" w:eastAsiaTheme="majorEastAsia" w:hAnsi="Cambria" w:cstheme="minorHAnsi"/>
          <w:b/>
          <w:bCs/>
          <w:i/>
          <w:sz w:val="24"/>
          <w:szCs w:val="24"/>
        </w:rPr>
        <w:t>/</w:t>
      </w: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п – </w:t>
      </w:r>
      <w:r w:rsidRPr="00A97B52">
        <w:rPr>
          <w:rFonts w:ascii="Cambria" w:eastAsiaTheme="majorEastAsia" w:hAnsi="Cambria" w:cstheme="minorHAnsi"/>
          <w:bCs/>
          <w:sz w:val="24"/>
          <w:szCs w:val="24"/>
        </w:rPr>
        <w:t>номер по порядку.</w:t>
      </w:r>
    </w:p>
    <w:p w:rsidR="00990C5D" w:rsidRPr="005E19F8" w:rsidRDefault="00990C5D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/>
          <w:bCs/>
          <w:i/>
          <w:sz w:val="24"/>
          <w:szCs w:val="24"/>
        </w:rPr>
        <w:t>Категория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(на что влияет </w:t>
      </w:r>
      <w:r w:rsidR="00A97B52">
        <w:rPr>
          <w:rFonts w:ascii="Cambria" w:eastAsiaTheme="majorEastAsia" w:hAnsi="Cambria" w:cstheme="minorHAnsi"/>
          <w:bCs/>
          <w:sz w:val="24"/>
          <w:szCs w:val="24"/>
        </w:rPr>
        <w:t>инциденты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),поле может принимать значения:</w:t>
      </w:r>
    </w:p>
    <w:p w:rsidR="00990C5D" w:rsidRPr="005E19F8" w:rsidRDefault="00990C5D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Сроки;</w:t>
      </w:r>
      <w:r w:rsidR="00A97B52">
        <w:rPr>
          <w:rFonts w:ascii="Cambria" w:eastAsiaTheme="majorEastAsia" w:hAnsi="Cambria" w:cstheme="minorHAnsi"/>
          <w:bCs/>
          <w:sz w:val="24"/>
          <w:szCs w:val="24"/>
        </w:rPr>
        <w:tab/>
      </w:r>
    </w:p>
    <w:p w:rsidR="00990C5D" w:rsidRPr="005E19F8" w:rsidRDefault="00990C5D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Бюджет;</w:t>
      </w:r>
    </w:p>
    <w:p w:rsidR="00990C5D" w:rsidRPr="005E19F8" w:rsidRDefault="00990C5D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Скоуп;</w:t>
      </w:r>
    </w:p>
    <w:p w:rsidR="00990C5D" w:rsidRPr="005E19F8" w:rsidRDefault="00990C5D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Качество;</w:t>
      </w:r>
    </w:p>
    <w:p w:rsidR="00990C5D" w:rsidRPr="00A97B52" w:rsidRDefault="00990C5D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Цели проекта;</w:t>
      </w:r>
    </w:p>
    <w:p w:rsidR="00A97B52" w:rsidRPr="005E19F8" w:rsidRDefault="00A97B52" w:rsidP="00A70C7C">
      <w:pPr>
        <w:pStyle w:val="ab"/>
        <w:numPr>
          <w:ilvl w:val="0"/>
          <w:numId w:val="9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i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Имидж компании.</w:t>
      </w:r>
    </w:p>
    <w:p w:rsidR="00A97B52" w:rsidRPr="00A97B52" w:rsidRDefault="00A97B52" w:rsidP="00A70C7C">
      <w:pPr>
        <w:numPr>
          <w:ilvl w:val="0"/>
          <w:numId w:val="8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Cs/>
          <w:sz w:val="24"/>
          <w:szCs w:val="24"/>
        </w:rPr>
      </w:pPr>
      <w:r>
        <w:rPr>
          <w:rFonts w:ascii="Cambria" w:eastAsia="Times New Roman" w:hAnsi="Cambria" w:cs="Calibri"/>
          <w:b/>
          <w:bCs/>
          <w:i/>
          <w:sz w:val="24"/>
          <w:szCs w:val="24"/>
        </w:rPr>
        <w:t>Статус инцидента</w:t>
      </w:r>
      <w:r w:rsidRPr="00A97B52">
        <w:rPr>
          <w:rFonts w:ascii="Cambria" w:eastAsia="Times New Roman" w:hAnsi="Cambria" w:cs="Calibri"/>
          <w:bCs/>
          <w:sz w:val="24"/>
          <w:szCs w:val="24"/>
        </w:rPr>
        <w:t xml:space="preserve"> (текущий статус, присвоенный </w:t>
      </w:r>
      <w:r>
        <w:rPr>
          <w:rFonts w:ascii="Cambria" w:eastAsia="Times New Roman" w:hAnsi="Cambria" w:cs="Calibri"/>
          <w:bCs/>
          <w:sz w:val="24"/>
          <w:szCs w:val="24"/>
        </w:rPr>
        <w:t>инциденту</w:t>
      </w:r>
      <w:r w:rsidRPr="00A97B52">
        <w:rPr>
          <w:rFonts w:ascii="Cambria" w:eastAsia="Times New Roman" w:hAnsi="Cambria" w:cs="Calibri"/>
          <w:bCs/>
          <w:sz w:val="24"/>
          <w:szCs w:val="24"/>
        </w:rPr>
        <w:t>), поле может принимать значения:</w:t>
      </w:r>
    </w:p>
    <w:p w:rsidR="00A97B52" w:rsidRPr="00A97B52" w:rsidRDefault="00A97B52" w:rsidP="00A70C7C">
      <w:pPr>
        <w:numPr>
          <w:ilvl w:val="0"/>
          <w:numId w:val="10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Cs/>
          <w:sz w:val="24"/>
          <w:szCs w:val="24"/>
        </w:rPr>
      </w:pPr>
      <w:r w:rsidRPr="00A97B52">
        <w:rPr>
          <w:rFonts w:ascii="Cambria" w:eastAsia="Times New Roman" w:hAnsi="Cambria" w:cs="Calibri"/>
          <w:bCs/>
          <w:sz w:val="24"/>
          <w:szCs w:val="24"/>
        </w:rPr>
        <w:t>Отслеживается;</w:t>
      </w:r>
    </w:p>
    <w:p w:rsidR="00A97B52" w:rsidRDefault="00A97B52" w:rsidP="00A70C7C">
      <w:pPr>
        <w:numPr>
          <w:ilvl w:val="0"/>
          <w:numId w:val="10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Cs/>
          <w:sz w:val="24"/>
          <w:szCs w:val="24"/>
        </w:rPr>
      </w:pPr>
      <w:r w:rsidRPr="00A97B52">
        <w:rPr>
          <w:rFonts w:ascii="Cambria" w:eastAsia="Times New Roman" w:hAnsi="Cambria" w:cs="Calibri"/>
          <w:bCs/>
          <w:sz w:val="24"/>
          <w:szCs w:val="24"/>
        </w:rPr>
        <w:t>Предотвращается;</w:t>
      </w:r>
    </w:p>
    <w:p w:rsidR="00F7175F" w:rsidRPr="00A97B52" w:rsidRDefault="00F7175F" w:rsidP="00A70C7C">
      <w:pPr>
        <w:numPr>
          <w:ilvl w:val="0"/>
          <w:numId w:val="10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Cs/>
          <w:sz w:val="24"/>
          <w:szCs w:val="24"/>
        </w:rPr>
      </w:pPr>
      <w:r>
        <w:rPr>
          <w:rFonts w:ascii="Cambria" w:eastAsia="Times New Roman" w:hAnsi="Cambria" w:cs="Calibri"/>
          <w:bCs/>
          <w:sz w:val="24"/>
          <w:szCs w:val="24"/>
        </w:rPr>
        <w:t>Реализован;</w:t>
      </w:r>
    </w:p>
    <w:p w:rsidR="00A97B52" w:rsidRPr="00A97B52" w:rsidRDefault="00A97B52" w:rsidP="00A70C7C">
      <w:pPr>
        <w:numPr>
          <w:ilvl w:val="0"/>
          <w:numId w:val="10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Cs/>
          <w:sz w:val="24"/>
          <w:szCs w:val="24"/>
        </w:rPr>
      </w:pPr>
      <w:r w:rsidRPr="00A97B52">
        <w:rPr>
          <w:rFonts w:ascii="Cambria" w:eastAsia="Times New Roman" w:hAnsi="Cambria" w:cs="Calibri"/>
          <w:bCs/>
          <w:sz w:val="24"/>
          <w:szCs w:val="24"/>
        </w:rPr>
        <w:t>Закрыт.</w:t>
      </w:r>
    </w:p>
    <w:p w:rsidR="00A97B52" w:rsidRPr="00D66582" w:rsidRDefault="00A97B52" w:rsidP="00A70C7C">
      <w:pPr>
        <w:numPr>
          <w:ilvl w:val="0"/>
          <w:numId w:val="8"/>
        </w:numPr>
        <w:tabs>
          <w:tab w:val="left" w:pos="1050"/>
        </w:tabs>
        <w:spacing w:after="0" w:line="360" w:lineRule="auto"/>
        <w:contextualSpacing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 w:rsidRPr="00A97B52">
        <w:rPr>
          <w:rFonts w:ascii="Cambria" w:eastAsia="Times New Roman" w:hAnsi="Cambria" w:cs="Calibri"/>
          <w:b/>
          <w:bCs/>
          <w:i/>
          <w:sz w:val="24"/>
          <w:szCs w:val="24"/>
        </w:rPr>
        <w:t xml:space="preserve">Влияние </w:t>
      </w:r>
      <w:r>
        <w:rPr>
          <w:rFonts w:ascii="Cambria" w:eastAsia="Times New Roman" w:hAnsi="Cambria" w:cs="Calibri"/>
          <w:b/>
          <w:bCs/>
          <w:i/>
          <w:sz w:val="24"/>
          <w:szCs w:val="24"/>
        </w:rPr>
        <w:t>инцидента</w:t>
      </w:r>
      <w:r w:rsidRPr="00A97B52">
        <w:rPr>
          <w:rFonts w:ascii="Cambria" w:eastAsia="Times New Roman" w:hAnsi="Cambria" w:cs="Calibri"/>
          <w:bCs/>
          <w:sz w:val="24"/>
          <w:szCs w:val="24"/>
        </w:rPr>
        <w:t xml:space="preserve">(степень влияния </w:t>
      </w:r>
      <w:r>
        <w:rPr>
          <w:rFonts w:ascii="Cambria" w:eastAsia="Times New Roman" w:hAnsi="Cambria" w:cs="Calibri"/>
          <w:bCs/>
          <w:sz w:val="24"/>
          <w:szCs w:val="24"/>
        </w:rPr>
        <w:t>инцидента</w:t>
      </w:r>
      <w:r w:rsidRPr="00A97B52">
        <w:rPr>
          <w:rFonts w:ascii="Cambria" w:eastAsia="Times New Roman" w:hAnsi="Cambria" w:cs="Calibri"/>
          <w:bCs/>
          <w:sz w:val="24"/>
          <w:szCs w:val="24"/>
        </w:rPr>
        <w:t>), поле может принимать значения:</w:t>
      </w:r>
    </w:p>
    <w:p w:rsidR="00D66582" w:rsidRPr="00D66582" w:rsidRDefault="00D66582" w:rsidP="00A70C7C">
      <w:pPr>
        <w:pStyle w:val="ab"/>
        <w:numPr>
          <w:ilvl w:val="0"/>
          <w:numId w:val="26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 w:rsidRPr="00D66582">
        <w:rPr>
          <w:rFonts w:ascii="Cambria" w:eastAsia="Times New Roman" w:hAnsi="Cambria" w:cs="Calibri"/>
          <w:bCs/>
          <w:sz w:val="24"/>
          <w:szCs w:val="24"/>
        </w:rPr>
        <w:t>Слабое;</w:t>
      </w:r>
    </w:p>
    <w:p w:rsidR="00D66582" w:rsidRPr="00D66582" w:rsidRDefault="00D66582" w:rsidP="00A70C7C">
      <w:pPr>
        <w:pStyle w:val="ab"/>
        <w:numPr>
          <w:ilvl w:val="0"/>
          <w:numId w:val="25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 w:rsidRPr="00D66582">
        <w:rPr>
          <w:rFonts w:ascii="Cambria" w:eastAsia="Times New Roman" w:hAnsi="Cambria" w:cs="Calibri"/>
          <w:bCs/>
          <w:sz w:val="24"/>
          <w:szCs w:val="24"/>
        </w:rPr>
        <w:t>Среднее;</w:t>
      </w:r>
    </w:p>
    <w:p w:rsidR="00D66582" w:rsidRPr="00D66582" w:rsidRDefault="00D66582" w:rsidP="00A70C7C">
      <w:pPr>
        <w:pStyle w:val="ab"/>
        <w:numPr>
          <w:ilvl w:val="0"/>
          <w:numId w:val="24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 w:rsidRPr="00D66582">
        <w:rPr>
          <w:rFonts w:ascii="Cambria" w:eastAsia="Times New Roman" w:hAnsi="Cambria" w:cs="Calibri"/>
          <w:bCs/>
          <w:sz w:val="24"/>
          <w:szCs w:val="24"/>
        </w:rPr>
        <w:t>Серьезное.</w:t>
      </w:r>
    </w:p>
    <w:p w:rsidR="00D66582" w:rsidRPr="00D66582" w:rsidRDefault="00D66582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>
        <w:rPr>
          <w:rFonts w:ascii="Cambria" w:eastAsia="Times New Roman" w:hAnsi="Cambria" w:cs="Calibri"/>
          <w:b/>
          <w:bCs/>
          <w:i/>
          <w:sz w:val="24"/>
          <w:szCs w:val="24"/>
        </w:rPr>
        <w:t>Описание</w:t>
      </w:r>
      <w:r w:rsidRPr="00D66582">
        <w:rPr>
          <w:rFonts w:ascii="Cambria" w:eastAsia="Times New Roman" w:hAnsi="Cambria" w:cs="Calibri"/>
          <w:b/>
          <w:bCs/>
          <w:i/>
          <w:sz w:val="24"/>
          <w:szCs w:val="24"/>
        </w:rPr>
        <w:t xml:space="preserve"> инцидента </w:t>
      </w:r>
      <w:r w:rsidRPr="00D66582">
        <w:rPr>
          <w:rFonts w:ascii="Cambria" w:eastAsia="Times New Roman" w:hAnsi="Cambria" w:cs="Calibri"/>
          <w:bCs/>
          <w:sz w:val="24"/>
          <w:szCs w:val="24"/>
        </w:rPr>
        <w:t>(</w:t>
      </w:r>
      <w:r>
        <w:rPr>
          <w:rFonts w:ascii="Cambria" w:eastAsia="Times New Roman" w:hAnsi="Cambria" w:cs="Calibri"/>
          <w:bCs/>
          <w:sz w:val="24"/>
          <w:szCs w:val="24"/>
        </w:rPr>
        <w:t>тек</w:t>
      </w:r>
      <w:r w:rsidR="006720BF">
        <w:rPr>
          <w:rFonts w:ascii="Cambria" w:eastAsia="Times New Roman" w:hAnsi="Cambria" w:cs="Calibri"/>
          <w:bCs/>
          <w:sz w:val="24"/>
          <w:szCs w:val="24"/>
        </w:rPr>
        <w:t>стовая информация об инциденте).</w:t>
      </w:r>
    </w:p>
    <w:p w:rsidR="00D66582" w:rsidRPr="00D66582" w:rsidRDefault="00D66582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>
        <w:rPr>
          <w:rFonts w:ascii="Cambria" w:eastAsia="Times New Roman" w:hAnsi="Cambria" w:cs="Calibri"/>
          <w:b/>
          <w:bCs/>
          <w:i/>
          <w:sz w:val="24"/>
          <w:szCs w:val="24"/>
        </w:rPr>
        <w:t xml:space="preserve">План решения </w:t>
      </w:r>
      <w:r w:rsidRPr="00D66582">
        <w:rPr>
          <w:rFonts w:ascii="Cambria" w:eastAsia="Times New Roman" w:hAnsi="Cambria" w:cs="Calibri"/>
          <w:bCs/>
          <w:sz w:val="24"/>
          <w:szCs w:val="24"/>
        </w:rPr>
        <w:t>(описание действий по разрешению инцидента, оформленные в виде списка)</w:t>
      </w:r>
      <w:r>
        <w:rPr>
          <w:rFonts w:ascii="Cambria" w:eastAsia="Times New Roman" w:hAnsi="Cambria" w:cs="Calibri"/>
          <w:bCs/>
          <w:sz w:val="24"/>
          <w:szCs w:val="24"/>
        </w:rPr>
        <w:t>;</w:t>
      </w:r>
    </w:p>
    <w:p w:rsidR="00D66582" w:rsidRPr="006720BF" w:rsidRDefault="006720BF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>
        <w:rPr>
          <w:rFonts w:ascii="Cambria" w:eastAsia="Times New Roman" w:hAnsi="Cambria" w:cs="Calibri"/>
          <w:b/>
          <w:bCs/>
          <w:i/>
          <w:sz w:val="24"/>
          <w:szCs w:val="24"/>
        </w:rPr>
        <w:lastRenderedPageBreak/>
        <w:t xml:space="preserve">Стоимость инцидента (в </w:t>
      </w:r>
      <w:r w:rsidR="00D66582">
        <w:rPr>
          <w:rFonts w:ascii="Cambria" w:eastAsia="Times New Roman" w:hAnsi="Cambria" w:cs="Calibri"/>
          <w:b/>
          <w:bCs/>
          <w:i/>
          <w:sz w:val="24"/>
          <w:szCs w:val="24"/>
        </w:rPr>
        <w:t xml:space="preserve">ч.д.) </w:t>
      </w:r>
      <w:r w:rsidR="00D66582" w:rsidRPr="00D66582">
        <w:rPr>
          <w:rFonts w:ascii="Cambria" w:eastAsia="Times New Roman" w:hAnsi="Cambria" w:cs="Calibri"/>
          <w:bCs/>
          <w:sz w:val="24"/>
          <w:szCs w:val="24"/>
        </w:rPr>
        <w:t>(</w:t>
      </w:r>
      <w:r>
        <w:rPr>
          <w:rFonts w:ascii="Cambria" w:eastAsia="Times New Roman" w:hAnsi="Cambria" w:cs="Calibri"/>
          <w:bCs/>
          <w:sz w:val="24"/>
          <w:szCs w:val="24"/>
        </w:rPr>
        <w:t>определить</w:t>
      </w:r>
      <w:r w:rsidR="00EA2464" w:rsidRPr="00EA2464">
        <w:rPr>
          <w:rFonts w:ascii="Cambria" w:eastAsia="Times New Roman" w:hAnsi="Cambria" w:cs="Calibri"/>
          <w:bCs/>
          <w:sz w:val="24"/>
          <w:szCs w:val="24"/>
        </w:rPr>
        <w:t xml:space="preserve"> </w:t>
      </w:r>
      <w:r>
        <w:rPr>
          <w:rFonts w:ascii="Cambria" w:eastAsia="Times New Roman" w:hAnsi="Cambria" w:cs="Calibri"/>
          <w:bCs/>
          <w:sz w:val="24"/>
          <w:szCs w:val="24"/>
        </w:rPr>
        <w:t>количественный</w:t>
      </w:r>
      <w:r w:rsidR="00EA2464" w:rsidRPr="00EA2464">
        <w:rPr>
          <w:rFonts w:ascii="Cambria" w:eastAsia="Times New Roman" w:hAnsi="Cambria" w:cs="Calibri"/>
          <w:bCs/>
          <w:sz w:val="24"/>
          <w:szCs w:val="24"/>
        </w:rPr>
        <w:t xml:space="preserve"> </w:t>
      </w:r>
      <w:r>
        <w:rPr>
          <w:rFonts w:ascii="Cambria" w:eastAsia="Times New Roman" w:hAnsi="Cambria" w:cs="Calibri"/>
          <w:bCs/>
          <w:sz w:val="24"/>
          <w:szCs w:val="24"/>
        </w:rPr>
        <w:t>показатель</w:t>
      </w:r>
      <w:r w:rsidR="00D66582">
        <w:rPr>
          <w:rFonts w:ascii="Cambria" w:eastAsia="Times New Roman" w:hAnsi="Cambria" w:cs="Calibri"/>
          <w:bCs/>
          <w:sz w:val="24"/>
          <w:szCs w:val="24"/>
        </w:rPr>
        <w:t xml:space="preserve"> стоимост</w:t>
      </w:r>
      <w:r>
        <w:rPr>
          <w:rFonts w:ascii="Cambria" w:eastAsia="Times New Roman" w:hAnsi="Cambria" w:cs="Calibri"/>
          <w:bCs/>
          <w:sz w:val="24"/>
          <w:szCs w:val="24"/>
        </w:rPr>
        <w:t>и инцидента в человеко-часах с указанием роли</w:t>
      </w:r>
      <w:r w:rsidR="00D66582" w:rsidRPr="00D66582">
        <w:rPr>
          <w:rFonts w:ascii="Cambria" w:eastAsia="Times New Roman" w:hAnsi="Cambria" w:cs="Calibri"/>
          <w:bCs/>
          <w:sz w:val="24"/>
          <w:szCs w:val="24"/>
        </w:rPr>
        <w:t>)</w:t>
      </w:r>
      <w:r>
        <w:rPr>
          <w:rFonts w:ascii="Cambria" w:eastAsia="Times New Roman" w:hAnsi="Cambria" w:cs="Calibri"/>
          <w:bCs/>
          <w:sz w:val="24"/>
          <w:szCs w:val="24"/>
        </w:rPr>
        <w:t xml:space="preserve">, например, 20 ч.д. </w:t>
      </w:r>
      <w:r>
        <w:rPr>
          <w:rFonts w:ascii="Cambria" w:eastAsia="Times New Roman" w:hAnsi="Cambria" w:cs="Calibri"/>
          <w:bCs/>
          <w:sz w:val="24"/>
          <w:szCs w:val="24"/>
          <w:lang w:val="en-US"/>
        </w:rPr>
        <w:t>TDFT</w:t>
      </w:r>
      <w:r>
        <w:rPr>
          <w:rFonts w:ascii="Cambria" w:eastAsia="Times New Roman" w:hAnsi="Cambria" w:cs="Calibri"/>
          <w:bCs/>
          <w:sz w:val="24"/>
          <w:szCs w:val="24"/>
        </w:rPr>
        <w:t>.</w:t>
      </w:r>
    </w:p>
    <w:p w:rsidR="006720BF" w:rsidRPr="00D66582" w:rsidRDefault="006720BF" w:rsidP="00A70C7C">
      <w:pPr>
        <w:pStyle w:val="ab"/>
        <w:numPr>
          <w:ilvl w:val="0"/>
          <w:numId w:val="8"/>
        </w:numPr>
        <w:tabs>
          <w:tab w:val="left" w:pos="1050"/>
        </w:tabs>
        <w:spacing w:after="0" w:line="360" w:lineRule="auto"/>
        <w:jc w:val="both"/>
        <w:rPr>
          <w:rFonts w:ascii="Cambria" w:eastAsia="Times New Roman" w:hAnsi="Cambria" w:cs="Calibri"/>
          <w:b/>
          <w:bCs/>
          <w:i/>
          <w:sz w:val="24"/>
          <w:szCs w:val="24"/>
        </w:rPr>
      </w:pPr>
      <w:r>
        <w:rPr>
          <w:rFonts w:ascii="Cambria" w:eastAsia="Times New Roman" w:hAnsi="Cambria" w:cs="Calibri"/>
          <w:b/>
          <w:bCs/>
          <w:i/>
          <w:sz w:val="24"/>
          <w:szCs w:val="24"/>
        </w:rPr>
        <w:t xml:space="preserve">Стоимость инцидента (в </w:t>
      </w:r>
      <w:r w:rsidRPr="006720BF">
        <w:rPr>
          <w:rFonts w:ascii="Cambria" w:eastAsia="Times New Roman" w:hAnsi="Cambria" w:cs="Calibri"/>
          <w:b/>
          <w:bCs/>
          <w:i/>
          <w:sz w:val="24"/>
          <w:szCs w:val="24"/>
        </w:rPr>
        <w:t>$</w:t>
      </w:r>
      <w:r>
        <w:rPr>
          <w:rFonts w:ascii="Cambria" w:eastAsia="Times New Roman" w:hAnsi="Cambria" w:cs="Calibri"/>
          <w:b/>
          <w:bCs/>
          <w:i/>
          <w:sz w:val="24"/>
          <w:szCs w:val="24"/>
        </w:rPr>
        <w:t>)</w:t>
      </w:r>
      <w:r w:rsidRPr="00D66582">
        <w:rPr>
          <w:rFonts w:ascii="Cambria" w:eastAsia="Times New Roman" w:hAnsi="Cambria" w:cs="Calibri"/>
          <w:bCs/>
          <w:sz w:val="24"/>
          <w:szCs w:val="24"/>
        </w:rPr>
        <w:t>(</w:t>
      </w:r>
      <w:r>
        <w:rPr>
          <w:rFonts w:ascii="Cambria" w:eastAsia="Times New Roman" w:hAnsi="Cambria" w:cs="Calibri"/>
          <w:bCs/>
          <w:sz w:val="24"/>
          <w:szCs w:val="24"/>
        </w:rPr>
        <w:t>определить количественный показатель стоимости инцидента в денежном отношении).</w:t>
      </w:r>
    </w:p>
    <w:p w:rsidR="00095287" w:rsidRPr="00A33D50" w:rsidRDefault="00EA7EE0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9</w:t>
      </w:r>
      <w:r w:rsidR="00095287" w:rsidRPr="00A33D50">
        <w:rPr>
          <w:rFonts w:ascii="Cambria" w:hAnsi="Cambria"/>
          <w:i w:val="0"/>
          <w:color w:val="auto"/>
          <w:sz w:val="24"/>
          <w:u w:val="single"/>
        </w:rPr>
        <w:t>. Заполнить раздел «Запросы на изменение»:</w:t>
      </w:r>
    </w:p>
    <w:p w:rsidR="00095287" w:rsidRDefault="00095287" w:rsidP="00327E0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В отчете по проекту отражаются все запросы на изменения рамок проекта: бюджет, сроки, состав работ, проектная команда, тип оказываемых услуг, формат работы. По факту возникновения каждый запрос сопровождается соответствующим письмом эскалации.</w:t>
      </w:r>
    </w:p>
    <w:p w:rsidR="00F7175F" w:rsidRDefault="00F7175F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 xml:space="preserve">Эскалации </w:t>
      </w:r>
      <w:r w:rsidR="003A2830">
        <w:rPr>
          <w:rFonts w:ascii="Cambria" w:eastAsiaTheme="majorEastAsia" w:hAnsi="Cambria" w:cstheme="minorHAnsi"/>
          <w:bCs/>
          <w:sz w:val="24"/>
          <w:szCs w:val="24"/>
        </w:rPr>
        <w:t>следует проводить в зависимости от типа изменения на основании нижеуказанных правил</w:t>
      </w:r>
      <w:r>
        <w:rPr>
          <w:rFonts w:ascii="Cambria" w:eastAsiaTheme="majorEastAsia" w:hAnsi="Cambria" w:cstheme="minorHAnsi"/>
          <w:bCs/>
          <w:sz w:val="24"/>
          <w:szCs w:val="24"/>
        </w:rPr>
        <w:t>:</w:t>
      </w:r>
    </w:p>
    <w:p w:rsidR="00F7175F" w:rsidRPr="00F7175F" w:rsidRDefault="00F7175F" w:rsidP="00F7175F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476CE">
        <w:rPr>
          <w:rFonts w:ascii="Cambria" w:eastAsiaTheme="majorEastAsia" w:hAnsi="Cambria" w:cstheme="minorHAnsi"/>
          <w:bCs/>
          <w:sz w:val="24"/>
          <w:szCs w:val="24"/>
        </w:rPr>
        <w:t>КАМ</w:t>
      </w:r>
      <w:r w:rsidRPr="00F7175F">
        <w:rPr>
          <w:rFonts w:ascii="Cambria" w:eastAsiaTheme="majorEastAsia" w:hAnsi="Cambria" w:cstheme="minorHAnsi"/>
          <w:bCs/>
          <w:sz w:val="24"/>
          <w:szCs w:val="24"/>
        </w:rPr>
        <w:t>: Бюджет, Сроки, Scope, Качество</w:t>
      </w:r>
    </w:p>
    <w:p w:rsidR="00F7175F" w:rsidRPr="00F7175F" w:rsidRDefault="00F7175F" w:rsidP="00F7175F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476CE">
        <w:rPr>
          <w:rFonts w:ascii="Cambria" w:eastAsiaTheme="majorEastAsia" w:hAnsi="Cambria" w:cstheme="minorHAnsi"/>
          <w:bCs/>
          <w:sz w:val="24"/>
          <w:szCs w:val="24"/>
        </w:rPr>
        <w:t>Руководитель RMO</w:t>
      </w:r>
      <w:r w:rsidR="006476CE">
        <w:rPr>
          <w:rFonts w:ascii="Cambria" w:eastAsiaTheme="majorEastAsia" w:hAnsi="Cambria" w:cstheme="minorHAnsi"/>
          <w:bCs/>
          <w:sz w:val="24"/>
          <w:szCs w:val="24"/>
        </w:rPr>
        <w:t xml:space="preserve"> (Директор департамента реализации услуг)</w:t>
      </w:r>
      <w:r w:rsidRPr="00F7175F">
        <w:rPr>
          <w:rFonts w:ascii="Cambria" w:eastAsiaTheme="majorEastAsia" w:hAnsi="Cambria" w:cstheme="minorHAnsi"/>
          <w:bCs/>
          <w:sz w:val="24"/>
          <w:szCs w:val="24"/>
        </w:rPr>
        <w:t>: Ресурсы</w:t>
      </w:r>
    </w:p>
    <w:p w:rsidR="00F7175F" w:rsidRPr="005E19F8" w:rsidRDefault="00F7175F" w:rsidP="003A2830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476CE">
        <w:rPr>
          <w:rFonts w:ascii="Cambria" w:eastAsiaTheme="majorEastAsia" w:hAnsi="Cambria" w:cstheme="minorHAnsi"/>
          <w:bCs/>
          <w:sz w:val="24"/>
          <w:szCs w:val="24"/>
        </w:rPr>
        <w:t>Директор по услугам</w:t>
      </w:r>
      <w:r w:rsidRPr="00F7175F">
        <w:rPr>
          <w:rFonts w:ascii="Cambria" w:eastAsiaTheme="majorEastAsia" w:hAnsi="Cambria" w:cstheme="minorHAnsi"/>
          <w:bCs/>
          <w:sz w:val="24"/>
          <w:szCs w:val="24"/>
        </w:rPr>
        <w:t>: Scope, Качество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Для каждого запроса на изменение требуется указать следующие атрибуты: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№ п/п</w:t>
      </w:r>
      <w:r w:rsidR="006720BF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– </w:t>
      </w:r>
      <w:r w:rsidR="006720BF" w:rsidRPr="006720BF">
        <w:rPr>
          <w:rFonts w:ascii="Cambria" w:eastAsiaTheme="majorEastAsia" w:hAnsi="Cambria" w:cstheme="minorHAnsi"/>
          <w:bCs/>
          <w:sz w:val="24"/>
          <w:szCs w:val="24"/>
        </w:rPr>
        <w:t>номер по порядку</w:t>
      </w:r>
      <w:r w:rsidRPr="006720BF">
        <w:rPr>
          <w:rFonts w:ascii="Cambria" w:eastAsiaTheme="majorEastAsia" w:hAnsi="Cambria" w:cstheme="minorHAnsi"/>
          <w:bCs/>
          <w:sz w:val="24"/>
          <w:szCs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Аккаунт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– Наименование аккаунта;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Проект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– Краткое наименование проекта в системе «</w:t>
      </w:r>
      <w:r w:rsidRPr="005E19F8">
        <w:rPr>
          <w:rFonts w:ascii="Cambria" w:eastAsiaTheme="majorEastAsia" w:hAnsi="Cambria" w:cstheme="minorHAnsi"/>
          <w:bCs/>
          <w:sz w:val="24"/>
          <w:szCs w:val="24"/>
          <w:lang w:val="en-US"/>
        </w:rPr>
        <w:t>Chronos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»;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Тип изменения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, поле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1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Ресурсы;</w:t>
      </w:r>
    </w:p>
    <w:p w:rsidR="00095287" w:rsidRPr="005E19F8" w:rsidRDefault="00095287" w:rsidP="00A70C7C">
      <w:pPr>
        <w:pStyle w:val="ab"/>
        <w:numPr>
          <w:ilvl w:val="0"/>
          <w:numId w:val="1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Бюджет;</w:t>
      </w:r>
    </w:p>
    <w:p w:rsidR="00095287" w:rsidRPr="005E19F8" w:rsidRDefault="00095287" w:rsidP="00A70C7C">
      <w:pPr>
        <w:pStyle w:val="ab"/>
        <w:numPr>
          <w:ilvl w:val="0"/>
          <w:numId w:val="1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Сроки;</w:t>
      </w:r>
    </w:p>
    <w:p w:rsidR="00095287" w:rsidRPr="005E19F8" w:rsidRDefault="00095287" w:rsidP="00A70C7C">
      <w:pPr>
        <w:pStyle w:val="ab"/>
        <w:numPr>
          <w:ilvl w:val="0"/>
          <w:numId w:val="1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Скоуп;</w:t>
      </w:r>
    </w:p>
    <w:p w:rsidR="00095287" w:rsidRPr="005E19F8" w:rsidRDefault="00095287" w:rsidP="00A70C7C">
      <w:pPr>
        <w:pStyle w:val="ab"/>
        <w:numPr>
          <w:ilvl w:val="0"/>
          <w:numId w:val="1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Другой</w:t>
      </w:r>
      <w:r w:rsidR="00F7175F">
        <w:rPr>
          <w:rFonts w:ascii="Cambria" w:eastAsiaTheme="majorEastAsia" w:hAnsi="Cambria" w:cstheme="minorHAnsi"/>
          <w:bCs/>
          <w:sz w:val="24"/>
          <w:szCs w:val="24"/>
        </w:rPr>
        <w:t xml:space="preserve"> (если изменение влияет на несколько показателей)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Критичность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, поле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14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Низкая;</w:t>
      </w:r>
    </w:p>
    <w:p w:rsidR="00095287" w:rsidRPr="005E19F8" w:rsidRDefault="00095287" w:rsidP="00A70C7C">
      <w:pPr>
        <w:pStyle w:val="ab"/>
        <w:numPr>
          <w:ilvl w:val="0"/>
          <w:numId w:val="14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Средняя;</w:t>
      </w:r>
    </w:p>
    <w:p w:rsidR="00095287" w:rsidRPr="005E19F8" w:rsidRDefault="00095287" w:rsidP="00A70C7C">
      <w:pPr>
        <w:pStyle w:val="ab"/>
        <w:numPr>
          <w:ilvl w:val="0"/>
          <w:numId w:val="14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Высокая;</w:t>
      </w:r>
    </w:p>
    <w:p w:rsidR="00095287" w:rsidRPr="005E19F8" w:rsidRDefault="00095287" w:rsidP="00A70C7C">
      <w:pPr>
        <w:pStyle w:val="ab"/>
        <w:numPr>
          <w:ilvl w:val="0"/>
          <w:numId w:val="14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Очень высокая;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Дата</w:t>
      </w:r>
      <w:r w:rsidR="001F3603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регистрации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в формате ДД.ММ.ГГ;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Инициатор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в формате Иванов И.;</w:t>
      </w:r>
    </w:p>
    <w:p w:rsidR="006476CE" w:rsidRDefault="001F2652" w:rsidP="006476CE">
      <w:pPr>
        <w:pStyle w:val="ab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r w:rsidRPr="001F3603">
        <w:rPr>
          <w:rFonts w:ascii="Cambria" w:eastAsiaTheme="majorEastAsia" w:hAnsi="Cambria" w:cstheme="minorHAnsi"/>
          <w:b/>
          <w:bCs/>
          <w:i/>
          <w:sz w:val="24"/>
          <w:szCs w:val="24"/>
        </w:rPr>
        <w:t>Описание изменения</w:t>
      </w:r>
      <w:r w:rsidRPr="001F3603">
        <w:rPr>
          <w:rFonts w:ascii="Cambria" w:eastAsiaTheme="majorEastAsia" w:hAnsi="Cambria" w:cstheme="minorHAnsi"/>
          <w:bCs/>
          <w:i/>
          <w:sz w:val="24"/>
          <w:szCs w:val="24"/>
        </w:rPr>
        <w:t>.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В поле требуется указать </w:t>
      </w:r>
      <w:r w:rsidRPr="001F3603">
        <w:rPr>
          <w:rFonts w:ascii="Cambria" w:eastAsiaTheme="majorEastAsia" w:hAnsi="Cambria" w:cstheme="minorHAnsi"/>
          <w:bCs/>
          <w:sz w:val="24"/>
          <w:szCs w:val="24"/>
          <w:u w:val="single"/>
        </w:rPr>
        <w:t>количественные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и качественные характеристики изменения, влияние на другие 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lastRenderedPageBreak/>
        <w:t>ограничения проекта (бюджет, сроки, скоуп).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Если вычислить показатели нет возможности, то в «Описании решения» должно присутствовать действие по проведению оценки.</w:t>
      </w:r>
    </w:p>
    <w:p w:rsidR="001F2652" w:rsidRPr="006476CE" w:rsidRDefault="006476CE" w:rsidP="006476CE">
      <w:pPr>
        <w:pStyle w:val="ab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/>
          <w:bCs/>
          <w:sz w:val="24"/>
          <w:szCs w:val="24"/>
        </w:rPr>
        <w:t>Пример: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Запрос на изменение сроков проекта: продление на 3 дня. Влияние на бюджет – отсутствует в виду вывода сотрудников на проект ДИТ. </w:t>
      </w:r>
    </w:p>
    <w:p w:rsidR="001F2652" w:rsidRPr="001F2652" w:rsidRDefault="001F2652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1F2652">
        <w:rPr>
          <w:rFonts w:ascii="Cambria" w:eastAsiaTheme="majorEastAsia" w:hAnsi="Cambria" w:cstheme="minorHAnsi"/>
          <w:b/>
          <w:bCs/>
          <w:i/>
          <w:sz w:val="24"/>
          <w:szCs w:val="24"/>
          <w:lang w:val="en-US"/>
        </w:rPr>
        <w:t>ID</w:t>
      </w:r>
      <w:r w:rsidRPr="001F2652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Риск/Инцидент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. Указать </w:t>
      </w:r>
      <w:r>
        <w:rPr>
          <w:rFonts w:ascii="Cambria" w:eastAsiaTheme="majorEastAsia" w:hAnsi="Cambria" w:cstheme="minorHAnsi"/>
          <w:bCs/>
          <w:sz w:val="24"/>
          <w:szCs w:val="24"/>
          <w:lang w:val="en-US"/>
        </w:rPr>
        <w:t>ID</w:t>
      </w:r>
      <w:r>
        <w:rPr>
          <w:rFonts w:ascii="Cambria" w:eastAsiaTheme="majorEastAsia" w:hAnsi="Cambria" w:cstheme="minorHAnsi"/>
          <w:bCs/>
          <w:sz w:val="24"/>
          <w:szCs w:val="24"/>
        </w:rPr>
        <w:t>риска или инцидента из таблиц выше, который связан с запросом на изменение.</w:t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>Причина изменения</w:t>
      </w:r>
      <w:r w:rsidR="003A2830" w:rsidRPr="003A2830">
        <w:rPr>
          <w:rFonts w:ascii="Cambria" w:eastAsiaTheme="majorEastAsia" w:hAnsi="Cambria" w:cstheme="minorHAnsi"/>
          <w:bCs/>
          <w:i/>
          <w:sz w:val="24"/>
          <w:szCs w:val="24"/>
        </w:rPr>
        <w:t>(По какой причине изменяются границы проекта)</w:t>
      </w:r>
      <w:r w:rsidRPr="003A2830">
        <w:rPr>
          <w:rFonts w:ascii="Cambria" w:eastAsiaTheme="majorEastAsia" w:hAnsi="Cambria" w:cstheme="minorHAnsi"/>
          <w:bCs/>
          <w:sz w:val="24"/>
          <w:szCs w:val="24"/>
        </w:rPr>
        <w:t>.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В поле требуется четко указать</w:t>
      </w:r>
      <w:r w:rsidR="003A2830">
        <w:rPr>
          <w:rFonts w:ascii="Cambria" w:eastAsiaTheme="majorEastAsia" w:hAnsi="Cambria" w:cstheme="minorHAnsi"/>
          <w:bCs/>
          <w:sz w:val="24"/>
          <w:szCs w:val="24"/>
        </w:rPr>
        <w:t>что было предпосылками возникших изменений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/>
          <w:bCs/>
          <w:sz w:val="24"/>
          <w:szCs w:val="24"/>
        </w:rPr>
        <w:t>Пример:</w:t>
      </w:r>
      <w:r w:rsidR="003A2830">
        <w:rPr>
          <w:rFonts w:ascii="Cambria" w:eastAsiaTheme="majorEastAsia" w:hAnsi="Cambria" w:cstheme="minorHAnsi"/>
          <w:bCs/>
          <w:sz w:val="24"/>
          <w:szCs w:val="24"/>
        </w:rPr>
        <w:t>Недоступность тестового стенда (проблема на стороне заказчика) с 20.07.2015 по 22.07.2015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D65CF2" w:rsidRPr="003256F4" w:rsidRDefault="001F2652" w:rsidP="00D65CF2">
      <w:p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D65CF2">
        <w:rPr>
          <w:rFonts w:ascii="Cambria" w:eastAsiaTheme="majorEastAsia" w:hAnsi="Cambria" w:cstheme="minorHAnsi"/>
          <w:b/>
          <w:bCs/>
          <w:sz w:val="24"/>
          <w:szCs w:val="24"/>
        </w:rPr>
        <w:t xml:space="preserve">Предлагаемое решение </w:t>
      </w:r>
      <w:r w:rsidR="00D65CF2" w:rsidRPr="00D65CF2">
        <w:rPr>
          <w:rFonts w:ascii="Cambria" w:eastAsiaTheme="majorEastAsia" w:hAnsi="Cambria" w:cstheme="minorHAnsi"/>
          <w:b/>
          <w:bCs/>
          <w:sz w:val="24"/>
          <w:szCs w:val="24"/>
        </w:rPr>
        <w:t>УС (</w:t>
      </w:r>
      <w:r w:rsidR="00D65CF2">
        <w:rPr>
          <w:rFonts w:ascii="Cambria" w:eastAsiaTheme="majorEastAsia" w:hAnsi="Cambria" w:cstheme="minorHAnsi"/>
          <w:b/>
          <w:bCs/>
          <w:sz w:val="24"/>
          <w:szCs w:val="24"/>
        </w:rPr>
        <w:t>Управляющий совет</w:t>
      </w:r>
      <w:r w:rsidR="00D65CF2" w:rsidRPr="00D65CF2">
        <w:rPr>
          <w:rFonts w:ascii="Cambria" w:eastAsiaTheme="majorEastAsia" w:hAnsi="Cambria" w:cstheme="minorHAnsi"/>
          <w:b/>
          <w:bCs/>
          <w:sz w:val="24"/>
          <w:szCs w:val="24"/>
        </w:rPr>
        <w:t>)</w:t>
      </w:r>
      <w:r w:rsidR="003256F4" w:rsidRPr="003256F4">
        <w:rPr>
          <w:rFonts w:ascii="Cambria" w:eastAsiaTheme="majorEastAsia" w:hAnsi="Cambria" w:cstheme="minorHAnsi"/>
          <w:b/>
          <w:bCs/>
          <w:sz w:val="24"/>
          <w:szCs w:val="24"/>
        </w:rPr>
        <w:t>:</w:t>
      </w:r>
    </w:p>
    <w:p w:rsidR="00702221" w:rsidRDefault="001F2652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702221">
        <w:rPr>
          <w:rFonts w:ascii="Cambria" w:eastAsiaTheme="majorEastAsia" w:hAnsi="Cambria" w:cstheme="minorHAnsi"/>
          <w:b/>
          <w:bCs/>
          <w:i/>
          <w:sz w:val="24"/>
          <w:szCs w:val="24"/>
        </w:rPr>
        <w:t>Описание решения</w:t>
      </w:r>
      <w:r w:rsidR="004F2F6E">
        <w:rPr>
          <w:rFonts w:ascii="Cambria" w:eastAsiaTheme="majorEastAsia" w:hAnsi="Cambria" w:cstheme="minorHAnsi"/>
          <w:bCs/>
          <w:sz w:val="24"/>
          <w:szCs w:val="24"/>
        </w:rPr>
        <w:t>.Т</w:t>
      </w:r>
      <w:r w:rsidR="00D65CF2">
        <w:rPr>
          <w:rFonts w:ascii="Cambria" w:eastAsiaTheme="majorEastAsia" w:hAnsi="Cambria" w:cstheme="minorHAnsi"/>
          <w:bCs/>
          <w:sz w:val="24"/>
          <w:szCs w:val="24"/>
        </w:rPr>
        <w:t xml:space="preserve">екстовое описание действий, </w:t>
      </w:r>
      <w:r w:rsidR="004F2F6E">
        <w:rPr>
          <w:rFonts w:ascii="Cambria" w:eastAsiaTheme="majorEastAsia" w:hAnsi="Cambria" w:cstheme="minorHAnsi"/>
          <w:bCs/>
          <w:sz w:val="24"/>
          <w:szCs w:val="24"/>
        </w:rPr>
        <w:t>которые требуется предпринять для выполнения запроса на изменение</w:t>
      </w:r>
      <w:r w:rsidR="00702221">
        <w:rPr>
          <w:rFonts w:ascii="Cambria" w:eastAsiaTheme="majorEastAsia" w:hAnsi="Cambria" w:cstheme="minorHAnsi"/>
          <w:bCs/>
          <w:sz w:val="24"/>
          <w:szCs w:val="24"/>
        </w:rPr>
        <w:t>, оформленных в виде списка;</w:t>
      </w:r>
    </w:p>
    <w:p w:rsidR="00702221" w:rsidRDefault="00702221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3256F4">
        <w:rPr>
          <w:rFonts w:ascii="Cambria" w:eastAsiaTheme="majorEastAsia" w:hAnsi="Cambria" w:cstheme="minorHAnsi"/>
          <w:b/>
          <w:bCs/>
          <w:i/>
          <w:sz w:val="24"/>
          <w:szCs w:val="24"/>
        </w:rPr>
        <w:t>Ответственный</w:t>
      </w:r>
      <w:r>
        <w:rPr>
          <w:rFonts w:ascii="Cambria" w:eastAsiaTheme="majorEastAsia" w:hAnsi="Cambria" w:cstheme="minorHAnsi"/>
          <w:bCs/>
          <w:sz w:val="24"/>
          <w:szCs w:val="24"/>
        </w:rPr>
        <w:t>. Указать ФИО ответственного сотрудника за реализацию действий из п. «Описание решения»;</w:t>
      </w:r>
    </w:p>
    <w:p w:rsidR="003256F4" w:rsidRDefault="003256F4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3256F4">
        <w:rPr>
          <w:rFonts w:ascii="Cambria" w:eastAsiaTheme="majorEastAsia" w:hAnsi="Cambria" w:cstheme="minorHAnsi"/>
          <w:b/>
          <w:bCs/>
          <w:i/>
          <w:sz w:val="24"/>
          <w:szCs w:val="24"/>
        </w:rPr>
        <w:t>Дата</w:t>
      </w: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.</w:t>
      </w:r>
      <w:r>
        <w:rPr>
          <w:rFonts w:ascii="Cambria" w:eastAsiaTheme="majorEastAsia" w:hAnsi="Cambria" w:cstheme="minorHAnsi"/>
          <w:bCs/>
          <w:sz w:val="24"/>
          <w:szCs w:val="24"/>
        </w:rPr>
        <w:t>Указать дату, к которой планируемое решение должно быть реализовано.</w:t>
      </w:r>
    </w:p>
    <w:p w:rsidR="003256F4" w:rsidRPr="003256F4" w:rsidRDefault="003256F4" w:rsidP="003256F4">
      <w:p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/>
          <w:bCs/>
          <w:sz w:val="24"/>
          <w:szCs w:val="24"/>
          <w:lang w:val="en-US"/>
        </w:rPr>
      </w:pPr>
      <w:r w:rsidRPr="003256F4">
        <w:rPr>
          <w:rFonts w:ascii="Cambria" w:eastAsiaTheme="majorEastAsia" w:hAnsi="Cambria" w:cstheme="minorHAnsi"/>
          <w:b/>
          <w:bCs/>
          <w:sz w:val="24"/>
          <w:szCs w:val="24"/>
        </w:rPr>
        <w:t>Результат</w:t>
      </w:r>
      <w:r>
        <w:rPr>
          <w:rFonts w:ascii="Cambria" w:eastAsiaTheme="majorEastAsia" w:hAnsi="Cambria" w:cstheme="minorHAnsi"/>
          <w:b/>
          <w:bCs/>
          <w:sz w:val="24"/>
          <w:szCs w:val="24"/>
          <w:lang w:val="en-US"/>
        </w:rPr>
        <w:t>:</w:t>
      </w:r>
    </w:p>
    <w:p w:rsidR="003256F4" w:rsidRPr="003256F4" w:rsidRDefault="003256F4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Описание результата.</w:t>
      </w:r>
      <w:r>
        <w:rPr>
          <w:rFonts w:ascii="Cambria" w:eastAsiaTheme="majorEastAsia" w:hAnsi="Cambria" w:cstheme="minorHAnsi"/>
          <w:bCs/>
          <w:sz w:val="24"/>
          <w:szCs w:val="24"/>
        </w:rPr>
        <w:t>Текстовое описание того, как предлагаемое решение было реализовано.</w:t>
      </w:r>
    </w:p>
    <w:p w:rsidR="00095287" w:rsidRPr="003256F4" w:rsidRDefault="003256F4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Дата</w:t>
      </w:r>
      <w:r w:rsidR="006476CE">
        <w:rPr>
          <w:rFonts w:ascii="Cambria" w:eastAsiaTheme="majorEastAsia" w:hAnsi="Cambria" w:cstheme="minorHAnsi"/>
          <w:b/>
          <w:bCs/>
          <w:i/>
          <w:sz w:val="24"/>
          <w:szCs w:val="24"/>
        </w:rPr>
        <w:t>. Указать дату реализации предлагаемого решения.</w:t>
      </w:r>
      <w:r w:rsidR="00702221" w:rsidRPr="003256F4">
        <w:rPr>
          <w:rFonts w:ascii="Cambria" w:eastAsiaTheme="majorEastAsia" w:hAnsi="Cambria" w:cstheme="minorHAnsi"/>
          <w:bCs/>
          <w:sz w:val="24"/>
          <w:szCs w:val="24"/>
        </w:rPr>
        <w:tab/>
      </w:r>
    </w:p>
    <w:p w:rsidR="00095287" w:rsidRPr="005E19F8" w:rsidRDefault="00095287" w:rsidP="00A70C7C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3256F4">
        <w:rPr>
          <w:rFonts w:ascii="Cambria" w:eastAsiaTheme="majorEastAsia" w:hAnsi="Cambria" w:cstheme="minorHAnsi"/>
          <w:b/>
          <w:bCs/>
          <w:i/>
          <w:sz w:val="24"/>
          <w:szCs w:val="24"/>
        </w:rPr>
        <w:t>Статус</w:t>
      </w:r>
      <w:r w:rsidRPr="005E19F8">
        <w:rPr>
          <w:rFonts w:ascii="Cambria" w:eastAsiaTheme="majorEastAsia" w:hAnsi="Cambria" w:cstheme="minorHAnsi"/>
          <w:bCs/>
          <w:sz w:val="24"/>
          <w:szCs w:val="24"/>
        </w:rPr>
        <w:t>, поле может принимать значения:</w:t>
      </w:r>
    </w:p>
    <w:p w:rsidR="00095287" w:rsidRPr="005E19F8" w:rsidRDefault="00095287" w:rsidP="00A70C7C">
      <w:pPr>
        <w:pStyle w:val="ab"/>
        <w:numPr>
          <w:ilvl w:val="0"/>
          <w:numId w:val="15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Открыт;</w:t>
      </w:r>
    </w:p>
    <w:p w:rsidR="00095287" w:rsidRPr="005E19F8" w:rsidRDefault="00095287" w:rsidP="00A70C7C">
      <w:pPr>
        <w:pStyle w:val="ab"/>
        <w:numPr>
          <w:ilvl w:val="0"/>
          <w:numId w:val="15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Закрыт.</w:t>
      </w:r>
    </w:p>
    <w:p w:rsidR="006476CE" w:rsidRPr="00A33D50" w:rsidRDefault="00EA7EE0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>Шаг 10</w:t>
      </w:r>
      <w:r w:rsidR="006476CE" w:rsidRPr="00A33D50">
        <w:rPr>
          <w:rFonts w:ascii="Cambria" w:hAnsi="Cambria"/>
          <w:i w:val="0"/>
          <w:color w:val="auto"/>
          <w:sz w:val="24"/>
          <w:u w:val="single"/>
        </w:rPr>
        <w:t>. За</w:t>
      </w:r>
      <w:r w:rsidR="008440AC">
        <w:rPr>
          <w:rFonts w:ascii="Cambria" w:hAnsi="Cambria"/>
          <w:i w:val="0"/>
          <w:color w:val="auto"/>
          <w:sz w:val="24"/>
          <w:u w:val="single"/>
        </w:rPr>
        <w:t>полнить раздел «Журнал уроков»</w:t>
      </w:r>
      <w:r w:rsidR="006476CE" w:rsidRPr="00A33D50">
        <w:rPr>
          <w:rFonts w:ascii="Cambria" w:hAnsi="Cambria"/>
          <w:i w:val="0"/>
          <w:color w:val="auto"/>
          <w:sz w:val="24"/>
          <w:u w:val="single"/>
        </w:rPr>
        <w:t>:</w:t>
      </w:r>
    </w:p>
    <w:p w:rsidR="006476CE" w:rsidRDefault="007F79E1" w:rsidP="00327E0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В рамках </w:t>
      </w:r>
      <w:r>
        <w:rPr>
          <w:rFonts w:ascii="Cambria" w:hAnsi="Cambria" w:cs="Times New Roman"/>
          <w:sz w:val="24"/>
          <w:lang w:val="en-US"/>
        </w:rPr>
        <w:t>PRINCE</w:t>
      </w:r>
      <w:r w:rsidRPr="000E6B42">
        <w:rPr>
          <w:rFonts w:ascii="Cambria" w:hAnsi="Cambria" w:cs="Times New Roman"/>
          <w:sz w:val="24"/>
        </w:rPr>
        <w:t>2</w:t>
      </w:r>
      <w:r w:rsidR="000E6B42">
        <w:rPr>
          <w:rFonts w:ascii="Cambria" w:hAnsi="Cambria" w:cs="Times New Roman"/>
          <w:sz w:val="24"/>
        </w:rPr>
        <w:t xml:space="preserve"> под </w:t>
      </w:r>
      <w:r w:rsidR="00897FEC">
        <w:rPr>
          <w:rFonts w:ascii="Cambria" w:hAnsi="Cambria" w:cs="Times New Roman"/>
          <w:sz w:val="24"/>
        </w:rPr>
        <w:t>«</w:t>
      </w:r>
      <w:r w:rsidR="000E6B42">
        <w:rPr>
          <w:rFonts w:ascii="Cambria" w:hAnsi="Cambria" w:cs="Times New Roman"/>
          <w:sz w:val="24"/>
        </w:rPr>
        <w:t>журналом уроко</w:t>
      </w:r>
      <w:r w:rsidR="007B12B1">
        <w:rPr>
          <w:rFonts w:ascii="Cambria" w:hAnsi="Cambria" w:cs="Times New Roman"/>
          <w:sz w:val="24"/>
        </w:rPr>
        <w:t>в</w:t>
      </w:r>
      <w:r w:rsidR="00897FEC">
        <w:rPr>
          <w:rFonts w:ascii="Cambria" w:hAnsi="Cambria" w:cs="Times New Roman"/>
          <w:sz w:val="24"/>
        </w:rPr>
        <w:t>»</w:t>
      </w:r>
      <w:r w:rsidR="007B12B1">
        <w:rPr>
          <w:rFonts w:ascii="Cambria" w:hAnsi="Cambria" w:cs="Times New Roman"/>
          <w:sz w:val="24"/>
        </w:rPr>
        <w:t xml:space="preserve"> понимается хранилище уроков (как положительного, так и отрицательного опыта), которые можно применить к этому или будущему проектам</w:t>
      </w:r>
      <w:r w:rsidR="007B12B1">
        <w:rPr>
          <w:rStyle w:val="ae"/>
          <w:rFonts w:ascii="Cambria" w:hAnsi="Cambria" w:cs="Times New Roman"/>
          <w:sz w:val="24"/>
        </w:rPr>
        <w:footnoteReference w:id="2"/>
      </w:r>
      <w:r w:rsidR="007B12B1">
        <w:rPr>
          <w:rFonts w:ascii="Cambria" w:hAnsi="Cambria" w:cs="Times New Roman"/>
          <w:sz w:val="24"/>
        </w:rPr>
        <w:t>.</w:t>
      </w:r>
    </w:p>
    <w:p w:rsidR="00C73DE7" w:rsidRDefault="00D02E05" w:rsidP="00327E0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 xml:space="preserve">Цель ведения </w:t>
      </w:r>
      <w:r w:rsidR="00897FEC">
        <w:rPr>
          <w:rFonts w:ascii="Cambria" w:hAnsi="Cambria" w:cs="Times New Roman"/>
          <w:sz w:val="24"/>
        </w:rPr>
        <w:t>«</w:t>
      </w:r>
      <w:r>
        <w:rPr>
          <w:rFonts w:ascii="Cambria" w:hAnsi="Cambria" w:cs="Times New Roman"/>
          <w:sz w:val="24"/>
        </w:rPr>
        <w:t>журнала уроков</w:t>
      </w:r>
      <w:r w:rsidR="00897FEC">
        <w:rPr>
          <w:rFonts w:ascii="Cambria" w:hAnsi="Cambria" w:cs="Times New Roman"/>
          <w:sz w:val="24"/>
        </w:rPr>
        <w:t>»</w:t>
      </w:r>
      <w:r>
        <w:rPr>
          <w:rFonts w:ascii="Cambria" w:hAnsi="Cambria" w:cs="Times New Roman"/>
          <w:sz w:val="24"/>
        </w:rPr>
        <w:t xml:space="preserve"> – накопление опыта для избегания повторения ошибок, поиска решений для разрешения проблемных ситуаций</w:t>
      </w:r>
      <w:r w:rsidR="00C73DE7">
        <w:rPr>
          <w:rFonts w:ascii="Cambria" w:hAnsi="Cambria" w:cs="Times New Roman"/>
          <w:sz w:val="24"/>
        </w:rPr>
        <w:t>; получения выгод от аналогичных положительных событий.</w:t>
      </w:r>
    </w:p>
    <w:p w:rsidR="00885ADC" w:rsidRPr="002A1A3F" w:rsidRDefault="00897FEC" w:rsidP="00897FEC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В «журнале уроков» менеджер проектов регистрирует события, которые следует учесть в ходе выполнения текущего или будущих проектов, своевременно, по факту их возникновения. </w:t>
      </w:r>
      <w:r w:rsidR="00D02E05">
        <w:rPr>
          <w:rFonts w:ascii="Cambria" w:hAnsi="Cambria" w:cs="Times New Roman"/>
          <w:sz w:val="24"/>
        </w:rPr>
        <w:t>Уроки, зафиксированные в рамках проекта, могут быть заимствованы из предыдущего опыта либо возникнуть в ходе реализации проекта.</w:t>
      </w:r>
    </w:p>
    <w:p w:rsidR="000E2E4D" w:rsidRDefault="00885ADC">
      <w:p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Менеджер проекта отвечает за</w:t>
      </w:r>
      <w:r w:rsidR="00757A89">
        <w:rPr>
          <w:rFonts w:ascii="Cambria" w:hAnsi="Cambria" w:cs="Times New Roman"/>
          <w:sz w:val="24"/>
        </w:rPr>
        <w:t xml:space="preserve"> своевременное</w:t>
      </w:r>
      <w:r>
        <w:rPr>
          <w:rFonts w:ascii="Cambria" w:hAnsi="Cambria" w:cs="Times New Roman"/>
          <w:sz w:val="24"/>
        </w:rPr>
        <w:t xml:space="preserve"> предоставление техническим специалистам </w:t>
      </w:r>
      <w:r w:rsidR="00B11050">
        <w:rPr>
          <w:rFonts w:ascii="Cambria" w:hAnsi="Cambria" w:cs="Times New Roman"/>
          <w:sz w:val="24"/>
        </w:rPr>
        <w:t>инструкции</w:t>
      </w:r>
      <w:r>
        <w:rPr>
          <w:rFonts w:ascii="Cambria" w:hAnsi="Cambria" w:cs="Times New Roman"/>
          <w:sz w:val="24"/>
        </w:rPr>
        <w:t xml:space="preserve"> заполнения журнала уроков</w:t>
      </w:r>
      <w:r w:rsidR="001638AF">
        <w:rPr>
          <w:rFonts w:ascii="Cambria" w:hAnsi="Cambria" w:cs="Times New Roman"/>
          <w:sz w:val="24"/>
        </w:rPr>
        <w:t xml:space="preserve"> и шаблона журнала уроков, т</w:t>
      </w:r>
      <w:r w:rsidR="009B4C23">
        <w:rPr>
          <w:rFonts w:ascii="Cambria" w:hAnsi="Cambria" w:cs="Times New Roman"/>
          <w:sz w:val="24"/>
        </w:rPr>
        <w:t>а</w:t>
      </w:r>
      <w:r w:rsidR="001638AF">
        <w:rPr>
          <w:rFonts w:ascii="Cambria" w:hAnsi="Cambria" w:cs="Times New Roman"/>
          <w:sz w:val="24"/>
        </w:rPr>
        <w:t>кже Менеджер проекта должен:</w:t>
      </w:r>
    </w:p>
    <w:p w:rsidR="000E2E4D" w:rsidRDefault="001638AF">
      <w:pPr>
        <w:pStyle w:val="ab"/>
        <w:numPr>
          <w:ilvl w:val="0"/>
          <w:numId w:val="3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С</w:t>
      </w:r>
      <w:r w:rsidR="00912AFD" w:rsidRPr="00912AFD">
        <w:rPr>
          <w:rFonts w:ascii="Cambria" w:hAnsi="Cambria" w:cs="Times New Roman"/>
          <w:sz w:val="24"/>
        </w:rPr>
        <w:t>воевременно собирать у технических специалистов заполненные журналы</w:t>
      </w:r>
    </w:p>
    <w:p w:rsidR="000E2E4D" w:rsidRDefault="001638AF">
      <w:pPr>
        <w:pStyle w:val="ab"/>
        <w:numPr>
          <w:ilvl w:val="0"/>
          <w:numId w:val="3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П</w:t>
      </w:r>
      <w:r w:rsidR="00912AFD" w:rsidRPr="00912AFD">
        <w:rPr>
          <w:rFonts w:ascii="Cambria" w:hAnsi="Cambria" w:cs="Times New Roman"/>
          <w:sz w:val="24"/>
        </w:rPr>
        <w:t>роверять качество их наполнения</w:t>
      </w:r>
    </w:p>
    <w:p w:rsidR="000E2E4D" w:rsidRDefault="001638AF">
      <w:pPr>
        <w:pStyle w:val="ab"/>
        <w:numPr>
          <w:ilvl w:val="0"/>
          <w:numId w:val="35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Д</w:t>
      </w:r>
      <w:r w:rsidR="00912AFD" w:rsidRPr="00912AFD">
        <w:rPr>
          <w:rFonts w:ascii="Cambria" w:hAnsi="Cambria" w:cs="Times New Roman"/>
          <w:sz w:val="24"/>
        </w:rPr>
        <w:t>обавлять</w:t>
      </w:r>
      <w:r w:rsidR="00F06817">
        <w:rPr>
          <w:rFonts w:ascii="Cambria" w:hAnsi="Cambria" w:cs="Times New Roman"/>
          <w:sz w:val="24"/>
        </w:rPr>
        <w:t xml:space="preserve"> собранные</w:t>
      </w:r>
      <w:r w:rsidR="00912AFD" w:rsidRPr="00912AFD">
        <w:rPr>
          <w:rFonts w:ascii="Cambria" w:hAnsi="Cambria" w:cs="Times New Roman"/>
          <w:sz w:val="24"/>
        </w:rPr>
        <w:t xml:space="preserve"> уроки в еженедельн</w:t>
      </w:r>
      <w:r>
        <w:rPr>
          <w:rFonts w:ascii="Cambria" w:hAnsi="Cambria" w:cs="Times New Roman"/>
          <w:sz w:val="24"/>
        </w:rPr>
        <w:t>ый отчет</w:t>
      </w:r>
      <w:r w:rsidR="00912AFD" w:rsidRPr="00912AFD">
        <w:rPr>
          <w:rFonts w:ascii="Cambria" w:hAnsi="Cambria" w:cs="Times New Roman"/>
          <w:sz w:val="24"/>
        </w:rPr>
        <w:t xml:space="preserve">     </w:t>
      </w:r>
    </w:p>
    <w:p w:rsidR="00897FEC" w:rsidRDefault="00897FEC" w:rsidP="00897FEC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Содержание «журнала уроков»</w:t>
      </w:r>
      <w:r w:rsidR="003078F5">
        <w:rPr>
          <w:rFonts w:ascii="Cambria" w:hAnsi="Cambria" w:cs="Times New Roman"/>
          <w:sz w:val="24"/>
        </w:rPr>
        <w:t>:</w:t>
      </w:r>
    </w:p>
    <w:p w:rsidR="00B2715A" w:rsidRDefault="00B2715A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6720BF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№ </w:t>
      </w:r>
      <w:r>
        <w:rPr>
          <w:rFonts w:ascii="Cambria" w:eastAsiaTheme="majorEastAsia" w:hAnsi="Cambria" w:cstheme="minorHAnsi"/>
          <w:b/>
          <w:bCs/>
          <w:sz w:val="24"/>
          <w:szCs w:val="24"/>
        </w:rPr>
        <w:t xml:space="preserve">– </w:t>
      </w:r>
      <w:r w:rsidRPr="006720BF">
        <w:rPr>
          <w:rFonts w:ascii="Cambria" w:eastAsiaTheme="majorEastAsia" w:hAnsi="Cambria" w:cstheme="minorHAnsi"/>
          <w:bCs/>
          <w:sz w:val="24"/>
          <w:szCs w:val="24"/>
        </w:rPr>
        <w:t>номер по порядку;</w:t>
      </w:r>
    </w:p>
    <w:p w:rsidR="000E2E4D" w:rsidRDefault="00B2715A">
      <w:pPr>
        <w:pStyle w:val="ab"/>
        <w:numPr>
          <w:ilvl w:val="0"/>
          <w:numId w:val="12"/>
        </w:numPr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Событие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2A1A3F">
        <w:rPr>
          <w:rFonts w:ascii="Cambria" w:eastAsiaTheme="majorEastAsia" w:hAnsi="Cambria" w:cstheme="minorHAnsi"/>
          <w:bCs/>
          <w:sz w:val="24"/>
          <w:szCs w:val="24"/>
        </w:rPr>
        <w:t>свершившийся факт повлекший:</w:t>
      </w:r>
    </w:p>
    <w:p w:rsidR="000E2E4D" w:rsidRDefault="00F067A8">
      <w:pPr>
        <w:pStyle w:val="ab"/>
        <w:numPr>
          <w:ilvl w:val="1"/>
          <w:numId w:val="12"/>
        </w:numPr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И</w:t>
      </w:r>
      <w:r w:rsidR="00D63C5B">
        <w:rPr>
          <w:rFonts w:ascii="Cambria" w:eastAsiaTheme="majorEastAsia" w:hAnsi="Cambria" w:cstheme="minorHAnsi"/>
          <w:bCs/>
          <w:sz w:val="24"/>
          <w:szCs w:val="24"/>
        </w:rPr>
        <w:t>зменени</w:t>
      </w:r>
      <w:r w:rsidR="002A1A3F">
        <w:rPr>
          <w:rFonts w:ascii="Cambria" w:eastAsiaTheme="majorEastAsia" w:hAnsi="Cambria" w:cstheme="minorHAnsi"/>
          <w:bCs/>
          <w:sz w:val="24"/>
          <w:szCs w:val="24"/>
        </w:rPr>
        <w:t>е</w:t>
      </w:r>
      <w:r w:rsidR="00912AFD" w:rsidRPr="00912AFD">
        <w:rPr>
          <w:rFonts w:ascii="Cambria" w:eastAsiaTheme="majorEastAsia" w:hAnsi="Cambria" w:cstheme="minorHAnsi"/>
          <w:bCs/>
          <w:sz w:val="24"/>
          <w:szCs w:val="24"/>
        </w:rPr>
        <w:t xml:space="preserve"> скоупа, бюджета,</w:t>
      </w:r>
      <w:r w:rsidR="00912AFD">
        <w:rPr>
          <w:rFonts w:ascii="Cambria" w:eastAsiaTheme="majorEastAsia" w:hAnsi="Cambria" w:cstheme="minorHAnsi"/>
          <w:bCs/>
          <w:sz w:val="24"/>
          <w:szCs w:val="24"/>
        </w:rPr>
        <w:t xml:space="preserve"> сроков</w:t>
      </w:r>
      <w:r w:rsidR="00912AFD" w:rsidRPr="00912AFD">
        <w:rPr>
          <w:rFonts w:ascii="Cambria" w:eastAsiaTheme="majorEastAsia" w:hAnsi="Cambria" w:cstheme="minorHAnsi"/>
          <w:bCs/>
          <w:sz w:val="24"/>
          <w:szCs w:val="24"/>
        </w:rPr>
        <w:t>, качества, технологического\методологического подхода</w:t>
      </w:r>
    </w:p>
    <w:p w:rsidR="000E2E4D" w:rsidRDefault="00912AFD">
      <w:pPr>
        <w:pStyle w:val="ab"/>
        <w:numPr>
          <w:ilvl w:val="1"/>
          <w:numId w:val="1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912AFD">
        <w:rPr>
          <w:rFonts w:ascii="Cambria" w:eastAsiaTheme="majorEastAsia" w:hAnsi="Cambria" w:cstheme="minorHAnsi"/>
          <w:bCs/>
          <w:sz w:val="24"/>
          <w:szCs w:val="24"/>
        </w:rPr>
        <w:t xml:space="preserve">повлекшее возникновение артефактов </w:t>
      </w:r>
      <w:r>
        <w:rPr>
          <w:rFonts w:ascii="Cambria" w:eastAsiaTheme="majorEastAsia" w:hAnsi="Cambria" w:cstheme="minorHAnsi"/>
          <w:bCs/>
          <w:sz w:val="24"/>
          <w:szCs w:val="24"/>
        </w:rPr>
        <w:t>непредусмотренных</w:t>
      </w:r>
      <w:r w:rsidRPr="00912AFD">
        <w:rPr>
          <w:rFonts w:ascii="Cambria" w:eastAsiaTheme="majorEastAsia" w:hAnsi="Cambria" w:cstheme="minorHAnsi"/>
          <w:bCs/>
          <w:sz w:val="24"/>
          <w:szCs w:val="24"/>
        </w:rPr>
        <w:t xml:space="preserve"> скоупом проекта или тех подходом</w:t>
      </w:r>
    </w:p>
    <w:p w:rsidR="000E2E4D" w:rsidRDefault="00912AFD">
      <w:pPr>
        <w:pStyle w:val="ab"/>
        <w:numPr>
          <w:ilvl w:val="1"/>
          <w:numId w:val="1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912AFD">
        <w:rPr>
          <w:rFonts w:ascii="Cambria" w:eastAsiaTheme="majorEastAsia" w:hAnsi="Cambria" w:cstheme="minorHAnsi"/>
          <w:bCs/>
          <w:sz w:val="24"/>
          <w:szCs w:val="24"/>
        </w:rPr>
        <w:t>Повлиявший на лояльность заказчика</w:t>
      </w:r>
    </w:p>
    <w:p w:rsidR="000E2E4D" w:rsidRDefault="00912AFD">
      <w:pPr>
        <w:pStyle w:val="ab"/>
        <w:numPr>
          <w:ilvl w:val="1"/>
          <w:numId w:val="12"/>
        </w:numPr>
        <w:rPr>
          <w:rFonts w:ascii="Cambria" w:eastAsiaTheme="majorEastAsia" w:hAnsi="Cambria" w:cstheme="minorHAnsi"/>
          <w:bCs/>
          <w:sz w:val="24"/>
          <w:szCs w:val="24"/>
        </w:rPr>
      </w:pPr>
      <w:r w:rsidRPr="00912AFD">
        <w:rPr>
          <w:rFonts w:ascii="Cambria" w:eastAsiaTheme="majorEastAsia" w:hAnsi="Cambria" w:cstheme="minorHAnsi"/>
          <w:bCs/>
          <w:sz w:val="24"/>
          <w:szCs w:val="24"/>
        </w:rPr>
        <w:t>Сработавший и принятый риск</w:t>
      </w:r>
    </w:p>
    <w:p w:rsidR="00B2715A" w:rsidRPr="006D2102" w:rsidRDefault="006D2102" w:rsidP="00EA7EE0">
      <w:pPr>
        <w:pStyle w:val="ab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Характер</w:t>
      </w:r>
      <w:r w:rsidR="00D63C5B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D63C5B">
        <w:rPr>
          <w:rFonts w:ascii="Cambria" w:eastAsiaTheme="majorEastAsia" w:hAnsi="Cambria" w:cstheme="minorHAnsi"/>
          <w:bCs/>
          <w:sz w:val="24"/>
          <w:szCs w:val="24"/>
        </w:rPr>
        <w:t>влияни</w:t>
      </w:r>
      <w:r w:rsidR="00C6315A">
        <w:rPr>
          <w:rFonts w:ascii="Cambria" w:eastAsiaTheme="majorEastAsia" w:hAnsi="Cambria" w:cstheme="minorHAnsi"/>
          <w:bCs/>
          <w:sz w:val="24"/>
          <w:szCs w:val="24"/>
        </w:rPr>
        <w:t>е</w:t>
      </w:r>
      <w:r w:rsidR="00D63C5B">
        <w:rPr>
          <w:rFonts w:ascii="Cambria" w:eastAsiaTheme="majorEastAsia" w:hAnsi="Cambria" w:cstheme="minorHAnsi"/>
          <w:bCs/>
          <w:sz w:val="24"/>
          <w:szCs w:val="24"/>
        </w:rPr>
        <w:t xml:space="preserve"> на проект</w:t>
      </w:r>
      <w:r>
        <w:rPr>
          <w:rFonts w:ascii="Cambria" w:eastAsiaTheme="majorEastAsia" w:hAnsi="Cambria" w:cstheme="minorHAnsi"/>
          <w:bCs/>
          <w:sz w:val="24"/>
          <w:szCs w:val="24"/>
        </w:rPr>
        <w:t>/аккаунт</w:t>
      </w:r>
      <w:r w:rsidR="00D63C5B">
        <w:rPr>
          <w:rFonts w:ascii="Cambria" w:eastAsiaTheme="majorEastAsia" w:hAnsi="Cambria" w:cstheme="minorHAnsi"/>
          <w:bCs/>
          <w:sz w:val="24"/>
          <w:szCs w:val="24"/>
        </w:rPr>
        <w:t>. Поле может принимать значения:</w:t>
      </w:r>
    </w:p>
    <w:p w:rsidR="00B2715A" w:rsidRDefault="00D63C5B" w:rsidP="00B2715A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Позитивное;</w:t>
      </w:r>
    </w:p>
    <w:p w:rsidR="006D2102" w:rsidRPr="006D2102" w:rsidRDefault="006D2102" w:rsidP="00B2715A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Нейтральный,</w:t>
      </w:r>
    </w:p>
    <w:p w:rsidR="00B2715A" w:rsidRPr="006D2102" w:rsidRDefault="00D63C5B" w:rsidP="00B2715A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Негативное.</w:t>
      </w:r>
    </w:p>
    <w:p w:rsidR="00930AC9" w:rsidRPr="00E43D2D" w:rsidRDefault="00D63C5B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Влияние – </w:t>
      </w:r>
      <w:r>
        <w:rPr>
          <w:rFonts w:ascii="Cambria" w:eastAsiaTheme="majorEastAsia" w:hAnsi="Cambria" w:cstheme="minorHAnsi"/>
          <w:bCs/>
          <w:sz w:val="24"/>
          <w:szCs w:val="24"/>
        </w:rPr>
        <w:t>выбрать проектную гра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ницу</w:t>
      </w:r>
      <w:r w:rsidR="00930AC9" w:rsidRPr="00930AC9">
        <w:rPr>
          <w:rFonts w:ascii="Cambria" w:eastAsiaTheme="majorEastAsia" w:hAnsi="Cambria" w:cstheme="minorHAnsi"/>
          <w:bCs/>
          <w:sz w:val="24"/>
          <w:szCs w:val="24"/>
        </w:rPr>
        <w:t xml:space="preserve">, 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на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которую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влияет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>описываемое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событие</w:t>
      </w:r>
      <w:r w:rsidR="00930AC9" w:rsidRPr="00930AC9">
        <w:rPr>
          <w:rFonts w:ascii="Cambria" w:eastAsiaTheme="majorEastAsia" w:hAnsi="Cambria" w:cstheme="minorHAnsi"/>
          <w:bCs/>
          <w:sz w:val="24"/>
          <w:szCs w:val="24"/>
        </w:rPr>
        <w:t>.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 xml:space="preserve"> Поле может принимать значения:</w:t>
      </w:r>
    </w:p>
    <w:p w:rsidR="00930AC9" w:rsidRDefault="00930AC9" w:rsidP="00930AC9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Бюджет;</w:t>
      </w:r>
    </w:p>
    <w:p w:rsidR="00930AC9" w:rsidRDefault="00930AC9" w:rsidP="00930AC9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Сроки;</w:t>
      </w:r>
    </w:p>
    <w:p w:rsidR="00930AC9" w:rsidRDefault="00930AC9" w:rsidP="00930AC9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Скоуп;</w:t>
      </w:r>
    </w:p>
    <w:p w:rsidR="006D2102" w:rsidRDefault="00930AC9" w:rsidP="00930AC9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Качество</w:t>
      </w:r>
    </w:p>
    <w:p w:rsidR="00930AC9" w:rsidRDefault="006D2102" w:rsidP="00930AC9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Лояльность(из определения)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;</w:t>
      </w:r>
    </w:p>
    <w:p w:rsidR="006D2102" w:rsidRDefault="006D2102" w:rsidP="00EA7EE0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Не определено</w:t>
      </w:r>
    </w:p>
    <w:p w:rsidR="00EA7EE0" w:rsidRDefault="006D2102" w:rsidP="00EA7EE0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lastRenderedPageBreak/>
        <w:t>Не влияет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EA7EE0" w:rsidRPr="00EA7EE0" w:rsidRDefault="00EA7EE0" w:rsidP="00EA7EE0">
      <w:pPr>
        <w:tabs>
          <w:tab w:val="left" w:pos="1050"/>
        </w:tabs>
        <w:spacing w:after="0" w:line="360" w:lineRule="auto"/>
        <w:ind w:left="1890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Например</w:t>
      </w:r>
      <w:r w:rsidR="00C6315A">
        <w:rPr>
          <w:rFonts w:ascii="Cambria" w:eastAsiaTheme="majorEastAsia" w:hAnsi="Cambria" w:cstheme="minorHAnsi"/>
          <w:bCs/>
          <w:sz w:val="24"/>
          <w:szCs w:val="24"/>
        </w:rPr>
        <w:t xml:space="preserve">: </w:t>
      </w:r>
      <w:r>
        <w:rPr>
          <w:rFonts w:ascii="Cambria" w:eastAsiaTheme="majorEastAsia" w:hAnsi="Cambria" w:cstheme="minorHAnsi"/>
          <w:bCs/>
          <w:sz w:val="24"/>
          <w:szCs w:val="24"/>
        </w:rPr>
        <w:t>процедура сбора электронных подписей увеличила сроки согласования методики тестирования на 1 рабочий день.</w:t>
      </w:r>
    </w:p>
    <w:p w:rsidR="00B2715A" w:rsidRDefault="00D97503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Предпосылки</w:t>
      </w:r>
      <w:r w:rsidR="00930AC9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– 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 xml:space="preserve">описание причин(условий) возникновения 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>описываемого</w:t>
      </w:r>
      <w:r w:rsidR="00930AC9">
        <w:rPr>
          <w:rFonts w:ascii="Cambria" w:eastAsiaTheme="majorEastAsia" w:hAnsi="Cambria" w:cstheme="minorHAnsi"/>
          <w:bCs/>
          <w:sz w:val="24"/>
          <w:szCs w:val="24"/>
        </w:rPr>
        <w:t xml:space="preserve"> события. </w:t>
      </w:r>
    </w:p>
    <w:p w:rsidR="00EA7EE0" w:rsidRPr="00EA7EE0" w:rsidRDefault="00EA7EE0" w:rsidP="00EA7EE0">
      <w:pPr>
        <w:pStyle w:val="ab"/>
        <w:tabs>
          <w:tab w:val="left" w:pos="1050"/>
        </w:tabs>
        <w:spacing w:after="0" w:line="360" w:lineRule="auto"/>
        <w:ind w:left="1473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EA7EE0">
        <w:rPr>
          <w:rFonts w:ascii="Cambria" w:eastAsiaTheme="majorEastAsia" w:hAnsi="Cambria" w:cstheme="minorHAnsi"/>
          <w:bCs/>
          <w:sz w:val="24"/>
          <w:szCs w:val="24"/>
        </w:rPr>
        <w:t xml:space="preserve">Например, </w:t>
      </w:r>
      <w:r>
        <w:rPr>
          <w:rFonts w:ascii="Cambria" w:eastAsiaTheme="majorEastAsia" w:hAnsi="Cambria" w:cstheme="minorHAnsi"/>
          <w:bCs/>
          <w:sz w:val="24"/>
          <w:szCs w:val="24"/>
        </w:rPr>
        <w:t>согласно внутреннему уставу Банка все документы проходят процедуру подписания только после завершения электронного согласования (получения подписей) заинтересованных сторон.</w:t>
      </w:r>
    </w:p>
    <w:p w:rsidR="000E2E4D" w:rsidRDefault="00930AC9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Ранние индикаторы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предусловия, отражающие потенциальную возможность возникновения 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>описываемого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события в долгосрочной 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 xml:space="preserve">перспективе. В качестве ранних индикаторов могут выступать прогнозируемые риски, в данном случае можно указать </w:t>
      </w:r>
      <w:r w:rsidR="00E43D2D">
        <w:rPr>
          <w:rFonts w:ascii="Cambria" w:eastAsiaTheme="majorEastAsia" w:hAnsi="Cambria" w:cstheme="minorHAnsi"/>
          <w:bCs/>
          <w:sz w:val="24"/>
          <w:szCs w:val="24"/>
          <w:lang w:val="en-US"/>
        </w:rPr>
        <w:t>ID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 xml:space="preserve"> риска в </w:t>
      </w:r>
      <w:r w:rsidR="00E43D2D">
        <w:rPr>
          <w:rFonts w:ascii="Cambria" w:eastAsiaTheme="majorEastAsia" w:hAnsi="Cambria" w:cstheme="minorHAnsi"/>
          <w:bCs/>
          <w:sz w:val="24"/>
          <w:szCs w:val="24"/>
          <w:lang w:val="en-US"/>
        </w:rPr>
        <w:t>Chronos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930AC9" w:rsidRPr="004E40D7" w:rsidRDefault="00E43D2D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Дата</w:t>
      </w:r>
      <w:r w:rsidRPr="004E40D7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–</w:t>
      </w:r>
      <w:r w:rsidR="00912AFD" w:rsidRPr="00912AFD"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указать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дату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регистрации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описываемого</w:t>
      </w:r>
      <w:r w:rsidR="00734428">
        <w:rPr>
          <w:rFonts w:ascii="Cambria" w:eastAsiaTheme="majorEastAsia" w:hAnsi="Cambria" w:cstheme="minorHAnsi"/>
          <w:bCs/>
          <w:sz w:val="24"/>
          <w:szCs w:val="24"/>
        </w:rPr>
        <w:t xml:space="preserve"> </w:t>
      </w:r>
      <w:r>
        <w:rPr>
          <w:rFonts w:ascii="Cambria" w:eastAsiaTheme="majorEastAsia" w:hAnsi="Cambria" w:cstheme="minorHAnsi"/>
          <w:bCs/>
          <w:sz w:val="24"/>
          <w:szCs w:val="24"/>
        </w:rPr>
        <w:t>события</w:t>
      </w:r>
      <w:r w:rsidRPr="004E40D7"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E43D2D" w:rsidRDefault="00E43D2D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>Автор –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 указать ФИО </w:t>
      </w:r>
      <w:r w:rsidR="00790100">
        <w:rPr>
          <w:rFonts w:ascii="Cambria" w:eastAsiaTheme="majorEastAsia" w:hAnsi="Cambria" w:cstheme="minorHAnsi"/>
          <w:bCs/>
          <w:sz w:val="24"/>
          <w:szCs w:val="24"/>
        </w:rPr>
        <w:t>ПМа\КАМа</w:t>
      </w:r>
      <w:r>
        <w:rPr>
          <w:rFonts w:ascii="Cambria" w:eastAsiaTheme="majorEastAsia" w:hAnsi="Cambria" w:cstheme="minorHAnsi"/>
          <w:bCs/>
          <w:sz w:val="24"/>
          <w:szCs w:val="24"/>
        </w:rPr>
        <w:t>.</w:t>
      </w:r>
    </w:p>
    <w:p w:rsidR="00E43D2D" w:rsidRPr="00E43D2D" w:rsidRDefault="00F0305F" w:rsidP="00B2715A">
      <w:pPr>
        <w:pStyle w:val="ab"/>
        <w:numPr>
          <w:ilvl w:val="0"/>
          <w:numId w:val="12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/>
          <w:bCs/>
          <w:i/>
          <w:sz w:val="24"/>
          <w:szCs w:val="24"/>
        </w:rPr>
        <w:t xml:space="preserve">Влияние на проект </w:t>
      </w:r>
      <w:r w:rsidR="00E43D2D">
        <w:rPr>
          <w:rFonts w:ascii="Cambria" w:eastAsiaTheme="majorEastAsia" w:hAnsi="Cambria" w:cstheme="minorHAnsi"/>
          <w:b/>
          <w:bCs/>
          <w:i/>
          <w:sz w:val="24"/>
          <w:szCs w:val="24"/>
        </w:rPr>
        <w:t>–</w:t>
      </w:r>
      <w:r w:rsidR="00E43D2D">
        <w:rPr>
          <w:rFonts w:ascii="Cambria" w:eastAsiaTheme="majorEastAsia" w:hAnsi="Cambria" w:cstheme="minorHAnsi"/>
          <w:bCs/>
          <w:sz w:val="24"/>
          <w:szCs w:val="24"/>
        </w:rPr>
        <w:t xml:space="preserve"> выбрать степень серьезности (критичности) влияния описываемого события на проект. Поле может принимать значения:  </w:t>
      </w:r>
    </w:p>
    <w:p w:rsidR="00E43D2D" w:rsidRDefault="00E43D2D" w:rsidP="00E43D2D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Низкая;</w:t>
      </w:r>
    </w:p>
    <w:p w:rsidR="00E43D2D" w:rsidRDefault="00E43D2D" w:rsidP="00E43D2D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Средняя;</w:t>
      </w:r>
    </w:p>
    <w:p w:rsidR="00E43D2D" w:rsidRDefault="00E43D2D" w:rsidP="00E43D2D">
      <w:pPr>
        <w:pStyle w:val="ab"/>
        <w:numPr>
          <w:ilvl w:val="0"/>
          <w:numId w:val="33"/>
        </w:numPr>
        <w:tabs>
          <w:tab w:val="left" w:pos="1050"/>
        </w:tabs>
        <w:spacing w:after="0" w:line="360" w:lineRule="auto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Высокая.</w:t>
      </w:r>
    </w:p>
    <w:p w:rsidR="00B2715A" w:rsidRPr="004E40D7" w:rsidRDefault="00C7464D" w:rsidP="00897FEC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Просмотр «журнала уроков» осуществляется Аналитиком и Руководителем проектного офиса в рамках регулярных проверок еженедельных внутренних отчетов.</w:t>
      </w:r>
    </w:p>
    <w:p w:rsidR="000E2E4D" w:rsidRDefault="004E40D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Заинтересованными сторонами в получении информации «журнала уроков» являются: Департамент реализации услуг</w:t>
      </w:r>
      <w:r w:rsidRPr="004E40D7">
        <w:rPr>
          <w:rFonts w:ascii="Cambria" w:hAnsi="Cambria" w:cs="Times New Roman"/>
          <w:sz w:val="24"/>
        </w:rPr>
        <w:t xml:space="preserve"> (</w:t>
      </w:r>
      <w:r>
        <w:rPr>
          <w:rFonts w:ascii="Cambria" w:hAnsi="Cambria" w:cs="Times New Roman"/>
          <w:sz w:val="24"/>
          <w:lang w:val="en-US"/>
        </w:rPr>
        <w:t>RMO</w:t>
      </w:r>
      <w:r w:rsidRPr="004E40D7">
        <w:rPr>
          <w:rFonts w:ascii="Cambria" w:hAnsi="Cambria" w:cs="Times New Roman"/>
          <w:sz w:val="24"/>
        </w:rPr>
        <w:t>)</w:t>
      </w:r>
      <w:r>
        <w:rPr>
          <w:rFonts w:ascii="Cambria" w:hAnsi="Cambria" w:cs="Times New Roman"/>
          <w:sz w:val="24"/>
        </w:rPr>
        <w:t>, отдел предпродажной подготовки (</w:t>
      </w:r>
      <w:r>
        <w:rPr>
          <w:rFonts w:ascii="Cambria" w:hAnsi="Cambria" w:cs="Times New Roman"/>
          <w:sz w:val="24"/>
          <w:lang w:val="en-US"/>
        </w:rPr>
        <w:t>Presale</w:t>
      </w:r>
      <w:r w:rsidRPr="004E40D7">
        <w:rPr>
          <w:rFonts w:ascii="Cambria" w:hAnsi="Cambria" w:cs="Times New Roman"/>
          <w:sz w:val="24"/>
        </w:rPr>
        <w:t>)</w:t>
      </w:r>
      <w:r>
        <w:rPr>
          <w:rFonts w:ascii="Cambria" w:hAnsi="Cambria" w:cs="Times New Roman"/>
          <w:sz w:val="24"/>
        </w:rPr>
        <w:t>, отдел управления проектами (</w:t>
      </w:r>
      <w:r>
        <w:rPr>
          <w:rFonts w:ascii="Cambria" w:hAnsi="Cambria" w:cs="Times New Roman"/>
          <w:sz w:val="24"/>
          <w:lang w:val="en-US"/>
        </w:rPr>
        <w:t>PMO</w:t>
      </w:r>
      <w:r>
        <w:rPr>
          <w:rFonts w:ascii="Cambria" w:hAnsi="Cambria" w:cs="Times New Roman"/>
          <w:sz w:val="24"/>
        </w:rPr>
        <w:t>)</w:t>
      </w:r>
      <w:r w:rsidR="000C1CD7">
        <w:rPr>
          <w:rFonts w:ascii="Cambria" w:hAnsi="Cambria" w:cs="Times New Roman"/>
          <w:sz w:val="24"/>
        </w:rPr>
        <w:t xml:space="preserve"> </w:t>
      </w:r>
    </w:p>
    <w:p w:rsidR="000C1CD7" w:rsidRPr="0092205F" w:rsidRDefault="000C1CD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Ролевая модель процесса</w:t>
      </w:r>
      <w:r w:rsidR="00EA2464" w:rsidRPr="00EA2464">
        <w:rPr>
          <w:rFonts w:ascii="Cambria" w:hAnsi="Cambria" w:cs="Times New Roman"/>
          <w:sz w:val="24"/>
        </w:rPr>
        <w:t>:</w:t>
      </w:r>
    </w:p>
    <w:p w:rsidR="0092205F" w:rsidRPr="0092205F" w:rsidRDefault="0092205F" w:rsidP="00922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0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Responsible (на матрице отмечается буквой </w:t>
      </w:r>
      <w:r w:rsidRPr="009220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ответственный непосредственно за выполнение работы </w:t>
      </w:r>
    </w:p>
    <w:p w:rsidR="0092205F" w:rsidRPr="0092205F" w:rsidRDefault="0092205F" w:rsidP="00922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0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Accountable (</w:t>
      </w:r>
      <w:r w:rsidRPr="009220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подотчетный, такую роль может занимать только один человек на одной задаче </w:t>
      </w:r>
    </w:p>
    <w:p w:rsidR="0092205F" w:rsidRPr="0092205F" w:rsidRDefault="0092205F" w:rsidP="00922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0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Consulted (</w:t>
      </w:r>
      <w:r w:rsidRPr="009220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один сотрудник или группа, с которыми проводятся консультации касательно задачи и мнения которых должно учитываться </w:t>
      </w:r>
    </w:p>
    <w:p w:rsidR="00000000" w:rsidRDefault="0092205F">
      <w:p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9220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Informed (</w:t>
      </w:r>
      <w:r w:rsidRPr="009220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r w:rsidRPr="0092205F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сотрудники, уведомляемые о выполнении конкретной задачи</w:t>
      </w:r>
    </w:p>
    <w:tbl>
      <w:tblPr>
        <w:tblStyle w:val="af1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C1CD7" w:rsidTr="000C1CD7">
        <w:tc>
          <w:tcPr>
            <w:tcW w:w="1914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1914" w:type="dxa"/>
          </w:tcPr>
          <w:p w:rsidR="00000000" w:rsidRDefault="000C1CD7">
            <w:pPr>
              <w:tabs>
                <w:tab w:val="left" w:pos="1050"/>
              </w:tabs>
              <w:spacing w:after="0" w:line="360" w:lineRule="auto"/>
              <w:jc w:val="center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Технический специалист</w:t>
            </w:r>
          </w:p>
        </w:tc>
        <w:tc>
          <w:tcPr>
            <w:tcW w:w="1914" w:type="dxa"/>
          </w:tcPr>
          <w:p w:rsidR="00000000" w:rsidRDefault="000C1CD7">
            <w:pPr>
              <w:tabs>
                <w:tab w:val="left" w:pos="1050"/>
              </w:tabs>
              <w:spacing w:after="0" w:line="360" w:lineRule="auto"/>
              <w:jc w:val="center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ПМ</w:t>
            </w:r>
          </w:p>
        </w:tc>
        <w:tc>
          <w:tcPr>
            <w:tcW w:w="1914" w:type="dxa"/>
          </w:tcPr>
          <w:p w:rsidR="00000000" w:rsidRDefault="000C1CD7">
            <w:pPr>
              <w:tabs>
                <w:tab w:val="left" w:pos="1050"/>
              </w:tabs>
              <w:spacing w:after="0" w:line="360" w:lineRule="auto"/>
              <w:jc w:val="center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Проектный офис</w:t>
            </w:r>
          </w:p>
        </w:tc>
        <w:tc>
          <w:tcPr>
            <w:tcW w:w="1915" w:type="dxa"/>
          </w:tcPr>
          <w:p w:rsidR="00000000" w:rsidRDefault="0092205F">
            <w:pPr>
              <w:tabs>
                <w:tab w:val="left" w:pos="1050"/>
              </w:tabs>
              <w:spacing w:after="0" w:line="360" w:lineRule="auto"/>
              <w:jc w:val="center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Process manager</w:t>
            </w:r>
          </w:p>
        </w:tc>
      </w:tr>
      <w:tr w:rsidR="000C1CD7" w:rsidTr="000C1CD7">
        <w:tc>
          <w:tcPr>
            <w:tcW w:w="1914" w:type="dxa"/>
          </w:tcPr>
          <w:p w:rsidR="00000000" w:rsidRDefault="000C1CD7">
            <w:pPr>
              <w:autoSpaceDE w:val="0"/>
              <w:autoSpaceDN w:val="0"/>
              <w:bidi/>
              <w:adjustRightInd w:val="0"/>
              <w:spacing w:after="0" w:line="288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Своевременное </w:t>
            </w:r>
            <w:r w:rsidR="0092205F">
              <w:rPr>
                <w:rFonts w:ascii="Arial" w:hAnsi="Arial" w:cs="Arial"/>
                <w:color w:val="000000"/>
                <w:sz w:val="16"/>
                <w:szCs w:val="16"/>
              </w:rPr>
              <w:t xml:space="preserve">предоставление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журнала уроков технического специалиста</w:t>
            </w: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</w:t>
            </w:r>
          </w:p>
        </w:tc>
        <w:tc>
          <w:tcPr>
            <w:tcW w:w="1914" w:type="dxa"/>
          </w:tcPr>
          <w:p w:rsidR="000C1CD7" w:rsidRPr="00BE62BE" w:rsidRDefault="00C76203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</w:t>
            </w:r>
            <w:r w:rsidR="00BE62BE">
              <w:rPr>
                <w:rFonts w:ascii="Cambria" w:hAnsi="Cambria" w:cs="Times New Roman"/>
                <w:sz w:val="24"/>
                <w:lang w:val="en-US"/>
              </w:rPr>
              <w:t>ACI</w:t>
            </w:r>
          </w:p>
        </w:tc>
        <w:tc>
          <w:tcPr>
            <w:tcW w:w="1914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1915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</w:tr>
      <w:tr w:rsidR="000C1CD7" w:rsidTr="000C1CD7">
        <w:tc>
          <w:tcPr>
            <w:tcW w:w="1914" w:type="dxa"/>
          </w:tcPr>
          <w:p w:rsidR="00000000" w:rsidRDefault="0092205F">
            <w:pPr>
              <w:autoSpaceDE w:val="0"/>
              <w:autoSpaceDN w:val="0"/>
              <w:bidi/>
              <w:adjustRightInd w:val="0"/>
              <w:spacing w:after="0" w:line="288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своевременное предоставление</w:t>
            </w:r>
            <w:r w:rsidR="000C1CD7">
              <w:rPr>
                <w:rFonts w:ascii="Arial" w:hAnsi="Arial" w:cs="Arial"/>
                <w:color w:val="000000"/>
                <w:sz w:val="16"/>
                <w:szCs w:val="16"/>
              </w:rPr>
              <w:t xml:space="preserve"> Журнала уроков</w:t>
            </w:r>
          </w:p>
        </w:tc>
        <w:tc>
          <w:tcPr>
            <w:tcW w:w="1914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RA</w:t>
            </w: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I</w:t>
            </w:r>
          </w:p>
        </w:tc>
        <w:tc>
          <w:tcPr>
            <w:tcW w:w="1915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C</w:t>
            </w:r>
          </w:p>
        </w:tc>
      </w:tr>
      <w:tr w:rsidR="000C1CD7" w:rsidTr="000C1CD7">
        <w:tc>
          <w:tcPr>
            <w:tcW w:w="1914" w:type="dxa"/>
          </w:tcPr>
          <w:p w:rsidR="00000000" w:rsidRPr="00412D93" w:rsidRDefault="0092205F" w:rsidP="00412D93">
            <w:pPr>
              <w:autoSpaceDE w:val="0"/>
              <w:autoSpaceDN w:val="0"/>
              <w:bidi/>
              <w:adjustRightInd w:val="0"/>
              <w:spacing w:after="0" w:line="288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Формирование журнала уроков в </w:t>
            </w:r>
            <w:r w:rsidR="00412D93">
              <w:rPr>
                <w:rFonts w:ascii="Arial" w:hAnsi="Arial" w:cs="Arial"/>
                <w:color w:val="000000"/>
                <w:sz w:val="16"/>
                <w:szCs w:val="16"/>
              </w:rPr>
              <w:t>Базе знаний</w:t>
            </w:r>
          </w:p>
        </w:tc>
        <w:tc>
          <w:tcPr>
            <w:tcW w:w="1914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1914" w:type="dxa"/>
          </w:tcPr>
          <w:p w:rsidR="000C1CD7" w:rsidRDefault="000C1CD7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</w:rPr>
            </w:pP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RA</w:t>
            </w:r>
          </w:p>
        </w:tc>
        <w:tc>
          <w:tcPr>
            <w:tcW w:w="1915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CI</w:t>
            </w:r>
          </w:p>
        </w:tc>
      </w:tr>
      <w:tr w:rsidR="000C1CD7" w:rsidTr="000C1CD7">
        <w:tc>
          <w:tcPr>
            <w:tcW w:w="1914" w:type="dxa"/>
          </w:tcPr>
          <w:p w:rsidR="00000000" w:rsidRDefault="00BE62BE" w:rsidP="00412D93">
            <w:pPr>
              <w:autoSpaceDE w:val="0"/>
              <w:autoSpaceDN w:val="0"/>
              <w:bidi/>
              <w:adjustRightInd w:val="0"/>
              <w:spacing w:after="0" w:line="288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2205F">
              <w:rPr>
                <w:rFonts w:ascii="Arial" w:hAnsi="Arial" w:cs="Arial"/>
                <w:color w:val="000000"/>
                <w:sz w:val="16"/>
                <w:szCs w:val="16"/>
              </w:rPr>
              <w:t xml:space="preserve">Контроль качества наполнения </w:t>
            </w:r>
            <w:r w:rsidR="00412D93">
              <w:rPr>
                <w:rFonts w:ascii="Arial" w:hAnsi="Arial" w:cs="Arial"/>
                <w:color w:val="000000"/>
                <w:sz w:val="16"/>
                <w:szCs w:val="16"/>
              </w:rPr>
              <w:t>Базы знаний</w:t>
            </w: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</w:t>
            </w:r>
          </w:p>
        </w:tc>
        <w:tc>
          <w:tcPr>
            <w:tcW w:w="1914" w:type="dxa"/>
          </w:tcPr>
          <w:p w:rsidR="000C1CD7" w:rsidRPr="00BE62BE" w:rsidRDefault="00BE62BE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</w:t>
            </w:r>
          </w:p>
        </w:tc>
        <w:tc>
          <w:tcPr>
            <w:tcW w:w="1914" w:type="dxa"/>
          </w:tcPr>
          <w:p w:rsidR="000C1CD7" w:rsidRPr="00222902" w:rsidRDefault="00222902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I</w:t>
            </w:r>
          </w:p>
        </w:tc>
        <w:tc>
          <w:tcPr>
            <w:tcW w:w="1915" w:type="dxa"/>
          </w:tcPr>
          <w:p w:rsidR="000C1CD7" w:rsidRPr="00BE62BE" w:rsidRDefault="00222902">
            <w:pPr>
              <w:tabs>
                <w:tab w:val="left" w:pos="1050"/>
              </w:tabs>
              <w:spacing w:after="0" w:line="360" w:lineRule="auto"/>
              <w:jc w:val="both"/>
              <w:rPr>
                <w:rFonts w:ascii="Cambria" w:hAnsi="Cambria" w:cs="Times New Roman"/>
                <w:sz w:val="24"/>
                <w:lang w:val="en-US"/>
              </w:rPr>
            </w:pPr>
            <w:r>
              <w:rPr>
                <w:rFonts w:ascii="Cambria" w:hAnsi="Cambria" w:cs="Times New Roman"/>
                <w:sz w:val="24"/>
                <w:lang w:val="en-US"/>
              </w:rPr>
              <w:t>R</w:t>
            </w:r>
            <w:r w:rsidR="00BE62BE">
              <w:rPr>
                <w:rFonts w:ascii="Cambria" w:hAnsi="Cambria" w:cs="Times New Roman"/>
                <w:sz w:val="24"/>
                <w:lang w:val="en-US"/>
              </w:rPr>
              <w:t>AC</w:t>
            </w:r>
          </w:p>
        </w:tc>
      </w:tr>
    </w:tbl>
    <w:p w:rsidR="000C1CD7" w:rsidRDefault="000C1CD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</w:p>
    <w:p w:rsidR="000E2E4D" w:rsidRDefault="00912AF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ajorBidi"/>
          <w:iCs/>
          <w:sz w:val="24"/>
          <w:u w:val="single"/>
        </w:rPr>
      </w:pPr>
      <w:r w:rsidRPr="00912AFD">
        <w:rPr>
          <w:rFonts w:ascii="Cambria" w:eastAsiaTheme="majorEastAsia" w:hAnsi="Cambria" w:cstheme="majorBidi"/>
          <w:iCs/>
          <w:sz w:val="24"/>
          <w:u w:val="single"/>
        </w:rPr>
        <w:t xml:space="preserve">Шаг 11. Заполнить </w:t>
      </w:r>
      <w:r w:rsidR="002F4807">
        <w:rPr>
          <w:rFonts w:ascii="Cambria" w:eastAsiaTheme="majorEastAsia" w:hAnsi="Cambria" w:cstheme="majorBidi"/>
          <w:iCs/>
          <w:sz w:val="24"/>
          <w:u w:val="single"/>
        </w:rPr>
        <w:t>«</w:t>
      </w:r>
      <w:r w:rsidR="00944A86">
        <w:rPr>
          <w:rFonts w:ascii="Cambria" w:eastAsiaTheme="majorEastAsia" w:hAnsi="Cambria" w:cstheme="majorBidi"/>
          <w:iCs/>
          <w:sz w:val="24"/>
          <w:u w:val="single"/>
        </w:rPr>
        <w:t>Ж</w:t>
      </w:r>
      <w:r w:rsidR="002F4807">
        <w:rPr>
          <w:rFonts w:ascii="Cambria" w:eastAsiaTheme="majorEastAsia" w:hAnsi="Cambria" w:cstheme="majorBidi"/>
          <w:iCs/>
          <w:sz w:val="24"/>
          <w:u w:val="single"/>
        </w:rPr>
        <w:t>урнал</w:t>
      </w:r>
      <w:r w:rsidRPr="00912AFD">
        <w:rPr>
          <w:rFonts w:ascii="Cambria" w:eastAsiaTheme="majorEastAsia" w:hAnsi="Cambria" w:cstheme="majorBidi"/>
          <w:iCs/>
          <w:sz w:val="24"/>
          <w:u w:val="single"/>
        </w:rPr>
        <w:t xml:space="preserve"> примененных уроков</w:t>
      </w:r>
      <w:r w:rsidR="002F4807">
        <w:rPr>
          <w:rFonts w:ascii="Cambria" w:eastAsiaTheme="majorEastAsia" w:hAnsi="Cambria" w:cstheme="majorBidi"/>
          <w:iCs/>
          <w:sz w:val="24"/>
          <w:u w:val="single"/>
        </w:rPr>
        <w:t>»</w:t>
      </w:r>
      <w:r w:rsidR="00A750DA">
        <w:rPr>
          <w:rFonts w:ascii="Cambria" w:eastAsiaTheme="majorEastAsia" w:hAnsi="Cambria" w:cstheme="majorBidi"/>
          <w:iCs/>
          <w:sz w:val="24"/>
          <w:u w:val="single"/>
        </w:rPr>
        <w:t>:</w:t>
      </w:r>
    </w:p>
    <w:p w:rsidR="000E2E4D" w:rsidRDefault="00912AF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 xml:space="preserve"> </w:t>
      </w:r>
      <w:r w:rsidR="005E0BA3">
        <w:rPr>
          <w:rFonts w:ascii="Cambria" w:hAnsi="Cambria" w:cs="Times New Roman"/>
          <w:sz w:val="24"/>
        </w:rPr>
        <w:t>Цель ведения учета примененных уроков  - накопление данных о использовании уроков, подсчет пользы принесенной конкретными уроками и сервисом в целом, учет изменений уроков и их улучшение, дополнение.</w:t>
      </w:r>
      <w:r w:rsidRPr="00912AFD">
        <w:rPr>
          <w:rFonts w:ascii="Cambria" w:hAnsi="Cambria" w:cs="Times New Roman"/>
          <w:sz w:val="24"/>
        </w:rPr>
        <w:t xml:space="preserve"> </w:t>
      </w:r>
      <w:r w:rsidR="005E0BA3">
        <w:rPr>
          <w:rFonts w:ascii="Cambria" w:hAnsi="Cambria" w:cs="Times New Roman"/>
          <w:sz w:val="24"/>
        </w:rPr>
        <w:t>Представлен в виде таблицы описывающей</w:t>
      </w:r>
      <w:r w:rsidRPr="00912AFD">
        <w:rPr>
          <w:rFonts w:ascii="Cambria" w:hAnsi="Cambria" w:cs="Times New Roman"/>
          <w:sz w:val="24"/>
        </w:rPr>
        <w:t xml:space="preserve"> каждый примененный известный урок из </w:t>
      </w:r>
      <w:r w:rsidR="00412D93">
        <w:rPr>
          <w:rFonts w:ascii="Cambria" w:hAnsi="Cambria" w:cs="Times New Roman"/>
          <w:sz w:val="24"/>
        </w:rPr>
        <w:t>Базы знаний</w:t>
      </w:r>
      <w:r w:rsidR="00412D93" w:rsidRPr="00912AFD">
        <w:rPr>
          <w:rFonts w:ascii="Cambria" w:hAnsi="Cambria" w:cs="Times New Roman"/>
          <w:sz w:val="24"/>
        </w:rPr>
        <w:t xml:space="preserve"> </w:t>
      </w:r>
      <w:r w:rsidRPr="00912AFD">
        <w:rPr>
          <w:rFonts w:ascii="Cambria" w:hAnsi="Cambria" w:cs="Times New Roman"/>
          <w:sz w:val="24"/>
        </w:rPr>
        <w:t>Опубликованного списка известных уроков.</w:t>
      </w:r>
    </w:p>
    <w:p w:rsidR="000E2E4D" w:rsidRDefault="005E0BA3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Менеджер проекта регистрирует каждый примененный урок с подробным (детальным) описанием его применения, в случае если менеджер проекта считает что изменения столь велики что имеет смысл говорить о новом уроке, он описывает новый урок в Журнале уроков и указывает его номер в данной таблице в соответствующем столбце.</w:t>
      </w:r>
      <w:r w:rsidR="00912AFD" w:rsidRPr="00912AFD">
        <w:rPr>
          <w:rFonts w:ascii="Cambria" w:hAnsi="Cambria" w:cs="Times New Roman"/>
          <w:sz w:val="24"/>
        </w:rPr>
        <w:br/>
        <w:t>Таблица содержит следующие столбцы:</w:t>
      </w:r>
    </w:p>
    <w:p w:rsidR="00A750DA" w:rsidRPr="00A750DA" w:rsidRDefault="00912AFD" w:rsidP="00A750DA">
      <w:pPr>
        <w:pStyle w:val="ab"/>
        <w:numPr>
          <w:ilvl w:val="1"/>
          <w:numId w:val="37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 xml:space="preserve">№ урока в </w:t>
      </w:r>
      <w:r w:rsidR="00412D93">
        <w:rPr>
          <w:rFonts w:ascii="Cambria" w:hAnsi="Cambria" w:cs="Times New Roman"/>
          <w:sz w:val="24"/>
        </w:rPr>
        <w:t>Базе знаний</w:t>
      </w:r>
    </w:p>
    <w:p w:rsidR="00A750DA" w:rsidRPr="00A750DA" w:rsidRDefault="00912AFD" w:rsidP="00A750DA">
      <w:pPr>
        <w:pStyle w:val="ab"/>
        <w:numPr>
          <w:ilvl w:val="1"/>
          <w:numId w:val="37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>Предпосылки применения</w:t>
      </w:r>
    </w:p>
    <w:p w:rsidR="00A750DA" w:rsidRPr="00A750DA" w:rsidRDefault="00912AFD" w:rsidP="00A750DA">
      <w:pPr>
        <w:pStyle w:val="ab"/>
        <w:numPr>
          <w:ilvl w:val="1"/>
          <w:numId w:val="37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>Описание применения</w:t>
      </w:r>
    </w:p>
    <w:p w:rsidR="00A750DA" w:rsidRDefault="00912AFD" w:rsidP="00A750DA">
      <w:pPr>
        <w:pStyle w:val="ab"/>
        <w:numPr>
          <w:ilvl w:val="1"/>
          <w:numId w:val="37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>Результаты применения</w:t>
      </w:r>
    </w:p>
    <w:p w:rsidR="005E0BA3" w:rsidRPr="00A750DA" w:rsidRDefault="005E0BA3" w:rsidP="00A750DA">
      <w:pPr>
        <w:pStyle w:val="ab"/>
        <w:numPr>
          <w:ilvl w:val="1"/>
          <w:numId w:val="37"/>
        </w:num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Номер нового урока</w:t>
      </w:r>
    </w:p>
    <w:p w:rsidR="00A750DA" w:rsidRPr="00A750DA" w:rsidRDefault="00912AFD" w:rsidP="00A750DA">
      <w:pPr>
        <w:pStyle w:val="ab"/>
        <w:numPr>
          <w:ilvl w:val="1"/>
          <w:numId w:val="38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 xml:space="preserve">№ урока в </w:t>
      </w:r>
      <w:r w:rsidR="00412D93">
        <w:rPr>
          <w:rFonts w:ascii="Cambria" w:hAnsi="Cambria" w:cs="Times New Roman"/>
          <w:sz w:val="24"/>
        </w:rPr>
        <w:t>Базе знаний</w:t>
      </w:r>
      <w:r w:rsidR="00412D93" w:rsidRPr="00912AFD">
        <w:rPr>
          <w:rFonts w:ascii="Cambria" w:hAnsi="Cambria" w:cs="Times New Roman"/>
          <w:sz w:val="24"/>
        </w:rPr>
        <w:t xml:space="preserve">  </w:t>
      </w:r>
      <w:r w:rsidRPr="00912AFD">
        <w:rPr>
          <w:rFonts w:ascii="Cambria" w:hAnsi="Cambria" w:cs="Times New Roman"/>
          <w:sz w:val="24"/>
        </w:rPr>
        <w:t xml:space="preserve">–  Номер примененного урока в </w:t>
      </w:r>
      <w:r w:rsidR="00412D93">
        <w:rPr>
          <w:rFonts w:ascii="Cambria" w:hAnsi="Cambria" w:cs="Times New Roman"/>
          <w:sz w:val="24"/>
        </w:rPr>
        <w:t>Базе знаний</w:t>
      </w:r>
    </w:p>
    <w:p w:rsidR="00A750DA" w:rsidRPr="00A750DA" w:rsidRDefault="00912AFD" w:rsidP="00A750DA">
      <w:pPr>
        <w:pStyle w:val="ab"/>
        <w:numPr>
          <w:ilvl w:val="1"/>
          <w:numId w:val="38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>Предпосылки применения – Основания для применения урока.</w:t>
      </w:r>
      <w:r w:rsidR="007312AB">
        <w:rPr>
          <w:rFonts w:ascii="Cambria" w:hAnsi="Cambria" w:cs="Times New Roman"/>
          <w:sz w:val="24"/>
        </w:rPr>
        <w:t xml:space="preserve"> Описание конкретных </w:t>
      </w:r>
      <w:r w:rsidR="00931A7C">
        <w:rPr>
          <w:rFonts w:ascii="Cambria" w:hAnsi="Cambria" w:cs="Times New Roman"/>
          <w:sz w:val="24"/>
        </w:rPr>
        <w:t>событий, показателей ста</w:t>
      </w:r>
      <w:r w:rsidR="00310335">
        <w:rPr>
          <w:rFonts w:ascii="Cambria" w:hAnsi="Cambria" w:cs="Times New Roman"/>
          <w:sz w:val="24"/>
        </w:rPr>
        <w:t>вших основанием для применения у</w:t>
      </w:r>
      <w:r w:rsidR="00931A7C">
        <w:rPr>
          <w:rFonts w:ascii="Cambria" w:hAnsi="Cambria" w:cs="Times New Roman"/>
          <w:sz w:val="24"/>
        </w:rPr>
        <w:t>рока.</w:t>
      </w:r>
    </w:p>
    <w:p w:rsidR="00A750DA" w:rsidRPr="007312AB" w:rsidRDefault="00912AFD" w:rsidP="007312AB">
      <w:pPr>
        <w:pStyle w:val="ab"/>
        <w:numPr>
          <w:ilvl w:val="1"/>
          <w:numId w:val="38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t>Описание применения – Описание выполненных действий в рамках урока</w:t>
      </w:r>
      <w:r w:rsidR="007312AB">
        <w:rPr>
          <w:rFonts w:ascii="Cambria" w:hAnsi="Cambria" w:cs="Times New Roman"/>
          <w:sz w:val="24"/>
        </w:rPr>
        <w:t>. Описывается с высокой степенью детализации, возможны ссылки на приложенные примеры</w:t>
      </w:r>
      <w:r w:rsidR="00310335">
        <w:rPr>
          <w:rFonts w:ascii="Cambria" w:hAnsi="Cambria" w:cs="Times New Roman"/>
          <w:sz w:val="24"/>
        </w:rPr>
        <w:t xml:space="preserve">: </w:t>
      </w:r>
      <w:r w:rsidR="007312AB">
        <w:rPr>
          <w:rFonts w:ascii="Cambria" w:hAnsi="Cambria" w:cs="Times New Roman"/>
          <w:sz w:val="24"/>
        </w:rPr>
        <w:t>документы, запросы, письма</w:t>
      </w:r>
      <w:r w:rsidR="00310335">
        <w:rPr>
          <w:rFonts w:ascii="Cambria" w:hAnsi="Cambria" w:cs="Times New Roman"/>
          <w:sz w:val="24"/>
        </w:rPr>
        <w:t>.</w:t>
      </w:r>
      <w:r w:rsidR="00310335" w:rsidRPr="00310335">
        <w:rPr>
          <w:rFonts w:ascii="Cambria" w:hAnsi="Cambria" w:cs="Times New Roman"/>
          <w:sz w:val="24"/>
        </w:rPr>
        <w:t xml:space="preserve"> </w:t>
      </w:r>
      <w:r w:rsidR="00310335">
        <w:rPr>
          <w:rFonts w:ascii="Cambria" w:hAnsi="Cambria" w:cs="Times New Roman"/>
          <w:sz w:val="24"/>
        </w:rPr>
        <w:t>(Ссылаться можно только на точное, полное название документа в приложенном архиве)</w:t>
      </w:r>
      <w:r w:rsidR="007312AB">
        <w:rPr>
          <w:rFonts w:ascii="Cambria" w:hAnsi="Cambria" w:cs="Times New Roman"/>
          <w:sz w:val="24"/>
        </w:rPr>
        <w:t>,</w:t>
      </w:r>
    </w:p>
    <w:p w:rsidR="00A750DA" w:rsidRDefault="00912AFD" w:rsidP="00A750DA">
      <w:pPr>
        <w:pStyle w:val="ab"/>
        <w:numPr>
          <w:ilvl w:val="1"/>
          <w:numId w:val="38"/>
        </w:numPr>
        <w:rPr>
          <w:rFonts w:ascii="Cambria" w:hAnsi="Cambria" w:cs="Times New Roman"/>
          <w:sz w:val="24"/>
        </w:rPr>
      </w:pPr>
      <w:r w:rsidRPr="00912AFD">
        <w:rPr>
          <w:rFonts w:ascii="Cambria" w:hAnsi="Cambria" w:cs="Times New Roman"/>
          <w:sz w:val="24"/>
        </w:rPr>
        <w:lastRenderedPageBreak/>
        <w:t>Результаты применения – Результаты применения уорка.</w:t>
      </w:r>
      <w:r w:rsidR="007312AB">
        <w:rPr>
          <w:rFonts w:ascii="Cambria" w:hAnsi="Cambria" w:cs="Times New Roman"/>
          <w:sz w:val="24"/>
        </w:rPr>
        <w:t xml:space="preserve"> Описывается с высокой степенью детализации, возможны ссылки на приложенные показатели отчеты, графики</w:t>
      </w:r>
      <w:r w:rsidR="00310335">
        <w:rPr>
          <w:rFonts w:ascii="Cambria" w:hAnsi="Cambria" w:cs="Times New Roman"/>
          <w:sz w:val="24"/>
        </w:rPr>
        <w:t>. (Ссылаться можно только на точное, полное название документа в приложенном архиве)</w:t>
      </w:r>
      <w:r w:rsidR="007312AB">
        <w:rPr>
          <w:rFonts w:ascii="Cambria" w:hAnsi="Cambria" w:cs="Times New Roman"/>
          <w:sz w:val="24"/>
        </w:rPr>
        <w:t xml:space="preserve"> </w:t>
      </w:r>
    </w:p>
    <w:p w:rsidR="005E0BA3" w:rsidRPr="00A750DA" w:rsidRDefault="005E0BA3" w:rsidP="00A750DA">
      <w:pPr>
        <w:pStyle w:val="ab"/>
        <w:numPr>
          <w:ilvl w:val="1"/>
          <w:numId w:val="38"/>
        </w:numPr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Номер нового урока</w:t>
      </w:r>
      <w:r w:rsidR="007312AB">
        <w:rPr>
          <w:rFonts w:ascii="Cambria" w:hAnsi="Cambria" w:cs="Times New Roman"/>
          <w:sz w:val="24"/>
        </w:rPr>
        <w:t xml:space="preserve"> </w:t>
      </w:r>
      <w:r w:rsidR="007312AB" w:rsidRPr="00A750DA">
        <w:rPr>
          <w:rFonts w:ascii="Cambria" w:hAnsi="Cambria" w:cs="Times New Roman"/>
          <w:sz w:val="24"/>
        </w:rPr>
        <w:t>–</w:t>
      </w:r>
      <w:r w:rsidR="007312AB">
        <w:rPr>
          <w:rFonts w:ascii="Cambria" w:hAnsi="Cambria" w:cs="Times New Roman"/>
          <w:sz w:val="24"/>
        </w:rPr>
        <w:t xml:space="preserve"> Ссылка на порядковый номер нового урока в Журнале уроков. Проставляется в случае когда новый уорк был создан на базе существующего (найдены новые способы решения, добавились ключевые уточнения к текущим описанным решениям, определены новые предпосылки).</w:t>
      </w:r>
    </w:p>
    <w:p w:rsidR="00A750DA" w:rsidRPr="00E15361" w:rsidRDefault="00310335" w:rsidP="00A33D50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Вложения(документы, примеры писем) следует прикладывать к отчету в архиве.</w:t>
      </w:r>
    </w:p>
    <w:p w:rsidR="006476CE" w:rsidRPr="00A33D50" w:rsidRDefault="00A33D50" w:rsidP="00A33D50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A33D50">
        <w:rPr>
          <w:rFonts w:ascii="Cambria" w:hAnsi="Cambria"/>
          <w:i w:val="0"/>
          <w:color w:val="auto"/>
          <w:sz w:val="24"/>
          <w:u w:val="single"/>
        </w:rPr>
        <w:t xml:space="preserve">Шаг </w:t>
      </w:r>
      <w:r w:rsidR="00A750DA" w:rsidRPr="00A33D50">
        <w:rPr>
          <w:rFonts w:ascii="Cambria" w:hAnsi="Cambria"/>
          <w:i w:val="0"/>
          <w:color w:val="auto"/>
          <w:sz w:val="24"/>
          <w:u w:val="single"/>
        </w:rPr>
        <w:t>1</w:t>
      </w:r>
      <w:r w:rsidR="00A750DA">
        <w:rPr>
          <w:rFonts w:ascii="Cambria" w:hAnsi="Cambria"/>
          <w:i w:val="0"/>
          <w:color w:val="auto"/>
          <w:sz w:val="24"/>
          <w:u w:val="single"/>
        </w:rPr>
        <w:t>2</w:t>
      </w:r>
      <w:r w:rsidR="006476CE" w:rsidRPr="00A33D50">
        <w:rPr>
          <w:rFonts w:ascii="Cambria" w:hAnsi="Cambria"/>
          <w:i w:val="0"/>
          <w:color w:val="auto"/>
          <w:sz w:val="24"/>
          <w:u w:val="single"/>
        </w:rPr>
        <w:t>. Заполнить раздел «Команда» (необязательный раздел):</w:t>
      </w:r>
    </w:p>
    <w:p w:rsidR="00FD0FEC" w:rsidRDefault="00FD0FEC" w:rsidP="00327E0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327E0D">
        <w:rPr>
          <w:rFonts w:ascii="Cambria" w:hAnsi="Cambria" w:cs="Times New Roman"/>
          <w:sz w:val="24"/>
        </w:rPr>
        <w:t>«Состав команды» отражает плановые и фактические трудозатраты каждой роли проектной команды.</w:t>
      </w:r>
    </w:p>
    <w:p w:rsidR="007C7D05" w:rsidRDefault="007C7D05" w:rsidP="00327E0D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Список проектной команды заполняется в формате:</w:t>
      </w:r>
    </w:p>
    <w:p w:rsidR="007C7D05" w:rsidRDefault="007C7D05" w:rsidP="00A70C7C">
      <w:pPr>
        <w:pStyle w:val="ab"/>
        <w:numPr>
          <w:ilvl w:val="0"/>
          <w:numId w:val="2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ФИО: ФИО сотрудника;</w:t>
      </w:r>
    </w:p>
    <w:p w:rsidR="007C7D05" w:rsidRDefault="007C7D05" w:rsidP="00A70C7C">
      <w:pPr>
        <w:pStyle w:val="ab"/>
        <w:numPr>
          <w:ilvl w:val="0"/>
          <w:numId w:val="2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Роль на проекте: наименование фактической роли сотрудника на проекте для Заказчика;</w:t>
      </w:r>
    </w:p>
    <w:p w:rsidR="007C7D05" w:rsidRDefault="007C7D05" w:rsidP="00A70C7C">
      <w:pPr>
        <w:pStyle w:val="ab"/>
        <w:numPr>
          <w:ilvl w:val="0"/>
          <w:numId w:val="2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Роль в ПЛ: наименование фактической роли сотрудника на проекте в Перфоманс Лаб;</w:t>
      </w:r>
    </w:p>
    <w:p w:rsidR="007C7D05" w:rsidRDefault="007C7D05" w:rsidP="00A70C7C">
      <w:pPr>
        <w:pStyle w:val="ab"/>
        <w:numPr>
          <w:ilvl w:val="0"/>
          <w:numId w:val="2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Общая характеристика: характеристика сотрудника;</w:t>
      </w:r>
    </w:p>
    <w:p w:rsidR="007C7D05" w:rsidRPr="007C7D05" w:rsidRDefault="007C7D05" w:rsidP="00A70C7C">
      <w:pPr>
        <w:pStyle w:val="ab"/>
        <w:numPr>
          <w:ilvl w:val="0"/>
          <w:numId w:val="27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План отпусков: даты предполагаемого отпуска сотрудника.</w:t>
      </w:r>
    </w:p>
    <w:p w:rsidR="00095287" w:rsidRPr="00E15361" w:rsidRDefault="00095287" w:rsidP="00E15361">
      <w:pPr>
        <w:pStyle w:val="4"/>
        <w:ind w:left="708"/>
        <w:rPr>
          <w:rFonts w:ascii="Cambria" w:hAnsi="Cambria"/>
          <w:i w:val="0"/>
          <w:color w:val="auto"/>
          <w:sz w:val="24"/>
          <w:u w:val="single"/>
        </w:rPr>
      </w:pPr>
      <w:r w:rsidRPr="00E15361">
        <w:rPr>
          <w:rFonts w:ascii="Cambria" w:hAnsi="Cambria"/>
          <w:i w:val="0"/>
          <w:color w:val="auto"/>
          <w:sz w:val="24"/>
          <w:u w:val="single"/>
        </w:rPr>
        <w:t>Ш</w:t>
      </w:r>
      <w:r w:rsidR="00A33D50" w:rsidRPr="00E15361">
        <w:rPr>
          <w:rFonts w:ascii="Cambria" w:hAnsi="Cambria"/>
          <w:i w:val="0"/>
          <w:color w:val="auto"/>
          <w:sz w:val="24"/>
          <w:u w:val="single"/>
        </w:rPr>
        <w:t>аг 12</w:t>
      </w:r>
      <w:r w:rsidRPr="00E15361">
        <w:rPr>
          <w:rFonts w:ascii="Cambria" w:hAnsi="Cambria"/>
          <w:i w:val="0"/>
          <w:color w:val="auto"/>
          <w:sz w:val="24"/>
          <w:u w:val="single"/>
        </w:rPr>
        <w:t>. Заполнить раздел «</w:t>
      </w:r>
      <w:r w:rsidR="006476CE" w:rsidRPr="00E15361">
        <w:rPr>
          <w:rFonts w:ascii="Cambria" w:hAnsi="Cambria"/>
          <w:i w:val="0"/>
          <w:color w:val="auto"/>
          <w:sz w:val="24"/>
          <w:u w:val="single"/>
        </w:rPr>
        <w:t>Контакты</w:t>
      </w:r>
      <w:r w:rsidRPr="00E15361">
        <w:rPr>
          <w:rFonts w:ascii="Cambria" w:hAnsi="Cambria"/>
          <w:i w:val="0"/>
          <w:color w:val="auto"/>
          <w:sz w:val="24"/>
          <w:u w:val="single"/>
        </w:rPr>
        <w:t>»:</w:t>
      </w:r>
    </w:p>
    <w:p w:rsidR="00095287" w:rsidRPr="005E19F8" w:rsidRDefault="000025D6" w:rsidP="000025D6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>
        <w:rPr>
          <w:rFonts w:ascii="Cambria" w:eastAsiaTheme="majorEastAsia" w:hAnsi="Cambria" w:cstheme="minorHAnsi"/>
          <w:bCs/>
          <w:sz w:val="24"/>
          <w:szCs w:val="24"/>
        </w:rPr>
        <w:t>Указать</w:t>
      </w:r>
      <w:r w:rsidR="00095287" w:rsidRPr="005E19F8">
        <w:rPr>
          <w:rFonts w:ascii="Cambria" w:eastAsiaTheme="majorEastAsia" w:hAnsi="Cambria" w:cstheme="minorHAnsi"/>
          <w:bCs/>
          <w:sz w:val="24"/>
          <w:szCs w:val="24"/>
        </w:rPr>
        <w:t xml:space="preserve"> заинтересованных л</w:t>
      </w:r>
      <w:r w:rsidR="004F2F6E">
        <w:rPr>
          <w:rFonts w:ascii="Cambria" w:eastAsiaTheme="majorEastAsia" w:hAnsi="Cambria" w:cstheme="minorHAnsi"/>
          <w:bCs/>
          <w:sz w:val="24"/>
          <w:szCs w:val="24"/>
        </w:rPr>
        <w:t xml:space="preserve">иц </w:t>
      </w:r>
      <w:r>
        <w:rPr>
          <w:rFonts w:ascii="Cambria" w:eastAsiaTheme="majorEastAsia" w:hAnsi="Cambria" w:cstheme="minorHAnsi"/>
          <w:bCs/>
          <w:sz w:val="24"/>
          <w:szCs w:val="24"/>
        </w:rPr>
        <w:t xml:space="preserve">проекта </w:t>
      </w:r>
      <w:r w:rsidR="00095287" w:rsidRPr="005E19F8">
        <w:rPr>
          <w:rFonts w:ascii="Cambria" w:eastAsiaTheme="majorEastAsia" w:hAnsi="Cambria" w:cstheme="minorHAnsi"/>
          <w:bCs/>
          <w:sz w:val="24"/>
          <w:szCs w:val="24"/>
        </w:rPr>
        <w:t>со сторон</w:t>
      </w:r>
      <w:r>
        <w:rPr>
          <w:rFonts w:ascii="Cambria" w:eastAsiaTheme="majorEastAsia" w:hAnsi="Cambria" w:cstheme="minorHAnsi"/>
          <w:bCs/>
          <w:sz w:val="24"/>
          <w:szCs w:val="24"/>
        </w:rPr>
        <w:t>ы Заказчика и «Перфоманс Лаб».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eastAsiaTheme="majorEastAsia" w:hAnsi="Cambria" w:cstheme="minorHAnsi"/>
          <w:bCs/>
          <w:sz w:val="24"/>
          <w:szCs w:val="24"/>
        </w:rPr>
      </w:pPr>
      <w:r w:rsidRPr="005E19F8">
        <w:rPr>
          <w:rFonts w:ascii="Cambria" w:eastAsiaTheme="majorEastAsia" w:hAnsi="Cambria" w:cstheme="minorHAnsi"/>
          <w:bCs/>
          <w:sz w:val="24"/>
          <w:szCs w:val="24"/>
        </w:rPr>
        <w:t>Вкладка «Служебное» содержит поясняющую информацию.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Рекомендуемый формат имени </w:t>
      </w:r>
      <w:r w:rsidR="000025D6">
        <w:rPr>
          <w:rFonts w:ascii="Cambria" w:hAnsi="Cambria" w:cs="Times New Roman"/>
          <w:sz w:val="24"/>
        </w:rPr>
        <w:t>внутреннего отчета</w:t>
      </w:r>
      <w:r w:rsidRPr="005E19F8">
        <w:rPr>
          <w:rFonts w:ascii="Cambria" w:hAnsi="Cambria" w:cs="Times New Roman"/>
          <w:sz w:val="24"/>
        </w:rPr>
        <w:t xml:space="preserve">: 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i/>
          <w:sz w:val="24"/>
        </w:rPr>
        <w:t>Наименование аккаунта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Вид тестирования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Наименование тестируемой системы</w:t>
      </w:r>
      <w:r w:rsidRPr="005E19F8">
        <w:rPr>
          <w:rFonts w:ascii="Cambria" w:hAnsi="Cambria" w:cs="Times New Roman"/>
          <w:sz w:val="24"/>
        </w:rPr>
        <w:t xml:space="preserve"> -Еженедельный_отчет_</w:t>
      </w:r>
      <w:r w:rsidRPr="005E19F8">
        <w:rPr>
          <w:rFonts w:ascii="Cambria" w:hAnsi="Cambria" w:cs="Times New Roman"/>
          <w:i/>
          <w:sz w:val="24"/>
        </w:rPr>
        <w:t>дата отчетного периода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Пример: </w:t>
      </w:r>
      <w:r w:rsidRPr="005E19F8">
        <w:rPr>
          <w:rFonts w:ascii="Cambria" w:hAnsi="Cambria" w:cs="Times New Roman"/>
          <w:sz w:val="24"/>
          <w:lang w:val="en-US"/>
        </w:rPr>
        <w:t>Raiff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FT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Elbrus</w:t>
      </w:r>
      <w:r w:rsidRPr="005E19F8">
        <w:rPr>
          <w:rFonts w:ascii="Cambria" w:hAnsi="Cambria" w:cs="Times New Roman"/>
          <w:sz w:val="24"/>
        </w:rPr>
        <w:t>-Еженедельный_отчет_23.01.2014</w:t>
      </w:r>
      <w:r w:rsidRPr="005E19F8">
        <w:rPr>
          <w:rFonts w:ascii="Cambria" w:hAnsi="Cambria" w:cs="Times New Roman"/>
          <w:sz w:val="24"/>
        </w:rPr>
        <w:tab/>
      </w:r>
    </w:p>
    <w:p w:rsidR="00095287" w:rsidRPr="005E19F8" w:rsidRDefault="00095287" w:rsidP="00095287">
      <w:pPr>
        <w:pStyle w:val="3"/>
        <w:numPr>
          <w:ilvl w:val="2"/>
          <w:numId w:val="1"/>
        </w:numPr>
        <w:spacing w:line="360" w:lineRule="auto"/>
        <w:rPr>
          <w:rFonts w:ascii="Cambria" w:hAnsi="Cambria"/>
          <w:color w:val="auto"/>
          <w:sz w:val="24"/>
        </w:rPr>
      </w:pPr>
      <w:bookmarkStart w:id="6" w:name="_Toc425259727"/>
      <w:r w:rsidRPr="005E19F8">
        <w:rPr>
          <w:rFonts w:ascii="Cambria" w:hAnsi="Cambria"/>
          <w:color w:val="auto"/>
          <w:sz w:val="24"/>
        </w:rPr>
        <w:t>Внешний отчет о статусе проекта для заказчика</w:t>
      </w:r>
      <w:bookmarkEnd w:id="6"/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ahoma"/>
          <w:color w:val="000000"/>
          <w:sz w:val="24"/>
          <w:szCs w:val="24"/>
          <w:lang w:eastAsia="ru-RU"/>
        </w:rPr>
      </w:pP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t xml:space="preserve">Требуется готовить и направлять еженедельные отчеты о статусе проекта заказчику </w:t>
      </w:r>
      <w:r w:rsidR="00702D50">
        <w:rPr>
          <w:rFonts w:ascii="Cambria" w:hAnsi="Cambria" w:cs="Tahoma"/>
          <w:color w:val="000000"/>
          <w:sz w:val="24"/>
          <w:szCs w:val="24"/>
          <w:lang w:eastAsia="ru-RU"/>
        </w:rPr>
        <w:t>на постоянной основе</w:t>
      </w: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t>.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ahoma"/>
          <w:color w:val="000000"/>
          <w:sz w:val="24"/>
          <w:szCs w:val="24"/>
          <w:lang w:eastAsia="ru-RU"/>
        </w:rPr>
      </w:pP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t>Отчетный период для внешних отчетов: календарная неделя Пн. – Пт.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ahoma"/>
          <w:color w:val="000000"/>
          <w:sz w:val="24"/>
          <w:szCs w:val="24"/>
          <w:lang w:eastAsia="ru-RU"/>
        </w:rPr>
      </w:pP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lastRenderedPageBreak/>
        <w:t xml:space="preserve">Внешние отчеты для заказчика требуется направлять аналитику проектного офиса на предварительное согласование каждую пятницу до 16:00 (если для вас данная процедура не отменена). </w:t>
      </w:r>
    </w:p>
    <w:p w:rsidR="00095287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  <w:szCs w:val="24"/>
          <w:lang w:eastAsia="ru-RU"/>
        </w:rPr>
      </w:pP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t>После окончательного согласования необходимо отправить от</w:t>
      </w:r>
      <w:r w:rsidR="00702D50">
        <w:rPr>
          <w:rFonts w:ascii="Cambria" w:hAnsi="Cambria" w:cs="Tahoma"/>
          <w:color w:val="000000"/>
          <w:sz w:val="24"/>
          <w:szCs w:val="24"/>
          <w:lang w:eastAsia="ru-RU"/>
        </w:rPr>
        <w:t>четы заказчику по пятницам до 18</w:t>
      </w:r>
      <w:r w:rsidRPr="005E19F8">
        <w:rPr>
          <w:rFonts w:ascii="Cambria" w:hAnsi="Cambria" w:cs="Tahoma"/>
          <w:color w:val="000000"/>
          <w:sz w:val="24"/>
          <w:szCs w:val="24"/>
          <w:lang w:eastAsia="ru-RU"/>
        </w:rPr>
        <w:t>:00</w:t>
      </w:r>
      <w:r w:rsidRPr="005E19F8">
        <w:rPr>
          <w:rFonts w:ascii="Cambria" w:hAnsi="Cambria"/>
          <w:sz w:val="24"/>
          <w:szCs w:val="24"/>
          <w:lang w:eastAsia="ru-RU"/>
        </w:rPr>
        <w:t>.</w:t>
      </w:r>
    </w:p>
    <w:p w:rsidR="00702D50" w:rsidRDefault="00702D50" w:rsidP="00095287">
      <w:pPr>
        <w:spacing w:after="0" w:line="360" w:lineRule="auto"/>
        <w:ind w:firstLine="709"/>
        <w:jc w:val="both"/>
        <w:rPr>
          <w:rFonts w:ascii="Cambria" w:hAnsi="Cambria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  <w:lang w:eastAsia="ru-RU"/>
        </w:rPr>
        <w:t xml:space="preserve">Ниже приведены правила оформления внешнего отчета для заказчика, оформленные в виде </w:t>
      </w:r>
      <w:r>
        <w:rPr>
          <w:rFonts w:ascii="Cambria" w:hAnsi="Cambria"/>
          <w:sz w:val="24"/>
          <w:szCs w:val="24"/>
          <w:lang w:val="en-US" w:eastAsia="ru-RU"/>
        </w:rPr>
        <w:t>checklist</w:t>
      </w:r>
      <w:r>
        <w:rPr>
          <w:rFonts w:ascii="Cambria" w:hAnsi="Cambria"/>
          <w:sz w:val="24"/>
          <w:szCs w:val="24"/>
          <w:lang w:eastAsia="ru-RU"/>
        </w:rPr>
        <w:t xml:space="preserve"> (ссылка на файл представлена в </w:t>
      </w:r>
      <w:hyperlink w:anchor="_Приложение_1" w:history="1">
        <w:r w:rsidRPr="00702D50">
          <w:rPr>
            <w:rStyle w:val="aa"/>
            <w:rFonts w:ascii="Cambria" w:hAnsi="Cambria"/>
            <w:sz w:val="24"/>
            <w:szCs w:val="24"/>
            <w:lang w:eastAsia="ru-RU"/>
          </w:rPr>
          <w:t>Приложении 1</w:t>
        </w:r>
      </w:hyperlink>
      <w:r>
        <w:rPr>
          <w:rFonts w:ascii="Cambria" w:hAnsi="Cambria"/>
          <w:sz w:val="24"/>
          <w:szCs w:val="24"/>
          <w:lang w:eastAsia="ru-RU"/>
        </w:rPr>
        <w:t>):</w:t>
      </w:r>
    </w:p>
    <w:p w:rsidR="00702D50" w:rsidRPr="00A12300" w:rsidRDefault="00702D50" w:rsidP="00A12300">
      <w:pPr>
        <w:rPr>
          <w:rFonts w:ascii="Cambria" w:hAnsi="Cambria"/>
          <w:b/>
          <w:sz w:val="28"/>
        </w:rPr>
      </w:pPr>
      <w:r w:rsidRPr="00A12300">
        <w:rPr>
          <w:rFonts w:ascii="Cambria" w:hAnsi="Cambria"/>
          <w:b/>
          <w:sz w:val="28"/>
        </w:rPr>
        <w:t>Правила подготовки еженедельного письма клиенту о статусе проекта</w:t>
      </w:r>
    </w:p>
    <w:p w:rsidR="00702D50" w:rsidRPr="00702D50" w:rsidRDefault="00702D50" w:rsidP="00702D50">
      <w:pPr>
        <w:spacing w:before="40" w:after="40" w:line="240" w:lineRule="auto"/>
        <w:rPr>
          <w:rFonts w:ascii="Arial" w:eastAsia="Times New Roman" w:hAnsi="Arial" w:cs="Times New Roman"/>
          <w:sz w:val="18"/>
          <w:szCs w:val="24"/>
        </w:rPr>
      </w:pPr>
    </w:p>
    <w:tbl>
      <w:tblPr>
        <w:tblStyle w:val="12"/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left w:w="29" w:type="dxa"/>
          <w:right w:w="29" w:type="dxa"/>
        </w:tblCellMar>
        <w:tblLook w:val="04A0"/>
      </w:tblPr>
      <w:tblGrid>
        <w:gridCol w:w="569"/>
        <w:gridCol w:w="5211"/>
        <w:gridCol w:w="3633"/>
      </w:tblGrid>
      <w:tr w:rsidR="00702D50" w:rsidRPr="00702D50" w:rsidTr="00702D50">
        <w:tc>
          <w:tcPr>
            <w:tcW w:w="9350" w:type="dxa"/>
            <w:gridSpan w:val="3"/>
            <w:shd w:val="clear" w:color="auto" w:fill="DBE5F1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911581" w:rsidRDefault="00702D50" w:rsidP="00911581">
            <w:pPr>
              <w:rPr>
                <w:rFonts w:ascii="Arial" w:hAnsi="Arial" w:cs="Arial"/>
                <w:b/>
              </w:rPr>
            </w:pPr>
            <w:r w:rsidRPr="00911581">
              <w:rPr>
                <w:rFonts w:ascii="Arial" w:hAnsi="Arial" w:cs="Arial"/>
                <w:b/>
                <w:sz w:val="24"/>
              </w:rPr>
              <w:t>Контрольный список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"/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  <w:bookmarkEnd w:id="7"/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Отчет оформлен в виде письма и отправлен из корпоративной почтовой системы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Отчет отправлен в пятницу (в последний рабочий день недели) с 13.00 до 17.59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Заголовок отчета в точности соответствует корпоративному формату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color w:val="808080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  <w:lang w:val="ru-RU"/>
              </w:rPr>
              <w:t>[Перфоманс Лаб] Отчет о статусе проекта &lt;название проекта&gt; за период &lt;период&gt;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поле письма «Кому…» содержатся правильные адресаты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color w:val="808080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  <w:lang w:val="ru-RU"/>
              </w:rPr>
              <w:t>Все стейкхолдеры со стороны заказчика, включенные в процесс управления ожиданиями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поле «Копия…» правильные адресаты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A70C7C">
            <w:pPr>
              <w:numPr>
                <w:ilvl w:val="0"/>
                <w:numId w:val="28"/>
              </w:numPr>
              <w:spacing w:before="40" w:after="40" w:line="240" w:lineRule="auto"/>
              <w:ind w:left="321" w:hanging="284"/>
              <w:contextualSpacing/>
              <w:rPr>
                <w:rFonts w:ascii="Arial" w:hAnsi="Arial"/>
                <w:color w:val="808080"/>
                <w:sz w:val="18"/>
                <w:szCs w:val="24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</w:rPr>
              <w:t xml:space="preserve">Юрий Ковалев, </w:t>
            </w:r>
          </w:p>
          <w:p w:rsidR="00702D50" w:rsidRPr="00702D50" w:rsidRDefault="00702D50" w:rsidP="00A70C7C">
            <w:pPr>
              <w:numPr>
                <w:ilvl w:val="0"/>
                <w:numId w:val="28"/>
              </w:numPr>
              <w:spacing w:before="40" w:after="40" w:line="240" w:lineRule="auto"/>
              <w:ind w:left="321" w:hanging="284"/>
              <w:contextualSpacing/>
              <w:rPr>
                <w:rFonts w:ascii="Arial" w:hAnsi="Arial"/>
                <w:color w:val="808080"/>
                <w:sz w:val="18"/>
                <w:szCs w:val="24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</w:rPr>
              <w:t>Горшкова Алена;</w:t>
            </w:r>
          </w:p>
          <w:p w:rsidR="00702D50" w:rsidRPr="00702D50" w:rsidRDefault="00702D50" w:rsidP="00A70C7C">
            <w:pPr>
              <w:numPr>
                <w:ilvl w:val="0"/>
                <w:numId w:val="28"/>
              </w:numPr>
              <w:spacing w:before="40" w:after="40" w:line="240" w:lineRule="auto"/>
              <w:ind w:left="321" w:hanging="284"/>
              <w:contextualSpacing/>
              <w:rPr>
                <w:rFonts w:ascii="Arial" w:hAnsi="Arial"/>
                <w:color w:val="808080"/>
                <w:sz w:val="18"/>
                <w:szCs w:val="24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</w:rPr>
              <w:t>руководитель отдела управления проектами;</w:t>
            </w:r>
          </w:p>
          <w:p w:rsidR="00702D50" w:rsidRPr="00702D50" w:rsidRDefault="00702D50" w:rsidP="00A70C7C">
            <w:pPr>
              <w:numPr>
                <w:ilvl w:val="0"/>
                <w:numId w:val="28"/>
              </w:numPr>
              <w:spacing w:before="40" w:after="40" w:line="240" w:lineRule="auto"/>
              <w:ind w:left="321" w:hanging="284"/>
              <w:contextualSpacing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  <w:lang w:val="ru-RU"/>
              </w:rPr>
              <w:t>менеджер по работе с ключевыми клиентами;</w:t>
            </w:r>
          </w:p>
          <w:p w:rsidR="00702D50" w:rsidRPr="00702D50" w:rsidRDefault="00702D50" w:rsidP="00A70C7C">
            <w:pPr>
              <w:numPr>
                <w:ilvl w:val="0"/>
                <w:numId w:val="28"/>
              </w:numPr>
              <w:spacing w:before="40" w:after="40" w:line="240" w:lineRule="auto"/>
              <w:ind w:left="321" w:hanging="284"/>
              <w:contextualSpacing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</w:rPr>
              <w:t>ведущий инженер проекта.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есть приветствие, написанное в соответствии с профессиональным этикетом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lang w:val="ru-RU"/>
              </w:rPr>
            </w:pPr>
            <w:r w:rsidRPr="00702D50"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  <w:t>Коллеги, добрый день!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</w:pP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  <w:t xml:space="preserve">Высылаю краткий отчет о проведенных работах </w:t>
            </w:r>
            <w:r w:rsidRPr="00702D50">
              <w:rPr>
                <w:rFonts w:ascii="Arial" w:hAnsi="Arial"/>
                <w:color w:val="808080"/>
                <w:sz w:val="18"/>
                <w:szCs w:val="24"/>
                <w:lang w:val="ru-RU"/>
              </w:rPr>
              <w:t>за период &lt;период&gt;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определен статус соблюдения границ проекта (сроки, бюджет, скоуп). При наличии отклонений указываются их количественные значения и причины.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(Для аутстаффинговых проектов и проектов </w:t>
            </w:r>
            <w:r w:rsidRPr="00702D50">
              <w:rPr>
                <w:rFonts w:ascii="Arial" w:hAnsi="Arial"/>
                <w:sz w:val="18"/>
                <w:szCs w:val="24"/>
              </w:rPr>
              <w:t>T</w:t>
            </w:r>
            <w:r w:rsidRPr="00702D50">
              <w:rPr>
                <w:rFonts w:ascii="Arial" w:hAnsi="Arial"/>
                <w:sz w:val="18"/>
                <w:szCs w:val="24"/>
                <w:lang w:val="ru-RU"/>
              </w:rPr>
              <w:t>&amp;</w:t>
            </w:r>
            <w:r w:rsidRPr="00702D50">
              <w:rPr>
                <w:rFonts w:ascii="Arial" w:hAnsi="Arial"/>
                <w:sz w:val="18"/>
                <w:szCs w:val="24"/>
              </w:rPr>
              <w:t>M</w:t>
            </w: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 указывается соблюдение бюджета)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b/>
                <w:color w:val="808080"/>
                <w:sz w:val="18"/>
                <w:szCs w:val="24"/>
                <w:lang w:val="ru-RU"/>
              </w:rPr>
            </w:pPr>
            <w:r w:rsidRPr="00702D50">
              <w:rPr>
                <w:rFonts w:ascii="Arial" w:hAnsi="Arial" w:cs="Arial"/>
                <w:b/>
                <w:color w:val="808080"/>
                <w:sz w:val="18"/>
                <w:szCs w:val="24"/>
                <w:lang w:val="ru-RU"/>
              </w:rPr>
              <w:t>Соблюдение границ проекта.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</w:pPr>
            <w:r w:rsidRPr="00702D50">
              <w:rPr>
                <w:rFonts w:ascii="Arial" w:hAnsi="Arial" w:cs="Arial"/>
                <w:color w:val="808080"/>
                <w:sz w:val="18"/>
                <w:szCs w:val="24"/>
                <w:u w:val="single"/>
                <w:lang w:val="ru-RU"/>
              </w:rPr>
              <w:t>Сроки</w:t>
            </w:r>
            <w:r w:rsidRPr="00702D50"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  <w:t>: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</w:pPr>
            <w:r w:rsidRPr="00702D50">
              <w:rPr>
                <w:rFonts w:ascii="Arial" w:hAnsi="Arial" w:cs="Arial"/>
                <w:color w:val="808080"/>
                <w:sz w:val="18"/>
                <w:szCs w:val="24"/>
                <w:u w:val="single"/>
                <w:lang w:val="ru-RU"/>
              </w:rPr>
              <w:t>Бюджет</w:t>
            </w:r>
            <w:r w:rsidRPr="00702D50">
              <w:rPr>
                <w:rFonts w:ascii="Arial" w:hAnsi="Arial" w:cs="Arial"/>
                <w:color w:val="808080"/>
                <w:sz w:val="18"/>
                <w:szCs w:val="24"/>
                <w:lang w:val="ru-RU"/>
              </w:rPr>
              <w:t xml:space="preserve">: 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u w:val="single"/>
              </w:rPr>
            </w:pPr>
            <w:r w:rsidRPr="00702D50">
              <w:rPr>
                <w:rFonts w:ascii="Arial" w:hAnsi="Arial" w:cs="Arial"/>
                <w:color w:val="808080"/>
                <w:sz w:val="18"/>
                <w:szCs w:val="24"/>
                <w:u w:val="single"/>
              </w:rPr>
              <w:t>Скоуп: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 w:cs="Arial"/>
                <w:color w:val="808080"/>
                <w:sz w:val="18"/>
                <w:szCs w:val="24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В письме есть </w:t>
            </w:r>
            <w:r w:rsidRPr="00702D50">
              <w:rPr>
                <w:rFonts w:ascii="Arial" w:hAnsi="Arial"/>
                <w:sz w:val="18"/>
                <w:szCs w:val="24"/>
                <w:u w:val="single"/>
                <w:lang w:val="ru-RU"/>
              </w:rPr>
              <w:t>описание работ</w:t>
            </w: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 и </w:t>
            </w:r>
            <w:r w:rsidRPr="00702D50">
              <w:rPr>
                <w:rFonts w:ascii="Arial" w:hAnsi="Arial"/>
                <w:sz w:val="18"/>
                <w:szCs w:val="24"/>
                <w:u w:val="single"/>
                <w:lang w:val="ru-RU"/>
              </w:rPr>
              <w:t>достигнутых результатов</w:t>
            </w: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 за текущую неделю, оформленных в виде пронумерованного списка:</w:t>
            </w:r>
          </w:p>
          <w:p w:rsidR="00702D50" w:rsidRPr="00702D50" w:rsidRDefault="00702D50" w:rsidP="00A70C7C">
            <w:pPr>
              <w:numPr>
                <w:ilvl w:val="0"/>
                <w:numId w:val="29"/>
              </w:numPr>
              <w:spacing w:before="40" w:after="40" w:line="240" w:lineRule="auto"/>
              <w:contextualSpacing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проведенные работы указываются в прошедшем времени (глагол в прош. вр. </w:t>
            </w:r>
            <w:r w:rsidRPr="00702D50">
              <w:rPr>
                <w:rFonts w:ascii="Arial" w:hAnsi="Arial"/>
                <w:sz w:val="18"/>
                <w:szCs w:val="24"/>
              </w:rPr>
              <w:t>+ сущ.);</w:t>
            </w:r>
          </w:p>
          <w:p w:rsidR="00702D50" w:rsidRPr="00702D50" w:rsidRDefault="00702D50" w:rsidP="00A70C7C">
            <w:pPr>
              <w:numPr>
                <w:ilvl w:val="0"/>
                <w:numId w:val="29"/>
              </w:numPr>
              <w:spacing w:before="40" w:after="40" w:line="240" w:lineRule="auto"/>
              <w:contextualSpacing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оценка прогресса работ (кол-во завершенных задач/всего задач и общий прогресс в процентном отношении);</w:t>
            </w:r>
          </w:p>
          <w:p w:rsidR="00702D50" w:rsidRPr="00702D50" w:rsidRDefault="00702D50" w:rsidP="00A70C7C">
            <w:pPr>
              <w:numPr>
                <w:ilvl w:val="0"/>
                <w:numId w:val="29"/>
              </w:numPr>
              <w:spacing w:before="40" w:after="40" w:line="240" w:lineRule="auto"/>
              <w:contextualSpacing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для длительных задач (более 1-ой недели) указывается плановый срок завершения;</w:t>
            </w:r>
          </w:p>
          <w:p w:rsidR="00702D50" w:rsidRPr="00702D50" w:rsidRDefault="00702D50" w:rsidP="00A70C7C">
            <w:pPr>
              <w:numPr>
                <w:ilvl w:val="0"/>
                <w:numId w:val="29"/>
              </w:numPr>
              <w:spacing w:before="40" w:after="40" w:line="240" w:lineRule="auto"/>
              <w:contextualSpacing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при упоминании о проведении встречи указывается ее краткий результат.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есть план работ на следующую неделю, оформленный в виде пронумерованного списка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color w:val="808080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В письме описаны проблемы. Те из них, в решении которых нужно участие представителей заказчика, должны быть выделены </w:t>
            </w:r>
            <w:r w:rsidRPr="00702D50">
              <w:rPr>
                <w:rFonts w:ascii="Arial" w:hAnsi="Arial"/>
                <w:b/>
                <w:color w:val="C00000"/>
                <w:sz w:val="18"/>
                <w:szCs w:val="24"/>
                <w:lang w:val="ru-RU"/>
              </w:rPr>
              <w:t>красным</w:t>
            </w: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 цветом.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Для каждой проблемы указывается краткий путь решения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color w:val="808080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описаны риски с обязательным указанием их статуса и плана митигации.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 xml:space="preserve">Структура описания риска: на что влияет (на какие сферы влияет), причины, последствия. </w:t>
            </w:r>
          </w:p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Отдельно указать влияние риска на бюджет.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color w:val="808080"/>
                <w:sz w:val="18"/>
                <w:szCs w:val="24"/>
                <w:lang w:val="ru-RU"/>
              </w:rPr>
            </w:pP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есть завершающая часть, написанная в соответствии с профессиональным этикетом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color w:val="808080"/>
                <w:sz w:val="18"/>
                <w:szCs w:val="24"/>
                <w:lang w:val="ru-RU"/>
              </w:rPr>
              <w:t xml:space="preserve">Буду рад ответить на ваши вопросы. </w:t>
            </w:r>
            <w:r w:rsidRPr="00702D50">
              <w:rPr>
                <w:rFonts w:ascii="Arial" w:hAnsi="Arial"/>
                <w:color w:val="808080"/>
                <w:sz w:val="18"/>
                <w:szCs w:val="24"/>
              </w:rPr>
              <w:t>Хороших выходных!</w:t>
            </w:r>
          </w:p>
        </w:tc>
      </w:tr>
      <w:tr w:rsidR="00702D50" w:rsidRPr="00702D50" w:rsidTr="00702D50">
        <w:tc>
          <w:tcPr>
            <w:tcW w:w="565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EA2464" w:rsidP="00702D50">
            <w:pPr>
              <w:spacing w:before="40" w:after="40" w:line="240" w:lineRule="auto"/>
              <w:jc w:val="center"/>
              <w:rPr>
                <w:rFonts w:ascii="Arial" w:hAnsi="Arial"/>
                <w:sz w:val="18"/>
                <w:szCs w:val="24"/>
              </w:rPr>
            </w:pPr>
            <w:r w:rsidRPr="00702D50">
              <w:rPr>
                <w:rFonts w:ascii="Arial" w:hAnsi="Arial"/>
                <w:sz w:val="18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02D50" w:rsidRPr="00702D50">
              <w:rPr>
                <w:rFonts w:ascii="Arial" w:hAnsi="Arial"/>
                <w:sz w:val="18"/>
                <w:szCs w:val="24"/>
              </w:rPr>
              <w:instrText xml:space="preserve"> FORMCHECKBOX </w:instrText>
            </w:r>
            <w:r w:rsidRPr="00702D50">
              <w:rPr>
                <w:rFonts w:ascii="Arial" w:hAnsi="Arial"/>
                <w:sz w:val="18"/>
                <w:szCs w:val="24"/>
              </w:rPr>
            </w:r>
            <w:r w:rsidRPr="00702D50">
              <w:rPr>
                <w:rFonts w:ascii="Arial" w:hAnsi="Arial"/>
                <w:sz w:val="18"/>
                <w:szCs w:val="24"/>
              </w:rPr>
              <w:fldChar w:fldCharType="end"/>
            </w:r>
          </w:p>
        </w:tc>
        <w:tc>
          <w:tcPr>
            <w:tcW w:w="5176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  <w:r w:rsidRPr="00702D50">
              <w:rPr>
                <w:rFonts w:ascii="Arial" w:hAnsi="Arial"/>
                <w:sz w:val="18"/>
                <w:szCs w:val="24"/>
                <w:lang w:val="ru-RU"/>
              </w:rPr>
              <w:t>В письме отсутствуют орфографические и пунктуационные ошибки</w:t>
            </w:r>
          </w:p>
        </w:tc>
        <w:tc>
          <w:tcPr>
            <w:tcW w:w="360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:rsidR="00702D50" w:rsidRPr="00702D50" w:rsidRDefault="00702D50" w:rsidP="00702D50">
            <w:pPr>
              <w:spacing w:before="40" w:after="40" w:line="240" w:lineRule="auto"/>
              <w:rPr>
                <w:rFonts w:ascii="Arial" w:hAnsi="Arial"/>
                <w:sz w:val="18"/>
                <w:szCs w:val="24"/>
                <w:lang w:val="ru-RU"/>
              </w:rPr>
            </w:pPr>
          </w:p>
        </w:tc>
      </w:tr>
    </w:tbl>
    <w:p w:rsidR="00702D50" w:rsidRPr="00702D50" w:rsidRDefault="00702D50" w:rsidP="00702D50">
      <w:pPr>
        <w:spacing w:after="0" w:line="360" w:lineRule="auto"/>
        <w:jc w:val="both"/>
        <w:rPr>
          <w:rFonts w:ascii="Cambria" w:hAnsi="Cambria"/>
          <w:sz w:val="24"/>
          <w:szCs w:val="24"/>
          <w:lang w:eastAsia="ru-RU"/>
        </w:rPr>
      </w:pP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8"/>
          <w:szCs w:val="24"/>
          <w:lang w:eastAsia="ru-RU"/>
        </w:rPr>
      </w:pPr>
      <w:r w:rsidRPr="005E19F8">
        <w:rPr>
          <w:rFonts w:ascii="Cambria" w:hAnsi="Cambria"/>
          <w:bCs/>
          <w:sz w:val="24"/>
        </w:rPr>
        <w:t>Отчет направляется на менеджера, с которым вы контактируете на стороне заказчика + на спонсора проекта / руководителя данного менеджера (цель – повышение прозрачности работ, своевременное информирование всех заинтересованных лиц).</w:t>
      </w:r>
    </w:p>
    <w:p w:rsidR="00095287" w:rsidRPr="005E19F8" w:rsidRDefault="00095287" w:rsidP="00095287">
      <w:pPr>
        <w:pStyle w:val="3"/>
        <w:numPr>
          <w:ilvl w:val="2"/>
          <w:numId w:val="1"/>
        </w:numPr>
        <w:spacing w:line="360" w:lineRule="auto"/>
        <w:rPr>
          <w:rFonts w:ascii="Cambria" w:hAnsi="Cambria"/>
          <w:color w:val="auto"/>
          <w:sz w:val="24"/>
        </w:rPr>
      </w:pPr>
      <w:bookmarkStart w:id="8" w:name="_Toc425259728"/>
      <w:r w:rsidRPr="005E19F8">
        <w:rPr>
          <w:rStyle w:val="30"/>
          <w:rFonts w:ascii="Cambria" w:hAnsi="Cambria"/>
          <w:color w:val="auto"/>
          <w:sz w:val="24"/>
        </w:rPr>
        <w:t>Календарный план проекта</w:t>
      </w:r>
      <w:bookmarkEnd w:id="8"/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Календарный план не ведется для аутстаффинговых проектов (</w:t>
      </w:r>
      <w:r w:rsidRPr="005E19F8">
        <w:rPr>
          <w:rFonts w:ascii="Cambria" w:hAnsi="Cambria" w:cs="Times New Roman"/>
          <w:sz w:val="24"/>
          <w:lang w:val="en-US"/>
        </w:rPr>
        <w:t>T</w:t>
      </w:r>
      <w:r w:rsidRPr="005E19F8">
        <w:rPr>
          <w:rFonts w:ascii="Cambria" w:hAnsi="Cambria" w:cs="Times New Roman"/>
          <w:sz w:val="24"/>
        </w:rPr>
        <w:t>&amp;</w:t>
      </w:r>
      <w:r w:rsidRPr="005E19F8">
        <w:rPr>
          <w:rFonts w:ascii="Cambria" w:hAnsi="Cambria" w:cs="Times New Roman"/>
          <w:sz w:val="24"/>
          <w:lang w:val="en-US"/>
        </w:rPr>
        <w:t>M</w:t>
      </w:r>
      <w:r w:rsidRPr="005E19F8">
        <w:rPr>
          <w:rFonts w:ascii="Cambria" w:hAnsi="Cambria" w:cs="Times New Roman"/>
          <w:sz w:val="24"/>
        </w:rPr>
        <w:t xml:space="preserve">).  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Данный документ формируется в электронном виде (</w:t>
      </w:r>
      <w:r w:rsidRPr="005E19F8">
        <w:rPr>
          <w:rFonts w:ascii="Cambria" w:hAnsi="Cambria" w:cs="Times New Roman"/>
          <w:sz w:val="24"/>
          <w:lang w:val="en-US"/>
        </w:rPr>
        <w:t>Project</w:t>
      </w:r>
      <w:r w:rsidRPr="005E19F8">
        <w:rPr>
          <w:rFonts w:ascii="Cambria" w:hAnsi="Cambria" w:cs="Times New Roman"/>
          <w:sz w:val="24"/>
        </w:rPr>
        <w:t xml:space="preserve">-файл) согласно шаблону и отражает план проектных работ. </w:t>
      </w:r>
      <w:r w:rsidRPr="005E19F8">
        <w:rPr>
          <w:rFonts w:ascii="Cambria" w:hAnsi="Cambria" w:cs="Times New Roman"/>
          <w:sz w:val="24"/>
        </w:rPr>
        <w:tab/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Ссылка на шаблон и пример календарного плана проекта представлена в </w:t>
      </w:r>
      <w:hyperlink w:anchor="_Приложение_1" w:history="1">
        <w:r w:rsidRPr="005E19F8">
          <w:rPr>
            <w:rStyle w:val="aa"/>
            <w:rFonts w:ascii="Cambria" w:hAnsi="Cambria" w:cs="Times New Roman"/>
            <w:sz w:val="24"/>
          </w:rPr>
          <w:t>Приложении 1</w:t>
        </w:r>
      </w:hyperlink>
      <w:r w:rsidRPr="005E19F8">
        <w:rPr>
          <w:rFonts w:ascii="Cambria" w:hAnsi="Cambria" w:cs="Times New Roman"/>
          <w:sz w:val="24"/>
        </w:rPr>
        <w:t>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Рекомендуемый формат имени файла: 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i/>
          <w:sz w:val="24"/>
        </w:rPr>
        <w:t>Наименование аккаунта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Вид тестирования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Наименование тестируемой системы</w:t>
      </w:r>
      <w:r w:rsidRPr="005E19F8">
        <w:rPr>
          <w:rFonts w:ascii="Cambria" w:hAnsi="Cambria" w:cs="Times New Roman"/>
          <w:sz w:val="24"/>
        </w:rPr>
        <w:t xml:space="preserve"> -План_</w:t>
      </w:r>
      <w:r w:rsidRPr="005E19F8">
        <w:rPr>
          <w:rFonts w:ascii="Cambria" w:hAnsi="Cambria" w:cs="Times New Roman"/>
          <w:i/>
          <w:sz w:val="24"/>
        </w:rPr>
        <w:t>дата конца отчетного периода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Пример: </w:t>
      </w:r>
      <w:r w:rsidRPr="005E19F8">
        <w:rPr>
          <w:rFonts w:ascii="Cambria" w:hAnsi="Cambria" w:cs="Times New Roman"/>
          <w:sz w:val="24"/>
          <w:lang w:val="en-US"/>
        </w:rPr>
        <w:t>Raiff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FT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Elbrus</w:t>
      </w:r>
      <w:r w:rsidRPr="005E19F8">
        <w:rPr>
          <w:rFonts w:ascii="Cambria" w:hAnsi="Cambria" w:cs="Times New Roman"/>
          <w:sz w:val="24"/>
        </w:rPr>
        <w:t>-План_23.01.2014</w:t>
      </w:r>
    </w:p>
    <w:p w:rsidR="00095287" w:rsidRPr="005E19F8" w:rsidRDefault="00095287" w:rsidP="00095287">
      <w:pPr>
        <w:pStyle w:val="3"/>
        <w:numPr>
          <w:ilvl w:val="2"/>
          <w:numId w:val="1"/>
        </w:numPr>
        <w:spacing w:line="360" w:lineRule="auto"/>
        <w:rPr>
          <w:rFonts w:ascii="Cambria" w:hAnsi="Cambria"/>
          <w:color w:val="auto"/>
          <w:sz w:val="24"/>
        </w:rPr>
      </w:pPr>
      <w:bookmarkStart w:id="9" w:name="_Toc425259729"/>
      <w:r w:rsidRPr="005E19F8">
        <w:rPr>
          <w:rFonts w:ascii="Cambria" w:hAnsi="Cambria"/>
          <w:color w:val="auto"/>
          <w:sz w:val="24"/>
        </w:rPr>
        <w:t>Бюджет проекта</w:t>
      </w:r>
      <w:bookmarkEnd w:id="9"/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Для аутстаффинговых проектов (</w:t>
      </w:r>
      <w:r w:rsidRPr="005E19F8">
        <w:rPr>
          <w:rFonts w:ascii="Cambria" w:hAnsi="Cambria" w:cs="Times New Roman"/>
          <w:sz w:val="24"/>
          <w:lang w:val="en-US"/>
        </w:rPr>
        <w:t>T</w:t>
      </w:r>
      <w:r w:rsidRPr="005E19F8">
        <w:rPr>
          <w:rFonts w:ascii="Cambria" w:hAnsi="Cambria" w:cs="Times New Roman"/>
          <w:sz w:val="24"/>
        </w:rPr>
        <w:t>&amp;</w:t>
      </w:r>
      <w:r w:rsidRPr="005E19F8">
        <w:rPr>
          <w:rFonts w:ascii="Cambria" w:hAnsi="Cambria" w:cs="Times New Roman"/>
          <w:sz w:val="24"/>
          <w:lang w:val="en-US"/>
        </w:rPr>
        <w:t>M</w:t>
      </w:r>
      <w:r w:rsidRPr="005E19F8">
        <w:rPr>
          <w:rFonts w:ascii="Cambria" w:hAnsi="Cambria" w:cs="Times New Roman"/>
          <w:sz w:val="24"/>
        </w:rPr>
        <w:t>) не производится мониторинг бюджета проекта.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Контроль бюджета осуществляется </w:t>
      </w:r>
      <w:r w:rsidR="002C1BB1">
        <w:rPr>
          <w:rFonts w:ascii="Cambria" w:hAnsi="Cambria" w:cs="Times New Roman"/>
          <w:sz w:val="24"/>
        </w:rPr>
        <w:t xml:space="preserve">на еженедельной основе </w:t>
      </w:r>
      <w:r w:rsidRPr="005E19F8">
        <w:rPr>
          <w:rFonts w:ascii="Cambria" w:hAnsi="Cambria" w:cs="Times New Roman"/>
          <w:sz w:val="24"/>
        </w:rPr>
        <w:t>в электронном виде (</w:t>
      </w:r>
      <w:r w:rsidRPr="005E19F8">
        <w:rPr>
          <w:rFonts w:ascii="Cambria" w:hAnsi="Cambria" w:cs="Times New Roman"/>
          <w:sz w:val="24"/>
          <w:lang w:val="en-US"/>
        </w:rPr>
        <w:t>Excel</w:t>
      </w:r>
      <w:r w:rsidRPr="005E19F8">
        <w:rPr>
          <w:rFonts w:ascii="Cambria" w:hAnsi="Cambria" w:cs="Times New Roman"/>
          <w:sz w:val="24"/>
        </w:rPr>
        <w:t xml:space="preserve">-файл) и отражает текущие и плановые расходы, учет ведется в днях.  Ссылка на шаблон документа и пример его заполнения представлена в </w:t>
      </w:r>
      <w:hyperlink w:anchor="_Приложение_1" w:history="1">
        <w:r w:rsidRPr="005E19F8">
          <w:rPr>
            <w:rStyle w:val="aa"/>
            <w:rFonts w:ascii="Cambria" w:hAnsi="Cambria" w:cs="Times New Roman"/>
            <w:sz w:val="24"/>
          </w:rPr>
          <w:t>Приложении 1</w:t>
        </w:r>
      </w:hyperlink>
      <w:r w:rsidRPr="005E19F8">
        <w:rPr>
          <w:rFonts w:ascii="Cambria" w:hAnsi="Cambria" w:cs="Times New Roman"/>
          <w:sz w:val="24"/>
        </w:rPr>
        <w:t xml:space="preserve">. 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Рекомендуемый формат имени файла: 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i/>
          <w:sz w:val="24"/>
        </w:rPr>
        <w:lastRenderedPageBreak/>
        <w:t>Наименование аккаунта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Вид тестирования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i/>
          <w:sz w:val="24"/>
        </w:rPr>
        <w:t>Наименование тестируемой системы</w:t>
      </w:r>
      <w:r w:rsidRPr="005E19F8">
        <w:rPr>
          <w:rFonts w:ascii="Cambria" w:hAnsi="Cambria" w:cs="Times New Roman"/>
          <w:sz w:val="24"/>
        </w:rPr>
        <w:t xml:space="preserve"> –Бюджет_</w:t>
      </w:r>
      <w:r w:rsidRPr="005E19F8">
        <w:rPr>
          <w:rFonts w:ascii="Cambria" w:hAnsi="Cambria" w:cs="Times New Roman"/>
          <w:i/>
          <w:sz w:val="24"/>
        </w:rPr>
        <w:t>дата конца отчетного периода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Пример: </w:t>
      </w:r>
      <w:r w:rsidRPr="005E19F8">
        <w:rPr>
          <w:rFonts w:ascii="Cambria" w:hAnsi="Cambria" w:cs="Times New Roman"/>
          <w:sz w:val="24"/>
          <w:lang w:val="en-US"/>
        </w:rPr>
        <w:t>Raiff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FT</w:t>
      </w:r>
      <w:r w:rsidRPr="005E19F8">
        <w:rPr>
          <w:rFonts w:ascii="Cambria" w:hAnsi="Cambria" w:cs="Times New Roman"/>
          <w:sz w:val="24"/>
        </w:rPr>
        <w:t>_</w:t>
      </w:r>
      <w:r w:rsidRPr="005E19F8">
        <w:rPr>
          <w:rFonts w:ascii="Cambria" w:hAnsi="Cambria" w:cs="Times New Roman"/>
          <w:sz w:val="24"/>
          <w:lang w:val="en-US"/>
        </w:rPr>
        <w:t>Elbrus</w:t>
      </w:r>
      <w:r w:rsidRPr="005E19F8">
        <w:rPr>
          <w:rFonts w:ascii="Cambria" w:hAnsi="Cambria" w:cs="Times New Roman"/>
          <w:sz w:val="24"/>
        </w:rPr>
        <w:t>-Бюджет_23.01.2014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 w:cs="Times New Roman"/>
          <w:sz w:val="24"/>
          <w:u w:val="single"/>
        </w:rPr>
      </w:pPr>
      <w:r w:rsidRPr="005E19F8">
        <w:rPr>
          <w:rFonts w:ascii="Cambria" w:hAnsi="Cambria" w:cs="Times New Roman"/>
          <w:sz w:val="24"/>
          <w:u w:val="single"/>
        </w:rPr>
        <w:t>Документ содержит разделы: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Анализ</w:t>
      </w:r>
      <w:r w:rsidRPr="005E19F8">
        <w:rPr>
          <w:rFonts w:ascii="Cambria" w:hAnsi="Cambria" w:cs="Times New Roman"/>
          <w:sz w:val="24"/>
        </w:rPr>
        <w:t xml:space="preserve">.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Данный раздел содержит краткую аналитическую информацию о состоянии бюджета: текущие и планируемые затраты, плановый бюджет проекта, список проектных допущений.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Шаги заполнения данного раздела: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>Текущие затраты</w:t>
      </w:r>
      <w:r w:rsidRPr="005E19F8">
        <w:rPr>
          <w:rFonts w:ascii="Cambria" w:hAnsi="Cambria" w:cs="Times New Roman"/>
          <w:sz w:val="24"/>
        </w:rPr>
        <w:t xml:space="preserve"> будут заполнены автоматически при заполнении данных на листе «Факт»;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>Плановый бюджет</w:t>
      </w:r>
      <w:r w:rsidRPr="005E19F8">
        <w:rPr>
          <w:rFonts w:ascii="Cambria" w:hAnsi="Cambria" w:cs="Times New Roman"/>
          <w:sz w:val="24"/>
        </w:rPr>
        <w:t xml:space="preserve"> проекта указан в КП или заказе;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 xml:space="preserve">Текущие затраты </w:t>
      </w:r>
      <w:r w:rsidRPr="005E19F8">
        <w:rPr>
          <w:rFonts w:ascii="Cambria" w:hAnsi="Cambria" w:cs="Times New Roman"/>
          <w:i/>
          <w:sz w:val="24"/>
          <w:lang w:val="en-US"/>
        </w:rPr>
        <w:t>vs</w:t>
      </w:r>
      <w:r w:rsidRPr="005E19F8">
        <w:rPr>
          <w:rFonts w:ascii="Cambria" w:hAnsi="Cambria" w:cs="Times New Roman"/>
          <w:i/>
          <w:sz w:val="24"/>
        </w:rPr>
        <w:t xml:space="preserve"> Плановый бюджет</w:t>
      </w:r>
      <w:r w:rsidRPr="005E19F8">
        <w:rPr>
          <w:rFonts w:ascii="Cambria" w:hAnsi="Cambria" w:cs="Times New Roman"/>
          <w:sz w:val="24"/>
        </w:rPr>
        <w:t xml:space="preserve"> представляют собой разность между Текущими затратами и Плановым бюджетом;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>Прогнозируемые затраты</w:t>
      </w:r>
      <w:r w:rsidRPr="005E19F8">
        <w:rPr>
          <w:rFonts w:ascii="Cambria" w:hAnsi="Cambria" w:cs="Times New Roman"/>
          <w:sz w:val="24"/>
        </w:rPr>
        <w:t xml:space="preserve"> будут заполнены автоматически при заполнении данных на листе «Прогноз»;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 xml:space="preserve">Прогнозируемые затраты </w:t>
      </w:r>
      <w:r w:rsidRPr="005E19F8">
        <w:rPr>
          <w:rFonts w:ascii="Cambria" w:hAnsi="Cambria" w:cs="Times New Roman"/>
          <w:i/>
          <w:sz w:val="24"/>
          <w:lang w:val="en-US"/>
        </w:rPr>
        <w:t>vs</w:t>
      </w:r>
      <w:r w:rsidRPr="005E19F8">
        <w:rPr>
          <w:rFonts w:ascii="Cambria" w:hAnsi="Cambria" w:cs="Times New Roman"/>
          <w:i/>
          <w:sz w:val="24"/>
        </w:rPr>
        <w:t xml:space="preserve"> Плановый бюджет</w:t>
      </w:r>
      <w:r w:rsidRPr="005E19F8">
        <w:rPr>
          <w:rFonts w:ascii="Cambria" w:hAnsi="Cambria" w:cs="Times New Roman"/>
          <w:sz w:val="24"/>
        </w:rPr>
        <w:t xml:space="preserve"> представляют собой разность между Прогнозируемыми затратами и Плановым бюджетом;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>Текущий расход бюджета</w:t>
      </w:r>
      <w:r w:rsidRPr="005E19F8">
        <w:rPr>
          <w:rFonts w:ascii="Cambria" w:hAnsi="Cambria" w:cs="Times New Roman"/>
          <w:sz w:val="24"/>
        </w:rPr>
        <w:t xml:space="preserve"> – результат деления Текущих затрат на Плановый бюджет;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- </w:t>
      </w:r>
      <w:r w:rsidRPr="005E19F8">
        <w:rPr>
          <w:rFonts w:ascii="Cambria" w:hAnsi="Cambria" w:cs="Times New Roman"/>
          <w:i/>
          <w:sz w:val="24"/>
        </w:rPr>
        <w:t>Расход бюджета за 1 календ. день</w:t>
      </w:r>
      <w:r w:rsidRPr="005E19F8">
        <w:rPr>
          <w:rFonts w:ascii="Cambria" w:hAnsi="Cambria" w:cs="Times New Roman"/>
          <w:sz w:val="24"/>
        </w:rPr>
        <w:t xml:space="preserve"> будет рассчитан автоматически при заполнении раздела «Трудодни».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i/>
          <w:sz w:val="24"/>
        </w:rPr>
        <w:t>Допущения</w:t>
      </w:r>
      <w:r w:rsidRPr="005E19F8">
        <w:rPr>
          <w:rFonts w:ascii="Cambria" w:hAnsi="Cambria" w:cs="Times New Roman"/>
          <w:sz w:val="24"/>
        </w:rPr>
        <w:t xml:space="preserve"> – основные события (вехи), которые учитываются при составлении прогноза в соответствии с календарным планом проекта. Например, ожидаемое завершение ключевых активностей, наличие/отсутствие переработок и т.д.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Факт (Фактические затраты)</w:t>
      </w:r>
      <w:r w:rsidRPr="005E19F8">
        <w:rPr>
          <w:rFonts w:ascii="Cambria" w:hAnsi="Cambria" w:cs="Times New Roman"/>
          <w:sz w:val="24"/>
        </w:rPr>
        <w:t xml:space="preserve">.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Раздел включает в себя данные о составе проектной команды, ставках специалистов, требуемых трудоднях и расчете фактических затрат на определенную дату.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Необходимо заполнить ФИО каждого специалиста с указанием роли и ставки, которые определены в КП или заказе,  и продублировать на листах «Прогноз» и «Трудодни». Также данную информацию можно запросить у КАМ’а или </w:t>
      </w:r>
      <w:r w:rsidRPr="005E19F8">
        <w:rPr>
          <w:rFonts w:ascii="Cambria" w:hAnsi="Cambria" w:cs="Times New Roman"/>
          <w:sz w:val="24"/>
          <w:lang w:val="en-US"/>
        </w:rPr>
        <w:t>Presale.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lastRenderedPageBreak/>
        <w:t>Прогноз (планируемые затраты)</w:t>
      </w:r>
      <w:r w:rsidRPr="005E19F8">
        <w:rPr>
          <w:rFonts w:ascii="Cambria" w:hAnsi="Cambria" w:cs="Times New Roman"/>
          <w:sz w:val="24"/>
        </w:rPr>
        <w:t xml:space="preserve">.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Прогноз – наложение календарного плана на фактические трудозатраты. Раздел содержит информацию о составе проектной команды, ставках специалистов, планируемых трудоднях и расчете планируемых затрат.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Заполняется на основании календарного плана.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Трудодни</w:t>
      </w:r>
      <w:r w:rsidRPr="005E19F8">
        <w:rPr>
          <w:rFonts w:ascii="Cambria" w:hAnsi="Cambria" w:cs="Times New Roman"/>
          <w:sz w:val="24"/>
        </w:rPr>
        <w:t>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Раздел отражает учет фактических проектных затрат (трудодни) с разбивкой по месяцам.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Расчет переработок необходимо проводить с учетом требуемого коэффициента (умножить количество часов на коэффициент и перевести в дни):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полтора (1,5) в случае работы в первые два часа после окончании восьми часового рабочего дня, последующие часы оплачиваются по двойной ставке;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- два (2) в случае работы в ночные часы (с 22:00 по 06:00), а также при занятости в выходные и праздничные дни. Данные переработки могут быть компенсированы отгулом в расчете один отгул за один день переработки.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Дополнительные расходы</w:t>
      </w:r>
      <w:r w:rsidRPr="005E19F8">
        <w:rPr>
          <w:rFonts w:ascii="Cambria" w:hAnsi="Cambria" w:cs="Times New Roman"/>
          <w:sz w:val="24"/>
        </w:rPr>
        <w:t>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Раздел отражает учет дополнительных расходов на проект. Ведется в свободной форме.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Например, в качестве дополнительных проектных расходов могут учитываться: затраты на командировки и перемещения сотрудников, оплата доступа в интернет и услуг связи, необходимых для проведения тестирования.</w:t>
      </w:r>
    </w:p>
    <w:p w:rsidR="00095287" w:rsidRPr="005E19F8" w:rsidRDefault="00095287" w:rsidP="00A70C7C">
      <w:pPr>
        <w:pStyle w:val="ab"/>
        <w:numPr>
          <w:ilvl w:val="0"/>
          <w:numId w:val="2"/>
        </w:numPr>
        <w:tabs>
          <w:tab w:val="left" w:pos="1050"/>
        </w:tabs>
        <w:spacing w:after="0" w:line="360" w:lineRule="auto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  <w:u w:val="single"/>
        </w:rPr>
        <w:t>Стоимость проекта</w:t>
      </w:r>
      <w:r w:rsidRPr="005E19F8">
        <w:rPr>
          <w:rFonts w:ascii="Cambria" w:hAnsi="Cambria" w:cs="Times New Roman"/>
          <w:sz w:val="24"/>
        </w:rPr>
        <w:t xml:space="preserve">. </w:t>
      </w:r>
    </w:p>
    <w:p w:rsidR="00095287" w:rsidRPr="005E19F8" w:rsidRDefault="00095287" w:rsidP="00095287">
      <w:pPr>
        <w:pStyle w:val="ab"/>
        <w:tabs>
          <w:tab w:val="left" w:pos="1050"/>
        </w:tabs>
        <w:spacing w:after="0" w:line="360" w:lineRule="auto"/>
        <w:ind w:left="1069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Раздел содержит общую информацию о заложенном в оценке бюджете проекта: наименование услуг и их стоимость.</w:t>
      </w:r>
      <w:r w:rsidRPr="005E19F8">
        <w:rPr>
          <w:rFonts w:ascii="Cambria" w:hAnsi="Cambria" w:cs="Times New Roman"/>
          <w:sz w:val="24"/>
        </w:rPr>
        <w:tab/>
      </w:r>
    </w:p>
    <w:p w:rsidR="00095287" w:rsidRPr="005E19F8" w:rsidRDefault="00095287" w:rsidP="00095287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Cambria" w:hAnsi="Cambria"/>
          <w:color w:val="auto"/>
        </w:rPr>
      </w:pPr>
      <w:bookmarkStart w:id="10" w:name="_Toc425259730"/>
      <w:r w:rsidRPr="005E19F8">
        <w:rPr>
          <w:rFonts w:ascii="Cambria" w:hAnsi="Cambria"/>
          <w:color w:val="auto"/>
        </w:rPr>
        <w:t>Порядок предоставления проектной отчетности</w:t>
      </w:r>
      <w:bookmarkEnd w:id="10"/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b/>
          <w:sz w:val="24"/>
        </w:rPr>
      </w:pPr>
      <w:r w:rsidRPr="005E19F8">
        <w:rPr>
          <w:rFonts w:ascii="Cambria" w:hAnsi="Cambria" w:cs="Times New Roman"/>
          <w:b/>
          <w:sz w:val="24"/>
        </w:rPr>
        <w:t xml:space="preserve">Шаг 1. Подключение к </w:t>
      </w:r>
      <w:r w:rsidR="00DB5EEB">
        <w:rPr>
          <w:rFonts w:ascii="Cambria" w:hAnsi="Cambria" w:cs="Times New Roman"/>
          <w:b/>
          <w:sz w:val="24"/>
        </w:rPr>
        <w:t xml:space="preserve">КХД 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lastRenderedPageBreak/>
        <w:t xml:space="preserve">Проектная отчетность размещается </w:t>
      </w:r>
      <w:r w:rsidR="00DB5EEB">
        <w:rPr>
          <w:rFonts w:ascii="Cambria" w:hAnsi="Cambria" w:cs="Times New Roman"/>
          <w:sz w:val="24"/>
        </w:rPr>
        <w:t xml:space="preserve">в КХД (корпоративное хранилище данных) </w:t>
      </w:r>
      <w:r w:rsidRPr="005E19F8">
        <w:rPr>
          <w:rFonts w:ascii="Cambria" w:hAnsi="Cambria" w:cs="Times New Roman"/>
          <w:sz w:val="24"/>
        </w:rPr>
        <w:t>(</w:t>
      </w:r>
      <w:r w:rsidR="00DB5EEB" w:rsidRPr="00DB5EEB">
        <w:t>https://cfa.pflb.ru/owncloud/</w:t>
      </w:r>
      <w:r w:rsidRPr="005E19F8">
        <w:rPr>
          <w:rFonts w:ascii="Cambria" w:hAnsi="Cambria" w:cs="Times New Roman"/>
          <w:sz w:val="24"/>
        </w:rPr>
        <w:t>), доступ</w:t>
      </w:r>
      <w:r w:rsidRPr="005E19F8">
        <w:rPr>
          <w:rStyle w:val="ae"/>
          <w:rFonts w:ascii="Cambria" w:hAnsi="Cambria" w:cs="Times New Roman"/>
          <w:sz w:val="24"/>
        </w:rPr>
        <w:footnoteReference w:id="3"/>
      </w:r>
      <w:r w:rsidRPr="005E19F8">
        <w:rPr>
          <w:rFonts w:ascii="Cambria" w:hAnsi="Cambria" w:cs="Times New Roman"/>
          <w:sz w:val="24"/>
        </w:rPr>
        <w:t xml:space="preserve"> к которому осуществляется после аутентификации введенных индивидуальных логина и пароля </w:t>
      </w:r>
      <w:r w:rsidRPr="005E19F8">
        <w:rPr>
          <w:rFonts w:ascii="Cambria" w:hAnsi="Cambria" w:cs="Times New Roman"/>
          <w:sz w:val="24"/>
          <w:lang w:val="en-US"/>
        </w:rPr>
        <w:t>PM</w:t>
      </w:r>
      <w:r w:rsidR="00E132CD">
        <w:rPr>
          <w:rFonts w:ascii="Cambria" w:hAnsi="Cambria" w:cs="Times New Roman"/>
          <w:sz w:val="24"/>
        </w:rPr>
        <w:t xml:space="preserve"> (см. рисунок</w:t>
      </w:r>
      <w:r w:rsidRPr="005E19F8">
        <w:rPr>
          <w:rFonts w:ascii="Cambria" w:hAnsi="Cambria" w:cs="Times New Roman"/>
          <w:sz w:val="24"/>
        </w:rPr>
        <w:t xml:space="preserve"> 1). </w:t>
      </w:r>
    </w:p>
    <w:p w:rsidR="00095287" w:rsidRPr="005E19F8" w:rsidRDefault="00DB5EEB" w:rsidP="00095287">
      <w:pPr>
        <w:spacing w:after="0" w:line="360" w:lineRule="auto"/>
        <w:ind w:firstLine="709"/>
        <w:jc w:val="center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noProof/>
          <w:sz w:val="24"/>
          <w:lang w:eastAsia="ru-RU"/>
        </w:rPr>
        <w:drawing>
          <wp:inline distT="0" distB="0" distL="0" distR="0">
            <wp:extent cx="3970463" cy="26049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866" b="10834"/>
                    <a:stretch/>
                  </pic:blipFill>
                  <pic:spPr bwMode="auto">
                    <a:xfrm>
                      <a:off x="0" y="0"/>
                      <a:ext cx="4017378" cy="263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287" w:rsidRDefault="00095287" w:rsidP="00095287">
      <w:pPr>
        <w:spacing w:after="0" w:line="360" w:lineRule="auto"/>
        <w:ind w:firstLine="709"/>
        <w:jc w:val="center"/>
        <w:rPr>
          <w:rFonts w:ascii="Cambria" w:hAnsi="Cambria" w:cs="Times New Roman"/>
          <w:sz w:val="20"/>
        </w:rPr>
      </w:pPr>
      <w:r w:rsidRPr="005E19F8">
        <w:rPr>
          <w:rFonts w:ascii="Cambria" w:hAnsi="Cambria" w:cs="Times New Roman"/>
          <w:sz w:val="20"/>
        </w:rPr>
        <w:t xml:space="preserve">Рис. 1. Подключение к </w:t>
      </w:r>
      <w:r w:rsidR="003D0EAE">
        <w:rPr>
          <w:rFonts w:ascii="Cambria" w:hAnsi="Cambria" w:cs="Times New Roman"/>
          <w:sz w:val="20"/>
        </w:rPr>
        <w:t>КХД</w:t>
      </w:r>
    </w:p>
    <w:p w:rsidR="00095287" w:rsidRPr="00245013" w:rsidRDefault="00DB5EEB" w:rsidP="00245013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 xml:space="preserve">После успешного подключения к </w:t>
      </w:r>
      <w:r>
        <w:rPr>
          <w:rFonts w:ascii="Cambria" w:hAnsi="Cambria" w:cs="Times New Roman"/>
          <w:sz w:val="24"/>
        </w:rPr>
        <w:t>КХД</w:t>
      </w:r>
      <w:r w:rsidR="00245013">
        <w:rPr>
          <w:rFonts w:ascii="Cambria" w:hAnsi="Cambria" w:cs="Times New Roman"/>
          <w:sz w:val="24"/>
        </w:rPr>
        <w:t xml:space="preserve"> открывается домашняя страница, содержащая список доступных проектных каталогов и инструкции использования хранилища.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b/>
          <w:sz w:val="24"/>
        </w:rPr>
      </w:pPr>
      <w:r w:rsidRPr="005E19F8">
        <w:rPr>
          <w:rFonts w:ascii="Cambria" w:hAnsi="Cambria" w:cs="Times New Roman"/>
          <w:b/>
          <w:sz w:val="24"/>
        </w:rPr>
        <w:t>Шаг 2. Выбор директории</w:t>
      </w:r>
    </w:p>
    <w:p w:rsidR="00FC58FB" w:rsidRDefault="00095287" w:rsidP="00FC58FB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Отчеты по проекту должны быть представлены</w:t>
      </w:r>
      <w:r w:rsidR="003D0EAE">
        <w:rPr>
          <w:rFonts w:ascii="Cambria" w:hAnsi="Cambria" w:cs="Times New Roman"/>
          <w:sz w:val="24"/>
        </w:rPr>
        <w:t xml:space="preserve"> в двух папках:</w:t>
      </w:r>
    </w:p>
    <w:p w:rsidR="00E132CD" w:rsidRPr="00FC58FB" w:rsidRDefault="00095287" w:rsidP="00FC58FB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Cambria" w:hAnsi="Cambria" w:cs="Times New Roman"/>
          <w:sz w:val="24"/>
        </w:rPr>
      </w:pPr>
      <w:r w:rsidRPr="00FC58FB">
        <w:rPr>
          <w:rFonts w:ascii="Cambria" w:hAnsi="Cambria" w:cs="Times New Roman"/>
          <w:sz w:val="24"/>
        </w:rPr>
        <w:t xml:space="preserve">в папке с именем, отражающим текущую дату конца календарной недели (Пт.). Данная папка находится: </w:t>
      </w:r>
      <w:r w:rsidR="003D0EAE" w:rsidRPr="00FC58FB">
        <w:rPr>
          <w:rFonts w:ascii="Cambria" w:hAnsi="Cambria" w:cs="Times New Roman"/>
          <w:sz w:val="24"/>
        </w:rPr>
        <w:t>каталог</w:t>
      </w:r>
      <w:r w:rsidRPr="00FC58FB">
        <w:rPr>
          <w:rFonts w:ascii="Cambria" w:hAnsi="Cambria" w:cs="Times New Roman"/>
          <w:sz w:val="24"/>
        </w:rPr>
        <w:t xml:space="preserve"> «</w:t>
      </w:r>
      <w:r w:rsidR="003D0EAE" w:rsidRPr="00FC58FB">
        <w:rPr>
          <w:rFonts w:ascii="Cambria" w:hAnsi="Cambria" w:cs="Times New Roman"/>
          <w:sz w:val="24"/>
        </w:rPr>
        <w:t>Внутренняя еженедельная отчетность</w:t>
      </w:r>
      <w:r w:rsidRPr="00FC58FB">
        <w:rPr>
          <w:rFonts w:ascii="Cambria" w:hAnsi="Cambria" w:cs="Times New Roman"/>
          <w:sz w:val="24"/>
        </w:rPr>
        <w:t xml:space="preserve">» </w:t>
      </w:r>
      <w:r w:rsidRPr="005E19F8">
        <w:rPr>
          <w:lang w:val="en-US"/>
        </w:rPr>
        <w:sym w:font="Wingdings" w:char="F0E0"/>
      </w:r>
      <w:r w:rsidRPr="00FC58FB">
        <w:rPr>
          <w:rFonts w:ascii="Cambria" w:hAnsi="Cambria" w:cs="Times New Roman"/>
          <w:sz w:val="24"/>
        </w:rPr>
        <w:t xml:space="preserve"> папка, в названии которой присутствует дата ко</w:t>
      </w:r>
      <w:r w:rsidR="00E132CD" w:rsidRPr="00FC58FB">
        <w:rPr>
          <w:rFonts w:ascii="Cambria" w:hAnsi="Cambria" w:cs="Times New Roman"/>
          <w:sz w:val="24"/>
        </w:rPr>
        <w:t>нца календарной недели (см. рисунок 2</w:t>
      </w:r>
      <w:r w:rsidRPr="00FC58FB">
        <w:rPr>
          <w:rFonts w:ascii="Cambria" w:hAnsi="Cambria" w:cs="Times New Roman"/>
          <w:sz w:val="24"/>
        </w:rPr>
        <w:t xml:space="preserve">).  </w:t>
      </w:r>
    </w:p>
    <w:p w:rsidR="00095287" w:rsidRPr="00E132CD" w:rsidRDefault="00E132CD" w:rsidP="00E132CD">
      <w:pPr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noProof/>
          <w:sz w:val="24"/>
          <w:lang w:eastAsia="ru-RU"/>
        </w:rPr>
        <w:drawing>
          <wp:inline distT="0" distB="0" distL="0" distR="0">
            <wp:extent cx="5991225" cy="1765727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5778"/>
                    <a:stretch/>
                  </pic:blipFill>
                  <pic:spPr bwMode="auto">
                    <a:xfrm>
                      <a:off x="0" y="0"/>
                      <a:ext cx="5994358" cy="176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2CD" w:rsidRPr="00E132CD" w:rsidRDefault="00E132CD" w:rsidP="00E132CD">
      <w:pPr>
        <w:spacing w:after="0" w:line="360" w:lineRule="auto"/>
        <w:ind w:firstLine="709"/>
        <w:jc w:val="center"/>
        <w:rPr>
          <w:rFonts w:ascii="Cambria" w:hAnsi="Cambria" w:cs="Times New Roman"/>
          <w:sz w:val="20"/>
        </w:rPr>
      </w:pPr>
      <w:r>
        <w:rPr>
          <w:rFonts w:ascii="Cambria" w:hAnsi="Cambria" w:cs="Times New Roman"/>
          <w:sz w:val="20"/>
        </w:rPr>
        <w:t>Рис. 2</w:t>
      </w:r>
      <w:r w:rsidRPr="005E19F8">
        <w:rPr>
          <w:rFonts w:ascii="Cambria" w:hAnsi="Cambria" w:cs="Times New Roman"/>
          <w:sz w:val="20"/>
        </w:rPr>
        <w:t xml:space="preserve">. Экранная форма </w:t>
      </w:r>
      <w:r>
        <w:rPr>
          <w:rFonts w:ascii="Cambria" w:hAnsi="Cambria" w:cs="Times New Roman"/>
          <w:sz w:val="20"/>
        </w:rPr>
        <w:t>каталога</w:t>
      </w:r>
      <w:r w:rsidRPr="005E19F8">
        <w:rPr>
          <w:rFonts w:ascii="Cambria" w:hAnsi="Cambria" w:cs="Times New Roman"/>
          <w:sz w:val="20"/>
        </w:rPr>
        <w:t xml:space="preserve"> «</w:t>
      </w:r>
      <w:r>
        <w:rPr>
          <w:rFonts w:ascii="Cambria" w:hAnsi="Cambria" w:cs="Times New Roman"/>
          <w:sz w:val="20"/>
        </w:rPr>
        <w:t>Внутренние еженедельные отчеты</w:t>
      </w:r>
      <w:r w:rsidRPr="005E19F8">
        <w:rPr>
          <w:rFonts w:ascii="Cambria" w:hAnsi="Cambria" w:cs="Times New Roman"/>
          <w:sz w:val="20"/>
        </w:rPr>
        <w:t>»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В случае если требуемая папка отсутствует, то необходимо ее создать:</w:t>
      </w:r>
    </w:p>
    <w:p w:rsidR="00095287" w:rsidRPr="005E19F8" w:rsidRDefault="00091D9E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lastRenderedPageBreak/>
        <w:t>Находясь в директории «Внутренняя е</w:t>
      </w:r>
      <w:r w:rsidR="00095287" w:rsidRPr="005E19F8">
        <w:rPr>
          <w:rFonts w:ascii="Cambria" w:hAnsi="Cambria" w:cs="Times New Roman"/>
          <w:sz w:val="24"/>
        </w:rPr>
        <w:t>женедельная отчетность</w:t>
      </w:r>
      <w:r w:rsidR="00095287" w:rsidRPr="00E132CD">
        <w:rPr>
          <w:rFonts w:ascii="Cambria" w:hAnsi="Cambria" w:cs="Times New Roman"/>
          <w:sz w:val="24"/>
        </w:rPr>
        <w:t xml:space="preserve">», </w:t>
      </w:r>
      <w:r w:rsidR="00E132CD" w:rsidRPr="00E132CD">
        <w:rPr>
          <w:rFonts w:ascii="Cambria" w:hAnsi="Cambria" w:cs="Times New Roman"/>
          <w:sz w:val="24"/>
        </w:rPr>
        <w:t>нажать</w:t>
      </w:r>
      <w:r w:rsidR="00095287" w:rsidRPr="00E132CD">
        <w:rPr>
          <w:rFonts w:ascii="Cambria" w:hAnsi="Cambria" w:cs="Times New Roman"/>
          <w:sz w:val="24"/>
        </w:rPr>
        <w:t xml:space="preserve"> на </w:t>
      </w:r>
      <w:r w:rsidR="00E132CD" w:rsidRPr="00E132CD">
        <w:rPr>
          <w:rFonts w:ascii="Cambria" w:hAnsi="Cambria" w:cs="Times New Roman"/>
          <w:sz w:val="24"/>
        </w:rPr>
        <w:t>кнопку «Новый»</w:t>
      </w:r>
      <w:r w:rsidR="00E132CD" w:rsidRPr="00E132CD">
        <w:rPr>
          <w:rFonts w:ascii="Cambria" w:hAnsi="Cambria" w:cs="Times New Roman"/>
          <w:sz w:val="24"/>
          <w:lang w:val="en-US"/>
        </w:rPr>
        <w:sym w:font="Wingdings" w:char="F0E0"/>
      </w:r>
      <w:r w:rsidR="00E132CD" w:rsidRPr="00E132CD">
        <w:rPr>
          <w:rFonts w:ascii="Cambria" w:hAnsi="Cambria" w:cs="Times New Roman"/>
          <w:sz w:val="24"/>
        </w:rPr>
        <w:t xml:space="preserve"> выпадающем списке выбрать</w:t>
      </w:r>
      <w:r w:rsidR="00095287" w:rsidRPr="00E132CD">
        <w:rPr>
          <w:rFonts w:ascii="Cambria" w:hAnsi="Cambria" w:cs="Times New Roman"/>
          <w:sz w:val="24"/>
        </w:rPr>
        <w:t xml:space="preserve"> «</w:t>
      </w:r>
      <w:r w:rsidR="00E132CD" w:rsidRPr="00E132CD">
        <w:rPr>
          <w:rFonts w:ascii="Cambria" w:hAnsi="Cambria" w:cs="Times New Roman"/>
          <w:sz w:val="24"/>
        </w:rPr>
        <w:t>Каталог</w:t>
      </w:r>
      <w:r w:rsidR="00095287" w:rsidRPr="00E132CD">
        <w:rPr>
          <w:rFonts w:ascii="Cambria" w:hAnsi="Cambria" w:cs="Times New Roman"/>
          <w:sz w:val="24"/>
        </w:rPr>
        <w:t>»</w:t>
      </w:r>
      <w:r w:rsidR="00E132CD">
        <w:rPr>
          <w:rFonts w:ascii="Cambria" w:hAnsi="Cambria" w:cs="Times New Roman"/>
          <w:sz w:val="24"/>
        </w:rPr>
        <w:t xml:space="preserve"> (см. рисунок 3</w:t>
      </w:r>
      <w:r w:rsidR="00E132CD" w:rsidRPr="00E132CD">
        <w:rPr>
          <w:rFonts w:ascii="Cambria" w:hAnsi="Cambria" w:cs="Times New Roman"/>
          <w:sz w:val="24"/>
        </w:rPr>
        <w:t>)</w:t>
      </w:r>
      <w:r w:rsidR="00E132CD" w:rsidRPr="00E132CD">
        <w:rPr>
          <w:rFonts w:ascii="Cambria" w:hAnsi="Cambria" w:cs="Times New Roman"/>
          <w:sz w:val="24"/>
        </w:rPr>
        <w:sym w:font="Wingdings" w:char="F0E0"/>
      </w:r>
      <w:r w:rsidR="00E132CD">
        <w:rPr>
          <w:rFonts w:ascii="Cambria" w:hAnsi="Cambria" w:cs="Times New Roman"/>
          <w:sz w:val="24"/>
        </w:rPr>
        <w:t xml:space="preserve">ввести требуемое наименование </w:t>
      </w:r>
      <w:r w:rsidR="00E132CD" w:rsidRPr="00E132CD">
        <w:rPr>
          <w:rFonts w:ascii="Cambria" w:hAnsi="Cambria" w:cs="Times New Roman"/>
          <w:sz w:val="24"/>
          <w:lang w:val="en-US"/>
        </w:rPr>
        <w:sym w:font="Wingdings" w:char="F0E0"/>
      </w:r>
      <w:r w:rsidR="00E132CD">
        <w:rPr>
          <w:rFonts w:ascii="Cambria" w:hAnsi="Cambria" w:cs="Times New Roman"/>
          <w:sz w:val="24"/>
        </w:rPr>
        <w:t>нажать «</w:t>
      </w:r>
      <w:r w:rsidR="00E132CD">
        <w:rPr>
          <w:rFonts w:ascii="Cambria" w:hAnsi="Cambria" w:cs="Times New Roman"/>
          <w:sz w:val="24"/>
          <w:lang w:val="en-US"/>
        </w:rPr>
        <w:t>Enter</w:t>
      </w:r>
      <w:r w:rsidR="00E132CD">
        <w:rPr>
          <w:rFonts w:ascii="Cambria" w:hAnsi="Cambria" w:cs="Times New Roman"/>
          <w:sz w:val="24"/>
        </w:rPr>
        <w:t>»</w:t>
      </w:r>
      <w:r w:rsidR="00095287" w:rsidRPr="00E132CD">
        <w:rPr>
          <w:rFonts w:ascii="Cambria" w:hAnsi="Cambria" w:cs="Times New Roman"/>
          <w:sz w:val="24"/>
        </w:rPr>
        <w:t>.</w:t>
      </w:r>
    </w:p>
    <w:p w:rsidR="00095287" w:rsidRPr="005E19F8" w:rsidRDefault="00E132CD" w:rsidP="00E132CD">
      <w:pPr>
        <w:spacing w:after="0" w:line="360" w:lineRule="auto"/>
        <w:jc w:val="center"/>
        <w:rPr>
          <w:rFonts w:ascii="Cambria" w:hAnsi="Cambria" w:cs="Times New Roman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34075" cy="2733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0"/>
        </w:rPr>
        <w:t>Рис. 3</w:t>
      </w:r>
      <w:r w:rsidR="00095287" w:rsidRPr="005E19F8">
        <w:rPr>
          <w:rFonts w:ascii="Cambria" w:hAnsi="Cambria" w:cs="Times New Roman"/>
          <w:sz w:val="20"/>
        </w:rPr>
        <w:t xml:space="preserve">. Экранная форма </w:t>
      </w:r>
      <w:r>
        <w:rPr>
          <w:rFonts w:ascii="Cambria" w:hAnsi="Cambria" w:cs="Times New Roman"/>
          <w:sz w:val="20"/>
        </w:rPr>
        <w:t>созданиянового каталога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Рекомендуемое имя папки: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Год_месяц_день (конец календарной недели, Пт.)</w:t>
      </w:r>
    </w:p>
    <w:p w:rsidR="00095287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 w:rsidRPr="005E19F8">
        <w:rPr>
          <w:rFonts w:ascii="Cambria" w:hAnsi="Cambria" w:cs="Times New Roman"/>
          <w:sz w:val="24"/>
        </w:rPr>
        <w:t>Пример: 2014_01_24</w:t>
      </w:r>
    </w:p>
    <w:p w:rsidR="00FC58FB" w:rsidRPr="00FC58FB" w:rsidRDefault="00FC58FB" w:rsidP="00FC58FB">
      <w:pPr>
        <w:pStyle w:val="ab"/>
        <w:numPr>
          <w:ilvl w:val="0"/>
          <w:numId w:val="32"/>
        </w:numPr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в папке «Внутренняя отчетность» (</w:t>
      </w:r>
      <w:r>
        <w:rPr>
          <w:rFonts w:ascii="Cambria" w:hAnsi="Cambria" w:cs="Times New Roman"/>
          <w:i/>
          <w:sz w:val="24"/>
        </w:rPr>
        <w:t>К</w:t>
      </w:r>
      <w:r w:rsidRPr="00FC58FB">
        <w:rPr>
          <w:rFonts w:ascii="Cambria" w:hAnsi="Cambria" w:cs="Times New Roman"/>
          <w:i/>
          <w:sz w:val="24"/>
        </w:rPr>
        <w:t>аталог</w:t>
      </w:r>
      <w:r>
        <w:rPr>
          <w:rFonts w:ascii="Cambria" w:hAnsi="Cambria" w:cs="Times New Roman"/>
          <w:i/>
          <w:sz w:val="24"/>
        </w:rPr>
        <w:t xml:space="preserve"> проекта</w:t>
      </w:r>
      <w:r w:rsidRPr="00FC58FB">
        <w:rPr>
          <w:rFonts w:ascii="Cambria" w:hAnsi="Cambria" w:cs="Times New Roman"/>
          <w:sz w:val="24"/>
          <w:lang w:val="en-US"/>
        </w:rPr>
        <w:sym w:font="Wingdings" w:char="F0E0"/>
      </w:r>
      <w:r>
        <w:rPr>
          <w:rFonts w:ascii="Cambria" w:hAnsi="Cambria" w:cs="Times New Roman"/>
          <w:sz w:val="24"/>
        </w:rPr>
        <w:t xml:space="preserve">Проектная документация). </w:t>
      </w:r>
      <w:r w:rsidR="00A12300">
        <w:rPr>
          <w:rFonts w:ascii="Cambria" w:hAnsi="Cambria" w:cs="Times New Roman"/>
          <w:sz w:val="24"/>
        </w:rPr>
        <w:t xml:space="preserve"> В случае отсутствия каталога проекта необходимо отправить соответствующий запрос на его создание аналитику РМО. 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 w:cs="Times New Roman"/>
          <w:b/>
          <w:sz w:val="24"/>
        </w:rPr>
      </w:pPr>
      <w:r w:rsidRPr="005E19F8">
        <w:rPr>
          <w:rFonts w:ascii="Cambria" w:hAnsi="Cambria" w:cs="Times New Roman"/>
          <w:b/>
          <w:sz w:val="24"/>
        </w:rPr>
        <w:t>Шаг 3. Отправка документа</w:t>
      </w:r>
    </w:p>
    <w:p w:rsidR="00363F1D" w:rsidRDefault="00363F1D" w:rsidP="00095287">
      <w:pPr>
        <w:spacing w:after="0" w:line="360" w:lineRule="auto"/>
        <w:ind w:firstLine="709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О</w:t>
      </w:r>
      <w:r w:rsidR="00095287" w:rsidRPr="005E19F8">
        <w:rPr>
          <w:rFonts w:ascii="Cambria" w:hAnsi="Cambria" w:cs="Times New Roman"/>
          <w:sz w:val="24"/>
        </w:rPr>
        <w:t>тправ</w:t>
      </w:r>
      <w:r>
        <w:rPr>
          <w:rFonts w:ascii="Cambria" w:hAnsi="Cambria" w:cs="Times New Roman"/>
          <w:sz w:val="24"/>
        </w:rPr>
        <w:t>ить</w:t>
      </w:r>
      <w:r w:rsidR="00A12300">
        <w:rPr>
          <w:rFonts w:ascii="Cambria" w:hAnsi="Cambria" w:cs="Times New Roman"/>
          <w:sz w:val="24"/>
        </w:rPr>
        <w:t xml:space="preserve"> документ</w:t>
      </w:r>
      <w:r w:rsidR="00095287" w:rsidRPr="005E19F8">
        <w:rPr>
          <w:rFonts w:ascii="Cambria" w:hAnsi="Cambria" w:cs="Times New Roman"/>
          <w:sz w:val="24"/>
        </w:rPr>
        <w:t xml:space="preserve"> в </w:t>
      </w:r>
      <w:r w:rsidR="00A12300">
        <w:rPr>
          <w:rFonts w:ascii="Cambria" w:hAnsi="Cambria" w:cs="Times New Roman"/>
          <w:sz w:val="24"/>
        </w:rPr>
        <w:t>необходимую</w:t>
      </w:r>
      <w:r w:rsidR="00095287" w:rsidRPr="005E19F8">
        <w:rPr>
          <w:rFonts w:ascii="Cambria" w:hAnsi="Cambria" w:cs="Times New Roman"/>
          <w:sz w:val="24"/>
        </w:rPr>
        <w:t xml:space="preserve"> папку </w:t>
      </w:r>
      <w:r>
        <w:rPr>
          <w:rFonts w:ascii="Cambria" w:hAnsi="Cambria" w:cs="Times New Roman"/>
          <w:sz w:val="24"/>
        </w:rPr>
        <w:t>можно следующими способами:</w:t>
      </w:r>
    </w:p>
    <w:p w:rsidR="00095287" w:rsidRDefault="00363F1D" w:rsidP="00363F1D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Cambria" w:hAnsi="Cambria" w:cs="Times New Roman"/>
          <w:sz w:val="24"/>
        </w:rPr>
      </w:pPr>
      <w:r w:rsidRPr="00363F1D">
        <w:rPr>
          <w:rFonts w:ascii="Cambria" w:hAnsi="Cambria" w:cs="Times New Roman"/>
          <w:sz w:val="24"/>
        </w:rPr>
        <w:t xml:space="preserve">нажать на кнопку </w:t>
      </w:r>
      <w:r>
        <w:rPr>
          <w:noProof/>
          <w:lang w:eastAsia="ru-RU"/>
        </w:rPr>
        <w:drawing>
          <wp:inline distT="0" distB="0" distL="0" distR="0">
            <wp:extent cx="381000" cy="34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287" w:rsidRPr="00363F1D">
        <w:rPr>
          <w:rFonts w:ascii="Cambria" w:hAnsi="Cambria" w:cs="Times New Roman"/>
          <w:sz w:val="24"/>
        </w:rPr>
        <w:t xml:space="preserve">. Далее в появившемся окне </w:t>
      </w:r>
      <w:r w:rsidRPr="00363F1D">
        <w:rPr>
          <w:rFonts w:ascii="Cambria" w:hAnsi="Cambria" w:cs="Times New Roman"/>
          <w:sz w:val="24"/>
        </w:rPr>
        <w:t xml:space="preserve">выбрать необходимый файл и </w:t>
      </w:r>
      <w:r w:rsidR="00095287" w:rsidRPr="00363F1D">
        <w:rPr>
          <w:rFonts w:ascii="Cambria" w:hAnsi="Cambria" w:cs="Times New Roman"/>
          <w:sz w:val="24"/>
        </w:rPr>
        <w:t>нажать на кнопку «О</w:t>
      </w:r>
      <w:r w:rsidRPr="00363F1D">
        <w:rPr>
          <w:rFonts w:ascii="Cambria" w:hAnsi="Cambria" w:cs="Times New Roman"/>
          <w:sz w:val="24"/>
        </w:rPr>
        <w:t>ткрыть»</w:t>
      </w:r>
      <w:r w:rsidR="00095287" w:rsidRPr="00363F1D">
        <w:rPr>
          <w:rFonts w:ascii="Cambria" w:hAnsi="Cambria" w:cs="Times New Roman"/>
          <w:sz w:val="24"/>
        </w:rPr>
        <w:t>.</w:t>
      </w:r>
    </w:p>
    <w:p w:rsidR="00363F1D" w:rsidRDefault="00363F1D" w:rsidP="00363F1D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>использовать функцию «</w:t>
      </w:r>
      <w:r>
        <w:rPr>
          <w:rFonts w:ascii="Cambria" w:hAnsi="Cambria" w:cs="Times New Roman"/>
          <w:sz w:val="24"/>
          <w:lang w:val="en-US"/>
        </w:rPr>
        <w:t>Drag</w:t>
      </w:r>
      <w:r w:rsidRPr="00363F1D">
        <w:rPr>
          <w:rFonts w:ascii="Cambria" w:hAnsi="Cambria" w:cs="Times New Roman"/>
          <w:sz w:val="24"/>
        </w:rPr>
        <w:t>-</w:t>
      </w:r>
      <w:r>
        <w:rPr>
          <w:rFonts w:ascii="Cambria" w:hAnsi="Cambria" w:cs="Times New Roman"/>
          <w:sz w:val="24"/>
          <w:lang w:val="en-US"/>
        </w:rPr>
        <w:t>and</w:t>
      </w:r>
      <w:r w:rsidRPr="00363F1D">
        <w:rPr>
          <w:rFonts w:ascii="Cambria" w:hAnsi="Cambria" w:cs="Times New Roman"/>
          <w:sz w:val="24"/>
        </w:rPr>
        <w:t>-</w:t>
      </w:r>
      <w:r>
        <w:rPr>
          <w:rFonts w:ascii="Cambria" w:hAnsi="Cambria" w:cs="Times New Roman"/>
          <w:sz w:val="24"/>
          <w:lang w:val="en-US"/>
        </w:rPr>
        <w:t>drop</w:t>
      </w:r>
      <w:r>
        <w:rPr>
          <w:rFonts w:ascii="Cambria" w:hAnsi="Cambria" w:cs="Times New Roman"/>
          <w:sz w:val="24"/>
        </w:rPr>
        <w:t>»</w:t>
      </w:r>
      <w:r w:rsidRPr="00363F1D">
        <w:rPr>
          <w:rFonts w:ascii="Cambria" w:hAnsi="Cambria" w:cs="Times New Roman"/>
          <w:sz w:val="24"/>
        </w:rPr>
        <w:t xml:space="preserve"> - </w:t>
      </w:r>
      <w:r>
        <w:rPr>
          <w:rFonts w:ascii="Cambria" w:hAnsi="Cambria" w:cs="Times New Roman"/>
          <w:sz w:val="24"/>
        </w:rPr>
        <w:t>перетащить файл в открытую директорию;</w:t>
      </w:r>
    </w:p>
    <w:p w:rsidR="00363F1D" w:rsidRPr="00363F1D" w:rsidRDefault="00363F1D" w:rsidP="00363F1D">
      <w:pPr>
        <w:pStyle w:val="ab"/>
        <w:numPr>
          <w:ilvl w:val="0"/>
          <w:numId w:val="31"/>
        </w:numPr>
        <w:spacing w:after="0" w:line="360" w:lineRule="auto"/>
        <w:jc w:val="both"/>
        <w:rPr>
          <w:rFonts w:ascii="Cambria" w:hAnsi="Cambria" w:cs="Times New Roman"/>
          <w:sz w:val="24"/>
        </w:rPr>
      </w:pPr>
      <w:r>
        <w:rPr>
          <w:rFonts w:ascii="Cambria" w:hAnsi="Cambria" w:cs="Times New Roman"/>
          <w:sz w:val="24"/>
        </w:rPr>
        <w:t xml:space="preserve">скопировать файл в требуемый каталог в режиме использования клиент-версии </w:t>
      </w:r>
      <w:r>
        <w:rPr>
          <w:rFonts w:ascii="Cambria" w:hAnsi="Cambria" w:cs="Times New Roman"/>
          <w:sz w:val="24"/>
          <w:lang w:val="en-US"/>
        </w:rPr>
        <w:t>owncloud</w:t>
      </w:r>
      <w:r w:rsidRPr="00363F1D">
        <w:rPr>
          <w:rFonts w:ascii="Cambria" w:hAnsi="Cambria" w:cs="Times New Roman"/>
          <w:sz w:val="24"/>
        </w:rPr>
        <w:t xml:space="preserve"> (</w:t>
      </w:r>
      <w:r>
        <w:rPr>
          <w:rFonts w:ascii="Cambria" w:hAnsi="Cambria" w:cs="Times New Roman"/>
          <w:sz w:val="24"/>
        </w:rPr>
        <w:t>инструкция по настройке представлена в руководстве пользователя КХД, доступном в корневом каталоге хранилища</w:t>
      </w:r>
      <w:r w:rsidRPr="00363F1D">
        <w:rPr>
          <w:rFonts w:ascii="Cambria" w:hAnsi="Cambria" w:cs="Times New Roman"/>
          <w:sz w:val="24"/>
        </w:rPr>
        <w:t>)</w:t>
      </w:r>
      <w:r w:rsidR="00FC58FB">
        <w:rPr>
          <w:rFonts w:ascii="Cambria" w:hAnsi="Cambria" w:cs="Times New Roman"/>
          <w:sz w:val="24"/>
        </w:rPr>
        <w:t>.</w:t>
      </w:r>
    </w:p>
    <w:p w:rsidR="00095287" w:rsidRPr="005E19F8" w:rsidRDefault="00095287" w:rsidP="00095287">
      <w:pPr>
        <w:pStyle w:val="1"/>
        <w:numPr>
          <w:ilvl w:val="0"/>
          <w:numId w:val="1"/>
        </w:numPr>
        <w:spacing w:line="480" w:lineRule="auto"/>
        <w:rPr>
          <w:rFonts w:ascii="Cambria" w:hAnsi="Cambria"/>
          <w:color w:val="auto"/>
        </w:rPr>
      </w:pPr>
      <w:bookmarkStart w:id="11" w:name="_Toc425259731"/>
      <w:r w:rsidRPr="005E19F8">
        <w:rPr>
          <w:rFonts w:ascii="Cambria" w:hAnsi="Cambria"/>
          <w:color w:val="auto"/>
        </w:rPr>
        <w:t>Ответственные лица</w:t>
      </w:r>
      <w:bookmarkEnd w:id="11"/>
      <w:r w:rsidRPr="005E19F8">
        <w:rPr>
          <w:rFonts w:ascii="Cambria" w:hAnsi="Cambria"/>
          <w:color w:val="auto"/>
        </w:rPr>
        <w:tab/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Исполнитель – Менеджер проектов</w:t>
      </w:r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  <w:lang w:val="en-US"/>
        </w:rPr>
      </w:pPr>
      <w:r w:rsidRPr="005E19F8">
        <w:rPr>
          <w:rFonts w:ascii="Cambria" w:hAnsi="Cambria"/>
          <w:sz w:val="24"/>
        </w:rPr>
        <w:lastRenderedPageBreak/>
        <w:t xml:space="preserve">Сотрудник, осуществляющий контроль – Руководитель </w:t>
      </w:r>
      <w:r w:rsidRPr="005E19F8">
        <w:rPr>
          <w:rFonts w:ascii="Cambria" w:hAnsi="Cambria"/>
          <w:sz w:val="24"/>
          <w:lang w:val="en-US"/>
        </w:rPr>
        <w:t>PMO</w:t>
      </w:r>
    </w:p>
    <w:p w:rsidR="00095287" w:rsidRPr="005E19F8" w:rsidRDefault="00095287" w:rsidP="00095287">
      <w:pPr>
        <w:pStyle w:val="1"/>
        <w:numPr>
          <w:ilvl w:val="0"/>
          <w:numId w:val="1"/>
        </w:numPr>
        <w:spacing w:line="480" w:lineRule="auto"/>
        <w:rPr>
          <w:rFonts w:ascii="Cambria" w:hAnsi="Cambria"/>
          <w:color w:val="auto"/>
        </w:rPr>
      </w:pPr>
      <w:bookmarkStart w:id="12" w:name="_Toc425259732"/>
      <w:r w:rsidRPr="005E19F8">
        <w:rPr>
          <w:rFonts w:ascii="Cambria" w:hAnsi="Cambria"/>
          <w:color w:val="auto"/>
        </w:rPr>
        <w:t>Сроки предоставления отчетности и контроль</w:t>
      </w:r>
      <w:bookmarkEnd w:id="12"/>
    </w:p>
    <w:p w:rsidR="00095287" w:rsidRPr="005E19F8" w:rsidRDefault="00095287" w:rsidP="00095287">
      <w:pPr>
        <w:spacing w:after="0" w:line="360" w:lineRule="auto"/>
        <w:ind w:firstLine="709"/>
        <w:jc w:val="both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Отчетность по проекту должна быть п</w:t>
      </w:r>
      <w:r w:rsidR="00AD70F8">
        <w:rPr>
          <w:rFonts w:ascii="Cambria" w:hAnsi="Cambria"/>
          <w:sz w:val="24"/>
        </w:rPr>
        <w:t>редставлена в требуемой в п. 2.4</w:t>
      </w:r>
      <w:r w:rsidRPr="005E19F8">
        <w:rPr>
          <w:rFonts w:ascii="Cambria" w:hAnsi="Cambria"/>
          <w:sz w:val="24"/>
        </w:rPr>
        <w:t xml:space="preserve">. директории </w:t>
      </w:r>
      <w:r w:rsidRPr="005E19F8">
        <w:rPr>
          <w:rFonts w:ascii="Cambria" w:hAnsi="Cambria"/>
          <w:b/>
          <w:sz w:val="24"/>
        </w:rPr>
        <w:t>не позднее, чем 18:00 Чт. текущей недели</w:t>
      </w:r>
      <w:r w:rsidRPr="005E19F8">
        <w:rPr>
          <w:rFonts w:ascii="Cambria" w:hAnsi="Cambria"/>
          <w:sz w:val="24"/>
        </w:rPr>
        <w:t xml:space="preserve">. По состоянию на указанную дату осуществляется контроль сроков предоставления документов и соответствие их настоящему регламенту. </w:t>
      </w:r>
    </w:p>
    <w:p w:rsidR="00095287" w:rsidRPr="005E19F8" w:rsidRDefault="00095287" w:rsidP="00095287">
      <w:pPr>
        <w:pStyle w:val="1"/>
        <w:numPr>
          <w:ilvl w:val="0"/>
          <w:numId w:val="1"/>
        </w:numPr>
        <w:spacing w:line="480" w:lineRule="auto"/>
        <w:rPr>
          <w:rFonts w:ascii="Cambria" w:hAnsi="Cambria"/>
          <w:color w:val="auto"/>
        </w:rPr>
      </w:pPr>
      <w:bookmarkStart w:id="13" w:name="_Toc425259733"/>
      <w:r w:rsidRPr="005E19F8">
        <w:rPr>
          <w:rFonts w:ascii="Cambria" w:hAnsi="Cambria"/>
          <w:color w:val="auto"/>
        </w:rPr>
        <w:t>Ограничения</w:t>
      </w:r>
      <w:bookmarkEnd w:id="13"/>
      <w:r w:rsidRPr="005E19F8">
        <w:rPr>
          <w:rFonts w:ascii="Cambria" w:hAnsi="Cambria"/>
          <w:color w:val="auto"/>
        </w:rPr>
        <w:tab/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Настоящим регламентом предусмотрены возможности предоставления отчетности в более поздний срок, при условии: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 xml:space="preserve">- повышенной занятости </w:t>
      </w:r>
      <w:r w:rsidRPr="005E19F8">
        <w:rPr>
          <w:rFonts w:ascii="Cambria" w:hAnsi="Cambria"/>
          <w:sz w:val="24"/>
          <w:lang w:val="en-US"/>
        </w:rPr>
        <w:t>PM</w:t>
      </w:r>
      <w:r w:rsidRPr="005E19F8">
        <w:rPr>
          <w:rFonts w:ascii="Cambria" w:hAnsi="Cambria"/>
          <w:sz w:val="24"/>
        </w:rPr>
        <w:t xml:space="preserve">’а в требуемый период (необходимо предварительное согласование с руководителем </w:t>
      </w:r>
      <w:r w:rsidRPr="005E19F8">
        <w:rPr>
          <w:rFonts w:ascii="Cambria" w:hAnsi="Cambria"/>
          <w:sz w:val="24"/>
          <w:lang w:val="en-US"/>
        </w:rPr>
        <w:t>PMO</w:t>
      </w:r>
      <w:r w:rsidRPr="005E19F8">
        <w:rPr>
          <w:rFonts w:ascii="Cambria" w:hAnsi="Cambria"/>
          <w:sz w:val="24"/>
        </w:rPr>
        <w:t>);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 xml:space="preserve">- отсутствия технической возможности (необходимо предварительное согласование с руководителем </w:t>
      </w:r>
      <w:r w:rsidRPr="005E19F8">
        <w:rPr>
          <w:rFonts w:ascii="Cambria" w:hAnsi="Cambria"/>
          <w:sz w:val="24"/>
          <w:lang w:val="en-US"/>
        </w:rPr>
        <w:t>PMO</w:t>
      </w:r>
      <w:r w:rsidRPr="005E19F8">
        <w:rPr>
          <w:rFonts w:ascii="Cambria" w:hAnsi="Cambria"/>
          <w:sz w:val="24"/>
        </w:rPr>
        <w:t>);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- недоступности портала по техническим причинам.</w:t>
      </w:r>
    </w:p>
    <w:p w:rsidR="00095287" w:rsidRPr="005E19F8" w:rsidRDefault="00095287" w:rsidP="00095287">
      <w:pPr>
        <w:tabs>
          <w:tab w:val="left" w:pos="1050"/>
        </w:tabs>
        <w:spacing w:after="0" w:line="360" w:lineRule="auto"/>
        <w:ind w:firstLine="709"/>
        <w:jc w:val="both"/>
        <w:rPr>
          <w:rFonts w:ascii="Cambria" w:hAnsi="Cambria"/>
        </w:rPr>
      </w:pPr>
      <w:r w:rsidRPr="005E19F8">
        <w:rPr>
          <w:rFonts w:ascii="Cambria" w:hAnsi="Cambria"/>
          <w:sz w:val="24"/>
        </w:rPr>
        <w:t xml:space="preserve">Сроки и качество предоставляемой менеджером проектов отчетности влияют на показатель </w:t>
      </w:r>
      <w:r w:rsidRPr="005E19F8">
        <w:rPr>
          <w:rFonts w:ascii="Cambria" w:hAnsi="Cambria"/>
          <w:sz w:val="24"/>
          <w:lang w:val="en-US"/>
        </w:rPr>
        <w:t>KPI</w:t>
      </w:r>
      <w:r w:rsidRPr="005E19F8">
        <w:rPr>
          <w:rFonts w:ascii="Cambria" w:hAnsi="Cambria"/>
          <w:sz w:val="24"/>
        </w:rPr>
        <w:t xml:space="preserve"> «Отчетность».</w:t>
      </w:r>
    </w:p>
    <w:p w:rsidR="00A12300" w:rsidRPr="005E19F8" w:rsidRDefault="00A12300" w:rsidP="00A12300">
      <w:pPr>
        <w:pStyle w:val="1"/>
        <w:rPr>
          <w:rFonts w:ascii="Cambria" w:hAnsi="Cambria"/>
          <w:color w:val="auto"/>
        </w:rPr>
      </w:pPr>
      <w:bookmarkStart w:id="14" w:name="_Приложение_1"/>
      <w:bookmarkStart w:id="15" w:name="_Toc425259734"/>
      <w:bookmarkEnd w:id="14"/>
      <w:r w:rsidRPr="005E19F8">
        <w:rPr>
          <w:rFonts w:ascii="Cambria" w:hAnsi="Cambria"/>
          <w:color w:val="auto"/>
        </w:rPr>
        <w:t>Приложение 1</w:t>
      </w:r>
      <w:bookmarkEnd w:id="15"/>
    </w:p>
    <w:p w:rsidR="00A12300" w:rsidRPr="005E19F8" w:rsidRDefault="00A12300" w:rsidP="00A12300">
      <w:pPr>
        <w:rPr>
          <w:rFonts w:ascii="Cambria" w:hAnsi="Cambria"/>
        </w:rPr>
      </w:pPr>
    </w:p>
    <w:p w:rsidR="00A12300" w:rsidRPr="005E19F8" w:rsidRDefault="00A12300" w:rsidP="00A12300">
      <w:pPr>
        <w:tabs>
          <w:tab w:val="left" w:pos="1050"/>
        </w:tabs>
        <w:spacing w:after="0" w:line="360" w:lineRule="auto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Актуальная версия документа доступна в КХД (</w:t>
      </w:r>
      <w:hyperlink r:id="rId14" w:history="1">
        <w:r w:rsidRPr="00807CBA">
          <w:rPr>
            <w:rStyle w:val="aa"/>
            <w:rFonts w:ascii="Cambria" w:hAnsi="Cambria"/>
            <w:sz w:val="24"/>
          </w:rPr>
          <w:t>https://cfa.pflb.ru/owncloud</w:t>
        </w:r>
      </w:hyperlink>
      <w:r w:rsidRPr="005E19F8">
        <w:rPr>
          <w:rFonts w:ascii="Cambria" w:hAnsi="Cambria"/>
          <w:sz w:val="24"/>
        </w:rPr>
        <w:t>).</w:t>
      </w:r>
    </w:p>
    <w:p w:rsidR="00620D6C" w:rsidRPr="002B72C0" w:rsidRDefault="00A12300" w:rsidP="002B72C0">
      <w:pPr>
        <w:tabs>
          <w:tab w:val="left" w:pos="1050"/>
        </w:tabs>
        <w:spacing w:after="0" w:line="360" w:lineRule="auto"/>
        <w:rPr>
          <w:rFonts w:ascii="Cambria" w:hAnsi="Cambria"/>
          <w:sz w:val="24"/>
        </w:rPr>
      </w:pPr>
      <w:r w:rsidRPr="005E19F8">
        <w:rPr>
          <w:rFonts w:ascii="Cambria" w:hAnsi="Cambria"/>
          <w:sz w:val="24"/>
        </w:rPr>
        <w:t>Путь к каталогу: Документация/Шаблоны проектных документов</w:t>
      </w:r>
      <w:bookmarkStart w:id="16" w:name="_GoBack"/>
      <w:bookmarkEnd w:id="16"/>
    </w:p>
    <w:sectPr w:rsidR="00620D6C" w:rsidRPr="002B72C0" w:rsidSect="005E19F8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3DB" w:rsidRDefault="00AE03DB" w:rsidP="00095287">
      <w:pPr>
        <w:spacing w:after="0" w:line="240" w:lineRule="auto"/>
      </w:pPr>
      <w:r>
        <w:separator/>
      </w:r>
    </w:p>
  </w:endnote>
  <w:endnote w:type="continuationSeparator" w:id="1">
    <w:p w:rsidR="00AE03DB" w:rsidRDefault="00AE03DB" w:rsidP="0009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03" w:rsidRDefault="00C76203" w:rsidP="005E19F8">
    <w:pPr>
      <w:pStyle w:val="a5"/>
    </w:pPr>
  </w:p>
  <w:p w:rsidR="00C76203" w:rsidRDefault="00C7620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203" w:rsidRPr="00051EEB" w:rsidRDefault="00C76203" w:rsidP="005E19F8">
    <w:pPr>
      <w:jc w:val="center"/>
      <w:rPr>
        <w:b/>
        <w:sz w:val="24"/>
        <w:szCs w:val="24"/>
      </w:rPr>
    </w:pPr>
    <w:r w:rsidRPr="00A47592">
      <w:rPr>
        <w:b/>
        <w:sz w:val="24"/>
        <w:szCs w:val="24"/>
      </w:rPr>
      <w:t xml:space="preserve">Москва, </w:t>
    </w:r>
    <w:r w:rsidR="00EA2464"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DATE  \@ "yyyy"  \* MERGEFORMAT </w:instrText>
    </w:r>
    <w:r w:rsidR="00EA2464">
      <w:rPr>
        <w:b/>
        <w:sz w:val="24"/>
        <w:szCs w:val="24"/>
      </w:rPr>
      <w:fldChar w:fldCharType="separate"/>
    </w:r>
    <w:r w:rsidR="00412D93">
      <w:rPr>
        <w:b/>
        <w:noProof/>
        <w:sz w:val="24"/>
        <w:szCs w:val="24"/>
      </w:rPr>
      <w:t>2015</w:t>
    </w:r>
    <w:r w:rsidR="00EA2464">
      <w:rPr>
        <w:b/>
        <w:sz w:val="24"/>
        <w:szCs w:val="24"/>
      </w:rPr>
      <w:fldChar w:fldCharType="end"/>
    </w:r>
  </w:p>
  <w:p w:rsidR="00C76203" w:rsidRDefault="00C7620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3DB" w:rsidRDefault="00AE03DB" w:rsidP="00095287">
      <w:pPr>
        <w:spacing w:after="0" w:line="240" w:lineRule="auto"/>
      </w:pPr>
      <w:r>
        <w:separator/>
      </w:r>
    </w:p>
  </w:footnote>
  <w:footnote w:type="continuationSeparator" w:id="1">
    <w:p w:rsidR="00AE03DB" w:rsidRDefault="00AE03DB" w:rsidP="00095287">
      <w:pPr>
        <w:spacing w:after="0" w:line="240" w:lineRule="auto"/>
      </w:pPr>
      <w:r>
        <w:continuationSeparator/>
      </w:r>
    </w:p>
  </w:footnote>
  <w:footnote w:id="2">
    <w:p w:rsidR="00C76203" w:rsidRPr="007B12B1" w:rsidRDefault="00C76203" w:rsidP="007B12B1">
      <w:pPr>
        <w:pStyle w:val="ac"/>
        <w:rPr>
          <w:rFonts w:ascii="Cambria" w:hAnsi="Cambria"/>
        </w:rPr>
      </w:pPr>
      <w:r w:rsidRPr="007B12B1">
        <w:rPr>
          <w:rStyle w:val="ae"/>
          <w:rFonts w:ascii="Cambria" w:hAnsi="Cambria"/>
          <w:color w:val="808080" w:themeColor="background1" w:themeShade="80"/>
        </w:rPr>
        <w:footnoteRef/>
      </w:r>
      <w:r w:rsidRPr="007B12B1">
        <w:rPr>
          <w:rFonts w:ascii="Cambria" w:hAnsi="Cambria"/>
          <w:color w:val="808080" w:themeColor="background1" w:themeShade="80"/>
        </w:rPr>
        <w:t xml:space="preserve"> PRINCE2 Редакция 2009 Карманное руководство, пятое издание, Crown Copyright 2009, TSO.</w:t>
      </w:r>
    </w:p>
    <w:p w:rsidR="00C76203" w:rsidRDefault="00C76203" w:rsidP="007B12B1">
      <w:pPr>
        <w:pStyle w:val="ac"/>
      </w:pPr>
    </w:p>
  </w:footnote>
  <w:footnote w:id="3">
    <w:p w:rsidR="00C76203" w:rsidRPr="00DB5EEB" w:rsidRDefault="00C76203" w:rsidP="00DB5EEB">
      <w:pPr>
        <w:spacing w:after="0" w:line="360" w:lineRule="auto"/>
        <w:ind w:firstLine="709"/>
        <w:jc w:val="both"/>
        <w:rPr>
          <w:rFonts w:asciiTheme="majorHAnsi" w:hAnsiTheme="majorHAnsi" w:cs="Times New Roman"/>
          <w:sz w:val="24"/>
        </w:rPr>
      </w:pPr>
      <w:r>
        <w:rPr>
          <w:rStyle w:val="ae"/>
        </w:rPr>
        <w:footnoteRef/>
      </w:r>
      <w:r w:rsidRPr="00AA11B0">
        <w:rPr>
          <w:rFonts w:asciiTheme="majorHAnsi" w:hAnsiTheme="majorHAnsi" w:cs="Times New Roman"/>
          <w:sz w:val="20"/>
        </w:rPr>
        <w:t xml:space="preserve">Доступ к </w:t>
      </w:r>
      <w:r>
        <w:rPr>
          <w:rFonts w:asciiTheme="majorHAnsi" w:hAnsiTheme="majorHAnsi" w:cs="Times New Roman"/>
          <w:sz w:val="20"/>
        </w:rPr>
        <w:t xml:space="preserve">КХД предоставляется </w:t>
      </w:r>
      <w:r w:rsidRPr="00AA11B0">
        <w:rPr>
          <w:rFonts w:asciiTheme="majorHAnsi" w:hAnsiTheme="majorHAnsi" w:cs="Times New Roman"/>
          <w:sz w:val="20"/>
        </w:rPr>
        <w:t xml:space="preserve">по запросу </w:t>
      </w:r>
      <w:r>
        <w:rPr>
          <w:rFonts w:asciiTheme="majorHAnsi" w:hAnsiTheme="majorHAnsi" w:cs="Times New Roman"/>
          <w:sz w:val="20"/>
        </w:rPr>
        <w:t>руководителя проектного офиса службой поддержки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4BB"/>
    <w:multiLevelType w:val="hybridMultilevel"/>
    <w:tmpl w:val="B61A997C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BE2EBC"/>
    <w:multiLevelType w:val="hybridMultilevel"/>
    <w:tmpl w:val="1F929D7C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ED023A"/>
    <w:multiLevelType w:val="hybridMultilevel"/>
    <w:tmpl w:val="5A1A04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043C18"/>
    <w:multiLevelType w:val="hybridMultilevel"/>
    <w:tmpl w:val="4830E1DC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165D17"/>
    <w:multiLevelType w:val="hybridMultilevel"/>
    <w:tmpl w:val="164CCF6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200E63F2"/>
    <w:multiLevelType w:val="hybridMultilevel"/>
    <w:tmpl w:val="082E2DBE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6">
    <w:nsid w:val="23A93E2F"/>
    <w:multiLevelType w:val="hybridMultilevel"/>
    <w:tmpl w:val="D294F68A"/>
    <w:lvl w:ilvl="0" w:tplc="03BE0F1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7">
    <w:nsid w:val="23D97874"/>
    <w:multiLevelType w:val="hybridMultilevel"/>
    <w:tmpl w:val="A15CBE50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A94AA5"/>
    <w:multiLevelType w:val="hybridMultilevel"/>
    <w:tmpl w:val="E6D05C90"/>
    <w:lvl w:ilvl="0" w:tplc="6D302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E77A22"/>
    <w:multiLevelType w:val="hybridMultilevel"/>
    <w:tmpl w:val="8848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25ADB"/>
    <w:multiLevelType w:val="hybridMultilevel"/>
    <w:tmpl w:val="BEFC625C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1">
    <w:nsid w:val="35C5056E"/>
    <w:multiLevelType w:val="hybridMultilevel"/>
    <w:tmpl w:val="D4962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080C55"/>
    <w:multiLevelType w:val="hybridMultilevel"/>
    <w:tmpl w:val="749854E6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13">
    <w:nsid w:val="42FB4B0C"/>
    <w:multiLevelType w:val="hybridMultilevel"/>
    <w:tmpl w:val="B974206A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062BFE"/>
    <w:multiLevelType w:val="hybridMultilevel"/>
    <w:tmpl w:val="BBC04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A3E9D"/>
    <w:multiLevelType w:val="hybridMultilevel"/>
    <w:tmpl w:val="812CFDB6"/>
    <w:lvl w:ilvl="0" w:tplc="03BE0F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41F7A99"/>
    <w:multiLevelType w:val="hybridMultilevel"/>
    <w:tmpl w:val="11205D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>
    <w:nsid w:val="54697515"/>
    <w:multiLevelType w:val="hybridMultilevel"/>
    <w:tmpl w:val="CEAC457A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550F5C24"/>
    <w:multiLevelType w:val="hybridMultilevel"/>
    <w:tmpl w:val="8F44C9FC"/>
    <w:lvl w:ilvl="0" w:tplc="DD92B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52233CD"/>
    <w:multiLevelType w:val="hybridMultilevel"/>
    <w:tmpl w:val="0576EFC4"/>
    <w:lvl w:ilvl="0" w:tplc="04190001">
      <w:start w:val="1"/>
      <w:numFmt w:val="bullet"/>
      <w:lvlText w:val=""/>
      <w:lvlJc w:val="left"/>
      <w:pPr>
        <w:ind w:left="2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3" w:hanging="360"/>
      </w:pPr>
      <w:rPr>
        <w:rFonts w:ascii="Wingdings" w:hAnsi="Wingdings" w:hint="default"/>
      </w:rPr>
    </w:lvl>
  </w:abstractNum>
  <w:abstractNum w:abstractNumId="20">
    <w:nsid w:val="558F1CDF"/>
    <w:multiLevelType w:val="multilevel"/>
    <w:tmpl w:val="13285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ascii="Cambria" w:hAnsi="Cambria" w:cs="Times New Roman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ascii="Cambria" w:hAnsi="Cambria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47" w:hanging="720"/>
      </w:pPr>
      <w:rPr>
        <w:rFonts w:asciiTheme="majorHAnsi" w:hAnsiTheme="majorHAnsi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4196" w:hanging="1080"/>
      </w:pPr>
      <w:rPr>
        <w:rFonts w:asciiTheme="majorHAnsi" w:hAnsiTheme="majorHAnsi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885" w:hanging="1080"/>
      </w:pPr>
      <w:rPr>
        <w:rFonts w:asciiTheme="majorHAnsi" w:hAnsiTheme="majorHAnsi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5934" w:hanging="1440"/>
      </w:pPr>
      <w:rPr>
        <w:rFonts w:asciiTheme="majorHAnsi" w:hAnsiTheme="majorHAnsi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6623" w:hanging="1440"/>
      </w:pPr>
      <w:rPr>
        <w:rFonts w:asciiTheme="majorHAnsi" w:hAnsiTheme="majorHAnsi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7672" w:hanging="1800"/>
      </w:pPr>
      <w:rPr>
        <w:rFonts w:asciiTheme="majorHAnsi" w:hAnsiTheme="majorHAnsi" w:cs="Times New Roman" w:hint="default"/>
        <w:sz w:val="24"/>
      </w:rPr>
    </w:lvl>
  </w:abstractNum>
  <w:abstractNum w:abstractNumId="21">
    <w:nsid w:val="56357919"/>
    <w:multiLevelType w:val="hybridMultilevel"/>
    <w:tmpl w:val="CB10B894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585193"/>
    <w:multiLevelType w:val="hybridMultilevel"/>
    <w:tmpl w:val="9A6E1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0F07CC"/>
    <w:multiLevelType w:val="hybridMultilevel"/>
    <w:tmpl w:val="9802F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53033"/>
    <w:multiLevelType w:val="hybridMultilevel"/>
    <w:tmpl w:val="8C5C17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7947880"/>
    <w:multiLevelType w:val="hybridMultilevel"/>
    <w:tmpl w:val="3652386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8B77BEC"/>
    <w:multiLevelType w:val="hybridMultilevel"/>
    <w:tmpl w:val="07140042"/>
    <w:lvl w:ilvl="0" w:tplc="03BE0F1C">
      <w:start w:val="1"/>
      <w:numFmt w:val="bullet"/>
      <w:lvlText w:val="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7">
    <w:nsid w:val="6F944749"/>
    <w:multiLevelType w:val="hybridMultilevel"/>
    <w:tmpl w:val="FF18031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12026AC"/>
    <w:multiLevelType w:val="hybridMultilevel"/>
    <w:tmpl w:val="A372D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37110D"/>
    <w:multiLevelType w:val="hybridMultilevel"/>
    <w:tmpl w:val="E5D6E738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1AA4EAC"/>
    <w:multiLevelType w:val="hybridMultilevel"/>
    <w:tmpl w:val="AE6E2B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3EA37C3"/>
    <w:multiLevelType w:val="hybridMultilevel"/>
    <w:tmpl w:val="561AACC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>
    <w:nsid w:val="75D676E3"/>
    <w:multiLevelType w:val="hybridMultilevel"/>
    <w:tmpl w:val="5F00127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>
    <w:nsid w:val="765C04C4"/>
    <w:multiLevelType w:val="hybridMultilevel"/>
    <w:tmpl w:val="1164A6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B815CD9"/>
    <w:multiLevelType w:val="hybridMultilevel"/>
    <w:tmpl w:val="7900795A"/>
    <w:lvl w:ilvl="0" w:tplc="03BE0F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CBD28BC"/>
    <w:multiLevelType w:val="hybridMultilevel"/>
    <w:tmpl w:val="FEBABF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>
    <w:nsid w:val="7E7C3135"/>
    <w:multiLevelType w:val="hybridMultilevel"/>
    <w:tmpl w:val="039816A4"/>
    <w:lvl w:ilvl="0" w:tplc="041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7">
    <w:nsid w:val="7F4E19B9"/>
    <w:multiLevelType w:val="hybridMultilevel"/>
    <w:tmpl w:val="80E8D916"/>
    <w:lvl w:ilvl="0" w:tplc="03BE0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"/>
  </w:num>
  <w:num w:numId="4">
    <w:abstractNumId w:val="29"/>
  </w:num>
  <w:num w:numId="5">
    <w:abstractNumId w:val="31"/>
  </w:num>
  <w:num w:numId="6">
    <w:abstractNumId w:val="3"/>
  </w:num>
  <w:num w:numId="7">
    <w:abstractNumId w:val="4"/>
  </w:num>
  <w:num w:numId="8">
    <w:abstractNumId w:val="37"/>
  </w:num>
  <w:num w:numId="9">
    <w:abstractNumId w:val="24"/>
  </w:num>
  <w:num w:numId="10">
    <w:abstractNumId w:val="30"/>
  </w:num>
  <w:num w:numId="11">
    <w:abstractNumId w:val="2"/>
  </w:num>
  <w:num w:numId="12">
    <w:abstractNumId w:val="6"/>
  </w:num>
  <w:num w:numId="13">
    <w:abstractNumId w:val="10"/>
  </w:num>
  <w:num w:numId="14">
    <w:abstractNumId w:val="12"/>
  </w:num>
  <w:num w:numId="15">
    <w:abstractNumId w:val="19"/>
  </w:num>
  <w:num w:numId="16">
    <w:abstractNumId w:val="36"/>
  </w:num>
  <w:num w:numId="17">
    <w:abstractNumId w:val="16"/>
  </w:num>
  <w:num w:numId="18">
    <w:abstractNumId w:val="35"/>
  </w:num>
  <w:num w:numId="19">
    <w:abstractNumId w:val="32"/>
  </w:num>
  <w:num w:numId="20">
    <w:abstractNumId w:val="0"/>
  </w:num>
  <w:num w:numId="21">
    <w:abstractNumId w:val="5"/>
  </w:num>
  <w:num w:numId="22">
    <w:abstractNumId w:val="13"/>
  </w:num>
  <w:num w:numId="23">
    <w:abstractNumId w:val="34"/>
  </w:num>
  <w:num w:numId="24">
    <w:abstractNumId w:val="33"/>
  </w:num>
  <w:num w:numId="25">
    <w:abstractNumId w:val="25"/>
  </w:num>
  <w:num w:numId="26">
    <w:abstractNumId w:val="27"/>
  </w:num>
  <w:num w:numId="27">
    <w:abstractNumId w:val="7"/>
  </w:num>
  <w:num w:numId="28">
    <w:abstractNumId w:val="9"/>
  </w:num>
  <w:num w:numId="29">
    <w:abstractNumId w:val="15"/>
  </w:num>
  <w:num w:numId="30">
    <w:abstractNumId w:val="26"/>
  </w:num>
  <w:num w:numId="31">
    <w:abstractNumId w:val="21"/>
  </w:num>
  <w:num w:numId="32">
    <w:abstractNumId w:val="18"/>
  </w:num>
  <w:num w:numId="33">
    <w:abstractNumId w:val="17"/>
  </w:num>
  <w:num w:numId="34">
    <w:abstractNumId w:val="28"/>
  </w:num>
  <w:num w:numId="35">
    <w:abstractNumId w:val="14"/>
  </w:num>
  <w:num w:numId="36">
    <w:abstractNumId w:val="23"/>
  </w:num>
  <w:num w:numId="37">
    <w:abstractNumId w:val="22"/>
  </w:num>
  <w:num w:numId="38">
    <w:abstractNumId w:val="1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trackRevision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287"/>
    <w:rsid w:val="000025D6"/>
    <w:rsid w:val="00091D9E"/>
    <w:rsid w:val="00095287"/>
    <w:rsid w:val="000C1CD7"/>
    <w:rsid w:val="000E2E4D"/>
    <w:rsid w:val="000E3A84"/>
    <w:rsid w:val="000E6B42"/>
    <w:rsid w:val="00100DCD"/>
    <w:rsid w:val="00136903"/>
    <w:rsid w:val="001638AF"/>
    <w:rsid w:val="001836D7"/>
    <w:rsid w:val="00187FB4"/>
    <w:rsid w:val="001C5C1E"/>
    <w:rsid w:val="001D3308"/>
    <w:rsid w:val="001D709B"/>
    <w:rsid w:val="001F2652"/>
    <w:rsid w:val="001F3603"/>
    <w:rsid w:val="0021708A"/>
    <w:rsid w:val="00217E0D"/>
    <w:rsid w:val="002205D2"/>
    <w:rsid w:val="00222902"/>
    <w:rsid w:val="00245013"/>
    <w:rsid w:val="002567F0"/>
    <w:rsid w:val="00283DF9"/>
    <w:rsid w:val="002856C1"/>
    <w:rsid w:val="002A1A3F"/>
    <w:rsid w:val="002A7CF5"/>
    <w:rsid w:val="002B72C0"/>
    <w:rsid w:val="002C1BB1"/>
    <w:rsid w:val="002F4807"/>
    <w:rsid w:val="003078F5"/>
    <w:rsid w:val="00310335"/>
    <w:rsid w:val="00312D39"/>
    <w:rsid w:val="003256F4"/>
    <w:rsid w:val="00327E0D"/>
    <w:rsid w:val="00363F1D"/>
    <w:rsid w:val="0038764B"/>
    <w:rsid w:val="003A2830"/>
    <w:rsid w:val="003D0EAE"/>
    <w:rsid w:val="00412D93"/>
    <w:rsid w:val="004375B9"/>
    <w:rsid w:val="004623FD"/>
    <w:rsid w:val="00474A8B"/>
    <w:rsid w:val="004D7317"/>
    <w:rsid w:val="004E40D7"/>
    <w:rsid w:val="004F2F6E"/>
    <w:rsid w:val="00527BA1"/>
    <w:rsid w:val="005457B0"/>
    <w:rsid w:val="00547262"/>
    <w:rsid w:val="0057117E"/>
    <w:rsid w:val="005770D4"/>
    <w:rsid w:val="005E0BA3"/>
    <w:rsid w:val="005E19F8"/>
    <w:rsid w:val="00620D6C"/>
    <w:rsid w:val="006476CE"/>
    <w:rsid w:val="006720BF"/>
    <w:rsid w:val="006A248F"/>
    <w:rsid w:val="006C2272"/>
    <w:rsid w:val="006D2102"/>
    <w:rsid w:val="006D41F2"/>
    <w:rsid w:val="006D4F1B"/>
    <w:rsid w:val="00702221"/>
    <w:rsid w:val="00702D50"/>
    <w:rsid w:val="007312AB"/>
    <w:rsid w:val="00734428"/>
    <w:rsid w:val="00757A89"/>
    <w:rsid w:val="00762FE4"/>
    <w:rsid w:val="00790100"/>
    <w:rsid w:val="007B12B1"/>
    <w:rsid w:val="007C7D05"/>
    <w:rsid w:val="007D2CF7"/>
    <w:rsid w:val="007F79E1"/>
    <w:rsid w:val="00807CBA"/>
    <w:rsid w:val="008113EB"/>
    <w:rsid w:val="008440AC"/>
    <w:rsid w:val="00855054"/>
    <w:rsid w:val="008748B8"/>
    <w:rsid w:val="00885ADC"/>
    <w:rsid w:val="00897FEC"/>
    <w:rsid w:val="008A6EBB"/>
    <w:rsid w:val="0090738E"/>
    <w:rsid w:val="00911581"/>
    <w:rsid w:val="00912AFD"/>
    <w:rsid w:val="0092205F"/>
    <w:rsid w:val="00930AC9"/>
    <w:rsid w:val="00931A7C"/>
    <w:rsid w:val="00944A86"/>
    <w:rsid w:val="00990C5D"/>
    <w:rsid w:val="009943C8"/>
    <w:rsid w:val="009A7063"/>
    <w:rsid w:val="009B056A"/>
    <w:rsid w:val="009B1F6F"/>
    <w:rsid w:val="009B4C23"/>
    <w:rsid w:val="00A12300"/>
    <w:rsid w:val="00A33D50"/>
    <w:rsid w:val="00A70C7C"/>
    <w:rsid w:val="00A750DA"/>
    <w:rsid w:val="00A97B52"/>
    <w:rsid w:val="00AC15FB"/>
    <w:rsid w:val="00AC7FE8"/>
    <w:rsid w:val="00AD43F0"/>
    <w:rsid w:val="00AD70F8"/>
    <w:rsid w:val="00AE03DB"/>
    <w:rsid w:val="00AF085C"/>
    <w:rsid w:val="00AF5839"/>
    <w:rsid w:val="00B11050"/>
    <w:rsid w:val="00B2715A"/>
    <w:rsid w:val="00B42B25"/>
    <w:rsid w:val="00B44F15"/>
    <w:rsid w:val="00B70DE6"/>
    <w:rsid w:val="00BA653C"/>
    <w:rsid w:val="00BE62BE"/>
    <w:rsid w:val="00C6315A"/>
    <w:rsid w:val="00C73DE7"/>
    <w:rsid w:val="00C7464D"/>
    <w:rsid w:val="00C76203"/>
    <w:rsid w:val="00CA21A2"/>
    <w:rsid w:val="00CB5C28"/>
    <w:rsid w:val="00CB6487"/>
    <w:rsid w:val="00D02E05"/>
    <w:rsid w:val="00D63C5B"/>
    <w:rsid w:val="00D65CF2"/>
    <w:rsid w:val="00D66582"/>
    <w:rsid w:val="00D83674"/>
    <w:rsid w:val="00D85197"/>
    <w:rsid w:val="00D97503"/>
    <w:rsid w:val="00DA2272"/>
    <w:rsid w:val="00DB575A"/>
    <w:rsid w:val="00DB5EEB"/>
    <w:rsid w:val="00DC56A9"/>
    <w:rsid w:val="00DE0A15"/>
    <w:rsid w:val="00DE7EDB"/>
    <w:rsid w:val="00DF7D30"/>
    <w:rsid w:val="00E132CD"/>
    <w:rsid w:val="00E15361"/>
    <w:rsid w:val="00E43D2D"/>
    <w:rsid w:val="00E6376E"/>
    <w:rsid w:val="00EA2464"/>
    <w:rsid w:val="00EA7EE0"/>
    <w:rsid w:val="00EF3BD3"/>
    <w:rsid w:val="00F0305F"/>
    <w:rsid w:val="00F067A8"/>
    <w:rsid w:val="00F06817"/>
    <w:rsid w:val="00F60D17"/>
    <w:rsid w:val="00F63FF7"/>
    <w:rsid w:val="00F7175F"/>
    <w:rsid w:val="00FB676F"/>
    <w:rsid w:val="00FC58FB"/>
    <w:rsid w:val="00FD0FEC"/>
    <w:rsid w:val="00FD47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2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95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457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2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952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9528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09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28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95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287"/>
  </w:style>
  <w:style w:type="paragraph" w:styleId="a7">
    <w:name w:val="footer"/>
    <w:basedOn w:val="a"/>
    <w:link w:val="a8"/>
    <w:uiPriority w:val="99"/>
    <w:unhideWhenUsed/>
    <w:rsid w:val="000952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287"/>
  </w:style>
  <w:style w:type="paragraph" w:styleId="a9">
    <w:name w:val="TOC Heading"/>
    <w:basedOn w:val="1"/>
    <w:next w:val="a"/>
    <w:uiPriority w:val="39"/>
    <w:semiHidden/>
    <w:unhideWhenUsed/>
    <w:qFormat/>
    <w:rsid w:val="00095287"/>
    <w:pPr>
      <w:outlineLvl w:val="9"/>
    </w:pPr>
    <w:rPr>
      <w:lang w:eastAsia="ru-RU"/>
    </w:rPr>
  </w:style>
  <w:style w:type="character" w:styleId="aa">
    <w:name w:val="Hyperlink"/>
    <w:uiPriority w:val="99"/>
    <w:unhideWhenUsed/>
    <w:rsid w:val="00095287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09528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95287"/>
    <w:pPr>
      <w:spacing w:after="100"/>
    </w:pPr>
  </w:style>
  <w:style w:type="paragraph" w:styleId="ac">
    <w:name w:val="footnote text"/>
    <w:basedOn w:val="a"/>
    <w:link w:val="ad"/>
    <w:uiPriority w:val="99"/>
    <w:semiHidden/>
    <w:unhideWhenUsed/>
    <w:rsid w:val="00095287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095287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095287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0952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09528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95287"/>
    <w:pPr>
      <w:spacing w:after="100"/>
      <w:ind w:left="440"/>
    </w:pPr>
  </w:style>
  <w:style w:type="character" w:styleId="af0">
    <w:name w:val="FollowedHyperlink"/>
    <w:basedOn w:val="a0"/>
    <w:uiPriority w:val="99"/>
    <w:semiHidden/>
    <w:unhideWhenUsed/>
    <w:rsid w:val="00095287"/>
    <w:rPr>
      <w:color w:val="954F72" w:themeColor="followedHyperlink"/>
      <w:u w:val="single"/>
    </w:rPr>
  </w:style>
  <w:style w:type="table" w:styleId="af1">
    <w:name w:val="Table Grid"/>
    <w:basedOn w:val="a1"/>
    <w:uiPriority w:val="59"/>
    <w:rsid w:val="0009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5457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2">
    <w:name w:val="Сетка таблицы1"/>
    <w:basedOn w:val="a1"/>
    <w:next w:val="af1"/>
    <w:rsid w:val="00702D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af2">
    <w:name w:val="annotation reference"/>
    <w:basedOn w:val="a0"/>
    <w:uiPriority w:val="99"/>
    <w:semiHidden/>
    <w:unhideWhenUsed/>
    <w:rsid w:val="00702D5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02D5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02D5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02D5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02D50"/>
    <w:rPr>
      <w:b/>
      <w:bCs/>
      <w:sz w:val="20"/>
      <w:szCs w:val="20"/>
    </w:rPr>
  </w:style>
  <w:style w:type="paragraph" w:styleId="af7">
    <w:name w:val="Revision"/>
    <w:hidden/>
    <w:uiPriority w:val="99"/>
    <w:semiHidden/>
    <w:rsid w:val="009220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hronos.performance-lab.ru/risks.aspx" TargetMode="External"/><Relationship Id="rId14" Type="http://schemas.openxmlformats.org/officeDocument/2006/relationships/hyperlink" Target="https://cfa.pflb.ru/ownclou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52CAF-0ACB-4302-9105-BBD3B29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21</Pages>
  <Words>4381</Words>
  <Characters>24978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snakebsd</cp:lastModifiedBy>
  <cp:revision>20</cp:revision>
  <dcterms:created xsi:type="dcterms:W3CDTF">2015-10-16T09:38:00Z</dcterms:created>
  <dcterms:modified xsi:type="dcterms:W3CDTF">2015-10-27T11:17:00Z</dcterms:modified>
</cp:coreProperties>
</file>