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BC0D26" w:rsidRPr="00BC0D26" w:rsidRDefault="00BC0D26" w:rsidP="00BC0D26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62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BC0D26">
        <w:rPr>
          <w:b/>
          <w:kern w:val="0"/>
          <w:szCs w:val="21"/>
        </w:rPr>
        <w:t>Dexter</w:t>
      </w:r>
      <w:proofErr w:type="gramEnd"/>
    </w:p>
    <w:p w:rsidR="00BC0D26" w:rsidRDefault="00BC0D26" w:rsidP="00BC0D26">
      <w:pPr>
        <w:jc w:val="left"/>
        <w:rPr>
          <w:b/>
          <w:kern w:val="0"/>
          <w:szCs w:val="21"/>
        </w:rPr>
      </w:pPr>
    </w:p>
    <w:p w:rsidR="00BC0D26" w:rsidRDefault="00BC0D26" w:rsidP="00BC0D26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BC0D26" w:rsidRPr="000A245B" w:rsidRDefault="00BC0D26" w:rsidP="00BC0D26">
      <w:pPr>
        <w:rPr>
          <w:kern w:val="0"/>
          <w:sz w:val="24"/>
          <w:highlight w:val="white"/>
        </w:rPr>
      </w:pPr>
      <w:r w:rsidRPr="0041546F">
        <w:rPr>
          <w:kern w:val="0"/>
          <w:sz w:val="24"/>
        </w:rPr>
        <w:t>http://archive.ics.uci.edu/ml/datasets/Dexter</w:t>
      </w:r>
    </w:p>
    <w:p w:rsidR="00BC0D26" w:rsidRDefault="00BC0D26" w:rsidP="00BC0D26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BC0D26" w:rsidRDefault="00BC0D26" w:rsidP="00BC0D26">
      <w:pPr>
        <w:jc w:val="left"/>
        <w:rPr>
          <w:b/>
          <w:kern w:val="0"/>
          <w:szCs w:val="21"/>
        </w:rPr>
      </w:pPr>
    </w:p>
    <w:p w:rsidR="00266854" w:rsidRDefault="00266854" w:rsidP="00266854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6E3909" w:rsidRPr="006E3909">
        <w:rPr>
          <w:rFonts w:ascii="Times New Roman" w:hAnsi="Times New Roman" w:cs="Times New Roman"/>
          <w:kern w:val="0"/>
          <w:szCs w:val="21"/>
        </w:rPr>
        <w:t xml:space="preserve">Thorsten </w:t>
      </w:r>
      <w:proofErr w:type="spellStart"/>
      <w:r w:rsidR="006E3909" w:rsidRPr="006E3909">
        <w:rPr>
          <w:rFonts w:ascii="Times New Roman" w:hAnsi="Times New Roman" w:cs="Times New Roman"/>
          <w:kern w:val="0"/>
          <w:szCs w:val="21"/>
        </w:rPr>
        <w:t>Joachims</w:t>
      </w:r>
      <w:proofErr w:type="spellEnd"/>
      <w:r w:rsidR="006E3909" w:rsidRPr="006E3909">
        <w:rPr>
          <w:rFonts w:ascii="Times New Roman" w:hAnsi="Times New Roman" w:cs="Times New Roman"/>
          <w:kern w:val="0"/>
          <w:szCs w:val="21"/>
        </w:rPr>
        <w:t xml:space="preserve"> in the “bag-of-words” representation.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</w:t>
      </w:r>
      <w:r w:rsidR="00657596">
        <w:rPr>
          <w:rFonts w:ascii="Times New Roman" w:hAnsi="Times New Roman" w:cs="Times New Roman" w:hint="eastAsia"/>
          <w:kern w:val="0"/>
          <w:szCs w:val="21"/>
        </w:rPr>
        <w:t xml:space="preserve"> to classify the word in the text</w:t>
      </w:r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="005E1EB5" w:rsidRPr="005E1EB5">
        <w:rPr>
          <w:rFonts w:ascii="Times New Roman" w:hAnsi="Times New Roman" w:cs="Times New Roman"/>
          <w:kern w:val="0"/>
          <w:szCs w:val="21"/>
        </w:rPr>
        <w:t xml:space="preserve">There were 9947 features (of which 2562 are always zeros for all the examples) representing frequencies of occurrence of word stems in text. The task is to learn which </w:t>
      </w:r>
      <w:proofErr w:type="gramStart"/>
      <w:r w:rsidR="005E1EB5" w:rsidRPr="005E1EB5">
        <w:rPr>
          <w:rFonts w:ascii="Times New Roman" w:hAnsi="Times New Roman" w:cs="Times New Roman"/>
          <w:kern w:val="0"/>
          <w:szCs w:val="21"/>
        </w:rPr>
        <w:t>Reuters</w:t>
      </w:r>
      <w:proofErr w:type="gramEnd"/>
      <w:r w:rsidR="005E1EB5" w:rsidRPr="005E1EB5">
        <w:rPr>
          <w:rFonts w:ascii="Times New Roman" w:hAnsi="Times New Roman" w:cs="Times New Roman"/>
          <w:kern w:val="0"/>
          <w:szCs w:val="21"/>
        </w:rPr>
        <w:t xml:space="preserve"> articles are about 'corporate acquisitions'. We added a number of distractor feature called 'probes' having no predictive power. The order of the features and patterns were randomized. Number of variables/features/attributes: Real is 9947, Probes is </w:t>
      </w:r>
      <w:proofErr w:type="gramStart"/>
      <w:r w:rsidR="005E1EB5" w:rsidRPr="005E1EB5">
        <w:rPr>
          <w:rFonts w:ascii="Times New Roman" w:hAnsi="Times New Roman" w:cs="Times New Roman"/>
          <w:kern w:val="0"/>
          <w:szCs w:val="21"/>
        </w:rPr>
        <w:t>10053,</w:t>
      </w:r>
      <w:proofErr w:type="gramEnd"/>
      <w:r w:rsidR="005E1EB5" w:rsidRPr="005E1EB5">
        <w:rPr>
          <w:rFonts w:ascii="Times New Roman" w:hAnsi="Times New Roman" w:cs="Times New Roman"/>
          <w:kern w:val="0"/>
          <w:szCs w:val="21"/>
        </w:rPr>
        <w:t xml:space="preserve"> and Total is 20000.</w:t>
      </w:r>
      <w:r w:rsidR="0064155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641554" w:rsidRPr="00641554">
        <w:rPr>
          <w:rFonts w:ascii="Times New Roman" w:hAnsi="Times New Roman" w:cs="Times New Roman"/>
          <w:kern w:val="0"/>
          <w:szCs w:val="21"/>
        </w:rPr>
        <w:t xml:space="preserve">The data are in the following format is </w:t>
      </w:r>
      <w:proofErr w:type="spellStart"/>
      <w:r w:rsidR="00641554" w:rsidRPr="00641554">
        <w:rPr>
          <w:rFonts w:ascii="Times New Roman" w:hAnsi="Times New Roman" w:cs="Times New Roman"/>
          <w:kern w:val="0"/>
          <w:szCs w:val="21"/>
        </w:rPr>
        <w:t>dataname.param</w:t>
      </w:r>
      <w:proofErr w:type="spellEnd"/>
      <w:r w:rsidR="00641554" w:rsidRPr="00641554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="00641554" w:rsidRPr="00641554">
        <w:rPr>
          <w:rFonts w:ascii="Times New Roman" w:hAnsi="Times New Roman" w:cs="Times New Roman"/>
          <w:kern w:val="0"/>
          <w:szCs w:val="21"/>
        </w:rPr>
        <w:t>dataname.feat</w:t>
      </w:r>
      <w:proofErr w:type="spellEnd"/>
      <w:r w:rsidR="00641554" w:rsidRPr="00641554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="00641554" w:rsidRPr="00641554">
        <w:rPr>
          <w:rFonts w:ascii="Times New Roman" w:hAnsi="Times New Roman" w:cs="Times New Roman"/>
          <w:kern w:val="0"/>
          <w:szCs w:val="21"/>
        </w:rPr>
        <w:t>dataname_train.data</w:t>
      </w:r>
      <w:proofErr w:type="spellEnd"/>
      <w:r w:rsidR="00641554" w:rsidRPr="00641554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="00641554" w:rsidRPr="00641554">
        <w:rPr>
          <w:rFonts w:ascii="Times New Roman" w:hAnsi="Times New Roman" w:cs="Times New Roman"/>
          <w:kern w:val="0"/>
          <w:szCs w:val="21"/>
        </w:rPr>
        <w:t>dataname_valid.data</w:t>
      </w:r>
      <w:proofErr w:type="spellEnd"/>
      <w:r w:rsidR="00641554" w:rsidRPr="00641554">
        <w:rPr>
          <w:rFonts w:ascii="Times New Roman" w:hAnsi="Times New Roman" w:cs="Times New Roman"/>
          <w:kern w:val="0"/>
          <w:szCs w:val="21"/>
        </w:rPr>
        <w:t>,</w:t>
      </w:r>
      <w:r w:rsidR="00641554"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 w:rsidR="00641554" w:rsidRPr="00641554">
        <w:rPr>
          <w:rFonts w:ascii="Times New Roman" w:hAnsi="Times New Roman" w:cs="Times New Roman"/>
          <w:kern w:val="0"/>
          <w:szCs w:val="21"/>
        </w:rPr>
        <w:t>dataname_test.data</w:t>
      </w:r>
      <w:proofErr w:type="spellEnd"/>
      <w:r w:rsidR="00641554" w:rsidRPr="00641554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="00641554" w:rsidRPr="00641554">
        <w:rPr>
          <w:rFonts w:ascii="Times New Roman" w:hAnsi="Times New Roman" w:cs="Times New Roman"/>
          <w:kern w:val="0"/>
          <w:szCs w:val="21"/>
        </w:rPr>
        <w:t>dataname_train.labels</w:t>
      </w:r>
      <w:proofErr w:type="spellEnd"/>
      <w:r w:rsidR="00641554" w:rsidRPr="00641554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="00641554" w:rsidRPr="00641554">
        <w:rPr>
          <w:rFonts w:ascii="Times New Roman" w:hAnsi="Times New Roman" w:cs="Times New Roman"/>
          <w:kern w:val="0"/>
          <w:szCs w:val="21"/>
        </w:rPr>
        <w:t>dataname_valid.labels</w:t>
      </w:r>
      <w:proofErr w:type="spellEnd"/>
      <w:r w:rsidR="00641554" w:rsidRPr="00641554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="00641554" w:rsidRPr="00641554">
        <w:rPr>
          <w:rFonts w:ascii="Times New Roman" w:hAnsi="Times New Roman" w:cs="Times New Roman"/>
          <w:kern w:val="0"/>
          <w:szCs w:val="21"/>
        </w:rPr>
        <w:t>dataname_test.labels</w:t>
      </w:r>
      <w:proofErr w:type="spellEnd"/>
      <w:r w:rsidR="00641554" w:rsidRPr="00641554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</w:t>
      </w:r>
      <w:r w:rsidR="006E390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2600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samples, respectively belong to </w:t>
      </w:r>
      <w:r w:rsidR="005E1EB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positive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5E1EB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1300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 and </w:t>
      </w:r>
      <w:r w:rsidR="005E1EB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negative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5E1EB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1300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</w:t>
      </w:r>
      <w:r w:rsidR="00256A30">
        <w:rPr>
          <w:rFonts w:ascii="Times New Roman" w:hAnsi="Times New Roman" w:cs="Times New Roman" w:hint="eastAsia"/>
          <w:kern w:val="0"/>
          <w:szCs w:val="21"/>
        </w:rPr>
        <w:t>can be</w:t>
      </w:r>
      <w:r>
        <w:rPr>
          <w:rFonts w:ascii="Times New Roman" w:hAnsi="Times New Roman" w:cs="Times New Roman"/>
          <w:kern w:val="0"/>
          <w:szCs w:val="21"/>
        </w:rPr>
        <w:t xml:space="preserve">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266854" w:rsidRDefault="00266854" w:rsidP="002668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266854" w:rsidTr="00266854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854" w:rsidRDefault="0026685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854" w:rsidRDefault="00476D6B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Positive ex.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854" w:rsidRDefault="00476D6B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Negative ex.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854" w:rsidRDefault="00266854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266854" w:rsidTr="006E3909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Default="00476D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raining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Default="00476D6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Default="00476D6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Default="00476D6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</w:tr>
      <w:tr w:rsidR="00266854" w:rsidTr="006E3909">
        <w:trPr>
          <w:trHeight w:val="28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Default="00476D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V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alidation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Default="00476D6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Default="00476D6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Default="00476D6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</w:tr>
      <w:tr w:rsidR="00266854" w:rsidTr="006E3909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Default="00476D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est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Default="00476D6B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1000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Default="00476D6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Default="00476D6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2000</w:t>
            </w:r>
          </w:p>
        </w:tc>
      </w:tr>
      <w:tr w:rsidR="00266854" w:rsidTr="006E3909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854" w:rsidRDefault="00266854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Pr="00476D6B" w:rsidRDefault="00476D6B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1300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Default="00476D6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4" w:rsidRDefault="006E39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2600</w:t>
            </w:r>
          </w:p>
        </w:tc>
      </w:tr>
    </w:tbl>
    <w:p w:rsidR="00266854" w:rsidRDefault="00266854" w:rsidP="00266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BC0D26" w:rsidRPr="0041546F" w:rsidRDefault="00BC0D26" w:rsidP="00BC0D2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1D655D" w:rsidRDefault="001D655D" w:rsidP="001D655D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1D655D" w:rsidRDefault="001D655D" w:rsidP="001D655D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Pr="004C48D3">
        <w:rPr>
          <w:rFonts w:ascii="Times New Roman" w:hAnsi="Times New Roman" w:cs="Times New Roman"/>
          <w:kern w:val="0"/>
          <w:szCs w:val="21"/>
        </w:rPr>
        <w:t>by</w:t>
      </w:r>
      <w:r w:rsidR="00C54B40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C54B40" w:rsidRPr="006E3909">
        <w:rPr>
          <w:rFonts w:ascii="Times New Roman" w:hAnsi="Times New Roman" w:cs="Times New Roman"/>
          <w:kern w:val="0"/>
          <w:szCs w:val="21"/>
        </w:rPr>
        <w:t xml:space="preserve">Thorsten </w:t>
      </w:r>
      <w:proofErr w:type="spellStart"/>
      <w:r w:rsidR="00C54B40" w:rsidRPr="006E3909">
        <w:rPr>
          <w:rFonts w:ascii="Times New Roman" w:hAnsi="Times New Roman" w:cs="Times New Roman"/>
          <w:kern w:val="0"/>
          <w:szCs w:val="21"/>
        </w:rPr>
        <w:t>Joachims</w:t>
      </w:r>
      <w:proofErr w:type="spellEnd"/>
      <w:r w:rsidR="00C54B40" w:rsidRPr="006E3909">
        <w:rPr>
          <w:rFonts w:ascii="Times New Roman" w:hAnsi="Times New Roman" w:cs="Times New Roman"/>
          <w:kern w:val="0"/>
          <w:szCs w:val="21"/>
        </w:rPr>
        <w:t xml:space="preserve"> in the “bag-of-words” representation.</w:t>
      </w:r>
      <w:r w:rsidR="00C54B40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The dataset includes have </w:t>
      </w:r>
      <w:r w:rsidR="00737409">
        <w:rPr>
          <w:rFonts w:ascii="Times New Roman" w:hAnsi="Times New Roman" w:hint="eastAsia"/>
          <w:kern w:val="0"/>
          <w:szCs w:val="21"/>
        </w:rPr>
        <w:t>2600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9C07CC">
        <w:rPr>
          <w:rFonts w:ascii="Times New Roman" w:hAnsi="Times New Roman" w:cs="Times New Roman" w:hint="eastAsia"/>
          <w:kern w:val="0"/>
          <w:szCs w:val="21"/>
        </w:rPr>
        <w:t>classify the word in the text</w:t>
      </w:r>
      <w:r w:rsidR="009C07CC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/>
          <w:kern w:val="0"/>
          <w:szCs w:val="21"/>
        </w:rPr>
        <w:t xml:space="preserve"> Through which, we divided the dataset into two part, training data set with </w:t>
      </w:r>
      <w:r>
        <w:rPr>
          <w:rFonts w:ascii="Times New Roman" w:hAnsi="Times New Roman" w:hint="eastAsia"/>
          <w:kern w:val="0"/>
          <w:szCs w:val="21"/>
        </w:rPr>
        <w:t>1</w:t>
      </w:r>
      <w:r w:rsidR="00737409">
        <w:rPr>
          <w:rFonts w:ascii="Times New Roman" w:hAnsi="Times New Roman" w:hint="eastAsia"/>
          <w:kern w:val="0"/>
          <w:szCs w:val="21"/>
        </w:rPr>
        <w:t>3</w:t>
      </w:r>
      <w:r>
        <w:rPr>
          <w:rFonts w:ascii="Times New Roman" w:hAnsi="Times New Roman" w:hint="eastAsia"/>
          <w:kern w:val="0"/>
          <w:szCs w:val="21"/>
        </w:rPr>
        <w:t>00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737409">
        <w:rPr>
          <w:rFonts w:ascii="Times New Roman" w:hAnsi="Times New Roman" w:hint="eastAsia"/>
          <w:kern w:val="0"/>
          <w:szCs w:val="21"/>
        </w:rPr>
        <w:t>1</w:t>
      </w:r>
      <w:r>
        <w:rPr>
          <w:rFonts w:ascii="Times New Roman" w:hAnsi="Times New Roman"/>
          <w:kern w:val="0"/>
          <w:szCs w:val="21"/>
        </w:rPr>
        <w:t>3</w:t>
      </w:r>
      <w:r w:rsidR="00737409">
        <w:rPr>
          <w:rFonts w:ascii="Times New Roman" w:hAnsi="Times New Roman" w:hint="eastAsia"/>
          <w:kern w:val="0"/>
          <w:szCs w:val="21"/>
        </w:rPr>
        <w:t>00</w:t>
      </w:r>
      <w:bookmarkStart w:id="0" w:name="_GoBack"/>
      <w:bookmarkEnd w:id="0"/>
      <w:r>
        <w:rPr>
          <w:rFonts w:ascii="Times New Roman" w:hAnsi="Times New Roman"/>
          <w:kern w:val="0"/>
          <w:szCs w:val="21"/>
        </w:rPr>
        <w:t xml:space="preserve"> samples.</w:t>
      </w:r>
    </w:p>
    <w:p w:rsidR="00BC0D26" w:rsidRPr="001D655D" w:rsidRDefault="00BC0D26" w:rsidP="00BC0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BC0D26" w:rsidRPr="001D6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398" w:rsidRDefault="003C4398" w:rsidP="001D655D">
      <w:r>
        <w:separator/>
      </w:r>
    </w:p>
  </w:endnote>
  <w:endnote w:type="continuationSeparator" w:id="0">
    <w:p w:rsidR="003C4398" w:rsidRDefault="003C4398" w:rsidP="001D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398" w:rsidRDefault="003C4398" w:rsidP="001D655D">
      <w:r>
        <w:separator/>
      </w:r>
    </w:p>
  </w:footnote>
  <w:footnote w:type="continuationSeparator" w:id="0">
    <w:p w:rsidR="003C4398" w:rsidRDefault="003C4398" w:rsidP="001D6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26"/>
    <w:rsid w:val="001D655D"/>
    <w:rsid w:val="00256A30"/>
    <w:rsid w:val="00266854"/>
    <w:rsid w:val="003C4398"/>
    <w:rsid w:val="00476D6B"/>
    <w:rsid w:val="004F05F3"/>
    <w:rsid w:val="005E1EB5"/>
    <w:rsid w:val="00641554"/>
    <w:rsid w:val="00657596"/>
    <w:rsid w:val="006E3909"/>
    <w:rsid w:val="00712617"/>
    <w:rsid w:val="00737409"/>
    <w:rsid w:val="009960F4"/>
    <w:rsid w:val="009C07CC"/>
    <w:rsid w:val="00BC0D26"/>
    <w:rsid w:val="00C54B40"/>
    <w:rsid w:val="00FE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C0D2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C0D2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C0D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C0D2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D6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D655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D6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65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C0D2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C0D2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C0D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C0D2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D6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D655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D6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6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14</cp:revision>
  <dcterms:created xsi:type="dcterms:W3CDTF">2014-02-25T13:21:00Z</dcterms:created>
  <dcterms:modified xsi:type="dcterms:W3CDTF">2014-03-03T02:56:00Z</dcterms:modified>
</cp:coreProperties>
</file>