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F3" w:rsidRPr="008650F3" w:rsidRDefault="008650F3" w:rsidP="008650F3">
      <w:pPr>
        <w:jc w:val="left"/>
        <w:outlineLvl w:val="0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110.</w:t>
      </w:r>
      <w:r w:rsidRPr="008650F3">
        <w:rPr>
          <w:rFonts w:hint="eastAsia"/>
          <w:b/>
          <w:kern w:val="0"/>
          <w:szCs w:val="21"/>
        </w:rPr>
        <w:t xml:space="preserve">Iris </w:t>
      </w:r>
      <w:r w:rsidRPr="008650F3">
        <w:rPr>
          <w:rFonts w:hint="eastAsia"/>
          <w:b/>
          <w:kern w:val="0"/>
          <w:szCs w:val="21"/>
        </w:rPr>
        <w:t>花</w:t>
      </w:r>
    </w:p>
    <w:p w:rsidR="008650F3" w:rsidRDefault="008650F3" w:rsidP="008650F3">
      <w:pPr>
        <w:jc w:val="left"/>
        <w:rPr>
          <w:b/>
          <w:kern w:val="0"/>
          <w:szCs w:val="21"/>
        </w:rPr>
      </w:pPr>
    </w:p>
    <w:p w:rsidR="008650F3" w:rsidRDefault="008650F3" w:rsidP="008650F3">
      <w:pPr>
        <w:jc w:val="left"/>
        <w:rPr>
          <w:b/>
          <w:kern w:val="0"/>
          <w:szCs w:val="21"/>
        </w:rPr>
      </w:pPr>
    </w:p>
    <w:p w:rsidR="008650F3" w:rsidRDefault="008650F3" w:rsidP="008650F3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8650F3" w:rsidRPr="000A245B" w:rsidRDefault="008650F3" w:rsidP="008650F3">
      <w:pPr>
        <w:rPr>
          <w:kern w:val="0"/>
          <w:sz w:val="24"/>
          <w:highlight w:val="white"/>
        </w:rPr>
      </w:pPr>
    </w:p>
    <w:p w:rsidR="008650F3" w:rsidRDefault="008650F3" w:rsidP="008650F3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8650F3" w:rsidRDefault="008650F3" w:rsidP="008650F3">
      <w:pPr>
        <w:jc w:val="left"/>
        <w:rPr>
          <w:b/>
          <w:kern w:val="0"/>
          <w:szCs w:val="21"/>
        </w:rPr>
      </w:pPr>
    </w:p>
    <w:p w:rsidR="002E6DCC" w:rsidRDefault="002E6DCC" w:rsidP="002E6DCC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2E6DCC" w:rsidRDefault="002E6DCC" w:rsidP="002E6DCC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2E6DCC" w:rsidRDefault="002E6DCC" w:rsidP="002E6D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2E6DCC" w:rsidTr="002E6DCC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DCC" w:rsidRDefault="002E6DCC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DCC" w:rsidRDefault="002E6DCC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DCC" w:rsidRDefault="002E6DCC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DCC" w:rsidRDefault="002E6DCC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2E6DCC" w:rsidTr="002E6DCC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CC" w:rsidRDefault="002E6DC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CC" w:rsidRDefault="002E6DC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CC" w:rsidRDefault="002E6DC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CC" w:rsidRDefault="002E6DC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E6DCC" w:rsidTr="002E6DCC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CC" w:rsidRDefault="002E6DC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CC" w:rsidRDefault="002E6DCC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CC" w:rsidRDefault="002E6DC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CC" w:rsidRDefault="002E6DC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E6DCC" w:rsidTr="002E6DCC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DCC" w:rsidRDefault="002E6DCC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CC" w:rsidRPr="002E6DCC" w:rsidRDefault="002E6DCC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CC" w:rsidRDefault="002E6DC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CC" w:rsidRDefault="007E0A5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150</w:t>
            </w:r>
          </w:p>
        </w:tc>
      </w:tr>
    </w:tbl>
    <w:p w:rsidR="00072B92" w:rsidRPr="002E6DCC" w:rsidRDefault="00072B92" w:rsidP="008650F3">
      <w:pPr>
        <w:jc w:val="left"/>
        <w:rPr>
          <w:b/>
          <w:kern w:val="0"/>
          <w:szCs w:val="21"/>
        </w:rPr>
      </w:pPr>
    </w:p>
    <w:p w:rsidR="00072B92" w:rsidRDefault="00072B92" w:rsidP="008650F3">
      <w:pPr>
        <w:jc w:val="left"/>
        <w:rPr>
          <w:b/>
          <w:kern w:val="0"/>
          <w:szCs w:val="21"/>
        </w:rPr>
      </w:pPr>
    </w:p>
    <w:p w:rsidR="008650F3" w:rsidRPr="00650658" w:rsidRDefault="008650F3" w:rsidP="008650F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R.A. Fisher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650658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8650F3" w:rsidRPr="00650658" w:rsidRDefault="008650F3" w:rsidP="008650F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This is perhaps the best known database to be found in the pattern recognition literature. Fisher's paper is a classic in the field and is referenced frequently to this day. (See </w:t>
      </w:r>
      <w:proofErr w:type="spell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Duda</w:t>
      </w:r>
      <w:proofErr w:type="spell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&amp; Hart, for example.) The data set contains 3 classes of 50 instances each, where each class refers to a type of iris plant. One class is linearly separable from the other 2; the latter are NOT linearly separable from each other.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gram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Predicted attribute: class of iris plant.</w:t>
      </w:r>
      <w:proofErr w:type="gram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  <w:t>This is an exceedingly simple domain.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  <w:t>This data differs from the data presented in Fishers article (identified by Steve Chadwick, </w:t>
      </w:r>
      <w:proofErr w:type="spellStart"/>
      <w:r w:rsidRPr="00650658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spchadwick</w:t>
      </w:r>
      <w:proofErr w:type="spellEnd"/>
      <w:r w:rsidRPr="00650658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650658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proofErr w:type="gramStart"/>
      <w:r w:rsidRPr="00650658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espeedaz.net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 )</w:t>
      </w:r>
      <w:proofErr w:type="gram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. The 35th sample should be: 4.9</w:t>
      </w:r>
      <w:proofErr w:type="gram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,3.1,1.5,0.2</w:t>
      </w:r>
      <w:proofErr w:type="gram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,"Iris-setosa" where the error is in the fourth feature. The 38th sample: 4.9</w:t>
      </w:r>
      <w:proofErr w:type="gram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,3.6,1.4,0.1</w:t>
      </w:r>
      <w:proofErr w:type="gram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,"Iris-setosa" where the errors are in the second and third features.</w:t>
      </w:r>
    </w:p>
    <w:p w:rsidR="008650F3" w:rsidRPr="00650658" w:rsidRDefault="008650F3" w:rsidP="008650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50F3" w:rsidRPr="00650658" w:rsidRDefault="008650F3" w:rsidP="008650F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650658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lastRenderedPageBreak/>
        <w:t>Attribute Information:</w:t>
      </w:r>
    </w:p>
    <w:p w:rsidR="008650F3" w:rsidRPr="00650658" w:rsidRDefault="008650F3" w:rsidP="008650F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1. </w:t>
      </w:r>
      <w:proofErr w:type="gram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sepal</w:t>
      </w:r>
      <w:proofErr w:type="gram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length in cm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2. </w:t>
      </w:r>
      <w:proofErr w:type="gram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sepal</w:t>
      </w:r>
      <w:proofErr w:type="gram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width in cm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3. </w:t>
      </w:r>
      <w:proofErr w:type="gram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petal</w:t>
      </w:r>
      <w:proofErr w:type="gram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length in cm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4. </w:t>
      </w:r>
      <w:proofErr w:type="gram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petal</w:t>
      </w:r>
      <w:proofErr w:type="gram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width in cm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5. </w:t>
      </w:r>
      <w:proofErr w:type="gram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class</w:t>
      </w:r>
      <w:proofErr w:type="gram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: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-- Iris </w:t>
      </w:r>
      <w:proofErr w:type="spell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Setosa</w:t>
      </w:r>
      <w:proofErr w:type="spell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-- Iris </w:t>
      </w:r>
      <w:proofErr w:type="spell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Versicolour</w:t>
      </w:r>
      <w:proofErr w:type="spell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-- Iris </w:t>
      </w:r>
      <w:proofErr w:type="spell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Virginica</w:t>
      </w:r>
      <w:proofErr w:type="spellEnd"/>
    </w:p>
    <w:p w:rsidR="008650F3" w:rsidRPr="00650658" w:rsidRDefault="008650F3" w:rsidP="008650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50F3" w:rsidRPr="00650658" w:rsidRDefault="008650F3" w:rsidP="008650F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650658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Relevant Papers:</w:t>
      </w:r>
    </w:p>
    <w:p w:rsidR="008650F3" w:rsidRPr="00650658" w:rsidRDefault="008650F3" w:rsidP="008650F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proofErr w:type="spell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Fisher</w:t>
      </w:r>
      <w:proofErr w:type="gram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,R.A</w:t>
      </w:r>
      <w:proofErr w:type="spellEnd"/>
      <w:proofErr w:type="gram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. "The use of multiple measurements in taxonomic problems" Annual Eugenics, 7, Part II, 179-188 (1936); also in "Contributions to Mathematical Statistics" (John Wiley, NY, 1950).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hyperlink r:id="rId6" w:history="1">
        <w:r w:rsidRPr="00650658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[Web Link]</w:t>
        </w:r>
      </w:hyperlink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Duda</w:t>
      </w:r>
      <w:proofErr w:type="gram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,R.O</w:t>
      </w:r>
      <w:proofErr w:type="spellEnd"/>
      <w:proofErr w:type="gram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., &amp; </w:t>
      </w:r>
      <w:proofErr w:type="spell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Hart,P.E</w:t>
      </w:r>
      <w:proofErr w:type="spell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 (1973) Pattern Classification and Scene Analysis. </w:t>
      </w:r>
      <w:proofErr w:type="gram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(Q327.D83) John Wiley &amp; Sons.</w:t>
      </w:r>
      <w:proofErr w:type="gram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gram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ISBN 0-471-22361-1.</w:t>
      </w:r>
      <w:proofErr w:type="gram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See page 218.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hyperlink r:id="rId7" w:history="1">
        <w:r w:rsidRPr="00650658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[Web Link]</w:t>
        </w:r>
      </w:hyperlink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Dasarathy</w:t>
      </w:r>
      <w:proofErr w:type="spell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, B.V. (1980) "Nosing Around the Neighborhood: A New System Structure and Classification Rule for Recognition in Partially Exposed Environments". IEEE Transactions on Pattern Analysis and Machine Intelligence, Vol. PAMI-2, No. 1, 67-71.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hyperlink r:id="rId8" w:history="1">
        <w:r w:rsidRPr="00650658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[Web Link]</w:t>
        </w:r>
      </w:hyperlink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Gates, G.W. (1972) "The Reduced Nearest Neighbor Rule". IEEE Transactions on Information </w:t>
      </w:r>
      <w:proofErr w:type="gramStart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Theory,</w:t>
      </w:r>
      <w:proofErr w:type="gramEnd"/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May 1972, 431-433. </w:t>
      </w:r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hyperlink r:id="rId9" w:history="1">
        <w:r w:rsidRPr="00650658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[Web Link]</w:t>
        </w:r>
      </w:hyperlink>
      <w:r w:rsidRPr="00650658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</w:p>
    <w:p w:rsidR="008650F3" w:rsidRDefault="008650F3" w:rsidP="008650F3">
      <w:pPr>
        <w:jc w:val="left"/>
        <w:rPr>
          <w:b/>
          <w:kern w:val="0"/>
          <w:szCs w:val="21"/>
        </w:rPr>
      </w:pP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3. </w:t>
      </w:r>
      <w:proofErr w:type="spell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Dasarathy</w:t>
      </w:r>
      <w:proofErr w:type="spell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, B.V. (1980) "Nosing Around the Neighborhood: A New System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Structure and Classification Rule for Recognition in Partially Exposed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Environments".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IEEE Transactions on Pattern Analysis and Machine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Intelligence, Vol. PAMI-2, No. 1, 67-71.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-- Results: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--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very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low misclassification rates (0% for the </w:t>
      </w:r>
      <w:proofErr w:type="spell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setosa</w:t>
      </w:r>
      <w:proofErr w:type="spell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class)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4. Relevant Information: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--- This is perhaps the best known database to be found in the pattern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recognition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literature.  Fisher's paper is a classic in the field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and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 referenced frequently to this day.  (See </w:t>
      </w:r>
      <w:proofErr w:type="spell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Duda</w:t>
      </w:r>
      <w:proofErr w:type="spell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 Hart, for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example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.)  The data set contains 3 classes of 50 instances each,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where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each class refers to a type of iris plant.  One class is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linearly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separable from the other 2; the latter are NOT linearly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separable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each other.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--- Predicted attribute: class of iris plant.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--- This is an exceedingly simple domain.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--- This data differs from the data presented in Fishers article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identified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 Steve Chadwick,  spchadwick@espeedaz.net )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The 35th sample should be: 4.9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,3.1,1.5,0.2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,"Iris-setosa"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where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error is in the fourth feature.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The 38th sample: 4.9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,3.6,1.4,0.1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,"Iris-setosa"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where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errors are in the second and third features.  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5. Number of Instances: 150 (50 in each of three classes)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6. Number of Attributes: 4 numeric, predictive attributes and the class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7. Attribute Information: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sepal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 in cm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2.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sepal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 in cm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3.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petal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 in cm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4.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petal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 in cm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5.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class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-- Iris </w:t>
      </w:r>
      <w:proofErr w:type="spell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Setosa</w:t>
      </w:r>
      <w:proofErr w:type="spellEnd"/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-- Iris </w:t>
      </w:r>
      <w:proofErr w:type="spell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Versicolour</w:t>
      </w:r>
      <w:proofErr w:type="spellEnd"/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-- Iris </w:t>
      </w:r>
      <w:proofErr w:type="spell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Virginica</w:t>
      </w:r>
      <w:proofErr w:type="spellEnd"/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8. Missing Attribute Values: None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Summary Statistics: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   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Min  Max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Mean    SD   Class Correlation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sepal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length: 4.3  7.9   5.84  0.83    0.7826   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sepal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width: 2.0  4.4   3.05  0.43   -0.4194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petal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length: 1.0  6.9   3.76  1.76    0.9490  (high!)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petal</w:t>
      </w:r>
      <w:proofErr w:type="gramEnd"/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width: 0.1  2.5   1.20  0.76    0.9565  (high!)</w:t>
      </w: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650F3" w:rsidRPr="00650658" w:rsidRDefault="008650F3" w:rsidP="0086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658">
        <w:rPr>
          <w:rFonts w:ascii="宋体" w:eastAsia="宋体" w:hAnsi="宋体" w:cs="宋体"/>
          <w:color w:val="000000"/>
          <w:kern w:val="0"/>
          <w:sz w:val="24"/>
          <w:szCs w:val="24"/>
        </w:rPr>
        <w:t>9. Class Distribution: 33.3% for each of 3 classes.</w:t>
      </w:r>
    </w:p>
    <w:p w:rsidR="008650F3" w:rsidRPr="00650658" w:rsidRDefault="008650F3" w:rsidP="008650F3">
      <w:pPr>
        <w:jc w:val="left"/>
        <w:rPr>
          <w:b/>
          <w:kern w:val="0"/>
          <w:szCs w:val="21"/>
        </w:rPr>
      </w:pPr>
    </w:p>
    <w:p w:rsidR="004F05F3" w:rsidRPr="008650F3" w:rsidRDefault="004F05F3"/>
    <w:sectPr w:rsidR="004F05F3" w:rsidRPr="0086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F3"/>
    <w:rsid w:val="00072B92"/>
    <w:rsid w:val="002E6DCC"/>
    <w:rsid w:val="004F05F3"/>
    <w:rsid w:val="007E0A5F"/>
    <w:rsid w:val="0086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0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650F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650F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650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50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0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650F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650F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650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5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xa.info/paper/acf9d77f6470a326f784fd50b08b7dd60be5fb9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xa.info/paper/e6b7a3a8c46efef785a6ab735be07dafa0713ff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xa.info/paper/2fb499aa4d6a7071a6ba53c679ccca705581311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exa.info/paper/876f54b2ebfecb6a796590237abf245cf28d3c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4</cp:revision>
  <dcterms:created xsi:type="dcterms:W3CDTF">2014-02-25T14:29:00Z</dcterms:created>
  <dcterms:modified xsi:type="dcterms:W3CDTF">2014-02-25T20:32:00Z</dcterms:modified>
</cp:coreProperties>
</file>