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5F3" w:rsidRDefault="004F05F3"/>
    <w:p w:rsidR="00A215F0" w:rsidRPr="00A215F0" w:rsidRDefault="00A215F0" w:rsidP="00A215F0">
      <w:pPr>
        <w:jc w:val="left"/>
        <w:outlineLvl w:val="0"/>
        <w:rPr>
          <w:b/>
          <w:kern w:val="0"/>
          <w:szCs w:val="21"/>
        </w:rPr>
      </w:pPr>
      <w:r>
        <w:rPr>
          <w:rFonts w:hint="eastAsia"/>
          <w:b/>
          <w:kern w:val="0"/>
          <w:szCs w:val="21"/>
        </w:rPr>
        <w:t>75</w:t>
      </w:r>
      <w:proofErr w:type="gramStart"/>
      <w:r>
        <w:rPr>
          <w:rFonts w:hint="eastAsia"/>
          <w:b/>
          <w:kern w:val="0"/>
          <w:szCs w:val="21"/>
        </w:rPr>
        <w:t>.</w:t>
      </w:r>
      <w:r w:rsidRPr="00A215F0">
        <w:rPr>
          <w:b/>
          <w:kern w:val="0"/>
          <w:szCs w:val="21"/>
        </w:rPr>
        <w:t>EEG</w:t>
      </w:r>
      <w:proofErr w:type="gramEnd"/>
      <w:r w:rsidRPr="00A215F0">
        <w:rPr>
          <w:b/>
          <w:kern w:val="0"/>
          <w:szCs w:val="21"/>
        </w:rPr>
        <w:t xml:space="preserve"> Database </w:t>
      </w:r>
    </w:p>
    <w:p w:rsidR="00A215F0" w:rsidRDefault="00A215F0" w:rsidP="00A215F0">
      <w:pPr>
        <w:jc w:val="left"/>
        <w:rPr>
          <w:b/>
          <w:kern w:val="0"/>
          <w:szCs w:val="21"/>
        </w:rPr>
      </w:pPr>
    </w:p>
    <w:p w:rsidR="00A215F0" w:rsidRDefault="00A215F0" w:rsidP="00A215F0">
      <w:pPr>
        <w:rPr>
          <w:kern w:val="0"/>
          <w:sz w:val="24"/>
          <w:highlight w:val="white"/>
        </w:rPr>
      </w:pPr>
      <w:r>
        <w:rPr>
          <w:rFonts w:hint="eastAsia"/>
          <w:kern w:val="0"/>
          <w:sz w:val="24"/>
          <w:highlight w:val="white"/>
        </w:rPr>
        <w:t xml:space="preserve">1. </w:t>
      </w:r>
      <w:r>
        <w:rPr>
          <w:rFonts w:hint="eastAsia"/>
          <w:kern w:val="0"/>
          <w:sz w:val="24"/>
          <w:highlight w:val="white"/>
        </w:rPr>
        <w:t>数据库网址</w:t>
      </w:r>
    </w:p>
    <w:p w:rsidR="00A215F0" w:rsidRPr="000A245B" w:rsidRDefault="00A215F0" w:rsidP="00A215F0">
      <w:pPr>
        <w:rPr>
          <w:kern w:val="0"/>
          <w:sz w:val="24"/>
          <w:highlight w:val="white"/>
        </w:rPr>
      </w:pPr>
      <w:r w:rsidRPr="000F4782">
        <w:rPr>
          <w:kern w:val="0"/>
          <w:sz w:val="24"/>
        </w:rPr>
        <w:t>https://archive.ics.uci.edu/ml/datasets/EEG+Database</w:t>
      </w:r>
    </w:p>
    <w:p w:rsidR="00A215F0" w:rsidRDefault="00A215F0" w:rsidP="00A215F0">
      <w:pPr>
        <w:rPr>
          <w:kern w:val="0"/>
          <w:sz w:val="24"/>
          <w:highlight w:val="white"/>
        </w:rPr>
      </w:pPr>
      <w:r>
        <w:rPr>
          <w:rFonts w:hint="eastAsia"/>
          <w:kern w:val="0"/>
          <w:sz w:val="24"/>
          <w:highlight w:val="white"/>
        </w:rPr>
        <w:t xml:space="preserve">2. </w:t>
      </w:r>
      <w:r>
        <w:rPr>
          <w:rFonts w:hint="eastAsia"/>
          <w:kern w:val="0"/>
          <w:sz w:val="24"/>
          <w:highlight w:val="white"/>
        </w:rPr>
        <w:t>数据库描述</w:t>
      </w:r>
    </w:p>
    <w:p w:rsidR="00A215F0" w:rsidRDefault="00A215F0" w:rsidP="00A215F0">
      <w:pPr>
        <w:jc w:val="left"/>
        <w:rPr>
          <w:b/>
          <w:kern w:val="0"/>
          <w:szCs w:val="21"/>
        </w:rPr>
      </w:pPr>
    </w:p>
    <w:p w:rsidR="00465FF8" w:rsidRDefault="00E15A84" w:rsidP="00E15A84">
      <w:pPr>
        <w:autoSpaceDE w:val="0"/>
        <w:autoSpaceDN w:val="0"/>
        <w:adjustRightInd w:val="0"/>
        <w:ind w:firstLine="360"/>
        <w:rPr>
          <w:rFonts w:ascii="Times New Roman" w:eastAsia="宋体" w:hAnsi="Times New Roman" w:cs="Times New Roman" w:hint="eastAsia"/>
          <w:color w:val="000000"/>
          <w:kern w:val="0"/>
          <w:szCs w:val="21"/>
        </w:rPr>
      </w:pPr>
      <w:r>
        <w:rPr>
          <w:rFonts w:ascii="Times New Roman" w:hAnsi="Times New Roman" w:cs="Times New Roman" w:hint="eastAsia"/>
          <w:kern w:val="0"/>
          <w:szCs w:val="21"/>
        </w:rPr>
        <w:t>【</w:t>
      </w:r>
      <w:r>
        <w:rPr>
          <w:rFonts w:ascii="Times New Roman" w:hAnsi="Times New Roman" w:cs="Times New Roman"/>
          <w:kern w:val="0"/>
          <w:szCs w:val="21"/>
          <w:highlight w:val="white"/>
        </w:rPr>
        <w:t>1.</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数据集名称</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highlight w:val="white"/>
        </w:rPr>
        <w:t>数据集由</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机构名或人名</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highlight w:val="white"/>
        </w:rPr>
        <w:t>采集；</w:t>
      </w:r>
      <w:r>
        <w:rPr>
          <w:rFonts w:ascii="Times New Roman" w:hAnsi="Times New Roman" w:cs="Times New Roman" w:hint="eastAsia"/>
          <w:kern w:val="0"/>
          <w:szCs w:val="21"/>
        </w:rPr>
        <w:t>】</w:t>
      </w:r>
      <w:r>
        <w:rPr>
          <w:rFonts w:ascii="Times New Roman" w:hAnsi="Times New Roman" w:cs="Times New Roman"/>
          <w:kern w:val="0"/>
          <w:szCs w:val="21"/>
        </w:rPr>
        <w:t xml:space="preserve">The data used in our experiments were collected by E. </w:t>
      </w:r>
      <w:proofErr w:type="spellStart"/>
      <w:r>
        <w:rPr>
          <w:rFonts w:ascii="Times New Roman" w:hAnsi="Times New Roman" w:cs="Times New Roman"/>
          <w:kern w:val="0"/>
          <w:szCs w:val="21"/>
        </w:rPr>
        <w:t>Alpaydin</w:t>
      </w:r>
      <w:proofErr w:type="spellEnd"/>
      <w:r>
        <w:rPr>
          <w:rFonts w:ascii="Times New Roman" w:hAnsi="Times New Roman" w:cs="Times New Roman"/>
          <w:kern w:val="0"/>
          <w:szCs w:val="21"/>
        </w:rPr>
        <w:t xml:space="preserve">, C. </w:t>
      </w:r>
      <w:proofErr w:type="spellStart"/>
      <w:r>
        <w:rPr>
          <w:rFonts w:ascii="Times New Roman" w:hAnsi="Times New Roman" w:cs="Times New Roman"/>
          <w:kern w:val="0"/>
          <w:szCs w:val="21"/>
        </w:rPr>
        <w:t>Kaynak</w:t>
      </w:r>
      <w:proofErr w:type="spellEnd"/>
      <w:r>
        <w:rPr>
          <w:rFonts w:ascii="Times New Roman" w:hAnsi="Times New Roman" w:cs="Times New Roman"/>
          <w:kern w:val="0"/>
          <w:szCs w:val="21"/>
        </w:rPr>
        <w:t xml:space="preserve">, from Department of Computer </w:t>
      </w:r>
      <w:proofErr w:type="spellStart"/>
      <w:r>
        <w:rPr>
          <w:rFonts w:ascii="Times New Roman" w:hAnsi="Times New Roman" w:cs="Times New Roman"/>
          <w:kern w:val="0"/>
          <w:szCs w:val="21"/>
        </w:rPr>
        <w:t>Engineering,Bogazici</w:t>
      </w:r>
      <w:proofErr w:type="spellEnd"/>
      <w:r>
        <w:rPr>
          <w:rFonts w:ascii="Times New Roman" w:hAnsi="Times New Roman" w:cs="Times New Roman"/>
          <w:kern w:val="0"/>
          <w:szCs w:val="21"/>
        </w:rPr>
        <w:t xml:space="preserve"> University at July,1998.</w:t>
      </w:r>
      <w:r>
        <w:rPr>
          <w:rFonts w:ascii="Times New Roman" w:hAnsi="Times New Roman" w:cs="Times New Roman" w:hint="eastAsia"/>
          <w:kern w:val="0"/>
          <w:szCs w:val="21"/>
        </w:rPr>
        <w:t>【</w:t>
      </w:r>
      <w:r>
        <w:rPr>
          <w:rFonts w:ascii="Times New Roman" w:hAnsi="Times New Roman" w:cs="Times New Roman"/>
          <w:kern w:val="0"/>
          <w:szCs w:val="21"/>
          <w:highlight w:val="white"/>
        </w:rPr>
        <w:t>2.</w:t>
      </w:r>
      <w:r>
        <w:rPr>
          <w:rFonts w:ascii="Times New Roman" w:hAnsi="Times New Roman" w:cs="Times New Roman" w:hint="eastAsia"/>
          <w:kern w:val="0"/>
          <w:szCs w:val="21"/>
          <w:highlight w:val="white"/>
        </w:rPr>
        <w:t>用于</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什么实验目的</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rPr>
        <w:t>】</w:t>
      </w:r>
      <w:r>
        <w:rPr>
          <w:rFonts w:ascii="Times New Roman" w:hAnsi="Times New Roman" w:cs="Times New Roman"/>
          <w:kern w:val="0"/>
          <w:szCs w:val="21"/>
        </w:rPr>
        <w:t>We used preprocessing programs made available by NIST to extract normalized bitmaps of handwritten digits from a preprinted form.</w:t>
      </w:r>
      <w:r>
        <w:rPr>
          <w:rFonts w:ascii="Times New Roman" w:hAnsi="Times New Roman" w:cs="Times New Roman" w:hint="eastAsia"/>
          <w:kern w:val="0"/>
          <w:szCs w:val="21"/>
        </w:rPr>
        <w:t>【</w:t>
      </w:r>
      <w:r>
        <w:rPr>
          <w:rFonts w:ascii="Times New Roman" w:hAnsi="Times New Roman" w:cs="Times New Roman"/>
          <w:kern w:val="0"/>
          <w:szCs w:val="21"/>
        </w:rPr>
        <w:t>3</w:t>
      </w:r>
      <w:r>
        <w:rPr>
          <w:rFonts w:ascii="Times New Roman" w:hAnsi="Times New Roman" w:cs="Times New Roman" w:hint="eastAsia"/>
          <w:kern w:val="0"/>
          <w:szCs w:val="21"/>
        </w:rPr>
        <w:t>】</w:t>
      </w:r>
    </w:p>
    <w:p w:rsidR="00E15A84" w:rsidRDefault="00E15A84" w:rsidP="00E15A84">
      <w:pPr>
        <w:autoSpaceDE w:val="0"/>
        <w:autoSpaceDN w:val="0"/>
        <w:adjustRightInd w:val="0"/>
        <w:ind w:firstLine="360"/>
        <w:rPr>
          <w:rFonts w:ascii="Times New Roman" w:hAnsi="Times New Roman" w:cs="Times New Roman"/>
          <w:kern w:val="0"/>
          <w:szCs w:val="21"/>
        </w:rPr>
      </w:pPr>
      <w:r>
        <w:rPr>
          <w:rFonts w:ascii="Times New Roman" w:eastAsia="宋体" w:hAnsi="Times New Roman" w:cs="Times New Roman" w:hint="eastAsia"/>
          <w:color w:val="000000"/>
          <w:kern w:val="0"/>
          <w:szCs w:val="21"/>
        </w:rPr>
        <w:t>【</w:t>
      </w:r>
      <w:r>
        <w:rPr>
          <w:rFonts w:ascii="Times New Roman" w:eastAsia="宋体" w:hAnsi="Times New Roman" w:cs="Times New Roman"/>
          <w:color w:val="000000"/>
          <w:kern w:val="0"/>
          <w:szCs w:val="21"/>
        </w:rPr>
        <w:t>4</w:t>
      </w:r>
      <w:r>
        <w:rPr>
          <w:rFonts w:ascii="Times New Roman" w:eastAsia="宋体" w:hAnsi="Times New Roman" w:cs="Times New Roman" w:hint="eastAsia"/>
          <w:color w:val="000000"/>
          <w:kern w:val="0"/>
          <w:szCs w:val="21"/>
        </w:rPr>
        <w:t>】</w:t>
      </w:r>
      <w:r>
        <w:rPr>
          <w:rFonts w:ascii="Times New Roman" w:eastAsia="宋体" w:hAnsi="Times New Roman" w:cs="Times New Roman"/>
          <w:color w:val="000000"/>
          <w:kern w:val="0"/>
          <w:szCs w:val="21"/>
        </w:rPr>
        <w:t xml:space="preserve">The database has 5620 samples, respectively belong to </w:t>
      </w:r>
      <w:proofErr w:type="spellStart"/>
      <w:r>
        <w:rPr>
          <w:rFonts w:ascii="Times New Roman" w:eastAsia="宋体" w:hAnsi="Times New Roman" w:cs="Times New Roman"/>
          <w:color w:val="000000"/>
          <w:kern w:val="0"/>
          <w:szCs w:val="21"/>
        </w:rPr>
        <w:t>optdigits.</w:t>
      </w:r>
      <w:proofErr w:type="gramStart"/>
      <w:r>
        <w:rPr>
          <w:rFonts w:ascii="Times New Roman" w:eastAsia="宋体" w:hAnsi="Times New Roman" w:cs="Times New Roman"/>
          <w:color w:val="000000"/>
          <w:kern w:val="0"/>
          <w:szCs w:val="21"/>
        </w:rPr>
        <w:t>tra</w:t>
      </w:r>
      <w:proofErr w:type="spellEnd"/>
      <w:proofErr w:type="gramEnd"/>
      <w:r>
        <w:rPr>
          <w:rFonts w:ascii="Times New Roman" w:eastAsia="宋体" w:hAnsi="Times New Roman" w:cs="Times New Roman"/>
          <w:color w:val="000000"/>
          <w:kern w:val="0"/>
          <w:szCs w:val="21"/>
        </w:rPr>
        <w:t xml:space="preserve"> with 3823 samples and </w:t>
      </w:r>
      <w:proofErr w:type="spellStart"/>
      <w:r>
        <w:rPr>
          <w:rFonts w:ascii="Times New Roman" w:eastAsia="宋体" w:hAnsi="Times New Roman" w:cs="Times New Roman"/>
          <w:color w:val="000000"/>
          <w:kern w:val="0"/>
          <w:szCs w:val="21"/>
        </w:rPr>
        <w:t>optidigits.tes</w:t>
      </w:r>
      <w:proofErr w:type="spellEnd"/>
      <w:r>
        <w:rPr>
          <w:rFonts w:ascii="Times New Roman" w:eastAsia="宋体" w:hAnsi="Times New Roman" w:cs="Times New Roman"/>
          <w:color w:val="000000"/>
          <w:kern w:val="0"/>
          <w:szCs w:val="21"/>
        </w:rPr>
        <w:t xml:space="preserve"> with 1797 samples. </w:t>
      </w:r>
      <w:r>
        <w:rPr>
          <w:rFonts w:ascii="Times New Roman" w:hAnsi="Times New Roman" w:cs="Times New Roman"/>
          <w:kern w:val="0"/>
          <w:szCs w:val="21"/>
        </w:rPr>
        <w:t xml:space="preserve">The categories of network system include seven categories, as shown in </w:t>
      </w:r>
      <w:r>
        <w:rPr>
          <w:rFonts w:ascii="Times New Roman" w:hAnsi="Times New Roman" w:cs="Times New Roman"/>
          <w:color w:val="FF0000"/>
          <w:kern w:val="0"/>
          <w:szCs w:val="21"/>
        </w:rPr>
        <w:t>Table 1</w:t>
      </w:r>
      <w:r>
        <w:rPr>
          <w:rFonts w:ascii="Times New Roman" w:hAnsi="Times New Roman" w:cs="Times New Roman"/>
          <w:kern w:val="0"/>
          <w:szCs w:val="21"/>
        </w:rPr>
        <w:t>.</w:t>
      </w:r>
    </w:p>
    <w:p w:rsidR="00E15A84" w:rsidRDefault="00E15A84" w:rsidP="00E15A84">
      <w:pP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 xml:space="preserve">Table 1 Category Distribution of Network System </w:t>
      </w:r>
      <w:r>
        <w:rPr>
          <w:rFonts w:ascii="Times New Roman" w:hAnsi="Times New Roman" w:cs="Times New Roman"/>
          <w:color w:val="FF0000"/>
          <w:kern w:val="0"/>
          <w:szCs w:val="21"/>
        </w:rPr>
        <w:t>[</w:t>
      </w:r>
      <w:r>
        <w:rPr>
          <w:rFonts w:ascii="Times New Roman" w:hAnsi="Times New Roman" w:cs="Times New Roman" w:hint="eastAsia"/>
          <w:color w:val="FF0000"/>
          <w:kern w:val="0"/>
          <w:szCs w:val="21"/>
        </w:rPr>
        <w:t>根据数据库绘制</w:t>
      </w:r>
      <w:r>
        <w:rPr>
          <w:rFonts w:ascii="Times New Roman" w:hAnsi="Times New Roman" w:cs="Times New Roman"/>
          <w:color w:val="FF0000"/>
          <w:kern w:val="0"/>
          <w:szCs w:val="21"/>
        </w:rPr>
        <w:t>]</w:t>
      </w:r>
    </w:p>
    <w:tbl>
      <w:tblPr>
        <w:tblW w:w="0" w:type="auto"/>
        <w:jc w:val="center"/>
        <w:tblInd w:w="-1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4"/>
        <w:gridCol w:w="1985"/>
        <w:gridCol w:w="1701"/>
        <w:gridCol w:w="1842"/>
      </w:tblGrid>
      <w:tr w:rsidR="00E15A84" w:rsidTr="00E15A84">
        <w:trPr>
          <w:trHeight w:val="338"/>
          <w:jc w:val="center"/>
        </w:trPr>
        <w:tc>
          <w:tcPr>
            <w:tcW w:w="2504" w:type="dxa"/>
            <w:tcBorders>
              <w:top w:val="single" w:sz="4" w:space="0" w:color="auto"/>
              <w:left w:val="single" w:sz="4" w:space="0" w:color="auto"/>
              <w:bottom w:val="single" w:sz="4" w:space="0" w:color="auto"/>
              <w:right w:val="single" w:sz="4" w:space="0" w:color="auto"/>
            </w:tcBorders>
            <w:hideMark/>
          </w:tcPr>
          <w:p w:rsidR="00E15A84" w:rsidRDefault="00E15A84">
            <w:pPr>
              <w:jc w:val="center"/>
              <w:rPr>
                <w:rFonts w:ascii="Times New Roman" w:hAnsi="Times New Roman" w:cs="Times New Roman"/>
                <w:kern w:val="0"/>
                <w:szCs w:val="21"/>
                <w:lang w:val="zh-CN"/>
              </w:rPr>
            </w:pPr>
            <w:r>
              <w:rPr>
                <w:rFonts w:ascii="Times New Roman" w:hAnsi="Times New Roman" w:cs="Times New Roman"/>
                <w:kern w:val="0"/>
                <w:szCs w:val="21"/>
                <w:lang w:val="zh-CN"/>
              </w:rPr>
              <w:t>Invasion Categories</w:t>
            </w:r>
          </w:p>
        </w:tc>
        <w:tc>
          <w:tcPr>
            <w:tcW w:w="1985" w:type="dxa"/>
            <w:tcBorders>
              <w:top w:val="single" w:sz="4" w:space="0" w:color="auto"/>
              <w:left w:val="single" w:sz="4" w:space="0" w:color="auto"/>
              <w:bottom w:val="single" w:sz="4" w:space="0" w:color="auto"/>
              <w:right w:val="single" w:sz="4" w:space="0" w:color="auto"/>
            </w:tcBorders>
            <w:hideMark/>
          </w:tcPr>
          <w:p w:rsidR="00E15A84" w:rsidRDefault="00E15A84">
            <w:pPr>
              <w:jc w:val="center"/>
              <w:rPr>
                <w:rFonts w:ascii="Times New Roman" w:hAnsi="Times New Roman" w:cs="Times New Roman"/>
                <w:kern w:val="0"/>
                <w:szCs w:val="21"/>
                <w:lang w:val="zh-CN"/>
              </w:rPr>
            </w:pPr>
            <w:proofErr w:type="spellStart"/>
            <w:r>
              <w:rPr>
                <w:rFonts w:ascii="Times New Roman" w:eastAsia="宋体" w:hAnsi="Times New Roman" w:cs="Times New Roman"/>
                <w:color w:val="000000"/>
                <w:kern w:val="0"/>
                <w:szCs w:val="21"/>
              </w:rPr>
              <w:t>optdigits.tra</w:t>
            </w:r>
            <w:proofErr w:type="spellEnd"/>
          </w:p>
        </w:tc>
        <w:tc>
          <w:tcPr>
            <w:tcW w:w="1701" w:type="dxa"/>
            <w:tcBorders>
              <w:top w:val="single" w:sz="4" w:space="0" w:color="auto"/>
              <w:left w:val="single" w:sz="4" w:space="0" w:color="auto"/>
              <w:bottom w:val="single" w:sz="4" w:space="0" w:color="auto"/>
              <w:right w:val="single" w:sz="4" w:space="0" w:color="auto"/>
            </w:tcBorders>
            <w:hideMark/>
          </w:tcPr>
          <w:p w:rsidR="00E15A84" w:rsidRDefault="00E15A84">
            <w:pPr>
              <w:jc w:val="center"/>
              <w:rPr>
                <w:rFonts w:ascii="Times New Roman" w:hAnsi="Times New Roman" w:cs="Times New Roman"/>
                <w:kern w:val="0"/>
                <w:szCs w:val="21"/>
                <w:lang w:val="zh-CN"/>
              </w:rPr>
            </w:pPr>
            <w:proofErr w:type="spellStart"/>
            <w:r>
              <w:rPr>
                <w:rFonts w:ascii="Times New Roman" w:eastAsia="宋体" w:hAnsi="Times New Roman" w:cs="Times New Roman"/>
                <w:color w:val="000000"/>
                <w:kern w:val="0"/>
                <w:szCs w:val="21"/>
              </w:rPr>
              <w:t>optdigits.tes</w:t>
            </w:r>
            <w:proofErr w:type="spellEnd"/>
          </w:p>
        </w:tc>
        <w:tc>
          <w:tcPr>
            <w:tcW w:w="1842" w:type="dxa"/>
            <w:tcBorders>
              <w:top w:val="single" w:sz="4" w:space="0" w:color="auto"/>
              <w:left w:val="single" w:sz="4" w:space="0" w:color="auto"/>
              <w:bottom w:val="single" w:sz="4" w:space="0" w:color="auto"/>
              <w:right w:val="single" w:sz="4" w:space="0" w:color="auto"/>
            </w:tcBorders>
            <w:hideMark/>
          </w:tcPr>
          <w:p w:rsidR="00E15A84" w:rsidRDefault="00E15A84">
            <w:pPr>
              <w:autoSpaceDE w:val="0"/>
              <w:autoSpaceDN w:val="0"/>
              <w:adjustRightInd w:val="0"/>
              <w:ind w:firstLineChars="50" w:firstLine="105"/>
              <w:jc w:val="center"/>
              <w:rPr>
                <w:rFonts w:ascii="Times New Roman" w:hAnsi="Times New Roman" w:cs="Times New Roman"/>
                <w:kern w:val="0"/>
                <w:szCs w:val="21"/>
                <w:lang w:val="zh-CN"/>
              </w:rPr>
            </w:pPr>
            <w:r>
              <w:rPr>
                <w:rFonts w:ascii="Times New Roman" w:hAnsi="Times New Roman" w:cs="Times New Roman"/>
                <w:kern w:val="0"/>
                <w:szCs w:val="21"/>
                <w:lang w:val="zh-CN"/>
              </w:rPr>
              <w:t>Total Number of Samples</w:t>
            </w:r>
          </w:p>
        </w:tc>
      </w:tr>
      <w:tr w:rsidR="00E15A84" w:rsidTr="00465FF8">
        <w:trPr>
          <w:trHeight w:val="299"/>
          <w:jc w:val="center"/>
        </w:trPr>
        <w:tc>
          <w:tcPr>
            <w:tcW w:w="2504" w:type="dxa"/>
            <w:tcBorders>
              <w:top w:val="single" w:sz="4" w:space="0" w:color="auto"/>
              <w:left w:val="single" w:sz="4" w:space="0" w:color="auto"/>
              <w:bottom w:val="single" w:sz="4" w:space="0" w:color="auto"/>
              <w:right w:val="single" w:sz="4" w:space="0" w:color="auto"/>
            </w:tcBorders>
          </w:tcPr>
          <w:p w:rsidR="00E15A84" w:rsidRDefault="00E15A84">
            <w:pPr>
              <w:autoSpaceDE w:val="0"/>
              <w:autoSpaceDN w:val="0"/>
              <w:adjustRightInd w:val="0"/>
              <w:jc w:val="left"/>
              <w:rPr>
                <w:rFonts w:ascii="Times New Roman" w:hAnsi="Times New Roman" w:cs="Times New Roman"/>
                <w:kern w:val="0"/>
                <w:szCs w:val="21"/>
                <w:lang w:val="zh-CN"/>
              </w:rPr>
            </w:pPr>
          </w:p>
        </w:tc>
        <w:tc>
          <w:tcPr>
            <w:tcW w:w="1985" w:type="dxa"/>
            <w:tcBorders>
              <w:top w:val="single" w:sz="4" w:space="0" w:color="auto"/>
              <w:left w:val="single" w:sz="4" w:space="0" w:color="auto"/>
              <w:bottom w:val="single" w:sz="4" w:space="0" w:color="auto"/>
              <w:right w:val="single" w:sz="4" w:space="0" w:color="auto"/>
            </w:tcBorders>
          </w:tcPr>
          <w:p w:rsidR="00E15A84" w:rsidRDefault="00E15A84">
            <w:pPr>
              <w:jc w:val="center"/>
              <w:rPr>
                <w:rFonts w:ascii="Times New Roman" w:hAnsi="Times New Roman" w:cs="Times New Roman"/>
                <w:szCs w:val="21"/>
              </w:rPr>
            </w:pPr>
          </w:p>
        </w:tc>
        <w:tc>
          <w:tcPr>
            <w:tcW w:w="1701" w:type="dxa"/>
            <w:tcBorders>
              <w:top w:val="single" w:sz="4" w:space="0" w:color="auto"/>
              <w:left w:val="single" w:sz="4" w:space="0" w:color="auto"/>
              <w:bottom w:val="single" w:sz="4" w:space="0" w:color="auto"/>
              <w:right w:val="single" w:sz="4" w:space="0" w:color="auto"/>
            </w:tcBorders>
          </w:tcPr>
          <w:p w:rsidR="00E15A84" w:rsidRDefault="00E15A84">
            <w:pPr>
              <w:jc w:val="center"/>
              <w:rPr>
                <w:rFonts w:ascii="Times New Roman" w:hAnsi="Times New Roman" w:cs="Times New Roman"/>
                <w:szCs w:val="21"/>
              </w:rPr>
            </w:pPr>
          </w:p>
        </w:tc>
        <w:tc>
          <w:tcPr>
            <w:tcW w:w="1842" w:type="dxa"/>
            <w:tcBorders>
              <w:top w:val="single" w:sz="4" w:space="0" w:color="auto"/>
              <w:left w:val="single" w:sz="4" w:space="0" w:color="auto"/>
              <w:bottom w:val="single" w:sz="4" w:space="0" w:color="auto"/>
              <w:right w:val="single" w:sz="4" w:space="0" w:color="auto"/>
            </w:tcBorders>
          </w:tcPr>
          <w:p w:rsidR="00E15A84" w:rsidRDefault="00E15A84">
            <w:pPr>
              <w:jc w:val="center"/>
              <w:rPr>
                <w:rFonts w:ascii="Times New Roman" w:hAnsi="Times New Roman" w:cs="Times New Roman"/>
                <w:szCs w:val="21"/>
              </w:rPr>
            </w:pPr>
          </w:p>
        </w:tc>
      </w:tr>
      <w:tr w:rsidR="00E15A84" w:rsidTr="00465FF8">
        <w:trPr>
          <w:trHeight w:val="289"/>
          <w:jc w:val="center"/>
        </w:trPr>
        <w:tc>
          <w:tcPr>
            <w:tcW w:w="2504" w:type="dxa"/>
            <w:tcBorders>
              <w:top w:val="single" w:sz="4" w:space="0" w:color="auto"/>
              <w:left w:val="single" w:sz="4" w:space="0" w:color="auto"/>
              <w:bottom w:val="single" w:sz="4" w:space="0" w:color="auto"/>
              <w:right w:val="single" w:sz="4" w:space="0" w:color="auto"/>
            </w:tcBorders>
          </w:tcPr>
          <w:p w:rsidR="00E15A84" w:rsidRDefault="00E15A84">
            <w:pPr>
              <w:autoSpaceDE w:val="0"/>
              <w:autoSpaceDN w:val="0"/>
              <w:adjustRightInd w:val="0"/>
              <w:jc w:val="left"/>
              <w:rPr>
                <w:rFonts w:ascii="Times New Roman" w:hAnsi="Times New Roman" w:cs="Times New Roman"/>
                <w:kern w:val="0"/>
                <w:szCs w:val="21"/>
                <w:lang w:val="zh-CN"/>
              </w:rPr>
            </w:pPr>
          </w:p>
        </w:tc>
        <w:tc>
          <w:tcPr>
            <w:tcW w:w="1985" w:type="dxa"/>
            <w:tcBorders>
              <w:top w:val="single" w:sz="4" w:space="0" w:color="auto"/>
              <w:left w:val="single" w:sz="4" w:space="0" w:color="auto"/>
              <w:bottom w:val="single" w:sz="4" w:space="0" w:color="auto"/>
              <w:right w:val="single" w:sz="4" w:space="0" w:color="auto"/>
            </w:tcBorders>
          </w:tcPr>
          <w:p w:rsidR="00E15A84" w:rsidRDefault="00E15A84">
            <w:pPr>
              <w:jc w:val="center"/>
              <w:rPr>
                <w:rFonts w:ascii="Times New Roman" w:hAnsi="Times New Roman" w:cs="Times New Roman"/>
                <w:szCs w:val="21"/>
              </w:rPr>
            </w:pPr>
          </w:p>
        </w:tc>
        <w:tc>
          <w:tcPr>
            <w:tcW w:w="1701" w:type="dxa"/>
            <w:tcBorders>
              <w:top w:val="single" w:sz="4" w:space="0" w:color="auto"/>
              <w:left w:val="single" w:sz="4" w:space="0" w:color="auto"/>
              <w:bottom w:val="single" w:sz="4" w:space="0" w:color="auto"/>
              <w:right w:val="single" w:sz="4" w:space="0" w:color="auto"/>
            </w:tcBorders>
          </w:tcPr>
          <w:p w:rsidR="00E15A84" w:rsidRDefault="00E15A84">
            <w:pPr>
              <w:jc w:val="center"/>
              <w:rPr>
                <w:rFonts w:ascii="Times New Roman" w:hAnsi="Times New Roman" w:cs="Times New Roman"/>
                <w:szCs w:val="21"/>
              </w:rPr>
            </w:pPr>
          </w:p>
        </w:tc>
        <w:tc>
          <w:tcPr>
            <w:tcW w:w="1842" w:type="dxa"/>
            <w:tcBorders>
              <w:top w:val="single" w:sz="4" w:space="0" w:color="auto"/>
              <w:left w:val="single" w:sz="4" w:space="0" w:color="auto"/>
              <w:bottom w:val="single" w:sz="4" w:space="0" w:color="auto"/>
              <w:right w:val="single" w:sz="4" w:space="0" w:color="auto"/>
            </w:tcBorders>
          </w:tcPr>
          <w:p w:rsidR="00E15A84" w:rsidRDefault="00E15A84">
            <w:pPr>
              <w:jc w:val="center"/>
              <w:rPr>
                <w:rFonts w:ascii="Times New Roman" w:hAnsi="Times New Roman" w:cs="Times New Roman"/>
                <w:szCs w:val="21"/>
              </w:rPr>
            </w:pPr>
          </w:p>
        </w:tc>
      </w:tr>
      <w:tr w:rsidR="00E15A84" w:rsidTr="00465FF8">
        <w:trPr>
          <w:trHeight w:val="295"/>
          <w:jc w:val="center"/>
        </w:trPr>
        <w:tc>
          <w:tcPr>
            <w:tcW w:w="2504" w:type="dxa"/>
            <w:tcBorders>
              <w:top w:val="single" w:sz="4" w:space="0" w:color="auto"/>
              <w:left w:val="single" w:sz="4" w:space="0" w:color="auto"/>
              <w:bottom w:val="single" w:sz="4" w:space="0" w:color="auto"/>
              <w:right w:val="single" w:sz="4" w:space="0" w:color="auto"/>
            </w:tcBorders>
          </w:tcPr>
          <w:p w:rsidR="00E15A84" w:rsidRDefault="00E15A84">
            <w:pPr>
              <w:autoSpaceDE w:val="0"/>
              <w:autoSpaceDN w:val="0"/>
              <w:adjustRightInd w:val="0"/>
              <w:jc w:val="left"/>
              <w:rPr>
                <w:rFonts w:ascii="Times New Roman" w:hAnsi="Times New Roman" w:cs="Times New Roman"/>
                <w:kern w:val="0"/>
                <w:szCs w:val="21"/>
                <w:lang w:val="zh-CN"/>
              </w:rPr>
            </w:pPr>
          </w:p>
        </w:tc>
        <w:tc>
          <w:tcPr>
            <w:tcW w:w="1985" w:type="dxa"/>
            <w:tcBorders>
              <w:top w:val="single" w:sz="4" w:space="0" w:color="auto"/>
              <w:left w:val="single" w:sz="4" w:space="0" w:color="auto"/>
              <w:bottom w:val="single" w:sz="4" w:space="0" w:color="auto"/>
              <w:right w:val="single" w:sz="4" w:space="0" w:color="auto"/>
            </w:tcBorders>
          </w:tcPr>
          <w:p w:rsidR="00E15A84" w:rsidRDefault="00E15A84">
            <w:pPr>
              <w:jc w:val="center"/>
              <w:rPr>
                <w:rFonts w:ascii="Times New Roman" w:hAnsi="Times New Roman" w:cs="Times New Roman"/>
                <w:kern w:val="0"/>
                <w:szCs w:val="21"/>
                <w:lang w:val="zh-CN"/>
              </w:rPr>
            </w:pPr>
          </w:p>
        </w:tc>
        <w:tc>
          <w:tcPr>
            <w:tcW w:w="1701" w:type="dxa"/>
            <w:tcBorders>
              <w:top w:val="single" w:sz="4" w:space="0" w:color="auto"/>
              <w:left w:val="single" w:sz="4" w:space="0" w:color="auto"/>
              <w:bottom w:val="single" w:sz="4" w:space="0" w:color="auto"/>
              <w:right w:val="single" w:sz="4" w:space="0" w:color="auto"/>
            </w:tcBorders>
          </w:tcPr>
          <w:p w:rsidR="00E15A84" w:rsidRDefault="00E15A84">
            <w:pPr>
              <w:jc w:val="center"/>
              <w:rPr>
                <w:rFonts w:ascii="Times New Roman" w:hAnsi="Times New Roman" w:cs="Times New Roman"/>
                <w:szCs w:val="21"/>
              </w:rPr>
            </w:pPr>
          </w:p>
        </w:tc>
        <w:tc>
          <w:tcPr>
            <w:tcW w:w="1842" w:type="dxa"/>
            <w:tcBorders>
              <w:top w:val="single" w:sz="4" w:space="0" w:color="auto"/>
              <w:left w:val="single" w:sz="4" w:space="0" w:color="auto"/>
              <w:bottom w:val="single" w:sz="4" w:space="0" w:color="auto"/>
              <w:right w:val="single" w:sz="4" w:space="0" w:color="auto"/>
            </w:tcBorders>
          </w:tcPr>
          <w:p w:rsidR="00E15A84" w:rsidRDefault="00E15A84">
            <w:pPr>
              <w:jc w:val="center"/>
              <w:rPr>
                <w:rFonts w:ascii="Times New Roman" w:hAnsi="Times New Roman" w:cs="Times New Roman"/>
                <w:szCs w:val="21"/>
              </w:rPr>
            </w:pPr>
          </w:p>
        </w:tc>
      </w:tr>
      <w:tr w:rsidR="00E15A84" w:rsidTr="00465FF8">
        <w:trPr>
          <w:trHeight w:val="295"/>
          <w:jc w:val="center"/>
        </w:trPr>
        <w:tc>
          <w:tcPr>
            <w:tcW w:w="2504" w:type="dxa"/>
            <w:tcBorders>
              <w:top w:val="single" w:sz="4" w:space="0" w:color="auto"/>
              <w:left w:val="single" w:sz="4" w:space="0" w:color="auto"/>
              <w:bottom w:val="single" w:sz="4" w:space="0" w:color="auto"/>
              <w:right w:val="single" w:sz="4" w:space="0" w:color="auto"/>
            </w:tcBorders>
          </w:tcPr>
          <w:p w:rsidR="00E15A84" w:rsidRDefault="00E15A84">
            <w:pPr>
              <w:autoSpaceDE w:val="0"/>
              <w:autoSpaceDN w:val="0"/>
              <w:adjustRightInd w:val="0"/>
              <w:jc w:val="left"/>
              <w:rPr>
                <w:rFonts w:ascii="Times New Roman" w:hAnsi="Times New Roman" w:cs="Times New Roman"/>
                <w:kern w:val="0"/>
                <w:szCs w:val="21"/>
                <w:lang w:val="zh-CN"/>
              </w:rPr>
            </w:pPr>
          </w:p>
        </w:tc>
        <w:tc>
          <w:tcPr>
            <w:tcW w:w="1985" w:type="dxa"/>
            <w:tcBorders>
              <w:top w:val="single" w:sz="4" w:space="0" w:color="auto"/>
              <w:left w:val="single" w:sz="4" w:space="0" w:color="auto"/>
              <w:bottom w:val="single" w:sz="4" w:space="0" w:color="auto"/>
              <w:right w:val="single" w:sz="4" w:space="0" w:color="auto"/>
            </w:tcBorders>
          </w:tcPr>
          <w:p w:rsidR="00E15A84" w:rsidRDefault="00E15A84">
            <w:pPr>
              <w:jc w:val="center"/>
              <w:rPr>
                <w:rFonts w:ascii="Times New Roman" w:hAnsi="Times New Roman" w:cs="Times New Roman"/>
                <w:kern w:val="0"/>
                <w:szCs w:val="21"/>
                <w:lang w:val="zh-CN"/>
              </w:rPr>
            </w:pPr>
          </w:p>
        </w:tc>
        <w:tc>
          <w:tcPr>
            <w:tcW w:w="1701" w:type="dxa"/>
            <w:tcBorders>
              <w:top w:val="single" w:sz="4" w:space="0" w:color="auto"/>
              <w:left w:val="single" w:sz="4" w:space="0" w:color="auto"/>
              <w:bottom w:val="single" w:sz="4" w:space="0" w:color="auto"/>
              <w:right w:val="single" w:sz="4" w:space="0" w:color="auto"/>
            </w:tcBorders>
          </w:tcPr>
          <w:p w:rsidR="00E15A84" w:rsidRDefault="00E15A84">
            <w:pPr>
              <w:jc w:val="center"/>
              <w:rPr>
                <w:rFonts w:ascii="Times New Roman" w:hAnsi="Times New Roman" w:cs="Times New Roman"/>
                <w:szCs w:val="21"/>
              </w:rPr>
            </w:pPr>
          </w:p>
        </w:tc>
        <w:tc>
          <w:tcPr>
            <w:tcW w:w="1842" w:type="dxa"/>
            <w:tcBorders>
              <w:top w:val="single" w:sz="4" w:space="0" w:color="auto"/>
              <w:left w:val="single" w:sz="4" w:space="0" w:color="auto"/>
              <w:bottom w:val="single" w:sz="4" w:space="0" w:color="auto"/>
              <w:right w:val="single" w:sz="4" w:space="0" w:color="auto"/>
            </w:tcBorders>
          </w:tcPr>
          <w:p w:rsidR="00E15A84" w:rsidRDefault="00E15A84">
            <w:pPr>
              <w:jc w:val="center"/>
              <w:rPr>
                <w:rFonts w:ascii="Times New Roman" w:hAnsi="Times New Roman" w:cs="Times New Roman"/>
                <w:szCs w:val="21"/>
              </w:rPr>
            </w:pPr>
          </w:p>
        </w:tc>
      </w:tr>
      <w:tr w:rsidR="00E15A84" w:rsidTr="00465FF8">
        <w:trPr>
          <w:trHeight w:val="295"/>
          <w:jc w:val="center"/>
        </w:trPr>
        <w:tc>
          <w:tcPr>
            <w:tcW w:w="2504" w:type="dxa"/>
            <w:tcBorders>
              <w:top w:val="single" w:sz="4" w:space="0" w:color="auto"/>
              <w:left w:val="single" w:sz="4" w:space="0" w:color="auto"/>
              <w:bottom w:val="single" w:sz="4" w:space="0" w:color="auto"/>
              <w:right w:val="single" w:sz="4" w:space="0" w:color="auto"/>
            </w:tcBorders>
          </w:tcPr>
          <w:p w:rsidR="00E15A84" w:rsidRDefault="00E15A84">
            <w:pPr>
              <w:autoSpaceDE w:val="0"/>
              <w:autoSpaceDN w:val="0"/>
              <w:adjustRightInd w:val="0"/>
              <w:jc w:val="left"/>
              <w:rPr>
                <w:rFonts w:ascii="Times New Roman" w:hAnsi="Times New Roman" w:cs="Times New Roman"/>
                <w:kern w:val="0"/>
                <w:szCs w:val="21"/>
                <w:lang w:val="zh-CN"/>
              </w:rPr>
            </w:pPr>
          </w:p>
        </w:tc>
        <w:tc>
          <w:tcPr>
            <w:tcW w:w="1985" w:type="dxa"/>
            <w:tcBorders>
              <w:top w:val="single" w:sz="4" w:space="0" w:color="auto"/>
              <w:left w:val="single" w:sz="4" w:space="0" w:color="auto"/>
              <w:bottom w:val="single" w:sz="4" w:space="0" w:color="auto"/>
              <w:right w:val="single" w:sz="4" w:space="0" w:color="auto"/>
            </w:tcBorders>
          </w:tcPr>
          <w:p w:rsidR="00E15A84" w:rsidRDefault="00E15A84">
            <w:pPr>
              <w:jc w:val="center"/>
              <w:rPr>
                <w:rFonts w:ascii="Times New Roman" w:hAnsi="Times New Roman" w:cs="Times New Roman"/>
                <w:kern w:val="0"/>
                <w:szCs w:val="21"/>
                <w:lang w:val="zh-CN"/>
              </w:rPr>
            </w:pPr>
          </w:p>
        </w:tc>
        <w:tc>
          <w:tcPr>
            <w:tcW w:w="1701" w:type="dxa"/>
            <w:tcBorders>
              <w:top w:val="single" w:sz="4" w:space="0" w:color="auto"/>
              <w:left w:val="single" w:sz="4" w:space="0" w:color="auto"/>
              <w:bottom w:val="single" w:sz="4" w:space="0" w:color="auto"/>
              <w:right w:val="single" w:sz="4" w:space="0" w:color="auto"/>
            </w:tcBorders>
          </w:tcPr>
          <w:p w:rsidR="00E15A84" w:rsidRDefault="00E15A84">
            <w:pPr>
              <w:jc w:val="center"/>
              <w:rPr>
                <w:rFonts w:ascii="Times New Roman" w:hAnsi="Times New Roman" w:cs="Times New Roman"/>
                <w:szCs w:val="21"/>
              </w:rPr>
            </w:pPr>
          </w:p>
        </w:tc>
        <w:tc>
          <w:tcPr>
            <w:tcW w:w="1842" w:type="dxa"/>
            <w:tcBorders>
              <w:top w:val="single" w:sz="4" w:space="0" w:color="auto"/>
              <w:left w:val="single" w:sz="4" w:space="0" w:color="auto"/>
              <w:bottom w:val="single" w:sz="4" w:space="0" w:color="auto"/>
              <w:right w:val="single" w:sz="4" w:space="0" w:color="auto"/>
            </w:tcBorders>
          </w:tcPr>
          <w:p w:rsidR="00E15A84" w:rsidRDefault="00E15A84">
            <w:pPr>
              <w:jc w:val="center"/>
              <w:rPr>
                <w:rFonts w:ascii="Times New Roman" w:hAnsi="Times New Roman" w:cs="Times New Roman"/>
                <w:szCs w:val="21"/>
              </w:rPr>
            </w:pPr>
          </w:p>
        </w:tc>
      </w:tr>
      <w:tr w:rsidR="00E15A84" w:rsidTr="00465FF8">
        <w:trPr>
          <w:trHeight w:val="299"/>
          <w:jc w:val="center"/>
        </w:trPr>
        <w:tc>
          <w:tcPr>
            <w:tcW w:w="2504" w:type="dxa"/>
            <w:tcBorders>
              <w:top w:val="single" w:sz="4" w:space="0" w:color="auto"/>
              <w:left w:val="single" w:sz="4" w:space="0" w:color="auto"/>
              <w:bottom w:val="single" w:sz="4" w:space="0" w:color="auto"/>
              <w:right w:val="single" w:sz="4" w:space="0" w:color="auto"/>
            </w:tcBorders>
            <w:hideMark/>
          </w:tcPr>
          <w:p w:rsidR="00E15A84" w:rsidRDefault="00E15A84">
            <w:pPr>
              <w:pStyle w:val="a3"/>
              <w:rPr>
                <w:rFonts w:ascii="Times New Roman" w:hAnsi="Times New Roman" w:cs="Times New Roman"/>
                <w:kern w:val="2"/>
                <w:sz w:val="21"/>
                <w:szCs w:val="21"/>
              </w:rPr>
            </w:pPr>
            <w:r>
              <w:rPr>
                <w:rFonts w:ascii="Times New Roman" w:hAnsi="Times New Roman" w:cs="Times New Roman"/>
                <w:kern w:val="2"/>
                <w:sz w:val="21"/>
                <w:szCs w:val="21"/>
              </w:rPr>
              <w:t>Total number of samples in total</w:t>
            </w:r>
          </w:p>
        </w:tc>
        <w:tc>
          <w:tcPr>
            <w:tcW w:w="1985" w:type="dxa"/>
            <w:tcBorders>
              <w:top w:val="single" w:sz="4" w:space="0" w:color="auto"/>
              <w:left w:val="single" w:sz="4" w:space="0" w:color="auto"/>
              <w:bottom w:val="single" w:sz="4" w:space="0" w:color="auto"/>
              <w:right w:val="single" w:sz="4" w:space="0" w:color="auto"/>
            </w:tcBorders>
          </w:tcPr>
          <w:p w:rsidR="00E15A84" w:rsidRDefault="00E15A84">
            <w:pPr>
              <w:jc w:val="center"/>
              <w:rPr>
                <w:rFonts w:ascii="Times New Roman" w:hAnsi="Times New Roman" w:cs="Times New Roman"/>
                <w:kern w:val="0"/>
                <w:szCs w:val="21"/>
                <w:lang w:val="zh-CN"/>
              </w:rPr>
            </w:pPr>
          </w:p>
        </w:tc>
        <w:tc>
          <w:tcPr>
            <w:tcW w:w="1701" w:type="dxa"/>
            <w:tcBorders>
              <w:top w:val="single" w:sz="4" w:space="0" w:color="auto"/>
              <w:left w:val="single" w:sz="4" w:space="0" w:color="auto"/>
              <w:bottom w:val="single" w:sz="4" w:space="0" w:color="auto"/>
              <w:right w:val="single" w:sz="4" w:space="0" w:color="auto"/>
            </w:tcBorders>
          </w:tcPr>
          <w:p w:rsidR="00E15A84" w:rsidRDefault="00E15A84">
            <w:pPr>
              <w:jc w:val="center"/>
              <w:rPr>
                <w:rFonts w:ascii="Times New Roman" w:hAnsi="Times New Roman" w:cs="Times New Roman"/>
                <w:szCs w:val="21"/>
              </w:rPr>
            </w:pPr>
          </w:p>
        </w:tc>
        <w:tc>
          <w:tcPr>
            <w:tcW w:w="1842" w:type="dxa"/>
            <w:tcBorders>
              <w:top w:val="single" w:sz="4" w:space="0" w:color="auto"/>
              <w:left w:val="single" w:sz="4" w:space="0" w:color="auto"/>
              <w:bottom w:val="single" w:sz="4" w:space="0" w:color="auto"/>
              <w:right w:val="single" w:sz="4" w:space="0" w:color="auto"/>
            </w:tcBorders>
          </w:tcPr>
          <w:p w:rsidR="00E15A84" w:rsidRDefault="006A19EA">
            <w:pPr>
              <w:jc w:val="center"/>
              <w:rPr>
                <w:rFonts w:ascii="Times New Roman" w:hAnsi="Times New Roman" w:cs="Times New Roman"/>
                <w:szCs w:val="21"/>
              </w:rPr>
            </w:pPr>
            <w:r>
              <w:rPr>
                <w:rFonts w:ascii="Times New Roman" w:hAnsi="Times New Roman" w:cs="Times New Roman" w:hint="eastAsia"/>
                <w:szCs w:val="21"/>
              </w:rPr>
              <w:t>122</w:t>
            </w:r>
          </w:p>
        </w:tc>
      </w:tr>
    </w:tbl>
    <w:p w:rsidR="00E15A84" w:rsidRDefault="00E15A84" w:rsidP="00E15A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E15A84" w:rsidRDefault="00E15A84" w:rsidP="00A215F0">
      <w:pPr>
        <w:jc w:val="left"/>
        <w:rPr>
          <w:b/>
          <w:kern w:val="0"/>
          <w:szCs w:val="21"/>
        </w:rPr>
      </w:pPr>
    </w:p>
    <w:p w:rsidR="00A215F0" w:rsidRPr="00383BCB" w:rsidRDefault="00A215F0" w:rsidP="00A3607E">
      <w:pPr>
        <w:widowControl/>
        <w:jc w:val="left"/>
        <w:rPr>
          <w:rFonts w:ascii="Arial" w:eastAsia="宋体" w:hAnsi="Arial" w:cs="Arial"/>
          <w:color w:val="123654"/>
          <w:kern w:val="0"/>
          <w:sz w:val="20"/>
          <w:szCs w:val="20"/>
        </w:rPr>
      </w:pPr>
      <w:r w:rsidRPr="00383BCB">
        <w:rPr>
          <w:rFonts w:ascii="Arial" w:eastAsia="宋体" w:hAnsi="Arial" w:cs="Arial"/>
          <w:color w:val="123654"/>
          <w:kern w:val="0"/>
          <w:sz w:val="20"/>
          <w:szCs w:val="20"/>
        </w:rPr>
        <w:br/>
        <w:t xml:space="preserve">Henri </w:t>
      </w:r>
      <w:proofErr w:type="spellStart"/>
      <w:r w:rsidRPr="00383BCB">
        <w:rPr>
          <w:rFonts w:ascii="Arial" w:eastAsia="宋体" w:hAnsi="Arial" w:cs="Arial"/>
          <w:color w:val="123654"/>
          <w:kern w:val="0"/>
          <w:sz w:val="20"/>
          <w:szCs w:val="20"/>
        </w:rPr>
        <w:t>Begleiter</w:t>
      </w:r>
      <w:proofErr w:type="spellEnd"/>
      <w:r w:rsidRPr="00383BCB">
        <w:rPr>
          <w:rFonts w:ascii="Arial" w:eastAsia="宋体" w:hAnsi="Arial" w:cs="Arial"/>
          <w:color w:val="123654"/>
          <w:kern w:val="0"/>
          <w:sz w:val="20"/>
          <w:szCs w:val="20"/>
        </w:rPr>
        <w:t> </w:t>
      </w:r>
      <w:r w:rsidRPr="00383BCB">
        <w:rPr>
          <w:rFonts w:ascii="Arial" w:eastAsia="宋体" w:hAnsi="Arial" w:cs="Arial"/>
          <w:color w:val="123654"/>
          <w:kern w:val="0"/>
          <w:sz w:val="20"/>
          <w:szCs w:val="20"/>
        </w:rPr>
        <w:br/>
      </w:r>
      <w:proofErr w:type="spellStart"/>
      <w:r w:rsidRPr="00383BCB">
        <w:rPr>
          <w:rFonts w:ascii="Arial" w:eastAsia="宋体" w:hAnsi="Arial" w:cs="Arial"/>
          <w:color w:val="123654"/>
          <w:kern w:val="0"/>
          <w:sz w:val="20"/>
          <w:szCs w:val="20"/>
        </w:rPr>
        <w:t>Neurodynamics</w:t>
      </w:r>
      <w:proofErr w:type="spellEnd"/>
      <w:r w:rsidRPr="00383BCB">
        <w:rPr>
          <w:rFonts w:ascii="Arial" w:eastAsia="宋体" w:hAnsi="Arial" w:cs="Arial"/>
          <w:color w:val="123654"/>
          <w:kern w:val="0"/>
          <w:sz w:val="20"/>
          <w:szCs w:val="20"/>
        </w:rPr>
        <w:t xml:space="preserve"> Laboratory, </w:t>
      </w:r>
      <w:r w:rsidRPr="00383BCB">
        <w:rPr>
          <w:rFonts w:ascii="Arial" w:eastAsia="宋体" w:hAnsi="Arial" w:cs="Arial"/>
          <w:color w:val="123654"/>
          <w:kern w:val="0"/>
          <w:sz w:val="20"/>
          <w:szCs w:val="20"/>
        </w:rPr>
        <w:br/>
        <w:t>State University of New York Health Center </w:t>
      </w:r>
      <w:r w:rsidRPr="00383BCB">
        <w:rPr>
          <w:rFonts w:ascii="Arial" w:eastAsia="宋体" w:hAnsi="Arial" w:cs="Arial"/>
          <w:color w:val="123654"/>
          <w:kern w:val="0"/>
          <w:sz w:val="20"/>
          <w:szCs w:val="20"/>
        </w:rPr>
        <w:br/>
        <w:t>Brooklyn, New York </w:t>
      </w:r>
      <w:r w:rsidRPr="00383BCB">
        <w:rPr>
          <w:rFonts w:ascii="Arial" w:eastAsia="宋体" w:hAnsi="Arial" w:cs="Arial"/>
          <w:color w:val="123654"/>
          <w:kern w:val="0"/>
          <w:sz w:val="20"/>
          <w:szCs w:val="20"/>
        </w:rPr>
        <w:br/>
      </w:r>
    </w:p>
    <w:p w:rsidR="00A215F0" w:rsidRPr="00383BCB" w:rsidRDefault="00A215F0" w:rsidP="00A215F0">
      <w:pPr>
        <w:widowControl/>
        <w:jc w:val="left"/>
        <w:rPr>
          <w:rFonts w:ascii="宋体" w:eastAsia="宋体" w:hAnsi="宋体" w:cs="宋体"/>
          <w:kern w:val="0"/>
          <w:sz w:val="24"/>
          <w:szCs w:val="24"/>
        </w:rPr>
      </w:pPr>
      <w:r w:rsidRPr="00383BCB">
        <w:rPr>
          <w:rFonts w:ascii="Simsun" w:eastAsia="宋体" w:hAnsi="Simsun" w:cs="宋体"/>
          <w:color w:val="000000"/>
          <w:kern w:val="0"/>
          <w:sz w:val="27"/>
          <w:szCs w:val="27"/>
        </w:rPr>
        <w:br/>
      </w:r>
    </w:p>
    <w:p w:rsidR="00A215F0" w:rsidRPr="00383BCB" w:rsidRDefault="00A215F0" w:rsidP="00A215F0">
      <w:pPr>
        <w:widowControl/>
        <w:spacing w:before="100" w:beforeAutospacing="1" w:after="100" w:afterAutospacing="1"/>
        <w:jc w:val="left"/>
        <w:rPr>
          <w:rFonts w:ascii="Arial" w:eastAsia="宋体" w:hAnsi="Arial" w:cs="Arial"/>
          <w:color w:val="123654"/>
          <w:kern w:val="0"/>
          <w:sz w:val="27"/>
          <w:szCs w:val="27"/>
        </w:rPr>
      </w:pPr>
      <w:r w:rsidRPr="00383BCB">
        <w:rPr>
          <w:rFonts w:ascii="Arial" w:eastAsia="宋体" w:hAnsi="Arial" w:cs="Arial"/>
          <w:b/>
          <w:bCs/>
          <w:color w:val="123654"/>
          <w:kern w:val="0"/>
          <w:sz w:val="27"/>
          <w:szCs w:val="27"/>
        </w:rPr>
        <w:t>Data Set Information:</w:t>
      </w:r>
    </w:p>
    <w:p w:rsidR="00A215F0" w:rsidRPr="00383BCB" w:rsidRDefault="00A215F0" w:rsidP="00A215F0">
      <w:pPr>
        <w:widowControl/>
        <w:spacing w:before="100" w:beforeAutospacing="1" w:after="100" w:afterAutospacing="1"/>
        <w:jc w:val="left"/>
        <w:rPr>
          <w:rFonts w:ascii="Arial" w:eastAsia="宋体" w:hAnsi="Arial" w:cs="Arial"/>
          <w:color w:val="123654"/>
          <w:kern w:val="0"/>
          <w:sz w:val="20"/>
          <w:szCs w:val="20"/>
        </w:rPr>
      </w:pPr>
      <w:r w:rsidRPr="00383BCB">
        <w:rPr>
          <w:rFonts w:ascii="Arial" w:eastAsia="宋体" w:hAnsi="Arial" w:cs="Arial"/>
          <w:color w:val="123654"/>
          <w:kern w:val="0"/>
          <w:sz w:val="20"/>
          <w:szCs w:val="20"/>
        </w:rPr>
        <w:t>This data arises from a large study to examine EEG correlates of genetic predisposition to alcoholism. It contains measurements from 64 electrodes placed on subject's scalps which were sampled at 256 Hz (3.9-msec epoch) for 1 second. </w:t>
      </w:r>
      <w:r w:rsidRPr="00383BCB">
        <w:rPr>
          <w:rFonts w:ascii="Arial" w:eastAsia="宋体" w:hAnsi="Arial" w:cs="Arial"/>
          <w:color w:val="123654"/>
          <w:kern w:val="0"/>
          <w:sz w:val="20"/>
          <w:szCs w:val="20"/>
        </w:rPr>
        <w:br/>
      </w:r>
      <w:r w:rsidRPr="00383BCB">
        <w:rPr>
          <w:rFonts w:ascii="Arial" w:eastAsia="宋体" w:hAnsi="Arial" w:cs="Arial"/>
          <w:color w:val="123654"/>
          <w:kern w:val="0"/>
          <w:sz w:val="20"/>
          <w:szCs w:val="20"/>
        </w:rPr>
        <w:br/>
        <w:t xml:space="preserve">There were two groups of subjects: alcoholic and control. Each subject was exposed to either a single stimulus (S1) or to two stimuli (S1 and S2) which were pictures of objects chosen from the 1980 Snodgrass and </w:t>
      </w:r>
      <w:proofErr w:type="spellStart"/>
      <w:r w:rsidRPr="00383BCB">
        <w:rPr>
          <w:rFonts w:ascii="Arial" w:eastAsia="宋体" w:hAnsi="Arial" w:cs="Arial"/>
          <w:color w:val="123654"/>
          <w:kern w:val="0"/>
          <w:sz w:val="20"/>
          <w:szCs w:val="20"/>
        </w:rPr>
        <w:t>Vanderwart</w:t>
      </w:r>
      <w:proofErr w:type="spellEnd"/>
      <w:r w:rsidRPr="00383BCB">
        <w:rPr>
          <w:rFonts w:ascii="Arial" w:eastAsia="宋体" w:hAnsi="Arial" w:cs="Arial"/>
          <w:color w:val="123654"/>
          <w:kern w:val="0"/>
          <w:sz w:val="20"/>
          <w:szCs w:val="20"/>
        </w:rPr>
        <w:t xml:space="preserve"> picture set. When two stimuli were shown, they were </w:t>
      </w:r>
      <w:r w:rsidRPr="00383BCB">
        <w:rPr>
          <w:rFonts w:ascii="Arial" w:eastAsia="宋体" w:hAnsi="Arial" w:cs="Arial"/>
          <w:color w:val="123654"/>
          <w:kern w:val="0"/>
          <w:sz w:val="20"/>
          <w:szCs w:val="20"/>
        </w:rPr>
        <w:lastRenderedPageBreak/>
        <w:t>presented in either a matched condition where S1 was identical to S2 or in a non-matched condition where S1 differed from S2. </w:t>
      </w:r>
      <w:r w:rsidRPr="00383BCB">
        <w:rPr>
          <w:rFonts w:ascii="Arial" w:eastAsia="宋体" w:hAnsi="Arial" w:cs="Arial"/>
          <w:color w:val="123654"/>
          <w:kern w:val="0"/>
          <w:sz w:val="20"/>
          <w:szCs w:val="20"/>
        </w:rPr>
        <w:br/>
      </w:r>
      <w:r w:rsidRPr="00383BCB">
        <w:rPr>
          <w:rFonts w:ascii="Arial" w:eastAsia="宋体" w:hAnsi="Arial" w:cs="Arial"/>
          <w:color w:val="123654"/>
          <w:kern w:val="0"/>
          <w:sz w:val="20"/>
          <w:szCs w:val="20"/>
        </w:rPr>
        <w:br/>
        <w:t>Shown here are example plots of a control (</w:t>
      </w:r>
      <w:hyperlink r:id="rId6" w:history="1">
        <w:r w:rsidRPr="00383BCB">
          <w:rPr>
            <w:rFonts w:ascii="Arial" w:eastAsia="宋体" w:hAnsi="Arial" w:cs="Arial"/>
            <w:color w:val="123654"/>
            <w:kern w:val="0"/>
            <w:sz w:val="20"/>
            <w:szCs w:val="20"/>
            <w:u w:val="single"/>
          </w:rPr>
          <w:t>[Web Link]</w:t>
        </w:r>
      </w:hyperlink>
      <w:r w:rsidRPr="00383BCB">
        <w:rPr>
          <w:rFonts w:ascii="Arial" w:eastAsia="宋体" w:hAnsi="Arial" w:cs="Arial"/>
          <w:color w:val="123654"/>
          <w:kern w:val="0"/>
          <w:sz w:val="20"/>
          <w:szCs w:val="20"/>
        </w:rPr>
        <w:t>) and alcoholic (</w:t>
      </w:r>
      <w:hyperlink r:id="rId7" w:history="1">
        <w:r w:rsidRPr="00383BCB">
          <w:rPr>
            <w:rFonts w:ascii="Arial" w:eastAsia="宋体" w:hAnsi="Arial" w:cs="Arial"/>
            <w:color w:val="123654"/>
            <w:kern w:val="0"/>
            <w:sz w:val="20"/>
            <w:szCs w:val="20"/>
            <w:u w:val="single"/>
          </w:rPr>
          <w:t>[Web Link]</w:t>
        </w:r>
      </w:hyperlink>
      <w:r w:rsidRPr="00383BCB">
        <w:rPr>
          <w:rFonts w:ascii="Arial" w:eastAsia="宋体" w:hAnsi="Arial" w:cs="Arial"/>
          <w:color w:val="123654"/>
          <w:kern w:val="0"/>
          <w:sz w:val="20"/>
          <w:szCs w:val="20"/>
        </w:rPr>
        <w:t>) subject. The plots indicate voltage, time, and channel and are averaged over 10 trials for the single stimulus condition. </w:t>
      </w:r>
      <w:r w:rsidRPr="00383BCB">
        <w:rPr>
          <w:rFonts w:ascii="Arial" w:eastAsia="宋体" w:hAnsi="Arial" w:cs="Arial"/>
          <w:color w:val="123654"/>
          <w:kern w:val="0"/>
          <w:sz w:val="20"/>
          <w:szCs w:val="20"/>
        </w:rPr>
        <w:br/>
      </w:r>
      <w:r w:rsidRPr="00383BCB">
        <w:rPr>
          <w:rFonts w:ascii="Arial" w:eastAsia="宋体" w:hAnsi="Arial" w:cs="Arial"/>
          <w:color w:val="123654"/>
          <w:kern w:val="0"/>
          <w:sz w:val="20"/>
          <w:szCs w:val="20"/>
        </w:rPr>
        <w:br/>
        <w:t>There were 122 subjects and each subject completed 120 trials where different stimuli were shown. The electrode positions were located at standard sites (Standard Electrode Position Nomenclature, American Electroencephalographic Association 1990). Zhang et al. (1995) describes in detail the data collection process. </w:t>
      </w:r>
      <w:r w:rsidRPr="00383BCB">
        <w:rPr>
          <w:rFonts w:ascii="Arial" w:eastAsia="宋体" w:hAnsi="Arial" w:cs="Arial"/>
          <w:color w:val="123654"/>
          <w:kern w:val="0"/>
          <w:sz w:val="20"/>
          <w:szCs w:val="20"/>
        </w:rPr>
        <w:br/>
      </w:r>
      <w:r w:rsidRPr="00383BCB">
        <w:rPr>
          <w:rFonts w:ascii="Arial" w:eastAsia="宋体" w:hAnsi="Arial" w:cs="Arial"/>
          <w:color w:val="123654"/>
          <w:kern w:val="0"/>
          <w:sz w:val="20"/>
          <w:szCs w:val="20"/>
        </w:rPr>
        <w:br/>
        <w:t>There are three versions of the EEG data set. </w:t>
      </w:r>
      <w:r w:rsidRPr="00383BCB">
        <w:rPr>
          <w:rFonts w:ascii="Arial" w:eastAsia="宋体" w:hAnsi="Arial" w:cs="Arial"/>
          <w:color w:val="123654"/>
          <w:kern w:val="0"/>
          <w:sz w:val="20"/>
          <w:szCs w:val="20"/>
        </w:rPr>
        <w:br/>
      </w:r>
      <w:r w:rsidRPr="00383BCB">
        <w:rPr>
          <w:rFonts w:ascii="Arial" w:eastAsia="宋体" w:hAnsi="Arial" w:cs="Arial"/>
          <w:color w:val="123654"/>
          <w:kern w:val="0"/>
          <w:sz w:val="20"/>
          <w:szCs w:val="20"/>
        </w:rPr>
        <w:br/>
        <w:t>1. The Small Data Set </w:t>
      </w:r>
      <w:r w:rsidRPr="00383BCB">
        <w:rPr>
          <w:rFonts w:ascii="Arial" w:eastAsia="宋体" w:hAnsi="Arial" w:cs="Arial"/>
          <w:color w:val="123654"/>
          <w:kern w:val="0"/>
          <w:sz w:val="20"/>
          <w:szCs w:val="20"/>
        </w:rPr>
        <w:br/>
        <w:t xml:space="preserve">The small data set (smni97_eeg_data.tar.gz) contains data for the 2 subjects, alcoholic a_co2a0000364 and control c_co2c0000337. For each of the 3 matching paradigms, c_1 (one presentation only), </w:t>
      </w:r>
      <w:proofErr w:type="spellStart"/>
      <w:r w:rsidRPr="00383BCB">
        <w:rPr>
          <w:rFonts w:ascii="Arial" w:eastAsia="宋体" w:hAnsi="Arial" w:cs="Arial"/>
          <w:color w:val="123654"/>
          <w:kern w:val="0"/>
          <w:sz w:val="20"/>
          <w:szCs w:val="20"/>
        </w:rPr>
        <w:t>c_m</w:t>
      </w:r>
      <w:proofErr w:type="spellEnd"/>
      <w:r w:rsidRPr="00383BCB">
        <w:rPr>
          <w:rFonts w:ascii="Arial" w:eastAsia="宋体" w:hAnsi="Arial" w:cs="Arial"/>
          <w:color w:val="123654"/>
          <w:kern w:val="0"/>
          <w:sz w:val="20"/>
          <w:szCs w:val="20"/>
        </w:rPr>
        <w:t xml:space="preserve"> (match to previous presentation) and </w:t>
      </w:r>
      <w:proofErr w:type="spellStart"/>
      <w:r w:rsidRPr="00383BCB">
        <w:rPr>
          <w:rFonts w:ascii="Arial" w:eastAsia="宋体" w:hAnsi="Arial" w:cs="Arial"/>
          <w:color w:val="123654"/>
          <w:kern w:val="0"/>
          <w:sz w:val="20"/>
          <w:szCs w:val="20"/>
        </w:rPr>
        <w:t>c_n</w:t>
      </w:r>
      <w:proofErr w:type="spellEnd"/>
      <w:r w:rsidRPr="00383BCB">
        <w:rPr>
          <w:rFonts w:ascii="Arial" w:eastAsia="宋体" w:hAnsi="Arial" w:cs="Arial"/>
          <w:color w:val="123654"/>
          <w:kern w:val="0"/>
          <w:sz w:val="20"/>
          <w:szCs w:val="20"/>
        </w:rPr>
        <w:t xml:space="preserve"> (no-match to previous presentation), 10 runs are shown. </w:t>
      </w:r>
      <w:r w:rsidRPr="00383BCB">
        <w:rPr>
          <w:rFonts w:ascii="Arial" w:eastAsia="宋体" w:hAnsi="Arial" w:cs="Arial"/>
          <w:color w:val="123654"/>
          <w:kern w:val="0"/>
          <w:sz w:val="20"/>
          <w:szCs w:val="20"/>
        </w:rPr>
        <w:br/>
      </w:r>
      <w:r w:rsidRPr="00383BCB">
        <w:rPr>
          <w:rFonts w:ascii="Arial" w:eastAsia="宋体" w:hAnsi="Arial" w:cs="Arial"/>
          <w:color w:val="123654"/>
          <w:kern w:val="0"/>
          <w:sz w:val="20"/>
          <w:szCs w:val="20"/>
        </w:rPr>
        <w:br/>
        <w:t>2. The Large Data Set </w:t>
      </w:r>
      <w:r w:rsidRPr="00383BCB">
        <w:rPr>
          <w:rFonts w:ascii="Arial" w:eastAsia="宋体" w:hAnsi="Arial" w:cs="Arial"/>
          <w:color w:val="123654"/>
          <w:kern w:val="0"/>
          <w:sz w:val="20"/>
          <w:szCs w:val="20"/>
        </w:rPr>
        <w:br/>
        <w:t>The large data set (SMNI_CMI_TRAIN.tar.gz and SMNI_CMI_TEST.tar.gz) contains data for 10 alcoholic and 10 control subjects, with 10 runs per subject per paradigm. The test data used the same 10 alcoholic and 10 control subjects as with the training data, but with 10 out-of-sample runs per subject per paradigm. </w:t>
      </w:r>
      <w:r w:rsidRPr="00383BCB">
        <w:rPr>
          <w:rFonts w:ascii="Arial" w:eastAsia="宋体" w:hAnsi="Arial" w:cs="Arial"/>
          <w:color w:val="123654"/>
          <w:kern w:val="0"/>
          <w:sz w:val="20"/>
          <w:szCs w:val="20"/>
        </w:rPr>
        <w:br/>
      </w:r>
      <w:r w:rsidRPr="00383BCB">
        <w:rPr>
          <w:rFonts w:ascii="Arial" w:eastAsia="宋体" w:hAnsi="Arial" w:cs="Arial"/>
          <w:color w:val="123654"/>
          <w:kern w:val="0"/>
          <w:sz w:val="20"/>
          <w:szCs w:val="20"/>
        </w:rPr>
        <w:br/>
        <w:t>3. The Full Data Set </w:t>
      </w:r>
      <w:r w:rsidRPr="00383BCB">
        <w:rPr>
          <w:rFonts w:ascii="Arial" w:eastAsia="宋体" w:hAnsi="Arial" w:cs="Arial"/>
          <w:color w:val="123654"/>
          <w:kern w:val="0"/>
          <w:sz w:val="20"/>
          <w:szCs w:val="20"/>
        </w:rPr>
        <w:br/>
        <w:t xml:space="preserve">This data set contains all 120 trials for 122 subjects. The entire set of data is about 700 </w:t>
      </w:r>
      <w:proofErr w:type="spellStart"/>
      <w:r w:rsidRPr="00383BCB">
        <w:rPr>
          <w:rFonts w:ascii="Arial" w:eastAsia="宋体" w:hAnsi="Arial" w:cs="Arial"/>
          <w:color w:val="123654"/>
          <w:kern w:val="0"/>
          <w:sz w:val="20"/>
          <w:szCs w:val="20"/>
        </w:rPr>
        <w:t>MBytes</w:t>
      </w:r>
      <w:proofErr w:type="spellEnd"/>
      <w:r w:rsidRPr="00383BCB">
        <w:rPr>
          <w:rFonts w:ascii="Arial" w:eastAsia="宋体" w:hAnsi="Arial" w:cs="Arial"/>
          <w:color w:val="123654"/>
          <w:kern w:val="0"/>
          <w:sz w:val="20"/>
          <w:szCs w:val="20"/>
        </w:rPr>
        <w:t>. </w:t>
      </w:r>
      <w:r w:rsidRPr="00383BCB">
        <w:rPr>
          <w:rFonts w:ascii="Arial" w:eastAsia="宋体" w:hAnsi="Arial" w:cs="Arial"/>
          <w:color w:val="123654"/>
          <w:kern w:val="0"/>
          <w:sz w:val="20"/>
          <w:szCs w:val="20"/>
        </w:rPr>
        <w:br/>
      </w:r>
      <w:r w:rsidRPr="00383BCB">
        <w:rPr>
          <w:rFonts w:ascii="Arial" w:eastAsia="宋体" w:hAnsi="Arial" w:cs="Arial"/>
          <w:color w:val="123654"/>
          <w:kern w:val="0"/>
          <w:sz w:val="20"/>
          <w:szCs w:val="20"/>
        </w:rPr>
        <w:br/>
        <w:t>NOTE: There are 17 trials with empty files in co2c1000367. Some trials have "err" notices, e.g., search/</w:t>
      </w:r>
      <w:proofErr w:type="spellStart"/>
      <w:r w:rsidRPr="00383BCB">
        <w:rPr>
          <w:rFonts w:ascii="Arial" w:eastAsia="宋体" w:hAnsi="Arial" w:cs="Arial"/>
          <w:color w:val="123654"/>
          <w:kern w:val="0"/>
          <w:sz w:val="20"/>
          <w:szCs w:val="20"/>
        </w:rPr>
        <w:t>grep</w:t>
      </w:r>
      <w:proofErr w:type="spellEnd"/>
      <w:r w:rsidRPr="00383BCB">
        <w:rPr>
          <w:rFonts w:ascii="Arial" w:eastAsia="宋体" w:hAnsi="Arial" w:cs="Arial"/>
          <w:color w:val="123654"/>
          <w:kern w:val="0"/>
          <w:sz w:val="20"/>
          <w:szCs w:val="20"/>
        </w:rPr>
        <w:t xml:space="preserve"> for "err" and see "S2 match err" or "S2 </w:t>
      </w:r>
      <w:proofErr w:type="spellStart"/>
      <w:r w:rsidRPr="00383BCB">
        <w:rPr>
          <w:rFonts w:ascii="Arial" w:eastAsia="宋体" w:hAnsi="Arial" w:cs="Arial"/>
          <w:color w:val="123654"/>
          <w:kern w:val="0"/>
          <w:sz w:val="20"/>
          <w:szCs w:val="20"/>
        </w:rPr>
        <w:t>nomatch</w:t>
      </w:r>
      <w:proofErr w:type="spellEnd"/>
      <w:r w:rsidRPr="00383BCB">
        <w:rPr>
          <w:rFonts w:ascii="Arial" w:eastAsia="宋体" w:hAnsi="Arial" w:cs="Arial"/>
          <w:color w:val="123654"/>
          <w:kern w:val="0"/>
          <w:sz w:val="20"/>
          <w:szCs w:val="20"/>
        </w:rPr>
        <w:t xml:space="preserve"> err" etc. </w:t>
      </w:r>
    </w:p>
    <w:p w:rsidR="00A215F0" w:rsidRPr="00383BCB" w:rsidRDefault="00A215F0" w:rsidP="00A215F0">
      <w:pPr>
        <w:widowControl/>
        <w:jc w:val="left"/>
        <w:rPr>
          <w:rFonts w:ascii="宋体" w:eastAsia="宋体" w:hAnsi="宋体" w:cs="宋体"/>
          <w:kern w:val="0"/>
          <w:sz w:val="24"/>
          <w:szCs w:val="24"/>
        </w:rPr>
      </w:pPr>
      <w:r w:rsidRPr="00383BCB">
        <w:rPr>
          <w:rFonts w:ascii="Simsun" w:eastAsia="宋体" w:hAnsi="Simsun" w:cs="宋体"/>
          <w:color w:val="000000"/>
          <w:kern w:val="0"/>
          <w:sz w:val="27"/>
          <w:szCs w:val="27"/>
        </w:rPr>
        <w:br/>
      </w:r>
    </w:p>
    <w:p w:rsidR="00A215F0" w:rsidRPr="00383BCB" w:rsidRDefault="00A215F0" w:rsidP="00A215F0">
      <w:pPr>
        <w:widowControl/>
        <w:spacing w:before="100" w:beforeAutospacing="1" w:after="100" w:afterAutospacing="1"/>
        <w:jc w:val="left"/>
        <w:rPr>
          <w:rFonts w:ascii="Arial" w:eastAsia="宋体" w:hAnsi="Arial" w:cs="Arial"/>
          <w:color w:val="123654"/>
          <w:kern w:val="0"/>
          <w:sz w:val="27"/>
          <w:szCs w:val="27"/>
        </w:rPr>
      </w:pPr>
      <w:r w:rsidRPr="00383BCB">
        <w:rPr>
          <w:rFonts w:ascii="Arial" w:eastAsia="宋体" w:hAnsi="Arial" w:cs="Arial"/>
          <w:b/>
          <w:bCs/>
          <w:color w:val="123654"/>
          <w:kern w:val="0"/>
          <w:sz w:val="27"/>
          <w:szCs w:val="27"/>
        </w:rPr>
        <w:t>Attribute Information:</w:t>
      </w:r>
    </w:p>
    <w:p w:rsidR="00A215F0" w:rsidRPr="00383BCB" w:rsidRDefault="00A215F0" w:rsidP="00A215F0">
      <w:pPr>
        <w:widowControl/>
        <w:spacing w:before="100" w:beforeAutospacing="1" w:after="240"/>
        <w:jc w:val="left"/>
        <w:rPr>
          <w:rFonts w:ascii="Arial" w:eastAsia="宋体" w:hAnsi="Arial" w:cs="Arial"/>
          <w:color w:val="123654"/>
          <w:kern w:val="0"/>
          <w:sz w:val="20"/>
          <w:szCs w:val="20"/>
        </w:rPr>
      </w:pPr>
      <w:r w:rsidRPr="00383BCB">
        <w:rPr>
          <w:rFonts w:ascii="Arial" w:eastAsia="宋体" w:hAnsi="Arial" w:cs="Arial"/>
          <w:color w:val="123654"/>
          <w:kern w:val="0"/>
          <w:sz w:val="20"/>
          <w:szCs w:val="20"/>
        </w:rPr>
        <w:t>Each trial is stored in its own file and will appear in the following format. </w:t>
      </w:r>
      <w:r w:rsidRPr="00383BCB">
        <w:rPr>
          <w:rFonts w:ascii="Arial" w:eastAsia="宋体" w:hAnsi="Arial" w:cs="Arial"/>
          <w:color w:val="123654"/>
          <w:kern w:val="0"/>
          <w:sz w:val="20"/>
          <w:szCs w:val="20"/>
        </w:rPr>
        <w:br/>
      </w:r>
      <w:r w:rsidRPr="00383BCB">
        <w:rPr>
          <w:rFonts w:ascii="Arial" w:eastAsia="宋体" w:hAnsi="Arial" w:cs="Arial"/>
          <w:color w:val="123654"/>
          <w:kern w:val="0"/>
          <w:sz w:val="20"/>
          <w:szCs w:val="20"/>
        </w:rPr>
        <w:br/>
        <w:t># co2a0000364.rd </w:t>
      </w:r>
      <w:r w:rsidRPr="00383BCB">
        <w:rPr>
          <w:rFonts w:ascii="Arial" w:eastAsia="宋体" w:hAnsi="Arial" w:cs="Arial"/>
          <w:color w:val="123654"/>
          <w:kern w:val="0"/>
          <w:sz w:val="20"/>
          <w:szCs w:val="20"/>
        </w:rPr>
        <w:br/>
        <w:t xml:space="preserve"># 120 trials, 64 </w:t>
      </w:r>
      <w:proofErr w:type="spellStart"/>
      <w:r w:rsidRPr="00383BCB">
        <w:rPr>
          <w:rFonts w:ascii="Arial" w:eastAsia="宋体" w:hAnsi="Arial" w:cs="Arial"/>
          <w:color w:val="123654"/>
          <w:kern w:val="0"/>
          <w:sz w:val="20"/>
          <w:szCs w:val="20"/>
        </w:rPr>
        <w:t>chans</w:t>
      </w:r>
      <w:proofErr w:type="spellEnd"/>
      <w:r w:rsidRPr="00383BCB">
        <w:rPr>
          <w:rFonts w:ascii="Arial" w:eastAsia="宋体" w:hAnsi="Arial" w:cs="Arial"/>
          <w:color w:val="123654"/>
          <w:kern w:val="0"/>
          <w:sz w:val="20"/>
          <w:szCs w:val="20"/>
        </w:rPr>
        <w:t xml:space="preserve">, 416 samples 368 </w:t>
      </w:r>
      <w:proofErr w:type="spellStart"/>
      <w:r w:rsidRPr="00383BCB">
        <w:rPr>
          <w:rFonts w:ascii="Arial" w:eastAsia="宋体" w:hAnsi="Arial" w:cs="Arial"/>
          <w:color w:val="123654"/>
          <w:kern w:val="0"/>
          <w:sz w:val="20"/>
          <w:szCs w:val="20"/>
        </w:rPr>
        <w:t>post_stim</w:t>
      </w:r>
      <w:proofErr w:type="spellEnd"/>
      <w:r w:rsidRPr="00383BCB">
        <w:rPr>
          <w:rFonts w:ascii="Arial" w:eastAsia="宋体" w:hAnsi="Arial" w:cs="Arial"/>
          <w:color w:val="123654"/>
          <w:kern w:val="0"/>
          <w:sz w:val="20"/>
          <w:szCs w:val="20"/>
        </w:rPr>
        <w:t xml:space="preserve"> samples </w:t>
      </w:r>
      <w:r w:rsidRPr="00383BCB">
        <w:rPr>
          <w:rFonts w:ascii="Arial" w:eastAsia="宋体" w:hAnsi="Arial" w:cs="Arial"/>
          <w:color w:val="123654"/>
          <w:kern w:val="0"/>
          <w:sz w:val="20"/>
          <w:szCs w:val="20"/>
        </w:rPr>
        <w:br/>
        <w:t xml:space="preserve"># 3.906000 </w:t>
      </w:r>
      <w:proofErr w:type="spellStart"/>
      <w:r w:rsidRPr="00383BCB">
        <w:rPr>
          <w:rFonts w:ascii="Arial" w:eastAsia="宋体" w:hAnsi="Arial" w:cs="Arial"/>
          <w:color w:val="123654"/>
          <w:kern w:val="0"/>
          <w:sz w:val="20"/>
          <w:szCs w:val="20"/>
        </w:rPr>
        <w:t>msecs</w:t>
      </w:r>
      <w:proofErr w:type="spellEnd"/>
      <w:r w:rsidRPr="00383BCB">
        <w:rPr>
          <w:rFonts w:ascii="Arial" w:eastAsia="宋体" w:hAnsi="Arial" w:cs="Arial"/>
          <w:color w:val="123654"/>
          <w:kern w:val="0"/>
          <w:sz w:val="20"/>
          <w:szCs w:val="20"/>
        </w:rPr>
        <w:t xml:space="preserve"> </w:t>
      </w:r>
      <w:proofErr w:type="spellStart"/>
      <w:r w:rsidRPr="00383BCB">
        <w:rPr>
          <w:rFonts w:ascii="Arial" w:eastAsia="宋体" w:hAnsi="Arial" w:cs="Arial"/>
          <w:color w:val="123654"/>
          <w:kern w:val="0"/>
          <w:sz w:val="20"/>
          <w:szCs w:val="20"/>
        </w:rPr>
        <w:t>uV</w:t>
      </w:r>
      <w:proofErr w:type="spellEnd"/>
      <w:r w:rsidRPr="00383BCB">
        <w:rPr>
          <w:rFonts w:ascii="Arial" w:eastAsia="宋体" w:hAnsi="Arial" w:cs="Arial"/>
          <w:color w:val="123654"/>
          <w:kern w:val="0"/>
          <w:sz w:val="20"/>
          <w:szCs w:val="20"/>
        </w:rPr>
        <w:t> </w:t>
      </w:r>
      <w:r w:rsidRPr="00383BCB">
        <w:rPr>
          <w:rFonts w:ascii="Arial" w:eastAsia="宋体" w:hAnsi="Arial" w:cs="Arial"/>
          <w:color w:val="123654"/>
          <w:kern w:val="0"/>
          <w:sz w:val="20"/>
          <w:szCs w:val="20"/>
        </w:rPr>
        <w:br/>
        <w:t xml:space="preserve"># S1 </w:t>
      </w:r>
      <w:proofErr w:type="spellStart"/>
      <w:r w:rsidRPr="00383BCB">
        <w:rPr>
          <w:rFonts w:ascii="Arial" w:eastAsia="宋体" w:hAnsi="Arial" w:cs="Arial"/>
          <w:color w:val="123654"/>
          <w:kern w:val="0"/>
          <w:sz w:val="20"/>
          <w:szCs w:val="20"/>
        </w:rPr>
        <w:t>obj</w:t>
      </w:r>
      <w:proofErr w:type="spellEnd"/>
      <w:r w:rsidRPr="00383BCB">
        <w:rPr>
          <w:rFonts w:ascii="Arial" w:eastAsia="宋体" w:hAnsi="Arial" w:cs="Arial"/>
          <w:color w:val="123654"/>
          <w:kern w:val="0"/>
          <w:sz w:val="20"/>
          <w:szCs w:val="20"/>
        </w:rPr>
        <w:t xml:space="preserve"> , trial 0 </w:t>
      </w:r>
      <w:r w:rsidRPr="00383BCB">
        <w:rPr>
          <w:rFonts w:ascii="Arial" w:eastAsia="宋体" w:hAnsi="Arial" w:cs="Arial"/>
          <w:color w:val="123654"/>
          <w:kern w:val="0"/>
          <w:sz w:val="20"/>
          <w:szCs w:val="20"/>
        </w:rPr>
        <w:br/>
        <w:t xml:space="preserve"># FP1 </w:t>
      </w:r>
      <w:proofErr w:type="spellStart"/>
      <w:r w:rsidRPr="00383BCB">
        <w:rPr>
          <w:rFonts w:ascii="Arial" w:eastAsia="宋体" w:hAnsi="Arial" w:cs="Arial"/>
          <w:color w:val="123654"/>
          <w:kern w:val="0"/>
          <w:sz w:val="20"/>
          <w:szCs w:val="20"/>
        </w:rPr>
        <w:t>chan</w:t>
      </w:r>
      <w:proofErr w:type="spellEnd"/>
      <w:r w:rsidRPr="00383BCB">
        <w:rPr>
          <w:rFonts w:ascii="Arial" w:eastAsia="宋体" w:hAnsi="Arial" w:cs="Arial"/>
          <w:color w:val="123654"/>
          <w:kern w:val="0"/>
          <w:sz w:val="20"/>
          <w:szCs w:val="20"/>
        </w:rPr>
        <w:t xml:space="preserve"> 0 </w:t>
      </w:r>
      <w:r w:rsidRPr="00383BCB">
        <w:rPr>
          <w:rFonts w:ascii="Arial" w:eastAsia="宋体" w:hAnsi="Arial" w:cs="Arial"/>
          <w:color w:val="123654"/>
          <w:kern w:val="0"/>
          <w:sz w:val="20"/>
          <w:szCs w:val="20"/>
        </w:rPr>
        <w:br/>
      </w:r>
      <w:r w:rsidRPr="00383BCB">
        <w:rPr>
          <w:rFonts w:ascii="Arial" w:eastAsia="宋体" w:hAnsi="Arial" w:cs="Arial"/>
          <w:color w:val="123654"/>
          <w:kern w:val="0"/>
          <w:sz w:val="20"/>
          <w:szCs w:val="20"/>
        </w:rPr>
        <w:lastRenderedPageBreak/>
        <w:t>0 FP1 0 -8.921 </w:t>
      </w:r>
      <w:r w:rsidRPr="00383BCB">
        <w:rPr>
          <w:rFonts w:ascii="Arial" w:eastAsia="宋体" w:hAnsi="Arial" w:cs="Arial"/>
          <w:color w:val="123654"/>
          <w:kern w:val="0"/>
          <w:sz w:val="20"/>
          <w:szCs w:val="20"/>
        </w:rPr>
        <w:br/>
        <w:t>0 FP1 1 -8.433 </w:t>
      </w:r>
      <w:r w:rsidRPr="00383BCB">
        <w:rPr>
          <w:rFonts w:ascii="Arial" w:eastAsia="宋体" w:hAnsi="Arial" w:cs="Arial"/>
          <w:color w:val="123654"/>
          <w:kern w:val="0"/>
          <w:sz w:val="20"/>
          <w:szCs w:val="20"/>
        </w:rPr>
        <w:br/>
        <w:t>0 FP1 2 -2.574 </w:t>
      </w:r>
      <w:r w:rsidRPr="00383BCB">
        <w:rPr>
          <w:rFonts w:ascii="Arial" w:eastAsia="宋体" w:hAnsi="Arial" w:cs="Arial"/>
          <w:color w:val="123654"/>
          <w:kern w:val="0"/>
          <w:sz w:val="20"/>
          <w:szCs w:val="20"/>
        </w:rPr>
        <w:br/>
        <w:t>0 FP1 3 5.239 </w:t>
      </w:r>
      <w:r w:rsidRPr="00383BCB">
        <w:rPr>
          <w:rFonts w:ascii="Arial" w:eastAsia="宋体" w:hAnsi="Arial" w:cs="Arial"/>
          <w:color w:val="123654"/>
          <w:kern w:val="0"/>
          <w:sz w:val="20"/>
          <w:szCs w:val="20"/>
        </w:rPr>
        <w:br/>
        <w:t>0 FP1 4 11.587 </w:t>
      </w:r>
      <w:r w:rsidRPr="00383BCB">
        <w:rPr>
          <w:rFonts w:ascii="Arial" w:eastAsia="宋体" w:hAnsi="Arial" w:cs="Arial"/>
          <w:color w:val="123654"/>
          <w:kern w:val="0"/>
          <w:sz w:val="20"/>
          <w:szCs w:val="20"/>
        </w:rPr>
        <w:br/>
        <w:t>0 FP1 5 14.028 </w:t>
      </w:r>
      <w:r w:rsidRPr="00383BCB">
        <w:rPr>
          <w:rFonts w:ascii="Arial" w:eastAsia="宋体" w:hAnsi="Arial" w:cs="Arial"/>
          <w:color w:val="123654"/>
          <w:kern w:val="0"/>
          <w:sz w:val="20"/>
          <w:szCs w:val="20"/>
        </w:rPr>
        <w:br/>
        <w:t>... </w:t>
      </w:r>
      <w:r w:rsidRPr="00383BCB">
        <w:rPr>
          <w:rFonts w:ascii="Arial" w:eastAsia="宋体" w:hAnsi="Arial" w:cs="Arial"/>
          <w:color w:val="123654"/>
          <w:kern w:val="0"/>
          <w:sz w:val="20"/>
          <w:szCs w:val="20"/>
        </w:rPr>
        <w:br/>
      </w:r>
      <w:r w:rsidRPr="00383BCB">
        <w:rPr>
          <w:rFonts w:ascii="Arial" w:eastAsia="宋体" w:hAnsi="Arial" w:cs="Arial"/>
          <w:color w:val="123654"/>
          <w:kern w:val="0"/>
          <w:sz w:val="20"/>
          <w:szCs w:val="20"/>
        </w:rPr>
        <w:br/>
        <w:t xml:space="preserve">The first four lines are header information. Line 1 contains the subject identifier and indicates if the subject was an </w:t>
      </w:r>
      <w:proofErr w:type="spellStart"/>
      <w:r w:rsidRPr="00383BCB">
        <w:rPr>
          <w:rFonts w:ascii="Arial" w:eastAsia="宋体" w:hAnsi="Arial" w:cs="Arial"/>
          <w:color w:val="123654"/>
          <w:kern w:val="0"/>
          <w:sz w:val="20"/>
          <w:szCs w:val="20"/>
        </w:rPr>
        <w:t>alcholic</w:t>
      </w:r>
      <w:proofErr w:type="spellEnd"/>
      <w:r w:rsidRPr="00383BCB">
        <w:rPr>
          <w:rFonts w:ascii="Arial" w:eastAsia="宋体" w:hAnsi="Arial" w:cs="Arial"/>
          <w:color w:val="123654"/>
          <w:kern w:val="0"/>
          <w:sz w:val="20"/>
          <w:szCs w:val="20"/>
        </w:rPr>
        <w:t xml:space="preserve"> (a) or control (c) subject by the fourth letter. Line 4 identifies the matching conditions: a single object shown (S1 </w:t>
      </w:r>
      <w:proofErr w:type="spellStart"/>
      <w:r w:rsidRPr="00383BCB">
        <w:rPr>
          <w:rFonts w:ascii="Arial" w:eastAsia="宋体" w:hAnsi="Arial" w:cs="Arial"/>
          <w:color w:val="123654"/>
          <w:kern w:val="0"/>
          <w:sz w:val="20"/>
          <w:szCs w:val="20"/>
        </w:rPr>
        <w:t>obj</w:t>
      </w:r>
      <w:proofErr w:type="spellEnd"/>
      <w:r w:rsidRPr="00383BCB">
        <w:rPr>
          <w:rFonts w:ascii="Arial" w:eastAsia="宋体" w:hAnsi="Arial" w:cs="Arial"/>
          <w:color w:val="123654"/>
          <w:kern w:val="0"/>
          <w:sz w:val="20"/>
          <w:szCs w:val="20"/>
        </w:rPr>
        <w:t xml:space="preserve">), object 2 shown in a matching condition (S2 match), and object 2 shown in a </w:t>
      </w:r>
      <w:proofErr w:type="spellStart"/>
      <w:r w:rsidRPr="00383BCB">
        <w:rPr>
          <w:rFonts w:ascii="Arial" w:eastAsia="宋体" w:hAnsi="Arial" w:cs="Arial"/>
          <w:color w:val="123654"/>
          <w:kern w:val="0"/>
          <w:sz w:val="20"/>
          <w:szCs w:val="20"/>
        </w:rPr>
        <w:t>non matching</w:t>
      </w:r>
      <w:proofErr w:type="spellEnd"/>
      <w:r w:rsidRPr="00383BCB">
        <w:rPr>
          <w:rFonts w:ascii="Arial" w:eastAsia="宋体" w:hAnsi="Arial" w:cs="Arial"/>
          <w:color w:val="123654"/>
          <w:kern w:val="0"/>
          <w:sz w:val="20"/>
          <w:szCs w:val="20"/>
        </w:rPr>
        <w:t xml:space="preserve"> condition (S2 </w:t>
      </w:r>
      <w:proofErr w:type="spellStart"/>
      <w:r w:rsidRPr="00383BCB">
        <w:rPr>
          <w:rFonts w:ascii="Arial" w:eastAsia="宋体" w:hAnsi="Arial" w:cs="Arial"/>
          <w:color w:val="123654"/>
          <w:kern w:val="0"/>
          <w:sz w:val="20"/>
          <w:szCs w:val="20"/>
        </w:rPr>
        <w:t>nomatch</w:t>
      </w:r>
      <w:proofErr w:type="spellEnd"/>
      <w:r w:rsidRPr="00383BCB">
        <w:rPr>
          <w:rFonts w:ascii="Arial" w:eastAsia="宋体" w:hAnsi="Arial" w:cs="Arial"/>
          <w:color w:val="123654"/>
          <w:kern w:val="0"/>
          <w:sz w:val="20"/>
          <w:szCs w:val="20"/>
        </w:rPr>
        <w:t>). </w:t>
      </w:r>
      <w:r w:rsidRPr="00383BCB">
        <w:rPr>
          <w:rFonts w:ascii="Arial" w:eastAsia="宋体" w:hAnsi="Arial" w:cs="Arial"/>
          <w:color w:val="123654"/>
          <w:kern w:val="0"/>
          <w:sz w:val="20"/>
          <w:szCs w:val="20"/>
        </w:rPr>
        <w:br/>
      </w:r>
      <w:r w:rsidRPr="00383BCB">
        <w:rPr>
          <w:rFonts w:ascii="Arial" w:eastAsia="宋体" w:hAnsi="Arial" w:cs="Arial"/>
          <w:color w:val="123654"/>
          <w:kern w:val="0"/>
          <w:sz w:val="20"/>
          <w:szCs w:val="20"/>
        </w:rPr>
        <w:br/>
        <w:t>Line 5 identifies the start of the data from sensor FP1. The four columns of data are: the trial number, sensor position, sample number (0-255), and sensor value (in micro volts). </w:t>
      </w:r>
    </w:p>
    <w:p w:rsidR="00A215F0" w:rsidRPr="00383BCB" w:rsidRDefault="00A215F0" w:rsidP="00A3607E">
      <w:pPr>
        <w:widowControl/>
        <w:jc w:val="left"/>
        <w:rPr>
          <w:rFonts w:ascii="Arial" w:eastAsia="宋体" w:hAnsi="Arial" w:cs="Arial"/>
          <w:color w:val="123654"/>
          <w:kern w:val="0"/>
          <w:sz w:val="20"/>
          <w:szCs w:val="20"/>
        </w:rPr>
      </w:pPr>
      <w:r w:rsidRPr="00383BCB">
        <w:rPr>
          <w:rFonts w:ascii="Simsun" w:eastAsia="宋体" w:hAnsi="Simsun" w:cs="宋体"/>
          <w:color w:val="000000"/>
          <w:kern w:val="0"/>
          <w:sz w:val="27"/>
          <w:szCs w:val="27"/>
        </w:rPr>
        <w:br/>
      </w:r>
    </w:p>
    <w:p w:rsidR="00A215F0" w:rsidRDefault="00A215F0" w:rsidP="00A215F0">
      <w:pPr>
        <w:jc w:val="left"/>
        <w:rPr>
          <w:b/>
          <w:kern w:val="0"/>
          <w:szCs w:val="21"/>
        </w:rPr>
      </w:pPr>
    </w:p>
    <w:p w:rsidR="00A215F0" w:rsidRDefault="00A215F0" w:rsidP="00A215F0">
      <w:pPr>
        <w:pStyle w:val="a3"/>
        <w:ind w:firstLine="540"/>
        <w:rPr>
          <w:rFonts w:ascii="Simsun" w:hAnsi="Simsun" w:hint="eastAsia"/>
          <w:color w:val="000000"/>
          <w:sz w:val="27"/>
          <w:szCs w:val="27"/>
        </w:rPr>
      </w:pPr>
      <w:r>
        <w:rPr>
          <w:rFonts w:ascii="Simsun" w:hAnsi="Simsun"/>
          <w:color w:val="000000"/>
          <w:sz w:val="27"/>
          <w:szCs w:val="27"/>
        </w:rPr>
        <w:t>This data arises from a large study to examine EEG correlates of genetic predisposition to alcoholism. It contains measurements from 64 electrodes placed on the scalp sampled at 256 Hz (3.9-msec epoch) for 1 second.</w:t>
      </w:r>
    </w:p>
    <w:p w:rsidR="00A215F0" w:rsidRDefault="00A215F0" w:rsidP="00A215F0">
      <w:pPr>
        <w:pStyle w:val="a3"/>
        <w:ind w:firstLine="540"/>
        <w:rPr>
          <w:rFonts w:ascii="Simsun" w:hAnsi="Simsun" w:hint="eastAsia"/>
          <w:color w:val="000000"/>
          <w:sz w:val="27"/>
          <w:szCs w:val="27"/>
        </w:rPr>
      </w:pPr>
      <w:r>
        <w:rPr>
          <w:rFonts w:ascii="Simsun" w:hAnsi="Simsun"/>
          <w:color w:val="000000"/>
          <w:sz w:val="27"/>
          <w:szCs w:val="27"/>
        </w:rPr>
        <w:t>This data arises from a large study to examine EEG correlates of genetic predisposition to alcoholism. It contains measurements from 64 electrodes placed on subject's scalps which were sampled at 256 Hz (3.9-msec epoch) for 1 second.</w:t>
      </w:r>
    </w:p>
    <w:p w:rsidR="00A215F0" w:rsidRDefault="00A215F0" w:rsidP="00A215F0">
      <w:pPr>
        <w:pStyle w:val="a3"/>
        <w:ind w:firstLine="540"/>
        <w:rPr>
          <w:rFonts w:ascii="Simsun" w:hAnsi="Simsun" w:hint="eastAsia"/>
          <w:color w:val="000000"/>
          <w:sz w:val="27"/>
          <w:szCs w:val="27"/>
        </w:rPr>
      </w:pPr>
      <w:r>
        <w:rPr>
          <w:rFonts w:ascii="Simsun" w:hAnsi="Simsun"/>
          <w:color w:val="000000"/>
          <w:sz w:val="27"/>
          <w:szCs w:val="27"/>
        </w:rPr>
        <w:t xml:space="preserve">There were two groups of subjects: alcoholic and control. Each subject was exposed to either a single stimulus (S1) or to two stimuli (S1 and S2) which were pictures of objects chosen from the 1980 Snodgrass and </w:t>
      </w:r>
      <w:proofErr w:type="spellStart"/>
      <w:r>
        <w:rPr>
          <w:rFonts w:ascii="Simsun" w:hAnsi="Simsun"/>
          <w:color w:val="000000"/>
          <w:sz w:val="27"/>
          <w:szCs w:val="27"/>
        </w:rPr>
        <w:t>Vanderwart</w:t>
      </w:r>
      <w:proofErr w:type="spellEnd"/>
      <w:r>
        <w:rPr>
          <w:rFonts w:ascii="Simsun" w:hAnsi="Simsun"/>
          <w:color w:val="000000"/>
          <w:sz w:val="27"/>
          <w:szCs w:val="27"/>
        </w:rPr>
        <w:t xml:space="preserve"> picture set. When two stimuli were shown, they were presented in either a matched condition where S1 was identical to S2 or in a non-matched condition where S1 differed from S2.</w:t>
      </w:r>
    </w:p>
    <w:p w:rsidR="00A215F0" w:rsidRDefault="00A215F0" w:rsidP="00A215F0">
      <w:pPr>
        <w:pStyle w:val="a3"/>
        <w:ind w:firstLine="540"/>
        <w:rPr>
          <w:rFonts w:ascii="Simsun" w:hAnsi="Simsun" w:hint="eastAsia"/>
          <w:color w:val="000000"/>
          <w:sz w:val="27"/>
          <w:szCs w:val="27"/>
        </w:rPr>
      </w:pPr>
      <w:r>
        <w:rPr>
          <w:rFonts w:ascii="Simsun" w:hAnsi="Simsun"/>
          <w:color w:val="000000"/>
          <w:sz w:val="27"/>
          <w:szCs w:val="27"/>
        </w:rPr>
        <w:t>Shown here are example plots of a</w:t>
      </w:r>
      <w:r>
        <w:rPr>
          <w:rStyle w:val="apple-converted-space"/>
          <w:rFonts w:ascii="Simsun" w:hAnsi="Simsun"/>
          <w:color w:val="000000"/>
          <w:sz w:val="27"/>
          <w:szCs w:val="27"/>
        </w:rPr>
        <w:t> </w:t>
      </w:r>
      <w:hyperlink r:id="rId8" w:history="1">
        <w:r>
          <w:rPr>
            <w:rStyle w:val="a5"/>
            <w:rFonts w:ascii="Simsun" w:hAnsi="Simsun"/>
            <w:sz w:val="27"/>
            <w:szCs w:val="27"/>
          </w:rPr>
          <w:t>control</w:t>
        </w:r>
      </w:hyperlink>
      <w:r>
        <w:rPr>
          <w:rStyle w:val="apple-converted-space"/>
          <w:rFonts w:ascii="Simsun" w:hAnsi="Simsun"/>
          <w:color w:val="000000"/>
          <w:sz w:val="27"/>
          <w:szCs w:val="27"/>
        </w:rPr>
        <w:t> </w:t>
      </w:r>
      <w:r>
        <w:rPr>
          <w:rFonts w:ascii="Simsun" w:hAnsi="Simsun"/>
          <w:color w:val="000000"/>
          <w:sz w:val="27"/>
          <w:szCs w:val="27"/>
        </w:rPr>
        <w:t>and</w:t>
      </w:r>
      <w:r>
        <w:rPr>
          <w:rStyle w:val="apple-converted-space"/>
          <w:rFonts w:ascii="Simsun" w:hAnsi="Simsun"/>
          <w:color w:val="000000"/>
          <w:sz w:val="27"/>
          <w:szCs w:val="27"/>
        </w:rPr>
        <w:t> </w:t>
      </w:r>
      <w:hyperlink r:id="rId9" w:history="1">
        <w:r>
          <w:rPr>
            <w:rStyle w:val="a5"/>
            <w:rFonts w:ascii="Simsun" w:hAnsi="Simsun"/>
            <w:sz w:val="27"/>
            <w:szCs w:val="27"/>
          </w:rPr>
          <w:t>alcoholic</w:t>
        </w:r>
      </w:hyperlink>
      <w:r>
        <w:rPr>
          <w:rStyle w:val="apple-converted-space"/>
          <w:rFonts w:ascii="Simsun" w:hAnsi="Simsun"/>
          <w:color w:val="000000"/>
          <w:sz w:val="27"/>
          <w:szCs w:val="27"/>
        </w:rPr>
        <w:t> </w:t>
      </w:r>
      <w:r>
        <w:rPr>
          <w:rFonts w:ascii="Simsun" w:hAnsi="Simsun"/>
          <w:color w:val="000000"/>
          <w:sz w:val="27"/>
          <w:szCs w:val="27"/>
        </w:rPr>
        <w:t>subject. The plots indicate voltage, time, and channel and are averaged over 10 trials for the single stimulus condition.</w:t>
      </w:r>
    </w:p>
    <w:p w:rsidR="00A215F0" w:rsidRDefault="00A215F0" w:rsidP="00A215F0">
      <w:pPr>
        <w:pStyle w:val="a3"/>
        <w:ind w:firstLine="540"/>
        <w:rPr>
          <w:rFonts w:ascii="Simsun" w:hAnsi="Simsun" w:hint="eastAsia"/>
          <w:color w:val="000000"/>
          <w:sz w:val="27"/>
          <w:szCs w:val="27"/>
        </w:rPr>
      </w:pPr>
      <w:r>
        <w:rPr>
          <w:rFonts w:ascii="Simsun" w:hAnsi="Simsun"/>
          <w:color w:val="000000"/>
          <w:sz w:val="27"/>
          <w:szCs w:val="27"/>
        </w:rPr>
        <w:t>There were 122 subjects and each subject completed 120 trials where different stimuli were shown. The electrode positions were located at standard sites (Standard Electrode Position Nomenclature, American Electroencephalographic Association 1990). Zhang et al. (1995) describes in detail the data collection process.</w:t>
      </w:r>
    </w:p>
    <w:p w:rsidR="00A215F0" w:rsidRDefault="00A215F0" w:rsidP="00A215F0">
      <w:pPr>
        <w:pStyle w:val="2"/>
        <w:rPr>
          <w:rFonts w:ascii="Simsun" w:hAnsi="Simsun" w:hint="eastAsia"/>
          <w:color w:val="000000"/>
        </w:rPr>
      </w:pPr>
      <w:r>
        <w:rPr>
          <w:rFonts w:ascii="Simsun" w:hAnsi="Simsun"/>
          <w:color w:val="000000"/>
        </w:rPr>
        <w:t>Data Format</w:t>
      </w:r>
    </w:p>
    <w:p w:rsidR="00A215F0" w:rsidRDefault="00A215F0" w:rsidP="00A215F0">
      <w:pPr>
        <w:pStyle w:val="a3"/>
        <w:ind w:firstLine="540"/>
        <w:rPr>
          <w:rFonts w:ascii="Simsun" w:hAnsi="Simsun" w:hint="eastAsia"/>
          <w:color w:val="000000"/>
          <w:sz w:val="27"/>
          <w:szCs w:val="27"/>
        </w:rPr>
      </w:pPr>
      <w:r>
        <w:rPr>
          <w:rFonts w:ascii="Simsun" w:hAnsi="Simsun"/>
          <w:color w:val="000000"/>
          <w:sz w:val="27"/>
          <w:szCs w:val="27"/>
        </w:rPr>
        <w:lastRenderedPageBreak/>
        <w:t>There are three versions of the EEG data set.</w:t>
      </w:r>
    </w:p>
    <w:p w:rsidR="00A215F0" w:rsidRDefault="00A215F0" w:rsidP="00A215F0">
      <w:pPr>
        <w:pStyle w:val="4"/>
        <w:rPr>
          <w:rFonts w:ascii="Simsun" w:hAnsi="Simsun" w:hint="eastAsia"/>
          <w:color w:val="000000"/>
          <w:sz w:val="27"/>
          <w:szCs w:val="27"/>
        </w:rPr>
      </w:pPr>
      <w:r>
        <w:rPr>
          <w:rFonts w:ascii="Simsun" w:hAnsi="Simsun"/>
          <w:color w:val="000000"/>
          <w:sz w:val="27"/>
          <w:szCs w:val="27"/>
        </w:rPr>
        <w:t>The Small Data Set</w:t>
      </w:r>
    </w:p>
    <w:p w:rsidR="00A215F0" w:rsidRDefault="00A215F0" w:rsidP="00A215F0">
      <w:pPr>
        <w:pStyle w:val="a3"/>
        <w:ind w:firstLine="540"/>
        <w:rPr>
          <w:rFonts w:ascii="Simsun" w:hAnsi="Simsun" w:hint="eastAsia"/>
          <w:color w:val="000000"/>
          <w:sz w:val="27"/>
          <w:szCs w:val="27"/>
        </w:rPr>
      </w:pPr>
      <w:r>
        <w:rPr>
          <w:rFonts w:ascii="Simsun" w:hAnsi="Simsun"/>
          <w:color w:val="000000"/>
          <w:sz w:val="27"/>
          <w:szCs w:val="27"/>
        </w:rPr>
        <w:t xml:space="preserve">The small data set (smni97_eeg_data.tar.gz) contains data for the 2 subjects, alcoholic a_co2a0000364 and control c_co2c0000337. For each of the 3 matching paradigms, c_1 (one presentation only), </w:t>
      </w:r>
      <w:proofErr w:type="spellStart"/>
      <w:r>
        <w:rPr>
          <w:rFonts w:ascii="Simsun" w:hAnsi="Simsun"/>
          <w:color w:val="000000"/>
          <w:sz w:val="27"/>
          <w:szCs w:val="27"/>
        </w:rPr>
        <w:t>c_m</w:t>
      </w:r>
      <w:proofErr w:type="spellEnd"/>
      <w:r>
        <w:rPr>
          <w:rFonts w:ascii="Simsun" w:hAnsi="Simsun"/>
          <w:color w:val="000000"/>
          <w:sz w:val="27"/>
          <w:szCs w:val="27"/>
        </w:rPr>
        <w:t xml:space="preserve"> (match to previous presentation) and </w:t>
      </w:r>
      <w:proofErr w:type="spellStart"/>
      <w:r>
        <w:rPr>
          <w:rFonts w:ascii="Simsun" w:hAnsi="Simsun"/>
          <w:color w:val="000000"/>
          <w:sz w:val="27"/>
          <w:szCs w:val="27"/>
        </w:rPr>
        <w:t>c_n</w:t>
      </w:r>
      <w:proofErr w:type="spellEnd"/>
      <w:r>
        <w:rPr>
          <w:rFonts w:ascii="Simsun" w:hAnsi="Simsun"/>
          <w:color w:val="000000"/>
          <w:sz w:val="27"/>
          <w:szCs w:val="27"/>
        </w:rPr>
        <w:t xml:space="preserve"> (no-match to previous presentation), 10 runs are shown.</w:t>
      </w:r>
    </w:p>
    <w:p w:rsidR="00A215F0" w:rsidRDefault="00A215F0" w:rsidP="00A215F0">
      <w:pPr>
        <w:pStyle w:val="4"/>
        <w:rPr>
          <w:rFonts w:ascii="Simsun" w:hAnsi="Simsun" w:hint="eastAsia"/>
          <w:color w:val="000000"/>
          <w:sz w:val="27"/>
          <w:szCs w:val="27"/>
        </w:rPr>
      </w:pPr>
      <w:r>
        <w:rPr>
          <w:rFonts w:ascii="Simsun" w:hAnsi="Simsun"/>
          <w:color w:val="000000"/>
          <w:sz w:val="27"/>
          <w:szCs w:val="27"/>
        </w:rPr>
        <w:t>The Large Data Set</w:t>
      </w:r>
    </w:p>
    <w:p w:rsidR="00A215F0" w:rsidRDefault="00A215F0" w:rsidP="00A215F0">
      <w:pPr>
        <w:pStyle w:val="a3"/>
        <w:ind w:firstLine="540"/>
        <w:rPr>
          <w:rFonts w:ascii="Simsun" w:hAnsi="Simsun" w:hint="eastAsia"/>
          <w:color w:val="000000"/>
          <w:sz w:val="27"/>
          <w:szCs w:val="27"/>
        </w:rPr>
      </w:pPr>
      <w:r>
        <w:rPr>
          <w:rFonts w:ascii="Simsun" w:hAnsi="Simsun"/>
          <w:color w:val="000000"/>
          <w:sz w:val="27"/>
          <w:szCs w:val="27"/>
        </w:rPr>
        <w:t>The large data set (SMNI_CMI_TRAIN.tar.gz and SMNI_CMI_TEST.tar.gz) contains data for 10 alcoholic and 10 control subjects, with 10 runs per subject per paradigm. The test data used the same 10 alcoholic and 10 control subjects as with the training data, but with 10 out-of-sample runs per subject per paradigm.</w:t>
      </w:r>
    </w:p>
    <w:p w:rsidR="00A215F0" w:rsidRDefault="00A215F0" w:rsidP="00A215F0">
      <w:pPr>
        <w:pStyle w:val="4"/>
        <w:rPr>
          <w:rFonts w:ascii="Simsun" w:hAnsi="Simsun" w:hint="eastAsia"/>
          <w:color w:val="000000"/>
          <w:sz w:val="27"/>
          <w:szCs w:val="27"/>
        </w:rPr>
      </w:pPr>
      <w:r>
        <w:rPr>
          <w:rFonts w:ascii="Simsun" w:hAnsi="Simsun"/>
          <w:color w:val="000000"/>
          <w:sz w:val="27"/>
          <w:szCs w:val="27"/>
        </w:rPr>
        <w:t>The Full Data Set</w:t>
      </w:r>
    </w:p>
    <w:p w:rsidR="00A215F0" w:rsidRDefault="00A215F0" w:rsidP="00A215F0">
      <w:pPr>
        <w:pStyle w:val="a3"/>
        <w:ind w:firstLine="540"/>
        <w:rPr>
          <w:rFonts w:ascii="Simsun" w:hAnsi="Simsun" w:hint="eastAsia"/>
          <w:color w:val="000000"/>
          <w:sz w:val="27"/>
          <w:szCs w:val="27"/>
        </w:rPr>
      </w:pPr>
      <w:r>
        <w:rPr>
          <w:rFonts w:ascii="Simsun" w:hAnsi="Simsun"/>
          <w:color w:val="000000"/>
          <w:sz w:val="27"/>
          <w:szCs w:val="27"/>
        </w:rPr>
        <w:t xml:space="preserve">This data set contains all 120 trials for 122 subjects. The entire set of data is about 700 </w:t>
      </w:r>
      <w:proofErr w:type="spellStart"/>
      <w:r>
        <w:rPr>
          <w:rFonts w:ascii="Simsun" w:hAnsi="Simsun"/>
          <w:color w:val="000000"/>
          <w:sz w:val="27"/>
          <w:szCs w:val="27"/>
        </w:rPr>
        <w:t>MBytes</w:t>
      </w:r>
      <w:proofErr w:type="spellEnd"/>
      <w:r>
        <w:rPr>
          <w:rFonts w:ascii="Simsun" w:hAnsi="Simsun"/>
          <w:color w:val="000000"/>
          <w:sz w:val="27"/>
          <w:szCs w:val="27"/>
        </w:rPr>
        <w:t>.</w:t>
      </w:r>
    </w:p>
    <w:p w:rsidR="00A215F0" w:rsidRDefault="00A215F0" w:rsidP="00A215F0">
      <w:pPr>
        <w:pStyle w:val="a3"/>
        <w:ind w:firstLine="540"/>
        <w:rPr>
          <w:rFonts w:ascii="Simsun" w:hAnsi="Simsun" w:hint="eastAsia"/>
          <w:color w:val="000000"/>
          <w:sz w:val="27"/>
          <w:szCs w:val="27"/>
        </w:rPr>
      </w:pPr>
      <w:r>
        <w:rPr>
          <w:rFonts w:ascii="Simsun" w:hAnsi="Simsun"/>
          <w:color w:val="000000"/>
          <w:sz w:val="27"/>
          <w:szCs w:val="27"/>
        </w:rPr>
        <w:t>NOTE: There are 17 trials with empty files in co2c1000367. Some trials have "err" notices, e.g., search/</w:t>
      </w:r>
      <w:proofErr w:type="spellStart"/>
      <w:r>
        <w:rPr>
          <w:rFonts w:ascii="Simsun" w:hAnsi="Simsun"/>
          <w:color w:val="000000"/>
          <w:sz w:val="27"/>
          <w:szCs w:val="27"/>
        </w:rPr>
        <w:t>grep</w:t>
      </w:r>
      <w:proofErr w:type="spellEnd"/>
      <w:r>
        <w:rPr>
          <w:rFonts w:ascii="Simsun" w:hAnsi="Simsun"/>
          <w:color w:val="000000"/>
          <w:sz w:val="27"/>
          <w:szCs w:val="27"/>
        </w:rPr>
        <w:t xml:space="preserve"> for "err" and see "S2 match err" or "S2 </w:t>
      </w:r>
      <w:proofErr w:type="spellStart"/>
      <w:r>
        <w:rPr>
          <w:rFonts w:ascii="Simsun" w:hAnsi="Simsun"/>
          <w:color w:val="000000"/>
          <w:sz w:val="27"/>
          <w:szCs w:val="27"/>
        </w:rPr>
        <w:t>nomatch</w:t>
      </w:r>
      <w:proofErr w:type="spellEnd"/>
      <w:r>
        <w:rPr>
          <w:rFonts w:ascii="Simsun" w:hAnsi="Simsun"/>
          <w:color w:val="000000"/>
          <w:sz w:val="27"/>
          <w:szCs w:val="27"/>
        </w:rPr>
        <w:t xml:space="preserve"> err" etc.</w:t>
      </w:r>
    </w:p>
    <w:p w:rsidR="00A215F0" w:rsidRDefault="00A215F0" w:rsidP="00A215F0">
      <w:pPr>
        <w:pStyle w:val="4"/>
        <w:rPr>
          <w:rFonts w:ascii="Simsun" w:hAnsi="Simsun" w:hint="eastAsia"/>
          <w:color w:val="000000"/>
          <w:sz w:val="27"/>
          <w:szCs w:val="27"/>
        </w:rPr>
      </w:pPr>
      <w:r>
        <w:rPr>
          <w:rFonts w:ascii="Simsun" w:hAnsi="Simsun"/>
          <w:color w:val="000000"/>
          <w:sz w:val="27"/>
          <w:szCs w:val="27"/>
        </w:rPr>
        <w:t>File Format</w:t>
      </w:r>
    </w:p>
    <w:p w:rsidR="00A215F0" w:rsidRDefault="00A215F0" w:rsidP="00A215F0">
      <w:pPr>
        <w:pStyle w:val="a3"/>
        <w:ind w:firstLine="540"/>
        <w:rPr>
          <w:rFonts w:ascii="Simsun" w:hAnsi="Simsun" w:hint="eastAsia"/>
          <w:color w:val="000000"/>
          <w:sz w:val="27"/>
          <w:szCs w:val="27"/>
        </w:rPr>
      </w:pPr>
      <w:r>
        <w:rPr>
          <w:rFonts w:ascii="Simsun" w:hAnsi="Simsun"/>
          <w:color w:val="000000"/>
          <w:sz w:val="27"/>
          <w:szCs w:val="27"/>
        </w:rPr>
        <w:t>Each trial is stored in its own file and will appear in the following format.</w:t>
      </w:r>
    </w:p>
    <w:p w:rsidR="00A215F0" w:rsidRDefault="00A215F0" w:rsidP="00A215F0">
      <w:pPr>
        <w:pStyle w:val="HTML"/>
        <w:rPr>
          <w:color w:val="000000"/>
        </w:rPr>
      </w:pPr>
      <w:r>
        <w:rPr>
          <w:color w:val="000000"/>
        </w:rPr>
        <w:t># co2a0000364.rd</w:t>
      </w:r>
    </w:p>
    <w:p w:rsidR="00A215F0" w:rsidRDefault="00A215F0" w:rsidP="00A215F0">
      <w:pPr>
        <w:pStyle w:val="HTML"/>
        <w:rPr>
          <w:color w:val="000000"/>
        </w:rPr>
      </w:pPr>
      <w:r>
        <w:rPr>
          <w:color w:val="000000"/>
        </w:rPr>
        <w:t xml:space="preserve"># 120 trials, 64 </w:t>
      </w:r>
      <w:proofErr w:type="spellStart"/>
      <w:r>
        <w:rPr>
          <w:color w:val="000000"/>
        </w:rPr>
        <w:t>chans</w:t>
      </w:r>
      <w:proofErr w:type="spellEnd"/>
      <w:r>
        <w:rPr>
          <w:color w:val="000000"/>
        </w:rPr>
        <w:t xml:space="preserve">, 416 samples 368 </w:t>
      </w:r>
      <w:proofErr w:type="spellStart"/>
      <w:r>
        <w:rPr>
          <w:color w:val="000000"/>
        </w:rPr>
        <w:t>post_stim</w:t>
      </w:r>
      <w:proofErr w:type="spellEnd"/>
      <w:r>
        <w:rPr>
          <w:color w:val="000000"/>
        </w:rPr>
        <w:t xml:space="preserve"> samples</w:t>
      </w:r>
    </w:p>
    <w:p w:rsidR="00A215F0" w:rsidRDefault="00A215F0" w:rsidP="00A215F0">
      <w:pPr>
        <w:pStyle w:val="HTML"/>
        <w:rPr>
          <w:color w:val="000000"/>
        </w:rPr>
      </w:pPr>
      <w:r>
        <w:rPr>
          <w:color w:val="000000"/>
        </w:rPr>
        <w:t xml:space="preserve"># 3.906000 </w:t>
      </w:r>
      <w:proofErr w:type="spellStart"/>
      <w:r>
        <w:rPr>
          <w:color w:val="000000"/>
        </w:rPr>
        <w:t>msecs</w:t>
      </w:r>
      <w:proofErr w:type="spellEnd"/>
      <w:r>
        <w:rPr>
          <w:color w:val="000000"/>
        </w:rPr>
        <w:t xml:space="preserve"> </w:t>
      </w:r>
      <w:proofErr w:type="spellStart"/>
      <w:proofErr w:type="gramStart"/>
      <w:r>
        <w:rPr>
          <w:color w:val="000000"/>
        </w:rPr>
        <w:t>uV</w:t>
      </w:r>
      <w:proofErr w:type="spellEnd"/>
      <w:proofErr w:type="gramEnd"/>
    </w:p>
    <w:p w:rsidR="00A215F0" w:rsidRDefault="00A215F0" w:rsidP="00A215F0">
      <w:pPr>
        <w:pStyle w:val="HTML"/>
        <w:rPr>
          <w:color w:val="000000"/>
        </w:rPr>
      </w:pPr>
      <w:r>
        <w:rPr>
          <w:color w:val="000000"/>
        </w:rPr>
        <w:t xml:space="preserve"># S1 </w:t>
      </w:r>
      <w:proofErr w:type="spellStart"/>
      <w:proofErr w:type="gramStart"/>
      <w:r>
        <w:rPr>
          <w:color w:val="000000"/>
        </w:rPr>
        <w:t>obj</w:t>
      </w:r>
      <w:proofErr w:type="spellEnd"/>
      <w:r>
        <w:rPr>
          <w:color w:val="000000"/>
        </w:rPr>
        <w:t xml:space="preserve"> ,</w:t>
      </w:r>
      <w:proofErr w:type="gramEnd"/>
      <w:r>
        <w:rPr>
          <w:color w:val="000000"/>
        </w:rPr>
        <w:t xml:space="preserve"> trial 0</w:t>
      </w:r>
    </w:p>
    <w:p w:rsidR="00A215F0" w:rsidRDefault="00A215F0" w:rsidP="00A215F0">
      <w:pPr>
        <w:pStyle w:val="HTML"/>
        <w:rPr>
          <w:color w:val="000000"/>
        </w:rPr>
      </w:pPr>
      <w:r>
        <w:rPr>
          <w:color w:val="000000"/>
        </w:rPr>
        <w:t xml:space="preserve"># FP1 </w:t>
      </w:r>
      <w:proofErr w:type="spellStart"/>
      <w:r>
        <w:rPr>
          <w:color w:val="000000"/>
        </w:rPr>
        <w:t>chan</w:t>
      </w:r>
      <w:proofErr w:type="spellEnd"/>
      <w:r>
        <w:rPr>
          <w:color w:val="000000"/>
        </w:rPr>
        <w:t xml:space="preserve"> 0</w:t>
      </w:r>
    </w:p>
    <w:p w:rsidR="00A215F0" w:rsidRDefault="00A215F0" w:rsidP="00A215F0">
      <w:pPr>
        <w:pStyle w:val="HTML"/>
        <w:rPr>
          <w:color w:val="000000"/>
        </w:rPr>
      </w:pPr>
      <w:r>
        <w:rPr>
          <w:color w:val="000000"/>
        </w:rPr>
        <w:t>0 FP1 0 -8.921</w:t>
      </w:r>
    </w:p>
    <w:p w:rsidR="00A215F0" w:rsidRDefault="00A215F0" w:rsidP="00A215F0">
      <w:pPr>
        <w:pStyle w:val="HTML"/>
        <w:rPr>
          <w:color w:val="000000"/>
        </w:rPr>
      </w:pPr>
      <w:r>
        <w:rPr>
          <w:color w:val="000000"/>
        </w:rPr>
        <w:t>0 FP1 1 -8.433</w:t>
      </w:r>
    </w:p>
    <w:p w:rsidR="00A215F0" w:rsidRDefault="00A215F0" w:rsidP="00A215F0">
      <w:pPr>
        <w:pStyle w:val="HTML"/>
        <w:rPr>
          <w:color w:val="000000"/>
        </w:rPr>
      </w:pPr>
      <w:r>
        <w:rPr>
          <w:color w:val="000000"/>
        </w:rPr>
        <w:t>0 FP1 2 -2.574</w:t>
      </w:r>
    </w:p>
    <w:p w:rsidR="00A215F0" w:rsidRDefault="00A215F0" w:rsidP="00A215F0">
      <w:pPr>
        <w:pStyle w:val="HTML"/>
        <w:rPr>
          <w:color w:val="000000"/>
        </w:rPr>
      </w:pPr>
      <w:r>
        <w:rPr>
          <w:color w:val="000000"/>
        </w:rPr>
        <w:t>0 FP1 3 5.239</w:t>
      </w:r>
    </w:p>
    <w:p w:rsidR="00A215F0" w:rsidRDefault="00A215F0" w:rsidP="00A215F0">
      <w:pPr>
        <w:pStyle w:val="HTML"/>
        <w:rPr>
          <w:color w:val="000000"/>
        </w:rPr>
      </w:pPr>
      <w:r>
        <w:rPr>
          <w:color w:val="000000"/>
        </w:rPr>
        <w:t>0 FP1 4 11.587</w:t>
      </w:r>
    </w:p>
    <w:p w:rsidR="00A215F0" w:rsidRDefault="00A215F0" w:rsidP="00A215F0">
      <w:pPr>
        <w:pStyle w:val="HTML"/>
        <w:rPr>
          <w:color w:val="000000"/>
        </w:rPr>
      </w:pPr>
      <w:r>
        <w:rPr>
          <w:color w:val="000000"/>
        </w:rPr>
        <w:t xml:space="preserve">0 FP1 5 14.028     </w:t>
      </w:r>
    </w:p>
    <w:p w:rsidR="00A215F0" w:rsidRDefault="00A215F0" w:rsidP="00A215F0">
      <w:pPr>
        <w:pStyle w:val="HTML"/>
        <w:rPr>
          <w:color w:val="000000"/>
        </w:rPr>
      </w:pPr>
      <w:r>
        <w:rPr>
          <w:color w:val="000000"/>
        </w:rPr>
        <w:t>...</w:t>
      </w:r>
    </w:p>
    <w:p w:rsidR="00A215F0" w:rsidRDefault="00A215F0" w:rsidP="00A215F0">
      <w:pPr>
        <w:pStyle w:val="a3"/>
        <w:ind w:firstLine="540"/>
        <w:rPr>
          <w:rFonts w:ascii="Simsun" w:hAnsi="Simsun" w:hint="eastAsia"/>
          <w:color w:val="000000"/>
          <w:sz w:val="27"/>
          <w:szCs w:val="27"/>
        </w:rPr>
      </w:pPr>
      <w:r>
        <w:rPr>
          <w:rFonts w:ascii="Simsun" w:hAnsi="Simsun"/>
          <w:color w:val="000000"/>
          <w:sz w:val="27"/>
          <w:szCs w:val="27"/>
        </w:rPr>
        <w:t xml:space="preserve">The first four lines are header information. Line 1 contains the subject identifier and indicates if the subject was an </w:t>
      </w:r>
      <w:proofErr w:type="spellStart"/>
      <w:r>
        <w:rPr>
          <w:rFonts w:ascii="Simsun" w:hAnsi="Simsun"/>
          <w:color w:val="000000"/>
          <w:sz w:val="27"/>
          <w:szCs w:val="27"/>
        </w:rPr>
        <w:t>alcholic</w:t>
      </w:r>
      <w:proofErr w:type="spellEnd"/>
      <w:r>
        <w:rPr>
          <w:rFonts w:ascii="Simsun" w:hAnsi="Simsun"/>
          <w:color w:val="000000"/>
          <w:sz w:val="27"/>
          <w:szCs w:val="27"/>
        </w:rPr>
        <w:t xml:space="preserve"> (a) or control (c) subject by the fourth letter. Line 4 identifies the matching conditions: a </w:t>
      </w:r>
      <w:r>
        <w:rPr>
          <w:rFonts w:ascii="Simsun" w:hAnsi="Simsun"/>
          <w:color w:val="000000"/>
          <w:sz w:val="27"/>
          <w:szCs w:val="27"/>
        </w:rPr>
        <w:lastRenderedPageBreak/>
        <w:t xml:space="preserve">single object shown (S1 </w:t>
      </w:r>
      <w:proofErr w:type="spellStart"/>
      <w:r>
        <w:rPr>
          <w:rFonts w:ascii="Simsun" w:hAnsi="Simsun"/>
          <w:color w:val="000000"/>
          <w:sz w:val="27"/>
          <w:szCs w:val="27"/>
        </w:rPr>
        <w:t>obj</w:t>
      </w:r>
      <w:proofErr w:type="spellEnd"/>
      <w:r>
        <w:rPr>
          <w:rFonts w:ascii="Simsun" w:hAnsi="Simsun"/>
          <w:color w:val="000000"/>
          <w:sz w:val="27"/>
          <w:szCs w:val="27"/>
        </w:rPr>
        <w:t xml:space="preserve">), object 2 shown in a matching condition (S2 match), and object 2 shown in a </w:t>
      </w:r>
      <w:proofErr w:type="spellStart"/>
      <w:r>
        <w:rPr>
          <w:rFonts w:ascii="Simsun" w:hAnsi="Simsun"/>
          <w:color w:val="000000"/>
          <w:sz w:val="27"/>
          <w:szCs w:val="27"/>
        </w:rPr>
        <w:t>non matching</w:t>
      </w:r>
      <w:proofErr w:type="spellEnd"/>
      <w:r>
        <w:rPr>
          <w:rFonts w:ascii="Simsun" w:hAnsi="Simsun"/>
          <w:color w:val="000000"/>
          <w:sz w:val="27"/>
          <w:szCs w:val="27"/>
        </w:rPr>
        <w:t xml:space="preserve"> condition (S2 </w:t>
      </w:r>
      <w:proofErr w:type="spellStart"/>
      <w:r>
        <w:rPr>
          <w:rFonts w:ascii="Simsun" w:hAnsi="Simsun"/>
          <w:color w:val="000000"/>
          <w:sz w:val="27"/>
          <w:szCs w:val="27"/>
        </w:rPr>
        <w:t>nomatch</w:t>
      </w:r>
      <w:proofErr w:type="spellEnd"/>
      <w:r>
        <w:rPr>
          <w:rFonts w:ascii="Simsun" w:hAnsi="Simsun"/>
          <w:color w:val="000000"/>
          <w:sz w:val="27"/>
          <w:szCs w:val="27"/>
        </w:rPr>
        <w:t>).</w:t>
      </w:r>
    </w:p>
    <w:p w:rsidR="00A215F0" w:rsidRDefault="00A215F0" w:rsidP="00A215F0">
      <w:pPr>
        <w:pStyle w:val="a3"/>
        <w:ind w:firstLine="540"/>
        <w:rPr>
          <w:rFonts w:ascii="Simsun" w:hAnsi="Simsun" w:hint="eastAsia"/>
          <w:color w:val="000000"/>
          <w:sz w:val="27"/>
          <w:szCs w:val="27"/>
        </w:rPr>
      </w:pPr>
      <w:r>
        <w:rPr>
          <w:rFonts w:ascii="Simsun" w:hAnsi="Simsun"/>
          <w:color w:val="000000"/>
          <w:sz w:val="27"/>
          <w:szCs w:val="27"/>
        </w:rPr>
        <w:t>Line 5 identifies the start of the data from sensor FP1. The four columns of data are: the trial number, sensor position, sample number (0-255), and sensor value (in micro volts).</w:t>
      </w:r>
    </w:p>
    <w:p w:rsidR="00A215F0" w:rsidRDefault="00A215F0">
      <w:bookmarkStart w:id="0" w:name="_GoBack"/>
      <w:bookmarkEnd w:id="0"/>
    </w:p>
    <w:sectPr w:rsidR="00A215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482F23"/>
    <w:multiLevelType w:val="hybridMultilevel"/>
    <w:tmpl w:val="A83C7AB2"/>
    <w:lvl w:ilvl="0" w:tplc="350C6B4C">
      <w:start w:val="46"/>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5F0"/>
    <w:rsid w:val="00465FF8"/>
    <w:rsid w:val="004F05F3"/>
    <w:rsid w:val="006A19EA"/>
    <w:rsid w:val="00A215F0"/>
    <w:rsid w:val="00A3607E"/>
    <w:rsid w:val="00E15A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15F0"/>
    <w:pPr>
      <w:widowControl w:val="0"/>
      <w:jc w:val="both"/>
    </w:pPr>
  </w:style>
  <w:style w:type="paragraph" w:styleId="1">
    <w:name w:val="heading 1"/>
    <w:basedOn w:val="a"/>
    <w:link w:val="1Char"/>
    <w:uiPriority w:val="9"/>
    <w:qFormat/>
    <w:rsid w:val="00A215F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215F0"/>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A215F0"/>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215F0"/>
    <w:rPr>
      <w:rFonts w:ascii="宋体" w:eastAsia="宋体" w:hAnsi="宋体" w:cs="宋体"/>
      <w:b/>
      <w:bCs/>
      <w:kern w:val="36"/>
      <w:sz w:val="48"/>
      <w:szCs w:val="48"/>
    </w:rPr>
  </w:style>
  <w:style w:type="character" w:customStyle="1" w:styleId="2Char">
    <w:name w:val="标题 2 Char"/>
    <w:basedOn w:val="a0"/>
    <w:link w:val="2"/>
    <w:uiPriority w:val="9"/>
    <w:rsid w:val="00A215F0"/>
    <w:rPr>
      <w:rFonts w:ascii="宋体" w:eastAsia="宋体" w:hAnsi="宋体" w:cs="宋体"/>
      <w:b/>
      <w:bCs/>
      <w:kern w:val="0"/>
      <w:sz w:val="36"/>
      <w:szCs w:val="36"/>
    </w:rPr>
  </w:style>
  <w:style w:type="character" w:customStyle="1" w:styleId="4Char">
    <w:name w:val="标题 4 Char"/>
    <w:basedOn w:val="a0"/>
    <w:link w:val="4"/>
    <w:uiPriority w:val="9"/>
    <w:rsid w:val="00A215F0"/>
    <w:rPr>
      <w:rFonts w:ascii="宋体" w:eastAsia="宋体" w:hAnsi="宋体" w:cs="宋体"/>
      <w:b/>
      <w:bCs/>
      <w:kern w:val="0"/>
      <w:sz w:val="24"/>
      <w:szCs w:val="24"/>
    </w:rPr>
  </w:style>
  <w:style w:type="paragraph" w:styleId="a3">
    <w:name w:val="Normal (Web)"/>
    <w:basedOn w:val="a"/>
    <w:uiPriority w:val="99"/>
    <w:rsid w:val="00A215F0"/>
    <w:pPr>
      <w:widowControl/>
      <w:jc w:val="left"/>
    </w:pPr>
    <w:rPr>
      <w:rFonts w:ascii="宋体" w:eastAsia="宋体" w:hAnsi="宋体" w:cs="宋体"/>
      <w:kern w:val="0"/>
      <w:sz w:val="24"/>
      <w:szCs w:val="24"/>
    </w:rPr>
  </w:style>
  <w:style w:type="paragraph" w:styleId="a4">
    <w:name w:val="List Paragraph"/>
    <w:basedOn w:val="a"/>
    <w:uiPriority w:val="34"/>
    <w:qFormat/>
    <w:rsid w:val="00A215F0"/>
    <w:pPr>
      <w:ind w:firstLineChars="200" w:firstLine="420"/>
    </w:pPr>
  </w:style>
  <w:style w:type="character" w:customStyle="1" w:styleId="apple-converted-space">
    <w:name w:val="apple-converted-space"/>
    <w:basedOn w:val="a0"/>
    <w:rsid w:val="00A215F0"/>
  </w:style>
  <w:style w:type="paragraph" w:styleId="HTML">
    <w:name w:val="HTML Preformatted"/>
    <w:basedOn w:val="a"/>
    <w:link w:val="HTMLChar"/>
    <w:uiPriority w:val="99"/>
    <w:semiHidden/>
    <w:unhideWhenUsed/>
    <w:rsid w:val="00A215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215F0"/>
    <w:rPr>
      <w:rFonts w:ascii="宋体" w:eastAsia="宋体" w:hAnsi="宋体" w:cs="宋体"/>
      <w:kern w:val="0"/>
      <w:sz w:val="24"/>
      <w:szCs w:val="24"/>
    </w:rPr>
  </w:style>
  <w:style w:type="character" w:styleId="a5">
    <w:name w:val="Hyperlink"/>
    <w:basedOn w:val="a0"/>
    <w:uiPriority w:val="99"/>
    <w:semiHidden/>
    <w:unhideWhenUsed/>
    <w:rsid w:val="00A215F0"/>
    <w:rPr>
      <w:color w:val="0000FF"/>
      <w:u w:val="single"/>
    </w:rPr>
  </w:style>
  <w:style w:type="paragraph" w:styleId="HTML0">
    <w:name w:val="HTML Address"/>
    <w:basedOn w:val="a"/>
    <w:link w:val="HTMLChar0"/>
    <w:uiPriority w:val="99"/>
    <w:semiHidden/>
    <w:unhideWhenUsed/>
    <w:rsid w:val="00A215F0"/>
    <w:pPr>
      <w:widowControl/>
      <w:jc w:val="left"/>
    </w:pPr>
    <w:rPr>
      <w:rFonts w:ascii="宋体" w:eastAsia="宋体" w:hAnsi="宋体" w:cs="宋体"/>
      <w:i/>
      <w:iCs/>
      <w:kern w:val="0"/>
      <w:sz w:val="24"/>
      <w:szCs w:val="24"/>
    </w:rPr>
  </w:style>
  <w:style w:type="character" w:customStyle="1" w:styleId="HTMLChar0">
    <w:name w:val="HTML 地址 Char"/>
    <w:basedOn w:val="a0"/>
    <w:link w:val="HTML0"/>
    <w:uiPriority w:val="99"/>
    <w:semiHidden/>
    <w:rsid w:val="00A215F0"/>
    <w:rPr>
      <w:rFonts w:ascii="宋体" w:eastAsia="宋体" w:hAnsi="宋体" w:cs="宋体"/>
      <w:i/>
      <w:iCs/>
      <w:kern w:val="0"/>
      <w:sz w:val="24"/>
      <w:szCs w:val="24"/>
    </w:rPr>
  </w:style>
  <w:style w:type="paragraph" w:styleId="a6">
    <w:name w:val="Balloon Text"/>
    <w:basedOn w:val="a"/>
    <w:link w:val="Char"/>
    <w:uiPriority w:val="99"/>
    <w:semiHidden/>
    <w:unhideWhenUsed/>
    <w:rsid w:val="00A215F0"/>
    <w:rPr>
      <w:sz w:val="18"/>
      <w:szCs w:val="18"/>
    </w:rPr>
  </w:style>
  <w:style w:type="character" w:customStyle="1" w:styleId="Char">
    <w:name w:val="批注框文本 Char"/>
    <w:basedOn w:val="a0"/>
    <w:link w:val="a6"/>
    <w:uiPriority w:val="99"/>
    <w:semiHidden/>
    <w:rsid w:val="00A215F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15F0"/>
    <w:pPr>
      <w:widowControl w:val="0"/>
      <w:jc w:val="both"/>
    </w:pPr>
  </w:style>
  <w:style w:type="paragraph" w:styleId="1">
    <w:name w:val="heading 1"/>
    <w:basedOn w:val="a"/>
    <w:link w:val="1Char"/>
    <w:uiPriority w:val="9"/>
    <w:qFormat/>
    <w:rsid w:val="00A215F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215F0"/>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A215F0"/>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215F0"/>
    <w:rPr>
      <w:rFonts w:ascii="宋体" w:eastAsia="宋体" w:hAnsi="宋体" w:cs="宋体"/>
      <w:b/>
      <w:bCs/>
      <w:kern w:val="36"/>
      <w:sz w:val="48"/>
      <w:szCs w:val="48"/>
    </w:rPr>
  </w:style>
  <w:style w:type="character" w:customStyle="1" w:styleId="2Char">
    <w:name w:val="标题 2 Char"/>
    <w:basedOn w:val="a0"/>
    <w:link w:val="2"/>
    <w:uiPriority w:val="9"/>
    <w:rsid w:val="00A215F0"/>
    <w:rPr>
      <w:rFonts w:ascii="宋体" w:eastAsia="宋体" w:hAnsi="宋体" w:cs="宋体"/>
      <w:b/>
      <w:bCs/>
      <w:kern w:val="0"/>
      <w:sz w:val="36"/>
      <w:szCs w:val="36"/>
    </w:rPr>
  </w:style>
  <w:style w:type="character" w:customStyle="1" w:styleId="4Char">
    <w:name w:val="标题 4 Char"/>
    <w:basedOn w:val="a0"/>
    <w:link w:val="4"/>
    <w:uiPriority w:val="9"/>
    <w:rsid w:val="00A215F0"/>
    <w:rPr>
      <w:rFonts w:ascii="宋体" w:eastAsia="宋体" w:hAnsi="宋体" w:cs="宋体"/>
      <w:b/>
      <w:bCs/>
      <w:kern w:val="0"/>
      <w:sz w:val="24"/>
      <w:szCs w:val="24"/>
    </w:rPr>
  </w:style>
  <w:style w:type="paragraph" w:styleId="a3">
    <w:name w:val="Normal (Web)"/>
    <w:basedOn w:val="a"/>
    <w:uiPriority w:val="99"/>
    <w:rsid w:val="00A215F0"/>
    <w:pPr>
      <w:widowControl/>
      <w:jc w:val="left"/>
    </w:pPr>
    <w:rPr>
      <w:rFonts w:ascii="宋体" w:eastAsia="宋体" w:hAnsi="宋体" w:cs="宋体"/>
      <w:kern w:val="0"/>
      <w:sz w:val="24"/>
      <w:szCs w:val="24"/>
    </w:rPr>
  </w:style>
  <w:style w:type="paragraph" w:styleId="a4">
    <w:name w:val="List Paragraph"/>
    <w:basedOn w:val="a"/>
    <w:uiPriority w:val="34"/>
    <w:qFormat/>
    <w:rsid w:val="00A215F0"/>
    <w:pPr>
      <w:ind w:firstLineChars="200" w:firstLine="420"/>
    </w:pPr>
  </w:style>
  <w:style w:type="character" w:customStyle="1" w:styleId="apple-converted-space">
    <w:name w:val="apple-converted-space"/>
    <w:basedOn w:val="a0"/>
    <w:rsid w:val="00A215F0"/>
  </w:style>
  <w:style w:type="paragraph" w:styleId="HTML">
    <w:name w:val="HTML Preformatted"/>
    <w:basedOn w:val="a"/>
    <w:link w:val="HTMLChar"/>
    <w:uiPriority w:val="99"/>
    <w:semiHidden/>
    <w:unhideWhenUsed/>
    <w:rsid w:val="00A215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215F0"/>
    <w:rPr>
      <w:rFonts w:ascii="宋体" w:eastAsia="宋体" w:hAnsi="宋体" w:cs="宋体"/>
      <w:kern w:val="0"/>
      <w:sz w:val="24"/>
      <w:szCs w:val="24"/>
    </w:rPr>
  </w:style>
  <w:style w:type="character" w:styleId="a5">
    <w:name w:val="Hyperlink"/>
    <w:basedOn w:val="a0"/>
    <w:uiPriority w:val="99"/>
    <w:semiHidden/>
    <w:unhideWhenUsed/>
    <w:rsid w:val="00A215F0"/>
    <w:rPr>
      <w:color w:val="0000FF"/>
      <w:u w:val="single"/>
    </w:rPr>
  </w:style>
  <w:style w:type="paragraph" w:styleId="HTML0">
    <w:name w:val="HTML Address"/>
    <w:basedOn w:val="a"/>
    <w:link w:val="HTMLChar0"/>
    <w:uiPriority w:val="99"/>
    <w:semiHidden/>
    <w:unhideWhenUsed/>
    <w:rsid w:val="00A215F0"/>
    <w:pPr>
      <w:widowControl/>
      <w:jc w:val="left"/>
    </w:pPr>
    <w:rPr>
      <w:rFonts w:ascii="宋体" w:eastAsia="宋体" w:hAnsi="宋体" w:cs="宋体"/>
      <w:i/>
      <w:iCs/>
      <w:kern w:val="0"/>
      <w:sz w:val="24"/>
      <w:szCs w:val="24"/>
    </w:rPr>
  </w:style>
  <w:style w:type="character" w:customStyle="1" w:styleId="HTMLChar0">
    <w:name w:val="HTML 地址 Char"/>
    <w:basedOn w:val="a0"/>
    <w:link w:val="HTML0"/>
    <w:uiPriority w:val="99"/>
    <w:semiHidden/>
    <w:rsid w:val="00A215F0"/>
    <w:rPr>
      <w:rFonts w:ascii="宋体" w:eastAsia="宋体" w:hAnsi="宋体" w:cs="宋体"/>
      <w:i/>
      <w:iCs/>
      <w:kern w:val="0"/>
      <w:sz w:val="24"/>
      <w:szCs w:val="24"/>
    </w:rPr>
  </w:style>
  <w:style w:type="paragraph" w:styleId="a6">
    <w:name w:val="Balloon Text"/>
    <w:basedOn w:val="a"/>
    <w:link w:val="Char"/>
    <w:uiPriority w:val="99"/>
    <w:semiHidden/>
    <w:unhideWhenUsed/>
    <w:rsid w:val="00A215F0"/>
    <w:rPr>
      <w:sz w:val="18"/>
      <w:szCs w:val="18"/>
    </w:rPr>
  </w:style>
  <w:style w:type="character" w:customStyle="1" w:styleId="Char">
    <w:name w:val="批注框文本 Char"/>
    <w:basedOn w:val="a0"/>
    <w:link w:val="a6"/>
    <w:uiPriority w:val="99"/>
    <w:semiHidden/>
    <w:rsid w:val="00A215F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533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machine-learning-databases/eeg-mld/control.gif" TargetMode="External"/><Relationship Id="rId3" Type="http://schemas.microsoft.com/office/2007/relationships/stylesWithEffects" Target="stylesWithEffects.xml"/><Relationship Id="rId7" Type="http://schemas.openxmlformats.org/officeDocument/2006/relationships/hyperlink" Target="http://kdd.ics.uci.edu/databases/eeg/alcoholic.gi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dd.ics.uci.edu/databases/eeg/control.gi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rchive.ics.uci.edu/ml/machine-learning-databases/eeg-mld/alcoholic.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1122</Words>
  <Characters>6400</Characters>
  <Application>Microsoft Office Word</Application>
  <DocSecurity>0</DocSecurity>
  <Lines>53</Lines>
  <Paragraphs>15</Paragraphs>
  <ScaleCrop>false</ScaleCrop>
  <Company/>
  <LinksUpToDate>false</LinksUpToDate>
  <CharactersWithSpaces>7507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Chow</cp:lastModifiedBy>
  <cp:revision>5</cp:revision>
  <dcterms:created xsi:type="dcterms:W3CDTF">2014-02-25T14:08:00Z</dcterms:created>
  <dcterms:modified xsi:type="dcterms:W3CDTF">2014-02-25T20:04:00Z</dcterms:modified>
</cp:coreProperties>
</file>