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94B40"/>
          <w:sz w:val="48"/>
        </w:rPr>
        <w:t>运营中台四端口协同系统</w:t>
        <w:br/>
        <w:t>最终版开发文档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适用端口：运营端 / 销售端 / 教务端 / 主管端</w:t>
        <w:br/>
        <w:t>版本：最终功能版 V1.0</w:t>
        <w:br/>
        <w:t>定位：内容运营、客资协同、订单跟进、团队管理一体化中台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文档用途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作为开发团队进行需求拆解、页面设计、接口开发、数据库设计、并发优化和验收测试的统一依据。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设计原则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不再按开发阶段拆分，直接定义最终交付功能。所有功能围绕四个端口的实际使用场景展开。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不包含内容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本版本不加入AI功能，不规划AI分析、AI生成、AI标签等后续能力。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核心目标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使用足够方便、界面足够直观、数据存储稳定、多人并发不卡、关键数据可导出Excel。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一、系统总体定位与最终交付边界</w:t>
      </w:r>
    </w:p>
    <w:p>
      <w:r>
        <w:rPr>
          <w:rFonts w:ascii="微软雅黑" w:hAnsi="微软雅黑" w:eastAsia="微软雅黑"/>
          <w:b/>
        </w:rPr>
        <w:t>系统定位：</w:t>
      </w:r>
      <w:r>
        <w:rPr>
          <w:rFonts w:ascii="微软雅黑" w:hAnsi="微软雅黑" w:eastAsia="微软雅黑"/>
        </w:rPr>
        <w:t>本系统是公司内部的运营协同中台，不是单纯的发帖记录工具，也不是传统销售CRM。它要把运营作品、客资来源、销售跟进、教务订单跟进和主管管理打通，形成一套可持续使用的内部工作系统。</w:t>
      </w:r>
    </w:p>
    <w:p>
      <w:r>
        <w:rPr>
          <w:rFonts w:ascii="微软雅黑" w:hAnsi="微软雅黑" w:eastAsia="微软雅黑"/>
          <w:b/>
        </w:rPr>
        <w:t>最终交付边界：</w:t>
      </w:r>
      <w:r>
        <w:rPr>
          <w:rFonts w:ascii="微软雅黑" w:hAnsi="微软雅黑" w:eastAsia="微软雅黑"/>
        </w:rPr>
        <w:t>系统最终只划分四个端口：运营端、销售端、教务端、主管端。系统配置、员工管理、账号管理等后台能力归入主管端的管理权限，不再单独作为第五端口。</w:t>
      </w:r>
    </w:p>
    <w:p>
      <w:r>
        <w:rPr>
          <w:rFonts w:ascii="微软雅黑" w:hAnsi="微软雅黑" w:eastAsia="微软雅黑"/>
          <w:b/>
        </w:rPr>
        <w:t>核心链路：</w:t>
      </w:r>
      <w:r>
        <w:rPr>
          <w:rFonts w:ascii="微软雅黑" w:hAnsi="微软雅黑" w:eastAsia="微软雅黑"/>
        </w:rPr>
        <w:t>账号和作品产生客资，运营录入并分配销售，销售跟进客户并触发运营协同，成交后进入订单和教务跟进，主管查看团队数据、个人看板和整体进度。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端口</w:t>
            </w:r>
          </w:p>
        </w:tc>
        <w:tc>
          <w:tcPr>
            <w:tcW w:type="dxa" w:w="1417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核心使用人</w:t>
            </w:r>
          </w:p>
        </w:tc>
        <w:tc>
          <w:tcPr>
            <w:tcW w:type="dxa" w:w="3402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主要目标</w:t>
            </w:r>
          </w:p>
        </w:tc>
        <w:tc>
          <w:tcPr>
            <w:tcW w:type="dxa" w:w="3969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关键页面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运营端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运营员工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发作品、录客资、看排行、学习优秀作品、查看自己的作品和客资。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今日任务、运营排行榜、学习榜单、作品广场、个人看板、作品录入、客资录入、客资看板、我的作品、账号管理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销售端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销售人员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接收分配客资、跟进添加状态、发起运营协同、推进成交、管理订单跟进。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我的客资、待跟进、协同申请、跟进记录、订单跟进、消息提醒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教务端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教务/交付人员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接收成交订单，跟进交付进度、提醒节点、反馈异常。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订单池、订单详情、进度跟进、节点提醒、异常提醒、交付记录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主管端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运营主管/管理者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看整体、看个人、管员工、管账号、看作品与客资、导出数据。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总览、个人看板选择器、运营排行榜、作品看板、客资看板、员工管理、账号管理、基础分析看板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二、产品与交互设计总原则</w:t>
      </w:r>
    </w:p>
    <w:p>
      <w:pPr>
        <w:pStyle w:val="ListBullet"/>
      </w:pPr>
      <w:r>
        <w:rPr>
          <w:rFonts w:ascii="微软雅黑" w:hAnsi="微软雅黑" w:eastAsia="微软雅黑"/>
        </w:rPr>
        <w:t>四端口必须使用同一套数据底座，但页面和权限必须分开。运营只看到自己相关内容，销售只看到分配给自己的客资，教务只看到进入订单交付的客户，主管可以全局查看。</w:t>
      </w:r>
    </w:p>
    <w:p>
      <w:pPr>
        <w:pStyle w:val="ListBullet"/>
      </w:pPr>
      <w:r>
        <w:rPr>
          <w:rFonts w:ascii="微软雅黑" w:hAnsi="微软雅黑" w:eastAsia="微软雅黑"/>
        </w:rPr>
        <w:t>所有列表型页面必须支持筛选、搜索、分页、排序和Excel导出。数据量变大后不能一次性加载全部数据。</w:t>
      </w:r>
    </w:p>
    <w:p>
      <w:pPr>
        <w:pStyle w:val="ListBullet"/>
      </w:pPr>
      <w:r>
        <w:rPr>
          <w:rFonts w:ascii="微软雅黑" w:hAnsi="微软雅黑" w:eastAsia="微软雅黑"/>
        </w:rPr>
        <w:t>所有高频操作必须少填字段。作品录入尽量只填链接或上传截图；客资录入尽量通过粘贴内容、截图、手机号、微信号等信息自动带出可识别字段。</w:t>
      </w:r>
    </w:p>
    <w:p>
      <w:pPr>
        <w:pStyle w:val="ListBullet"/>
      </w:pPr>
      <w:r>
        <w:rPr>
          <w:rFonts w:ascii="微软雅黑" w:hAnsi="微软雅黑" w:eastAsia="微软雅黑"/>
        </w:rPr>
        <w:t>所有跨端协作必须有明确状态和消息提醒。不能只靠人工口头通知。</w:t>
      </w:r>
    </w:p>
    <w:p>
      <w:pPr>
        <w:pStyle w:val="ListBullet"/>
      </w:pPr>
      <w:r>
        <w:rPr>
          <w:rFonts w:ascii="微软雅黑" w:hAnsi="微软雅黑" w:eastAsia="微软雅黑"/>
        </w:rPr>
        <w:t>界面必须CRM化：左侧导航、顶部状态、主体卡片和表格，不做过多花哨图表，不堆叠无意义颜色。</w:t>
      </w:r>
    </w:p>
    <w:p>
      <w:pPr>
        <w:pStyle w:val="ListBullet"/>
      </w:pPr>
      <w:r>
        <w:rPr>
          <w:rFonts w:ascii="微软雅黑" w:hAnsi="微软雅黑" w:eastAsia="微软雅黑"/>
        </w:rPr>
        <w:t>主管端重点是管理效率，运营端重点是使用方便和竞争激励，销售端重点是跟进闭环，教务端重点是订单节点不遗漏。</w:t>
      </w:r>
    </w:p>
    <w:p>
      <w:pPr>
        <w:pStyle w:val="Heading1"/>
      </w:pPr>
      <w:r>
        <w:rPr>
          <w:rFonts w:ascii="微软雅黑" w:hAnsi="微软雅黑" w:eastAsia="微软雅黑"/>
        </w:rPr>
        <w:t>三、角色权限与数据可见范围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04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8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可查看数据</w:t>
            </w:r>
          </w:p>
        </w:tc>
        <w:tc>
          <w:tcPr>
            <w:tcW w:type="dxa" w:w="28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可操作数据</w:t>
            </w:r>
          </w:p>
        </w:tc>
        <w:tc>
          <w:tcPr>
            <w:tcW w:type="dxa" w:w="28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不可查看/不可操作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运营员工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自己的作品、自己的客资、自己账号、运营排行榜、学习榜单、作品广场中允许公开的作品。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录入作品、录入客资、编辑自己的作品和客资、响应销售协同、更新自己账号人设和发帖规划。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其他运营的私密客资、销售跟进详情、订单金额和教务交付细节。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销售人员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分配给自己的客资、自己的跟进记录、与自己相关的协同任务、自己负责的订单。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更新客资添加状态、跟进状态、成交状态，发起运营协同，填写跟进记录。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未分配给自己的客资、运营全部账号数据、其他销售跟进详情。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教务人员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已成交/已进入交付的订单、客户基础需求、交付节点、老师或专家安排信息。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更新订单进度、添加教务提醒、登记交付动作、反馈异常。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未成交客资、销售私密沟通、运营全部原始内容数据。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全局作品、客资、员工、账号、排行榜、协同任务、销售分配和教务订单汇总。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管理员工、账号、权限、分配规则、导出数据、查看任一员工个人看板。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无。</w:t>
            </w:r>
          </w:p>
        </w:tc>
      </w:tr>
      <w:tr>
        <w:tc>
          <w:tcPr>
            <w:tcW w:type="dxa" w:w="130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系统管理员权限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同主管。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系统配置、字段配置、数据字典、备份恢复、日志查看。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该权限不单独作为端口，只作为主管端高级权限。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四、运营端最终功能说明</w:t>
      </w:r>
    </w:p>
    <w:p>
      <w:r>
        <w:rPr>
          <w:rFonts w:ascii="微软雅黑" w:hAnsi="微软雅黑" w:eastAsia="微软雅黑"/>
        </w:rPr>
        <w:t>运营端的核心不是“管理”，而是让运营每天愿意用、录得快、看得到差距、学得到优秀作品。运营端必须强化竞争感、反馈感和学习感。</w:t>
      </w:r>
    </w:p>
    <w:p>
      <w:pPr>
        <w:pStyle w:val="Heading2"/>
      </w:pPr>
      <w:r>
        <w:rPr>
          <w:rFonts w:ascii="微软雅黑" w:hAnsi="微软雅黑" w:eastAsia="微软雅黑"/>
        </w:rPr>
        <w:t>4.1 运营端导航结构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一级菜单</w:t>
            </w:r>
          </w:p>
        </w:tc>
        <w:tc>
          <w:tcPr>
            <w:tcW w:type="dxa" w:w="28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页面目标</w:t>
            </w:r>
          </w:p>
        </w:tc>
        <w:tc>
          <w:tcPr>
            <w:tcW w:type="dxa" w:w="45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必须保留/新增功能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今日任务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让运营知道今天该做什么、还差什么。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今日作品数、今日客资数、今日待处理协同、未完成录入、主管提醒。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运营排行榜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通过公开排名形成相互竞争和督促。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作品数榜单、客资榜单、流量榜单、学习榜单入口。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个人看板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运营查看自己本月/本周表现、账号表现和效率。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获客数榜、获客效率榜、获客贴效率榜、流量榜、非获客贴数榜。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作品录入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最少操作提交作品。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链接识别、截图上传、封面上传、自动提取基础信息、手动兜底。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客资录入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最少操作提交客资并支持分配销售。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粘贴文本解析、截图上传、来源作品选择、销售分配、联系方式字段校验。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客资看板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查看自己录入的客资和协同状态。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只看自己的客资；显示销售是否申请、客户是否通过、运营是否已提醒。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我的作品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查看自己全部作品和主管建议。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筛选、编辑、打开原帖、查看数据、查看主管建议。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作品广场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看其他人的作品，学习标题、文案、类型和获客效果。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按平台、类型、获客数、点赞数、员工筛选；敏感字段隐藏。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维护自己负责账号的人设、定位和发帖规划。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账号列表、账号状态、人设、定位、发帖规划、主管建议。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运营排行榜</w:t>
      </w:r>
    </w:p>
    <w:p>
      <w:r>
        <w:rPr>
          <w:rFonts w:ascii="微软雅黑" w:hAnsi="微软雅黑" w:eastAsia="微软雅黑"/>
        </w:rPr>
        <w:t>运营排行榜必须成为运营端的核心页面，突出竞争感。页面默认按本周展示，可切换今日、本周、本月、累计。榜单数据要统一口径，避免员工质疑排名不公平。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榜单</w:t>
            </w:r>
          </w:p>
        </w:tc>
        <w:tc>
          <w:tcPr>
            <w:tcW w:type="dxa" w:w="3288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计算口径</w:t>
            </w:r>
          </w:p>
        </w:tc>
        <w:tc>
          <w:tcPr>
            <w:tcW w:type="dxa" w:w="3118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展示内容</w:t>
            </w:r>
          </w:p>
        </w:tc>
        <w:tc>
          <w:tcPr>
            <w:tcW w:type="dxa" w:w="255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交互要求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作品数榜单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统计周期内员工录入且审核有效的作品总数。删除、重复、无效作品不计入。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排名、员工姓名、作品数、小红书作品数、抖音作品数、与上一名差距。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支持今日/本周/本月/累计切换；点击员工可进入该员工公开作品列表。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客资榜单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统计周期内员工录入且有效的客资数。重复客资、无联系方式且不可跟进的客资不计入有效客资。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排名、员工姓名、客资数、来源作品数、有效率、与上一名差距。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强调“距离上一名差多少”，形成追赶感。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流量榜单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统计周期内员工名下作品总点赞数排名。当前版本流量只按点赞数计算，不用播放量。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排名、员工姓名、点赞数、作品数、平均点赞、最高点赞作品。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点击最高点赞作品可打开作品详情。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学习榜单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汇总近期获客效果最好的前5-10个账号和作品。排序以客资数优先，客资相同再看获客效率和点赞数。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优秀账号、优秀作品标题、平台、作品类型、客资数、点赞数、所属员工、可学习点。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不强调竞争，强调复盘学习。允许主管填写“为什么值得学”。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学习榜单详细要求</w:t>
      </w:r>
    </w:p>
    <w:p>
      <w:pPr>
        <w:pStyle w:val="ListBullet"/>
      </w:pPr>
      <w:r>
        <w:rPr>
          <w:rFonts w:ascii="微软雅黑" w:hAnsi="微软雅黑" w:eastAsia="微软雅黑"/>
        </w:rPr>
        <w:t>学习榜单必须同时支持“优秀账号榜”和“优秀作品榜”。默认展示近7天，可切换近14天、近30天。</w:t>
      </w:r>
    </w:p>
    <w:p>
      <w:pPr>
        <w:pStyle w:val="ListBullet"/>
      </w:pPr>
      <w:r>
        <w:rPr>
          <w:rFonts w:ascii="微软雅黑" w:hAnsi="微软雅黑" w:eastAsia="微软雅黑"/>
        </w:rPr>
        <w:t>优秀账号榜取前5-10名，字段包括账号名、平台、所属运营、发帖数、客资数、平均客资/作品、最高获客作品。</w:t>
      </w:r>
    </w:p>
    <w:p>
      <w:pPr>
        <w:pStyle w:val="ListBullet"/>
      </w:pPr>
      <w:r>
        <w:rPr>
          <w:rFonts w:ascii="微软雅黑" w:hAnsi="微软雅黑" w:eastAsia="微软雅黑"/>
        </w:rPr>
        <w:t>优秀作品榜取前5-10条，字段包括封面、标题、文案摘要、平台、作品类型、点赞数、评论数、收藏数、转发数、客资数、所属账号、所属运营。</w:t>
      </w:r>
    </w:p>
    <w:p>
      <w:pPr>
        <w:pStyle w:val="ListBullet"/>
      </w:pPr>
      <w:r>
        <w:rPr>
          <w:rFonts w:ascii="微软雅黑" w:hAnsi="微软雅黑" w:eastAsia="微软雅黑"/>
        </w:rPr>
        <w:t>学习榜单要支持“打开原帖”“查看同类作品”“收藏学习”“主管点评”。主管点评是人工输入，不做AI分析。</w:t>
      </w:r>
    </w:p>
    <w:p>
      <w:pPr>
        <w:pStyle w:val="ListBullet"/>
      </w:pPr>
      <w:r>
        <w:rPr>
          <w:rFonts w:ascii="微软雅黑" w:hAnsi="微软雅黑" w:eastAsia="微软雅黑"/>
        </w:rPr>
        <w:t>作品广场和学习榜单中的客资联系方式、客户昵称、销售跟进等敏感信息必须隐藏，只展示作品层面的结果数据。</w:t>
      </w:r>
    </w:p>
    <w:p>
      <w:pPr>
        <w:pStyle w:val="Heading2"/>
      </w:pPr>
      <w:r>
        <w:rPr>
          <w:rFonts w:ascii="微软雅黑" w:hAnsi="微软雅黑" w:eastAsia="微软雅黑"/>
        </w:rPr>
        <w:t>4.4 个人看板优化</w:t>
      </w:r>
    </w:p>
    <w:p>
      <w:r>
        <w:rPr>
          <w:rFonts w:ascii="微软雅黑" w:hAnsi="微软雅黑" w:eastAsia="微软雅黑"/>
        </w:rPr>
        <w:t>个人看板要让运营快速知道自己的账号结构、作品结构、获客能力和流量能力。当前已有获客数榜、效率榜、获客贴效率榜，需要新增流量榜和非获客贴数榜。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969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展示内容</w:t>
            </w:r>
          </w:p>
        </w:tc>
        <w:tc>
          <w:tcPr>
            <w:tcW w:type="dxa" w:w="3402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个人概览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本月作品数、本月客资数、本月点赞数、有效账号数、获客贴数、非获客贴数。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顶部用少量卡片展示，不要堆过多指标。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获客数榜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按账号统计客资数排名。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看哪个账号带客资最多。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获客效率榜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客资数 / 作品数。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看哪个账号单位作品获客能力强。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获客贴效率榜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客资数 / 获客贴数。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看获客型内容是否有效。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流量榜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按账号或作品点赞数排名。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当前流量榜统一以点赞数为主，不引入播放量。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非获客贴数榜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按账号统计非获客贴数量。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用于判断账号是否在养号、铺内容、做信任，不只看获客贴。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账号日历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按日期展示每个账号是否发帖、发了几条、类型是什么。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方便员工回看漏发和账号节奏。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4.5 作品广场</w:t>
      </w:r>
    </w:p>
    <w:p>
      <w:r>
        <w:rPr>
          <w:rFonts w:ascii="微软雅黑" w:hAnsi="微软雅黑" w:eastAsia="微软雅黑"/>
        </w:rPr>
        <w:t>作品广场的目的不是管理，而是让运营互相学习。运营可以看到其他人的公开作品，但不能看到客户隐私和销售转化信息。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7370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筛选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平台、作品类型、员工、账号、时间、点赞数区间、客资数区间。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排序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按发布时间、点赞数、客资数、获客效率排序。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展示字段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封面、标题、文案摘要、平台、账号、作品类型、点赞/评论/收藏/转发、客资数、发布时间。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打开原帖、复制参考链接、收藏学习、查看同账号作品。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不展示客户联系方式、不展示销售分配、不展示成交信息。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4.6 作品录入</w:t>
      </w:r>
    </w:p>
    <w:p>
      <w:r>
        <w:rPr>
          <w:rFonts w:ascii="微软雅黑" w:hAnsi="微软雅黑" w:eastAsia="微软雅黑"/>
        </w:rPr>
        <w:t>作品录入必须足够简单，优先支持“粘贴链接自动带出内容”。如果平台限制导致无法自动抓取，则支持手动兜底。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录入方式</w:t>
            </w:r>
          </w:p>
        </w:tc>
        <w:tc>
          <w:tcPr>
            <w:tcW w:type="dxa" w:w="45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系统动作</w:t>
            </w:r>
          </w:p>
        </w:tc>
        <w:tc>
          <w:tcPr>
            <w:tcW w:type="dxa" w:w="28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运营需要补充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粘贴作品链接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自动识别平台、账号、标题、封面、发布时间、点赞数、评论数、收藏数、转发数、文案。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作品类型、是否获客贴、备注。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上传截图/封面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保存图片并关联作品，允许后续主管和员工查看。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标题、文案、平台、账号、类型。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手动录入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作为兜底方案，保存完整字段。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全部必要字段。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</w:rPr>
        <w:t>系统必须做链接去重，同一个作品链接不能重复录入。</w:t>
      </w:r>
    </w:p>
    <w:p>
      <w:pPr>
        <w:pStyle w:val="ListBullet"/>
      </w:pPr>
      <w:r>
        <w:rPr>
          <w:rFonts w:ascii="微软雅黑" w:hAnsi="微软雅黑" w:eastAsia="微软雅黑"/>
        </w:rPr>
        <w:t>作品指标允许后续更新，不能因为当天录入数据为0就锁死。</w:t>
      </w:r>
    </w:p>
    <w:p>
      <w:pPr>
        <w:pStyle w:val="ListBullet"/>
      </w:pPr>
      <w:r>
        <w:rPr>
          <w:rFonts w:ascii="微软雅黑" w:hAnsi="微软雅黑" w:eastAsia="微软雅黑"/>
        </w:rPr>
        <w:t>录入成功后立即进入“今日录入记录”和“我的作品”，主管端同步可见。</w:t>
      </w:r>
    </w:p>
    <w:p>
      <w:pPr>
        <w:pStyle w:val="ListBullet"/>
      </w:pPr>
      <w:r>
        <w:rPr>
          <w:rFonts w:ascii="微软雅黑" w:hAnsi="微软雅黑" w:eastAsia="微软雅黑"/>
        </w:rPr>
        <w:t>作品类型至少包括：素人贴、话题贴、获客贴、非获客贴。具体类型可以在主管端配置。</w:t>
      </w:r>
    </w:p>
    <w:p>
      <w:pPr>
        <w:pStyle w:val="Heading2"/>
      </w:pPr>
      <w:r>
        <w:rPr>
          <w:rFonts w:ascii="微软雅黑" w:hAnsi="微软雅黑" w:eastAsia="微软雅黑"/>
        </w:rPr>
        <w:t>4.7 客资录入</w:t>
      </w:r>
    </w:p>
    <w:p>
      <w:r>
        <w:rPr>
          <w:rFonts w:ascii="微软雅黑" w:hAnsi="微软雅黑" w:eastAsia="微软雅黑"/>
        </w:rPr>
        <w:t>客资录入要服务于后续销售跟进，因此必须保证联系方式、来源作品、来源平台、所属运营、分配销售、状态都能被准确保存。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5669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来源账号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必填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客资来自哪个运营账号。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来源作品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建议必填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尽量关联具体作品；没有作品时可选择“无来源作品/私信自然客资”。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必填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小红书、抖音等。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昵称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选填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客户平台昵称。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联系方式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必填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微信、手机号或其他可联系信息。至少一个可跟进联系方式。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IP/地区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选填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用于判断客户地域。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需求备注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选填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客户咨询内容、专业、预算、周期等。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分配销售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选填/可后补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运营录入时可直接分配销售；未分配则进入待分配状态。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客资状态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系统生成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新客资、已分配、销售跟进中、协同中、已通过、已成交、无效等。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</w:rPr>
        <w:t>支持粘贴聊天内容自动分段放入备注区，系统自动识别手机号、微信号等明显字段。</w:t>
      </w:r>
    </w:p>
    <w:p>
      <w:pPr>
        <w:pStyle w:val="ListBullet"/>
      </w:pPr>
      <w:r>
        <w:rPr>
          <w:rFonts w:ascii="微软雅黑" w:hAnsi="微软雅黑" w:eastAsia="微软雅黑"/>
        </w:rPr>
        <w:t>支持上传引流截图，截图必须与客资记录绑定。</w:t>
      </w:r>
    </w:p>
    <w:p>
      <w:pPr>
        <w:pStyle w:val="ListBullet"/>
      </w:pPr>
      <w:r>
        <w:rPr>
          <w:rFonts w:ascii="微软雅黑" w:hAnsi="微软雅黑" w:eastAsia="微软雅黑"/>
        </w:rPr>
        <w:t>提交后销售端是否弹提醒，取决于是否已经分配销售。</w:t>
      </w:r>
    </w:p>
    <w:p>
      <w:pPr>
        <w:pStyle w:val="ListBullet"/>
      </w:pPr>
      <w:r>
        <w:rPr>
          <w:rFonts w:ascii="微软雅黑" w:hAnsi="微软雅黑" w:eastAsia="微软雅黑"/>
        </w:rPr>
        <w:t>客资录入页面下方必须显示今日录入记录，便于运营当天回查和修改。</w:t>
      </w:r>
    </w:p>
    <w:p>
      <w:pPr>
        <w:pStyle w:val="Heading1"/>
      </w:pPr>
      <w:r>
        <w:rPr>
          <w:rFonts w:ascii="微软雅黑" w:hAnsi="微软雅黑" w:eastAsia="微软雅黑"/>
        </w:rPr>
        <w:t>五、主管端最终功能说明</w:t>
      </w:r>
    </w:p>
    <w:p>
      <w:r>
        <w:rPr>
          <w:rFonts w:ascii="微软雅黑" w:hAnsi="微软雅黑" w:eastAsia="微软雅黑"/>
        </w:rPr>
        <w:t>主管端不需要把所有细节堆在首页。主管端的核心是快速看整体、看异常、看个人、看作品、看客资。个人看板不需要重新做复杂页面，只需要选择某个员工后，查看该员工与运营端一致的个人看板。</w:t>
      </w:r>
    </w:p>
    <w:p>
      <w:pPr>
        <w:pStyle w:val="Heading2"/>
      </w:pPr>
      <w:r>
        <w:rPr>
          <w:rFonts w:ascii="微软雅黑" w:hAnsi="微软雅黑" w:eastAsia="微软雅黑"/>
        </w:rPr>
        <w:t>5.1 主管端导航结构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一级菜单</w:t>
            </w:r>
          </w:p>
        </w:tc>
        <w:tc>
          <w:tcPr>
            <w:tcW w:type="dxa" w:w="28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页面目标</w:t>
            </w:r>
          </w:p>
        </w:tc>
        <w:tc>
          <w:tcPr>
            <w:tcW w:type="dxa" w:w="45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功能要求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查看团队当天和周期总体情况。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作品数、客资数、点赞数、有效账号数、待处理协同、风险提醒。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运营排行榜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查看全员排名和学习榜单。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作品数榜、客资榜、流量榜、学习榜。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个人看板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选择任一员工查看其个人看板。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员工选择器 + 与运营端相同的个人看板。主管可查看全部员工。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作品看板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直观查看全公司作品。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卡片/列表结合，支持平台、员工、账号、类型、时间、数据排序。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客资看板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直观查看全公司客资和协同状态。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按员工、销售、平台、状态、日期筛选；支持导出。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员工管理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管理员工和登录账号。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新增、停用、角色、所属端口、登录账号、账号分配。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管理运营账号。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账号平台、所属员工、人设、定位、状态、发帖规划。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分析看板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保留基础分析能力，后续再细化。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先保留平台趋势、作品结构、客资趋势，不做复杂扩展。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主管端个人看板</w:t>
      </w:r>
    </w:p>
    <w:p>
      <w:pPr>
        <w:pStyle w:val="ListBullet"/>
      </w:pPr>
      <w:r>
        <w:rPr>
          <w:rFonts w:ascii="微软雅黑" w:hAnsi="微软雅黑" w:eastAsia="微软雅黑"/>
        </w:rPr>
        <w:t>主管端个人看板顶部必须有员工选择器，选择员工后展示该员工个人看板。</w:t>
      </w:r>
    </w:p>
    <w:p>
      <w:pPr>
        <w:pStyle w:val="ListBullet"/>
      </w:pPr>
      <w:r>
        <w:rPr>
          <w:rFonts w:ascii="微软雅黑" w:hAnsi="微软雅黑" w:eastAsia="微软雅黑"/>
        </w:rPr>
        <w:t>页面不需要主管重新录入数据，也不需要重新拆一套指标，直接复用运营端个人看板口径。</w:t>
      </w:r>
    </w:p>
    <w:p>
      <w:pPr>
        <w:pStyle w:val="ListBullet"/>
      </w:pPr>
      <w:r>
        <w:rPr>
          <w:rFonts w:ascii="微软雅黑" w:hAnsi="微软雅黑" w:eastAsia="微软雅黑"/>
        </w:rPr>
        <w:t>主管可以查看该员工的账号日历、获客数榜、获客效率榜、获客贴效率榜、流量榜、非获客贴数榜。</w:t>
      </w:r>
    </w:p>
    <w:p>
      <w:pPr>
        <w:pStyle w:val="ListBullet"/>
      </w:pPr>
      <w:r>
        <w:rPr>
          <w:rFonts w:ascii="微软雅黑" w:hAnsi="微软雅黑" w:eastAsia="微软雅黑"/>
        </w:rPr>
        <w:t>主管可以在个人看板中对某个账号或作品添加“主管建议”，该建议同步给员工端。</w:t>
      </w:r>
    </w:p>
    <w:p>
      <w:pPr>
        <w:pStyle w:val="Heading2"/>
      </w:pPr>
      <w:r>
        <w:rPr>
          <w:rFonts w:ascii="微软雅黑" w:hAnsi="微软雅黑" w:eastAsia="微软雅黑"/>
        </w:rPr>
        <w:t>5.3 主管端作品看板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区域</w:t>
            </w:r>
          </w:p>
        </w:tc>
        <w:tc>
          <w:tcPr>
            <w:tcW w:type="dxa" w:w="7370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顶部筛选区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时间、平台、员工、账号、作品类型、是否获客贴、点赞排序、客资排序。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作品列表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封面、标题、文案摘要、平台、账号、所属员工、发布时间、作品类型、点赞/评论/收藏/转发、客资数。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主管操作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打开原帖、查看详情、填写主管建议、标记优秀作品、导出当前筛选结果。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详情弹窗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展示完整文案、截图、数据、来源客资列表、主管建议历史。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性能要求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分页加载，每页20条或50条，不允许一次渲染几百条作品卡片。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5.4 主管端客资看板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区域</w:t>
            </w:r>
          </w:p>
        </w:tc>
        <w:tc>
          <w:tcPr>
            <w:tcW w:type="dxa" w:w="7370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顶部筛选区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日期、平台、所属运营、分配销售、来源账号、来源作品、处理状态、添加状态、成交状态。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数据统计卡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筛选范围客资数、新客资、已分配、待添加、已通过、协同中、已成交、无效。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客资卡片/表格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客户昵称/联系方式脱敏、来源平台、来源账号、来源作品、所属运营、分配销售、处理状态、添加状态、协同状态、最后更新时间。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主管操作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分配/改派销售、提醒运营、提醒销售、查看跟进记录、导出Excel。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视觉要求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状态标签必须清晰：未分配、已分配、待添加、未通过、已提醒、已通过、已成交、无效。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六、销售端最终功能说明</w:t>
      </w:r>
    </w:p>
    <w:p>
      <w:r>
        <w:rPr>
          <w:rFonts w:ascii="微软雅黑" w:hAnsi="微软雅黑" w:eastAsia="微软雅黑"/>
        </w:rPr>
        <w:t>销售端只围绕三件事：查看分配给自己的客资、推进客资添加与跟进、跟进成交后的订单。销售端不需要看到复杂运营数据。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菜单</w:t>
            </w:r>
          </w:p>
        </w:tc>
        <w:tc>
          <w:tcPr>
            <w:tcW w:type="dxa" w:w="28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45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功能要求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我的客资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查看分配给自己的全部客资。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按新客资、待添加、未通过、已通过、跟进中、已成交、无效筛选。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待跟进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处理今日必须跟进的客户。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自动显示新分配、超时未跟进、未通过待处理、已通过待沟通。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客资详情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完整记录销售动作。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查看来源、联系方式、截图、运营备注、跟进记录、协同记录。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协同申请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向运营发起协同。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申请客户提醒、补充来源信息、确认客户身份、请求运营二次触达。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订单跟进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对已成交客户进行订单状态跟进。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成交金额、产品类型、合同/付款状态、交接教务状态、后续节点。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消息中心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接收运营和主管提醒。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新分配客资、运营已处理、客户已通过、主管提醒、教务反馈。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6.1 销售客资卡片字段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6803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客户基础信息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昵称、联系方式、IP/地区、需求备注。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来源信息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来源平台、来源账号、来源作品、所属运营。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状态信息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添加状态、处理状态、协同状态、成交状态。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操作按钮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已添加、未通过、申请运营协同、填写跟进、标记成交、标记无效。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时间信息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分配时间、最后跟进时间、协同申请时间、运营处理时间。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七、教务端最终功能说明</w:t>
      </w:r>
    </w:p>
    <w:p>
      <w:r>
        <w:rPr>
          <w:rFonts w:ascii="微软雅黑" w:hAnsi="微软雅黑" w:eastAsia="微软雅黑"/>
        </w:rPr>
        <w:t>教务端负责成交后的订单交付跟进与提醒。教务端不是销售CRM，也不是运营系统，只需要围绕订单交付进度、节点提醒和异常反馈。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菜单</w:t>
            </w:r>
          </w:p>
        </w:tc>
        <w:tc>
          <w:tcPr>
            <w:tcW w:type="dxa" w:w="28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45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功能要求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订单池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查看进入教务的全部订单。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按待接收、进行中、待客户资料、待老师安排、待交付、已完成、异常筛选。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订单详情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查看客户需求和销售交接信息。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客户基础信息、服务类型、成交信息、交付要求、资料情况、备注。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进度跟进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记录教务处理动作。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每次沟通、资料收集、老师安排、节点完成都要留痕。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节点提醒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防止订单忘记推进。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按订单节点生成提醒，例如资料未收齐、老师未安排、客户未回复、交付即将到期。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异常反馈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把交付异常同步给销售或主管。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客户不配合、资料缺失、老师未响应、周期风险等。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导出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导出订单列表和交付进度。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支持按时间、状态、销售、教务导出Excel。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八、客资协同状态机与跨端提醒规则</w:t>
      </w:r>
    </w:p>
    <w:p>
      <w:r>
        <w:rPr>
          <w:rFonts w:ascii="微软雅黑" w:hAnsi="微软雅黑" w:eastAsia="微软雅黑"/>
        </w:rPr>
        <w:t>客资协同是本系统最重要的闭环。必须把运营、销售之间的动作变成状态，而不是只显示一条备注。</w:t>
      </w:r>
    </w:p>
    <w:p>
      <w:pPr>
        <w:pStyle w:val="Heading2"/>
      </w:pPr>
      <w:r>
        <w:rPr>
          <w:rFonts w:ascii="微软雅黑" w:hAnsi="微软雅黑" w:eastAsia="微软雅黑"/>
        </w:rPr>
        <w:t>8.1 客资主状态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28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1984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可操作角色</w:t>
            </w:r>
          </w:p>
        </w:tc>
        <w:tc>
          <w:tcPr>
            <w:tcW w:type="dxa" w:w="28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下一步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新客资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运营录入客资但未分配销售。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运营、主管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分配销售或补充信息。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已分配销售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运营或主管选择销售后。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销售、主管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销售收到弹窗提醒，开始添加客户。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销售跟进中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销售查看或填写首次跟进记录。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更新添加状态或申请运营协同。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申请运营协同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销售点击申请协同。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销售、运营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运营收到提醒，在客资卡片处理。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运营处理中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运营确认收到并开始处理。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标记已提醒客户或补充信息。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运营已处理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运营完成提醒客户/补充信息/二次触达。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运营、销售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销售收到通知继续跟进。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已添加通过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销售确认客户已通过好友。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销售、运营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运营收到通知，客资进入销售跟进。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已成交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销售标记成交并填写成交信息。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销售、教务、主管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同步到教务端订单池。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无效客资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销售或主管确认无法跟进。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销售、主管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保留记录，不进入后续跟进。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8.2 添加状态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添加状态</w:t>
            </w:r>
          </w:p>
        </w:tc>
        <w:tc>
          <w:tcPr>
            <w:tcW w:type="dxa" w:w="3402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68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提醒规则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未添加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销售尚未添加客户。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新分配后销售端红点提醒。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已申请添加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销售已尝试添加客户。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记录时间，超过设定时间未通过可提醒。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客户未通过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客户未通过好友或未响应。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销售可提醒运营，运营端收到“客户待提醒”。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运营已提醒客户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运营完成对客户的提醒动作。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销售端收到“运营已处理”通知。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已添加通过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客户通过好友。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运营端收到“销售已添加通过”通知。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8.3 关键协同场景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402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流程</w:t>
            </w:r>
          </w:p>
        </w:tc>
        <w:tc>
          <w:tcPr>
            <w:tcW w:type="dxa" w:w="368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系统必须实现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运营上传并分配销售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运营录入客资 -&gt; 选择销售 -&gt; 提交。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销售端实时弹窗；销售消息中心新增未读；客资进入销售“新分配”。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销售申请运营协同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销售在客资卡片点击申请协同 -&gt; 填写原因。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运营端该客资卡片显示“销售已申请”；运营消息中心产生提醒；主管端可看到协同状态。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客户未通过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销售标记客户未通过 -&gt; 选择“提醒运营处理”。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运营端收到客户待提醒；客资卡片出现处理按钮；销售端显示“待运营处理”。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运营未处理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超过设定时间仍未标记已处理。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系统提醒运营；销售端可以再次提醒；主管端显示协同超时。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运营已处理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运营点击“已提醒客户”并填写备注。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销售端收到通知；状态变为“运营已处理”；保留处理记录。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销售添加成功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销售点击“已添加通过”。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运营端收到通知；主管端状态同步；客资进入销售跟进中。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成交进入教务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销售标记成交并填写订单信息。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教务端订单池新增订单；教务收到提醒；主管端能看到成交与交付状态。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8.4 消息提醒分类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提醒类型</w:t>
            </w:r>
          </w:p>
        </w:tc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接收端</w:t>
            </w:r>
          </w:p>
        </w:tc>
        <w:tc>
          <w:tcPr>
            <w:tcW w:type="dxa" w:w="3402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触发事件</w:t>
            </w:r>
          </w:p>
        </w:tc>
        <w:tc>
          <w:tcPr>
            <w:tcW w:type="dxa" w:w="2268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呈现方式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销售提醒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新分配客资、运营已处理、客户来源信息更新、主管提醒。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红点、弹窗、消息中心。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运营提醒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销售申请协同、客户未通过需提醒、销售添加成功、主管建议。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红点、客资卡片标签、消息中心。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主管提醒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协同超时、员工低更新、客资积压、账号异常。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主管消息中心和总览提醒。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教务提醒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新成交订单、资料未收齐、节点到期、异常反馈。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红点、订单卡片标签、消息中心。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九、数据库与数据存储设计</w:t>
      </w:r>
    </w:p>
    <w:p>
      <w:r>
        <w:rPr>
          <w:rFonts w:ascii="微软雅黑" w:hAnsi="微软雅黑" w:eastAsia="微软雅黑"/>
        </w:rPr>
        <w:t>数据库必须支持后续数据量增长，不能再只依赖本地JSON快照作为核心数据。JSON快照可以作为导入来源或历史备份，但正式系统必须使用关系型数据库保存核心业务数据。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表名</w:t>
            </w:r>
          </w:p>
        </w:tc>
        <w:tc>
          <w:tcPr>
            <w:tcW w:type="dxa" w:w="255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5102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关键字段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登录账号表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username, password_hash, role, employee_id, status, last_login_at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员工信息表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name, phone, department, role_type, entry_date, status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运营账号表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platform, account_name, account_uid, owner_employee_id, persona, positioning, posting_plan, status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作品主表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platform, account_id, employee_id, title, content, cover_url, post_url, post_type, is_lead_post, publish_time, status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post_metrics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作品指标表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post_id, date, likes, comments, favorites, shares, collected_at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客资主表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platform, source_account_id, source_post_id, operator_id, sales_id, nickname, contact, region, requirement, status, add_status, deal_status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lead_files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客资附件表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lead_id, file_url, file_type, uploaded_by, created_at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lead_follow_records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销售跟进记录表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lead_id, sales_id, follow_type, content, next_follow_at, created_at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collaboration_tasks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运营销售协同任务表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lead_id, requester_id, handler_id, type, reason, status, handled_note, requested_at, handled_at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orders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lead_id, sales_id, academic_admin_id, service_type, amount, paid_status, order_status, created_at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order_follow_records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教务跟进记录表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order_id, admin_id, node_type, content, next_remind_at, created_at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notifications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消息通知表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receiver_id, sender_id, port_type, notification_type, title, content, related_id, read_status, created_at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operation_logs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user_id, action, target_type, target_id, detail, ip, created_at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exports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导出任务表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user_id, export_type, filter_json, file_url, status, created_at, finished_at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9.1 关键索引要求</w:t>
      </w:r>
    </w:p>
    <w:p>
      <w:pPr>
        <w:pStyle w:val="ListBullet"/>
      </w:pPr>
      <w:r>
        <w:rPr>
          <w:rFonts w:ascii="微软雅黑" w:hAnsi="微软雅黑" w:eastAsia="微软雅黑"/>
        </w:rPr>
        <w:t>posts 表必须建立 employee_id、account_id、platform、publish_time、post_type 的组合索引。</w:t>
      </w:r>
    </w:p>
    <w:p>
      <w:pPr>
        <w:pStyle w:val="ListBullet"/>
      </w:pPr>
      <w:r>
        <w:rPr>
          <w:rFonts w:ascii="微软雅黑" w:hAnsi="微软雅黑" w:eastAsia="微软雅黑"/>
        </w:rPr>
        <w:t>post_metrics 表必须建立 post_id + date 唯一索引，避免同一天重复写入指标。</w:t>
      </w:r>
    </w:p>
    <w:p>
      <w:pPr>
        <w:pStyle w:val="ListBullet"/>
      </w:pPr>
      <w:r>
        <w:rPr>
          <w:rFonts w:ascii="微软雅黑" w:hAnsi="微软雅黑" w:eastAsia="微软雅黑"/>
        </w:rPr>
        <w:t>leads 表必须建立 operator_id、sales_id、source_post_id、status、add_status、created_at 索引。</w:t>
      </w:r>
    </w:p>
    <w:p>
      <w:pPr>
        <w:pStyle w:val="ListBullet"/>
      </w:pPr>
      <w:r>
        <w:rPr>
          <w:rFonts w:ascii="微软雅黑" w:hAnsi="微软雅黑" w:eastAsia="微软雅黑"/>
        </w:rPr>
        <w:t>collaboration_tasks 表必须建立 lead_id、handler_id、status、requested_at 索引。</w:t>
      </w:r>
    </w:p>
    <w:p>
      <w:pPr>
        <w:pStyle w:val="ListBullet"/>
      </w:pPr>
      <w:r>
        <w:rPr>
          <w:rFonts w:ascii="微软雅黑" w:hAnsi="微软雅黑" w:eastAsia="微软雅黑"/>
        </w:rPr>
        <w:t>notifications 表必须建立 receiver_id、read_status、created_at 索引。</w:t>
      </w:r>
    </w:p>
    <w:p>
      <w:pPr>
        <w:pStyle w:val="ListBullet"/>
      </w:pPr>
      <w:r>
        <w:rPr>
          <w:rFonts w:ascii="微软雅黑" w:hAnsi="微软雅黑" w:eastAsia="微软雅黑"/>
        </w:rPr>
        <w:t>orders 表必须建立 sales_id、academic_admin_id、order_status、created_at 索引。</w:t>
      </w:r>
    </w:p>
    <w:p>
      <w:pPr>
        <w:pStyle w:val="Heading1"/>
      </w:pPr>
      <w:r>
        <w:rPr>
          <w:rFonts w:ascii="微软雅黑" w:hAnsi="微软雅黑" w:eastAsia="微软雅黑"/>
        </w:rPr>
        <w:t>十、核心接口清单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118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45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/api/auth/login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登录并返回用户信息、角色、权限和端口。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/api/posts/parse-link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输入作品链接，返回可识别的标题、封面、平台、指标等。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/api/posts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创建作品。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/api/posts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分页查询作品，支持多条件筛选。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/api/posts/:id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作品详情。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 /api/posts/:id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编辑作品。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/api/leads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创建客资，可同时分配销售。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/api/leads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分页查询客资，按权限返回数据。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 /api/leads/:id/status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更新客资状态。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跟进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/api/leads/:id/follow-records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销售添加跟进记录。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协同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/api/leads/:id/collaboration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销售发起运营协同。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协同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 /api/collaboration/:id/handle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运营处理协同任务。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/api/orders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销售标记成交后创建订单。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/api/orders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教务/销售/主管分页查询订单。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/api/orders/:id/follow-records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教务添加订单跟进记录。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排行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/api/rankings/operations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运营排行榜：作品数、客资数、流量、学习榜。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看板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/api/dashboard/personal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个人看板数据。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看板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/api/dashboard/supervisor/employee/:id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主管查看某员工个人看板。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导出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/api/exports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创建Excel导出任务。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通知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/api/notifications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消息列表。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通知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 /api/notifications/:id/read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标记已读。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10.1 WebSocket事件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事件名</w:t>
            </w:r>
          </w:p>
        </w:tc>
        <w:tc>
          <w:tcPr>
            <w:tcW w:type="dxa" w:w="2268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发送给</w:t>
            </w:r>
          </w:p>
        </w:tc>
        <w:tc>
          <w:tcPr>
            <w:tcW w:type="dxa" w:w="45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触发场景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lead.assigned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销售端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运营录入客资并分配销售。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collaboration.requested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运营端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销售申请运营协同。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lead.customer_not_passed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运营端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销售标记客户未通过并提醒运营。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collaboration.handled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销售端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运营完成协同处理。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lead.added_success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运营端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销售标记客户已添加通过。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order.created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教务端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销售标记成交并创建订单。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order.updated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销售端/主管端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教务更新订单进度或异常。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notification.created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对应接收端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任何系统消息产生。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十一、并发、性能与稳定性要求</w:t>
      </w:r>
    </w:p>
    <w:p>
      <w:r>
        <w:rPr>
          <w:rFonts w:ascii="微软雅黑" w:hAnsi="微软雅黑" w:eastAsia="微软雅黑"/>
        </w:rPr>
        <w:t>系统设计必须按未来扩张考虑，而不是只满足当前人数。当前运营约12人，销售5-6人，教务若干，主管1人；后续运营和销售都会增长。系统至少按50-100人同时在线设计。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使用场景</w:t>
            </w:r>
          </w:p>
        </w:tc>
        <w:tc>
          <w:tcPr>
            <w:tcW w:type="dxa" w:w="3402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并发特点</w:t>
            </w:r>
          </w:p>
        </w:tc>
        <w:tc>
          <w:tcPr>
            <w:tcW w:type="dxa" w:w="3402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性能要求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运营集中录入作品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运营在同一时间段上传截图、粘贴链接、提交作品。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上传接口异步处理；图片走对象存储；提交后立即返回；后台再补充抓取指标。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运营集中录入客资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大量客资在同一天集中录入，同时可能分配销售。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客资创建必须事务化，确保客资、附件、通知同时成功或回滚。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销售集中处理客资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销售同时打开客资列表、更新状态、填写跟进。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列表分页；状态更新加乐观锁，避免覆盖。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主管查看看板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主管按日期、员工、平台筛选大量数据。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统计数据使用缓存和预聚合，不直接实时扫全表。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消息实时推送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多个端口同时接收提醒。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使用Socket.IO + Redis适配器，通知同时入库，离线后可补看。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Excel导出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主管或员工导出较大数据。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必须后端异步导出，生成文件后通知下载，禁止前端一次性拉全量生成。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11.1 技术架构建议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28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建议方案</w:t>
            </w:r>
          </w:p>
        </w:tc>
        <w:tc>
          <w:tcPr>
            <w:tcW w:type="dxa" w:w="45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React / Next.js + Ant Design Pro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适合CRM后台风格，四端口可复用组件。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NestJS / Node.js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模块化清晰，适合权限、消息、接口和业务服务拆分。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 或 PostgreSQL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保存核心业务数据。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缓存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排行榜、看板统计、消息未读数、导出任务状态。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实时通信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Socket.IO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跨端实时提醒。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文件存储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OSS / MinIO / S3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保存封面、截图、附件。不要长期存本地uploads。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队列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BullMQ / Redis Queue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链接解析、指标抓取、Excel导出、提醒重试。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 + Nginx + PM2 或进程管理器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保证服务稳定、便于重启和迁移。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11.2 响应时间要求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页面/操作</w:t>
            </w:r>
          </w:p>
        </w:tc>
        <w:tc>
          <w:tcPr>
            <w:tcW w:type="dxa" w:w="4535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目标响应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登录进入端口首页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2秒内完成首屏。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作品列表/客资列表分页查询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1.5秒内返回。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录入作品/客资提交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1秒内完成主记录保存。附件和解析可异步。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状态更新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500毫秒到1秒内完成。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消息推送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在线用户3秒内收到提醒。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Excel导出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小数据30秒内，大数据异步生成并通知。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十二、Excel导出要求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导出对象</w:t>
            </w:r>
          </w:p>
        </w:tc>
        <w:tc>
          <w:tcPr>
            <w:tcW w:type="dxa" w:w="5102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可导出字段</w:t>
            </w:r>
          </w:p>
        </w:tc>
        <w:tc>
          <w:tcPr>
            <w:tcW w:type="dxa" w:w="2268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作品数据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作品标题、平台、账号、员工、类型、发布时间、点赞、评论、收藏、转发、客资数、链接。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运营导出自己；主管导出全局。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客资数据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创建时间、平台、来源账号、来源作品、所属运营、销售、联系方式脱敏/完整视权限、状态、跟进状态、备注。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运营导出自己；销售导出自己；主管导出全局。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排行榜数据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员工、作品数、客资数、点赞数、效率指标、排名。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运营可导出公开榜单；主管可导出全量。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订单数据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订单时间、客户、销售、教务、服务类型、金额、付款状态、订单状态、进度节点。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销售导出自己；教务导出自己负责；主管导出全局。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协同记录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客资、申请人、处理人、协同类型、申请时间、处理时间、处理结果、是否超时。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主管全局；相关运营/销售查看相关记录。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</w:rPr>
        <w:t>导出必须保留当前筛选条件，用户看到什么范围，就导出什么范围。</w:t>
      </w:r>
    </w:p>
    <w:p>
      <w:pPr>
        <w:pStyle w:val="ListBullet"/>
      </w:pPr>
      <w:r>
        <w:rPr>
          <w:rFonts w:ascii="微软雅黑" w:hAnsi="微软雅黑" w:eastAsia="微软雅黑"/>
        </w:rPr>
        <w:t>导出任务要写入 exports 表，便于追踪谁在什么时候导出了什么数据。</w:t>
      </w:r>
    </w:p>
    <w:p>
      <w:pPr>
        <w:pStyle w:val="ListBullet"/>
      </w:pPr>
      <w:r>
        <w:rPr>
          <w:rFonts w:ascii="微软雅黑" w:hAnsi="微软雅黑" w:eastAsia="微软雅黑"/>
        </w:rPr>
        <w:t>涉及手机号、微信号等敏感信息时，普通员工默认脱敏；主管权限可导出完整字段。</w:t>
      </w:r>
    </w:p>
    <w:p>
      <w:pPr>
        <w:pStyle w:val="Heading1"/>
      </w:pPr>
      <w:r>
        <w:rPr>
          <w:rFonts w:ascii="微软雅黑" w:hAnsi="微软雅黑" w:eastAsia="微软雅黑"/>
        </w:rPr>
        <w:t>十三、界面与易用性细节要求</w:t>
      </w:r>
    </w:p>
    <w:p>
      <w:pPr>
        <w:pStyle w:val="ListBullet"/>
      </w:pPr>
      <w:r>
        <w:rPr>
          <w:rFonts w:ascii="微软雅黑" w:hAnsi="微软雅黑" w:eastAsia="微软雅黑"/>
        </w:rPr>
        <w:t>四端口保持统一视觉：左侧导航、顶部状态栏、主体卡片、表格和筛选区。</w:t>
      </w:r>
    </w:p>
    <w:p>
      <w:pPr>
        <w:pStyle w:val="ListBullet"/>
      </w:pPr>
      <w:r>
        <w:rPr>
          <w:rFonts w:ascii="微软雅黑" w:hAnsi="微软雅黑" w:eastAsia="微软雅黑"/>
        </w:rPr>
        <w:t>重要状态必须用标签展示，例如“待销售添加”“客户未通过”“待运营处理”“运营已处理”“已添加通过”“已成交”。</w:t>
      </w:r>
    </w:p>
    <w:p>
      <w:pPr>
        <w:pStyle w:val="ListBullet"/>
      </w:pPr>
      <w:r>
        <w:rPr>
          <w:rFonts w:ascii="微软雅黑" w:hAnsi="微软雅黑" w:eastAsia="微软雅黑"/>
        </w:rPr>
        <w:t>表单字段要减少必填项。确实不确定的信息允许后补，但联系方式、来源平台、所属运营必须明确。</w:t>
      </w:r>
    </w:p>
    <w:p>
      <w:pPr>
        <w:pStyle w:val="ListBullet"/>
      </w:pPr>
      <w:r>
        <w:rPr>
          <w:rFonts w:ascii="微软雅黑" w:hAnsi="微软雅黑" w:eastAsia="微软雅黑"/>
        </w:rPr>
        <w:t>所有高频页面顶部必须有快捷筛选：今天、本周、本月、累计。</w:t>
      </w:r>
    </w:p>
    <w:p>
      <w:pPr>
        <w:pStyle w:val="ListBullet"/>
      </w:pPr>
      <w:r>
        <w:rPr>
          <w:rFonts w:ascii="微软雅黑" w:hAnsi="微软雅黑" w:eastAsia="微软雅黑"/>
        </w:rPr>
        <w:t>客资卡片必须把“下一步该谁处理”显示清楚，避免运营和销售互相等。</w:t>
      </w:r>
    </w:p>
    <w:p>
      <w:pPr>
        <w:pStyle w:val="ListBullet"/>
      </w:pPr>
      <w:r>
        <w:rPr>
          <w:rFonts w:ascii="微软雅黑" w:hAnsi="微软雅黑" w:eastAsia="微软雅黑"/>
        </w:rPr>
        <w:t>主管端作品看板和客资看板必须优先保证直观，不要为了展示所有信息把卡片做得过宽过乱。</w:t>
      </w:r>
    </w:p>
    <w:p>
      <w:pPr>
        <w:pStyle w:val="ListBullet"/>
      </w:pPr>
      <w:r>
        <w:rPr>
          <w:rFonts w:ascii="微软雅黑" w:hAnsi="微软雅黑" w:eastAsia="微软雅黑"/>
        </w:rPr>
        <w:t>分析看板当前只保留基础数据，不做复杂扩展，后续等业务口径明确后再优化。</w:t>
      </w:r>
    </w:p>
    <w:p>
      <w:pPr>
        <w:pStyle w:val="Heading1"/>
      </w:pPr>
      <w:r>
        <w:rPr>
          <w:rFonts w:ascii="微软雅黑" w:hAnsi="微软雅黑" w:eastAsia="微软雅黑"/>
        </w:rPr>
        <w:t>十四、最终验收标准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验收项</w:t>
            </w:r>
          </w:p>
        </w:tc>
        <w:tc>
          <w:tcPr>
            <w:tcW w:type="dxa" w:w="6803"/>
            <w:shd w:fill="D9EDE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四端口可用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运营端、销售端、教务端、主管端均能按角色登录并进入对应页面。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权限正确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运营看不到其他运营私密客资，销售看不到未分配客资，教务只看订单，主管看全局。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排行榜可用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运营端具备作品数榜、客资榜、流量榜、学习榜，数据口径清晰。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作品录入方便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支持链接录入和手动兜底，能保存封面、文案、类型、账号、指标。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客资录入方便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能快速录入客资、绑定来源作品、分配销售、上传截图。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客资协同闭环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运营分配销售后销售弹提醒；销售申请协同后运营提醒；运营处理后销售同步；销售添加通过后运营同步。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销售跟进可用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销售能更新添加状态、填写跟进、标记成交、进入订单跟进。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教务订单可用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成交订单能进入教务端，教务能更新节点、设置提醒、反馈异常。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主管看板可用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主管能查看总览、选择员工查看个人看板、查看作品和客资看板。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Excel导出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作品、客资、排行榜、订单、协同记录均可按权限导出。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并发不卡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50人同时在线、多人同时录入和查看列表时，系统不明显卡顿。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数据安全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关键操作有日志，敏感信息按权限脱敏，删除和导出可追踪。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十五、开发落地注意事项</w:t>
      </w:r>
    </w:p>
    <w:p>
      <w:pPr>
        <w:pStyle w:val="ListBullet"/>
      </w:pPr>
      <w:r>
        <w:rPr>
          <w:rFonts w:ascii="微软雅黑" w:hAnsi="微软雅黑" w:eastAsia="微软雅黑"/>
        </w:rPr>
        <w:t>开发时不要先做复杂分析看板，先把四端口主流程、排行榜、客资协同、订单跟进和导出做扎实。</w:t>
      </w:r>
    </w:p>
    <w:p>
      <w:pPr>
        <w:pStyle w:val="ListBullet"/>
      </w:pPr>
      <w:r>
        <w:rPr>
          <w:rFonts w:ascii="微软雅黑" w:hAnsi="微软雅黑" w:eastAsia="微软雅黑"/>
        </w:rPr>
        <w:t>所有状态流转必须前后端统一枚举，不能前端随便写中文状态、后端另写一套状态。</w:t>
      </w:r>
    </w:p>
    <w:p>
      <w:pPr>
        <w:pStyle w:val="ListBullet"/>
      </w:pPr>
      <w:r>
        <w:rPr>
          <w:rFonts w:ascii="微软雅黑" w:hAnsi="微软雅黑" w:eastAsia="微软雅黑"/>
        </w:rPr>
        <w:t>所有提醒必须既实时推送，也要入库保存，避免用户离线后丢消息。</w:t>
      </w:r>
    </w:p>
    <w:p>
      <w:pPr>
        <w:pStyle w:val="ListBullet"/>
      </w:pPr>
      <w:r>
        <w:rPr>
          <w:rFonts w:ascii="微软雅黑" w:hAnsi="微软雅黑" w:eastAsia="微软雅黑"/>
        </w:rPr>
        <w:t>所有列表都要分页，所有大文件都要对象存储，所有导出都要后端异步。</w:t>
      </w:r>
    </w:p>
    <w:p>
      <w:pPr>
        <w:pStyle w:val="ListBullet"/>
      </w:pPr>
      <w:r>
        <w:rPr>
          <w:rFonts w:ascii="微软雅黑" w:hAnsi="微软雅黑" w:eastAsia="微软雅黑"/>
        </w:rPr>
        <w:t>主管端和运营端的个人看板要共用同一套统计接口，只是权限范围不同。</w:t>
      </w:r>
    </w:p>
    <w:p>
      <w:pPr>
        <w:pStyle w:val="ListBullet"/>
      </w:pPr>
      <w:r>
        <w:rPr>
          <w:rFonts w:ascii="微软雅黑" w:hAnsi="微软雅黑" w:eastAsia="微软雅黑"/>
        </w:rPr>
        <w:t>学习榜单和作品广场要隐藏客户隐私，只展示作品层面的数据和学习信息。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A37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5D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50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微软雅黑" w:hAnsi="微软雅黑" w:eastAsia="微软雅黑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