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 Example</w:t>
      </w:r>
    </w:p>
    <w:p>
      <w:r>
        <w:rPr>
          <w:b/>
        </w:rPr>
        <w:t>Senior Backend Engineer | API Performance | Event-Driven Services</w:t>
      </w:r>
    </w:p>
    <w:p>
      <w:pPr>
        <w:jc w:val="center"/>
      </w:pPr>
      <w:r>
        <w:rPr>
          <w:b w:val="0"/>
        </w:rPr>
        <w:t>alex@example.com | +49 000 000000 | Berlin, Germany | LinkedIn: https://www.linkedin.com/in/alex-example</w:t>
      </w:r>
    </w:p>
    <w:p>
      <w:pPr>
        <w:pStyle w:val="Heading1"/>
      </w:pPr>
      <w:r>
        <w:t>Summary</w:t>
      </w:r>
    </w:p>
    <w:p>
      <w:r>
        <w:rPr>
          <w:b w:val="0"/>
        </w:rPr>
        <w:t>Senior Software Engineer with experience building and operating production backend systems, including event-driven services that handle over one million messages per day. Reduced API response time by 35% by profiling critical paths and redesigning database access. Led technical planning for a team of five engineers while continuing hands-on delivery.</w:t>
      </w:r>
    </w:p>
    <w:p>
      <w:pPr>
        <w:pStyle w:val="Heading1"/>
      </w:pPr>
      <w:r>
        <w:t>Skills</w:t>
      </w:r>
    </w:p>
    <w:p>
      <w:r>
        <w:rPr>
          <w:b w:val="0"/>
        </w:rPr>
        <w:t>Architecture &amp; Backend: Python, PostgreSQL</w:t>
      </w:r>
    </w:p>
    <w:p>
      <w:r>
        <w:rPr>
          <w:b w:val="0"/>
        </w:rPr>
        <w:t>Platform, Data &amp; Reliability: Kafka, AWS</w:t>
      </w:r>
    </w:p>
    <w:p>
      <w:pPr>
        <w:pStyle w:val="Heading1"/>
      </w:pPr>
      <w:r>
        <w:t>Experience</w:t>
      </w:r>
    </w:p>
    <w:p>
      <w:pPr>
        <w:pStyle w:val="Heading2"/>
      </w:pPr>
      <w:r>
        <w:t>Example Labs GmbH</w:t>
      </w:r>
    </w:p>
    <w:p>
      <w:r>
        <w:rPr>
          <w:b/>
        </w:rPr>
        <w:t>Senior Software Engineer | 2021-04 - Present</w:t>
      </w:r>
    </w:p>
    <w:p>
      <w:pPr>
        <w:pStyle w:val="ListBullet"/>
      </w:pPr>
      <w:r>
        <w:t>Reduced API response time by 35% by profiling critical paths and redesigning database access.</w:t>
      </w:r>
    </w:p>
    <w:p>
      <w:pPr>
        <w:pStyle w:val="ListBullet"/>
      </w:pPr>
      <w:r>
        <w:t>Led technical planning for a team of five engineers while continuing hands-on delivery.</w:t>
      </w:r>
    </w:p>
    <w:p>
      <w:r>
        <w:rPr>
          <w:b w:val="0"/>
        </w:rPr>
        <w:t>Technologies: Python, PostgreSQL, Technical Leadership, System Design</w:t>
      </w:r>
    </w:p>
    <w:p>
      <w:pPr>
        <w:pStyle w:val="Heading2"/>
      </w:pPr>
      <w:r>
        <w:t>Sample Cloud AG</w:t>
      </w:r>
    </w:p>
    <w:p>
      <w:r>
        <w:rPr>
          <w:b/>
        </w:rPr>
        <w:t>Software Engineer | 2018-02 - 2021-03</w:t>
      </w:r>
    </w:p>
    <w:p>
      <w:pPr>
        <w:pStyle w:val="ListBullet"/>
      </w:pPr>
      <w:r>
        <w:t>Built and operated event-driven services that process more than one million messages per day.</w:t>
      </w:r>
    </w:p>
    <w:p>
      <w:r>
        <w:rPr>
          <w:b w:val="0"/>
        </w:rPr>
        <w:t>Technologies: Python, Kafka, AWS</w:t>
      </w:r>
    </w:p>
    <w:p>
      <w:pPr>
        <w:pStyle w:val="Heading1"/>
      </w:pPr>
      <w:r>
        <w:t>Education</w:t>
      </w:r>
    </w:p>
    <w:p>
      <w:r>
        <w:rPr>
          <w:b w:val="0"/>
        </w:rPr>
        <w:t>Example Technical University - Bachelor of Science in Computer Science | 2014 - 2018</w:t>
      </w:r>
    </w:p>
    <w:p>
      <w:pPr>
        <w:pStyle w:val="ListBullet"/>
      </w:pPr>
      <w:r>
        <w:t>Completed coursework and a capstone project in distributed systems.</w:t>
      </w:r>
    </w:p>
    <w:p>
      <w:pPr>
        <w:pStyle w:val="Heading1"/>
      </w:pPr>
      <w:r>
        <w:t>Languages</w:t>
      </w:r>
    </w:p>
    <w:p>
      <w:r>
        <w:rPr>
          <w:b w:val="0"/>
        </w:rPr>
        <w:t>English: C1</w:t>
      </w:r>
    </w:p>
    <w:p>
      <w:r>
        <w:rPr>
          <w:b w:val="0"/>
        </w:rPr>
        <w:t>German: B2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