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0116" w14:textId="1191AB75" w:rsidR="00EE1115" w:rsidRPr="005219A4" w:rsidRDefault="00EE1115" w:rsidP="00EE1115">
      <w:pPr>
        <w:tabs>
          <w:tab w:val="left" w:pos="1635"/>
        </w:tabs>
        <w:jc w:val="center"/>
        <w:rPr>
          <w:rFonts w:ascii="Times New Roman" w:hAnsi="Times New Roman" w:cs="Times New Roman"/>
          <w:b/>
          <w:sz w:val="28"/>
          <w:szCs w:val="28"/>
        </w:rPr>
      </w:pPr>
      <w:bookmarkStart w:id="0" w:name="_Toc31716862"/>
      <w:bookmarkStart w:id="1" w:name="_Toc32298947"/>
      <w:r>
        <w:rPr>
          <w:rFonts w:ascii="Times New Roman" w:hAnsi="Times New Roman" w:cs="Times New Roman"/>
          <w:b/>
          <w:sz w:val="28"/>
          <w:szCs w:val="28"/>
        </w:rPr>
        <w:t xml:space="preserve">PERBANDINGAN METODE </w:t>
      </w:r>
      <w:r>
        <w:rPr>
          <w:rFonts w:ascii="Times New Roman" w:hAnsi="Times New Roman" w:cs="Times New Roman"/>
          <w:b/>
          <w:i/>
          <w:iCs/>
          <w:sz w:val="28"/>
          <w:szCs w:val="28"/>
        </w:rPr>
        <w:t xml:space="preserve">SIMPLE ADDITIVE WEIGHTING </w:t>
      </w:r>
      <w:r>
        <w:rPr>
          <w:rFonts w:ascii="Times New Roman" w:hAnsi="Times New Roman" w:cs="Times New Roman"/>
          <w:b/>
          <w:sz w:val="28"/>
          <w:szCs w:val="28"/>
        </w:rPr>
        <w:t xml:space="preserve">DAN </w:t>
      </w:r>
      <w:r>
        <w:rPr>
          <w:rFonts w:ascii="Times New Roman" w:hAnsi="Times New Roman" w:cs="Times New Roman"/>
          <w:b/>
          <w:i/>
          <w:iCs/>
          <w:sz w:val="28"/>
          <w:szCs w:val="28"/>
        </w:rPr>
        <w:t xml:space="preserve">WEIGHTED PRODUCT </w:t>
      </w:r>
      <w:r>
        <w:rPr>
          <w:rFonts w:ascii="Times New Roman" w:hAnsi="Times New Roman" w:cs="Times New Roman"/>
          <w:b/>
          <w:sz w:val="28"/>
          <w:szCs w:val="28"/>
        </w:rPr>
        <w:t>DALAM MENENTUKAN PEMILIHIAN TENDIK DAN DOSEN TERBAIK</w:t>
      </w:r>
    </w:p>
    <w:p w14:paraId="22E78036" w14:textId="77777777" w:rsidR="00EE1115" w:rsidRPr="00A4215D" w:rsidRDefault="00EE1115" w:rsidP="00EE1115">
      <w:pPr>
        <w:tabs>
          <w:tab w:val="left" w:pos="1635"/>
        </w:tabs>
        <w:jc w:val="center"/>
        <w:rPr>
          <w:rFonts w:ascii="Times New Roman" w:hAnsi="Times New Roman" w:cs="Times New Roman"/>
          <w:b/>
          <w:sz w:val="24"/>
          <w:szCs w:val="24"/>
        </w:rPr>
      </w:pPr>
      <w:r w:rsidRPr="00A4215D">
        <w:rPr>
          <w:rFonts w:ascii="Times New Roman" w:hAnsi="Times New Roman" w:cs="Times New Roman"/>
          <w:b/>
          <w:sz w:val="24"/>
          <w:szCs w:val="24"/>
        </w:rPr>
        <w:t xml:space="preserve">(STUDI KASUS: </w:t>
      </w:r>
      <w:r>
        <w:rPr>
          <w:rFonts w:ascii="Times New Roman" w:hAnsi="Times New Roman" w:cs="Times New Roman"/>
          <w:b/>
          <w:sz w:val="24"/>
          <w:szCs w:val="24"/>
        </w:rPr>
        <w:t>FTUMJ</w:t>
      </w:r>
      <w:r w:rsidRPr="00A4215D">
        <w:rPr>
          <w:rFonts w:ascii="Times New Roman" w:hAnsi="Times New Roman" w:cs="Times New Roman"/>
          <w:b/>
          <w:sz w:val="24"/>
          <w:szCs w:val="24"/>
        </w:rPr>
        <w:t>)</w:t>
      </w:r>
    </w:p>
    <w:p w14:paraId="262E5B94" w14:textId="77777777" w:rsidR="00EE1115" w:rsidRPr="00B56D44" w:rsidRDefault="00EE1115" w:rsidP="00EE1115">
      <w:pPr>
        <w:spacing w:line="240" w:lineRule="auto"/>
        <w:jc w:val="center"/>
        <w:rPr>
          <w:rFonts w:ascii="Times New Roman" w:hAnsi="Times New Roman" w:cs="Times New Roman"/>
          <w:b/>
          <w:sz w:val="36"/>
          <w:szCs w:val="36"/>
        </w:rPr>
      </w:pPr>
    </w:p>
    <w:p w14:paraId="5B7C0CF0" w14:textId="77777777" w:rsidR="00EE1115" w:rsidRPr="003A499D" w:rsidRDefault="00EE1115" w:rsidP="00EE1115">
      <w:pPr>
        <w:spacing w:line="360" w:lineRule="auto"/>
        <w:jc w:val="center"/>
        <w:rPr>
          <w:rFonts w:ascii="Times New Roman" w:hAnsi="Times New Roman" w:cs="Times New Roman"/>
          <w:b/>
          <w:sz w:val="36"/>
          <w:szCs w:val="36"/>
        </w:rPr>
      </w:pPr>
      <w:r w:rsidRPr="006A0D1A">
        <w:rPr>
          <w:rFonts w:ascii="Times New Roman" w:hAnsi="Times New Roman" w:cs="Times New Roman"/>
          <w:b/>
          <w:sz w:val="36"/>
          <w:szCs w:val="36"/>
        </w:rPr>
        <w:t>LAPORA</w:t>
      </w:r>
      <w:r>
        <w:rPr>
          <w:rFonts w:ascii="Times New Roman" w:hAnsi="Times New Roman" w:cs="Times New Roman"/>
          <w:b/>
          <w:sz w:val="36"/>
          <w:szCs w:val="36"/>
        </w:rPr>
        <w:t>N TUGAS AKHIR</w:t>
      </w:r>
    </w:p>
    <w:p w14:paraId="41093AAA" w14:textId="77777777" w:rsidR="00EE1115" w:rsidRPr="00B5023C" w:rsidRDefault="00EE1115" w:rsidP="00EE1115">
      <w:pPr>
        <w:spacing w:line="240" w:lineRule="auto"/>
        <w:jc w:val="center"/>
        <w:rPr>
          <w:rFonts w:ascii="Times New Roman" w:hAnsi="Times New Roman" w:cs="Times New Roman"/>
          <w:b/>
          <w:sz w:val="24"/>
          <w:szCs w:val="24"/>
        </w:rPr>
      </w:pPr>
      <w:proofErr w:type="spellStart"/>
      <w:r w:rsidRPr="006A0D1A">
        <w:rPr>
          <w:rFonts w:ascii="Times New Roman" w:hAnsi="Times New Roman" w:cs="Times New Roman"/>
          <w:b/>
          <w:sz w:val="24"/>
          <w:szCs w:val="24"/>
        </w:rPr>
        <w:t>Sebagai</w:t>
      </w:r>
      <w:proofErr w:type="spellEnd"/>
      <w:r w:rsidRPr="006A0D1A">
        <w:rPr>
          <w:rFonts w:ascii="Times New Roman" w:hAnsi="Times New Roman" w:cs="Times New Roman"/>
          <w:b/>
          <w:sz w:val="24"/>
          <w:szCs w:val="24"/>
        </w:rPr>
        <w:t xml:space="preserve"> </w:t>
      </w:r>
      <w:proofErr w:type="spellStart"/>
      <w:r w:rsidRPr="006A0D1A">
        <w:rPr>
          <w:rFonts w:ascii="Times New Roman" w:hAnsi="Times New Roman" w:cs="Times New Roman"/>
          <w:b/>
          <w:sz w:val="24"/>
          <w:szCs w:val="24"/>
        </w:rPr>
        <w:t>Syarat</w:t>
      </w:r>
      <w:proofErr w:type="spellEnd"/>
      <w:r w:rsidRPr="006A0D1A">
        <w:rPr>
          <w:rFonts w:ascii="Times New Roman" w:hAnsi="Times New Roman" w:cs="Times New Roman"/>
          <w:b/>
          <w:sz w:val="24"/>
          <w:szCs w:val="24"/>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Menyelesaikan</w:t>
      </w:r>
      <w:proofErr w:type="spellEnd"/>
      <w:r>
        <w:rPr>
          <w:rFonts w:ascii="Times New Roman" w:hAnsi="Times New Roman" w:cs="Times New Roman"/>
          <w:b/>
          <w:sz w:val="24"/>
          <w:szCs w:val="24"/>
        </w:rPr>
        <w:t xml:space="preserve"> Program Strata Satu (S-1) Prodi Teknik </w:t>
      </w:r>
      <w:proofErr w:type="spellStart"/>
      <w:r>
        <w:rPr>
          <w:rFonts w:ascii="Times New Roman" w:hAnsi="Times New Roman" w:cs="Times New Roman"/>
          <w:b/>
          <w:sz w:val="24"/>
          <w:szCs w:val="24"/>
        </w:rPr>
        <w:t>Informatika</w:t>
      </w:r>
      <w:proofErr w:type="spellEnd"/>
    </w:p>
    <w:p w14:paraId="1A1C5FAE" w14:textId="77777777" w:rsidR="00EE1115" w:rsidRPr="00B56D44" w:rsidRDefault="00EE1115" w:rsidP="00EE1115">
      <w:pPr>
        <w:spacing w:line="240" w:lineRule="auto"/>
        <w:jc w:val="center"/>
        <w:rPr>
          <w:rFonts w:ascii="Times New Roman" w:hAnsi="Times New Roman" w:cs="Times New Roman"/>
          <w:b/>
          <w:sz w:val="24"/>
          <w:szCs w:val="24"/>
        </w:rPr>
      </w:pPr>
    </w:p>
    <w:p w14:paraId="4D8F5A78" w14:textId="77777777" w:rsidR="00EE1115" w:rsidRPr="00B56D44" w:rsidRDefault="00EE1115" w:rsidP="00EE1115">
      <w:pPr>
        <w:spacing w:line="240" w:lineRule="auto"/>
        <w:jc w:val="center"/>
        <w:rPr>
          <w:rFonts w:ascii="Times New Roman" w:hAnsi="Times New Roman" w:cs="Times New Roman"/>
          <w:b/>
          <w:sz w:val="24"/>
          <w:szCs w:val="24"/>
        </w:rPr>
      </w:pPr>
      <w:r w:rsidRPr="00B56D44">
        <w:rPr>
          <w:rFonts w:ascii="Times New Roman" w:hAnsi="Times New Roman" w:cs="Times New Roman"/>
          <w:b/>
          <w:noProof/>
          <w:sz w:val="24"/>
          <w:szCs w:val="24"/>
          <w:lang w:eastAsia="id-ID"/>
        </w:rPr>
        <w:drawing>
          <wp:inline distT="0" distB="0" distL="0" distR="0" wp14:anchorId="79C255BE" wp14:editId="2F606371">
            <wp:extent cx="2124075" cy="21335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J.png"/>
                    <pic:cNvPicPr/>
                  </pic:nvPicPr>
                  <pic:blipFill>
                    <a:blip r:embed="rId8">
                      <a:extLst>
                        <a:ext uri="{28A0092B-C50C-407E-A947-70E740481C1C}">
                          <a14:useLocalDpi xmlns:a14="http://schemas.microsoft.com/office/drawing/2010/main" val="0"/>
                        </a:ext>
                      </a:extLst>
                    </a:blip>
                    <a:stretch>
                      <a:fillRect/>
                    </a:stretch>
                  </pic:blipFill>
                  <pic:spPr>
                    <a:xfrm>
                      <a:off x="0" y="0"/>
                      <a:ext cx="2153201" cy="2162815"/>
                    </a:xfrm>
                    <a:prstGeom prst="rect">
                      <a:avLst/>
                    </a:prstGeom>
                  </pic:spPr>
                </pic:pic>
              </a:graphicData>
            </a:graphic>
          </wp:inline>
        </w:drawing>
      </w:r>
    </w:p>
    <w:p w14:paraId="0F8E99A5" w14:textId="77777777" w:rsidR="00EE1115" w:rsidRPr="00B56D44" w:rsidRDefault="00EE1115" w:rsidP="00EE1115">
      <w:pPr>
        <w:spacing w:line="240" w:lineRule="auto"/>
        <w:jc w:val="center"/>
        <w:rPr>
          <w:rFonts w:ascii="Times New Roman" w:hAnsi="Times New Roman" w:cs="Times New Roman"/>
          <w:b/>
          <w:sz w:val="24"/>
          <w:szCs w:val="24"/>
        </w:rPr>
      </w:pPr>
    </w:p>
    <w:p w14:paraId="6CA8FF91" w14:textId="77777777" w:rsidR="00EE1115" w:rsidRPr="00B56D44" w:rsidRDefault="00EE1115" w:rsidP="00EE1115">
      <w:pPr>
        <w:spacing w:line="240" w:lineRule="auto"/>
        <w:jc w:val="center"/>
        <w:rPr>
          <w:rFonts w:ascii="Times New Roman" w:hAnsi="Times New Roman" w:cs="Times New Roman"/>
          <w:b/>
          <w:sz w:val="28"/>
          <w:szCs w:val="28"/>
        </w:rPr>
      </w:pPr>
      <w:proofErr w:type="spellStart"/>
      <w:r w:rsidRPr="00B56D44">
        <w:rPr>
          <w:rFonts w:ascii="Times New Roman" w:hAnsi="Times New Roman" w:cs="Times New Roman"/>
          <w:b/>
          <w:sz w:val="28"/>
          <w:szCs w:val="28"/>
        </w:rPr>
        <w:t>Disusun</w:t>
      </w:r>
      <w:proofErr w:type="spellEnd"/>
      <w:r w:rsidRPr="00B56D44">
        <w:rPr>
          <w:rFonts w:ascii="Times New Roman" w:hAnsi="Times New Roman" w:cs="Times New Roman"/>
          <w:b/>
          <w:sz w:val="28"/>
          <w:szCs w:val="28"/>
        </w:rPr>
        <w:t xml:space="preserve"> </w:t>
      </w:r>
      <w:proofErr w:type="gramStart"/>
      <w:r w:rsidRPr="00B56D44">
        <w:rPr>
          <w:rFonts w:ascii="Times New Roman" w:hAnsi="Times New Roman" w:cs="Times New Roman"/>
          <w:b/>
          <w:sz w:val="28"/>
          <w:szCs w:val="28"/>
        </w:rPr>
        <w:t>Oleh :</w:t>
      </w:r>
      <w:proofErr w:type="gramEnd"/>
    </w:p>
    <w:p w14:paraId="73B1BA0A" w14:textId="77777777" w:rsidR="00EE1115" w:rsidRDefault="00EE1115" w:rsidP="00EE1115">
      <w:pPr>
        <w:spacing w:line="240" w:lineRule="auto"/>
        <w:jc w:val="both"/>
        <w:rPr>
          <w:rFonts w:ascii="Times New Roman" w:hAnsi="Times New Roman" w:cs="Times New Roman"/>
          <w:b/>
          <w:sz w:val="28"/>
          <w:szCs w:val="28"/>
        </w:rPr>
      </w:pPr>
    </w:p>
    <w:p w14:paraId="043AF7FD" w14:textId="77777777" w:rsidR="00EE1115" w:rsidRPr="00C62BF5" w:rsidRDefault="00EE1115" w:rsidP="00EE1115">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NAMA</w:t>
      </w:r>
      <w:r w:rsidRPr="00CD7B1E">
        <w:rPr>
          <w:rFonts w:ascii="Times New Roman" w:hAnsi="Times New Roman" w:cs="Times New Roman"/>
          <w:b/>
          <w:sz w:val="28"/>
          <w:szCs w:val="28"/>
        </w:rPr>
        <w:tab/>
      </w:r>
      <w:r w:rsidRPr="00CD7B1E">
        <w:rPr>
          <w:rFonts w:ascii="Times New Roman" w:hAnsi="Times New Roman" w:cs="Times New Roman"/>
          <w:b/>
          <w:sz w:val="28"/>
          <w:szCs w:val="28"/>
        </w:rPr>
        <w:tab/>
        <w:t xml:space="preserve">: </w:t>
      </w:r>
      <w:r>
        <w:rPr>
          <w:rFonts w:ascii="Times New Roman" w:hAnsi="Times New Roman" w:cs="Times New Roman"/>
          <w:b/>
          <w:sz w:val="28"/>
          <w:szCs w:val="28"/>
        </w:rPr>
        <w:t>SYAIFUDIN ALKATIRI</w:t>
      </w:r>
    </w:p>
    <w:p w14:paraId="65485D2E" w14:textId="77777777" w:rsidR="00EE1115" w:rsidRPr="00C62BF5" w:rsidRDefault="00EE1115" w:rsidP="00EE1115">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NPM</w:t>
      </w:r>
      <w:r w:rsidRPr="00CD7B1E">
        <w:rPr>
          <w:rFonts w:ascii="Times New Roman" w:hAnsi="Times New Roman" w:cs="Times New Roman"/>
          <w:b/>
          <w:sz w:val="28"/>
          <w:szCs w:val="28"/>
        </w:rPr>
        <w:tab/>
      </w:r>
      <w:r w:rsidRPr="00CD7B1E">
        <w:rPr>
          <w:rFonts w:ascii="Times New Roman" w:hAnsi="Times New Roman" w:cs="Times New Roman"/>
          <w:b/>
          <w:sz w:val="28"/>
          <w:szCs w:val="28"/>
        </w:rPr>
        <w:tab/>
      </w:r>
      <w:r w:rsidRPr="00CD7B1E">
        <w:rPr>
          <w:rFonts w:ascii="Times New Roman" w:hAnsi="Times New Roman" w:cs="Times New Roman"/>
          <w:b/>
          <w:sz w:val="28"/>
          <w:szCs w:val="28"/>
        </w:rPr>
        <w:tab/>
        <w:t>: 201</w:t>
      </w:r>
      <w:r>
        <w:rPr>
          <w:rFonts w:ascii="Times New Roman" w:hAnsi="Times New Roman" w:cs="Times New Roman"/>
          <w:b/>
          <w:sz w:val="28"/>
          <w:szCs w:val="28"/>
        </w:rPr>
        <w:t>6470057</w:t>
      </w:r>
    </w:p>
    <w:p w14:paraId="375A829C" w14:textId="6AF7D266" w:rsidR="00EE1115" w:rsidRDefault="00EE1115" w:rsidP="00EC716E">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JURUSAN</w:t>
      </w:r>
      <w:r w:rsidRPr="00CD7B1E">
        <w:rPr>
          <w:rFonts w:ascii="Times New Roman" w:hAnsi="Times New Roman" w:cs="Times New Roman"/>
          <w:b/>
          <w:sz w:val="28"/>
          <w:szCs w:val="28"/>
        </w:rPr>
        <w:tab/>
      </w:r>
      <w:r w:rsidRPr="00CD7B1E">
        <w:rPr>
          <w:rFonts w:ascii="Times New Roman" w:hAnsi="Times New Roman" w:cs="Times New Roman"/>
          <w:b/>
          <w:sz w:val="28"/>
          <w:szCs w:val="28"/>
        </w:rPr>
        <w:tab/>
        <w:t>: TEKNIK INFORMATIKA</w:t>
      </w:r>
    </w:p>
    <w:p w14:paraId="26515A83" w14:textId="77777777" w:rsidR="00EE1115" w:rsidRDefault="00EE1115" w:rsidP="00EE1115">
      <w:pPr>
        <w:spacing w:line="240" w:lineRule="auto"/>
        <w:rPr>
          <w:rFonts w:ascii="Times New Roman" w:hAnsi="Times New Roman" w:cs="Times New Roman"/>
          <w:b/>
          <w:sz w:val="28"/>
          <w:szCs w:val="28"/>
          <w:lang w:eastAsia="ko-KR"/>
        </w:rPr>
      </w:pPr>
    </w:p>
    <w:p w14:paraId="6FBD4846" w14:textId="77777777" w:rsidR="00EC716E" w:rsidRDefault="00EC716E" w:rsidP="00EE1115">
      <w:pPr>
        <w:spacing w:line="240" w:lineRule="auto"/>
        <w:jc w:val="center"/>
        <w:rPr>
          <w:rFonts w:ascii="Times New Roman" w:hAnsi="Times New Roman" w:cs="Times New Roman"/>
          <w:b/>
          <w:sz w:val="32"/>
          <w:szCs w:val="32"/>
        </w:rPr>
      </w:pPr>
    </w:p>
    <w:p w14:paraId="1A0A2424" w14:textId="5EB563AA" w:rsidR="00EE1115" w:rsidRPr="00AE1E02" w:rsidRDefault="00EE1115" w:rsidP="00EE1115">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FAKULTAS TEKNIK</w:t>
      </w:r>
    </w:p>
    <w:p w14:paraId="121936AC" w14:textId="77777777" w:rsidR="00EE1115" w:rsidRPr="00AE1E02" w:rsidRDefault="00EE1115" w:rsidP="00EE1115">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UNIVERSITAS MUHAMMADIYAH JAKARTA</w:t>
      </w:r>
    </w:p>
    <w:p w14:paraId="69BD975F" w14:textId="331CC1C8" w:rsidR="00EE1115" w:rsidRPr="00EC716E" w:rsidRDefault="00EE1115" w:rsidP="00EC716E">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20</w:t>
      </w:r>
      <w:r w:rsidR="00EC716E">
        <w:rPr>
          <w:rFonts w:ascii="Times New Roman" w:hAnsi="Times New Roman" w:cs="Times New Roman"/>
          <w:b/>
          <w:sz w:val="32"/>
          <w:szCs w:val="32"/>
        </w:rPr>
        <w:t>20</w:t>
      </w:r>
    </w:p>
    <w:p w14:paraId="75942608" w14:textId="608F04F2" w:rsidR="00D96BCC" w:rsidRPr="00897817" w:rsidRDefault="00D96BCC" w:rsidP="00D96BCC">
      <w:pPr>
        <w:pStyle w:val="Heading1"/>
        <w:jc w:val="center"/>
        <w:rPr>
          <w:rFonts w:ascii="Times New Roman" w:hAnsi="Times New Roman" w:cs="Times New Roman"/>
          <w:b/>
          <w:bCs/>
          <w:color w:val="000000" w:themeColor="text1"/>
          <w:lang w:val="id-ID"/>
        </w:rPr>
      </w:pPr>
      <w:r w:rsidRPr="00897817">
        <w:rPr>
          <w:rFonts w:ascii="Times New Roman" w:hAnsi="Times New Roman" w:cs="Times New Roman"/>
          <w:b/>
          <w:bCs/>
          <w:color w:val="000000" w:themeColor="text1"/>
        </w:rPr>
        <w:lastRenderedPageBreak/>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w:t>
      </w:r>
      <w:proofErr w:type="gramStart"/>
      <w:r>
        <w:rPr>
          <w:rFonts w:ascii="Times New Roman" w:hAnsi="Times New Roman" w:cs="Times New Roman"/>
          <w:i/>
          <w:iCs/>
          <w:sz w:val="24"/>
          <w:szCs w:val="24"/>
          <w:lang w:val="id-ID"/>
        </w:rPr>
        <w:t xml:space="preserve">Product </w:t>
      </w:r>
      <w:r>
        <w:rPr>
          <w:rFonts w:ascii="Times New Roman" w:hAnsi="Times New Roman" w:cs="Times New Roman"/>
          <w:sz w:val="24"/>
          <w:szCs w:val="24"/>
          <w:lang w:val="id-ID"/>
        </w:rPr>
        <w:t>”</w:t>
      </w:r>
      <w:proofErr w:type="gramEnd"/>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End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End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lastRenderedPageBreak/>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lastRenderedPageBreak/>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lastRenderedPageBreak/>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4F507543"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14"/>
        <w:gridCol w:w="3723"/>
        <w:gridCol w:w="923"/>
        <w:gridCol w:w="726"/>
        <w:gridCol w:w="924"/>
        <w:gridCol w:w="1017"/>
      </w:tblGrid>
      <w:tr w:rsidR="00941924" w14:paraId="3BB7BD65" w14:textId="77777777" w:rsidTr="00941924">
        <w:trPr>
          <w:trHeight w:val="404"/>
        </w:trPr>
        <w:tc>
          <w:tcPr>
            <w:tcW w:w="622" w:type="dxa"/>
            <w:vAlign w:val="center"/>
          </w:tcPr>
          <w:p w14:paraId="132EE432" w14:textId="279D7AEC" w:rsidR="00941924" w:rsidRPr="00CB0FC0" w:rsidRDefault="00941924" w:rsidP="00941924">
            <w:pPr>
              <w:tabs>
                <w:tab w:val="left" w:pos="720"/>
              </w:tabs>
              <w:spacing w:line="360" w:lineRule="auto"/>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4079" w:type="dxa"/>
            <w:vAlign w:val="center"/>
          </w:tcPr>
          <w:p w14:paraId="08F51202" w14:textId="1E55D8C7"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Pertanyaan</w:t>
            </w:r>
            <w:proofErr w:type="spellEnd"/>
          </w:p>
        </w:tc>
        <w:tc>
          <w:tcPr>
            <w:tcW w:w="836" w:type="dxa"/>
            <w:vAlign w:val="center"/>
          </w:tcPr>
          <w:p w14:paraId="3CC080E9" w14:textId="5E6A149F"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Sangat</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Baik</w:t>
            </w:r>
            <w:proofErr w:type="spellEnd"/>
          </w:p>
        </w:tc>
        <w:tc>
          <w:tcPr>
            <w:tcW w:w="732" w:type="dxa"/>
            <w:vAlign w:val="center"/>
          </w:tcPr>
          <w:p w14:paraId="401E4E99" w14:textId="26A5F8CC"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Baik</w:t>
            </w:r>
            <w:proofErr w:type="spellEnd"/>
          </w:p>
        </w:tc>
        <w:tc>
          <w:tcPr>
            <w:tcW w:w="793" w:type="dxa"/>
            <w:vAlign w:val="center"/>
          </w:tcPr>
          <w:p w14:paraId="65BA2942" w14:textId="48466634" w:rsidR="00941924" w:rsidRPr="00CB0FC0" w:rsidRDefault="00941924" w:rsidP="00941924">
            <w:pPr>
              <w:tabs>
                <w:tab w:val="left" w:pos="720"/>
              </w:tabs>
              <w:spacing w:line="360" w:lineRule="auto"/>
              <w:jc w:val="center"/>
              <w:rPr>
                <w:rFonts w:ascii="Times New Roman" w:hAnsi="Times New Roman" w:cs="Times New Roman"/>
                <w:sz w:val="24"/>
                <w:szCs w:val="24"/>
              </w:rPr>
            </w:pPr>
            <w:proofErr w:type="spellStart"/>
            <w:r w:rsidRPr="00CB0FC0">
              <w:rPr>
                <w:rFonts w:ascii="Times New Roman" w:eastAsia="Times New Roman" w:hAnsi="Times New Roman" w:cs="Times New Roman"/>
                <w:b/>
                <w:bCs/>
                <w:sz w:val="24"/>
                <w:szCs w:val="24"/>
              </w:rPr>
              <w:t>Cukup</w:t>
            </w:r>
            <w:proofErr w:type="spellEnd"/>
          </w:p>
        </w:tc>
        <w:tc>
          <w:tcPr>
            <w:tcW w:w="869" w:type="dxa"/>
            <w:vAlign w:val="center"/>
          </w:tcPr>
          <w:p w14:paraId="31CDB579" w14:textId="4FCBA6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Kurang</w:t>
            </w:r>
          </w:p>
        </w:tc>
      </w:tr>
      <w:tr w:rsidR="00941924" w14:paraId="14AC032D" w14:textId="77777777" w:rsidTr="00941924">
        <w:trPr>
          <w:trHeight w:val="215"/>
        </w:trPr>
        <w:tc>
          <w:tcPr>
            <w:tcW w:w="4701" w:type="dxa"/>
            <w:gridSpan w:val="2"/>
            <w:vAlign w:val="bottom"/>
          </w:tcPr>
          <w:p w14:paraId="1DD771FB" w14:textId="244A07B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b/>
                <w:bCs/>
                <w:sz w:val="24"/>
                <w:szCs w:val="24"/>
              </w:rPr>
              <w:t xml:space="preserve">A. </w:t>
            </w:r>
            <w:proofErr w:type="spellStart"/>
            <w:r w:rsidRPr="00CB0FC0">
              <w:rPr>
                <w:rFonts w:ascii="Times New Roman" w:eastAsia="Times New Roman" w:hAnsi="Times New Roman" w:cs="Times New Roman"/>
                <w:b/>
                <w:bCs/>
                <w:sz w:val="24"/>
                <w:szCs w:val="24"/>
              </w:rPr>
              <w:t>Kesiapan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Mengajar</w:t>
            </w:r>
            <w:proofErr w:type="spellEnd"/>
          </w:p>
        </w:tc>
        <w:tc>
          <w:tcPr>
            <w:tcW w:w="836" w:type="dxa"/>
            <w:vAlign w:val="bottom"/>
          </w:tcPr>
          <w:p w14:paraId="6D3C76C2" w14:textId="796ECF9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A4E2BE" w14:textId="2B1ECF1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79B6D04" w14:textId="57FC5DB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10B1EBB4"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1DA20D5B" w14:textId="77777777" w:rsidTr="00941924">
        <w:tc>
          <w:tcPr>
            <w:tcW w:w="622" w:type="dxa"/>
            <w:vAlign w:val="center"/>
          </w:tcPr>
          <w:p w14:paraId="2602A453" w14:textId="714BA5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4079" w:type="dxa"/>
            <w:vAlign w:val="center"/>
          </w:tcPr>
          <w:p w14:paraId="4E66C8DC" w14:textId="5469D4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tepat</w:t>
            </w:r>
            <w:proofErr w:type="spellEnd"/>
            <w:r w:rsidRPr="00CB0FC0">
              <w:rPr>
                <w:rFonts w:ascii="Times New Roman" w:eastAsia="Times New Roman" w:hAnsi="Times New Roman" w:cs="Times New Roman"/>
                <w:sz w:val="24"/>
                <w:szCs w:val="24"/>
              </w:rPr>
              <w:t xml:space="preserve"> pada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jadwal</w:t>
            </w:r>
            <w:proofErr w:type="spellEnd"/>
          </w:p>
        </w:tc>
        <w:tc>
          <w:tcPr>
            <w:tcW w:w="836" w:type="dxa"/>
            <w:vAlign w:val="bottom"/>
          </w:tcPr>
          <w:p w14:paraId="58348F6A" w14:textId="7B0641C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36EBA22" w14:textId="3A16E27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79E7A861" w14:textId="1AF9A68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337F28" w14:textId="76753EB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13EB6252" w14:textId="77777777" w:rsidTr="00941924">
        <w:tc>
          <w:tcPr>
            <w:tcW w:w="622" w:type="dxa"/>
            <w:vAlign w:val="center"/>
          </w:tcPr>
          <w:p w14:paraId="6CE71E25" w14:textId="22C0869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4079" w:type="dxa"/>
            <w:vAlign w:val="center"/>
          </w:tcPr>
          <w:p w14:paraId="797C5338" w14:textId="65F846B2"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tentang</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Rencana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Semester (RPS)</w:t>
            </w:r>
          </w:p>
        </w:tc>
        <w:tc>
          <w:tcPr>
            <w:tcW w:w="836" w:type="dxa"/>
            <w:vAlign w:val="bottom"/>
          </w:tcPr>
          <w:p w14:paraId="31918D32" w14:textId="00BD134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E288C3" w14:textId="709A356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8A57344" w14:textId="66FEC43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E43A3AF" w14:textId="56BA98F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C494C5B" w14:textId="77777777" w:rsidTr="00941924">
        <w:tc>
          <w:tcPr>
            <w:tcW w:w="622" w:type="dxa"/>
            <w:vAlign w:val="center"/>
          </w:tcPr>
          <w:p w14:paraId="48278CED" w14:textId="4EF8511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4079" w:type="dxa"/>
            <w:vAlign w:val="center"/>
          </w:tcPr>
          <w:p w14:paraId="30562F39" w14:textId="53102A24"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bahan</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55E705A" w14:textId="2E2D778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30913F2" w14:textId="215039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E4F1071" w14:textId="1DAF900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A369D9C" w14:textId="73362ED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41A797B" w14:textId="77777777" w:rsidTr="00941924">
        <w:tc>
          <w:tcPr>
            <w:tcW w:w="622" w:type="dxa"/>
            <w:vAlign w:val="center"/>
          </w:tcPr>
          <w:p w14:paraId="1302FB01" w14:textId="274B60A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4079" w:type="dxa"/>
            <w:vAlign w:val="center"/>
          </w:tcPr>
          <w:p w14:paraId="746414D3" w14:textId="4E1BBE3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rujukan</w:t>
            </w:r>
            <w:proofErr w:type="spellEnd"/>
            <w:r w:rsidRPr="00CB0FC0">
              <w:rPr>
                <w:rFonts w:ascii="Times New Roman" w:eastAsia="Times New Roman" w:hAnsi="Times New Roman" w:cs="Times New Roman"/>
                <w:sz w:val="24"/>
                <w:szCs w:val="24"/>
              </w:rPr>
              <w:t>/</w:t>
            </w:r>
            <w:proofErr w:type="spellStart"/>
            <w:proofErr w:type="gramStart"/>
            <w:r w:rsidRPr="00CB0FC0">
              <w:rPr>
                <w:rFonts w:ascii="Times New Roman" w:eastAsia="Times New Roman" w:hAnsi="Times New Roman" w:cs="Times New Roman"/>
                <w:sz w:val="24"/>
                <w:szCs w:val="24"/>
              </w:rPr>
              <w:t>referensi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proofErr w:type="gramEnd"/>
            <w:r w:rsidRPr="00CB0FC0">
              <w:rPr>
                <w:rFonts w:ascii="Times New Roman" w:eastAsia="Times New Roman" w:hAnsi="Times New Roman" w:cs="Times New Roman"/>
                <w:sz w:val="24"/>
                <w:szCs w:val="24"/>
              </w:rPr>
              <w:t xml:space="preserve"> </w:t>
            </w:r>
          </w:p>
        </w:tc>
        <w:tc>
          <w:tcPr>
            <w:tcW w:w="836" w:type="dxa"/>
            <w:vAlign w:val="bottom"/>
          </w:tcPr>
          <w:p w14:paraId="3E7FDD16" w14:textId="4BFE7BA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A516757" w14:textId="7CD9B59D"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FF63FFC" w14:textId="471937F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1501760C" w14:textId="2D855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E0D6D7E" w14:textId="77777777" w:rsidTr="00941924">
        <w:tc>
          <w:tcPr>
            <w:tcW w:w="4701" w:type="dxa"/>
            <w:gridSpan w:val="2"/>
            <w:vAlign w:val="center"/>
          </w:tcPr>
          <w:p w14:paraId="19F7D9A1" w14:textId="7B1FAE84"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lastRenderedPageBreak/>
              <w:t> </w:t>
            </w:r>
            <w:r w:rsidRPr="00CB0FC0">
              <w:rPr>
                <w:rFonts w:ascii="Times New Roman" w:eastAsia="Times New Roman" w:hAnsi="Times New Roman" w:cs="Times New Roman"/>
                <w:b/>
                <w:bCs/>
                <w:sz w:val="24"/>
                <w:szCs w:val="24"/>
              </w:rPr>
              <w:t xml:space="preserve">B. Proses </w:t>
            </w:r>
            <w:proofErr w:type="spellStart"/>
            <w:r w:rsidRPr="00CB0FC0">
              <w:rPr>
                <w:rFonts w:ascii="Times New Roman" w:eastAsia="Times New Roman" w:hAnsi="Times New Roman" w:cs="Times New Roman"/>
                <w:b/>
                <w:bCs/>
                <w:sz w:val="24"/>
                <w:szCs w:val="24"/>
              </w:rPr>
              <w:t>Pembelajaran</w:t>
            </w:r>
            <w:proofErr w:type="spellEnd"/>
          </w:p>
        </w:tc>
        <w:tc>
          <w:tcPr>
            <w:tcW w:w="836" w:type="dxa"/>
            <w:vAlign w:val="bottom"/>
          </w:tcPr>
          <w:p w14:paraId="5464BB78" w14:textId="1E6AE4E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778DD76" w14:textId="05DC797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2D4BCCD" w14:textId="762C944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265BE282"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5F87596A" w14:textId="77777777" w:rsidTr="00941924">
        <w:tc>
          <w:tcPr>
            <w:tcW w:w="622" w:type="dxa"/>
            <w:vAlign w:val="center"/>
          </w:tcPr>
          <w:p w14:paraId="542E5390" w14:textId="244A34E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4079" w:type="dxa"/>
            <w:vAlign w:val="center"/>
          </w:tcPr>
          <w:p w14:paraId="10489E85" w14:textId="7367622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4CF61AAC" w14:textId="602D450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6A27D5" w14:textId="43BE669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B86C6B5" w14:textId="7A71FC5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C81EDAA" w14:textId="01EAF89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86260A5" w14:textId="77777777" w:rsidTr="00941924">
        <w:tc>
          <w:tcPr>
            <w:tcW w:w="622" w:type="dxa"/>
            <w:vAlign w:val="center"/>
          </w:tcPr>
          <w:p w14:paraId="667E1C5C" w14:textId="4DDB8790"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6</w:t>
            </w:r>
          </w:p>
        </w:tc>
        <w:tc>
          <w:tcPr>
            <w:tcW w:w="4079" w:type="dxa"/>
            <w:vAlign w:val="center"/>
          </w:tcPr>
          <w:p w14:paraId="0F12E1FF" w14:textId="16970B2C"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menjelaskan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kuliah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dimengerti</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6274AEAE" w14:textId="3B944CC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15E2825" w14:textId="43527E8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436F29B" w14:textId="4ECCF4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B05CBA5" w14:textId="27BE963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BE38674" w14:textId="77777777" w:rsidTr="00941924">
        <w:tc>
          <w:tcPr>
            <w:tcW w:w="622" w:type="dxa"/>
            <w:vAlign w:val="center"/>
          </w:tcPr>
          <w:p w14:paraId="31225C67" w14:textId="79EC6CE6"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7</w:t>
            </w:r>
          </w:p>
        </w:tc>
        <w:tc>
          <w:tcPr>
            <w:tcW w:w="4079" w:type="dxa"/>
            <w:vAlign w:val="center"/>
          </w:tcPr>
          <w:p w14:paraId="0E3FB9AE" w14:textId="42E9A659"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menggunakan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metode</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pembelajaran</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bervariasi</w:t>
            </w:r>
            <w:proofErr w:type="spellEnd"/>
          </w:p>
        </w:tc>
        <w:tc>
          <w:tcPr>
            <w:tcW w:w="836" w:type="dxa"/>
            <w:vAlign w:val="bottom"/>
          </w:tcPr>
          <w:p w14:paraId="3DC30F05" w14:textId="189F728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F23FF3D" w14:textId="37FAA3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303D1DB" w14:textId="2566FC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4967A6D" w14:textId="7AEC830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E0BE059" w14:textId="77777777" w:rsidTr="00941924">
        <w:tc>
          <w:tcPr>
            <w:tcW w:w="622" w:type="dxa"/>
            <w:vAlign w:val="center"/>
          </w:tcPr>
          <w:p w14:paraId="62AA0EB1" w14:textId="7E1AA3F2"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8</w:t>
            </w:r>
          </w:p>
        </w:tc>
        <w:tc>
          <w:tcPr>
            <w:tcW w:w="4079" w:type="dxa"/>
            <w:vAlign w:val="center"/>
          </w:tcPr>
          <w:p w14:paraId="31029490" w14:textId="61A9913D"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memotifasi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belajar</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memacu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partisipasi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kelas</w:t>
            </w:r>
            <w:proofErr w:type="spellEnd"/>
            <w:r w:rsidRPr="00CB0FC0">
              <w:rPr>
                <w:rFonts w:ascii="Times New Roman" w:eastAsia="Times New Roman" w:hAnsi="Times New Roman" w:cs="Times New Roman"/>
                <w:sz w:val="24"/>
                <w:szCs w:val="24"/>
              </w:rPr>
              <w:t xml:space="preserve"> </w:t>
            </w:r>
          </w:p>
        </w:tc>
        <w:tc>
          <w:tcPr>
            <w:tcW w:w="836" w:type="dxa"/>
            <w:vAlign w:val="bottom"/>
          </w:tcPr>
          <w:p w14:paraId="4B0A203E" w14:textId="4135C29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E83D2BF" w14:textId="467767E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238DCA1" w14:textId="6DDB1B6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A74CDE6" w14:textId="09B8427A"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46B04C94" w14:textId="77777777" w:rsidTr="00941924">
        <w:tc>
          <w:tcPr>
            <w:tcW w:w="622" w:type="dxa"/>
            <w:vAlign w:val="center"/>
          </w:tcPr>
          <w:p w14:paraId="38AAA779" w14:textId="5F10666F"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9</w:t>
            </w:r>
          </w:p>
        </w:tc>
        <w:tc>
          <w:tcPr>
            <w:tcW w:w="4079" w:type="dxa"/>
            <w:vAlign w:val="center"/>
          </w:tcPr>
          <w:p w14:paraId="05E7B171" w14:textId="757677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menegakkan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disiplin</w:t>
            </w:r>
            <w:proofErr w:type="spellEnd"/>
            <w:r w:rsidRPr="00CB0FC0">
              <w:rPr>
                <w:rFonts w:ascii="Times New Roman" w:eastAsia="Times New Roman" w:hAnsi="Times New Roman" w:cs="Times New Roman"/>
                <w:sz w:val="24"/>
                <w:szCs w:val="24"/>
              </w:rPr>
              <w:t xml:space="preserve"> di </w:t>
            </w:r>
            <w:proofErr w:type="spellStart"/>
            <w:r w:rsidRPr="00CB0FC0">
              <w:rPr>
                <w:rFonts w:ascii="Times New Roman" w:eastAsia="Times New Roman" w:hAnsi="Times New Roman" w:cs="Times New Roman"/>
                <w:sz w:val="24"/>
                <w:szCs w:val="24"/>
              </w:rPr>
              <w:t>kelas</w:t>
            </w:r>
            <w:proofErr w:type="spellEnd"/>
          </w:p>
        </w:tc>
        <w:tc>
          <w:tcPr>
            <w:tcW w:w="836" w:type="dxa"/>
            <w:vAlign w:val="bottom"/>
          </w:tcPr>
          <w:p w14:paraId="248EDF6B" w14:textId="5CCF9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81DDB86" w14:textId="22B80B3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C7B5A60" w14:textId="09929CC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34705A5" w14:textId="5894BAA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9FCAA63" w14:textId="77777777" w:rsidTr="00941924">
        <w:tc>
          <w:tcPr>
            <w:tcW w:w="622" w:type="dxa"/>
            <w:vAlign w:val="center"/>
          </w:tcPr>
          <w:p w14:paraId="7476A819" w14:textId="3225137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10</w:t>
            </w:r>
          </w:p>
        </w:tc>
        <w:tc>
          <w:tcPr>
            <w:tcW w:w="4079" w:type="dxa"/>
            <w:vAlign w:val="center"/>
          </w:tcPr>
          <w:p w14:paraId="071BBB3A" w14:textId="1A5C6366"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tanggapan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atas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pertanyaan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4DEA422A" w14:textId="655DFA0C"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EF91189" w14:textId="614E8ED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4228B2A" w14:textId="1DCA272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C418E4B" w14:textId="6F4C7EE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7DFD8FB" w14:textId="77777777" w:rsidTr="00941924">
        <w:tc>
          <w:tcPr>
            <w:tcW w:w="622" w:type="dxa"/>
            <w:vAlign w:val="center"/>
          </w:tcPr>
          <w:p w14:paraId="4D217B52" w14:textId="7EF6028C"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11</w:t>
            </w:r>
          </w:p>
        </w:tc>
        <w:tc>
          <w:tcPr>
            <w:tcW w:w="4079" w:type="dxa"/>
            <w:vAlign w:val="center"/>
          </w:tcPr>
          <w:p w14:paraId="1884CD16" w14:textId="4A979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w:t>
            </w:r>
            <w:r w:rsidR="001E1C2A" w:rsidRPr="00CB0FC0">
              <w:rPr>
                <w:rFonts w:ascii="Times New Roman" w:eastAsia="Times New Roman" w:hAnsi="Times New Roman" w:cs="Times New Roman"/>
                <w:sz w:val="24"/>
                <w:szCs w:val="24"/>
              </w:rPr>
              <w:t>n</w:t>
            </w:r>
            <w:proofErr w:type="spellEnd"/>
            <w:r w:rsidR="001E1C2A"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tugas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kepada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relevan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39BC85BB" w14:textId="21995DB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0632E61" w14:textId="13ACB7A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7F6F1BD" w14:textId="640E65C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7A4C9D5" w14:textId="17632A2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5C31DDA" w14:textId="77777777" w:rsidTr="00941924">
        <w:tc>
          <w:tcPr>
            <w:tcW w:w="622" w:type="dxa"/>
            <w:vAlign w:val="center"/>
          </w:tcPr>
          <w:p w14:paraId="2193DE8A" w14:textId="4D148687"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12</w:t>
            </w:r>
          </w:p>
        </w:tc>
        <w:tc>
          <w:tcPr>
            <w:tcW w:w="4079" w:type="dxa"/>
            <w:vAlign w:val="center"/>
          </w:tcPr>
          <w:p w14:paraId="40CD274E" w14:textId="49EF80EB"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menyediakan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waktu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untuk</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diskusi</w:t>
            </w:r>
            <w:proofErr w:type="spellEnd"/>
          </w:p>
        </w:tc>
        <w:tc>
          <w:tcPr>
            <w:tcW w:w="836" w:type="dxa"/>
            <w:vAlign w:val="bottom"/>
          </w:tcPr>
          <w:p w14:paraId="1969A6A4" w14:textId="0431936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52AAA1D" w14:textId="7CEFF28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0CCC76B" w14:textId="1C386D1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B0B2624" w14:textId="3BBE57A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E89D432" w14:textId="77777777" w:rsidTr="00941924">
        <w:tc>
          <w:tcPr>
            <w:tcW w:w="622" w:type="dxa"/>
            <w:vAlign w:val="center"/>
          </w:tcPr>
          <w:p w14:paraId="395D07D1" w14:textId="03E5D8E9"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13</w:t>
            </w:r>
          </w:p>
        </w:tc>
        <w:tc>
          <w:tcPr>
            <w:tcW w:w="4079" w:type="dxa"/>
            <w:vAlign w:val="center"/>
          </w:tcPr>
          <w:p w14:paraId="4101ABAD" w14:textId="1EB97411"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kemampuan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contoh</w:t>
            </w:r>
            <w:proofErr w:type="spellEnd"/>
            <w:r w:rsidRPr="00CB0FC0">
              <w:rPr>
                <w:rFonts w:ascii="Times New Roman" w:eastAsia="Times New Roman" w:hAnsi="Times New Roman" w:cs="Times New Roman"/>
                <w:sz w:val="24"/>
                <w:szCs w:val="24"/>
              </w:rPr>
              <w:t xml:space="preserve"> / </w:t>
            </w:r>
            <w:proofErr w:type="spellStart"/>
            <w:r w:rsidRPr="00CB0FC0">
              <w:rPr>
                <w:rFonts w:ascii="Times New Roman" w:eastAsia="Times New Roman" w:hAnsi="Times New Roman" w:cs="Times New Roman"/>
                <w:sz w:val="24"/>
                <w:szCs w:val="24"/>
              </w:rPr>
              <w:t>kasus</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materi</w:t>
            </w:r>
            <w:proofErr w:type="spellEnd"/>
            <w:r w:rsidRPr="00CB0FC0">
              <w:rPr>
                <w:rFonts w:ascii="Times New Roman" w:eastAsia="Times New Roman" w:hAnsi="Times New Roman" w:cs="Times New Roman"/>
                <w:sz w:val="24"/>
                <w:szCs w:val="24"/>
              </w:rPr>
              <w:t xml:space="preserve"> ajar</w:t>
            </w:r>
          </w:p>
        </w:tc>
        <w:tc>
          <w:tcPr>
            <w:tcW w:w="836" w:type="dxa"/>
            <w:vAlign w:val="bottom"/>
          </w:tcPr>
          <w:p w14:paraId="7823E203" w14:textId="4BA67B6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3A288F3" w14:textId="4CD9065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D6C8F7E" w14:textId="3CD5355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8C9BDF9" w14:textId="5A6BF623"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A2F11B7" w14:textId="77777777" w:rsidTr="00941924">
        <w:tc>
          <w:tcPr>
            <w:tcW w:w="622" w:type="dxa"/>
            <w:vAlign w:val="center"/>
          </w:tcPr>
          <w:p w14:paraId="689E5ABA" w14:textId="7233F24A"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14</w:t>
            </w:r>
          </w:p>
        </w:tc>
        <w:tc>
          <w:tcPr>
            <w:tcW w:w="4079" w:type="dxa"/>
            <w:vAlign w:val="center"/>
          </w:tcPr>
          <w:p w14:paraId="1E0B863C" w14:textId="60B7B3F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membuat</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soal</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sesuai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RPS</w:t>
            </w:r>
          </w:p>
        </w:tc>
        <w:tc>
          <w:tcPr>
            <w:tcW w:w="836" w:type="dxa"/>
            <w:vAlign w:val="bottom"/>
          </w:tcPr>
          <w:p w14:paraId="3B297E85" w14:textId="027F64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1E77C2C" w14:textId="6C42E39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893853D" w14:textId="5D22504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7E6B6C84" w14:textId="086DBF2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3F303A0B" w14:textId="77777777" w:rsidTr="00941924">
        <w:tc>
          <w:tcPr>
            <w:tcW w:w="622" w:type="dxa"/>
            <w:vAlign w:val="center"/>
          </w:tcPr>
          <w:p w14:paraId="7AC78CCB" w14:textId="1512C455"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15</w:t>
            </w:r>
          </w:p>
        </w:tc>
        <w:tc>
          <w:tcPr>
            <w:tcW w:w="4079" w:type="dxa"/>
            <w:vAlign w:val="center"/>
          </w:tcPr>
          <w:p w14:paraId="54713690" w14:textId="3B046067"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memberikan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nilai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secara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obyektif</w:t>
            </w:r>
            <w:proofErr w:type="spellEnd"/>
          </w:p>
        </w:tc>
        <w:tc>
          <w:tcPr>
            <w:tcW w:w="836" w:type="dxa"/>
            <w:vAlign w:val="bottom"/>
          </w:tcPr>
          <w:p w14:paraId="16472508" w14:textId="31F3210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2645AE7" w14:textId="574668E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F003633" w14:textId="43322BB9"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62BF3AE" w14:textId="76C4239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9603F0F" w14:textId="77777777" w:rsidTr="00163B89">
        <w:tc>
          <w:tcPr>
            <w:tcW w:w="4701" w:type="dxa"/>
            <w:gridSpan w:val="2"/>
            <w:vAlign w:val="center"/>
          </w:tcPr>
          <w:p w14:paraId="15CF1B56" w14:textId="03522F00" w:rsidR="00941924" w:rsidRPr="00CB0FC0" w:rsidRDefault="00941924" w:rsidP="00CB0FC0">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 xml:space="preserve">C. </w:t>
            </w:r>
            <w:proofErr w:type="spellStart"/>
            <w:r w:rsidRPr="00CB0FC0">
              <w:rPr>
                <w:rFonts w:ascii="Times New Roman" w:eastAsia="Times New Roman" w:hAnsi="Times New Roman" w:cs="Times New Roman"/>
                <w:b/>
                <w:bCs/>
                <w:sz w:val="24"/>
                <w:szCs w:val="24"/>
              </w:rPr>
              <w:t>Kepribadian</w:t>
            </w:r>
            <w:proofErr w:type="spellEnd"/>
          </w:p>
        </w:tc>
        <w:tc>
          <w:tcPr>
            <w:tcW w:w="836" w:type="dxa"/>
            <w:vAlign w:val="bottom"/>
          </w:tcPr>
          <w:p w14:paraId="45587813" w14:textId="4279FE9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6E0355D4" w14:textId="5D280A2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100998F" w14:textId="641AF9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5F0FBA05" w14:textId="77777777" w:rsidR="00941924" w:rsidRPr="00CB0FC0" w:rsidRDefault="00941924" w:rsidP="00941924">
            <w:pPr>
              <w:tabs>
                <w:tab w:val="left" w:pos="720"/>
              </w:tabs>
              <w:spacing w:line="360" w:lineRule="auto"/>
              <w:jc w:val="both"/>
              <w:rPr>
                <w:rFonts w:ascii="Times New Roman" w:hAnsi="Times New Roman" w:cs="Times New Roman"/>
                <w:sz w:val="24"/>
                <w:szCs w:val="24"/>
              </w:rPr>
            </w:pPr>
          </w:p>
        </w:tc>
      </w:tr>
      <w:tr w:rsidR="00941924" w14:paraId="782FA78B" w14:textId="77777777" w:rsidTr="00941924">
        <w:tc>
          <w:tcPr>
            <w:tcW w:w="622" w:type="dxa"/>
            <w:vAlign w:val="center"/>
          </w:tcPr>
          <w:p w14:paraId="7C601C34" w14:textId="454BE824"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16</w:t>
            </w:r>
          </w:p>
        </w:tc>
        <w:tc>
          <w:tcPr>
            <w:tcW w:w="4079" w:type="dxa"/>
            <w:vAlign w:val="center"/>
          </w:tcPr>
          <w:p w14:paraId="0E26FD8A" w14:textId="470EE1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memiliki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suara</w:t>
            </w:r>
            <w:proofErr w:type="spellEnd"/>
            <w:r w:rsidRPr="00CB0FC0">
              <w:rPr>
                <w:rFonts w:ascii="Times New Roman" w:eastAsia="Times New Roman" w:hAnsi="Times New Roman" w:cs="Times New Roman"/>
                <w:sz w:val="24"/>
                <w:szCs w:val="24"/>
              </w:rPr>
              <w:t xml:space="preserve"> yang </w:t>
            </w:r>
            <w:proofErr w:type="spellStart"/>
            <w:r w:rsidRPr="00CB0FC0">
              <w:rPr>
                <w:rFonts w:ascii="Times New Roman" w:eastAsia="Times New Roman" w:hAnsi="Times New Roman" w:cs="Times New Roman"/>
                <w:sz w:val="24"/>
                <w:szCs w:val="24"/>
              </w:rPr>
              <w:t>jelas</w:t>
            </w:r>
            <w:proofErr w:type="spellEnd"/>
          </w:p>
        </w:tc>
        <w:tc>
          <w:tcPr>
            <w:tcW w:w="836" w:type="dxa"/>
            <w:vAlign w:val="bottom"/>
          </w:tcPr>
          <w:p w14:paraId="08D95A59" w14:textId="20DFDF2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56BB930" w14:textId="478069B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0AC2A65" w14:textId="2464015F"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7E35B3A" w14:textId="2B957154"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77420E69" w14:textId="77777777" w:rsidTr="00941924">
        <w:tc>
          <w:tcPr>
            <w:tcW w:w="622" w:type="dxa"/>
            <w:vAlign w:val="center"/>
          </w:tcPr>
          <w:p w14:paraId="573B79C7" w14:textId="3366C5AB"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17</w:t>
            </w:r>
          </w:p>
        </w:tc>
        <w:tc>
          <w:tcPr>
            <w:tcW w:w="4079" w:type="dxa"/>
            <w:vAlign w:val="center"/>
          </w:tcPr>
          <w:p w14:paraId="1FBBB1EB" w14:textId="150E657E"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menjaga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wibawa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pribadi</w:t>
            </w:r>
            <w:proofErr w:type="spellEnd"/>
          </w:p>
        </w:tc>
        <w:tc>
          <w:tcPr>
            <w:tcW w:w="836" w:type="dxa"/>
            <w:vAlign w:val="bottom"/>
          </w:tcPr>
          <w:p w14:paraId="7EA54A0D" w14:textId="645856E2"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616D214" w14:textId="2C09FA37"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4861EC2" w14:textId="15D0C8DB"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856DBFB" w14:textId="05B627D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51251CFD" w14:textId="77777777" w:rsidTr="00941924">
        <w:tc>
          <w:tcPr>
            <w:tcW w:w="622" w:type="dxa"/>
            <w:vAlign w:val="center"/>
          </w:tcPr>
          <w:p w14:paraId="3C2FD75E" w14:textId="63409CAD"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lastRenderedPageBreak/>
              <w:t>18</w:t>
            </w:r>
          </w:p>
        </w:tc>
        <w:tc>
          <w:tcPr>
            <w:tcW w:w="4079" w:type="dxa"/>
            <w:vAlign w:val="center"/>
          </w:tcPr>
          <w:p w14:paraId="1266097E" w14:textId="41B9A723"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berpenampilan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rapi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bisa</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menjadi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panutan</w:t>
            </w:r>
            <w:proofErr w:type="spellEnd"/>
          </w:p>
        </w:tc>
        <w:tc>
          <w:tcPr>
            <w:tcW w:w="836" w:type="dxa"/>
            <w:vAlign w:val="bottom"/>
          </w:tcPr>
          <w:p w14:paraId="6F86E02A" w14:textId="6CC486C8"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2452B0B5" w14:textId="4A73A59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351D690" w14:textId="51A439F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5A11EBD" w14:textId="244FB336"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2D8C0CE7" w14:textId="77777777" w:rsidTr="00941924">
        <w:tc>
          <w:tcPr>
            <w:tcW w:w="622" w:type="dxa"/>
            <w:vAlign w:val="center"/>
          </w:tcPr>
          <w:p w14:paraId="17D5F812" w14:textId="424D7028" w:rsidR="00941924" w:rsidRPr="00CB0FC0" w:rsidRDefault="00941924" w:rsidP="00941924">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19</w:t>
            </w:r>
          </w:p>
        </w:tc>
        <w:tc>
          <w:tcPr>
            <w:tcW w:w="4079" w:type="dxa"/>
            <w:vAlign w:val="center"/>
          </w:tcPr>
          <w:p w14:paraId="069A7C12" w14:textId="704C5F70" w:rsidR="00941924" w:rsidRPr="00CB0FC0" w:rsidRDefault="00941924" w:rsidP="00CB0FC0">
            <w:pPr>
              <w:tabs>
                <w:tab w:val="left" w:pos="720"/>
              </w:tabs>
              <w:spacing w:line="360" w:lineRule="auto"/>
              <w:rPr>
                <w:rFonts w:ascii="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mampu</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mengendalikan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diri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dalam</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berbagai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situasi</w:t>
            </w:r>
            <w:proofErr w:type="spellEnd"/>
            <w:r w:rsidRPr="00CB0FC0">
              <w:rPr>
                <w:rFonts w:ascii="Times New Roman" w:eastAsia="Times New Roman" w:hAnsi="Times New Roman" w:cs="Times New Roman"/>
                <w:sz w:val="24"/>
                <w:szCs w:val="24"/>
              </w:rPr>
              <w:t xml:space="preserve"> dan </w:t>
            </w:r>
            <w:proofErr w:type="spellStart"/>
            <w:r w:rsidRPr="00CB0FC0">
              <w:rPr>
                <w:rFonts w:ascii="Times New Roman" w:eastAsia="Times New Roman" w:hAnsi="Times New Roman" w:cs="Times New Roman"/>
                <w:sz w:val="24"/>
                <w:szCs w:val="24"/>
              </w:rPr>
              <w:t>kondisi</w:t>
            </w:r>
            <w:proofErr w:type="spellEnd"/>
          </w:p>
        </w:tc>
        <w:tc>
          <w:tcPr>
            <w:tcW w:w="836" w:type="dxa"/>
            <w:vAlign w:val="bottom"/>
          </w:tcPr>
          <w:p w14:paraId="6F96747C" w14:textId="3CF63C01"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9FFB0DB" w14:textId="4D68D6FE"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130AC7B" w14:textId="4A0CA5F0"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355CC51" w14:textId="6246D5F5" w:rsidR="00941924" w:rsidRPr="00CB0FC0" w:rsidRDefault="00941924" w:rsidP="00941924">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941924" w14:paraId="0C624C80" w14:textId="77777777" w:rsidTr="00941924">
        <w:tc>
          <w:tcPr>
            <w:tcW w:w="622" w:type="dxa"/>
            <w:vAlign w:val="center"/>
          </w:tcPr>
          <w:p w14:paraId="6067EE86" w14:textId="78123281" w:rsidR="00941924" w:rsidRPr="00CB0FC0" w:rsidRDefault="00941924" w:rsidP="00941924">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20</w:t>
            </w:r>
          </w:p>
        </w:tc>
        <w:tc>
          <w:tcPr>
            <w:tcW w:w="4079" w:type="dxa"/>
            <w:vAlign w:val="center"/>
          </w:tcPr>
          <w:p w14:paraId="0E36790D" w14:textId="33B297C0" w:rsidR="00941924" w:rsidRPr="00CB0FC0" w:rsidRDefault="00941924" w:rsidP="00CB0FC0">
            <w:pPr>
              <w:tabs>
                <w:tab w:val="left" w:pos="720"/>
              </w:tabs>
              <w:spacing w:line="360" w:lineRule="auto"/>
              <w:rPr>
                <w:rFonts w:ascii="Times New Roman" w:eastAsia="Times New Roman" w:hAnsi="Times New Roman" w:cs="Times New Roman"/>
                <w:sz w:val="24"/>
                <w:szCs w:val="24"/>
              </w:rPr>
            </w:pPr>
            <w:proofErr w:type="spellStart"/>
            <w:r w:rsidRPr="00CB0FC0">
              <w:rPr>
                <w:rFonts w:ascii="Times New Roman" w:eastAsia="Times New Roman" w:hAnsi="Times New Roman" w:cs="Times New Roman"/>
                <w:sz w:val="24"/>
                <w:szCs w:val="24"/>
              </w:rPr>
              <w:t>Dosen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mudah</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menjalin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komunikasi</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dengan</w:t>
            </w:r>
            <w:proofErr w:type="spellEnd"/>
            <w:r w:rsidRPr="00CB0FC0">
              <w:rPr>
                <w:rFonts w:ascii="Times New Roman" w:eastAsia="Times New Roman" w:hAnsi="Times New Roman" w:cs="Times New Roman"/>
                <w:sz w:val="24"/>
                <w:szCs w:val="24"/>
              </w:rPr>
              <w:t xml:space="preserve">                               </w:t>
            </w:r>
            <w:proofErr w:type="spellStart"/>
            <w:r w:rsidRPr="00CB0FC0">
              <w:rPr>
                <w:rFonts w:ascii="Times New Roman" w:eastAsia="Times New Roman" w:hAnsi="Times New Roman" w:cs="Times New Roman"/>
                <w:sz w:val="24"/>
                <w:szCs w:val="24"/>
              </w:rPr>
              <w:t>mahasiswa</w:t>
            </w:r>
            <w:proofErr w:type="spellEnd"/>
          </w:p>
        </w:tc>
        <w:tc>
          <w:tcPr>
            <w:tcW w:w="836" w:type="dxa"/>
            <w:vAlign w:val="bottom"/>
          </w:tcPr>
          <w:p w14:paraId="5ACEB08D" w14:textId="657464D2"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6580057" w14:textId="3D4CBA19"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911F1C2" w14:textId="438C1F28"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0746564" w14:textId="719425B5" w:rsidR="00941924" w:rsidRPr="00CB0FC0" w:rsidRDefault="00941924" w:rsidP="00941924">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r>
    </w:tbl>
    <w:p w14:paraId="3FEE9237" w14:textId="03171183" w:rsidR="00163B89" w:rsidRDefault="00163B89">
      <w:pPr>
        <w:rPr>
          <w:rFonts w:ascii="Times New Roman" w:hAnsi="Times New Roman" w:cs="Times New Roman"/>
          <w:b/>
          <w:bCs/>
          <w:sz w:val="24"/>
          <w:szCs w:val="24"/>
        </w:rPr>
      </w:pPr>
    </w:p>
    <w:p w14:paraId="2707782D" w14:textId="77777777" w:rsidR="00CB0FC0" w:rsidRDefault="00CB0FC0">
      <w:pPr>
        <w:rPr>
          <w:rFonts w:ascii="Times New Roman" w:hAnsi="Times New Roman" w:cs="Times New Roman"/>
          <w:b/>
          <w:bCs/>
          <w:sz w:val="24"/>
          <w:szCs w:val="24"/>
        </w:rPr>
      </w:pPr>
    </w:p>
    <w:p w14:paraId="49328564" w14:textId="14A87B5D" w:rsidR="005F33E9" w:rsidRPr="005F33E9" w:rsidRDefault="005F33E9" w:rsidP="005F33E9">
      <w:pPr>
        <w:pStyle w:val="Caption"/>
        <w:spacing w:line="360" w:lineRule="auto"/>
        <w:jc w:val="center"/>
        <w:rPr>
          <w:rFonts w:ascii="Times New Roman" w:hAnsi="Times New Roman" w:cs="Times New Roman"/>
          <w:color w:val="auto"/>
          <w:sz w:val="36"/>
          <w:szCs w:val="24"/>
        </w:rPr>
      </w:pPr>
      <w:proofErr w:type="spellStart"/>
      <w:r w:rsidRPr="005F33E9">
        <w:rPr>
          <w:rFonts w:ascii="Times New Roman" w:hAnsi="Times New Roman" w:cs="Times New Roman"/>
          <w:color w:val="auto"/>
          <w:sz w:val="24"/>
          <w:szCs w:val="24"/>
        </w:rPr>
        <w:t>Tabel</w:t>
      </w:r>
      <w:proofErr w:type="spellEnd"/>
      <w:r w:rsidRPr="005F33E9">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Bobot</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Penilaian</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Dosen</w:t>
      </w:r>
      <w:proofErr w:type="spellEnd"/>
      <w:r w:rsidR="0048076F">
        <w:rPr>
          <w:rFonts w:ascii="Times New Roman" w:hAnsi="Times New Roman" w:cs="Times New Roman"/>
          <w:color w:val="auto"/>
          <w:sz w:val="24"/>
          <w:szCs w:val="24"/>
        </w:rPr>
        <w:t xml:space="preserve"> </w:t>
      </w:r>
    </w:p>
    <w:tbl>
      <w:tblPr>
        <w:tblStyle w:val="TableGrid"/>
        <w:tblW w:w="8185" w:type="dxa"/>
        <w:tblLook w:val="04A0" w:firstRow="1" w:lastRow="0" w:firstColumn="1" w:lastColumn="0" w:noHBand="0" w:noVBand="1"/>
      </w:tblPr>
      <w:tblGrid>
        <w:gridCol w:w="523"/>
        <w:gridCol w:w="1699"/>
        <w:gridCol w:w="1230"/>
        <w:gridCol w:w="3599"/>
        <w:gridCol w:w="1134"/>
      </w:tblGrid>
      <w:tr w:rsidR="00163B89" w:rsidRPr="00CB0FC0" w14:paraId="2A21C036" w14:textId="77777777" w:rsidTr="00163B89">
        <w:tc>
          <w:tcPr>
            <w:tcW w:w="523" w:type="dxa"/>
          </w:tcPr>
          <w:p w14:paraId="631BA8D1" w14:textId="7311D501"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No</w:t>
            </w:r>
          </w:p>
        </w:tc>
        <w:tc>
          <w:tcPr>
            <w:tcW w:w="1699" w:type="dxa"/>
          </w:tcPr>
          <w:p w14:paraId="37284B38" w14:textId="3E88DF9B"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Variabel</w:t>
            </w:r>
            <w:proofErr w:type="spellEnd"/>
          </w:p>
        </w:tc>
        <w:tc>
          <w:tcPr>
            <w:tcW w:w="1230" w:type="dxa"/>
          </w:tcPr>
          <w:p w14:paraId="1FDA6F66" w14:textId="59E6E1D4"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proofErr w:type="gramStart"/>
            <w:r w:rsidRPr="00CB0FC0">
              <w:rPr>
                <w:rFonts w:ascii="Times New Roman" w:eastAsia="Times New Roman" w:hAnsi="Times New Roman" w:cs="Times New Roman"/>
                <w:b/>
                <w:bCs/>
                <w:sz w:val="24"/>
                <w:szCs w:val="24"/>
              </w:rPr>
              <w:t>Bobot</w:t>
            </w:r>
            <w:proofErr w:type="spellEnd"/>
            <w:r w:rsidRPr="00CB0FC0">
              <w:rPr>
                <w:rFonts w:ascii="Times New Roman" w:eastAsia="Times New Roman" w:hAnsi="Times New Roman" w:cs="Times New Roman"/>
                <w:b/>
                <w:bCs/>
                <w:sz w:val="24"/>
                <w:szCs w:val="24"/>
              </w:rPr>
              <w:t>(</w:t>
            </w:r>
            <w:proofErr w:type="gramEnd"/>
            <w:r w:rsidRPr="00CB0FC0">
              <w:rPr>
                <w:rFonts w:ascii="Times New Roman" w:eastAsia="Times New Roman" w:hAnsi="Times New Roman" w:cs="Times New Roman"/>
                <w:b/>
                <w:bCs/>
                <w:sz w:val="24"/>
                <w:szCs w:val="24"/>
              </w:rPr>
              <w:t>%)</w:t>
            </w:r>
          </w:p>
        </w:tc>
        <w:tc>
          <w:tcPr>
            <w:tcW w:w="3599" w:type="dxa"/>
          </w:tcPr>
          <w:p w14:paraId="19F05D8B" w14:textId="413EB609"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proofErr w:type="spellStart"/>
            <w:r w:rsidRPr="00CB0FC0">
              <w:rPr>
                <w:rFonts w:ascii="Times New Roman" w:eastAsia="Times New Roman" w:hAnsi="Times New Roman" w:cs="Times New Roman"/>
                <w:b/>
                <w:bCs/>
                <w:sz w:val="24"/>
                <w:szCs w:val="24"/>
              </w:rPr>
              <w:t>Ukuran</w:t>
            </w:r>
            <w:proofErr w:type="spellEnd"/>
            <w:r w:rsidRPr="00CB0FC0">
              <w:rPr>
                <w:rFonts w:ascii="Times New Roman" w:eastAsia="Times New Roman" w:hAnsi="Times New Roman" w:cs="Times New Roman"/>
                <w:b/>
                <w:bCs/>
                <w:sz w:val="24"/>
                <w:szCs w:val="24"/>
              </w:rPr>
              <w:t xml:space="preserve"> </w:t>
            </w:r>
            <w:proofErr w:type="spellStart"/>
            <w:r w:rsidRPr="00CB0FC0">
              <w:rPr>
                <w:rFonts w:ascii="Times New Roman" w:eastAsia="Times New Roman" w:hAnsi="Times New Roman" w:cs="Times New Roman"/>
                <w:b/>
                <w:bCs/>
                <w:sz w:val="24"/>
                <w:szCs w:val="24"/>
              </w:rPr>
              <w:t>Keberhasilan</w:t>
            </w:r>
            <w:proofErr w:type="spellEnd"/>
          </w:p>
        </w:tc>
        <w:tc>
          <w:tcPr>
            <w:tcW w:w="1134" w:type="dxa"/>
          </w:tcPr>
          <w:p w14:paraId="35416DE5" w14:textId="22B12B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Nilai</w:t>
            </w:r>
          </w:p>
        </w:tc>
      </w:tr>
      <w:tr w:rsidR="00163B89" w:rsidRPr="00CB0FC0" w14:paraId="7204058D" w14:textId="77777777" w:rsidTr="00163B89">
        <w:tc>
          <w:tcPr>
            <w:tcW w:w="523" w:type="dxa"/>
          </w:tcPr>
          <w:p w14:paraId="6BD79F2C" w14:textId="57F6680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w:t>
            </w:r>
          </w:p>
        </w:tc>
        <w:tc>
          <w:tcPr>
            <w:tcW w:w="1699" w:type="dxa"/>
          </w:tcPr>
          <w:p w14:paraId="4A0246BB" w14:textId="2301693A"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Pelaksanaan</w:t>
            </w:r>
            <w:proofErr w:type="spellEnd"/>
            <w:r w:rsidRPr="00CB0FC0">
              <w:rPr>
                <w:rFonts w:ascii="Times New Roman" w:eastAsia="MS Mincho" w:hAnsi="Times New Roman" w:cs="Times New Roman"/>
                <w:sz w:val="24"/>
                <w:szCs w:val="24"/>
              </w:rPr>
              <w:t xml:space="preserve"> Pendidikan</w:t>
            </w:r>
          </w:p>
        </w:tc>
        <w:tc>
          <w:tcPr>
            <w:tcW w:w="1230" w:type="dxa"/>
          </w:tcPr>
          <w:p w14:paraId="54605590" w14:textId="082E8EA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40</w:t>
            </w:r>
          </w:p>
        </w:tc>
        <w:tc>
          <w:tcPr>
            <w:tcW w:w="3599" w:type="dxa"/>
          </w:tcPr>
          <w:p w14:paraId="7D2308BC" w14:textId="77777777" w:rsidR="00163B89" w:rsidRPr="00CB0FC0" w:rsidRDefault="00163B89" w:rsidP="00CB0FC0">
            <w:pPr>
              <w:numPr>
                <w:ilvl w:val="0"/>
                <w:numId w:val="35"/>
              </w:numPr>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minimal 75%</w:t>
            </w:r>
          </w:p>
          <w:p w14:paraId="4413085C"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Mengajar</w:t>
            </w:r>
            <w:proofErr w:type="spellEnd"/>
            <w:r w:rsidRPr="00CB0FC0">
              <w:rPr>
                <w:rFonts w:ascii="Times New Roman" w:eastAsia="MS Mincho" w:hAnsi="Times New Roman" w:cs="Times New Roman"/>
                <w:sz w:val="24"/>
                <w:szCs w:val="24"/>
              </w:rPr>
              <w:t xml:space="preserve"> = 8 SKS</w:t>
            </w:r>
          </w:p>
          <w:p w14:paraId="29349933"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Terdapat</w:t>
            </w:r>
            <w:proofErr w:type="spellEnd"/>
            <w:r w:rsidRPr="00CB0FC0">
              <w:rPr>
                <w:rFonts w:ascii="Times New Roman" w:eastAsia="MS Mincho" w:hAnsi="Times New Roman" w:cs="Times New Roman"/>
                <w:sz w:val="24"/>
                <w:szCs w:val="24"/>
              </w:rPr>
              <w:t xml:space="preserve"> SAP/</w:t>
            </w:r>
            <w:proofErr w:type="spellStart"/>
            <w:r w:rsidRPr="00CB0FC0">
              <w:rPr>
                <w:rFonts w:ascii="Times New Roman" w:eastAsia="MS Mincho" w:hAnsi="Times New Roman" w:cs="Times New Roman"/>
                <w:sz w:val="24"/>
                <w:szCs w:val="24"/>
              </w:rPr>
              <w:t>Silabus</w:t>
            </w:r>
            <w:proofErr w:type="spellEnd"/>
          </w:p>
          <w:p w14:paraId="61E602F5" w14:textId="77777777"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Membuat</w:t>
            </w:r>
            <w:proofErr w:type="spellEnd"/>
            <w:r w:rsidRPr="00CB0FC0">
              <w:rPr>
                <w:rFonts w:ascii="Times New Roman" w:eastAsia="MS Mincho" w:hAnsi="Times New Roman" w:cs="Times New Roman"/>
                <w:sz w:val="24"/>
                <w:szCs w:val="24"/>
              </w:rPr>
              <w:t xml:space="preserve">  handout</w:t>
            </w:r>
            <w:proofErr w:type="gramEnd"/>
            <w:r w:rsidRPr="00CB0FC0">
              <w:rPr>
                <w:rFonts w:ascii="Times New Roman" w:eastAsia="MS Mincho" w:hAnsi="Times New Roman" w:cs="Times New Roman"/>
                <w:sz w:val="24"/>
                <w:szCs w:val="24"/>
              </w:rPr>
              <w:t>/Modul/Diktat</w:t>
            </w:r>
          </w:p>
          <w:p w14:paraId="1E0D8273" w14:textId="77777777" w:rsidR="00F83FEB"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Penyerahan</w:t>
            </w:r>
            <w:proofErr w:type="spellEnd"/>
            <w:r w:rsidRPr="00CB0FC0">
              <w:rPr>
                <w:rFonts w:ascii="Times New Roman" w:eastAsia="MS Mincho" w:hAnsi="Times New Roman" w:cs="Times New Roman"/>
                <w:sz w:val="24"/>
                <w:szCs w:val="24"/>
              </w:rPr>
              <w:t xml:space="preserve"> Nilai max 2 </w:t>
            </w:r>
            <w:proofErr w:type="spellStart"/>
            <w:r w:rsidRPr="00CB0FC0">
              <w:rPr>
                <w:rFonts w:ascii="Times New Roman" w:eastAsia="MS Mincho" w:hAnsi="Times New Roman" w:cs="Times New Roman"/>
                <w:sz w:val="24"/>
                <w:szCs w:val="24"/>
              </w:rPr>
              <w:t>minggu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setelah</w:t>
            </w:r>
            <w:proofErr w:type="spellEnd"/>
            <w:r w:rsidRPr="00CB0FC0">
              <w:rPr>
                <w:rFonts w:ascii="Times New Roman" w:eastAsia="MS Mincho" w:hAnsi="Times New Roman" w:cs="Times New Roman"/>
                <w:sz w:val="24"/>
                <w:szCs w:val="24"/>
              </w:rPr>
              <w:t xml:space="preserve"> UTS/UAS</w:t>
            </w:r>
          </w:p>
          <w:p w14:paraId="0EBF6928" w14:textId="63C52AF2" w:rsidR="00163B89" w:rsidRPr="00CB0FC0" w:rsidRDefault="00163B89" w:rsidP="00CB0FC0">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Hasil </w:t>
            </w:r>
            <w:proofErr w:type="spellStart"/>
            <w:r w:rsidRPr="00CB0FC0">
              <w:rPr>
                <w:rFonts w:ascii="Times New Roman" w:eastAsia="MS Mincho" w:hAnsi="Times New Roman" w:cs="Times New Roman"/>
                <w:sz w:val="24"/>
                <w:szCs w:val="24"/>
              </w:rPr>
              <w:t>Kuesioner</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rata-rata 3</w:t>
            </w:r>
          </w:p>
        </w:tc>
        <w:tc>
          <w:tcPr>
            <w:tcW w:w="1134" w:type="dxa"/>
          </w:tcPr>
          <w:p w14:paraId="0AFE7009" w14:textId="45E56AA3"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5E1CB2A1" w14:textId="2E6D19C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0DFDC584" w14:textId="08BC344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B8F06E2" w14:textId="1ABB79E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6031CFF6" w14:textId="67A94804"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93FC72A" w14:textId="77777777" w:rsidTr="00163B89">
        <w:tc>
          <w:tcPr>
            <w:tcW w:w="523" w:type="dxa"/>
          </w:tcPr>
          <w:p w14:paraId="1F55F5B9" w14:textId="6109E955"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w:t>
            </w:r>
          </w:p>
        </w:tc>
        <w:tc>
          <w:tcPr>
            <w:tcW w:w="1699" w:type="dxa"/>
          </w:tcPr>
          <w:p w14:paraId="3FC08BA8" w14:textId="54493ABE"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Publikasi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Jurnal</w:t>
            </w:r>
            <w:proofErr w:type="spellEnd"/>
          </w:p>
        </w:tc>
        <w:tc>
          <w:tcPr>
            <w:tcW w:w="1230" w:type="dxa"/>
          </w:tcPr>
          <w:p w14:paraId="58BA7084" w14:textId="185F753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211FE7C4"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00B138E"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dana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23FA281F" w14:textId="77777777"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39891C59" w14:textId="77777777" w:rsidR="00F83FEB"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r w:rsidRPr="00CB0FC0">
              <w:rPr>
                <w:rFonts w:ascii="Times New Roman" w:eastAsia="MS Mincho" w:hAnsi="Times New Roman" w:cs="Times New Roman"/>
                <w:sz w:val="24"/>
                <w:szCs w:val="24"/>
              </w:rPr>
              <w:t xml:space="preserve"> </w:t>
            </w:r>
            <w:proofErr w:type="gramStart"/>
            <w:r w:rsidRPr="00CB0FC0">
              <w:rPr>
                <w:rFonts w:ascii="Times New Roman" w:eastAsia="MS Mincho" w:hAnsi="Times New Roman" w:cs="Times New Roman"/>
                <w:sz w:val="24"/>
                <w:szCs w:val="24"/>
              </w:rPr>
              <w:t xml:space="preserve">&amp;  </w:t>
            </w:r>
            <w:proofErr w:type="spellStart"/>
            <w:r w:rsidRPr="00CB0FC0">
              <w:rPr>
                <w:rFonts w:ascii="Times New Roman" w:eastAsia="MS Mincho" w:hAnsi="Times New Roman" w:cs="Times New Roman"/>
                <w:sz w:val="24"/>
                <w:szCs w:val="24"/>
              </w:rPr>
              <w:t>publikasi</w:t>
            </w:r>
            <w:proofErr w:type="spellEnd"/>
            <w:proofErr w:type="gram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r w:rsidRPr="00CB0FC0">
              <w:rPr>
                <w:rFonts w:ascii="Times New Roman" w:eastAsia="MS Mincho" w:hAnsi="Times New Roman" w:cs="Times New Roman"/>
                <w:sz w:val="24"/>
                <w:szCs w:val="24"/>
              </w:rPr>
              <w:t xml:space="preserve"> </w:t>
            </w:r>
          </w:p>
          <w:p w14:paraId="037B528C" w14:textId="7FC16693" w:rsidR="00163B89" w:rsidRPr="00CB0FC0" w:rsidRDefault="00163B89" w:rsidP="00CB0FC0">
            <w:pPr>
              <w:numPr>
                <w:ilvl w:val="0"/>
                <w:numId w:val="36"/>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kolokium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hasil</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penelitian</w:t>
            </w:r>
            <w:proofErr w:type="spellEnd"/>
          </w:p>
        </w:tc>
        <w:tc>
          <w:tcPr>
            <w:tcW w:w="1134" w:type="dxa"/>
          </w:tcPr>
          <w:p w14:paraId="6194137F" w14:textId="7594AC9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08BCE7C6" w14:textId="69D16C08"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2145B57" w14:textId="226723B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7200EC39" w14:textId="516BAFA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2D1A6920" w14:textId="63AF26AD"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Nilai 1</w:t>
            </w:r>
          </w:p>
        </w:tc>
      </w:tr>
      <w:tr w:rsidR="00163B89" w:rsidRPr="00CB0FC0" w14:paraId="23D07713" w14:textId="77777777" w:rsidTr="00163B89">
        <w:tc>
          <w:tcPr>
            <w:tcW w:w="523" w:type="dxa"/>
          </w:tcPr>
          <w:p w14:paraId="4EC88E98" w14:textId="67CABD8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w:t>
            </w:r>
          </w:p>
        </w:tc>
        <w:tc>
          <w:tcPr>
            <w:tcW w:w="1699" w:type="dxa"/>
          </w:tcPr>
          <w:p w14:paraId="67D5E6DE" w14:textId="7777777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Pengabdian</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Masyarakat</w:t>
            </w:r>
            <w:proofErr w:type="gramEnd"/>
          </w:p>
          <w:p w14:paraId="7F132C1D" w14:textId="1406B209"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w:t>
            </w:r>
          </w:p>
        </w:tc>
        <w:tc>
          <w:tcPr>
            <w:tcW w:w="1230" w:type="dxa"/>
          </w:tcPr>
          <w:p w14:paraId="1D905F01" w14:textId="5FE8BF83"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7F07DFED"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Setiap</w:t>
            </w:r>
            <w:proofErr w:type="spellEnd"/>
            <w:r w:rsidRPr="00CB0FC0">
              <w:rPr>
                <w:rFonts w:ascii="Times New Roman" w:eastAsia="MS Mincho" w:hAnsi="Times New Roman" w:cs="Times New Roman"/>
                <w:sz w:val="24"/>
                <w:szCs w:val="24"/>
              </w:rPr>
              <w:t xml:space="preserve"> </w:t>
            </w:r>
            <w:proofErr w:type="spellStart"/>
            <w:proofErr w:type="gram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proofErr w:type="gram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p>
          <w:p w14:paraId="6C26710B" w14:textId="77777777"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Pernah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hibah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dari</w:t>
            </w:r>
            <w:proofErr w:type="spellEnd"/>
            <w:r w:rsidRPr="00CB0FC0">
              <w:rPr>
                <w:rFonts w:ascii="Times New Roman" w:eastAsia="MS Mincho" w:hAnsi="Times New Roman" w:cs="Times New Roman"/>
                <w:sz w:val="24"/>
                <w:szCs w:val="24"/>
              </w:rPr>
              <w:t xml:space="preserve"> DIKTI/</w:t>
            </w:r>
            <w:proofErr w:type="spellStart"/>
            <w:r w:rsidRPr="00CB0FC0">
              <w:rPr>
                <w:rFonts w:ascii="Times New Roman" w:eastAsia="MS Mincho" w:hAnsi="Times New Roman" w:cs="Times New Roman"/>
                <w:sz w:val="24"/>
                <w:szCs w:val="24"/>
              </w:rPr>
              <w:t>Luar</w:t>
            </w:r>
            <w:proofErr w:type="spellEnd"/>
            <w:r w:rsidRPr="00CB0FC0">
              <w:rPr>
                <w:rFonts w:ascii="Times New Roman" w:eastAsia="MS Mincho" w:hAnsi="Times New Roman" w:cs="Times New Roman"/>
                <w:sz w:val="24"/>
                <w:szCs w:val="24"/>
              </w:rPr>
              <w:t xml:space="preserve"> PT</w:t>
            </w:r>
          </w:p>
          <w:p w14:paraId="6B1799B4" w14:textId="77777777" w:rsidR="00F83FEB"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mandiri</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p w14:paraId="4699769D" w14:textId="5EF1535A" w:rsidR="00163B89" w:rsidRPr="00CB0FC0" w:rsidRDefault="00163B89" w:rsidP="00CB0FC0">
            <w:pPr>
              <w:numPr>
                <w:ilvl w:val="0"/>
                <w:numId w:val="37"/>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Mengadakan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PkM</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kelompok</w:t>
            </w:r>
            <w:proofErr w:type="spellEnd"/>
            <w:r w:rsidRPr="00CB0FC0">
              <w:rPr>
                <w:rFonts w:ascii="Times New Roman" w:eastAsia="MS Mincho" w:hAnsi="Times New Roman" w:cs="Times New Roman"/>
                <w:sz w:val="24"/>
                <w:szCs w:val="24"/>
              </w:rPr>
              <w:t xml:space="preserve"> 1x/</w:t>
            </w:r>
            <w:proofErr w:type="spellStart"/>
            <w:r w:rsidRPr="00CB0FC0">
              <w:rPr>
                <w:rFonts w:ascii="Times New Roman" w:eastAsia="MS Mincho" w:hAnsi="Times New Roman" w:cs="Times New Roman"/>
                <w:sz w:val="24"/>
                <w:szCs w:val="24"/>
              </w:rPr>
              <w:t>smt</w:t>
            </w:r>
            <w:proofErr w:type="spellEnd"/>
          </w:p>
        </w:tc>
        <w:tc>
          <w:tcPr>
            <w:tcW w:w="1134" w:type="dxa"/>
          </w:tcPr>
          <w:p w14:paraId="361FAF89" w14:textId="142EFD9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789DED43" w14:textId="69C30C2D"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DA42304" w14:textId="5B631D56"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w:t>
            </w:r>
            <w:r w:rsidR="00F83FEB" w:rsidRPr="00CB0FC0">
              <w:rPr>
                <w:rFonts w:ascii="Times New Roman" w:eastAsia="MS Mincho" w:hAnsi="Times New Roman" w:cs="Times New Roman"/>
                <w:sz w:val="24"/>
                <w:szCs w:val="24"/>
              </w:rPr>
              <w:t>3</w:t>
            </w:r>
          </w:p>
          <w:p w14:paraId="7CE03E12" w14:textId="576191E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55271FF6" w14:textId="1992D43E"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p w14:paraId="0868494B" w14:textId="77777777"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
        </w:tc>
      </w:tr>
      <w:tr w:rsidR="00163B89" w:rsidRPr="00CB0FC0" w14:paraId="47675A18" w14:textId="77777777" w:rsidTr="00163B89">
        <w:tc>
          <w:tcPr>
            <w:tcW w:w="523" w:type="dxa"/>
          </w:tcPr>
          <w:p w14:paraId="0F74C98E" w14:textId="41BA2EC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w:t>
            </w:r>
          </w:p>
        </w:tc>
        <w:tc>
          <w:tcPr>
            <w:tcW w:w="1699" w:type="dxa"/>
          </w:tcPr>
          <w:p w14:paraId="0E65022A" w14:textId="1EA1540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Penunjang</w:t>
            </w:r>
            <w:proofErr w:type="spellEnd"/>
          </w:p>
        </w:tc>
        <w:tc>
          <w:tcPr>
            <w:tcW w:w="1230" w:type="dxa"/>
          </w:tcPr>
          <w:p w14:paraId="5410B3DD" w14:textId="2E221C57"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20</w:t>
            </w:r>
          </w:p>
        </w:tc>
        <w:tc>
          <w:tcPr>
            <w:tcW w:w="3599" w:type="dxa"/>
          </w:tcPr>
          <w:p w14:paraId="6DA5F01F" w14:textId="77777777" w:rsidR="00163B89" w:rsidRPr="00CB0FC0" w:rsidRDefault="00163B89" w:rsidP="00CB0FC0">
            <w:pPr>
              <w:numPr>
                <w:ilvl w:val="0"/>
                <w:numId w:val="38"/>
              </w:numPr>
              <w:tabs>
                <w:tab w:val="left" w:pos="459"/>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seminar </w:t>
            </w:r>
            <w:proofErr w:type="spellStart"/>
            <w:r w:rsidRPr="00CB0FC0">
              <w:rPr>
                <w:rFonts w:ascii="Times New Roman" w:eastAsia="MS Mincho" w:hAnsi="Times New Roman" w:cs="Times New Roman"/>
                <w:sz w:val="24"/>
                <w:szCs w:val="24"/>
              </w:rPr>
              <w:t>sebagai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pemakalah</w:t>
            </w:r>
            <w:proofErr w:type="spellEnd"/>
          </w:p>
          <w:p w14:paraId="11F9D02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Mengawas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p>
          <w:p w14:paraId="37B2F11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Menguji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Ujian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Sidang</w:t>
            </w:r>
            <w:proofErr w:type="spellEnd"/>
            <w:r w:rsidRPr="00CB0FC0">
              <w:rPr>
                <w:rFonts w:ascii="Times New Roman" w:eastAsia="MS Mincho" w:hAnsi="Times New Roman" w:cs="Times New Roman"/>
                <w:sz w:val="24"/>
                <w:szCs w:val="24"/>
              </w:rPr>
              <w:t xml:space="preserve"> KP/TA</w:t>
            </w:r>
          </w:p>
          <w:p w14:paraId="66D7A41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workshop/seminar 1 x /semester</w:t>
            </w:r>
          </w:p>
          <w:p w14:paraId="79BE2086"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kegiatan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jurusan</w:t>
            </w:r>
            <w:proofErr w:type="spellEnd"/>
          </w:p>
          <w:p w14:paraId="0DF2BAA8"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Fakultas</w:t>
            </w:r>
            <w:proofErr w:type="spellEnd"/>
          </w:p>
          <w:p w14:paraId="33EF69D1" w14:textId="77777777" w:rsidR="00163B89" w:rsidRPr="00CB0FC0" w:rsidRDefault="00163B89" w:rsidP="00CB0FC0">
            <w:pPr>
              <w:numPr>
                <w:ilvl w:val="0"/>
                <w:numId w:val="38"/>
              </w:numPr>
              <w:tabs>
                <w:tab w:val="left" w:pos="567"/>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TA/KP</w:t>
            </w:r>
          </w:p>
          <w:p w14:paraId="7D41BCDA" w14:textId="77777777"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Membimbing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utk</w:t>
            </w:r>
            <w:proofErr w:type="spellEnd"/>
            <w:r w:rsidRPr="00CB0FC0">
              <w:rPr>
                <w:rFonts w:ascii="Times New Roman" w:eastAsia="MS Mincho" w:hAnsi="Times New Roman" w:cs="Times New Roman"/>
                <w:sz w:val="24"/>
                <w:szCs w:val="24"/>
              </w:rPr>
              <w:t xml:space="preserve"> Program </w:t>
            </w:r>
            <w:proofErr w:type="spellStart"/>
            <w:proofErr w:type="gramStart"/>
            <w:r w:rsidRPr="00CB0FC0">
              <w:rPr>
                <w:rFonts w:ascii="Times New Roman" w:eastAsia="MS Mincho" w:hAnsi="Times New Roman" w:cs="Times New Roman"/>
                <w:sz w:val="24"/>
                <w:szCs w:val="24"/>
              </w:rPr>
              <w:t>Kreatifitas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proofErr w:type="gramEnd"/>
            <w:r w:rsidRPr="00CB0FC0">
              <w:rPr>
                <w:rFonts w:ascii="Times New Roman" w:eastAsia="MS Mincho" w:hAnsi="Times New Roman" w:cs="Times New Roman"/>
                <w:sz w:val="24"/>
                <w:szCs w:val="24"/>
              </w:rPr>
              <w:t xml:space="preserve"> (PKM)</w:t>
            </w:r>
          </w:p>
          <w:p w14:paraId="1FD0FE61" w14:textId="510D1093" w:rsidR="00163B89" w:rsidRPr="00CB0FC0" w:rsidRDefault="00163B89" w:rsidP="00CB0FC0">
            <w:pPr>
              <w:numPr>
                <w:ilvl w:val="0"/>
                <w:numId w:val="38"/>
              </w:numPr>
              <w:tabs>
                <w:tab w:val="left" w:pos="601"/>
              </w:tabs>
              <w:spacing w:line="360" w:lineRule="auto"/>
              <w:ind w:left="459"/>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Dosen</w:t>
            </w:r>
            <w:proofErr w:type="spellEnd"/>
            <w:r w:rsidRPr="00CB0FC0">
              <w:rPr>
                <w:rFonts w:ascii="Times New Roman" w:eastAsia="MS Mincho" w:hAnsi="Times New Roman" w:cs="Times New Roman"/>
                <w:sz w:val="24"/>
                <w:szCs w:val="24"/>
              </w:rPr>
              <w:t xml:space="preserve"> PA</w:t>
            </w:r>
          </w:p>
        </w:tc>
        <w:tc>
          <w:tcPr>
            <w:tcW w:w="1134" w:type="dxa"/>
          </w:tcPr>
          <w:p w14:paraId="65E1B09E" w14:textId="1562B95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E419908" w14:textId="6711151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55989681" w14:textId="25EF4404"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9D2C175" w14:textId="60F158F9"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2FBB8197" w14:textId="30E51F5F"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663D4908" w14:textId="77777777" w:rsidTr="00163B89">
        <w:tc>
          <w:tcPr>
            <w:tcW w:w="523" w:type="dxa"/>
          </w:tcPr>
          <w:p w14:paraId="62F81532" w14:textId="1C9433D8"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5</w:t>
            </w:r>
          </w:p>
        </w:tc>
        <w:tc>
          <w:tcPr>
            <w:tcW w:w="1699" w:type="dxa"/>
          </w:tcPr>
          <w:p w14:paraId="62520E22" w14:textId="02DEB86C"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Kehadiran</w:t>
            </w:r>
            <w:proofErr w:type="spellEnd"/>
          </w:p>
        </w:tc>
        <w:tc>
          <w:tcPr>
            <w:tcW w:w="1230" w:type="dxa"/>
          </w:tcPr>
          <w:p w14:paraId="00F50892" w14:textId="3555B398"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25</w:t>
            </w:r>
          </w:p>
        </w:tc>
        <w:tc>
          <w:tcPr>
            <w:tcW w:w="3599" w:type="dxa"/>
          </w:tcPr>
          <w:p w14:paraId="33D79614" w14:textId="77777777" w:rsidR="00163B89" w:rsidRPr="00CB0FC0" w:rsidRDefault="00163B89" w:rsidP="00CB0FC0">
            <w:pPr>
              <w:numPr>
                <w:ilvl w:val="0"/>
                <w:numId w:val="39"/>
              </w:numPr>
              <w:tabs>
                <w:tab w:val="left" w:pos="459"/>
              </w:tabs>
              <w:spacing w:line="360" w:lineRule="auto"/>
              <w:ind w:left="459"/>
              <w:contextualSpacing/>
              <w:rPr>
                <w:rFonts w:ascii="Times New Roman" w:eastAsia="MS Mincho" w:hAnsi="Times New Roman" w:cs="Times New Roman"/>
                <w:sz w:val="24"/>
                <w:szCs w:val="24"/>
              </w:rPr>
            </w:pPr>
            <w:proofErr w:type="spellStart"/>
            <w:proofErr w:type="gram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min</w:t>
            </w:r>
            <w:proofErr w:type="gramEnd"/>
            <w:r w:rsidRPr="00CB0FC0">
              <w:rPr>
                <w:rFonts w:ascii="Times New Roman" w:eastAsia="MS Mincho" w:hAnsi="Times New Roman" w:cs="Times New Roman"/>
                <w:sz w:val="24"/>
                <w:szCs w:val="24"/>
              </w:rPr>
              <w:t xml:space="preserve"> 25 jam/</w:t>
            </w:r>
            <w:proofErr w:type="spellStart"/>
            <w:r w:rsidRPr="00CB0FC0">
              <w:rPr>
                <w:rFonts w:ascii="Times New Roman" w:eastAsia="MS Mincho" w:hAnsi="Times New Roman" w:cs="Times New Roman"/>
                <w:sz w:val="24"/>
                <w:szCs w:val="24"/>
              </w:rPr>
              <w:t>minggu</w:t>
            </w:r>
            <w:proofErr w:type="spellEnd"/>
          </w:p>
          <w:p w14:paraId="70A54F29" w14:textId="77777777" w:rsidR="00163B89" w:rsidRPr="00CB0FC0" w:rsidRDefault="00163B89" w:rsidP="00CB0FC0">
            <w:pPr>
              <w:numPr>
                <w:ilvl w:val="0"/>
                <w:numId w:val="39"/>
              </w:numPr>
              <w:tabs>
                <w:tab w:val="left" w:pos="459"/>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Masuk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pulang</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lebih</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awal</w:t>
            </w:r>
            <w:proofErr w:type="spellEnd"/>
            <w:r w:rsidRPr="00CB0FC0">
              <w:rPr>
                <w:rFonts w:ascii="Times New Roman" w:eastAsia="MS Mincho" w:hAnsi="Times New Roman" w:cs="Times New Roman"/>
                <w:sz w:val="24"/>
                <w:szCs w:val="24"/>
              </w:rPr>
              <w:t xml:space="preserve"> </w:t>
            </w:r>
          </w:p>
          <w:p w14:paraId="10DAC631" w14:textId="77777777"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senam</w:t>
            </w:r>
          </w:p>
          <w:p w14:paraId="13F85408" w14:textId="77777777" w:rsidR="00F83FEB"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pengajian</w:t>
            </w:r>
            <w:proofErr w:type="spellEnd"/>
            <w:r w:rsidRPr="00CB0FC0">
              <w:rPr>
                <w:rFonts w:ascii="Times New Roman" w:eastAsia="MS Mincho" w:hAnsi="Times New Roman" w:cs="Times New Roman"/>
                <w:sz w:val="24"/>
                <w:szCs w:val="24"/>
              </w:rPr>
              <w:t xml:space="preserve"> </w:t>
            </w:r>
          </w:p>
          <w:p w14:paraId="535670D3" w14:textId="67ED418B" w:rsidR="00163B89" w:rsidRPr="00CB0FC0" w:rsidRDefault="00163B89" w:rsidP="00CB0FC0">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Kehadiran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mengikuti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rapat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p>
        </w:tc>
        <w:tc>
          <w:tcPr>
            <w:tcW w:w="1134" w:type="dxa"/>
          </w:tcPr>
          <w:p w14:paraId="57A31BA0" w14:textId="78FFCC6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2767B8EB" w14:textId="2087136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512DE982" w14:textId="68B2703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9640DC5" w14:textId="7CAF35D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63339CD" w14:textId="5B5F93A0"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D2D429C" w14:textId="77777777" w:rsidTr="00163B89">
        <w:tc>
          <w:tcPr>
            <w:tcW w:w="523" w:type="dxa"/>
          </w:tcPr>
          <w:p w14:paraId="5827B6C2" w14:textId="35F5B1BB"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6</w:t>
            </w:r>
          </w:p>
        </w:tc>
        <w:tc>
          <w:tcPr>
            <w:tcW w:w="1699" w:type="dxa"/>
          </w:tcPr>
          <w:p w14:paraId="069B1E2D" w14:textId="4BE7CB42"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Tanggung</w:t>
            </w:r>
            <w:proofErr w:type="spellEnd"/>
            <w:r w:rsidRPr="00CB0FC0">
              <w:rPr>
                <w:rFonts w:ascii="Times New Roman" w:eastAsia="MS Mincho" w:hAnsi="Times New Roman" w:cs="Times New Roman"/>
                <w:sz w:val="24"/>
                <w:szCs w:val="24"/>
              </w:rPr>
              <w:t xml:space="preserve"> Jawab</w:t>
            </w:r>
          </w:p>
        </w:tc>
        <w:tc>
          <w:tcPr>
            <w:tcW w:w="1230" w:type="dxa"/>
          </w:tcPr>
          <w:p w14:paraId="07E154D4" w14:textId="166D8FA0"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042BAF2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Tuntas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
          <w:p w14:paraId="1AEAAC88"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Menyelesaikan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waktu</w:t>
            </w:r>
            <w:proofErr w:type="spellEnd"/>
          </w:p>
          <w:p w14:paraId="37E99694"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Mengerjakan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pekerjaan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benar</w:t>
            </w:r>
            <w:proofErr w:type="spellEnd"/>
          </w:p>
          <w:p w14:paraId="174275F3" w14:textId="77777777"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inisiatif</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7E4DA9D6" w14:textId="77777777" w:rsidR="00F83FEB"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Mengakui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kesalahan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bila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terjadi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kekeliruan</w:t>
            </w:r>
            <w:proofErr w:type="spellEnd"/>
          </w:p>
          <w:p w14:paraId="6A80107F" w14:textId="10AE0049" w:rsidR="00163B89" w:rsidRPr="00CB0FC0" w:rsidRDefault="00163B89" w:rsidP="00CB0FC0">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Perduli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terhadap</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mahasiswa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bimbingan</w:t>
            </w:r>
            <w:proofErr w:type="spellEnd"/>
            <w:r w:rsidRPr="00CB0FC0">
              <w:rPr>
                <w:rFonts w:ascii="Times New Roman" w:eastAsia="MS Mincho" w:hAnsi="Times New Roman" w:cs="Times New Roman"/>
                <w:sz w:val="24"/>
                <w:szCs w:val="24"/>
              </w:rPr>
              <w:t xml:space="preserve"> </w:t>
            </w:r>
          </w:p>
        </w:tc>
        <w:tc>
          <w:tcPr>
            <w:tcW w:w="1134" w:type="dxa"/>
          </w:tcPr>
          <w:p w14:paraId="744E753F" w14:textId="71EBA82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0F4EB20" w14:textId="1BA70807"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4EECDA34" w14:textId="40EB3D9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6F7BE3D7" w14:textId="1133CA85"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E05BCEA" w14:textId="0850720B"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58448BB0" w14:textId="77777777" w:rsidTr="00163B89">
        <w:tc>
          <w:tcPr>
            <w:tcW w:w="523" w:type="dxa"/>
          </w:tcPr>
          <w:p w14:paraId="5C614033" w14:textId="1B92ED6C"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7</w:t>
            </w:r>
          </w:p>
        </w:tc>
        <w:tc>
          <w:tcPr>
            <w:tcW w:w="1699" w:type="dxa"/>
          </w:tcPr>
          <w:p w14:paraId="19E8C317" w14:textId="2CC161D3"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Kerjasama</w:t>
            </w:r>
          </w:p>
        </w:tc>
        <w:tc>
          <w:tcPr>
            <w:tcW w:w="1230" w:type="dxa"/>
          </w:tcPr>
          <w:p w14:paraId="119105AD" w14:textId="11D2B69E"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5BB49281"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teman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sejawat</w:t>
            </w:r>
            <w:proofErr w:type="spellEnd"/>
            <w:r w:rsidRPr="00CB0FC0">
              <w:rPr>
                <w:rFonts w:ascii="Times New Roman" w:eastAsia="MS Mincho" w:hAnsi="Times New Roman" w:cs="Times New Roman"/>
                <w:sz w:val="24"/>
                <w:szCs w:val="24"/>
              </w:rPr>
              <w:t xml:space="preserve"> </w:t>
            </w:r>
          </w:p>
          <w:p w14:paraId="3965472A"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bekerjasama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dengan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atasan</w:t>
            </w:r>
            <w:proofErr w:type="spellEnd"/>
          </w:p>
          <w:p w14:paraId="7D67EA19" w14:textId="77777777"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bekerja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secara</w:t>
            </w:r>
            <w:proofErr w:type="spellEnd"/>
            <w:r w:rsidRPr="00CB0FC0">
              <w:rPr>
                <w:rFonts w:ascii="Times New Roman" w:eastAsia="MS Mincho" w:hAnsi="Times New Roman" w:cs="Times New Roman"/>
                <w:sz w:val="24"/>
                <w:szCs w:val="24"/>
              </w:rPr>
              <w:t xml:space="preserve"> Tim</w:t>
            </w:r>
          </w:p>
          <w:p w14:paraId="3033142D" w14:textId="77777777" w:rsidR="00F83FEB"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Dapat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menerima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masukan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p w14:paraId="039379CB" w14:textId="61310253" w:rsidR="00163B89" w:rsidRPr="00CB0FC0" w:rsidRDefault="00163B89" w:rsidP="00CB0FC0">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Adanya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gagasan</w:t>
            </w:r>
            <w:proofErr w:type="spellEnd"/>
            <w:r w:rsidRPr="00CB0FC0">
              <w:rPr>
                <w:rFonts w:ascii="Times New Roman" w:eastAsia="MS Mincho" w:hAnsi="Times New Roman" w:cs="Times New Roman"/>
                <w:sz w:val="24"/>
                <w:szCs w:val="24"/>
              </w:rPr>
              <w:t xml:space="preserve">/ide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perbaikan</w:t>
            </w:r>
            <w:proofErr w:type="spellEnd"/>
          </w:p>
        </w:tc>
        <w:tc>
          <w:tcPr>
            <w:tcW w:w="1134" w:type="dxa"/>
          </w:tcPr>
          <w:p w14:paraId="0590239D" w14:textId="05B1691E"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05B2E860" w14:textId="6800E72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3B89500A" w14:textId="78582142"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1DD06D12" w14:textId="059676CC"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BB42036" w14:textId="076D4255"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163B89" w:rsidRPr="00CB0FC0" w14:paraId="493F97C8" w14:textId="77777777" w:rsidTr="00F83FEB">
        <w:trPr>
          <w:trHeight w:val="2510"/>
        </w:trPr>
        <w:tc>
          <w:tcPr>
            <w:tcW w:w="523" w:type="dxa"/>
          </w:tcPr>
          <w:p w14:paraId="58AFB122" w14:textId="5778412D" w:rsidR="00163B89" w:rsidRPr="00CB0FC0" w:rsidRDefault="00163B89" w:rsidP="00CB0FC0">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8</w:t>
            </w:r>
          </w:p>
        </w:tc>
        <w:tc>
          <w:tcPr>
            <w:tcW w:w="1699" w:type="dxa"/>
          </w:tcPr>
          <w:p w14:paraId="672B4927" w14:textId="76AFDCB1" w:rsidR="00163B89" w:rsidRPr="00CB0FC0" w:rsidRDefault="00163B89" w:rsidP="00CB0FC0">
            <w:pPr>
              <w:tabs>
                <w:tab w:val="left" w:pos="720"/>
              </w:tabs>
              <w:spacing w:line="360" w:lineRule="auto"/>
              <w:jc w:val="both"/>
              <w:rPr>
                <w:rFonts w:ascii="Times New Roman" w:eastAsia="Times New Roman" w:hAnsi="Times New Roman" w:cs="Times New Roman"/>
                <w:b/>
                <w:bCs/>
                <w:sz w:val="24"/>
                <w:szCs w:val="24"/>
              </w:rPr>
            </w:pPr>
            <w:proofErr w:type="spellStart"/>
            <w:r w:rsidRPr="00CB0FC0">
              <w:rPr>
                <w:rFonts w:ascii="Times New Roman" w:eastAsia="MS Mincho" w:hAnsi="Times New Roman" w:cs="Times New Roman"/>
                <w:sz w:val="24"/>
                <w:szCs w:val="24"/>
              </w:rPr>
              <w:t>Loyalitas</w:t>
            </w:r>
            <w:proofErr w:type="spellEnd"/>
          </w:p>
        </w:tc>
        <w:tc>
          <w:tcPr>
            <w:tcW w:w="1230" w:type="dxa"/>
          </w:tcPr>
          <w:p w14:paraId="02A25B47" w14:textId="53B27B32" w:rsidR="00163B89" w:rsidRPr="00CB0FC0" w:rsidRDefault="00163B89" w:rsidP="00CB0FC0">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012D019D"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kesetiaan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kepada</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36A38C59" w14:textId="77777777"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Tidak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menolak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tugas</w:t>
            </w:r>
            <w:proofErr w:type="spellEnd"/>
            <w:r w:rsidRPr="00CB0FC0">
              <w:rPr>
                <w:rFonts w:ascii="Times New Roman" w:eastAsia="MS Mincho" w:hAnsi="Times New Roman" w:cs="Times New Roman"/>
                <w:sz w:val="24"/>
                <w:szCs w:val="24"/>
              </w:rPr>
              <w:t xml:space="preserve"> yang </w:t>
            </w:r>
            <w:proofErr w:type="spellStart"/>
            <w:r w:rsidRPr="00CB0FC0">
              <w:rPr>
                <w:rFonts w:ascii="Times New Roman" w:eastAsia="MS Mincho" w:hAnsi="Times New Roman" w:cs="Times New Roman"/>
                <w:sz w:val="24"/>
                <w:szCs w:val="24"/>
              </w:rPr>
              <w:t>diberikan</w:t>
            </w:r>
            <w:proofErr w:type="spellEnd"/>
          </w:p>
          <w:p w14:paraId="7D2E7B7E" w14:textId="77777777" w:rsidR="00F83FEB"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t>Mempunyai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komitmen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kuat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untuk</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kemajuan</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institusi</w:t>
            </w:r>
            <w:proofErr w:type="spellEnd"/>
          </w:p>
          <w:p w14:paraId="29945ACE" w14:textId="1C22097E" w:rsidR="00163B89" w:rsidRPr="00CB0FC0" w:rsidRDefault="00163B89" w:rsidP="00CB0FC0">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proofErr w:type="spellStart"/>
            <w:r w:rsidRPr="00CB0FC0">
              <w:rPr>
                <w:rFonts w:ascii="Times New Roman" w:eastAsia="MS Mincho" w:hAnsi="Times New Roman" w:cs="Times New Roman"/>
                <w:sz w:val="24"/>
                <w:szCs w:val="24"/>
              </w:rPr>
              <w:lastRenderedPageBreak/>
              <w:t>Aktif</w:t>
            </w:r>
            <w:proofErr w:type="spellEnd"/>
            <w:r w:rsidRPr="00CB0FC0">
              <w:rPr>
                <w:rFonts w:ascii="Times New Roman" w:eastAsia="MS Mincho" w:hAnsi="Times New Roman" w:cs="Times New Roman"/>
                <w:sz w:val="24"/>
                <w:szCs w:val="24"/>
              </w:rPr>
              <w:t xml:space="preserve"> di </w:t>
            </w:r>
            <w:proofErr w:type="spellStart"/>
            <w:r w:rsidRPr="00CB0FC0">
              <w:rPr>
                <w:rFonts w:ascii="Times New Roman" w:eastAsia="MS Mincho" w:hAnsi="Times New Roman" w:cs="Times New Roman"/>
                <w:sz w:val="24"/>
                <w:szCs w:val="24"/>
              </w:rPr>
              <w:t>kepanitian</w:t>
            </w:r>
            <w:proofErr w:type="spellEnd"/>
            <w:r w:rsidRPr="00CB0FC0">
              <w:rPr>
                <w:rFonts w:ascii="Times New Roman" w:eastAsia="MS Mincho" w:hAnsi="Times New Roman" w:cs="Times New Roman"/>
                <w:sz w:val="24"/>
                <w:szCs w:val="24"/>
              </w:rPr>
              <w:t>/</w:t>
            </w:r>
            <w:proofErr w:type="spellStart"/>
            <w:r w:rsidRPr="00CB0FC0">
              <w:rPr>
                <w:rFonts w:ascii="Times New Roman" w:eastAsia="MS Mincho" w:hAnsi="Times New Roman" w:cs="Times New Roman"/>
                <w:sz w:val="24"/>
                <w:szCs w:val="24"/>
              </w:rPr>
              <w:t>organisasi</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baik</w:t>
            </w:r>
            <w:proofErr w:type="spellEnd"/>
            <w:r w:rsidR="00F83FEB" w:rsidRPr="00CB0FC0">
              <w:rPr>
                <w:rFonts w:ascii="Times New Roman" w:eastAsia="MS Mincho" w:hAnsi="Times New Roman" w:cs="Times New Roman"/>
                <w:sz w:val="24"/>
                <w:szCs w:val="24"/>
              </w:rPr>
              <w:t xml:space="preserve"> </w:t>
            </w:r>
            <w:r w:rsidRPr="00CB0FC0">
              <w:rPr>
                <w:rFonts w:ascii="Times New Roman" w:eastAsia="MS Mincho" w:hAnsi="Times New Roman" w:cs="Times New Roman"/>
                <w:sz w:val="24"/>
                <w:szCs w:val="24"/>
              </w:rPr>
              <w:t xml:space="preserve">di </w:t>
            </w:r>
            <w:proofErr w:type="spellStart"/>
            <w:r w:rsidRPr="00CB0FC0">
              <w:rPr>
                <w:rFonts w:ascii="Times New Roman" w:eastAsia="MS Mincho" w:hAnsi="Times New Roman" w:cs="Times New Roman"/>
                <w:sz w:val="24"/>
                <w:szCs w:val="24"/>
              </w:rPr>
              <w:t>tingkat</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jurusan</w:t>
            </w:r>
            <w:proofErr w:type="spellEnd"/>
            <w:r w:rsidRPr="00CB0FC0">
              <w:rPr>
                <w:rFonts w:ascii="Times New Roman" w:eastAsia="MS Mincho" w:hAnsi="Times New Roman" w:cs="Times New Roman"/>
                <w:sz w:val="24"/>
                <w:szCs w:val="24"/>
              </w:rPr>
              <w:t xml:space="preserve"> dan </w:t>
            </w:r>
            <w:proofErr w:type="spellStart"/>
            <w:r w:rsidRPr="00CB0FC0">
              <w:rPr>
                <w:rFonts w:ascii="Times New Roman" w:eastAsia="MS Mincho" w:hAnsi="Times New Roman" w:cs="Times New Roman"/>
                <w:sz w:val="24"/>
                <w:szCs w:val="24"/>
              </w:rPr>
              <w:t>atau</w:t>
            </w:r>
            <w:proofErr w:type="spellEnd"/>
            <w:r w:rsidRPr="00CB0FC0">
              <w:rPr>
                <w:rFonts w:ascii="Times New Roman" w:eastAsia="MS Mincho" w:hAnsi="Times New Roman" w:cs="Times New Roman"/>
                <w:sz w:val="24"/>
                <w:szCs w:val="24"/>
              </w:rPr>
              <w:t xml:space="preserve"> </w:t>
            </w:r>
            <w:proofErr w:type="spellStart"/>
            <w:r w:rsidRPr="00CB0FC0">
              <w:rPr>
                <w:rFonts w:ascii="Times New Roman" w:eastAsia="MS Mincho" w:hAnsi="Times New Roman" w:cs="Times New Roman"/>
                <w:sz w:val="24"/>
                <w:szCs w:val="24"/>
              </w:rPr>
              <w:t>fakultas</w:t>
            </w:r>
            <w:proofErr w:type="spellEnd"/>
          </w:p>
        </w:tc>
        <w:tc>
          <w:tcPr>
            <w:tcW w:w="1134" w:type="dxa"/>
          </w:tcPr>
          <w:p w14:paraId="5103A729" w14:textId="791AFA5B"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1430A4F1" w14:textId="0B348690"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29346B3F" w14:textId="65A522CA" w:rsidR="00163B89"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514222A6" w14:textId="77777777" w:rsidR="00F83FEB" w:rsidRPr="00CB0FC0" w:rsidRDefault="00163B89"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B6C6A87" w14:textId="2D4FB37A" w:rsidR="00F83FEB" w:rsidRPr="00CB0FC0" w:rsidRDefault="00F83FEB" w:rsidP="00CB0FC0">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tc>
      </w:tr>
    </w:tbl>
    <w:p w14:paraId="4C92DD1E" w14:textId="7157DB7A" w:rsidR="007E2675" w:rsidRDefault="007E2675" w:rsidP="00734945">
      <w:pPr>
        <w:tabs>
          <w:tab w:val="left" w:pos="720"/>
        </w:tabs>
        <w:spacing w:after="0" w:line="360" w:lineRule="auto"/>
        <w:jc w:val="both"/>
        <w:rPr>
          <w:rFonts w:ascii="Times New Roman" w:eastAsia="Times New Roman" w:hAnsi="Times New Roman"/>
          <w:b/>
          <w:bCs/>
          <w:sz w:val="24"/>
        </w:rPr>
      </w:pPr>
    </w:p>
    <w:p w14:paraId="7BC39C58" w14:textId="77777777" w:rsidR="00FF6E96" w:rsidRDefault="00FF6E96">
      <w:pPr>
        <w:rPr>
          <w:rFonts w:ascii="Times New Roman" w:eastAsia="Times New Roman" w:hAnsi="Times New Roman"/>
          <w:b/>
          <w:bCs/>
          <w:sz w:val="24"/>
        </w:rPr>
      </w:pPr>
      <w:r>
        <w:rPr>
          <w:rFonts w:ascii="Times New Roman" w:eastAsia="Times New Roman" w:hAnsi="Times New Roman"/>
          <w:b/>
          <w:bCs/>
          <w:sz w:val="24"/>
        </w:rPr>
        <w:br w:type="page"/>
      </w:r>
    </w:p>
    <w:p w14:paraId="528BD054" w14:textId="423EBC1E" w:rsidR="00363C77" w:rsidRPr="00363C77" w:rsidRDefault="00363C77" w:rsidP="00363C77">
      <w:pPr>
        <w:pStyle w:val="ListParagraph"/>
        <w:numPr>
          <w:ilvl w:val="0"/>
          <w:numId w:val="34"/>
        </w:numPr>
        <w:tabs>
          <w:tab w:val="left" w:pos="720"/>
        </w:tabs>
        <w:spacing w:after="0" w:line="360" w:lineRule="auto"/>
        <w:jc w:val="both"/>
        <w:rPr>
          <w:rFonts w:ascii="Times New Roman" w:eastAsia="Times New Roman" w:hAnsi="Times New Roman"/>
          <w:b/>
          <w:bCs/>
          <w:sz w:val="24"/>
        </w:rPr>
      </w:pPr>
      <w:proofErr w:type="spellStart"/>
      <w:r>
        <w:rPr>
          <w:rFonts w:ascii="Times New Roman" w:eastAsia="Times New Roman" w:hAnsi="Times New Roman"/>
          <w:b/>
          <w:bCs/>
          <w:sz w:val="24"/>
          <w:lang w:val="en-US"/>
        </w:rPr>
        <w:lastRenderedPageBreak/>
        <w:t>Penilaian</w:t>
      </w:r>
      <w:proofErr w:type="spellEnd"/>
      <w:r>
        <w:rPr>
          <w:rFonts w:ascii="Times New Roman" w:eastAsia="Times New Roman" w:hAnsi="Times New Roman"/>
          <w:b/>
          <w:bCs/>
          <w:sz w:val="24"/>
          <w:lang w:val="en-US"/>
        </w:rPr>
        <w:t xml:space="preserve"> Kinerja Tenaga </w:t>
      </w:r>
      <w:proofErr w:type="spellStart"/>
      <w:r>
        <w:rPr>
          <w:rFonts w:ascii="Times New Roman" w:eastAsia="Times New Roman" w:hAnsi="Times New Roman"/>
          <w:b/>
          <w:bCs/>
          <w:sz w:val="24"/>
          <w:lang w:val="en-US"/>
        </w:rPr>
        <w:t>Pendidik</w:t>
      </w:r>
      <w:proofErr w:type="spellEnd"/>
    </w:p>
    <w:p w14:paraId="289AE035" w14:textId="1D5CCFE4" w:rsidR="000D6E1C" w:rsidRPr="00BB6602" w:rsidRDefault="00363C77" w:rsidP="00BB6602">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EFE0627" w14:textId="6715866D" w:rsidR="00FF6E96" w:rsidRPr="00FF6E96" w:rsidRDefault="00FF6E96" w:rsidP="00FF6E96">
      <w:pPr>
        <w:pStyle w:val="Caption"/>
        <w:jc w:val="center"/>
        <w:rPr>
          <w:rFonts w:ascii="Times New Roman" w:hAnsi="Times New Roman" w:cs="Times New Roman"/>
          <w:color w:val="auto"/>
          <w:sz w:val="24"/>
          <w:szCs w:val="24"/>
        </w:rPr>
      </w:pPr>
      <w:proofErr w:type="spellStart"/>
      <w:r w:rsidRPr="00FF6E96">
        <w:rPr>
          <w:rFonts w:ascii="Times New Roman" w:hAnsi="Times New Roman" w:cs="Times New Roman"/>
          <w:color w:val="auto"/>
          <w:sz w:val="24"/>
          <w:szCs w:val="24"/>
        </w:rPr>
        <w:t>Tabel</w:t>
      </w:r>
      <w:proofErr w:type="spellEnd"/>
      <w:r w:rsidRPr="00FF6E96">
        <w:rPr>
          <w:rFonts w:ascii="Times New Roman" w:hAnsi="Times New Roman" w:cs="Times New Roman"/>
          <w:color w:val="auto"/>
          <w:sz w:val="24"/>
          <w:szCs w:val="24"/>
        </w:rPr>
        <w:t xml:space="preserve"> 2</w:t>
      </w:r>
      <w:r w:rsidR="008D44B3">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Evaluasi</w:t>
      </w:r>
      <w:proofErr w:type="spellEnd"/>
      <w:r w:rsidRPr="00FF6E96">
        <w:rPr>
          <w:rFonts w:ascii="Times New Roman" w:hAnsi="Times New Roman" w:cs="Times New Roman"/>
          <w:color w:val="auto"/>
          <w:sz w:val="24"/>
          <w:szCs w:val="24"/>
        </w:rPr>
        <w:t xml:space="preserve"> Tenaga </w:t>
      </w:r>
      <w:proofErr w:type="spellStart"/>
      <w:r w:rsidRPr="00FF6E96">
        <w:rPr>
          <w:rFonts w:ascii="Times New Roman" w:hAnsi="Times New Roman" w:cs="Times New Roman"/>
          <w:color w:val="auto"/>
          <w:sz w:val="24"/>
          <w:szCs w:val="24"/>
        </w:rPr>
        <w:t>Pendidik</w:t>
      </w:r>
      <w:proofErr w:type="spellEnd"/>
      <w:r w:rsidRPr="00FF6E96">
        <w:rPr>
          <w:rFonts w:ascii="Times New Roman" w:hAnsi="Times New Roman" w:cs="Times New Roman"/>
          <w:color w:val="auto"/>
          <w:sz w:val="24"/>
          <w:szCs w:val="24"/>
        </w:rPr>
        <w:t xml:space="preserve"> Oleh </w:t>
      </w:r>
      <w:proofErr w:type="spellStart"/>
      <w:r w:rsidRPr="00FF6E96">
        <w:rPr>
          <w:rFonts w:ascii="Times New Roman" w:hAnsi="Times New Roman" w:cs="Times New Roman"/>
          <w:color w:val="auto"/>
          <w:sz w:val="24"/>
          <w:szCs w:val="24"/>
        </w:rPr>
        <w:t>Pimpinan</w:t>
      </w:r>
      <w:proofErr w:type="spellEnd"/>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Tendik</w:t>
      </w:r>
      <w:proofErr w:type="spellEnd"/>
      <w:r w:rsidRPr="00FF6E96">
        <w:rPr>
          <w:rFonts w:ascii="Times New Roman" w:hAnsi="Times New Roman" w:cs="Times New Roman"/>
          <w:color w:val="auto"/>
          <w:sz w:val="24"/>
          <w:szCs w:val="24"/>
        </w:rPr>
        <w:t xml:space="preserve"> </w:t>
      </w:r>
    </w:p>
    <w:p w14:paraId="77D57B8E" w14:textId="7070E8B1" w:rsidR="00FF6E96" w:rsidRDefault="001E6D02" w:rsidP="00FF6E96">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EndPr/>
        <w:sdtContent>
          <w:r w:rsidR="00FF6E96" w:rsidRPr="00FF6E96">
            <w:rPr>
              <w:rFonts w:ascii="Times New Roman" w:hAnsi="Times New Roman" w:cs="Times New Roman"/>
              <w:color w:val="auto"/>
              <w:sz w:val="24"/>
              <w:szCs w:val="24"/>
            </w:rPr>
            <w:fldChar w:fldCharType="begin"/>
          </w:r>
          <w:r w:rsidR="00FF6E96" w:rsidRPr="00FF6E96">
            <w:rPr>
              <w:rFonts w:ascii="Times New Roman" w:hAnsi="Times New Roman" w:cs="Times New Roman"/>
              <w:color w:val="auto"/>
              <w:sz w:val="24"/>
              <w:szCs w:val="24"/>
            </w:rPr>
            <w:instrText xml:space="preserve"> CITATION Sit19 \l 1033 </w:instrText>
          </w:r>
          <w:r w:rsidR="00FF6E96" w:rsidRPr="00FF6E96">
            <w:rPr>
              <w:rFonts w:ascii="Times New Roman" w:hAnsi="Times New Roman" w:cs="Times New Roman"/>
              <w:color w:val="auto"/>
              <w:sz w:val="24"/>
              <w:szCs w:val="24"/>
            </w:rPr>
            <w:fldChar w:fldCharType="separate"/>
          </w:r>
          <w:r w:rsidR="00FF6E96" w:rsidRPr="00FF6E96">
            <w:rPr>
              <w:rFonts w:ascii="Times New Roman" w:hAnsi="Times New Roman" w:cs="Times New Roman"/>
              <w:noProof/>
              <w:color w:val="auto"/>
              <w:sz w:val="24"/>
              <w:szCs w:val="24"/>
            </w:rPr>
            <w:t>(Ambo, Mujiastuti, &amp; Susilowati, 2019)</w:t>
          </w:r>
          <w:r w:rsidR="00FF6E96"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43117B" w:rsidRPr="00CB0FC0" w14:paraId="782C630D" w14:textId="77777777" w:rsidTr="0043117B">
        <w:tc>
          <w:tcPr>
            <w:tcW w:w="625" w:type="dxa"/>
          </w:tcPr>
          <w:p w14:paraId="752FADA1" w14:textId="0390FE39"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3690" w:type="dxa"/>
          </w:tcPr>
          <w:p w14:paraId="4124F220" w14:textId="4A0243C9"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Pertanyaan</w:t>
            </w:r>
            <w:proofErr w:type="spellEnd"/>
          </w:p>
        </w:tc>
        <w:tc>
          <w:tcPr>
            <w:tcW w:w="900" w:type="dxa"/>
          </w:tcPr>
          <w:p w14:paraId="41697A2F" w14:textId="1A3D5706"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Sangat</w:t>
            </w:r>
            <w:proofErr w:type="spellEnd"/>
            <w:r w:rsidRPr="00CB0FC0">
              <w:rPr>
                <w:rFonts w:ascii="Times New Roman" w:hAnsi="Times New Roman" w:cs="Times New Roman"/>
                <w:b/>
                <w:bCs/>
                <w:sz w:val="24"/>
                <w:szCs w:val="24"/>
              </w:rPr>
              <w:t xml:space="preserve"> </w:t>
            </w:r>
            <w:proofErr w:type="spellStart"/>
            <w:r w:rsidRPr="00CB0FC0">
              <w:rPr>
                <w:rFonts w:ascii="Times New Roman" w:hAnsi="Times New Roman" w:cs="Times New Roman"/>
                <w:b/>
                <w:bCs/>
                <w:sz w:val="24"/>
                <w:szCs w:val="24"/>
              </w:rPr>
              <w:t>Baik</w:t>
            </w:r>
            <w:proofErr w:type="spellEnd"/>
          </w:p>
        </w:tc>
        <w:tc>
          <w:tcPr>
            <w:tcW w:w="900" w:type="dxa"/>
          </w:tcPr>
          <w:p w14:paraId="06813EA2" w14:textId="1B2D53F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Baik</w:t>
            </w:r>
            <w:proofErr w:type="spellEnd"/>
          </w:p>
        </w:tc>
        <w:tc>
          <w:tcPr>
            <w:tcW w:w="900" w:type="dxa"/>
          </w:tcPr>
          <w:p w14:paraId="274C935C" w14:textId="7C548BE4" w:rsidR="0043117B" w:rsidRPr="00CB0FC0" w:rsidRDefault="0043117B" w:rsidP="00CB0FC0">
            <w:pPr>
              <w:spacing w:line="360" w:lineRule="auto"/>
              <w:jc w:val="center"/>
              <w:rPr>
                <w:rFonts w:ascii="Times New Roman" w:hAnsi="Times New Roman" w:cs="Times New Roman"/>
                <w:b/>
                <w:bCs/>
                <w:sz w:val="24"/>
                <w:szCs w:val="24"/>
              </w:rPr>
            </w:pPr>
            <w:proofErr w:type="spellStart"/>
            <w:r w:rsidRPr="00CB0FC0">
              <w:rPr>
                <w:rFonts w:ascii="Times New Roman" w:hAnsi="Times New Roman" w:cs="Times New Roman"/>
                <w:b/>
                <w:bCs/>
                <w:sz w:val="24"/>
                <w:szCs w:val="24"/>
              </w:rPr>
              <w:t>Cukup</w:t>
            </w:r>
            <w:proofErr w:type="spellEnd"/>
          </w:p>
        </w:tc>
        <w:tc>
          <w:tcPr>
            <w:tcW w:w="916" w:type="dxa"/>
          </w:tcPr>
          <w:p w14:paraId="3FBE0757" w14:textId="6EAADA98" w:rsidR="0043117B" w:rsidRPr="00CB0FC0" w:rsidRDefault="0043117B" w:rsidP="00CB0FC0">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Kurang</w:t>
            </w:r>
          </w:p>
        </w:tc>
      </w:tr>
      <w:tr w:rsidR="0043117B" w:rsidRPr="00CB0FC0" w14:paraId="25CEE6D5" w14:textId="77777777" w:rsidTr="00BE43A6">
        <w:tc>
          <w:tcPr>
            <w:tcW w:w="4315" w:type="dxa"/>
            <w:gridSpan w:val="2"/>
          </w:tcPr>
          <w:p w14:paraId="49B141EA" w14:textId="22DA14D5" w:rsidR="000D6E1C" w:rsidRPr="00CB0FC0" w:rsidRDefault="0043117B"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Kehadiran</w:t>
            </w:r>
            <w:proofErr w:type="spellEnd"/>
          </w:p>
        </w:tc>
        <w:tc>
          <w:tcPr>
            <w:tcW w:w="900" w:type="dxa"/>
          </w:tcPr>
          <w:p w14:paraId="303A7D4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EE513BD"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53318A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54463E3F"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6284442" w14:textId="77777777" w:rsidTr="0043117B">
        <w:trPr>
          <w:trHeight w:val="332"/>
        </w:trPr>
        <w:tc>
          <w:tcPr>
            <w:tcW w:w="625" w:type="dxa"/>
          </w:tcPr>
          <w:p w14:paraId="59E0F0BE" w14:textId="60F1FF37"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25808F27" w14:textId="4F9C5D47"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min 40 jam/</w:t>
            </w:r>
            <w:proofErr w:type="spellStart"/>
            <w:r w:rsidRPr="00CB0FC0">
              <w:rPr>
                <w:rFonts w:ascii="Times New Roman" w:hAnsi="Times New Roman" w:cs="Times New Roman"/>
                <w:sz w:val="24"/>
                <w:szCs w:val="24"/>
              </w:rPr>
              <w:t>minggu</w:t>
            </w:r>
            <w:proofErr w:type="spellEnd"/>
          </w:p>
        </w:tc>
        <w:tc>
          <w:tcPr>
            <w:tcW w:w="900" w:type="dxa"/>
          </w:tcPr>
          <w:p w14:paraId="500094BF"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1574B7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CF6D32B"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341008A4"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6461D4FE" w14:textId="77777777" w:rsidTr="0043117B">
        <w:tc>
          <w:tcPr>
            <w:tcW w:w="625" w:type="dxa"/>
          </w:tcPr>
          <w:p w14:paraId="31CF7929" w14:textId="3CB3448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67E3EC" w14:textId="35880689"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Masuk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pulang</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lebih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awal</w:t>
            </w:r>
            <w:proofErr w:type="spellEnd"/>
          </w:p>
        </w:tc>
        <w:tc>
          <w:tcPr>
            <w:tcW w:w="900" w:type="dxa"/>
          </w:tcPr>
          <w:p w14:paraId="4F9FC04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3E9F70A1"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05B0A35D"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6477D6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1848F75A" w14:textId="77777777" w:rsidTr="0043117B">
        <w:tc>
          <w:tcPr>
            <w:tcW w:w="625" w:type="dxa"/>
          </w:tcPr>
          <w:p w14:paraId="18350C63" w14:textId="062E120B"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628EBF6" w14:textId="5D9367C1"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menghilang</w:t>
            </w:r>
            <w:proofErr w:type="spellEnd"/>
            <w:r w:rsidRPr="00CB0FC0">
              <w:rPr>
                <w:rFonts w:ascii="Times New Roman" w:hAnsi="Times New Roman" w:cs="Times New Roman"/>
                <w:sz w:val="24"/>
                <w:szCs w:val="24"/>
              </w:rPr>
              <w:t xml:space="preserve"> di jam </w:t>
            </w:r>
            <w:proofErr w:type="spellStart"/>
            <w:r w:rsidRPr="00CB0FC0">
              <w:rPr>
                <w:rFonts w:ascii="Times New Roman" w:hAnsi="Times New Roman" w:cs="Times New Roman"/>
                <w:sz w:val="24"/>
                <w:szCs w:val="24"/>
              </w:rPr>
              <w:t>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r w:rsidRPr="00CB0FC0">
              <w:rPr>
                <w:rFonts w:ascii="Times New Roman" w:hAnsi="Times New Roman" w:cs="Times New Roman"/>
                <w:sz w:val="24"/>
                <w:szCs w:val="24"/>
              </w:rPr>
              <w:t xml:space="preserve"> lama</w:t>
            </w:r>
          </w:p>
        </w:tc>
        <w:tc>
          <w:tcPr>
            <w:tcW w:w="900" w:type="dxa"/>
          </w:tcPr>
          <w:p w14:paraId="2AF1067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B921C1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2F4C4073"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1B514822"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010B5930" w14:textId="77777777" w:rsidTr="0043117B">
        <w:tc>
          <w:tcPr>
            <w:tcW w:w="625" w:type="dxa"/>
          </w:tcPr>
          <w:p w14:paraId="4245F79C" w14:textId="7B003405"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1138F331" w14:textId="7649709B"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senam</w:t>
            </w:r>
          </w:p>
        </w:tc>
        <w:tc>
          <w:tcPr>
            <w:tcW w:w="900" w:type="dxa"/>
          </w:tcPr>
          <w:p w14:paraId="50D6584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A05351E"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4D3A8DF"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07025F36"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712400FA" w14:textId="77777777" w:rsidTr="0043117B">
        <w:tc>
          <w:tcPr>
            <w:tcW w:w="625" w:type="dxa"/>
          </w:tcPr>
          <w:p w14:paraId="2B692D40" w14:textId="0B218C5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7CF9CD89" w14:textId="6D14CABD"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pengajian</w:t>
            </w:r>
            <w:proofErr w:type="spellEnd"/>
          </w:p>
        </w:tc>
        <w:tc>
          <w:tcPr>
            <w:tcW w:w="900" w:type="dxa"/>
          </w:tcPr>
          <w:p w14:paraId="164EEB95"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6CB07716"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48D57D87"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13D8BAB" w14:textId="77777777" w:rsidR="0043117B" w:rsidRPr="00CB0FC0" w:rsidRDefault="0043117B" w:rsidP="00CB0FC0">
            <w:pPr>
              <w:spacing w:line="360" w:lineRule="auto"/>
              <w:rPr>
                <w:rFonts w:ascii="Times New Roman" w:hAnsi="Times New Roman" w:cs="Times New Roman"/>
                <w:sz w:val="24"/>
                <w:szCs w:val="24"/>
              </w:rPr>
            </w:pPr>
          </w:p>
        </w:tc>
      </w:tr>
      <w:tr w:rsidR="0043117B" w:rsidRPr="00CB0FC0" w14:paraId="44AB0D57" w14:textId="77777777" w:rsidTr="0043117B">
        <w:tc>
          <w:tcPr>
            <w:tcW w:w="625" w:type="dxa"/>
          </w:tcPr>
          <w:p w14:paraId="0D465934" w14:textId="49282B29" w:rsidR="0043117B" w:rsidRPr="00CB0FC0" w:rsidRDefault="0043117B"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6</w:t>
            </w:r>
          </w:p>
        </w:tc>
        <w:tc>
          <w:tcPr>
            <w:tcW w:w="3690" w:type="dxa"/>
          </w:tcPr>
          <w:p w14:paraId="5ED8E666" w14:textId="48026574" w:rsidR="0043117B" w:rsidRPr="00CB0FC0" w:rsidRDefault="0043117B"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Kehadiran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mengikuti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rapat</w:t>
            </w:r>
            <w:proofErr w:type="spellEnd"/>
          </w:p>
        </w:tc>
        <w:tc>
          <w:tcPr>
            <w:tcW w:w="900" w:type="dxa"/>
          </w:tcPr>
          <w:p w14:paraId="420BADF9"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551DF7E8" w14:textId="77777777" w:rsidR="0043117B" w:rsidRPr="00CB0FC0" w:rsidRDefault="0043117B" w:rsidP="00CB0FC0">
            <w:pPr>
              <w:spacing w:line="360" w:lineRule="auto"/>
              <w:rPr>
                <w:rFonts w:ascii="Times New Roman" w:hAnsi="Times New Roman" w:cs="Times New Roman"/>
                <w:sz w:val="24"/>
                <w:szCs w:val="24"/>
              </w:rPr>
            </w:pPr>
          </w:p>
        </w:tc>
        <w:tc>
          <w:tcPr>
            <w:tcW w:w="900" w:type="dxa"/>
          </w:tcPr>
          <w:p w14:paraId="79BC5FF0" w14:textId="77777777" w:rsidR="0043117B" w:rsidRPr="00CB0FC0" w:rsidRDefault="0043117B" w:rsidP="00CB0FC0">
            <w:pPr>
              <w:spacing w:line="360" w:lineRule="auto"/>
              <w:rPr>
                <w:rFonts w:ascii="Times New Roman" w:hAnsi="Times New Roman" w:cs="Times New Roman"/>
                <w:sz w:val="24"/>
                <w:szCs w:val="24"/>
              </w:rPr>
            </w:pPr>
          </w:p>
        </w:tc>
        <w:tc>
          <w:tcPr>
            <w:tcW w:w="916" w:type="dxa"/>
          </w:tcPr>
          <w:p w14:paraId="4AB9602A" w14:textId="77777777" w:rsidR="0043117B" w:rsidRPr="00CB0FC0" w:rsidRDefault="0043117B" w:rsidP="00CB0FC0">
            <w:pPr>
              <w:spacing w:line="360" w:lineRule="auto"/>
              <w:rPr>
                <w:rFonts w:ascii="Times New Roman" w:hAnsi="Times New Roman" w:cs="Times New Roman"/>
                <w:sz w:val="24"/>
                <w:szCs w:val="24"/>
              </w:rPr>
            </w:pPr>
          </w:p>
        </w:tc>
      </w:tr>
      <w:tr w:rsidR="008D44B3" w:rsidRPr="00CB0FC0" w14:paraId="1767745F" w14:textId="77777777" w:rsidTr="00BE43A6">
        <w:tc>
          <w:tcPr>
            <w:tcW w:w="4315" w:type="dxa"/>
            <w:gridSpan w:val="2"/>
          </w:tcPr>
          <w:p w14:paraId="2FC7827A" w14:textId="48F07B9F"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Tanggung</w:t>
            </w:r>
            <w:proofErr w:type="spellEnd"/>
            <w:r w:rsidRPr="00CB0FC0">
              <w:rPr>
                <w:rFonts w:ascii="Times New Roman" w:hAnsi="Times New Roman" w:cs="Times New Roman"/>
                <w:b/>
                <w:bCs/>
                <w:sz w:val="24"/>
                <w:szCs w:val="24"/>
                <w:lang w:val="en-US"/>
              </w:rPr>
              <w:t xml:space="preserve"> </w:t>
            </w:r>
            <w:proofErr w:type="spellStart"/>
            <w:r w:rsidRPr="00CB0FC0">
              <w:rPr>
                <w:rFonts w:ascii="Times New Roman" w:hAnsi="Times New Roman" w:cs="Times New Roman"/>
                <w:b/>
                <w:bCs/>
                <w:sz w:val="24"/>
                <w:szCs w:val="24"/>
                <w:lang w:val="en-US"/>
              </w:rPr>
              <w:t>jawab</w:t>
            </w:r>
            <w:proofErr w:type="spellEnd"/>
          </w:p>
        </w:tc>
        <w:tc>
          <w:tcPr>
            <w:tcW w:w="900" w:type="dxa"/>
          </w:tcPr>
          <w:p w14:paraId="13E55378"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BFF19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1A332B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CDEB8E1"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1F64F18" w14:textId="77777777" w:rsidTr="0043117B">
        <w:tc>
          <w:tcPr>
            <w:tcW w:w="625" w:type="dxa"/>
          </w:tcPr>
          <w:p w14:paraId="479C8AB9" w14:textId="4CC3676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5B82C514" w14:textId="5BAA2F3C"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Tuntas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p>
        </w:tc>
        <w:tc>
          <w:tcPr>
            <w:tcW w:w="900" w:type="dxa"/>
          </w:tcPr>
          <w:p w14:paraId="42CF835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EF13E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7DB303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3ED5FA76"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5B409AA" w14:textId="77777777" w:rsidTr="0043117B">
        <w:tc>
          <w:tcPr>
            <w:tcW w:w="625" w:type="dxa"/>
          </w:tcPr>
          <w:p w14:paraId="5DB6495D" w14:textId="7F623E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35296A20" w14:textId="0B980F23"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Menyelesaikan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waktu</w:t>
            </w:r>
            <w:proofErr w:type="spellEnd"/>
          </w:p>
        </w:tc>
        <w:tc>
          <w:tcPr>
            <w:tcW w:w="900" w:type="dxa"/>
          </w:tcPr>
          <w:p w14:paraId="10D91256"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2A1365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DAFBF24"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A449FD2"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126B6E1" w14:textId="77777777" w:rsidTr="0043117B">
        <w:tc>
          <w:tcPr>
            <w:tcW w:w="625" w:type="dxa"/>
          </w:tcPr>
          <w:p w14:paraId="215CBEE1" w14:textId="7717840A"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7E138F1C" w14:textId="6C822E9F"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Mengerjakan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pekerjaan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benar</w:t>
            </w:r>
            <w:proofErr w:type="spellEnd"/>
          </w:p>
        </w:tc>
        <w:tc>
          <w:tcPr>
            <w:tcW w:w="900" w:type="dxa"/>
          </w:tcPr>
          <w:p w14:paraId="4F66200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BE88EBB"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B8670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B815"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5E0C93" w14:textId="77777777" w:rsidTr="0043117B">
        <w:tc>
          <w:tcPr>
            <w:tcW w:w="625" w:type="dxa"/>
          </w:tcPr>
          <w:p w14:paraId="26FB0CB4" w14:textId="5C3177E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230CD7" w14:textId="46466B62"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inisiatif</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43B0577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F18556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439072A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78C7480"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0C0C99" w14:textId="77777777" w:rsidTr="0043117B">
        <w:tc>
          <w:tcPr>
            <w:tcW w:w="625" w:type="dxa"/>
          </w:tcPr>
          <w:p w14:paraId="56C4886D" w14:textId="70D0E381"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CB2B123" w14:textId="632928ED" w:rsidR="008D44B3" w:rsidRPr="00CB0FC0" w:rsidRDefault="008D44B3"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Mengakui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kesalahan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bila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terjadi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kekeliruan</w:t>
            </w:r>
            <w:proofErr w:type="spellEnd"/>
          </w:p>
        </w:tc>
        <w:tc>
          <w:tcPr>
            <w:tcW w:w="900" w:type="dxa"/>
          </w:tcPr>
          <w:p w14:paraId="7E4268F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4C3044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892656"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209090B4"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1794D1D9" w14:textId="77777777" w:rsidTr="00BE43A6">
        <w:tc>
          <w:tcPr>
            <w:tcW w:w="4315" w:type="dxa"/>
            <w:gridSpan w:val="2"/>
          </w:tcPr>
          <w:p w14:paraId="6C944C52" w14:textId="788F489A" w:rsidR="008D44B3" w:rsidRPr="00CB0FC0" w:rsidRDefault="008D44B3" w:rsidP="00CB0FC0">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Kerjasama</w:t>
            </w:r>
          </w:p>
        </w:tc>
        <w:tc>
          <w:tcPr>
            <w:tcW w:w="900" w:type="dxa"/>
          </w:tcPr>
          <w:p w14:paraId="1040DEC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3B01F7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6B2D1AC"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5227FF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38A770B6" w14:textId="77777777" w:rsidTr="0043117B">
        <w:tc>
          <w:tcPr>
            <w:tcW w:w="625" w:type="dxa"/>
          </w:tcPr>
          <w:p w14:paraId="4CB7E20B" w14:textId="2BE141FE"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5679FD4" w14:textId="0A51E4D1"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komunikasi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atasan</w:t>
            </w:r>
            <w:proofErr w:type="spellEnd"/>
          </w:p>
        </w:tc>
        <w:tc>
          <w:tcPr>
            <w:tcW w:w="900" w:type="dxa"/>
          </w:tcPr>
          <w:p w14:paraId="336B6E12"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3B6A6B27"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7C9D7CFF"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40D14DE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65BC4D0D" w14:textId="77777777" w:rsidTr="0043117B">
        <w:tc>
          <w:tcPr>
            <w:tcW w:w="625" w:type="dxa"/>
          </w:tcPr>
          <w:p w14:paraId="77CDD3D3" w14:textId="7BAD8576"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E442B7B" w14:textId="795E85BA"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teman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sejawat</w:t>
            </w:r>
            <w:proofErr w:type="spellEnd"/>
          </w:p>
        </w:tc>
        <w:tc>
          <w:tcPr>
            <w:tcW w:w="900" w:type="dxa"/>
          </w:tcPr>
          <w:p w14:paraId="0844E1D5"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5985B2E"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0EED365"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530A1CE"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61E0B9E" w14:textId="77777777" w:rsidTr="0043117B">
        <w:tc>
          <w:tcPr>
            <w:tcW w:w="625" w:type="dxa"/>
          </w:tcPr>
          <w:p w14:paraId="4BECC80A" w14:textId="4AE5F80D"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lastRenderedPageBreak/>
              <w:t>3</w:t>
            </w:r>
          </w:p>
        </w:tc>
        <w:tc>
          <w:tcPr>
            <w:tcW w:w="3690" w:type="dxa"/>
          </w:tcPr>
          <w:p w14:paraId="55C2F362" w14:textId="3880C69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tim</w:t>
            </w:r>
            <w:proofErr w:type="spellEnd"/>
          </w:p>
        </w:tc>
        <w:tc>
          <w:tcPr>
            <w:tcW w:w="900" w:type="dxa"/>
          </w:tcPr>
          <w:p w14:paraId="32FFE8F1"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1E98466F"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2D2E4D8"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7FA2081C"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021D3E13" w14:textId="77777777" w:rsidTr="0043117B">
        <w:tc>
          <w:tcPr>
            <w:tcW w:w="625" w:type="dxa"/>
          </w:tcPr>
          <w:p w14:paraId="67A565BC" w14:textId="7369F20C"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F3CDE79" w14:textId="25E265ED"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menerima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masukan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kritik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6D2FA77D"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583956F4"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2AC9A1E3"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145453BD" w14:textId="77777777" w:rsidR="008D44B3" w:rsidRPr="00CB0FC0" w:rsidRDefault="008D44B3" w:rsidP="00CB0FC0">
            <w:pPr>
              <w:spacing w:line="360" w:lineRule="auto"/>
              <w:rPr>
                <w:rFonts w:ascii="Times New Roman" w:hAnsi="Times New Roman" w:cs="Times New Roman"/>
                <w:sz w:val="24"/>
                <w:szCs w:val="24"/>
              </w:rPr>
            </w:pPr>
          </w:p>
        </w:tc>
      </w:tr>
      <w:tr w:rsidR="008D44B3" w:rsidRPr="00CB0FC0" w14:paraId="4AD49011" w14:textId="77777777" w:rsidTr="0043117B">
        <w:tc>
          <w:tcPr>
            <w:tcW w:w="625" w:type="dxa"/>
          </w:tcPr>
          <w:p w14:paraId="6D6B759F" w14:textId="1C2BD034" w:rsidR="008D44B3" w:rsidRPr="00CB0FC0" w:rsidRDefault="008D44B3"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4E8C4527" w14:textId="49EDFB53" w:rsidR="008D44B3"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Adanya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gagasan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/ide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perbaikan</w:t>
            </w:r>
            <w:proofErr w:type="spellEnd"/>
          </w:p>
        </w:tc>
        <w:tc>
          <w:tcPr>
            <w:tcW w:w="900" w:type="dxa"/>
          </w:tcPr>
          <w:p w14:paraId="7645D4B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FFD56E0" w14:textId="77777777" w:rsidR="008D44B3" w:rsidRPr="00CB0FC0" w:rsidRDefault="008D44B3" w:rsidP="00CB0FC0">
            <w:pPr>
              <w:spacing w:line="360" w:lineRule="auto"/>
              <w:rPr>
                <w:rFonts w:ascii="Times New Roman" w:hAnsi="Times New Roman" w:cs="Times New Roman"/>
                <w:sz w:val="24"/>
                <w:szCs w:val="24"/>
              </w:rPr>
            </w:pPr>
          </w:p>
        </w:tc>
        <w:tc>
          <w:tcPr>
            <w:tcW w:w="900" w:type="dxa"/>
          </w:tcPr>
          <w:p w14:paraId="64FAC1CA" w14:textId="77777777" w:rsidR="008D44B3" w:rsidRPr="00CB0FC0" w:rsidRDefault="008D44B3" w:rsidP="00CB0FC0">
            <w:pPr>
              <w:spacing w:line="360" w:lineRule="auto"/>
              <w:rPr>
                <w:rFonts w:ascii="Times New Roman" w:hAnsi="Times New Roman" w:cs="Times New Roman"/>
                <w:sz w:val="24"/>
                <w:szCs w:val="24"/>
              </w:rPr>
            </w:pPr>
          </w:p>
        </w:tc>
        <w:tc>
          <w:tcPr>
            <w:tcW w:w="916" w:type="dxa"/>
          </w:tcPr>
          <w:p w14:paraId="02E94A50" w14:textId="77777777" w:rsidR="008D44B3" w:rsidRPr="00CB0FC0" w:rsidRDefault="008D44B3" w:rsidP="00CB0FC0">
            <w:pPr>
              <w:spacing w:line="360" w:lineRule="auto"/>
              <w:rPr>
                <w:rFonts w:ascii="Times New Roman" w:hAnsi="Times New Roman" w:cs="Times New Roman"/>
                <w:sz w:val="24"/>
                <w:szCs w:val="24"/>
              </w:rPr>
            </w:pPr>
          </w:p>
        </w:tc>
      </w:tr>
      <w:tr w:rsidR="000D6E1C" w:rsidRPr="00CB0FC0" w14:paraId="7DDCD6DD" w14:textId="77777777" w:rsidTr="00BE43A6">
        <w:tc>
          <w:tcPr>
            <w:tcW w:w="4315" w:type="dxa"/>
            <w:gridSpan w:val="2"/>
          </w:tcPr>
          <w:p w14:paraId="7742444E" w14:textId="0064FF0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Loyalitas</w:t>
            </w:r>
            <w:proofErr w:type="spellEnd"/>
          </w:p>
        </w:tc>
        <w:tc>
          <w:tcPr>
            <w:tcW w:w="900" w:type="dxa"/>
          </w:tcPr>
          <w:p w14:paraId="44434E0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5167AAD"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A6D27E6"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8A06F5B"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D92415" w14:textId="77777777" w:rsidTr="0043117B">
        <w:tc>
          <w:tcPr>
            <w:tcW w:w="625" w:type="dxa"/>
          </w:tcPr>
          <w:p w14:paraId="7FB0795E" w14:textId="3D9803C9"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302D0056" w14:textId="12666D1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kesetiaan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kepada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4972C06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4B1A9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648B68E"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4E901DE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A94DE76" w14:textId="77777777" w:rsidTr="0043117B">
        <w:tc>
          <w:tcPr>
            <w:tcW w:w="625" w:type="dxa"/>
          </w:tcPr>
          <w:p w14:paraId="41F6606C" w14:textId="0BD60CDE"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23DDDC43" w14:textId="150A34DB"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menolak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tugas</w:t>
            </w:r>
            <w:proofErr w:type="spellEnd"/>
            <w:r w:rsidRPr="00CB0FC0">
              <w:rPr>
                <w:rFonts w:ascii="Times New Roman" w:hAnsi="Times New Roman" w:cs="Times New Roman"/>
                <w:sz w:val="24"/>
                <w:szCs w:val="24"/>
              </w:rPr>
              <w:t xml:space="preserve"> yang </w:t>
            </w:r>
            <w:proofErr w:type="spellStart"/>
            <w:r w:rsidRPr="00CB0FC0">
              <w:rPr>
                <w:rFonts w:ascii="Times New Roman" w:hAnsi="Times New Roman" w:cs="Times New Roman"/>
                <w:sz w:val="24"/>
                <w:szCs w:val="24"/>
              </w:rPr>
              <w:t>diberikan</w:t>
            </w:r>
            <w:proofErr w:type="spellEnd"/>
          </w:p>
        </w:tc>
        <w:tc>
          <w:tcPr>
            <w:tcW w:w="900" w:type="dxa"/>
          </w:tcPr>
          <w:p w14:paraId="1157C5B1"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F47D87C"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2490E4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37B66030"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C9EA991" w14:textId="77777777" w:rsidTr="0043117B">
        <w:tc>
          <w:tcPr>
            <w:tcW w:w="625" w:type="dxa"/>
          </w:tcPr>
          <w:p w14:paraId="790B901D" w14:textId="2DB8502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4BA4AA76" w14:textId="438A0BAD"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Mempunyai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komitmen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kuat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untuk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kemajuan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institusi</w:t>
            </w:r>
            <w:proofErr w:type="spellEnd"/>
          </w:p>
        </w:tc>
        <w:tc>
          <w:tcPr>
            <w:tcW w:w="900" w:type="dxa"/>
          </w:tcPr>
          <w:p w14:paraId="072C4983"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90CD57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C6737B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ED215E3"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67B3C515" w14:textId="77777777" w:rsidTr="0043117B">
        <w:tc>
          <w:tcPr>
            <w:tcW w:w="625" w:type="dxa"/>
          </w:tcPr>
          <w:p w14:paraId="4AD76997" w14:textId="12E7C827"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44FA9774" w14:textId="6E6BB80E"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Aktif</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kegiatan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kepanitiaan</w:t>
            </w:r>
            <w:proofErr w:type="spellEnd"/>
            <w:r w:rsidRPr="00CB0FC0">
              <w:rPr>
                <w:rFonts w:ascii="Times New Roman" w:hAnsi="Times New Roman" w:cs="Times New Roman"/>
                <w:sz w:val="24"/>
                <w:szCs w:val="24"/>
              </w:rPr>
              <w:t xml:space="preserve"> di </w:t>
            </w:r>
            <w:proofErr w:type="spellStart"/>
            <w:r w:rsidRPr="00CB0FC0">
              <w:rPr>
                <w:rFonts w:ascii="Times New Roman" w:hAnsi="Times New Roman" w:cs="Times New Roman"/>
                <w:sz w:val="24"/>
                <w:szCs w:val="24"/>
              </w:rPr>
              <w:t>jurusan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atau</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fakultas</w:t>
            </w:r>
            <w:proofErr w:type="spellEnd"/>
          </w:p>
        </w:tc>
        <w:tc>
          <w:tcPr>
            <w:tcW w:w="900" w:type="dxa"/>
          </w:tcPr>
          <w:p w14:paraId="5C910F8F"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40ED9A9"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8C0F3C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6D54C26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8859BA6" w14:textId="77777777" w:rsidTr="00BE43A6">
        <w:tc>
          <w:tcPr>
            <w:tcW w:w="4315" w:type="dxa"/>
            <w:gridSpan w:val="2"/>
          </w:tcPr>
          <w:p w14:paraId="6A436C71" w14:textId="109B5565" w:rsidR="000D6E1C" w:rsidRPr="00CB0FC0" w:rsidRDefault="000D6E1C"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Kearsipan</w:t>
            </w:r>
            <w:proofErr w:type="spellEnd"/>
          </w:p>
        </w:tc>
        <w:tc>
          <w:tcPr>
            <w:tcW w:w="900" w:type="dxa"/>
          </w:tcPr>
          <w:p w14:paraId="37A40F02"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2BE07F0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E768F2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55DBF6E"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09E42A57" w14:textId="77777777" w:rsidTr="0043117B">
        <w:tc>
          <w:tcPr>
            <w:tcW w:w="625" w:type="dxa"/>
          </w:tcPr>
          <w:p w14:paraId="53C9E80C" w14:textId="589807FD"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03D804E8" w14:textId="6A271AC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Mengarsipkan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menempatkan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berkas</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alat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sesuai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system </w:t>
            </w:r>
            <w:proofErr w:type="spellStart"/>
            <w:r w:rsidRPr="00CB0FC0">
              <w:rPr>
                <w:rFonts w:ascii="Times New Roman" w:hAnsi="Times New Roman" w:cs="Times New Roman"/>
                <w:sz w:val="24"/>
                <w:szCs w:val="24"/>
              </w:rPr>
              <w:t>pengarsipan</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penyimpanan</w:t>
            </w:r>
            <w:proofErr w:type="spellEnd"/>
          </w:p>
        </w:tc>
        <w:tc>
          <w:tcPr>
            <w:tcW w:w="900" w:type="dxa"/>
          </w:tcPr>
          <w:p w14:paraId="1140E50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019E8EC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AD8A809"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24B33425"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79C44135" w14:textId="77777777" w:rsidTr="0043117B">
        <w:tc>
          <w:tcPr>
            <w:tcW w:w="625" w:type="dxa"/>
          </w:tcPr>
          <w:p w14:paraId="26C21B8E" w14:textId="5B7755FA"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7FA7D6B9" w14:textId="2979AAB0"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Rapih</w:t>
            </w:r>
            <w:proofErr w:type="spellEnd"/>
          </w:p>
        </w:tc>
        <w:tc>
          <w:tcPr>
            <w:tcW w:w="900" w:type="dxa"/>
          </w:tcPr>
          <w:p w14:paraId="64E563A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F2BEB08"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62E4800D"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3114D02"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42420572" w14:textId="77777777" w:rsidTr="0043117B">
        <w:tc>
          <w:tcPr>
            <w:tcW w:w="625" w:type="dxa"/>
          </w:tcPr>
          <w:p w14:paraId="12EFD0C0" w14:textId="0C2A50E8"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15281FDB" w14:textId="7D2E5287"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Bekerja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secara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efektif</w:t>
            </w:r>
            <w:proofErr w:type="spellEnd"/>
            <w:r w:rsidRPr="00CB0FC0">
              <w:rPr>
                <w:rFonts w:ascii="Times New Roman" w:hAnsi="Times New Roman" w:cs="Times New Roman"/>
                <w:sz w:val="24"/>
                <w:szCs w:val="24"/>
              </w:rPr>
              <w:t xml:space="preserve"> &amp; </w:t>
            </w:r>
            <w:proofErr w:type="spellStart"/>
            <w:r w:rsidRPr="00CB0FC0">
              <w:rPr>
                <w:rFonts w:ascii="Times New Roman" w:hAnsi="Times New Roman" w:cs="Times New Roman"/>
                <w:sz w:val="24"/>
                <w:szCs w:val="24"/>
              </w:rPr>
              <w:t>efisien</w:t>
            </w:r>
            <w:proofErr w:type="spellEnd"/>
            <w:r w:rsidRPr="00CB0FC0">
              <w:rPr>
                <w:rFonts w:ascii="Times New Roman" w:hAnsi="Times New Roman" w:cs="Times New Roman"/>
                <w:sz w:val="24"/>
                <w:szCs w:val="24"/>
              </w:rPr>
              <w:t xml:space="preserve"> ATK</w:t>
            </w:r>
          </w:p>
        </w:tc>
        <w:tc>
          <w:tcPr>
            <w:tcW w:w="900" w:type="dxa"/>
          </w:tcPr>
          <w:p w14:paraId="3F5AE0B0"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1C6A8865"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DFF56F8"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07B83E7D" w14:textId="77777777" w:rsidR="000D6E1C" w:rsidRPr="00CB0FC0" w:rsidRDefault="000D6E1C" w:rsidP="00CB0FC0">
            <w:pPr>
              <w:spacing w:line="360" w:lineRule="auto"/>
              <w:rPr>
                <w:rFonts w:ascii="Times New Roman" w:hAnsi="Times New Roman" w:cs="Times New Roman"/>
                <w:sz w:val="24"/>
                <w:szCs w:val="24"/>
              </w:rPr>
            </w:pPr>
          </w:p>
        </w:tc>
      </w:tr>
      <w:tr w:rsidR="000D6E1C" w:rsidRPr="00CB0FC0" w14:paraId="50EC7AB1" w14:textId="77777777" w:rsidTr="0043117B">
        <w:tc>
          <w:tcPr>
            <w:tcW w:w="625" w:type="dxa"/>
          </w:tcPr>
          <w:p w14:paraId="0E4BB13A" w14:textId="708B23F5" w:rsidR="000D6E1C" w:rsidRPr="00CB0FC0" w:rsidRDefault="000D6E1C"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8DAB718" w14:textId="5AEDA9E5" w:rsidR="000D6E1C" w:rsidRPr="00CB0FC0" w:rsidRDefault="000D6E1C"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dalam</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mencari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arsip</w:t>
            </w:r>
            <w:proofErr w:type="spellEnd"/>
          </w:p>
        </w:tc>
        <w:tc>
          <w:tcPr>
            <w:tcW w:w="900" w:type="dxa"/>
          </w:tcPr>
          <w:p w14:paraId="49AECFF6"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6CEBB4"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379B4257"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5A4CD74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D430E5E" w14:textId="77777777" w:rsidTr="00BE43A6">
        <w:tc>
          <w:tcPr>
            <w:tcW w:w="4315" w:type="dxa"/>
            <w:gridSpan w:val="2"/>
          </w:tcPr>
          <w:p w14:paraId="6EC17DB9" w14:textId="1EF566C5" w:rsidR="00586EDE" w:rsidRPr="00CB0FC0" w:rsidRDefault="00586EDE" w:rsidP="00CB0FC0">
            <w:pPr>
              <w:pStyle w:val="ListParagraph"/>
              <w:numPr>
                <w:ilvl w:val="0"/>
                <w:numId w:val="43"/>
              </w:numPr>
              <w:spacing w:after="0" w:line="360" w:lineRule="auto"/>
              <w:rPr>
                <w:rFonts w:ascii="Times New Roman" w:hAnsi="Times New Roman" w:cs="Times New Roman"/>
                <w:b/>
                <w:bCs/>
                <w:sz w:val="24"/>
                <w:szCs w:val="24"/>
              </w:rPr>
            </w:pPr>
            <w:proofErr w:type="spellStart"/>
            <w:r w:rsidRPr="00CB0FC0">
              <w:rPr>
                <w:rFonts w:ascii="Times New Roman" w:hAnsi="Times New Roman" w:cs="Times New Roman"/>
                <w:b/>
                <w:bCs/>
                <w:sz w:val="24"/>
                <w:szCs w:val="24"/>
                <w:lang w:val="en-US"/>
              </w:rPr>
              <w:t>Pelayanan</w:t>
            </w:r>
            <w:proofErr w:type="spellEnd"/>
          </w:p>
        </w:tc>
        <w:tc>
          <w:tcPr>
            <w:tcW w:w="900" w:type="dxa"/>
          </w:tcPr>
          <w:p w14:paraId="1001150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148F5EF8"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B3B0BE3"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0343DB5C" w14:textId="77777777" w:rsidR="00586EDE" w:rsidRPr="00CB0FC0" w:rsidRDefault="00586EDE" w:rsidP="00CB0FC0">
            <w:pPr>
              <w:spacing w:line="360" w:lineRule="auto"/>
              <w:rPr>
                <w:rFonts w:ascii="Times New Roman" w:hAnsi="Times New Roman" w:cs="Times New Roman"/>
                <w:sz w:val="24"/>
                <w:szCs w:val="24"/>
              </w:rPr>
            </w:pPr>
          </w:p>
        </w:tc>
      </w:tr>
      <w:tr w:rsidR="000D6E1C" w:rsidRPr="00CB0FC0" w14:paraId="685DE00A" w14:textId="77777777" w:rsidTr="0043117B">
        <w:tc>
          <w:tcPr>
            <w:tcW w:w="625" w:type="dxa"/>
          </w:tcPr>
          <w:p w14:paraId="2A77A1BA" w14:textId="47744757" w:rsidR="000D6E1C"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A842F38" w14:textId="40646551" w:rsidR="000D6E1C"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Melayani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mahasiswa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dosen</w:t>
            </w:r>
            <w:proofErr w:type="spellEnd"/>
            <w:r w:rsidRPr="00CB0FC0">
              <w:rPr>
                <w:rFonts w:ascii="Times New Roman" w:hAnsi="Times New Roman" w:cs="Times New Roman"/>
                <w:sz w:val="24"/>
                <w:szCs w:val="24"/>
              </w:rPr>
              <w:t xml:space="preserve"> dan </w:t>
            </w:r>
            <w:proofErr w:type="spellStart"/>
            <w:r w:rsidRPr="00CB0FC0">
              <w:rPr>
                <w:rFonts w:ascii="Times New Roman" w:hAnsi="Times New Roman" w:cs="Times New Roman"/>
                <w:sz w:val="24"/>
                <w:szCs w:val="24"/>
              </w:rPr>
              <w:t>atasan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cepat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ramah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tepat</w:t>
            </w:r>
            <w:proofErr w:type="spellEnd"/>
          </w:p>
        </w:tc>
        <w:tc>
          <w:tcPr>
            <w:tcW w:w="900" w:type="dxa"/>
          </w:tcPr>
          <w:p w14:paraId="4C14469E"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40E5FBFB" w14:textId="77777777" w:rsidR="000D6E1C" w:rsidRPr="00CB0FC0" w:rsidRDefault="000D6E1C" w:rsidP="00CB0FC0">
            <w:pPr>
              <w:spacing w:line="360" w:lineRule="auto"/>
              <w:rPr>
                <w:rFonts w:ascii="Times New Roman" w:hAnsi="Times New Roman" w:cs="Times New Roman"/>
                <w:sz w:val="24"/>
                <w:szCs w:val="24"/>
              </w:rPr>
            </w:pPr>
          </w:p>
        </w:tc>
        <w:tc>
          <w:tcPr>
            <w:tcW w:w="900" w:type="dxa"/>
          </w:tcPr>
          <w:p w14:paraId="5200AB31" w14:textId="77777777" w:rsidR="000D6E1C" w:rsidRPr="00CB0FC0" w:rsidRDefault="000D6E1C" w:rsidP="00CB0FC0">
            <w:pPr>
              <w:spacing w:line="360" w:lineRule="auto"/>
              <w:rPr>
                <w:rFonts w:ascii="Times New Roman" w:hAnsi="Times New Roman" w:cs="Times New Roman"/>
                <w:sz w:val="24"/>
                <w:szCs w:val="24"/>
              </w:rPr>
            </w:pPr>
          </w:p>
        </w:tc>
        <w:tc>
          <w:tcPr>
            <w:tcW w:w="916" w:type="dxa"/>
          </w:tcPr>
          <w:p w14:paraId="7EB45CED" w14:textId="77777777" w:rsidR="000D6E1C" w:rsidRPr="00CB0FC0" w:rsidRDefault="000D6E1C" w:rsidP="00CB0FC0">
            <w:pPr>
              <w:spacing w:line="360" w:lineRule="auto"/>
              <w:rPr>
                <w:rFonts w:ascii="Times New Roman" w:hAnsi="Times New Roman" w:cs="Times New Roman"/>
                <w:sz w:val="24"/>
                <w:szCs w:val="24"/>
              </w:rPr>
            </w:pPr>
          </w:p>
        </w:tc>
      </w:tr>
      <w:tr w:rsidR="00586EDE" w:rsidRPr="00CB0FC0" w14:paraId="5BBF55D4" w14:textId="77777777" w:rsidTr="0043117B">
        <w:tc>
          <w:tcPr>
            <w:tcW w:w="625" w:type="dxa"/>
          </w:tcPr>
          <w:p w14:paraId="0D251A01" w14:textId="6C4697B1"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63635188" w14:textId="3899A895"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Tidak</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ada</w:t>
            </w:r>
            <w:proofErr w:type="spellEnd"/>
            <w:r w:rsidRPr="00CB0FC0">
              <w:rPr>
                <w:rFonts w:ascii="Times New Roman" w:hAnsi="Times New Roman" w:cs="Times New Roman"/>
                <w:sz w:val="24"/>
                <w:szCs w:val="24"/>
              </w:rPr>
              <w:t xml:space="preserve"> complain </w:t>
            </w:r>
            <w:proofErr w:type="spellStart"/>
            <w:r w:rsidRPr="00CB0FC0">
              <w:rPr>
                <w:rFonts w:ascii="Times New Roman" w:hAnsi="Times New Roman" w:cs="Times New Roman"/>
                <w:sz w:val="24"/>
                <w:szCs w:val="24"/>
              </w:rPr>
              <w:t>dari</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pengguna</w:t>
            </w:r>
            <w:proofErr w:type="spellEnd"/>
          </w:p>
        </w:tc>
        <w:tc>
          <w:tcPr>
            <w:tcW w:w="900" w:type="dxa"/>
          </w:tcPr>
          <w:p w14:paraId="743BBEF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33194360"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6B3A7E48"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E0B8A24"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77C576C4" w14:textId="77777777" w:rsidTr="0043117B">
        <w:tc>
          <w:tcPr>
            <w:tcW w:w="625" w:type="dxa"/>
          </w:tcPr>
          <w:p w14:paraId="22FBAD11" w14:textId="3364E0DF"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2C2B2624" w14:textId="7DF6CEC1"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bekerjasama</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dengan</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baik</w:t>
            </w:r>
            <w:proofErr w:type="spellEnd"/>
          </w:p>
        </w:tc>
        <w:tc>
          <w:tcPr>
            <w:tcW w:w="900" w:type="dxa"/>
          </w:tcPr>
          <w:p w14:paraId="0E62F91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5F9A751"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594935C"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3FE60E75"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0FD1CD86" w14:textId="77777777" w:rsidTr="0043117B">
        <w:tc>
          <w:tcPr>
            <w:tcW w:w="625" w:type="dxa"/>
          </w:tcPr>
          <w:p w14:paraId="08041F85" w14:textId="4BE499A9"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2139DD14" w14:textId="4A0064B6"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Dapat</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mudah</w:t>
            </w:r>
            <w:proofErr w:type="spellEnd"/>
            <w:r w:rsidRPr="00CB0FC0">
              <w:rPr>
                <w:rFonts w:ascii="Times New Roman" w:hAnsi="Times New Roman" w:cs="Times New Roman"/>
                <w:sz w:val="24"/>
                <w:szCs w:val="24"/>
              </w:rPr>
              <w:t xml:space="preserve"> </w:t>
            </w:r>
            <w:proofErr w:type="spellStart"/>
            <w:r w:rsidRPr="00CB0FC0">
              <w:rPr>
                <w:rFonts w:ascii="Times New Roman" w:hAnsi="Times New Roman" w:cs="Times New Roman"/>
                <w:sz w:val="24"/>
                <w:szCs w:val="24"/>
              </w:rPr>
              <w:t>ditemui</w:t>
            </w:r>
            <w:proofErr w:type="spellEnd"/>
            <w:r w:rsidRPr="00CB0FC0">
              <w:rPr>
                <w:rFonts w:ascii="Times New Roman" w:hAnsi="Times New Roman" w:cs="Times New Roman"/>
                <w:sz w:val="24"/>
                <w:szCs w:val="24"/>
              </w:rPr>
              <w:t>/</w:t>
            </w:r>
            <w:proofErr w:type="spellStart"/>
            <w:r w:rsidRPr="00CB0FC0">
              <w:rPr>
                <w:rFonts w:ascii="Times New Roman" w:hAnsi="Times New Roman" w:cs="Times New Roman"/>
                <w:sz w:val="24"/>
                <w:szCs w:val="24"/>
              </w:rPr>
              <w:t>dihubungi</w:t>
            </w:r>
            <w:proofErr w:type="spellEnd"/>
          </w:p>
        </w:tc>
        <w:tc>
          <w:tcPr>
            <w:tcW w:w="900" w:type="dxa"/>
          </w:tcPr>
          <w:p w14:paraId="43E2FEBD"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6537485"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7AAA06AD"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67CF1E7F" w14:textId="77777777" w:rsidR="00586EDE" w:rsidRPr="00CB0FC0" w:rsidRDefault="00586EDE" w:rsidP="00CB0FC0">
            <w:pPr>
              <w:spacing w:line="360" w:lineRule="auto"/>
              <w:rPr>
                <w:rFonts w:ascii="Times New Roman" w:hAnsi="Times New Roman" w:cs="Times New Roman"/>
                <w:sz w:val="24"/>
                <w:szCs w:val="24"/>
              </w:rPr>
            </w:pPr>
          </w:p>
        </w:tc>
      </w:tr>
      <w:tr w:rsidR="00586EDE" w:rsidRPr="00CB0FC0" w14:paraId="5DC2FF20" w14:textId="77777777" w:rsidTr="0043117B">
        <w:tc>
          <w:tcPr>
            <w:tcW w:w="625" w:type="dxa"/>
          </w:tcPr>
          <w:p w14:paraId="23048E98" w14:textId="1BE7CD7A" w:rsidR="00586EDE" w:rsidRPr="00CB0FC0" w:rsidRDefault="00586EDE" w:rsidP="00CB0FC0">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00DF289A" w14:textId="2DDBEF2D" w:rsidR="00586EDE" w:rsidRPr="00CB0FC0" w:rsidRDefault="00586EDE" w:rsidP="00CB0FC0">
            <w:pPr>
              <w:spacing w:line="360" w:lineRule="auto"/>
              <w:rPr>
                <w:rFonts w:ascii="Times New Roman" w:hAnsi="Times New Roman" w:cs="Times New Roman"/>
                <w:sz w:val="24"/>
                <w:szCs w:val="24"/>
              </w:rPr>
            </w:pPr>
            <w:proofErr w:type="spellStart"/>
            <w:r w:rsidRPr="00CB0FC0">
              <w:rPr>
                <w:rFonts w:ascii="Times New Roman" w:hAnsi="Times New Roman" w:cs="Times New Roman"/>
                <w:sz w:val="24"/>
                <w:szCs w:val="24"/>
              </w:rPr>
              <w:t>kompeten</w:t>
            </w:r>
            <w:proofErr w:type="spellEnd"/>
          </w:p>
        </w:tc>
        <w:tc>
          <w:tcPr>
            <w:tcW w:w="900" w:type="dxa"/>
          </w:tcPr>
          <w:p w14:paraId="0C254516"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0CD805C2" w14:textId="77777777" w:rsidR="00586EDE" w:rsidRPr="00CB0FC0" w:rsidRDefault="00586EDE" w:rsidP="00CB0FC0">
            <w:pPr>
              <w:spacing w:line="360" w:lineRule="auto"/>
              <w:rPr>
                <w:rFonts w:ascii="Times New Roman" w:hAnsi="Times New Roman" w:cs="Times New Roman"/>
                <w:sz w:val="24"/>
                <w:szCs w:val="24"/>
              </w:rPr>
            </w:pPr>
          </w:p>
        </w:tc>
        <w:tc>
          <w:tcPr>
            <w:tcW w:w="900" w:type="dxa"/>
          </w:tcPr>
          <w:p w14:paraId="56619B42" w14:textId="77777777" w:rsidR="00586EDE" w:rsidRPr="00CB0FC0" w:rsidRDefault="00586EDE" w:rsidP="00CB0FC0">
            <w:pPr>
              <w:spacing w:line="360" w:lineRule="auto"/>
              <w:rPr>
                <w:rFonts w:ascii="Times New Roman" w:hAnsi="Times New Roman" w:cs="Times New Roman"/>
                <w:sz w:val="24"/>
                <w:szCs w:val="24"/>
              </w:rPr>
            </w:pPr>
          </w:p>
        </w:tc>
        <w:tc>
          <w:tcPr>
            <w:tcW w:w="916" w:type="dxa"/>
          </w:tcPr>
          <w:p w14:paraId="798E28DF" w14:textId="77777777" w:rsidR="00586EDE" w:rsidRPr="00CB0FC0" w:rsidRDefault="00586EDE" w:rsidP="00CB0FC0">
            <w:pPr>
              <w:spacing w:line="360" w:lineRule="auto"/>
              <w:rPr>
                <w:rFonts w:ascii="Times New Roman" w:hAnsi="Times New Roman" w:cs="Times New Roman"/>
                <w:sz w:val="24"/>
                <w:szCs w:val="24"/>
              </w:rPr>
            </w:pPr>
          </w:p>
        </w:tc>
      </w:tr>
    </w:tbl>
    <w:p w14:paraId="369BC776" w14:textId="77777777" w:rsidR="00FF6E96" w:rsidRPr="00FF6E96" w:rsidRDefault="00FF6E96" w:rsidP="00FF6E96"/>
    <w:p w14:paraId="3F7C21AD" w14:textId="77777777" w:rsidR="00CB0FC0" w:rsidRDefault="00CB0FC0" w:rsidP="00BB6602">
      <w:pPr>
        <w:pStyle w:val="Caption"/>
        <w:rPr>
          <w:rFonts w:ascii="Times New Roman" w:hAnsi="Times New Roman" w:cs="Times New Roman"/>
          <w:color w:val="auto"/>
          <w:sz w:val="24"/>
          <w:szCs w:val="24"/>
        </w:rPr>
      </w:pPr>
    </w:p>
    <w:p w14:paraId="5A21DE5F" w14:textId="13D8F4FC" w:rsidR="00356D1E" w:rsidRDefault="00356D1E" w:rsidP="00356D1E">
      <w:pPr>
        <w:pStyle w:val="Caption"/>
        <w:jc w:val="center"/>
        <w:rPr>
          <w:rFonts w:ascii="Times New Roman" w:hAnsi="Times New Roman" w:cs="Times New Roman"/>
          <w:color w:val="auto"/>
          <w:sz w:val="24"/>
          <w:szCs w:val="24"/>
        </w:rPr>
      </w:pPr>
      <w:proofErr w:type="spellStart"/>
      <w:r w:rsidRPr="00356D1E">
        <w:rPr>
          <w:rFonts w:ascii="Times New Roman" w:hAnsi="Times New Roman" w:cs="Times New Roman"/>
          <w:color w:val="auto"/>
          <w:sz w:val="24"/>
          <w:szCs w:val="24"/>
        </w:rPr>
        <w:lastRenderedPageBreak/>
        <w:t>Tabel</w:t>
      </w:r>
      <w:proofErr w:type="spellEnd"/>
      <w:r w:rsidRPr="00356D1E">
        <w:rPr>
          <w:rFonts w:ascii="Times New Roman" w:hAnsi="Times New Roman" w:cs="Times New Roman"/>
          <w:color w:val="auto"/>
          <w:sz w:val="24"/>
          <w:szCs w:val="24"/>
        </w:rPr>
        <w:t xml:space="preserve">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sidR="00993DD1">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Bobot</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Penilaian</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Tendik</w:t>
      </w:r>
      <w:proofErr w:type="spellEnd"/>
      <w:r w:rsidRPr="00356D1E">
        <w:rPr>
          <w:rFonts w:ascii="Times New Roman" w:hAnsi="Times New Roman" w:cs="Times New Roman"/>
          <w:color w:val="auto"/>
          <w:sz w:val="24"/>
          <w:szCs w:val="24"/>
        </w:rPr>
        <w:t xml:space="preserve"> </w:t>
      </w:r>
    </w:p>
    <w:p w14:paraId="2EDF3C87" w14:textId="605CCEEE" w:rsidR="00356D1E" w:rsidRDefault="001E6D02" w:rsidP="00356D1E">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EndPr/>
        <w:sdtContent>
          <w:r w:rsidR="00356D1E" w:rsidRPr="00356D1E">
            <w:rPr>
              <w:rFonts w:ascii="Times New Roman" w:hAnsi="Times New Roman" w:cs="Times New Roman"/>
              <w:color w:val="auto"/>
              <w:sz w:val="24"/>
              <w:szCs w:val="24"/>
            </w:rPr>
            <w:fldChar w:fldCharType="begin"/>
          </w:r>
          <w:r w:rsidR="00356D1E" w:rsidRPr="00356D1E">
            <w:rPr>
              <w:rFonts w:ascii="Times New Roman" w:hAnsi="Times New Roman" w:cs="Times New Roman"/>
              <w:color w:val="auto"/>
              <w:sz w:val="24"/>
              <w:szCs w:val="24"/>
            </w:rPr>
            <w:instrText xml:space="preserve"> CITATION Sit19 \l 1033 </w:instrText>
          </w:r>
          <w:r w:rsidR="00356D1E" w:rsidRPr="00356D1E">
            <w:rPr>
              <w:rFonts w:ascii="Times New Roman" w:hAnsi="Times New Roman" w:cs="Times New Roman"/>
              <w:color w:val="auto"/>
              <w:sz w:val="24"/>
              <w:szCs w:val="24"/>
            </w:rPr>
            <w:fldChar w:fldCharType="separate"/>
          </w:r>
          <w:r w:rsidR="00356D1E" w:rsidRPr="00356D1E">
            <w:rPr>
              <w:rFonts w:ascii="Times New Roman" w:hAnsi="Times New Roman" w:cs="Times New Roman"/>
              <w:noProof/>
              <w:color w:val="auto"/>
              <w:sz w:val="24"/>
              <w:szCs w:val="24"/>
            </w:rPr>
            <w:t>(Ambo, Mujiastuti, &amp; Susilowati, 2019)</w:t>
          </w:r>
          <w:r w:rsidR="00356D1E"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356D1E" w:rsidRPr="0089427C" w14:paraId="7F197220" w14:textId="77777777" w:rsidTr="00356D1E">
        <w:trPr>
          <w:jc w:val="center"/>
        </w:trPr>
        <w:tc>
          <w:tcPr>
            <w:tcW w:w="535" w:type="dxa"/>
          </w:tcPr>
          <w:p w14:paraId="5AD1CEB2" w14:textId="7FE8178C" w:rsidR="00356D1E" w:rsidRPr="0089427C" w:rsidRDefault="00356D1E" w:rsidP="0089427C">
            <w:pPr>
              <w:spacing w:line="360" w:lineRule="auto"/>
              <w:jc w:val="center"/>
              <w:rPr>
                <w:rFonts w:ascii="Times New Roman" w:hAnsi="Times New Roman" w:cs="Times New Roman"/>
                <w:b/>
                <w:bCs/>
                <w:sz w:val="24"/>
                <w:szCs w:val="24"/>
              </w:rPr>
            </w:pPr>
            <w:r w:rsidRPr="0089427C">
              <w:rPr>
                <w:rFonts w:ascii="Times New Roman" w:hAnsi="Times New Roman" w:cs="Times New Roman"/>
                <w:b/>
                <w:bCs/>
                <w:sz w:val="24"/>
                <w:szCs w:val="24"/>
              </w:rPr>
              <w:t>No</w:t>
            </w:r>
          </w:p>
        </w:tc>
        <w:tc>
          <w:tcPr>
            <w:tcW w:w="2700" w:type="dxa"/>
          </w:tcPr>
          <w:p w14:paraId="3DF35FF3" w14:textId="3C49FA93" w:rsidR="00356D1E" w:rsidRPr="0089427C" w:rsidRDefault="00356D1E" w:rsidP="0089427C">
            <w:pPr>
              <w:spacing w:line="360" w:lineRule="auto"/>
              <w:jc w:val="center"/>
              <w:rPr>
                <w:rFonts w:ascii="Times New Roman" w:hAnsi="Times New Roman" w:cs="Times New Roman"/>
                <w:b/>
                <w:bCs/>
                <w:sz w:val="24"/>
                <w:szCs w:val="24"/>
              </w:rPr>
            </w:pPr>
            <w:proofErr w:type="spellStart"/>
            <w:r w:rsidRPr="0089427C">
              <w:rPr>
                <w:rFonts w:ascii="Times New Roman" w:hAnsi="Times New Roman" w:cs="Times New Roman"/>
                <w:b/>
                <w:bCs/>
                <w:sz w:val="24"/>
                <w:szCs w:val="24"/>
              </w:rPr>
              <w:t>Variabel</w:t>
            </w:r>
            <w:proofErr w:type="spellEnd"/>
          </w:p>
        </w:tc>
        <w:tc>
          <w:tcPr>
            <w:tcW w:w="810" w:type="dxa"/>
          </w:tcPr>
          <w:p w14:paraId="3CB4CC96" w14:textId="01271867" w:rsidR="00356D1E" w:rsidRPr="0089427C" w:rsidRDefault="00356D1E" w:rsidP="0089427C">
            <w:pPr>
              <w:spacing w:line="360" w:lineRule="auto"/>
              <w:jc w:val="center"/>
              <w:rPr>
                <w:rFonts w:ascii="Times New Roman" w:hAnsi="Times New Roman" w:cs="Times New Roman"/>
                <w:b/>
                <w:bCs/>
                <w:sz w:val="24"/>
                <w:szCs w:val="24"/>
              </w:rPr>
            </w:pPr>
            <w:proofErr w:type="spellStart"/>
            <w:proofErr w:type="gramStart"/>
            <w:r w:rsidRPr="0089427C">
              <w:rPr>
                <w:rFonts w:ascii="Times New Roman" w:hAnsi="Times New Roman" w:cs="Times New Roman"/>
                <w:b/>
                <w:bCs/>
                <w:sz w:val="24"/>
                <w:szCs w:val="24"/>
              </w:rPr>
              <w:t>Bobot</w:t>
            </w:r>
            <w:proofErr w:type="spellEnd"/>
            <w:r w:rsidRPr="0089427C">
              <w:rPr>
                <w:rFonts w:ascii="Times New Roman" w:hAnsi="Times New Roman" w:cs="Times New Roman"/>
                <w:b/>
                <w:bCs/>
                <w:sz w:val="24"/>
                <w:szCs w:val="24"/>
              </w:rPr>
              <w:t>(</w:t>
            </w:r>
            <w:proofErr w:type="gramEnd"/>
            <w:r w:rsidRPr="0089427C">
              <w:rPr>
                <w:rFonts w:ascii="Times New Roman" w:hAnsi="Times New Roman" w:cs="Times New Roman"/>
                <w:b/>
                <w:bCs/>
                <w:sz w:val="24"/>
                <w:szCs w:val="24"/>
              </w:rPr>
              <w:t>%)</w:t>
            </w:r>
          </w:p>
        </w:tc>
      </w:tr>
      <w:tr w:rsidR="00356D1E" w:rsidRPr="0089427C" w14:paraId="490C3BBB" w14:textId="77777777" w:rsidTr="00356D1E">
        <w:trPr>
          <w:jc w:val="center"/>
        </w:trPr>
        <w:tc>
          <w:tcPr>
            <w:tcW w:w="535" w:type="dxa"/>
          </w:tcPr>
          <w:p w14:paraId="0E3C3B73" w14:textId="4B43C9B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w:t>
            </w:r>
          </w:p>
        </w:tc>
        <w:tc>
          <w:tcPr>
            <w:tcW w:w="2700" w:type="dxa"/>
          </w:tcPr>
          <w:p w14:paraId="37C16E24" w14:textId="3D26FE6F"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Kehadiran</w:t>
            </w:r>
            <w:proofErr w:type="spellEnd"/>
          </w:p>
        </w:tc>
        <w:tc>
          <w:tcPr>
            <w:tcW w:w="810" w:type="dxa"/>
          </w:tcPr>
          <w:p w14:paraId="12AB19DF" w14:textId="0E36106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B410D48" w14:textId="77777777" w:rsidTr="00356D1E">
        <w:trPr>
          <w:jc w:val="center"/>
        </w:trPr>
        <w:tc>
          <w:tcPr>
            <w:tcW w:w="535" w:type="dxa"/>
          </w:tcPr>
          <w:p w14:paraId="755C45DA" w14:textId="029F309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w:t>
            </w:r>
          </w:p>
        </w:tc>
        <w:tc>
          <w:tcPr>
            <w:tcW w:w="2700" w:type="dxa"/>
          </w:tcPr>
          <w:p w14:paraId="6FF0C2FD" w14:textId="754EF67D"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Tanggung</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jawab</w:t>
            </w:r>
            <w:proofErr w:type="spellEnd"/>
            <w:r w:rsidRPr="0089427C">
              <w:rPr>
                <w:rFonts w:ascii="Times New Roman" w:hAnsi="Times New Roman" w:cs="Times New Roman"/>
                <w:sz w:val="24"/>
                <w:szCs w:val="24"/>
              </w:rPr>
              <w:t xml:space="preserve"> </w:t>
            </w:r>
            <w:proofErr w:type="spellStart"/>
            <w:r w:rsidRPr="0089427C">
              <w:rPr>
                <w:rFonts w:ascii="Times New Roman" w:hAnsi="Times New Roman" w:cs="Times New Roman"/>
                <w:sz w:val="24"/>
                <w:szCs w:val="24"/>
              </w:rPr>
              <w:t>Pekerjaan</w:t>
            </w:r>
            <w:proofErr w:type="spellEnd"/>
          </w:p>
        </w:tc>
        <w:tc>
          <w:tcPr>
            <w:tcW w:w="810" w:type="dxa"/>
          </w:tcPr>
          <w:p w14:paraId="02755B6D" w14:textId="3D2D678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2746DC66" w14:textId="77777777" w:rsidTr="00356D1E">
        <w:trPr>
          <w:jc w:val="center"/>
        </w:trPr>
        <w:tc>
          <w:tcPr>
            <w:tcW w:w="535" w:type="dxa"/>
          </w:tcPr>
          <w:p w14:paraId="39A77533" w14:textId="66E187AB"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3</w:t>
            </w:r>
          </w:p>
        </w:tc>
        <w:tc>
          <w:tcPr>
            <w:tcW w:w="2700" w:type="dxa"/>
          </w:tcPr>
          <w:p w14:paraId="6848019D" w14:textId="6EBDCFEB" w:rsidR="00356D1E" w:rsidRPr="0089427C" w:rsidRDefault="00356D1E" w:rsidP="0089427C">
            <w:pPr>
              <w:spacing w:line="360" w:lineRule="auto"/>
              <w:rPr>
                <w:rFonts w:ascii="Times New Roman" w:hAnsi="Times New Roman" w:cs="Times New Roman"/>
                <w:sz w:val="24"/>
                <w:szCs w:val="24"/>
              </w:rPr>
            </w:pPr>
            <w:r w:rsidRPr="0089427C">
              <w:rPr>
                <w:rFonts w:ascii="Times New Roman" w:hAnsi="Times New Roman" w:cs="Times New Roman"/>
                <w:sz w:val="24"/>
                <w:szCs w:val="24"/>
              </w:rPr>
              <w:t>Kerjasama</w:t>
            </w:r>
          </w:p>
        </w:tc>
        <w:tc>
          <w:tcPr>
            <w:tcW w:w="810" w:type="dxa"/>
          </w:tcPr>
          <w:p w14:paraId="2D72C6F1" w14:textId="6A656DF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356D1E" w:rsidRPr="0089427C" w14:paraId="5A9BDD0F" w14:textId="77777777" w:rsidTr="00356D1E">
        <w:trPr>
          <w:jc w:val="center"/>
        </w:trPr>
        <w:tc>
          <w:tcPr>
            <w:tcW w:w="535" w:type="dxa"/>
          </w:tcPr>
          <w:p w14:paraId="64820E84" w14:textId="751E98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4</w:t>
            </w:r>
          </w:p>
        </w:tc>
        <w:tc>
          <w:tcPr>
            <w:tcW w:w="2700" w:type="dxa"/>
          </w:tcPr>
          <w:p w14:paraId="6C73D982" w14:textId="4B719055"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Loyalitas</w:t>
            </w:r>
            <w:proofErr w:type="spellEnd"/>
          </w:p>
        </w:tc>
        <w:tc>
          <w:tcPr>
            <w:tcW w:w="810" w:type="dxa"/>
          </w:tcPr>
          <w:p w14:paraId="336C3E39" w14:textId="06EEBED2"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6365B093" w14:textId="77777777" w:rsidTr="00356D1E">
        <w:trPr>
          <w:jc w:val="center"/>
        </w:trPr>
        <w:tc>
          <w:tcPr>
            <w:tcW w:w="535" w:type="dxa"/>
          </w:tcPr>
          <w:p w14:paraId="287C65D0" w14:textId="31BCA210"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5</w:t>
            </w:r>
          </w:p>
        </w:tc>
        <w:tc>
          <w:tcPr>
            <w:tcW w:w="2700" w:type="dxa"/>
          </w:tcPr>
          <w:p w14:paraId="475A9C7A" w14:textId="109DF822"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Kearsipan</w:t>
            </w:r>
            <w:proofErr w:type="spellEnd"/>
            <w:r w:rsidRPr="0089427C">
              <w:rPr>
                <w:rFonts w:ascii="Times New Roman" w:hAnsi="Times New Roman" w:cs="Times New Roman"/>
                <w:sz w:val="24"/>
                <w:szCs w:val="24"/>
              </w:rPr>
              <w:t xml:space="preserve"> </w:t>
            </w:r>
          </w:p>
        </w:tc>
        <w:tc>
          <w:tcPr>
            <w:tcW w:w="810" w:type="dxa"/>
          </w:tcPr>
          <w:p w14:paraId="7A31CBD5" w14:textId="7DE3C2C9"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356D1E" w:rsidRPr="0089427C" w14:paraId="58A62310" w14:textId="77777777" w:rsidTr="00356D1E">
        <w:trPr>
          <w:jc w:val="center"/>
        </w:trPr>
        <w:tc>
          <w:tcPr>
            <w:tcW w:w="535" w:type="dxa"/>
          </w:tcPr>
          <w:p w14:paraId="4F33DD87" w14:textId="2CA20A38"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6</w:t>
            </w:r>
          </w:p>
        </w:tc>
        <w:tc>
          <w:tcPr>
            <w:tcW w:w="2700" w:type="dxa"/>
          </w:tcPr>
          <w:p w14:paraId="13C673FD" w14:textId="67329C6C" w:rsidR="00356D1E" w:rsidRPr="0089427C" w:rsidRDefault="00356D1E" w:rsidP="0089427C">
            <w:pPr>
              <w:spacing w:line="360" w:lineRule="auto"/>
              <w:rPr>
                <w:rFonts w:ascii="Times New Roman" w:hAnsi="Times New Roman" w:cs="Times New Roman"/>
                <w:sz w:val="24"/>
                <w:szCs w:val="24"/>
              </w:rPr>
            </w:pPr>
            <w:proofErr w:type="spellStart"/>
            <w:r w:rsidRPr="0089427C">
              <w:rPr>
                <w:rFonts w:ascii="Times New Roman" w:hAnsi="Times New Roman" w:cs="Times New Roman"/>
                <w:sz w:val="24"/>
                <w:szCs w:val="24"/>
              </w:rPr>
              <w:t>Pelayanan</w:t>
            </w:r>
            <w:proofErr w:type="spellEnd"/>
          </w:p>
        </w:tc>
        <w:tc>
          <w:tcPr>
            <w:tcW w:w="810" w:type="dxa"/>
          </w:tcPr>
          <w:p w14:paraId="3F5C729F" w14:textId="1CCE6CCD" w:rsidR="00356D1E" w:rsidRPr="0089427C" w:rsidRDefault="00356D1E" w:rsidP="0089427C">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bl>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End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End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lastRenderedPageBreak/>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1E6D02"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5461C4">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keberuntungan</w:t>
      </w:r>
      <w:proofErr w:type="spellEnd"/>
      <w:r w:rsidR="00F90967">
        <w:rPr>
          <w:rFonts w:ascii="Times New Roman" w:eastAsiaTheme="minorEastAsia" w:hAnsi="Times New Roman" w:cs="Times New Roman"/>
          <w:sz w:val="24"/>
          <w:szCs w:val="24"/>
        </w:rPr>
        <w:t xml:space="preserve">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1E6D02"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F90967" w:rsidRPr="00F90967">
        <w:rPr>
          <w:rFonts w:ascii="Times New Roman" w:eastAsiaTheme="minorEastAsia" w:hAnsi="Times New Roman" w:cs="Times New Roman"/>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biaya</w:t>
      </w:r>
      <w:proofErr w:type="spellEnd"/>
      <w:r w:rsidR="00F90967">
        <w:rPr>
          <w:rFonts w:ascii="Times New Roman" w:eastAsiaTheme="minorEastAsia" w:hAnsi="Times New Roman" w:cs="Times New Roman"/>
          <w:sz w:val="24"/>
          <w:szCs w:val="24"/>
        </w:rPr>
        <w:t xml:space="preserve"> (</w:t>
      </w:r>
      <w:r w:rsidR="00F90967">
        <w:rPr>
          <w:rFonts w:ascii="Times New Roman" w:eastAsiaTheme="minorEastAsia" w:hAnsi="Times New Roman" w:cs="Times New Roman"/>
          <w:i/>
          <w:iCs/>
          <w:sz w:val="24"/>
          <w:szCs w:val="24"/>
        </w:rPr>
        <w:t>cost</w:t>
      </w:r>
      <w:r w:rsidR="00F90967">
        <w:rPr>
          <w:rFonts w:ascii="Times New Roman" w:eastAsiaTheme="minorEastAsia" w:hAnsi="Times New Roman" w:cs="Times New Roman"/>
          <w:sz w:val="24"/>
          <w:szCs w:val="24"/>
        </w:rPr>
        <w:t>) (1)</w:t>
      </w:r>
    </w:p>
    <w:p w14:paraId="0F460F3D" w14:textId="77777777"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proofErr w:type="spellStart"/>
      <w:r w:rsidRPr="00F90967">
        <w:rPr>
          <w:rFonts w:ascii="Times New Roman" w:hAnsi="Times New Roman" w:cs="Times New Roman"/>
          <w:i/>
          <w:iCs/>
          <w:sz w:val="24"/>
          <w:szCs w:val="24"/>
        </w:rPr>
        <w:t>i</w:t>
      </w:r>
      <w:proofErr w:type="spellEnd"/>
      <w:r w:rsidRPr="00F90967">
        <w:rPr>
          <w:rFonts w:ascii="Times New Roman" w:hAnsi="Times New Roman" w:cs="Times New Roman"/>
          <w:i/>
          <w:iCs/>
          <w:sz w:val="24"/>
          <w:szCs w:val="24"/>
        </w:rPr>
        <w:t xml:space="preserve">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 xml:space="preserve">Nilai </w:t>
      </w:r>
      <w:proofErr w:type="spellStart"/>
      <w:r w:rsidRPr="00F90967">
        <w:rPr>
          <w:rFonts w:ascii="Times New Roman" w:hAnsi="Times New Roman" w:cs="Times New Roman"/>
          <w:sz w:val="24"/>
          <w:szCs w:val="24"/>
        </w:rPr>
        <w:t>preferensi</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untuk</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setiap</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alternatif</w:t>
      </w:r>
      <w:proofErr w:type="spellEnd"/>
      <w:r w:rsidRPr="00F90967">
        <w:rPr>
          <w:rFonts w:ascii="Times New Roman" w:hAnsi="Times New Roman" w:cs="Times New Roman"/>
          <w:sz w:val="24"/>
          <w:szCs w:val="24"/>
        </w:rPr>
        <w:t xml:space="preserve"> (</w:t>
      </w:r>
      <w:r w:rsidRPr="00F90967">
        <w:rPr>
          <w:rFonts w:ascii="Times New Roman" w:hAnsi="Times New Roman" w:cs="Times New Roman"/>
          <w:i/>
          <w:iCs/>
          <w:sz w:val="24"/>
          <w:szCs w:val="24"/>
        </w:rPr>
        <w:t>Vi</w:t>
      </w:r>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diberikan</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sebagai</w:t>
      </w:r>
      <w:proofErr w:type="spellEnd"/>
      <w:r w:rsidRPr="00F90967">
        <w:rPr>
          <w:rFonts w:ascii="Times New Roman" w:hAnsi="Times New Roman" w:cs="Times New Roman"/>
          <w:sz w:val="24"/>
          <w:szCs w:val="24"/>
        </w:rPr>
        <w:t>:</w:t>
      </w:r>
    </w:p>
    <w:p w14:paraId="33E06A9F" w14:textId="430AB446" w:rsidR="00F90967" w:rsidRDefault="001E6D02"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A9178D">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tab/>
      </w:r>
    </w:p>
    <w:p w14:paraId="21CE2F61" w14:textId="4DBDA4DD" w:rsidR="00A9178D" w:rsidRPr="00A9178D" w:rsidRDefault="00A9178D" w:rsidP="00A9178D">
      <w:pPr>
        <w:pStyle w:val="Default"/>
        <w:spacing w:line="360" w:lineRule="auto"/>
        <w:jc w:val="both"/>
      </w:pPr>
      <w:r w:rsidRPr="00A9178D">
        <w:t xml:space="preserve">Keterangan : </w:t>
      </w:r>
    </w:p>
    <w:p w14:paraId="7DFC606B" w14:textId="77777777" w:rsidR="00A9178D" w:rsidRPr="00A9178D" w:rsidRDefault="00A9178D" w:rsidP="00A9178D">
      <w:pPr>
        <w:pStyle w:val="Default"/>
        <w:spacing w:line="360" w:lineRule="auto"/>
        <w:jc w:val="both"/>
      </w:pPr>
      <w:r w:rsidRPr="00A9178D">
        <w:rPr>
          <w:i/>
          <w:iCs/>
        </w:rPr>
        <w:lastRenderedPageBreak/>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xml:space="preserve">= Nilai </w:t>
      </w:r>
      <w:proofErr w:type="spellStart"/>
      <w:r w:rsidRPr="00A9178D">
        <w:rPr>
          <w:rFonts w:ascii="Times New Roman" w:hAnsi="Times New Roman" w:cs="Times New Roman"/>
          <w:sz w:val="24"/>
          <w:szCs w:val="24"/>
        </w:rPr>
        <w:t>alternatif</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dari</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setiap</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kriteria</w:t>
      </w:r>
      <w:proofErr w:type="spellEnd"/>
      <w:r w:rsidRPr="00A9178D">
        <w:rPr>
          <w:rFonts w:ascii="Times New Roman" w:hAnsi="Times New Roman" w:cs="Times New Roman"/>
          <w:sz w:val="24"/>
          <w:szCs w:val="24"/>
        </w:rPr>
        <w:t>.</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w:t>
      </w:r>
      <w:sdt>
        <w:sdtPr>
          <w:rPr>
            <w:rFonts w:ascii="Times New Roman" w:eastAsia="Times New Roman" w:hAnsi="Times New Roman" w:cs="Times New Roman"/>
            <w:position w:val="2"/>
            <w:sz w:val="24"/>
          </w:rPr>
          <w:id w:val="-1344159980"/>
          <w:citation/>
        </w:sdtPr>
        <w:sdtEnd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176E58D7"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993DD1">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C7742B" w14:textId="77777777" w:rsidR="00F90967"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
    <w:p w14:paraId="4F6A8775" w14:textId="0C8E7266"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476A056C" w14:textId="77777777" w:rsidR="001545C6" w:rsidRDefault="001545C6" w:rsidP="001545C6">
      <w:pPr>
        <w:spacing w:line="360" w:lineRule="auto"/>
        <w:jc w:val="both"/>
        <w:rPr>
          <w:rFonts w:ascii="Times New Roman" w:hAnsi="Times New Roman" w:cs="Times New Roman"/>
          <w:sz w:val="24"/>
          <w:szCs w:val="24"/>
        </w:rPr>
      </w:pPr>
    </w:p>
    <w:p w14:paraId="7BC38499" w14:textId="77777777" w:rsidR="00236F44" w:rsidRDefault="00236F44">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1AB0D031" w14:textId="36367A3E" w:rsidR="007F3FAC" w:rsidRPr="00BE43A6" w:rsidRDefault="007F3FAC"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lastRenderedPageBreak/>
        <w:t>2.</w:t>
      </w:r>
      <w:r w:rsidR="00BE43A6" w:rsidRPr="00BE43A6">
        <w:rPr>
          <w:rFonts w:ascii="Times New Roman" w:hAnsi="Times New Roman" w:cs="Times New Roman"/>
          <w:b/>
          <w:bCs/>
          <w:color w:val="auto"/>
          <w:sz w:val="24"/>
          <w:szCs w:val="24"/>
          <w:lang w:val="en-US"/>
        </w:rPr>
        <w:t>5</w:t>
      </w:r>
      <w:r w:rsidRPr="00BE43A6">
        <w:rPr>
          <w:rFonts w:ascii="Times New Roman" w:hAnsi="Times New Roman" w:cs="Times New Roman"/>
          <w:b/>
          <w:bCs/>
          <w:color w:val="auto"/>
          <w:sz w:val="24"/>
          <w:szCs w:val="24"/>
          <w:lang w:val="en-US"/>
        </w:rPr>
        <w:tab/>
      </w:r>
      <w:r w:rsidRPr="00BE43A6">
        <w:rPr>
          <w:rFonts w:ascii="Times New Roman" w:hAnsi="Times New Roman" w:cs="Times New Roman"/>
          <w:b/>
          <w:bCs/>
          <w:color w:val="auto"/>
          <w:sz w:val="24"/>
          <w:szCs w:val="24"/>
        </w:rPr>
        <w:t>Flowchart</w:t>
      </w:r>
    </w:p>
    <w:p w14:paraId="0C2FA2FF" w14:textId="77777777" w:rsidR="007F3FAC" w:rsidRPr="00052028" w:rsidRDefault="007F3FAC" w:rsidP="007F3FAC">
      <w:pPr>
        <w:spacing w:line="360" w:lineRule="auto"/>
        <w:ind w:firstLine="720"/>
        <w:jc w:val="both"/>
        <w:rPr>
          <w:rFonts w:ascii="Times New Roman" w:hAnsi="Times New Roman" w:cs="Times New Roman"/>
          <w:sz w:val="24"/>
          <w:szCs w:val="24"/>
        </w:rPr>
      </w:pPr>
      <w:r w:rsidRPr="00052028">
        <w:rPr>
          <w:rFonts w:ascii="Times New Roman" w:hAnsi="Times New Roman" w:cs="Times New Roman"/>
          <w:sz w:val="24"/>
          <w:szCs w:val="24"/>
        </w:rPr>
        <w:t xml:space="preserve">Flowchart </w:t>
      </w:r>
      <w:proofErr w:type="spellStart"/>
      <w:r w:rsidRPr="00052028">
        <w:rPr>
          <w:rFonts w:ascii="Times New Roman" w:hAnsi="Times New Roman" w:cs="Times New Roman"/>
          <w:sz w:val="24"/>
          <w:szCs w:val="24"/>
        </w:rPr>
        <w:t>mendeskripsikan</w:t>
      </w:r>
      <w:proofErr w:type="spellEnd"/>
      <w:r w:rsidRPr="00052028">
        <w:rPr>
          <w:rFonts w:ascii="Times New Roman" w:hAnsi="Times New Roman" w:cs="Times New Roman"/>
          <w:sz w:val="24"/>
          <w:szCs w:val="24"/>
        </w:rPr>
        <w:t xml:space="preserve"> detail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proses,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dan </w:t>
      </w:r>
      <w:proofErr w:type="spellStart"/>
      <w:r w:rsidRPr="00052028">
        <w:rPr>
          <w:rFonts w:ascii="Times New Roman" w:hAnsi="Times New Roman" w:cs="Times New Roman"/>
          <w:sz w:val="24"/>
          <w:szCs w:val="24"/>
        </w:rPr>
        <w:t>urutannya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secara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grafis</w:t>
      </w:r>
      <w:proofErr w:type="spellEnd"/>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proofErr w:type="spellStart"/>
      <w:r w:rsidRPr="00052028">
        <w:rPr>
          <w:rFonts w:ascii="Times New Roman" w:hAnsi="Times New Roman" w:cs="Times New Roman"/>
          <w:sz w:val="24"/>
          <w:szCs w:val="24"/>
        </w:rPr>
        <w:t>berisi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bagan-bagan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mempunyai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arus</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lagkah-langkah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dapat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didefinisikan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sebagai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sebuah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gambaran</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menjelaskan</w:t>
      </w:r>
      <w:proofErr w:type="spellEnd"/>
      <w:r w:rsidRPr="00052028">
        <w:rPr>
          <w:rFonts w:ascii="Times New Roman" w:hAnsi="Times New Roman" w:cs="Times New Roman"/>
          <w:sz w:val="24"/>
          <w:szCs w:val="24"/>
        </w:rPr>
        <w:t xml:space="preserve"> proses yang </w:t>
      </w:r>
      <w:proofErr w:type="spellStart"/>
      <w:r w:rsidRPr="00052028">
        <w:rPr>
          <w:rFonts w:ascii="Times New Roman" w:hAnsi="Times New Roman" w:cs="Times New Roman"/>
          <w:sz w:val="24"/>
          <w:szCs w:val="24"/>
        </w:rPr>
        <w:t>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dilihat</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dikaji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Selain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itu</w:t>
      </w:r>
      <w:proofErr w:type="spellEnd"/>
      <w:r w:rsidRPr="00052028">
        <w:rPr>
          <w:rFonts w:ascii="Times New Roman" w:hAnsi="Times New Roman" w:cs="Times New Roman"/>
          <w:sz w:val="24"/>
          <w:szCs w:val="24"/>
        </w:rPr>
        <w:t xml:space="preserve">, flowchart </w:t>
      </w:r>
      <w:proofErr w:type="spellStart"/>
      <w:r w:rsidRPr="00052028">
        <w:rPr>
          <w:rFonts w:ascii="Times New Roman" w:hAnsi="Times New Roman" w:cs="Times New Roman"/>
          <w:sz w:val="24"/>
          <w:szCs w:val="24"/>
        </w:rPr>
        <w:t>biasanya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digunakan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merencanakan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suatu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kegiatan</w:t>
      </w:r>
      <w:proofErr w:type="spellEnd"/>
      <w:r w:rsidRPr="00052028">
        <w:rPr>
          <w:rFonts w:ascii="Times New Roman" w:hAnsi="Times New Roman" w:cs="Times New Roman"/>
          <w:sz w:val="24"/>
          <w:szCs w:val="24"/>
        </w:rPr>
        <w:t xml:space="preserve">. Jadi, Flowchart </w:t>
      </w:r>
      <w:proofErr w:type="spellStart"/>
      <w:r w:rsidRPr="00052028">
        <w:rPr>
          <w:rFonts w:ascii="Times New Roman" w:hAnsi="Times New Roman" w:cs="Times New Roman"/>
          <w:sz w:val="24"/>
          <w:szCs w:val="24"/>
        </w:rPr>
        <w:t>atau</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bagan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alur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merupakan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metode</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untuk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menggambarkan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tahap-tahap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penyelesaian</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masalah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prosedur</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beserta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liran</w:t>
      </w:r>
      <w:proofErr w:type="spellEnd"/>
      <w:r w:rsidRPr="00052028">
        <w:rPr>
          <w:rFonts w:ascii="Times New Roman" w:hAnsi="Times New Roman" w:cs="Times New Roman"/>
          <w:sz w:val="24"/>
          <w:szCs w:val="24"/>
        </w:rPr>
        <w:t xml:space="preserve"> data </w:t>
      </w:r>
      <w:proofErr w:type="spellStart"/>
      <w:r w:rsidRPr="00052028">
        <w:rPr>
          <w:rFonts w:ascii="Times New Roman" w:hAnsi="Times New Roman" w:cs="Times New Roman"/>
          <w:sz w:val="24"/>
          <w:szCs w:val="24"/>
        </w:rPr>
        <w:t>dengan</w:t>
      </w:r>
      <w:proofErr w:type="spellEnd"/>
      <w:r w:rsidRPr="00052028">
        <w:rPr>
          <w:rFonts w:ascii="Times New Roman" w:hAnsi="Times New Roman" w:cs="Times New Roman"/>
          <w:sz w:val="24"/>
          <w:szCs w:val="24"/>
        </w:rPr>
        <w:t xml:space="preserve"> symbol-</w:t>
      </w:r>
      <w:proofErr w:type="spellStart"/>
      <w:r w:rsidRPr="00052028">
        <w:rPr>
          <w:rFonts w:ascii="Times New Roman" w:hAnsi="Times New Roman" w:cs="Times New Roman"/>
          <w:sz w:val="24"/>
          <w:szCs w:val="24"/>
        </w:rPr>
        <w:t>simbol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standar</w:t>
      </w:r>
      <w:proofErr w:type="spellEnd"/>
      <w:r w:rsidRPr="00052028">
        <w:rPr>
          <w:rFonts w:ascii="Times New Roman" w:hAnsi="Times New Roman" w:cs="Times New Roman"/>
          <w:sz w:val="24"/>
          <w:szCs w:val="24"/>
        </w:rPr>
        <w:t xml:space="preserve"> yang </w:t>
      </w:r>
      <w:proofErr w:type="spellStart"/>
      <w:r w:rsidRPr="00052028">
        <w:rPr>
          <w:rFonts w:ascii="Times New Roman" w:hAnsi="Times New Roman" w:cs="Times New Roman"/>
          <w:sz w:val="24"/>
          <w:szCs w:val="24"/>
        </w:rPr>
        <w:t>mudah</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dipahami</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Menurut</w:t>
      </w:r>
      <w:proofErr w:type="spellEnd"/>
      <w:r w:rsidRPr="00052028">
        <w:rPr>
          <w:rFonts w:ascii="Times New Roman" w:hAnsi="Times New Roman" w:cs="Times New Roman"/>
          <w:sz w:val="24"/>
          <w:szCs w:val="24"/>
        </w:rPr>
        <w:t xml:space="preserve"> </w:t>
      </w:r>
      <w:sdt>
        <w:sdtPr>
          <w:rPr>
            <w:rFonts w:ascii="Times New Roman" w:hAnsi="Times New Roman" w:cs="Times New Roman"/>
            <w:sz w:val="24"/>
            <w:szCs w:val="24"/>
          </w:rPr>
          <w:id w:val="-1562324107"/>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yang </w:t>
      </w:r>
      <w:proofErr w:type="spellStart"/>
      <w:r w:rsidRPr="00052028">
        <w:rPr>
          <w:rFonts w:ascii="Times New Roman" w:hAnsi="Times New Roman" w:cs="Times New Roman"/>
          <w:sz w:val="24"/>
          <w:szCs w:val="24"/>
        </w:rPr>
        <w:t>baik</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setidaknya</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mencakup</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hal-hal</w:t>
      </w:r>
      <w:proofErr w:type="spellEnd"/>
      <w:r w:rsidRPr="00052028">
        <w:rPr>
          <w:rFonts w:ascii="Times New Roman" w:hAnsi="Times New Roman" w:cs="Times New Roman"/>
          <w:sz w:val="24"/>
          <w:szCs w:val="24"/>
        </w:rPr>
        <w:t xml:space="preserve"> </w:t>
      </w:r>
      <w:proofErr w:type="spellStart"/>
      <w:r w:rsidRPr="00052028">
        <w:rPr>
          <w:rFonts w:ascii="Times New Roman" w:hAnsi="Times New Roman" w:cs="Times New Roman"/>
          <w:sz w:val="24"/>
          <w:szCs w:val="24"/>
        </w:rPr>
        <w:t>berikut</w:t>
      </w:r>
      <w:proofErr w:type="spellEnd"/>
      <w:r w:rsidRPr="00052028">
        <w:rPr>
          <w:rFonts w:ascii="Times New Roman" w:hAnsi="Times New Roman" w:cs="Times New Roman"/>
          <w:sz w:val="24"/>
          <w:szCs w:val="24"/>
        </w:rPr>
        <w:t xml:space="preserve">: </w:t>
      </w:r>
    </w:p>
    <w:p w14:paraId="1A8CD726"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Menggambarkan seluruh tahapan proses </w:t>
      </w:r>
    </w:p>
    <w:p w14:paraId="28267D5C"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Dapat menjelaskan dan membantu pemecahan masalah </w:t>
      </w:r>
    </w:p>
    <w:p w14:paraId="67A400DF"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Mengidentifikasi titik proses yang kritis untuk pengendalian </w:t>
      </w:r>
    </w:p>
    <w:p w14:paraId="250EC941" w14:textId="37497493" w:rsidR="007F3FAC" w:rsidRPr="00A8738B"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Menggambarkan peluang perbaikan</w:t>
      </w:r>
    </w:p>
    <w:p w14:paraId="434B9350" w14:textId="77777777" w:rsidR="007F3FAC" w:rsidRPr="00052028" w:rsidRDefault="007F3FAC" w:rsidP="007F3FAC">
      <w:pPr>
        <w:pStyle w:val="ListParagraph"/>
        <w:spacing w:line="360" w:lineRule="auto"/>
        <w:ind w:left="709"/>
        <w:jc w:val="both"/>
        <w:rPr>
          <w:rFonts w:ascii="Times New Roman" w:hAnsi="Times New Roman" w:cs="Times New Roman"/>
          <w:sz w:val="24"/>
          <w:szCs w:val="24"/>
        </w:rPr>
      </w:pPr>
    </w:p>
    <w:p w14:paraId="455F2F97" w14:textId="77777777" w:rsidR="007F3FAC" w:rsidRPr="00052028" w:rsidRDefault="007F3FAC" w:rsidP="007F3FAC">
      <w:pPr>
        <w:pStyle w:val="Caption"/>
        <w:jc w:val="center"/>
        <w:rPr>
          <w:rFonts w:ascii="Times New Roman" w:hAnsi="Times New Roman" w:cs="Times New Roman"/>
          <w:color w:val="auto"/>
          <w:sz w:val="22"/>
          <w:szCs w:val="22"/>
          <w:lang w:val="id-ID"/>
        </w:rPr>
      </w:pPr>
      <w:bookmarkStart w:id="8" w:name="_Toc30424082"/>
      <w:proofErr w:type="spellStart"/>
      <w:r w:rsidRPr="00052028">
        <w:rPr>
          <w:rFonts w:ascii="Times New Roman" w:hAnsi="Times New Roman" w:cs="Times New Roman"/>
          <w:color w:val="auto"/>
          <w:sz w:val="22"/>
          <w:szCs w:val="22"/>
        </w:rPr>
        <w:t>Tabel</w:t>
      </w:r>
      <w:proofErr w:type="spellEnd"/>
      <w:r w:rsidRPr="00052028">
        <w:rPr>
          <w:rFonts w:ascii="Times New Roman" w:hAnsi="Times New Roman" w:cs="Times New Roman"/>
          <w:color w:val="auto"/>
          <w:sz w:val="22"/>
          <w:szCs w:val="22"/>
        </w:rPr>
        <w:t xml:space="preserve"> </w:t>
      </w:r>
      <w:r w:rsidRPr="00052028">
        <w:rPr>
          <w:rFonts w:ascii="Times New Roman" w:hAnsi="Times New Roman" w:cs="Times New Roman"/>
          <w:color w:val="auto"/>
          <w:sz w:val="22"/>
          <w:szCs w:val="22"/>
          <w:lang w:val="id-ID"/>
        </w:rPr>
        <w:t>2.</w:t>
      </w:r>
      <w:r w:rsidRPr="00052028">
        <w:rPr>
          <w:rFonts w:ascii="Times New Roman" w:hAnsi="Times New Roman" w:cs="Times New Roman"/>
          <w:color w:val="auto"/>
          <w:sz w:val="22"/>
          <w:szCs w:val="22"/>
        </w:rPr>
        <w:fldChar w:fldCharType="begin"/>
      </w:r>
      <w:r w:rsidRPr="00052028">
        <w:rPr>
          <w:rFonts w:ascii="Times New Roman" w:hAnsi="Times New Roman" w:cs="Times New Roman"/>
          <w:color w:val="auto"/>
          <w:sz w:val="22"/>
          <w:szCs w:val="22"/>
        </w:rPr>
        <w:instrText xml:space="preserve"> SEQ Tabel \* ARABIC </w:instrText>
      </w:r>
      <w:r w:rsidRPr="00052028">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052028">
        <w:rPr>
          <w:rFonts w:ascii="Times New Roman" w:hAnsi="Times New Roman" w:cs="Times New Roman"/>
          <w:color w:val="auto"/>
          <w:sz w:val="22"/>
          <w:szCs w:val="22"/>
        </w:rPr>
        <w:fldChar w:fldCharType="end"/>
      </w:r>
      <w:r w:rsidRPr="00052028">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EndPr/>
        <w:sdtContent>
          <w:r w:rsidRPr="00052028">
            <w:rPr>
              <w:rFonts w:ascii="Times New Roman" w:hAnsi="Times New Roman" w:cs="Times New Roman"/>
              <w:color w:val="auto"/>
              <w:sz w:val="22"/>
              <w:szCs w:val="22"/>
              <w:lang w:val="id-ID"/>
            </w:rPr>
            <w:fldChar w:fldCharType="begin"/>
          </w:r>
          <w:r w:rsidRPr="00052028">
            <w:rPr>
              <w:rFonts w:ascii="Times New Roman" w:hAnsi="Times New Roman" w:cs="Times New Roman"/>
              <w:color w:val="auto"/>
              <w:sz w:val="22"/>
              <w:szCs w:val="22"/>
              <w:lang w:val="id-ID"/>
            </w:rPr>
            <w:instrText xml:space="preserve"> CITATION Rom1 \l 1057 </w:instrText>
          </w:r>
          <w:r w:rsidRPr="00052028">
            <w:rPr>
              <w:rFonts w:ascii="Times New Roman" w:hAnsi="Times New Roman" w:cs="Times New Roman"/>
              <w:color w:val="auto"/>
              <w:sz w:val="22"/>
              <w:szCs w:val="22"/>
              <w:lang w:val="id-ID"/>
            </w:rPr>
            <w:fldChar w:fldCharType="separate"/>
          </w:r>
          <w:r w:rsidRPr="00052028">
            <w:rPr>
              <w:rFonts w:ascii="Times New Roman" w:hAnsi="Times New Roman" w:cs="Times New Roman"/>
              <w:noProof/>
              <w:color w:val="auto"/>
              <w:sz w:val="22"/>
              <w:szCs w:val="22"/>
              <w:lang w:val="id-ID"/>
            </w:rPr>
            <w:t>(Romney, Marshall B.; Steinbart, Paul John, 2014)</w:t>
          </w:r>
          <w:r w:rsidRPr="00052028">
            <w:rPr>
              <w:rFonts w:ascii="Times New Roman" w:hAnsi="Times New Roman" w:cs="Times New Roman"/>
              <w:color w:val="auto"/>
              <w:sz w:val="22"/>
              <w:szCs w:val="22"/>
              <w:lang w:val="id-ID"/>
            </w:rPr>
            <w:fldChar w:fldCharType="end"/>
          </w:r>
        </w:sdtContent>
      </w:sdt>
      <w:bookmarkEnd w:id="8"/>
    </w:p>
    <w:tbl>
      <w:tblPr>
        <w:tblStyle w:val="TableGrid3"/>
        <w:tblW w:w="0" w:type="auto"/>
        <w:tblLook w:val="04A0" w:firstRow="1" w:lastRow="0" w:firstColumn="1" w:lastColumn="0" w:noHBand="0" w:noVBand="1"/>
      </w:tblPr>
      <w:tblGrid>
        <w:gridCol w:w="1719"/>
        <w:gridCol w:w="1405"/>
        <w:gridCol w:w="4803"/>
      </w:tblGrid>
      <w:tr w:rsidR="007F3FAC" w:rsidRPr="00052028" w14:paraId="7B62D98C" w14:textId="77777777" w:rsidTr="00BE43A6">
        <w:tc>
          <w:tcPr>
            <w:tcW w:w="0" w:type="auto"/>
            <w:hideMark/>
          </w:tcPr>
          <w:p w14:paraId="6FB1914A"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Gambar</w:t>
            </w:r>
          </w:p>
        </w:tc>
        <w:tc>
          <w:tcPr>
            <w:tcW w:w="0" w:type="auto"/>
            <w:hideMark/>
          </w:tcPr>
          <w:p w14:paraId="0A1FB122"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Nama</w:t>
            </w:r>
          </w:p>
        </w:tc>
        <w:tc>
          <w:tcPr>
            <w:tcW w:w="0" w:type="auto"/>
            <w:hideMark/>
          </w:tcPr>
          <w:p w14:paraId="7CDB1288"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proofErr w:type="spellStart"/>
            <w:r w:rsidRPr="00052028">
              <w:rPr>
                <w:rFonts w:ascii="Times New Roman" w:eastAsia="Times New Roman" w:hAnsi="Times New Roman" w:cs="Times New Roman"/>
                <w:b/>
                <w:bCs/>
                <w:sz w:val="24"/>
                <w:szCs w:val="24"/>
                <w:lang w:eastAsia="id-ID"/>
              </w:rPr>
              <w:t>Keterangan</w:t>
            </w:r>
            <w:proofErr w:type="spellEnd"/>
          </w:p>
        </w:tc>
      </w:tr>
      <w:tr w:rsidR="007F3FAC" w:rsidRPr="00052028" w14:paraId="41D6B76D" w14:textId="77777777" w:rsidTr="00BE43A6">
        <w:tc>
          <w:tcPr>
            <w:tcW w:w="0" w:type="auto"/>
            <w:hideMark/>
          </w:tcPr>
          <w:p w14:paraId="1A40D0A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1053CD3E" wp14:editId="79F575DF">
                  <wp:extent cx="954405" cy="17907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179070"/>
                          </a:xfrm>
                          <a:prstGeom prst="rect">
                            <a:avLst/>
                          </a:prstGeom>
                          <a:noFill/>
                          <a:ln>
                            <a:noFill/>
                          </a:ln>
                        </pic:spPr>
                      </pic:pic>
                    </a:graphicData>
                  </a:graphic>
                </wp:inline>
              </w:drawing>
            </w:r>
          </w:p>
        </w:tc>
        <w:tc>
          <w:tcPr>
            <w:tcW w:w="0" w:type="auto"/>
            <w:hideMark/>
          </w:tcPr>
          <w:p w14:paraId="4391C68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Garis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w:t>
            </w:r>
            <w:proofErr w:type="spellEnd"/>
          </w:p>
        </w:tc>
        <w:tc>
          <w:tcPr>
            <w:tcW w:w="0" w:type="auto"/>
            <w:hideMark/>
          </w:tcPr>
          <w:p w14:paraId="4A79E86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algoritme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w:t>
            </w:r>
          </w:p>
        </w:tc>
      </w:tr>
      <w:tr w:rsidR="007F3FAC" w:rsidRPr="00052028" w14:paraId="6D085641" w14:textId="77777777" w:rsidTr="00BE43A6">
        <w:tc>
          <w:tcPr>
            <w:tcW w:w="0" w:type="auto"/>
            <w:hideMark/>
          </w:tcPr>
          <w:p w14:paraId="6547A6E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8B7EE9C" wp14:editId="2349C797">
                  <wp:extent cx="954405" cy="476885"/>
                  <wp:effectExtent l="0" t="0" r="0" b="0"/>
                  <wp:docPr id="46" name="Picture 4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08DB427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Terminal</w:t>
            </w:r>
          </w:p>
        </w:tc>
        <w:tc>
          <w:tcPr>
            <w:tcW w:w="0" w:type="auto"/>
            <w:hideMark/>
          </w:tcPr>
          <w:p w14:paraId="5E909DF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awal</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akhir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proses.</w:t>
            </w:r>
          </w:p>
        </w:tc>
      </w:tr>
      <w:tr w:rsidR="007F3FAC" w:rsidRPr="00052028" w14:paraId="268BD914" w14:textId="77777777" w:rsidTr="00BE43A6">
        <w:tc>
          <w:tcPr>
            <w:tcW w:w="0" w:type="auto"/>
            <w:hideMark/>
          </w:tcPr>
          <w:p w14:paraId="73E1F9C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607ABB6D" wp14:editId="5F75410D">
                  <wp:extent cx="954405" cy="476885"/>
                  <wp:effectExtent l="0" t="0" r="0" b="0"/>
                  <wp:docPr id="47" name="Picture 4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F38B61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w:t>
            </w:r>
          </w:p>
        </w:tc>
        <w:tc>
          <w:tcPr>
            <w:tcW w:w="0" w:type="auto"/>
            <w:hideMark/>
          </w:tcPr>
          <w:p w14:paraId="7DAE65F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Menyatakan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kegiatan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terjadi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alier</w:t>
            </w:r>
            <w:proofErr w:type="spellEnd"/>
            <w:r w:rsidRPr="00052028">
              <w:rPr>
                <w:rFonts w:ascii="Times New Roman" w:eastAsia="Times New Roman" w:hAnsi="Times New Roman" w:cs="Times New Roman"/>
                <w:sz w:val="24"/>
                <w:szCs w:val="24"/>
                <w:lang w:eastAsia="id-ID"/>
              </w:rPr>
              <w:t>.</w:t>
            </w:r>
          </w:p>
        </w:tc>
      </w:tr>
      <w:tr w:rsidR="007F3FAC" w:rsidRPr="00052028" w14:paraId="5E06FAF0" w14:textId="77777777" w:rsidTr="00BE43A6">
        <w:tc>
          <w:tcPr>
            <w:tcW w:w="0" w:type="auto"/>
            <w:hideMark/>
          </w:tcPr>
          <w:p w14:paraId="5E13AE6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04D849D" wp14:editId="28E53C4D">
                  <wp:extent cx="954405" cy="715645"/>
                  <wp:effectExtent l="0" t="0" r="0" b="8255"/>
                  <wp:docPr id="48" name="Picture 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405" cy="715645"/>
                          </a:xfrm>
                          <a:prstGeom prst="rect">
                            <a:avLst/>
                          </a:prstGeom>
                          <a:noFill/>
                          <a:ln>
                            <a:noFill/>
                          </a:ln>
                        </pic:spPr>
                      </pic:pic>
                    </a:graphicData>
                  </a:graphic>
                </wp:inline>
              </w:drawing>
            </w:r>
          </w:p>
        </w:tc>
        <w:tc>
          <w:tcPr>
            <w:tcW w:w="0" w:type="auto"/>
            <w:hideMark/>
          </w:tcPr>
          <w:p w14:paraId="341692F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Keputusan</w:t>
            </w:r>
          </w:p>
        </w:tc>
        <w:tc>
          <w:tcPr>
            <w:tcW w:w="0" w:type="auto"/>
            <w:hideMark/>
          </w:tcPr>
          <w:p w14:paraId="6110D6A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 xml:space="preserve">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perlu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dua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melanjutkan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aliran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31067E50" w14:textId="77777777" w:rsidTr="00BE43A6">
        <w:tc>
          <w:tcPr>
            <w:tcW w:w="0" w:type="auto"/>
            <w:hideMark/>
          </w:tcPr>
          <w:p w14:paraId="4CD5AD3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D471176" wp14:editId="2A75E49D">
                  <wp:extent cx="954405" cy="476885"/>
                  <wp:effectExtent l="0" t="0" r="0" b="0"/>
                  <wp:docPr id="49" name="Picture 4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C6303A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Keluaran</w:t>
            </w:r>
            <w:proofErr w:type="spellEnd"/>
          </w:p>
        </w:tc>
        <w:tc>
          <w:tcPr>
            <w:tcW w:w="0" w:type="auto"/>
            <w:hideMark/>
          </w:tcPr>
          <w:p w14:paraId="3D8EF98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mewakili</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masuk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data </w:t>
            </w:r>
            <w:proofErr w:type="spellStart"/>
            <w:r w:rsidRPr="00052028">
              <w:rPr>
                <w:rFonts w:ascii="Times New Roman" w:eastAsia="Times New Roman" w:hAnsi="Times New Roman" w:cs="Times New Roman"/>
                <w:sz w:val="24"/>
                <w:szCs w:val="24"/>
                <w:lang w:eastAsia="id-ID"/>
              </w:rPr>
              <w:t>keluar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dimulai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masukan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menuju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bukan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sebaliknya</w:t>
            </w:r>
            <w:proofErr w:type="spellEnd"/>
            <w:r w:rsidRPr="00052028">
              <w:rPr>
                <w:rFonts w:ascii="Times New Roman" w:eastAsia="Times New Roman" w:hAnsi="Times New Roman" w:cs="Times New Roman"/>
                <w:sz w:val="24"/>
                <w:szCs w:val="24"/>
                <w:lang w:eastAsia="id-ID"/>
              </w:rPr>
              <w:t>.</w:t>
            </w:r>
          </w:p>
        </w:tc>
      </w:tr>
      <w:tr w:rsidR="007F3FAC" w:rsidRPr="00052028" w14:paraId="1799939A" w14:textId="77777777" w:rsidTr="00BE43A6">
        <w:tc>
          <w:tcPr>
            <w:tcW w:w="0" w:type="auto"/>
            <w:hideMark/>
          </w:tcPr>
          <w:p w14:paraId="6128A2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D0218C" wp14:editId="56A3A869">
                  <wp:extent cx="954405" cy="476885"/>
                  <wp:effectExtent l="0" t="0" r="0" b="0"/>
                  <wp:docPr id="50" name="Picture 5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6EF291C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Anotasi</w:t>
            </w:r>
            <w:proofErr w:type="spellEnd"/>
          </w:p>
        </w:tc>
        <w:tc>
          <w:tcPr>
            <w:tcW w:w="0" w:type="auto"/>
            <w:hideMark/>
          </w:tcPr>
          <w:p w14:paraId="6ACEB8E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Melambangkan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beberapa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bagian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Tentu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komentar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dampak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apapun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terhadap</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berlangsung</w:t>
            </w:r>
            <w:proofErr w:type="spellEnd"/>
            <w:r w:rsidRPr="00052028">
              <w:rPr>
                <w:rFonts w:ascii="Times New Roman" w:eastAsia="Times New Roman" w:hAnsi="Times New Roman" w:cs="Times New Roman"/>
                <w:sz w:val="24"/>
                <w:szCs w:val="24"/>
                <w:lang w:eastAsia="id-ID"/>
              </w:rPr>
              <w:t>.</w:t>
            </w:r>
          </w:p>
        </w:tc>
      </w:tr>
      <w:tr w:rsidR="007F3FAC" w:rsidRPr="00052028" w14:paraId="1FC4D316" w14:textId="77777777" w:rsidTr="00BE43A6">
        <w:tc>
          <w:tcPr>
            <w:tcW w:w="0" w:type="auto"/>
            <w:hideMark/>
          </w:tcPr>
          <w:p w14:paraId="79C0284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F80B8F5" wp14:editId="68446FA9">
                  <wp:extent cx="954405" cy="476885"/>
                  <wp:effectExtent l="0" t="0" r="0" b="0"/>
                  <wp:docPr id="51" name="Picture 5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5BD6018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Predefined Process</w:t>
            </w:r>
          </w:p>
        </w:tc>
        <w:tc>
          <w:tcPr>
            <w:tcW w:w="0" w:type="auto"/>
            <w:hideMark/>
          </w:tcPr>
          <w:p w14:paraId="3C04D0A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suatu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begitu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kompleks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dijelaskan</w:t>
            </w:r>
            <w:proofErr w:type="spellEnd"/>
            <w:r w:rsidRPr="00052028">
              <w:rPr>
                <w:rFonts w:ascii="Times New Roman" w:eastAsia="Times New Roman" w:hAnsi="Times New Roman" w:cs="Times New Roman"/>
                <w:sz w:val="24"/>
                <w:szCs w:val="24"/>
                <w:lang w:eastAsia="id-ID"/>
              </w:rPr>
              <w:t xml:space="preserve"> di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dan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pada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terpisah</w:t>
            </w:r>
            <w:proofErr w:type="spellEnd"/>
            <w:r w:rsidRPr="00052028">
              <w:rPr>
                <w:rFonts w:ascii="Times New Roman" w:eastAsia="Times New Roman" w:hAnsi="Times New Roman" w:cs="Times New Roman"/>
                <w:sz w:val="24"/>
                <w:szCs w:val="24"/>
                <w:lang w:eastAsia="id-ID"/>
              </w:rPr>
              <w:t>.</w:t>
            </w:r>
          </w:p>
        </w:tc>
      </w:tr>
      <w:tr w:rsidR="007F3FAC" w:rsidRPr="00052028" w14:paraId="1C01ECA6" w14:textId="77777777" w:rsidTr="00BE43A6">
        <w:tc>
          <w:tcPr>
            <w:tcW w:w="0" w:type="auto"/>
            <w:hideMark/>
          </w:tcPr>
          <w:p w14:paraId="5CE2AC9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247C8C60" wp14:editId="5921FA84">
                  <wp:extent cx="954405" cy="476885"/>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7F04D0A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Persiapan</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Inisialisasi</w:t>
            </w:r>
            <w:proofErr w:type="spellEnd"/>
          </w:p>
        </w:tc>
        <w:tc>
          <w:tcPr>
            <w:tcW w:w="0" w:type="auto"/>
            <w:hideMark/>
          </w:tcPr>
          <w:p w14:paraId="76C5C42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operasi</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memiliki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efek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khusus</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selain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mempersiapkan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sebuah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nilai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unutk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lankah</w:t>
            </w:r>
            <w:proofErr w:type="spellEnd"/>
            <w:r w:rsidRPr="00052028">
              <w:rPr>
                <w:rFonts w:ascii="Times New Roman" w:eastAsia="Times New Roman" w:hAnsi="Times New Roman" w:cs="Times New Roman"/>
                <w:sz w:val="24"/>
                <w:szCs w:val="24"/>
                <w:lang w:eastAsia="id-ID"/>
              </w:rPr>
              <w:t xml:space="preserve"> / proses </w:t>
            </w:r>
            <w:proofErr w:type="spellStart"/>
            <w:r w:rsidRPr="00052028">
              <w:rPr>
                <w:rFonts w:ascii="Times New Roman" w:eastAsia="Times New Roman" w:hAnsi="Times New Roman" w:cs="Times New Roman"/>
                <w:sz w:val="24"/>
                <w:szCs w:val="24"/>
                <w:lang w:eastAsia="id-ID"/>
              </w:rPr>
              <w:t>berikutnya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juga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menggantikan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titik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keputusan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berbentuk</w:t>
            </w:r>
            <w:proofErr w:type="spellEnd"/>
            <w:r w:rsidRPr="00052028">
              <w:rPr>
                <w:rFonts w:ascii="Times New Roman" w:eastAsia="Times New Roman" w:hAnsi="Times New Roman" w:cs="Times New Roman"/>
                <w:sz w:val="24"/>
                <w:szCs w:val="24"/>
                <w:lang w:eastAsia="id-ID"/>
              </w:rPr>
              <w:t xml:space="preserve"> ketupat </w:t>
            </w:r>
            <w:proofErr w:type="spellStart"/>
            <w:r w:rsidRPr="00052028">
              <w:rPr>
                <w:rFonts w:ascii="Times New Roman" w:eastAsia="Times New Roman" w:hAnsi="Times New Roman" w:cs="Times New Roman"/>
                <w:sz w:val="24"/>
                <w:szCs w:val="24"/>
                <w:lang w:eastAsia="id-ID"/>
              </w:rPr>
              <w:t>jika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ingin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pada </w:t>
            </w:r>
            <w:proofErr w:type="spellStart"/>
            <w:r w:rsidRPr="00052028">
              <w:rPr>
                <w:rFonts w:ascii="Times New Roman" w:eastAsia="Times New Roman" w:hAnsi="Times New Roman" w:cs="Times New Roman"/>
                <w:sz w:val="24"/>
                <w:szCs w:val="24"/>
                <w:lang w:eastAsia="id-ID"/>
              </w:rPr>
              <w:t>kondisi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tertentu</w:t>
            </w:r>
            <w:proofErr w:type="spellEnd"/>
            <w:r w:rsidRPr="00052028">
              <w:rPr>
                <w:rFonts w:ascii="Times New Roman" w:eastAsia="Times New Roman" w:hAnsi="Times New Roman" w:cs="Times New Roman"/>
                <w:sz w:val="24"/>
                <w:szCs w:val="24"/>
                <w:lang w:eastAsia="id-ID"/>
              </w:rPr>
              <w:t>.</w:t>
            </w:r>
          </w:p>
        </w:tc>
      </w:tr>
      <w:tr w:rsidR="007F3FAC" w:rsidRPr="00052028" w14:paraId="72D96883" w14:textId="77777777" w:rsidTr="00BE43A6">
        <w:tc>
          <w:tcPr>
            <w:tcW w:w="0" w:type="auto"/>
            <w:hideMark/>
          </w:tcPr>
          <w:p w14:paraId="10E05AD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948A46" wp14:editId="68895D9E">
                  <wp:extent cx="476885" cy="476885"/>
                  <wp:effectExtent l="0" t="0" r="0" b="0"/>
                  <wp:docPr id="53" name="Picture 5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hideMark/>
          </w:tcPr>
          <w:p w14:paraId="0A0AEA3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5FC710B9"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Biasanya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pengulangan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Digunakan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Boleh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dari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yang </w:t>
            </w:r>
            <w:proofErr w:type="spellStart"/>
            <w:r w:rsidRPr="00052028">
              <w:rPr>
                <w:rFonts w:ascii="Times New Roman" w:eastAsia="Times New Roman" w:hAnsi="Times New Roman" w:cs="Times New Roman"/>
                <w:sz w:val="24"/>
                <w:szCs w:val="24"/>
                <w:lang w:eastAsia="id-ID"/>
              </w:rPr>
              <w:t>mengarah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kepadanya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namun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bisa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menghasilkan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keluaran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Sehingga</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terlihat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lebih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rapi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mengurangi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panah</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lalu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lalang</w:t>
            </w:r>
            <w:proofErr w:type="spellEnd"/>
            <w:r w:rsidRPr="00052028">
              <w:rPr>
                <w:rFonts w:ascii="Times New Roman" w:eastAsia="Times New Roman" w:hAnsi="Times New Roman" w:cs="Times New Roman"/>
                <w:sz w:val="24"/>
                <w:szCs w:val="24"/>
                <w:lang w:eastAsia="id-ID"/>
              </w:rPr>
              <w:t xml:space="preserve"> di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w:t>
            </w:r>
          </w:p>
        </w:tc>
      </w:tr>
      <w:tr w:rsidR="007F3FAC" w:rsidRPr="00052028" w14:paraId="344BD353" w14:textId="77777777" w:rsidTr="00BE43A6">
        <w:tc>
          <w:tcPr>
            <w:tcW w:w="0" w:type="auto"/>
            <w:hideMark/>
          </w:tcPr>
          <w:p w14:paraId="198B6B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8D96D75" wp14:editId="48491365">
                  <wp:extent cx="735330" cy="715645"/>
                  <wp:effectExtent l="0" t="0" r="7620" b="8255"/>
                  <wp:docPr id="54" name="Picture 5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330" cy="715645"/>
                          </a:xfrm>
                          <a:prstGeom prst="rect">
                            <a:avLst/>
                          </a:prstGeom>
                          <a:noFill/>
                          <a:ln>
                            <a:noFill/>
                          </a:ln>
                        </pic:spPr>
                      </pic:pic>
                    </a:graphicData>
                  </a:graphic>
                </wp:inline>
              </w:drawing>
            </w:r>
          </w:p>
        </w:tc>
        <w:tc>
          <w:tcPr>
            <w:tcW w:w="0" w:type="auto"/>
            <w:hideMark/>
          </w:tcPr>
          <w:p w14:paraId="14AB5F64"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Konektor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Luar</w:t>
            </w:r>
            <w:proofErr w:type="spellEnd"/>
            <w:r w:rsidRPr="00052028">
              <w:rPr>
                <w:rFonts w:ascii="Times New Roman" w:eastAsia="Times New Roman" w:hAnsi="Times New Roman" w:cs="Times New Roman"/>
                <w:sz w:val="24"/>
                <w:szCs w:val="24"/>
                <w:lang w:eastAsia="id-ID"/>
              </w:rPr>
              <w:t xml:space="preserve"> Halaman</w:t>
            </w:r>
          </w:p>
        </w:tc>
        <w:tc>
          <w:tcPr>
            <w:tcW w:w="0" w:type="auto"/>
            <w:hideMark/>
          </w:tcPr>
          <w:p w14:paraId="0D77498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Terkadang</w:t>
            </w:r>
            <w:proofErr w:type="spellEnd"/>
            <w:r w:rsidRPr="00052028">
              <w:rPr>
                <w:rFonts w:ascii="Times New Roman" w:eastAsia="Times New Roman" w:hAnsi="Times New Roman" w:cs="Times New Roman"/>
                <w:sz w:val="24"/>
                <w:szCs w:val="24"/>
                <w:lang w:eastAsia="id-ID"/>
              </w:rPr>
              <w:t xml:space="preserve">, diagram </w:t>
            </w:r>
            <w:proofErr w:type="spellStart"/>
            <w:r w:rsidRPr="00052028">
              <w:rPr>
                <w:rFonts w:ascii="Times New Roman" w:eastAsia="Times New Roman" w:hAnsi="Times New Roman" w:cs="Times New Roman"/>
                <w:sz w:val="24"/>
                <w:szCs w:val="24"/>
                <w:lang w:eastAsia="id-ID"/>
              </w:rPr>
              <w:t>alir</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tidak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muat</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dalam</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Oleh </w:t>
            </w:r>
            <w:proofErr w:type="spellStart"/>
            <w:r w:rsidRPr="00052028">
              <w:rPr>
                <w:rFonts w:ascii="Times New Roman" w:eastAsia="Times New Roman" w:hAnsi="Times New Roman" w:cs="Times New Roman"/>
                <w:sz w:val="24"/>
                <w:szCs w:val="24"/>
                <w:lang w:eastAsia="id-ID"/>
              </w:rPr>
              <w:t>karena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itu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lambang</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berfungsi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menghubungkan</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satu</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proses </w:t>
            </w:r>
            <w:proofErr w:type="spellStart"/>
            <w:r w:rsidRPr="00052028">
              <w:rPr>
                <w:rFonts w:ascii="Times New Roman" w:eastAsia="Times New Roman" w:hAnsi="Times New Roman" w:cs="Times New Roman"/>
                <w:sz w:val="24"/>
                <w:szCs w:val="24"/>
                <w:lang w:eastAsia="id-ID"/>
              </w:rPr>
              <w:t>lainnya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sama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seperti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tanda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lastRenderedPageBreak/>
              <w:t>panah</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hanya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saja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untuk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merujuk</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ke</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halaman</w:t>
            </w:r>
            <w:proofErr w:type="spellEnd"/>
            <w:r w:rsidRPr="00052028">
              <w:rPr>
                <w:rFonts w:ascii="Times New Roman" w:eastAsia="Times New Roman" w:hAnsi="Times New Roman" w:cs="Times New Roman"/>
                <w:sz w:val="24"/>
                <w:szCs w:val="24"/>
                <w:lang w:eastAsia="id-ID"/>
              </w:rPr>
              <w:t xml:space="preserve"> yang </w:t>
            </w:r>
            <w:proofErr w:type="spellStart"/>
            <w:r w:rsidRPr="00052028">
              <w:rPr>
                <w:rFonts w:ascii="Times New Roman" w:eastAsia="Times New Roman" w:hAnsi="Times New Roman" w:cs="Times New Roman"/>
                <w:sz w:val="24"/>
                <w:szCs w:val="24"/>
                <w:lang w:eastAsia="id-ID"/>
              </w:rPr>
              <w:t>berbeda</w:t>
            </w:r>
            <w:proofErr w:type="spellEnd"/>
            <w:r w:rsidRPr="00052028">
              <w:rPr>
                <w:rFonts w:ascii="Times New Roman" w:eastAsia="Times New Roman" w:hAnsi="Times New Roman" w:cs="Times New Roman"/>
                <w:sz w:val="24"/>
                <w:szCs w:val="24"/>
                <w:lang w:eastAsia="id-ID"/>
              </w:rPr>
              <w:t>.</w:t>
            </w:r>
          </w:p>
        </w:tc>
      </w:tr>
      <w:tr w:rsidR="007F3FAC" w:rsidRPr="00052028" w14:paraId="6512765D" w14:textId="77777777" w:rsidTr="00BE43A6">
        <w:tc>
          <w:tcPr>
            <w:tcW w:w="0" w:type="auto"/>
            <w:hideMark/>
          </w:tcPr>
          <w:p w14:paraId="5BF6DB7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3679E721" wp14:editId="7DA4A3DE">
                  <wp:extent cx="854710" cy="824865"/>
                  <wp:effectExtent l="0" t="0" r="2540" b="0"/>
                  <wp:docPr id="9" name="Picture 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4710" cy="824865"/>
                          </a:xfrm>
                          <a:prstGeom prst="rect">
                            <a:avLst/>
                          </a:prstGeom>
                          <a:noFill/>
                          <a:ln>
                            <a:noFill/>
                          </a:ln>
                        </pic:spPr>
                      </pic:pic>
                    </a:graphicData>
                  </a:graphic>
                </wp:inline>
              </w:drawing>
            </w:r>
          </w:p>
        </w:tc>
        <w:tc>
          <w:tcPr>
            <w:tcW w:w="0" w:type="auto"/>
            <w:hideMark/>
          </w:tcPr>
          <w:p w14:paraId="284F171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Kontrol</w:t>
            </w:r>
            <w:proofErr w:type="spellEnd"/>
            <w:r w:rsidRPr="00052028">
              <w:rPr>
                <w:rFonts w:ascii="Times New Roman" w:eastAsia="Times New Roman" w:hAnsi="Times New Roman" w:cs="Times New Roman"/>
                <w:sz w:val="24"/>
                <w:szCs w:val="24"/>
                <w:lang w:eastAsia="id-ID"/>
              </w:rPr>
              <w:t xml:space="preserve"> / </w:t>
            </w:r>
            <w:proofErr w:type="spellStart"/>
            <w:r w:rsidRPr="00052028">
              <w:rPr>
                <w:rFonts w:ascii="Times New Roman" w:eastAsia="Times New Roman" w:hAnsi="Times New Roman" w:cs="Times New Roman"/>
                <w:sz w:val="24"/>
                <w:szCs w:val="24"/>
                <w:lang w:eastAsia="id-ID"/>
              </w:rPr>
              <w:t>Inspeksi</w:t>
            </w:r>
            <w:proofErr w:type="spellEnd"/>
          </w:p>
        </w:tc>
        <w:tc>
          <w:tcPr>
            <w:tcW w:w="0" w:type="auto"/>
            <w:hideMark/>
          </w:tcPr>
          <w:p w14:paraId="7D3493AE" w14:textId="77777777" w:rsidR="007F3FAC" w:rsidRPr="00052028" w:rsidRDefault="007F3FAC" w:rsidP="00BE43A6">
            <w:pPr>
              <w:spacing w:before="240" w:after="240"/>
              <w:rPr>
                <w:rFonts w:ascii="Times New Roman" w:eastAsia="Times New Roman" w:hAnsi="Times New Roman" w:cs="Times New Roman"/>
                <w:sz w:val="24"/>
                <w:szCs w:val="24"/>
                <w:lang w:eastAsia="id-ID"/>
              </w:rPr>
            </w:pPr>
            <w:proofErr w:type="spellStart"/>
            <w:r w:rsidRPr="00052028">
              <w:rPr>
                <w:rFonts w:ascii="Times New Roman" w:eastAsia="Times New Roman" w:hAnsi="Times New Roman" w:cs="Times New Roman"/>
                <w:sz w:val="24"/>
                <w:szCs w:val="24"/>
                <w:lang w:eastAsia="id-ID"/>
              </w:rPr>
              <w:t>Menunjukkan</w:t>
            </w:r>
            <w:proofErr w:type="spellEnd"/>
            <w:r w:rsidRPr="00052028">
              <w:rPr>
                <w:rFonts w:ascii="Times New Roman" w:eastAsia="Times New Roman" w:hAnsi="Times New Roman" w:cs="Times New Roman"/>
                <w:sz w:val="24"/>
                <w:szCs w:val="24"/>
                <w:lang w:eastAsia="id-ID"/>
              </w:rPr>
              <w:t xml:space="preserve"> proses / </w:t>
            </w:r>
            <w:proofErr w:type="spellStart"/>
            <w:r w:rsidRPr="00052028">
              <w:rPr>
                <w:rFonts w:ascii="Times New Roman" w:eastAsia="Times New Roman" w:hAnsi="Times New Roman" w:cs="Times New Roman"/>
                <w:sz w:val="24"/>
                <w:szCs w:val="24"/>
                <w:lang w:eastAsia="id-ID"/>
              </w:rPr>
              <w:t>langkah</w:t>
            </w:r>
            <w:proofErr w:type="spellEnd"/>
            <w:r w:rsidRPr="00052028">
              <w:rPr>
                <w:rFonts w:ascii="Times New Roman" w:eastAsia="Times New Roman" w:hAnsi="Times New Roman" w:cs="Times New Roman"/>
                <w:sz w:val="24"/>
                <w:szCs w:val="24"/>
                <w:lang w:eastAsia="id-ID"/>
              </w:rPr>
              <w:t xml:space="preserve"> di mana </w:t>
            </w:r>
            <w:proofErr w:type="spellStart"/>
            <w:r w:rsidRPr="00052028">
              <w:rPr>
                <w:rFonts w:ascii="Times New Roman" w:eastAsia="Times New Roman" w:hAnsi="Times New Roman" w:cs="Times New Roman"/>
                <w:sz w:val="24"/>
                <w:szCs w:val="24"/>
                <w:lang w:eastAsia="id-ID"/>
              </w:rPr>
              <w:t>ada</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inspeksi</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atau</w:t>
            </w:r>
            <w:proofErr w:type="spellEnd"/>
            <w:r w:rsidRPr="00052028">
              <w:rPr>
                <w:rFonts w:ascii="Times New Roman" w:eastAsia="Times New Roman" w:hAnsi="Times New Roman" w:cs="Times New Roman"/>
                <w:sz w:val="24"/>
                <w:szCs w:val="24"/>
                <w:lang w:eastAsia="id-ID"/>
              </w:rPr>
              <w:t xml:space="preserve"> </w:t>
            </w:r>
            <w:proofErr w:type="spellStart"/>
            <w:r w:rsidRPr="00052028">
              <w:rPr>
                <w:rFonts w:ascii="Times New Roman" w:eastAsia="Times New Roman" w:hAnsi="Times New Roman" w:cs="Times New Roman"/>
                <w:sz w:val="24"/>
                <w:szCs w:val="24"/>
                <w:lang w:eastAsia="id-ID"/>
              </w:rPr>
              <w:t>pengontrolan</w:t>
            </w:r>
            <w:proofErr w:type="spellEnd"/>
            <w:r w:rsidRPr="00052028">
              <w:rPr>
                <w:rFonts w:ascii="Times New Roman" w:eastAsia="Times New Roman" w:hAnsi="Times New Roman" w:cs="Times New Roman"/>
                <w:sz w:val="24"/>
                <w:szCs w:val="24"/>
                <w:lang w:eastAsia="id-ID"/>
              </w:rPr>
              <w:t>.</w:t>
            </w:r>
          </w:p>
        </w:tc>
      </w:tr>
    </w:tbl>
    <w:p w14:paraId="3D3D3A1D" w14:textId="77777777" w:rsidR="00BE43A6" w:rsidRDefault="00BE43A6" w:rsidP="00BE43A6">
      <w:bookmarkStart w:id="9" w:name="_Toc30423469"/>
      <w:bookmarkStart w:id="10" w:name="_Toc30424113"/>
      <w:bookmarkStart w:id="11" w:name="_Toc31716880"/>
      <w:bookmarkStart w:id="12" w:name="_Toc32298965"/>
    </w:p>
    <w:p w14:paraId="5BB2A459" w14:textId="77777777" w:rsidR="00BE43A6" w:rsidRDefault="00BE43A6" w:rsidP="00BE43A6"/>
    <w:p w14:paraId="7296BEF0" w14:textId="6FB1D535" w:rsidR="005336BE" w:rsidRPr="00BE43A6" w:rsidRDefault="00726CB4"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t>2.</w:t>
      </w:r>
      <w:r w:rsidR="00BE43A6">
        <w:rPr>
          <w:rFonts w:ascii="Times New Roman" w:hAnsi="Times New Roman" w:cs="Times New Roman"/>
          <w:b/>
          <w:bCs/>
          <w:color w:val="auto"/>
          <w:sz w:val="24"/>
          <w:szCs w:val="24"/>
          <w:lang w:val="en-US"/>
        </w:rPr>
        <w:t>6</w:t>
      </w:r>
      <w:r w:rsidRPr="00BE43A6">
        <w:rPr>
          <w:rFonts w:ascii="Times New Roman" w:hAnsi="Times New Roman" w:cs="Times New Roman"/>
          <w:b/>
          <w:bCs/>
          <w:color w:val="auto"/>
          <w:sz w:val="24"/>
          <w:szCs w:val="24"/>
          <w:lang w:val="en-US"/>
        </w:rPr>
        <w:tab/>
      </w:r>
      <w:r w:rsidR="00D96BCC" w:rsidRPr="00BE43A6">
        <w:rPr>
          <w:rFonts w:ascii="Times New Roman" w:hAnsi="Times New Roman" w:cs="Times New Roman"/>
          <w:b/>
          <w:bCs/>
          <w:color w:val="auto"/>
          <w:sz w:val="24"/>
          <w:szCs w:val="24"/>
        </w:rPr>
        <w:t>Hierarchy Input Process Output (HIPO)</w:t>
      </w:r>
      <w:bookmarkEnd w:id="9"/>
      <w:bookmarkEnd w:id="10"/>
      <w:bookmarkEnd w:id="11"/>
      <w:bookmarkEnd w:id="12"/>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47492613" w14:textId="3E58279F" w:rsidR="00993DD1" w:rsidRDefault="00C8168D" w:rsidP="00993DD1">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070461B4" w14:textId="2A6058D3" w:rsidR="00993DD1" w:rsidRPr="00252EF8" w:rsidRDefault="00993DD1" w:rsidP="00993DD1">
      <w:pPr>
        <w:pStyle w:val="Heading2"/>
        <w:spacing w:before="0" w:line="480" w:lineRule="auto"/>
        <w:rPr>
          <w:rFonts w:ascii="Times New Roman" w:hAnsi="Times New Roman" w:cs="Times New Roman"/>
          <w:b/>
          <w:color w:val="000000" w:themeColor="text1"/>
          <w:sz w:val="24"/>
        </w:rPr>
      </w:pPr>
      <w:r w:rsidRPr="00252EF8">
        <w:rPr>
          <w:rFonts w:ascii="Times New Roman" w:hAnsi="Times New Roman" w:cs="Times New Roman"/>
          <w:b/>
          <w:color w:val="000000" w:themeColor="text1"/>
          <w:sz w:val="24"/>
        </w:rPr>
        <w:lastRenderedPageBreak/>
        <w:t>2.</w:t>
      </w:r>
      <w:r>
        <w:rPr>
          <w:rFonts w:ascii="Times New Roman" w:hAnsi="Times New Roman" w:cs="Times New Roman"/>
          <w:b/>
          <w:color w:val="000000" w:themeColor="text1"/>
          <w:sz w:val="24"/>
          <w:lang w:val="en-US"/>
        </w:rPr>
        <w:t>7</w:t>
      </w:r>
      <w:r w:rsidRPr="00252EF8">
        <w:rPr>
          <w:rFonts w:ascii="Times New Roman" w:hAnsi="Times New Roman" w:cs="Times New Roman"/>
          <w:b/>
          <w:color w:val="000000" w:themeColor="text1"/>
          <w:sz w:val="24"/>
        </w:rPr>
        <w:tab/>
      </w:r>
      <w:r w:rsidRPr="009B5E88">
        <w:rPr>
          <w:rFonts w:ascii="Times New Roman" w:hAnsi="Times New Roman" w:cs="Times New Roman"/>
          <w:b/>
          <w:i/>
          <w:color w:val="000000" w:themeColor="text1"/>
          <w:sz w:val="24"/>
        </w:rPr>
        <w:t>Unified Modeling Language</w:t>
      </w:r>
      <w:r w:rsidRPr="00252EF8">
        <w:rPr>
          <w:rFonts w:ascii="Times New Roman" w:hAnsi="Times New Roman" w:cs="Times New Roman"/>
          <w:b/>
          <w:color w:val="000000" w:themeColor="text1"/>
          <w:sz w:val="24"/>
        </w:rPr>
        <w:t xml:space="preserve"> (UML)</w:t>
      </w:r>
    </w:p>
    <w:p w14:paraId="4E24E84B" w14:textId="265C2964" w:rsidR="00993DD1" w:rsidRPr="00F64779" w:rsidRDefault="00993DD1" w:rsidP="00993DD1">
      <w:pPr>
        <w:suppressAutoHyphens/>
        <w:spacing w:after="0" w:line="360" w:lineRule="auto"/>
        <w:ind w:firstLine="720"/>
        <w:jc w:val="both"/>
        <w:rPr>
          <w:rFonts w:ascii="Times New Roman" w:hAnsi="Times New Roman" w:cs="Times New Roman"/>
          <w:sz w:val="24"/>
          <w:szCs w:val="24"/>
        </w:rPr>
      </w:pPr>
      <w:r w:rsidRPr="00F64779">
        <w:rPr>
          <w:rFonts w:ascii="Times New Roman" w:hAnsi="Times New Roman"/>
          <w:sz w:val="24"/>
          <w:szCs w:val="24"/>
          <w:lang w:val="id-ID"/>
        </w:rPr>
        <w:t xml:space="preserve">Menurut </w:t>
      </w:r>
      <w:sdt>
        <w:sdtPr>
          <w:rPr>
            <w:lang w:val="id-ID"/>
          </w:rPr>
          <w:id w:val="1548573551"/>
          <w:citation/>
        </w:sdtPr>
        <w:sdtEnd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993DD1">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w:t>
      </w:r>
      <w:proofErr w:type="spellStart"/>
      <w:r w:rsidRPr="00F64779">
        <w:rPr>
          <w:rFonts w:ascii="Times New Roman" w:hAnsi="Times New Roman"/>
          <w:sz w:val="24"/>
          <w:szCs w:val="24"/>
        </w:rPr>
        <w:t>adalah</w:t>
      </w:r>
      <w:proofErr w:type="spellEnd"/>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dipergunakan dalam perancangan berorientasi objek berbasiskan UML adalah sebagai berikut:</w:t>
      </w:r>
    </w:p>
    <w:p w14:paraId="78F05E08" w14:textId="77777777" w:rsidR="00993DD1" w:rsidRPr="00D20EF1" w:rsidRDefault="00993DD1" w:rsidP="00993DD1">
      <w:pPr>
        <w:spacing w:after="0" w:line="360" w:lineRule="auto"/>
        <w:ind w:right="-9" w:firstLine="567"/>
        <w:jc w:val="both"/>
        <w:rPr>
          <w:rFonts w:ascii="Times New Roman" w:eastAsia="Times New Roman" w:hAnsi="Times New Roman" w:cs="Times New Roman"/>
          <w:sz w:val="24"/>
          <w:szCs w:val="24"/>
        </w:rPr>
      </w:pPr>
    </w:p>
    <w:p w14:paraId="3854627A" w14:textId="1F926788" w:rsidR="00993DD1" w:rsidRPr="00993DD1" w:rsidRDefault="00993DD1" w:rsidP="00993DD1">
      <w:pPr>
        <w:pStyle w:val="Heading3"/>
        <w:spacing w:before="0" w:line="480" w:lineRule="auto"/>
        <w:jc w:val="both"/>
        <w:rPr>
          <w:rFonts w:ascii="Times New Roman" w:hAnsi="Times New Roman"/>
          <w:b/>
          <w:bCs/>
          <w:i/>
          <w:color w:val="auto"/>
        </w:rPr>
      </w:pPr>
      <w:bookmarkStart w:id="13" w:name="_Toc426975260"/>
      <w:bookmarkStart w:id="14" w:name="_Toc427008296"/>
      <w:bookmarkStart w:id="15" w:name="_Toc427010645"/>
      <w:bookmarkStart w:id="16" w:name="_Toc427490298"/>
      <w:bookmarkStart w:id="17" w:name="_Toc428519295"/>
      <w:r w:rsidRPr="00993DD1">
        <w:rPr>
          <w:rFonts w:ascii="Times New Roman" w:hAnsi="Times New Roman"/>
          <w:b/>
          <w:bCs/>
          <w:color w:val="auto"/>
        </w:rPr>
        <w:t>2.</w:t>
      </w:r>
      <w:r w:rsidRPr="00993DD1">
        <w:rPr>
          <w:rFonts w:ascii="Times New Roman" w:hAnsi="Times New Roman"/>
          <w:b/>
          <w:bCs/>
          <w:color w:val="auto"/>
          <w:lang w:val="en-US"/>
        </w:rPr>
        <w:t>7</w:t>
      </w:r>
      <w:r w:rsidRPr="00993DD1">
        <w:rPr>
          <w:rFonts w:ascii="Times New Roman" w:hAnsi="Times New Roman"/>
          <w:b/>
          <w:bCs/>
          <w:color w:val="auto"/>
        </w:rPr>
        <w:t>.1</w:t>
      </w:r>
      <w:r w:rsidRPr="00993DD1">
        <w:rPr>
          <w:rFonts w:ascii="Times New Roman" w:hAnsi="Times New Roman"/>
          <w:b/>
          <w:bCs/>
          <w:i/>
          <w:color w:val="auto"/>
        </w:rPr>
        <w:tab/>
        <w:t>Use Case Diagram</w:t>
      </w:r>
      <w:bookmarkEnd w:id="13"/>
      <w:bookmarkEnd w:id="14"/>
      <w:bookmarkEnd w:id="15"/>
      <w:bookmarkEnd w:id="16"/>
      <w:bookmarkEnd w:id="17"/>
    </w:p>
    <w:p w14:paraId="1852A8AE" w14:textId="77777777" w:rsidR="00993DD1" w:rsidRPr="000F599C" w:rsidRDefault="00993DD1" w:rsidP="00993DD1">
      <w:pPr>
        <w:pStyle w:val="Caption"/>
        <w:keepNext/>
        <w:spacing w:after="0" w:line="360" w:lineRule="auto"/>
        <w:ind w:firstLine="720"/>
        <w:jc w:val="both"/>
        <w:rPr>
          <w:rFonts w:ascii="Times New Roman" w:hAnsi="Times New Roman"/>
          <w:b w:val="0"/>
          <w:color w:val="auto"/>
          <w:sz w:val="24"/>
          <w:szCs w:val="24"/>
          <w:lang w:val="id-ID"/>
        </w:rPr>
      </w:pPr>
      <w:bookmarkStart w:id="18" w:name="_Toc427010195"/>
      <w:bookmarkStart w:id="19"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atau</w:t>
      </w:r>
      <w:proofErr w:type="spellEnd"/>
      <w:r w:rsidRPr="000F599C">
        <w:rPr>
          <w:rFonts w:ascii="Times New Roman" w:hAnsi="Times New Roman"/>
          <w:b w:val="0"/>
          <w:color w:val="auto"/>
          <w:sz w:val="24"/>
          <w:szCs w:val="24"/>
        </w:rPr>
        <w:t xml:space="preserve">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merupakan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pemodelan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untuk</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kelakuan</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sistem</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informasi</w:t>
      </w:r>
      <w:proofErr w:type="spellEnd"/>
      <w:r w:rsidRPr="000F599C">
        <w:rPr>
          <w:rFonts w:ascii="Times New Roman" w:hAnsi="Times New Roman"/>
          <w:b w:val="0"/>
          <w:color w:val="auto"/>
          <w:sz w:val="24"/>
          <w:szCs w:val="24"/>
        </w:rPr>
        <w:t xml:space="preserve"> yang </w:t>
      </w:r>
      <w:proofErr w:type="spellStart"/>
      <w:r w:rsidRPr="000F599C">
        <w:rPr>
          <w:rFonts w:ascii="Times New Roman" w:hAnsi="Times New Roman"/>
          <w:b w:val="0"/>
          <w:color w:val="auto"/>
          <w:sz w:val="24"/>
          <w:szCs w:val="24"/>
        </w:rPr>
        <w:t>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dibuat</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bookmarkEnd w:id="18"/>
    <w:bookmarkEnd w:id="19"/>
    <w:p w14:paraId="361DE431" w14:textId="77777777" w:rsidR="00993DD1" w:rsidRDefault="00993DD1" w:rsidP="00993DD1">
      <w:pPr>
        <w:pStyle w:val="Caption"/>
        <w:keepNext/>
        <w:spacing w:after="0" w:line="276" w:lineRule="auto"/>
        <w:jc w:val="center"/>
        <w:rPr>
          <w:rFonts w:ascii="Times New Roman" w:hAnsi="Times New Roman"/>
          <w:color w:val="000000" w:themeColor="text1"/>
          <w:sz w:val="24"/>
          <w:szCs w:val="24"/>
        </w:rPr>
      </w:pPr>
    </w:p>
    <w:p w14:paraId="33C8027E" w14:textId="6F3FE41E" w:rsidR="00993DD1" w:rsidRPr="00993DD1" w:rsidRDefault="00993DD1" w:rsidP="00993DD1">
      <w:pPr>
        <w:pStyle w:val="Caption"/>
        <w:jc w:val="center"/>
        <w:rPr>
          <w:rFonts w:ascii="Times New Roman" w:hAnsi="Times New Roman" w:cs="Times New Roman"/>
          <w:color w:val="auto"/>
          <w:sz w:val="24"/>
          <w:szCs w:val="24"/>
        </w:rPr>
      </w:pPr>
      <w:proofErr w:type="spellStart"/>
      <w:r w:rsidRPr="00993DD1">
        <w:rPr>
          <w:rFonts w:ascii="Times New Roman" w:hAnsi="Times New Roman" w:cs="Times New Roman"/>
          <w:color w:val="auto"/>
          <w:sz w:val="24"/>
          <w:szCs w:val="24"/>
        </w:rPr>
        <w:t>Tabel</w:t>
      </w:r>
      <w:proofErr w:type="spellEnd"/>
      <w:r w:rsidRPr="00993DD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993DD1">
        <w:rPr>
          <w:rFonts w:ascii="Times New Roman" w:hAnsi="Times New Roman" w:cs="Times New Roman"/>
          <w:color w:val="auto"/>
          <w:sz w:val="24"/>
          <w:szCs w:val="24"/>
        </w:rPr>
        <w:fldChar w:fldCharType="begin"/>
      </w:r>
      <w:r w:rsidRPr="00993DD1">
        <w:rPr>
          <w:rFonts w:ascii="Times New Roman" w:hAnsi="Times New Roman" w:cs="Times New Roman"/>
          <w:color w:val="auto"/>
          <w:sz w:val="24"/>
          <w:szCs w:val="24"/>
        </w:rPr>
        <w:instrText xml:space="preserve"> SEQ Tabel_2 \* ARABIC </w:instrText>
      </w:r>
      <w:r w:rsidRPr="00993DD1">
        <w:rPr>
          <w:rFonts w:ascii="Times New Roman" w:hAnsi="Times New Roman" w:cs="Times New Roman"/>
          <w:color w:val="auto"/>
          <w:sz w:val="24"/>
          <w:szCs w:val="24"/>
        </w:rPr>
        <w:fldChar w:fldCharType="separate"/>
      </w:r>
      <w:r w:rsidRPr="00993DD1">
        <w:rPr>
          <w:rFonts w:ascii="Times New Roman" w:hAnsi="Times New Roman" w:cs="Times New Roman"/>
          <w:noProof/>
          <w:color w:val="auto"/>
          <w:sz w:val="24"/>
          <w:szCs w:val="24"/>
        </w:rPr>
        <w:t>6</w:t>
      </w:r>
      <w:r w:rsidRPr="00993DD1">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olor w:val="000000" w:themeColor="text1"/>
          <w:sz w:val="24"/>
          <w:szCs w:val="24"/>
        </w:rPr>
        <w:t>Simbol-simbol</w:t>
      </w:r>
      <w:proofErr w:type="spellEnd"/>
      <w:r>
        <w:rPr>
          <w:rFonts w:ascii="Times New Roman" w:hAnsi="Times New Roman"/>
          <w:color w:val="000000" w:themeColor="text1"/>
          <w:sz w:val="24"/>
          <w:szCs w:val="24"/>
        </w:rPr>
        <w:t xml:space="preserve"> </w:t>
      </w:r>
      <w:r w:rsidRPr="00EB285B">
        <w:rPr>
          <w:rFonts w:ascii="Times New Roman" w:hAnsi="Times New Roman"/>
          <w:i/>
          <w:color w:val="000000" w:themeColor="text1"/>
          <w:sz w:val="24"/>
          <w:szCs w:val="24"/>
          <w:lang w:val="id-ID"/>
        </w:rPr>
        <w:t>U</w:t>
      </w:r>
      <w:r w:rsidRPr="00EB285B">
        <w:rPr>
          <w:rFonts w:ascii="Times New Roman" w:hAnsi="Times New Roman"/>
          <w:i/>
          <w:color w:val="000000" w:themeColor="text1"/>
          <w:sz w:val="24"/>
          <w:szCs w:val="24"/>
        </w:rPr>
        <w:t>se</w:t>
      </w:r>
      <w:r>
        <w:rPr>
          <w:rFonts w:ascii="Times New Roman" w:hAnsi="Times New Roman"/>
          <w:i/>
          <w:color w:val="000000" w:themeColor="text1"/>
          <w:sz w:val="24"/>
          <w:szCs w:val="24"/>
        </w:rPr>
        <w:t xml:space="preserve"> </w:t>
      </w:r>
      <w:r w:rsidRPr="00EB285B">
        <w:rPr>
          <w:rFonts w:ascii="Times New Roman" w:hAnsi="Times New Roman"/>
          <w:i/>
          <w:color w:val="000000" w:themeColor="text1"/>
          <w:sz w:val="24"/>
          <w:szCs w:val="24"/>
          <w:lang w:val="id-ID"/>
        </w:rPr>
        <w:t>C</w:t>
      </w:r>
      <w:proofErr w:type="spellStart"/>
      <w:r w:rsidRPr="00EB285B">
        <w:rPr>
          <w:rFonts w:ascii="Times New Roman" w:hAnsi="Times New Roman"/>
          <w:i/>
          <w:color w:val="000000" w:themeColor="text1"/>
          <w:sz w:val="24"/>
          <w:szCs w:val="24"/>
        </w:rPr>
        <w:t>ase</w:t>
      </w:r>
      <w:proofErr w:type="spellEnd"/>
      <w:r w:rsidRPr="006D5638">
        <w:rPr>
          <w:rFonts w:ascii="Times New Roman" w:hAnsi="Times New Roman"/>
          <w:color w:val="000000" w:themeColor="text1"/>
          <w:sz w:val="24"/>
          <w:szCs w:val="24"/>
        </w:rPr>
        <w:t xml:space="preserve"> diagram</w:t>
      </w:r>
    </w:p>
    <w:p w14:paraId="1B147BAF" w14:textId="7BC42FE6" w:rsidR="00993DD1" w:rsidRPr="00D052F2" w:rsidRDefault="00993DD1" w:rsidP="00993DD1">
      <w:pPr>
        <w:pStyle w:val="Caption"/>
        <w:keepNext/>
        <w:spacing w:after="0" w:line="276" w:lineRule="auto"/>
        <w:jc w:val="center"/>
        <w:rPr>
          <w:rFonts w:ascii="Times New Roman" w:hAnsi="Times New Roman"/>
          <w:color w:val="000000" w:themeColor="text1"/>
          <w:sz w:val="24"/>
          <w:szCs w:val="24"/>
          <w:lang w:val="id-ID"/>
        </w:rPr>
      </w:pPr>
      <w:r w:rsidRPr="006D5638">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End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sidRPr="00993DD1">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993DD1" w14:paraId="3102903E" w14:textId="77777777" w:rsidTr="00D74465">
        <w:trPr>
          <w:trHeight w:val="501"/>
        </w:trPr>
        <w:tc>
          <w:tcPr>
            <w:tcW w:w="3676" w:type="dxa"/>
          </w:tcPr>
          <w:p w14:paraId="7BD9AF3A"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69244F49"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993DD1" w14:paraId="23A0ABCC" w14:textId="77777777" w:rsidTr="00D74465">
        <w:trPr>
          <w:trHeight w:val="501"/>
        </w:trPr>
        <w:tc>
          <w:tcPr>
            <w:tcW w:w="3676" w:type="dxa"/>
          </w:tcPr>
          <w:p w14:paraId="4A646381" w14:textId="77777777" w:rsidR="00993DD1" w:rsidRDefault="00993DD1" w:rsidP="00D74465">
            <w:pPr>
              <w:pStyle w:val="ListParagraph"/>
              <w:suppressAutoHyphens/>
              <w:spacing w:line="360" w:lineRule="auto"/>
              <w:ind w:left="0"/>
              <w:rPr>
                <w:rFonts w:ascii="Times New Roman" w:hAnsi="Times New Roman"/>
                <w:bCs/>
                <w:sz w:val="24"/>
                <w:szCs w:val="24"/>
              </w:rPr>
            </w:pPr>
          </w:p>
          <w:p w14:paraId="084A228F"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179DE3A5" wp14:editId="1F32DCB4">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24631" cy="1042508"/>
                          </a:xfrm>
                          <a:prstGeom prst="rect">
                            <a:avLst/>
                          </a:prstGeom>
                        </pic:spPr>
                      </pic:pic>
                    </a:graphicData>
                  </a:graphic>
                </wp:inline>
              </w:drawing>
            </w:r>
          </w:p>
        </w:tc>
        <w:tc>
          <w:tcPr>
            <w:tcW w:w="3767" w:type="dxa"/>
          </w:tcPr>
          <w:p w14:paraId="1F1C817F"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993DD1" w14:paraId="46A87B7D" w14:textId="77777777" w:rsidTr="00D74465">
        <w:trPr>
          <w:trHeight w:val="522"/>
        </w:trPr>
        <w:tc>
          <w:tcPr>
            <w:tcW w:w="3676" w:type="dxa"/>
          </w:tcPr>
          <w:p w14:paraId="65EB6F99"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14252D28"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71421292"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0ECF7057"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D499BDC" wp14:editId="0BED4927">
                  <wp:extent cx="1330399" cy="128654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38954" cy="1294813"/>
                          </a:xfrm>
                          <a:prstGeom prst="rect">
                            <a:avLst/>
                          </a:prstGeom>
                        </pic:spPr>
                      </pic:pic>
                    </a:graphicData>
                  </a:graphic>
                </wp:inline>
              </w:drawing>
            </w:r>
          </w:p>
        </w:tc>
        <w:tc>
          <w:tcPr>
            <w:tcW w:w="3767" w:type="dxa"/>
          </w:tcPr>
          <w:p w14:paraId="4715727A"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lastRenderedPageBreak/>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w:t>
            </w:r>
            <w:r>
              <w:rPr>
                <w:rFonts w:ascii="Times New Roman" w:hAnsi="Times New Roman"/>
                <w:bCs/>
                <w:sz w:val="24"/>
                <w:szCs w:val="24"/>
              </w:rPr>
              <w:lastRenderedPageBreak/>
              <w:t>tenaga kerja dan tugas-tugas yang berkaitan dengan peran pada konteks</w:t>
            </w:r>
          </w:p>
          <w:p w14:paraId="1CD586FE" w14:textId="77777777" w:rsidR="00993DD1" w:rsidRPr="003A370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D445CD" w14:paraId="5F55ED6F" w14:textId="77777777" w:rsidTr="00D74465">
        <w:trPr>
          <w:trHeight w:val="522"/>
        </w:trPr>
        <w:tc>
          <w:tcPr>
            <w:tcW w:w="3676" w:type="dxa"/>
          </w:tcPr>
          <w:p w14:paraId="1AFFA782" w14:textId="77777777" w:rsidR="00D445CD" w:rsidRDefault="00D445CD" w:rsidP="00D445CD">
            <w:pPr>
              <w:pStyle w:val="ListParagraph"/>
              <w:suppressAutoHyphens/>
              <w:spacing w:line="360" w:lineRule="auto"/>
              <w:ind w:left="0"/>
              <w:jc w:val="center"/>
              <w:rPr>
                <w:rFonts w:ascii="Times New Roman" w:hAnsi="Times New Roman"/>
                <w:bCs/>
                <w:sz w:val="24"/>
                <w:szCs w:val="24"/>
              </w:rPr>
            </w:pPr>
          </w:p>
          <w:p w14:paraId="4412CA43" w14:textId="5CC9D8CD"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468F219D" wp14:editId="7C096883">
                  <wp:extent cx="1716876" cy="6273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719953" cy="628445"/>
                          </a:xfrm>
                          <a:prstGeom prst="rect">
                            <a:avLst/>
                          </a:prstGeom>
                        </pic:spPr>
                      </pic:pic>
                    </a:graphicData>
                  </a:graphic>
                </wp:inline>
              </w:drawing>
            </w:r>
          </w:p>
        </w:tc>
        <w:tc>
          <w:tcPr>
            <w:tcW w:w="3767" w:type="dxa"/>
          </w:tcPr>
          <w:p w14:paraId="1FE640F0" w14:textId="0FFB59B0"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D445CD" w14:paraId="351E6B94" w14:textId="77777777" w:rsidTr="00D74465">
        <w:trPr>
          <w:trHeight w:val="522"/>
        </w:trPr>
        <w:tc>
          <w:tcPr>
            <w:tcW w:w="3676" w:type="dxa"/>
          </w:tcPr>
          <w:p w14:paraId="38AC5E39" w14:textId="77777777" w:rsidR="00D445CD" w:rsidRDefault="00D445CD" w:rsidP="00D445CD">
            <w:pPr>
              <w:pStyle w:val="ListParagraph"/>
              <w:suppressAutoHyphens/>
              <w:spacing w:line="360" w:lineRule="auto"/>
              <w:ind w:left="0"/>
              <w:jc w:val="center"/>
              <w:rPr>
                <w:noProof/>
                <w:lang w:eastAsia="id-ID"/>
              </w:rPr>
            </w:pPr>
          </w:p>
          <w:p w14:paraId="47A78DC5" w14:textId="77777777" w:rsidR="00D445CD" w:rsidRDefault="00D445CD" w:rsidP="00D445CD">
            <w:pPr>
              <w:pStyle w:val="ListParagraph"/>
              <w:suppressAutoHyphens/>
              <w:spacing w:line="360" w:lineRule="auto"/>
              <w:ind w:left="0"/>
              <w:jc w:val="center"/>
              <w:rPr>
                <w:noProof/>
                <w:lang w:eastAsia="id-ID"/>
              </w:rPr>
            </w:pPr>
          </w:p>
          <w:p w14:paraId="2E553893" w14:textId="01F688F9"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69F17A18" wp14:editId="6FE5C90E">
                  <wp:extent cx="1616149" cy="543614"/>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623288" cy="546015"/>
                          </a:xfrm>
                          <a:prstGeom prst="rect">
                            <a:avLst/>
                          </a:prstGeom>
                        </pic:spPr>
                      </pic:pic>
                    </a:graphicData>
                  </a:graphic>
                </wp:inline>
              </w:drawing>
            </w:r>
          </w:p>
        </w:tc>
        <w:tc>
          <w:tcPr>
            <w:tcW w:w="3767" w:type="dxa"/>
          </w:tcPr>
          <w:p w14:paraId="166829F5" w14:textId="5D5F02DD"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D445CD" w14:paraId="1B2FDFCB" w14:textId="77777777" w:rsidTr="00D74465">
        <w:trPr>
          <w:trHeight w:val="522"/>
        </w:trPr>
        <w:tc>
          <w:tcPr>
            <w:tcW w:w="3676" w:type="dxa"/>
          </w:tcPr>
          <w:p w14:paraId="20FDBDF7" w14:textId="77777777" w:rsidR="00D445CD" w:rsidRDefault="00D445CD" w:rsidP="00D445CD">
            <w:pPr>
              <w:pStyle w:val="ListParagraph"/>
              <w:suppressAutoHyphens/>
              <w:spacing w:line="360" w:lineRule="auto"/>
              <w:ind w:left="0"/>
              <w:jc w:val="both"/>
              <w:rPr>
                <w:rFonts w:ascii="Times New Roman" w:hAnsi="Times New Roman"/>
                <w:bCs/>
                <w:sz w:val="24"/>
                <w:szCs w:val="24"/>
              </w:rPr>
            </w:pPr>
          </w:p>
          <w:p w14:paraId="29075D0B" w14:textId="416D72DD"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1EDC62BA" wp14:editId="07C43644">
                  <wp:extent cx="1572152" cy="71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70892" cy="711810"/>
                          </a:xfrm>
                          <a:prstGeom prst="rect">
                            <a:avLst/>
                          </a:prstGeom>
                        </pic:spPr>
                      </pic:pic>
                    </a:graphicData>
                  </a:graphic>
                </wp:inline>
              </w:drawing>
            </w:r>
          </w:p>
        </w:tc>
        <w:tc>
          <w:tcPr>
            <w:tcW w:w="3767" w:type="dxa"/>
          </w:tcPr>
          <w:p w14:paraId="1A892A7E" w14:textId="0D628721"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 contohnya adalah pemanggilan fungsi sebuah program.</w:t>
            </w:r>
          </w:p>
        </w:tc>
      </w:tr>
      <w:tr w:rsidR="00D445CD" w14:paraId="42FC6CD4" w14:textId="77777777" w:rsidTr="00D74465">
        <w:trPr>
          <w:trHeight w:val="522"/>
        </w:trPr>
        <w:tc>
          <w:tcPr>
            <w:tcW w:w="3676" w:type="dxa"/>
          </w:tcPr>
          <w:p w14:paraId="2BDD375F" w14:textId="17E6A7DA"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06C205C7" wp14:editId="5C6463E1">
                  <wp:extent cx="1464929" cy="65921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76373" cy="664368"/>
                          </a:xfrm>
                          <a:prstGeom prst="rect">
                            <a:avLst/>
                          </a:prstGeom>
                        </pic:spPr>
                      </pic:pic>
                    </a:graphicData>
                  </a:graphic>
                </wp:inline>
              </w:drawing>
            </w:r>
          </w:p>
        </w:tc>
        <w:tc>
          <w:tcPr>
            <w:tcW w:w="3767" w:type="dxa"/>
          </w:tcPr>
          <w:p w14:paraId="60A2073C" w14:textId="12589E9C"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Extend merupakan perluasan dari use case lain jika kondisi atau syarat terpenuhi</w:t>
            </w:r>
          </w:p>
        </w:tc>
      </w:tr>
    </w:tbl>
    <w:p w14:paraId="4896539C" w14:textId="77777777" w:rsidR="00993DD1"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4A126269" w14:textId="78D29810" w:rsidR="00993DD1" w:rsidRPr="00955DD9"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56F4C3B2" w14:textId="77777777" w:rsidR="00993DD1" w:rsidRPr="00993DD1" w:rsidRDefault="00993DD1" w:rsidP="00993DD1"/>
    <w:sectPr w:rsidR="00993DD1" w:rsidRPr="00993DD1" w:rsidSect="00BB6602">
      <w:headerReference w:type="even" r:id="rId40"/>
      <w:headerReference w:type="default" r:id="rId41"/>
      <w:footerReference w:type="first" r:id="rId42"/>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C9FF9" w14:textId="77777777" w:rsidR="001E6D02" w:rsidRDefault="001E6D02">
      <w:pPr>
        <w:spacing w:after="0" w:line="240" w:lineRule="auto"/>
      </w:pPr>
      <w:r>
        <w:separator/>
      </w:r>
    </w:p>
  </w:endnote>
  <w:endnote w:type="continuationSeparator" w:id="0">
    <w:p w14:paraId="3019BA1C" w14:textId="77777777" w:rsidR="001E6D02" w:rsidRDefault="001E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77C2" w14:textId="49B21BD9" w:rsidR="00BE43A6" w:rsidRDefault="00BE43A6" w:rsidP="00EC716E">
    <w:pPr>
      <w:pStyle w:val="Footer"/>
    </w:pPr>
  </w:p>
  <w:p w14:paraId="47CB1CE7" w14:textId="77777777" w:rsidR="00BE43A6" w:rsidRDefault="00BE43A6">
    <w:pPr>
      <w:pStyle w:val="Footer"/>
    </w:pPr>
  </w:p>
  <w:p w14:paraId="130386C9" w14:textId="77777777" w:rsidR="00BE43A6" w:rsidRDefault="00BE43A6"/>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D69F9" w14:textId="77777777" w:rsidR="001E6D02" w:rsidRDefault="001E6D02">
      <w:pPr>
        <w:spacing w:after="0" w:line="240" w:lineRule="auto"/>
      </w:pPr>
      <w:r>
        <w:separator/>
      </w:r>
    </w:p>
  </w:footnote>
  <w:footnote w:type="continuationSeparator" w:id="0">
    <w:p w14:paraId="1216ED75" w14:textId="77777777" w:rsidR="001E6D02" w:rsidRDefault="001E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833302"/>
      <w:docPartObj>
        <w:docPartGallery w:val="Page Numbers (Top of Page)"/>
        <w:docPartUnique/>
      </w:docPartObj>
    </w:sdtPr>
    <w:sdtEndPr>
      <w:rPr>
        <w:noProof/>
      </w:rPr>
    </w:sdtEndPr>
    <w:sdtContent>
      <w:p w14:paraId="4E716D67" w14:textId="77777777" w:rsidR="00BE43A6" w:rsidRDefault="00BE4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58832"/>
      <w:docPartObj>
        <w:docPartGallery w:val="Page Numbers (Top of Page)"/>
        <w:docPartUnique/>
      </w:docPartObj>
    </w:sdtPr>
    <w:sdtEndPr>
      <w:rPr>
        <w:noProof/>
      </w:rPr>
    </w:sdtEndPr>
    <w:sdtContent>
      <w:p w14:paraId="0D9A89E8" w14:textId="77777777" w:rsidR="00BE43A6" w:rsidRDefault="00BE43A6">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1"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0"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2"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57E43FB"/>
    <w:multiLevelType w:val="hybridMultilevel"/>
    <w:tmpl w:val="5C12A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3"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6"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9"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3"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3"/>
  </w:num>
  <w:num w:numId="2">
    <w:abstractNumId w:val="34"/>
  </w:num>
  <w:num w:numId="3">
    <w:abstractNumId w:val="16"/>
  </w:num>
  <w:num w:numId="4">
    <w:abstractNumId w:val="37"/>
  </w:num>
  <w:num w:numId="5">
    <w:abstractNumId w:val="28"/>
  </w:num>
  <w:num w:numId="6">
    <w:abstractNumId w:val="41"/>
  </w:num>
  <w:num w:numId="7">
    <w:abstractNumId w:val="36"/>
  </w:num>
  <w:num w:numId="8">
    <w:abstractNumId w:val="11"/>
  </w:num>
  <w:num w:numId="9">
    <w:abstractNumId w:val="35"/>
  </w:num>
  <w:num w:numId="10">
    <w:abstractNumId w:val="42"/>
  </w:num>
  <w:num w:numId="11">
    <w:abstractNumId w:val="29"/>
  </w:num>
  <w:num w:numId="12">
    <w:abstractNumId w:val="21"/>
  </w:num>
  <w:num w:numId="13">
    <w:abstractNumId w:val="38"/>
  </w:num>
  <w:num w:numId="14">
    <w:abstractNumId w:val="7"/>
  </w:num>
  <w:num w:numId="15">
    <w:abstractNumId w:val="15"/>
  </w:num>
  <w:num w:numId="16">
    <w:abstractNumId w:val="13"/>
  </w:num>
  <w:num w:numId="17">
    <w:abstractNumId w:val="40"/>
  </w:num>
  <w:num w:numId="18">
    <w:abstractNumId w:val="44"/>
  </w:num>
  <w:num w:numId="19">
    <w:abstractNumId w:val="32"/>
  </w:num>
  <w:num w:numId="20">
    <w:abstractNumId w:val="22"/>
  </w:num>
  <w:num w:numId="21">
    <w:abstractNumId w:val="12"/>
  </w:num>
  <w:num w:numId="22">
    <w:abstractNumId w:val="9"/>
  </w:num>
  <w:num w:numId="23">
    <w:abstractNumId w:val="33"/>
  </w:num>
  <w:num w:numId="24">
    <w:abstractNumId w:val="43"/>
  </w:num>
  <w:num w:numId="25">
    <w:abstractNumId w:val="18"/>
  </w:num>
  <w:num w:numId="26">
    <w:abstractNumId w:val="31"/>
  </w:num>
  <w:num w:numId="27">
    <w:abstractNumId w:val="30"/>
  </w:num>
  <w:num w:numId="28">
    <w:abstractNumId w:val="24"/>
  </w:num>
  <w:num w:numId="29">
    <w:abstractNumId w:val="6"/>
  </w:num>
  <w:num w:numId="30">
    <w:abstractNumId w:val="20"/>
  </w:num>
  <w:num w:numId="31">
    <w:abstractNumId w:val="0"/>
  </w:num>
  <w:num w:numId="32">
    <w:abstractNumId w:val="1"/>
  </w:num>
  <w:num w:numId="33">
    <w:abstractNumId w:val="2"/>
  </w:num>
  <w:num w:numId="34">
    <w:abstractNumId w:val="26"/>
  </w:num>
  <w:num w:numId="35">
    <w:abstractNumId w:val="4"/>
  </w:num>
  <w:num w:numId="36">
    <w:abstractNumId w:val="3"/>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0D6E1C"/>
    <w:rsid w:val="001263C6"/>
    <w:rsid w:val="00145A27"/>
    <w:rsid w:val="001545C6"/>
    <w:rsid w:val="00163B89"/>
    <w:rsid w:val="00167E38"/>
    <w:rsid w:val="00170A0F"/>
    <w:rsid w:val="0017366D"/>
    <w:rsid w:val="00192E33"/>
    <w:rsid w:val="001E1C2A"/>
    <w:rsid w:val="001E6D02"/>
    <w:rsid w:val="002226B4"/>
    <w:rsid w:val="00236F44"/>
    <w:rsid w:val="00241497"/>
    <w:rsid w:val="00266ED7"/>
    <w:rsid w:val="00343921"/>
    <w:rsid w:val="00356D1E"/>
    <w:rsid w:val="00357BE4"/>
    <w:rsid w:val="00363C77"/>
    <w:rsid w:val="0036727B"/>
    <w:rsid w:val="003A5F88"/>
    <w:rsid w:val="003D15C1"/>
    <w:rsid w:val="00412AE8"/>
    <w:rsid w:val="004159E0"/>
    <w:rsid w:val="00422997"/>
    <w:rsid w:val="0043117B"/>
    <w:rsid w:val="00472F18"/>
    <w:rsid w:val="00472F78"/>
    <w:rsid w:val="0048076F"/>
    <w:rsid w:val="00483ADB"/>
    <w:rsid w:val="00490851"/>
    <w:rsid w:val="004B2530"/>
    <w:rsid w:val="004C59EA"/>
    <w:rsid w:val="004F2749"/>
    <w:rsid w:val="004F4E3D"/>
    <w:rsid w:val="004F7ED0"/>
    <w:rsid w:val="00514652"/>
    <w:rsid w:val="005336BE"/>
    <w:rsid w:val="005461C4"/>
    <w:rsid w:val="00546E0E"/>
    <w:rsid w:val="00586EDE"/>
    <w:rsid w:val="005B05E8"/>
    <w:rsid w:val="005C20CE"/>
    <w:rsid w:val="005F33E9"/>
    <w:rsid w:val="005F73FA"/>
    <w:rsid w:val="00602CAC"/>
    <w:rsid w:val="00606C24"/>
    <w:rsid w:val="00626C79"/>
    <w:rsid w:val="00652D95"/>
    <w:rsid w:val="00653BBC"/>
    <w:rsid w:val="00665F63"/>
    <w:rsid w:val="00700713"/>
    <w:rsid w:val="00711185"/>
    <w:rsid w:val="00726CB4"/>
    <w:rsid w:val="00734945"/>
    <w:rsid w:val="00743A46"/>
    <w:rsid w:val="007652EC"/>
    <w:rsid w:val="0078610A"/>
    <w:rsid w:val="007E00AA"/>
    <w:rsid w:val="007E2675"/>
    <w:rsid w:val="007F188D"/>
    <w:rsid w:val="007F3FAC"/>
    <w:rsid w:val="0086358A"/>
    <w:rsid w:val="008635C6"/>
    <w:rsid w:val="0089427C"/>
    <w:rsid w:val="008B586A"/>
    <w:rsid w:val="008C44A3"/>
    <w:rsid w:val="008D44B3"/>
    <w:rsid w:val="009115C3"/>
    <w:rsid w:val="00941924"/>
    <w:rsid w:val="00971686"/>
    <w:rsid w:val="00993DD1"/>
    <w:rsid w:val="009E506E"/>
    <w:rsid w:val="009F34A8"/>
    <w:rsid w:val="00A07F2F"/>
    <w:rsid w:val="00A63A84"/>
    <w:rsid w:val="00A82447"/>
    <w:rsid w:val="00A8738B"/>
    <w:rsid w:val="00A9178D"/>
    <w:rsid w:val="00A9355E"/>
    <w:rsid w:val="00AA1464"/>
    <w:rsid w:val="00B016A9"/>
    <w:rsid w:val="00BA13E8"/>
    <w:rsid w:val="00BB6602"/>
    <w:rsid w:val="00BE43A6"/>
    <w:rsid w:val="00BF01FC"/>
    <w:rsid w:val="00C05F21"/>
    <w:rsid w:val="00C44001"/>
    <w:rsid w:val="00C8168D"/>
    <w:rsid w:val="00CB0FC0"/>
    <w:rsid w:val="00CE0261"/>
    <w:rsid w:val="00CF750A"/>
    <w:rsid w:val="00CF78F4"/>
    <w:rsid w:val="00D40FD2"/>
    <w:rsid w:val="00D445CD"/>
    <w:rsid w:val="00D96BCC"/>
    <w:rsid w:val="00DD2919"/>
    <w:rsid w:val="00DE2E23"/>
    <w:rsid w:val="00DE7BA6"/>
    <w:rsid w:val="00E05CAB"/>
    <w:rsid w:val="00E333F3"/>
    <w:rsid w:val="00E47A67"/>
    <w:rsid w:val="00EA2FE2"/>
    <w:rsid w:val="00EC716E"/>
    <w:rsid w:val="00ED4BAA"/>
    <w:rsid w:val="00ED59BE"/>
    <w:rsid w:val="00EE1115"/>
    <w:rsid w:val="00EF08A5"/>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Berkas:Flowchart_Terminal.sv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hyperlink" Target="https://id.wikipedia.org/wiki/Berkas:Flowchart_Annotation.svg" TargetMode="External"/><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id.wikipedia.org/wiki/Berkas:Off_page_connector.pn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Berkas:Flowchart_Line.svg" TargetMode="External"/><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d.wikipedia.org/wiki/Berkas:Flowchart_Process.svg" TargetMode="External"/><Relationship Id="rId23" Type="http://schemas.openxmlformats.org/officeDocument/2006/relationships/hyperlink" Target="https://id.wikipedia.org/wiki/Berkas:Flowchart_Predefined_Process.svg"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hyperlink" Target="https://id.wikipedia.org/wiki/Berkas:Flowchart_IO.svg" TargetMode="External"/><Relationship Id="rId31" Type="http://schemas.openxmlformats.org/officeDocument/2006/relationships/hyperlink" Target="https://id.wikipedia.org/w/index.php?title=Berkas:G-kontrol.JPG&amp;filetimestamp=20120427071032&am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id.wikipedia.org/wiki/Berkas:Flowchart_Connector.svg"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id.wikipedia.org/wiki/Berkas:Flowchart_Decision.svg" TargetMode="External"/><Relationship Id="rId25" Type="http://schemas.openxmlformats.org/officeDocument/2006/relationships/hyperlink" Target="https://id.wikipedia.org/wiki/Berkas:Flowchart_Preparation.svg"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12</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16</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17</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18</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19</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20</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21</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22</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23</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24</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25</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26</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27</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28</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13</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14</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29</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6</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7</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11</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30</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31</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32</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33</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34</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35</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15</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8</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9</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10</b:RefOrder>
  </b:Source>
</b:Sources>
</file>

<file path=customXml/itemProps1.xml><?xml version="1.0" encoding="utf-8"?>
<ds:datastoreItem xmlns:ds="http://schemas.openxmlformats.org/officeDocument/2006/customXml" ds:itemID="{3334FC79-C034-4549-ABAC-F3F997F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23</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92</cp:revision>
  <dcterms:created xsi:type="dcterms:W3CDTF">2020-04-13T03:43:00Z</dcterms:created>
  <dcterms:modified xsi:type="dcterms:W3CDTF">2020-06-16T10:33:00Z</dcterms:modified>
</cp:coreProperties>
</file>