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sz w:val="12"/>
        </w:rPr>
      </w:pPr>
    </w:p>
    <w:p>
      <w:pPr>
        <w:pStyle w:val="Heading1"/>
        <w:spacing w:line="276" w:lineRule="auto" w:before="91"/>
        <w:ind w:right="4254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661416</wp:posOffset>
            </wp:positionH>
            <wp:positionV relativeFrom="paragraph">
              <wp:posOffset>-97917</wp:posOffset>
            </wp:positionV>
            <wp:extent cx="899160" cy="92964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UNIVERSITAS MUHAMMADIYAH JAKARTA FAKULTAS TEKNIK</w:t>
      </w:r>
    </w:p>
    <w:p>
      <w:pPr>
        <w:spacing w:line="224" w:lineRule="exact" w:before="0"/>
        <w:ind w:left="1780" w:right="0" w:firstLine="0"/>
        <w:jc w:val="left"/>
        <w:rPr>
          <w:b/>
          <w:sz w:val="20"/>
        </w:rPr>
      </w:pPr>
      <w:r>
        <w:rPr>
          <w:b/>
          <w:sz w:val="20"/>
        </w:rPr>
        <w:t>PROGRAM STUDI TEKNIK INFORMATIKA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Title"/>
        <w:rPr>
          <w:u w:val="none"/>
        </w:rPr>
      </w:pPr>
      <w:r>
        <w:rPr>
          <w:u w:val="thick"/>
        </w:rPr>
        <w:t>ARAHAN REVISI SKRIPSI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tabs>
          <w:tab w:pos="2916" w:val="right" w:leader="none"/>
        </w:tabs>
        <w:spacing w:before="216"/>
        <w:ind w:left="220" w:right="0" w:firstLine="0"/>
        <w:jc w:val="left"/>
        <w:rPr>
          <w:rFonts w:ascii="Carlito"/>
          <w:b/>
          <w:sz w:val="22"/>
        </w:rPr>
      </w:pPr>
      <w:r>
        <w:rPr>
          <w:b/>
          <w:sz w:val="24"/>
        </w:rPr>
        <w:t>NIM</w:t>
        <w:tab/>
      </w:r>
      <w:r>
        <w:rPr>
          <w:rFonts w:ascii="Carlito"/>
          <w:b/>
          <w:sz w:val="22"/>
        </w:rPr>
        <w:t>2016470057</w:t>
      </w:r>
    </w:p>
    <w:p>
      <w:pPr>
        <w:tabs>
          <w:tab w:pos="1659" w:val="left" w:leader="none"/>
        </w:tabs>
        <w:spacing w:before="202"/>
        <w:ind w:left="220" w:right="0" w:firstLine="0"/>
        <w:jc w:val="left"/>
        <w:rPr>
          <w:rFonts w:ascii="Carlito"/>
          <w:sz w:val="22"/>
        </w:rPr>
      </w:pPr>
      <w:r>
        <w:rPr>
          <w:b/>
          <w:sz w:val="24"/>
        </w:rPr>
        <w:t>NAMA</w:t>
        <w:tab/>
        <w:t>: </w:t>
      </w:r>
      <w:r>
        <w:rPr>
          <w:rFonts w:ascii="Carlito"/>
          <w:sz w:val="22"/>
        </w:rPr>
        <w:t>SYAIFUDIN</w:t>
      </w:r>
      <w:r>
        <w:rPr>
          <w:rFonts w:ascii="Carlito"/>
          <w:spacing w:val="-2"/>
          <w:sz w:val="22"/>
        </w:rPr>
        <w:t> </w:t>
      </w:r>
      <w:r>
        <w:rPr>
          <w:rFonts w:ascii="Carlito"/>
          <w:sz w:val="22"/>
        </w:rPr>
        <w:t>ALKATIRI</w:t>
      </w:r>
    </w:p>
    <w:p>
      <w:pPr>
        <w:tabs>
          <w:tab w:pos="1659" w:val="left" w:leader="none"/>
        </w:tabs>
        <w:spacing w:before="199"/>
        <w:ind w:left="219" w:right="114" w:firstLine="0"/>
        <w:jc w:val="left"/>
        <w:rPr>
          <w:rFonts w:ascii="Carlito"/>
          <w:sz w:val="22"/>
        </w:rPr>
      </w:pPr>
      <w:r>
        <w:rPr>
          <w:b/>
          <w:sz w:val="24"/>
        </w:rPr>
        <w:t>JUDUL</w:t>
        <w:tab/>
        <w:t>: </w:t>
      </w:r>
      <w:r>
        <w:rPr>
          <w:rFonts w:ascii="Carlito"/>
          <w:sz w:val="22"/>
        </w:rPr>
        <w:t>PERBANDINGAN METODE SIMPLE ADDITIVE WEIGHTING DENGAN WEIGHTER PRODUCT PADA PEMILIHAN DOSEN DAN TENDIK TERBAIK (STUDI KASUS:</w:t>
      </w:r>
      <w:r>
        <w:rPr>
          <w:rFonts w:ascii="Carlito"/>
          <w:spacing w:val="-11"/>
          <w:sz w:val="22"/>
        </w:rPr>
        <w:t> </w:t>
      </w:r>
      <w:r>
        <w:rPr>
          <w:rFonts w:ascii="Carlito"/>
          <w:sz w:val="22"/>
        </w:rPr>
        <w:t>FTUMJ)</w:t>
      </w: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1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9038"/>
      </w:tblGrid>
      <w:tr>
        <w:trPr>
          <w:trHeight w:val="390" w:hRule="atLeast"/>
        </w:trPr>
        <w:tc>
          <w:tcPr>
            <w:tcW w:w="710" w:type="dxa"/>
            <w:shd w:val="clear" w:color="auto" w:fill="BEBEBE"/>
          </w:tcPr>
          <w:p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BAB</w:t>
            </w:r>
          </w:p>
        </w:tc>
        <w:tc>
          <w:tcPr>
            <w:tcW w:w="9038" w:type="dxa"/>
            <w:shd w:val="clear" w:color="auto" w:fill="BEBEBE"/>
          </w:tcPr>
          <w:p>
            <w:pPr>
              <w:pStyle w:val="TableParagraph"/>
              <w:spacing w:line="270" w:lineRule="exact"/>
              <w:ind w:left="3639" w:right="36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7319" w:hRule="atLeast"/>
        </w:trPr>
        <w:tc>
          <w:tcPr>
            <w:tcW w:w="7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38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724" w:val="left" w:leader="none"/>
                <w:tab w:pos="725" w:val="left" w:leader="none"/>
              </w:tabs>
              <w:spacing w:line="240" w:lineRule="auto" w:before="222" w:after="0"/>
              <w:ind w:left="725" w:right="596" w:hanging="360"/>
              <w:jc w:val="left"/>
              <w:rPr>
                <w:sz w:val="24"/>
              </w:rPr>
            </w:pPr>
            <w:r>
              <w:rPr>
                <w:sz w:val="24"/>
              </w:rPr>
              <w:t>Tujuan : pembuatan sistemnya belum masuk sebagai tujuan, pembahasan terkait promosi tidak ada di bab 4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kesimpulan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4" w:val="left" w:leader="none"/>
                <w:tab w:pos="725" w:val="left" w:leader="none"/>
              </w:tabs>
              <w:spacing w:line="240" w:lineRule="auto" w:before="0" w:after="0"/>
              <w:ind w:left="72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Typo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4" w:val="left" w:leader="none"/>
                <w:tab w:pos="725" w:val="left" w:leader="none"/>
              </w:tabs>
              <w:spacing w:line="240" w:lineRule="auto" w:before="0" w:after="0"/>
              <w:ind w:left="72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Referensi masih ada yang belum menggunakan style APA (cek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lagi)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4" w:val="left" w:leader="none"/>
                <w:tab w:pos="725" w:val="left" w:leader="none"/>
              </w:tabs>
              <w:spacing w:line="240" w:lineRule="auto" w:before="0" w:after="0"/>
              <w:ind w:left="72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Semua yang di kesimpulan dan saran beradasarkan bab-bab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sebelumnya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4" w:val="left" w:leader="none"/>
                <w:tab w:pos="725" w:val="left" w:leader="none"/>
              </w:tabs>
              <w:spacing w:line="240" w:lineRule="auto" w:before="0" w:after="0"/>
              <w:ind w:left="725" w:right="364" w:hanging="360"/>
              <w:jc w:val="left"/>
              <w:rPr>
                <w:sz w:val="24"/>
              </w:rPr>
            </w:pPr>
            <w:r>
              <w:rPr>
                <w:sz w:val="24"/>
              </w:rPr>
              <w:t>Pembahasan berdasarkan analisis data dan hasil dan standar pengukurannya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(misal mempercepat itu apa pengukurannya, tidak ada eror berdasarkan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apa?)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4" w:val="left" w:leader="none"/>
                <w:tab w:pos="725" w:val="left" w:leader="none"/>
              </w:tabs>
              <w:spacing w:line="240" w:lineRule="auto" w:before="0" w:after="0"/>
              <w:ind w:left="72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Lihat coretan di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draft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4" w:val="left" w:leader="none"/>
                <w:tab w:pos="725" w:val="left" w:leader="none"/>
              </w:tabs>
              <w:spacing w:line="240" w:lineRule="auto" w:before="0" w:after="0"/>
              <w:ind w:left="725" w:right="243" w:hanging="360"/>
              <w:jc w:val="left"/>
              <w:rPr>
                <w:sz w:val="24"/>
              </w:rPr>
            </w:pPr>
            <w:r>
              <w:rPr>
                <w:sz w:val="24"/>
              </w:rPr>
              <w:t>Tuliskan ulang terkait pembobotan di SAW dan penentuan cost dan benefit di bab 3 karena untuk memastikan mana yang dipakai dari bab 2, harus ada justifikasi penentuan pembobotan dan cost, benefit atau bisa dikonsultasikan ke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UKM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4" w:val="left" w:leader="none"/>
                <w:tab w:pos="725" w:val="left" w:leader="none"/>
              </w:tabs>
              <w:spacing w:line="240" w:lineRule="auto" w:before="0" w:after="0"/>
              <w:ind w:left="72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Mana lupa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password?</w:t>
            </w:r>
          </w:p>
          <w:p>
            <w:pPr>
              <w:pStyle w:val="TableParagraph"/>
              <w:ind w:left="365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BodyText"/>
        <w:spacing w:line="200" w:lineRule="exact"/>
        <w:ind w:left="220"/>
      </w:pPr>
      <w:r>
        <w:rPr/>
        <w:t>Note :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05" w:lineRule="exact" w:before="0" w:after="0"/>
        <w:ind w:left="940" w:right="0" w:hanging="363"/>
        <w:jc w:val="left"/>
        <w:rPr>
          <w:sz w:val="18"/>
        </w:rPr>
      </w:pPr>
      <w:r>
        <w:rPr>
          <w:sz w:val="18"/>
        </w:rPr>
        <w:t>Arahan ini ditandatangani oleh pembimbing sebagai verifikasi revisi</w:t>
      </w:r>
      <w:r>
        <w:rPr>
          <w:spacing w:val="-3"/>
          <w:sz w:val="18"/>
        </w:rPr>
        <w:t> </w:t>
      </w:r>
      <w:r>
        <w:rPr>
          <w:sz w:val="18"/>
        </w:rPr>
        <w:t>skripsi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78" w:lineRule="auto" w:before="26" w:after="0"/>
        <w:ind w:left="940" w:right="505" w:hanging="360"/>
        <w:jc w:val="left"/>
        <w:rPr>
          <w:sz w:val="18"/>
        </w:rPr>
      </w:pPr>
      <w:r>
        <w:rPr>
          <w:sz w:val="18"/>
        </w:rPr>
        <w:t>Kelengkapan skripsi dalam bentuk </w:t>
      </w:r>
      <w:r>
        <w:rPr>
          <w:i/>
          <w:sz w:val="18"/>
        </w:rPr>
        <w:t>softcopy </w:t>
      </w:r>
      <w:r>
        <w:rPr>
          <w:sz w:val="18"/>
        </w:rPr>
        <w:t>(isi laporan skripsi, </w:t>
      </w:r>
      <w:r>
        <w:rPr>
          <w:i/>
          <w:sz w:val="18"/>
        </w:rPr>
        <w:t>manual guide, instalation guide</w:t>
      </w:r>
      <w:r>
        <w:rPr>
          <w:sz w:val="18"/>
        </w:rPr>
        <w:t>, lampiran format aplikasi / alat yang dibuat, poster dan isi jurnal) divalidasi oleh</w:t>
      </w:r>
      <w:r>
        <w:rPr>
          <w:spacing w:val="27"/>
          <w:sz w:val="18"/>
        </w:rPr>
        <w:t> </w:t>
      </w:r>
      <w:r>
        <w:rPr>
          <w:sz w:val="18"/>
        </w:rPr>
        <w:t>pembimbing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04" w:lineRule="exact" w:before="0" w:after="0"/>
        <w:ind w:left="940" w:right="0" w:hanging="363"/>
        <w:jc w:val="left"/>
        <w:rPr>
          <w:sz w:val="18"/>
        </w:rPr>
      </w:pPr>
      <w:r>
        <w:rPr>
          <w:sz w:val="18"/>
        </w:rPr>
        <w:t>Arahan ini divalidasi oleh penguji setelah ditandatangani oleh</w:t>
      </w:r>
      <w:r>
        <w:rPr>
          <w:spacing w:val="-10"/>
          <w:sz w:val="18"/>
        </w:rPr>
        <w:t> </w:t>
      </w:r>
      <w:r>
        <w:rPr>
          <w:sz w:val="18"/>
        </w:rPr>
        <w:t>pembimbing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30" w:after="0"/>
        <w:ind w:left="940" w:right="0" w:hanging="363"/>
        <w:jc w:val="left"/>
        <w:rPr>
          <w:sz w:val="18"/>
        </w:rPr>
      </w:pPr>
      <w:r>
        <w:rPr>
          <w:sz w:val="18"/>
        </w:rPr>
        <w:t>Penyerahan hasil revisi skripsi beserta kelengkapannya maksimal 10 hari dari waktu sidang</w:t>
      </w:r>
      <w:r>
        <w:rPr>
          <w:spacing w:val="-8"/>
          <w:sz w:val="18"/>
        </w:rPr>
        <w:t> </w:t>
      </w:r>
      <w:r>
        <w:rPr>
          <w:sz w:val="18"/>
        </w:rPr>
        <w:t>skripsi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0" w:right="928" w:firstLine="0"/>
        <w:jc w:val="right"/>
        <w:rPr>
          <w:sz w:val="24"/>
        </w:rPr>
      </w:pPr>
      <w:r>
        <w:rPr/>
        <w:pict>
          <v:group style="position:absolute;margin-left:374.160004pt;margin-top:16.357124pt;width:191.3pt;height:78pt;mso-position-horizontal-relative:page;mso-position-vertical-relative:paragraph;z-index:15730176" coordorigin="7483,327" coordsize="3826,1560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121;top:1550;width:94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8462;top:1550;width:1577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z w:val="22"/>
                      </w:rPr>
                      <w:t>(Retnani Latifah</w:t>
                    </w:r>
                  </w:p>
                </w:txbxContent>
              </v:textbox>
              <w10:wrap type="none"/>
            </v:shape>
            <v:shape style="position:absolute;left:7483;top:327;width:3826;height:1560" type="#_x0000_t75" stroked="false">
              <v:imagedata r:id="rId6" o:title=""/>
            </v:shape>
            <w10:wrap type="none"/>
          </v:group>
        </w:pict>
      </w:r>
      <w:r>
        <w:rPr/>
        <w:pict>
          <v:shape style="position:absolute;margin-left:48.119999pt;margin-top:-.562876pt;width:318.150pt;height:94.35pt;mso-position-horizontal-relative:page;mso-position-vertical-relative:paragraph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51"/>
                    <w:gridCol w:w="2129"/>
                    <w:gridCol w:w="2268"/>
                  </w:tblGrid>
                  <w:tr>
                    <w:trPr>
                      <w:trHeight w:val="249" w:hRule="atLeast"/>
                    </w:trPr>
                    <w:tc>
                      <w:tcPr>
                        <w:tcW w:w="4080" w:type="dxa"/>
                        <w:gridSpan w:val="2"/>
                      </w:tcPr>
                      <w:p>
                        <w:pPr>
                          <w:pStyle w:val="TableParagraph"/>
                          <w:spacing w:line="229" w:lineRule="exact"/>
                          <w:ind w:left="1269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Diperiksa oleh :</w:t>
                        </w:r>
                      </w:p>
                    </w:tc>
                    <w:tc>
                      <w:tcPr>
                        <w:tcW w:w="226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2" w:right="3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Divalidasi oleh :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951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Pembimbing 1</w:t>
                        </w:r>
                      </w:p>
                    </w:tc>
                    <w:tc>
                      <w:tcPr>
                        <w:tcW w:w="2129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26" w:right="1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Pembimbing 2</w:t>
                        </w:r>
                      </w:p>
                    </w:tc>
                    <w:tc>
                      <w:tcPr>
                        <w:tcW w:w="2268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20" w:right="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Penguji</w:t>
                        </w:r>
                      </w:p>
                    </w:tc>
                  </w:tr>
                  <w:tr>
                    <w:trPr>
                      <w:trHeight w:val="1343" w:hRule="atLeast"/>
                    </w:trPr>
                    <w:tc>
                      <w:tcPr>
                        <w:tcW w:w="195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669" w:val="left" w:leader="none"/>
                          </w:tabs>
                          <w:spacing w:before="175"/>
                          <w:ind w:left="6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z w:val="22"/>
                          </w:rPr>
                          <w:t>(</w:t>
                          <w:tab/>
                          <w:t>)</w:t>
                        </w:r>
                      </w:p>
                    </w:tc>
                    <w:tc>
                      <w:tcPr>
                        <w:tcW w:w="2129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809" w:val="left" w:leader="none"/>
                          </w:tabs>
                          <w:spacing w:before="175"/>
                          <w:ind w:right="12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z w:val="22"/>
                          </w:rPr>
                          <w:t>(</w:t>
                          <w:tab/>
                          <w:t>)</w:t>
                        </w:r>
                      </w:p>
                    </w:tc>
                    <w:tc>
                      <w:tcPr>
                        <w:tcW w:w="226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958" w:val="left" w:leader="none"/>
                          </w:tabs>
                          <w:spacing w:before="175"/>
                          <w:ind w:right="3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z w:val="22"/>
                          </w:rPr>
                          <w:t>(</w:t>
                          <w:tab/>
                          <w:t>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4"/>
        </w:rPr>
        <w:t>Jakarta, 29/7/2020</w:t>
      </w:r>
    </w:p>
    <w:sectPr>
      <w:type w:val="continuous"/>
      <w:pgSz w:w="11910" w:h="16840"/>
      <w:pgMar w:top="580" w:bottom="280" w:left="86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40" w:hanging="363"/>
        <w:jc w:val="left"/>
      </w:pPr>
      <w:rPr>
        <w:rFonts w:hint="default" w:ascii="Times New Roman" w:hAnsi="Times New Roman" w:eastAsia="Times New Roman" w:cs="Times New Roman"/>
        <w:spacing w:val="-3"/>
        <w:w w:val="96"/>
        <w:sz w:val="18"/>
        <w:szCs w:val="18"/>
        <w:lang w:val="id" w:eastAsia="en-US" w:bidi="ar-SA"/>
      </w:rPr>
    </w:lvl>
    <w:lvl w:ilvl="1">
      <w:start w:val="0"/>
      <w:numFmt w:val="bullet"/>
      <w:lvlText w:val="•"/>
      <w:lvlJc w:val="left"/>
      <w:pPr>
        <w:ind w:left="1876" w:hanging="36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13" w:hanging="36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49" w:hanging="36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86" w:hanging="36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22" w:hanging="36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59" w:hanging="36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95" w:hanging="36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32" w:hanging="363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725" w:hanging="360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55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8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1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4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7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0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35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66" w:hanging="360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780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ind w:left="3352" w:right="3463"/>
      <w:jc w:val="center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3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2020-08-10T15:04:03Z</dcterms:created>
  <dcterms:modified xsi:type="dcterms:W3CDTF">2020-08-10T15:04:03Z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2020-08-10T00:00:00Z</vt:filetime>
  </property>
</Properties>
</file>