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governance_foundation_schema.sql"/>
    <w:p>
      <w:pPr>
        <w:pStyle w:val="Heading1"/>
      </w:pPr>
      <w:r>
        <w:t xml:space="preserve">002_GOVERNANCE_FOUNDATION_SCHEMA.SQL</w:t>
      </w:r>
    </w:p>
    <w:bookmarkEnd w:id="21"/>
    <w:bookmarkStart w:id="22" w:name="part-3-governance-compliance-layer"/>
    <w:p>
      <w:pPr>
        <w:pStyle w:val="Heading1"/>
      </w:pPr>
      <w:r>
        <w:t xml:space="preserve">PART 3 – GOVERNANCE &amp; COMPLIANCE LAYER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Governance Foundation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activity_logs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 v1.0 FINAL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002_GOVERNANCE_FOUNDATION_SCHEMA.SQL</w:t>
      </w:r>
      <w:r>
        <w:br/>
      </w:r>
      <w:r>
        <w:rPr>
          <w:rStyle w:val="VerbatimChar"/>
        </w:rPr>
        <w:t xml:space="preserve">Part 1</w:t>
      </w:r>
      <w:r>
        <w:br/>
      </w:r>
      <w:r>
        <w:rPr>
          <w:rStyle w:val="VerbatimChar"/>
        </w:rPr>
        <w:t xml:space="preserve">Part 2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udit_logs"/>
    <w:p>
      <w:pPr>
        <w:pStyle w:val="Heading1"/>
      </w:pPr>
      <w:r>
        <w:t xml:space="preserve">AUDIT_LOGS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system audit history.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Security Investigation</w:t>
      </w:r>
    </w:p>
    <w:p>
      <w:pPr>
        <w:pStyle w:val="Compact"/>
        <w:numPr>
          <w:ilvl w:val="0"/>
          <w:numId w:val="1001"/>
        </w:numPr>
      </w:pPr>
      <w:r>
        <w:t xml:space="preserve">Historical Reconstruction</w:t>
      </w:r>
    </w:p>
    <w:p>
      <w:pPr>
        <w:pStyle w:val="FirstParagraph"/>
      </w:pPr>
      <w:r>
        <w:t xml:space="preserve">Audit records are append-only.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old_value_json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new_value_json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performed_by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performed_by_type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audit_date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ux_audit_logs_uuid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udit_logs-foreign-keys"/>
    <w:p>
      <w:pPr>
        <w:pStyle w:val="Heading1"/>
      </w:pPr>
      <w:r>
        <w:t xml:space="preserve">AUDIT_LOGS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fk_audit_logs_performed_by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(performed_by)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audit_logs-indexes"/>
    <w:p>
      <w:pPr>
        <w:pStyle w:val="Heading1"/>
      </w:pPr>
      <w:r>
        <w:t xml:space="preserve">AUDIT_LOGS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ix_audit_logs_entity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audit_logs(entity_type, entity_id);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ix_audit_logs_action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ix_audit_logs_performed_by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audit_logs(performed_by);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ix_audit_logs_event_date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audit_logs(event_date);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ix_audit_logs_audit_date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audit_logs(audit_date);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ix_audit_logs_entity_version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audit_logs(entity_version);</w:t>
      </w:r>
    </w:p>
    <w:p>
      <w:r>
        <w:pict>
          <v:rect style="width:0;height:1.5pt" o:hralign="center" o:hrstd="t" o:hr="t"/>
        </w:pict>
      </w:r>
    </w:p>
    <w:bookmarkEnd w:id="31"/>
    <w:bookmarkStart w:id="32" w:name="supported-action-types"/>
    <w:p>
      <w:pPr>
        <w:pStyle w:val="Heading1"/>
      </w:pPr>
      <w:r>
        <w:t xml:space="preserve">SUPPORTED ACTION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Approve</w:t>
      </w:r>
      <w:r>
        <w:br/>
      </w:r>
      <w:r>
        <w:br/>
      </w:r>
      <w:r>
        <w:rPr>
          <w:rStyle w:val="VerbatimChar"/>
        </w:rPr>
        <w:t xml:space="preserve">Reject</w:t>
      </w:r>
      <w:r>
        <w:br/>
      </w:r>
      <w:r>
        <w:br/>
      </w:r>
      <w:r>
        <w:rPr>
          <w:rStyle w:val="VerbatimChar"/>
        </w:rPr>
        <w:t xml:space="preserve">Assign</w:t>
      </w:r>
      <w:r>
        <w:br/>
      </w:r>
      <w:r>
        <w:br/>
      </w:r>
      <w:r>
        <w:rPr>
          <w:rStyle w:val="VerbatimChar"/>
        </w:rPr>
        <w:t xml:space="preserve">Submit</w:t>
      </w:r>
      <w:r>
        <w:br/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32"/>
    <w:bookmarkStart w:id="33" w:name="supported-performed_by_type-values"/>
    <w:p>
      <w:pPr>
        <w:pStyle w:val="Heading1"/>
      </w:pPr>
      <w:r>
        <w:t xml:space="preserve">SUPPORTED PERFORMED_BY_TYPE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Job</w:t>
      </w:r>
      <w:r>
        <w:br/>
      </w:r>
      <w:r>
        <w:br/>
      </w:r>
      <w:r>
        <w:rPr>
          <w:rStyle w:val="VerbatimChar"/>
        </w:rPr>
        <w:t xml:space="preserve">Migration</w:t>
      </w:r>
      <w:r>
        <w:br/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33"/>
    <w:bookmarkStart w:id="38" w:name="audit-governance-rules"/>
    <w:p>
      <w:pPr>
        <w:pStyle w:val="Heading1"/>
      </w:pPr>
      <w:r>
        <w:t xml:space="preserve">AUDIT GOVERNANCE RULES</w:t>
      </w:r>
    </w:p>
    <w:p>
      <w:pPr>
        <w:pStyle w:val="FirstParagraph"/>
      </w:pPr>
      <w:r>
        <w:t xml:space="preserve">Audit records are:</w:t>
      </w:r>
    </w:p>
    <w:p>
      <w:pPr>
        <w:pStyle w:val="SourceCode"/>
      </w:pPr>
      <w:r>
        <w:rPr>
          <w:rStyle w:val="VerbatimChar"/>
        </w:rPr>
        <w:t xml:space="preserve">Immutable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No Updates</w:t>
      </w:r>
      <w:r>
        <w:br/>
      </w:r>
      <w:r>
        <w:br/>
      </w:r>
      <w:r>
        <w:rPr>
          <w:rStyle w:val="VerbatimChar"/>
        </w:rPr>
        <w:t xml:space="preserve">No Deletes</w:t>
      </w:r>
    </w:p>
    <w:p>
      <w:pPr>
        <w:pStyle w:val="FirstParagraph"/>
      </w:pPr>
      <w:r>
        <w:t xml:space="preserve">after insertion.</w:t>
      </w:r>
    </w:p>
    <w:p>
      <w:r>
        <w:pict>
          <v:rect style="width:0;height:1.5pt" o:hralign="center" o:hrstd="t" o:hr="t"/>
        </w:pict>
      </w:r>
    </w:p>
    <w:bookmarkStart w:id="34" w:name="correlation-tracking"/>
    <w:p>
      <w:pPr>
        <w:pStyle w:val="Heading2"/>
      </w:pPr>
      <w:r>
        <w:t xml:space="preserve">Correlation Tracking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Bulk Import</w:t>
      </w:r>
      <w:r>
        <w:br/>
      </w:r>
      <w:r>
        <w:br/>
      </w:r>
      <w:r>
        <w:rPr>
          <w:rStyle w:val="VerbatimChar"/>
        </w:rPr>
        <w:t xml:space="preserve">Bulk Publish</w:t>
      </w:r>
      <w:r>
        <w:br/>
      </w:r>
      <w:r>
        <w:br/>
      </w:r>
      <w:r>
        <w:rPr>
          <w:rStyle w:val="VerbatimChar"/>
        </w:rPr>
        <w:t xml:space="preserve">Workflow Execution</w:t>
      </w:r>
      <w:r>
        <w:br/>
      </w:r>
      <w:r>
        <w:br/>
      </w:r>
      <w:r>
        <w:rPr>
          <w:rStyle w:val="VerbatimChar"/>
        </w:rPr>
        <w:t xml:space="preserve">API Request Tracing</w:t>
      </w:r>
    </w:p>
    <w:p>
      <w:r>
        <w:pict>
          <v:rect style="width:0;height:1.5pt" o:hralign="center" o:hrstd="t" o:hr="t"/>
        </w:pict>
      </w:r>
    </w:p>
    <w:bookmarkEnd w:id="34"/>
    <w:bookmarkStart w:id="35" w:name="entity-version-tracking"/>
    <w:p>
      <w:pPr>
        <w:pStyle w:val="Heading2"/>
      </w:pPr>
      <w:r>
        <w:t xml:space="preserve">Entity Version Tracking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Question Versioning</w:t>
      </w:r>
      <w:r>
        <w:br/>
      </w:r>
      <w:r>
        <w:br/>
      </w:r>
      <w:r>
        <w:rPr>
          <w:rStyle w:val="VerbatimChar"/>
        </w:rPr>
        <w:t xml:space="preserve">Assessment Versioning</w:t>
      </w:r>
      <w:r>
        <w:br/>
      </w:r>
      <w:r>
        <w:br/>
      </w:r>
      <w:r>
        <w:rPr>
          <w:rStyle w:val="VerbatimChar"/>
        </w:rPr>
        <w:t xml:space="preserve">Question Bank Versioning</w:t>
      </w:r>
    </w:p>
    <w:p>
      <w:r>
        <w:pict>
          <v:rect style="width:0;height:1.5pt" o:hralign="center" o:hrstd="t" o:hr="t"/>
        </w:pict>
      </w:r>
    </w:p>
    <w:bookmarkEnd w:id="35"/>
    <w:bookmarkStart w:id="36" w:name="tamper-detection"/>
    <w:p>
      <w:pPr>
        <w:pStyle w:val="Heading2"/>
      </w:pPr>
      <w:r>
        <w:t xml:space="preserve">Tamper Detection</w:t>
      </w:r>
    </w:p>
    <w:p>
      <w:pPr>
        <w:pStyle w:val="FirstParagraph"/>
      </w:pPr>
      <w:r>
        <w:t xml:space="preserve">Supported through:</w:t>
      </w:r>
    </w:p>
    <w:p>
      <w:pPr>
        <w:pStyle w:val="SourceCode"/>
      </w:pPr>
      <w:r>
        <w:rPr>
          <w:rStyle w:val="VerbatimChar"/>
        </w:rPr>
        <w:t xml:space="preserve">record_hash</w:t>
      </w:r>
    </w:p>
    <w:p>
      <w:pPr>
        <w:pStyle w:val="FirstParagraph"/>
      </w:pPr>
      <w:r>
        <w:t xml:space="preserve">Future implementation may use:</w:t>
      </w:r>
    </w:p>
    <w:p>
      <w:pPr>
        <w:pStyle w:val="SourceCode"/>
      </w:pPr>
      <w:r>
        <w:rPr>
          <w:rStyle w:val="VerbatimChar"/>
        </w:rPr>
        <w:t xml:space="preserve">Hash Chain Strategy</w:t>
      </w:r>
    </w:p>
    <w:p>
      <w:pPr>
        <w:pStyle w:val="FirstParagraph"/>
      </w:pPr>
      <w:r>
        <w:t xml:space="preserve">for enhanced compliance.</w:t>
      </w:r>
    </w:p>
    <w:p>
      <w:r>
        <w:pict>
          <v:rect style="width:0;height:1.5pt" o:hralign="center" o:hrstd="t" o:hr="t"/>
        </w:pict>
      </w:r>
    </w:p>
    <w:bookmarkEnd w:id="36"/>
    <w:bookmarkStart w:id="37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Minimum retention:</w:t>
      </w:r>
    </w:p>
    <w:p>
      <w:pPr>
        <w:pStyle w:val="SourceCode"/>
      </w:pPr>
      <w:r>
        <w:rPr>
          <w:rStyle w:val="VerbatimChar"/>
        </w:rPr>
        <w:t xml:space="preserve">7 Years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ctivity_logs"/>
    <w:p>
      <w:pPr>
        <w:pStyle w:val="Heading1"/>
      </w:pPr>
      <w:r>
        <w:t xml:space="preserve">ACTIVITY_LOGS</w:t>
      </w:r>
    </w:p>
    <w:bookmarkStart w:id="3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user activity and operational events.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02"/>
        </w:numPr>
      </w:pPr>
      <w:r>
        <w:t xml:space="preserve">User Analytics</w:t>
      </w:r>
    </w:p>
    <w:p>
      <w:pPr>
        <w:pStyle w:val="Compact"/>
        <w:numPr>
          <w:ilvl w:val="0"/>
          <w:numId w:val="1002"/>
        </w:numPr>
      </w:pPr>
      <w:r>
        <w:t xml:space="preserve">Security Monitoring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pPr>
        <w:pStyle w:val="Compact"/>
        <w:numPr>
          <w:ilvl w:val="0"/>
          <w:numId w:val="1002"/>
        </w:numPr>
      </w:pPr>
      <w:r>
        <w:t xml:space="preserve">Usage Insights</w:t>
      </w:r>
    </w:p>
    <w:p>
      <w:pPr>
        <w:pStyle w:val="Compact"/>
        <w:numPr>
          <w:ilvl w:val="0"/>
          <w:numId w:val="1002"/>
        </w:numPr>
      </w:pPr>
      <w:r>
        <w:t xml:space="preserve">Behavioral Analysis</w:t>
      </w:r>
    </w:p>
    <w:p>
      <w:pPr>
        <w:pStyle w:val="FirstParagraph"/>
      </w:pPr>
      <w:r>
        <w:t xml:space="preserve">Activity logs are append-only.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anonymous_identifier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activity_category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activity_severity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activity_details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reference_entity_type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reference_entity_id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activity_date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ux_activity_logs_uuid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ctivity_logs-foreign-keys"/>
    <w:p>
      <w:pPr>
        <w:pStyle w:val="Heading1"/>
      </w:pPr>
      <w:r>
        <w:t xml:space="preserve">ACTIVITY_LOGS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fk_activity_logs_user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activity_logs-indexes"/>
    <w:p>
      <w:pPr>
        <w:pStyle w:val="Heading1"/>
      </w:pPr>
      <w:r>
        <w:t xml:space="preserve">ACTIVITY_LOGS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activity_logs(activity_category);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activity_logs(activity_type);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ix_activity_logs_severity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activity_logs(activity_severity);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ix_activity_logs_event_date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activity_logs(event_date);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ix_activity_logs_activity_date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activity_logs(activity_date);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ix_activity_logs_reference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activity_logs(reference_entity_type, reference_entity_id);</w:t>
      </w:r>
    </w:p>
    <w:p>
      <w:r>
        <w:pict>
          <v:rect style="width:0;height:1.5pt" o:hralign="center" o:hrstd="t" o:hr="t"/>
        </w:pict>
      </w:r>
    </w:p>
    <w:bookmarkEnd w:id="42"/>
    <w:bookmarkStart w:id="43" w:name="supported-activity-categories"/>
    <w:p>
      <w:pPr>
        <w:pStyle w:val="Heading1"/>
      </w:pPr>
      <w:r>
        <w:t xml:space="preserve">SUPPORTED ACTIVITY CATEGORIES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Reporting</w:t>
      </w:r>
    </w:p>
    <w:p>
      <w:r>
        <w:pict>
          <v:rect style="width:0;height:1.5pt" o:hralign="center" o:hrstd="t" o:hr="t"/>
        </w:pict>
      </w:r>
    </w:p>
    <w:bookmarkEnd w:id="43"/>
    <w:bookmarkStart w:id="44" w:name="supported-activity-severity-values"/>
    <w:p>
      <w:pPr>
        <w:pStyle w:val="Heading1"/>
      </w:pPr>
      <w:r>
        <w:t xml:space="preserve">SUPPORTED ACTIVITY SEVERITY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Info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44"/>
    <w:bookmarkStart w:id="45" w:name="example-activity-types"/>
    <w:p>
      <w:pPr>
        <w:pStyle w:val="Heading1"/>
      </w:pPr>
      <w:r>
        <w:t xml:space="preserve">EXAMPLE ACTIVITY TYPES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br/>
      </w:r>
      <w:r>
        <w:rPr>
          <w:rStyle w:val="VerbatimChar"/>
        </w:rPr>
        <w:t xml:space="preserve">Registration</w:t>
      </w:r>
      <w:r>
        <w:br/>
      </w:r>
      <w:r>
        <w:br/>
      </w:r>
      <w:r>
        <w:rPr>
          <w:rStyle w:val="VerbatimChar"/>
        </w:rPr>
        <w:t xml:space="preserve">Password Reset Requested</w:t>
      </w:r>
      <w:r>
        <w:br/>
      </w:r>
      <w:r>
        <w:br/>
      </w:r>
      <w:r>
        <w:rPr>
          <w:rStyle w:val="VerbatimChar"/>
        </w:rPr>
        <w:t xml:space="preserve">Password Reset Completed</w:t>
      </w:r>
      <w:r>
        <w:br/>
      </w:r>
      <w:r>
        <w:br/>
      </w:r>
      <w:r>
        <w:rPr>
          <w:rStyle w:val="VerbatimChar"/>
        </w:rPr>
        <w:t xml:space="preserve">Assessment Started</w:t>
      </w:r>
      <w:r>
        <w:br/>
      </w:r>
      <w:r>
        <w:br/>
      </w:r>
      <w:r>
        <w:rPr>
          <w:rStyle w:val="VerbatimChar"/>
        </w:rPr>
        <w:t xml:space="preserve">Assessment Saved</w:t>
      </w:r>
      <w:r>
        <w:br/>
      </w:r>
      <w:r>
        <w:br/>
      </w:r>
      <w:r>
        <w:rPr>
          <w:rStyle w:val="VerbatimChar"/>
        </w:rPr>
        <w:t xml:space="preserve">Assessment Submitted</w:t>
      </w:r>
      <w:r>
        <w:br/>
      </w:r>
      <w:r>
        <w:br/>
      </w:r>
      <w:r>
        <w:rPr>
          <w:rStyle w:val="VerbatimChar"/>
        </w:rPr>
        <w:t xml:space="preserve">Review Viewed</w:t>
      </w:r>
      <w:r>
        <w:br/>
      </w:r>
      <w:r>
        <w:br/>
      </w:r>
      <w:r>
        <w:rPr>
          <w:rStyle w:val="VerbatimChar"/>
        </w:rPr>
        <w:t xml:space="preserve">Profile Updated</w:t>
      </w:r>
    </w:p>
    <w:p>
      <w:r>
        <w:pict>
          <v:rect style="width:0;height:1.5pt" o:hralign="center" o:hrstd="t" o:hr="t"/>
        </w:pict>
      </w:r>
    </w:p>
    <w:bookmarkEnd w:id="45"/>
    <w:bookmarkStart w:id="50" w:name="activity-governance-rules"/>
    <w:p>
      <w:pPr>
        <w:pStyle w:val="Heading1"/>
      </w:pPr>
      <w:r>
        <w:t xml:space="preserve">ACTIVITY GOVERNANCE RULES</w:t>
      </w:r>
    </w:p>
    <w:p>
      <w:pPr>
        <w:pStyle w:val="FirstParagraph"/>
      </w:pPr>
      <w:r>
        <w:t xml:space="preserve">Activity records are:</w:t>
      </w:r>
    </w:p>
    <w:p>
      <w:pPr>
        <w:pStyle w:val="SourceCode"/>
      </w:pPr>
      <w:r>
        <w:rPr>
          <w:rStyle w:val="VerbatimChar"/>
        </w:rPr>
        <w:t xml:space="preserve">Append Only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No Updates</w:t>
      </w:r>
      <w:r>
        <w:br/>
      </w:r>
      <w:r>
        <w:br/>
      </w:r>
      <w:r>
        <w:rPr>
          <w:rStyle w:val="VerbatimChar"/>
        </w:rPr>
        <w:t xml:space="preserve">No Deletes</w:t>
      </w:r>
    </w:p>
    <w:p>
      <w:pPr>
        <w:pStyle w:val="FirstParagraph"/>
      </w:pPr>
      <w:r>
        <w:t xml:space="preserve">after insertion.</w:t>
      </w:r>
    </w:p>
    <w:p>
      <w:r>
        <w:pict>
          <v:rect style="width:0;height:1.5pt" o:hralign="center" o:hrstd="t" o:hr="t"/>
        </w:pict>
      </w:r>
    </w:p>
    <w:bookmarkStart w:id="46" w:name="anonymous-activity-support"/>
    <w:p>
      <w:pPr>
        <w:pStyle w:val="Heading2"/>
      </w:pPr>
      <w:r>
        <w:t xml:space="preserve">Anonymous Activity Support</w:t>
      </w:r>
    </w:p>
    <w:p>
      <w:pPr>
        <w:pStyle w:val="FirstParagraph"/>
      </w:pPr>
      <w:r>
        <w:t xml:space="preserve">Supported through:</w:t>
      </w:r>
    </w:p>
    <w:p>
      <w:pPr>
        <w:pStyle w:val="SourceCode"/>
      </w:pPr>
      <w:r>
        <w:rPr>
          <w:rStyle w:val="VerbatimChar"/>
        </w:rPr>
        <w:t xml:space="preserve">anonymous_identifier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Registration Attempts</w:t>
      </w:r>
      <w:r>
        <w:br/>
      </w:r>
      <w:r>
        <w:br/>
      </w:r>
      <w:r>
        <w:rPr>
          <w:rStyle w:val="VerbatimChar"/>
        </w:rPr>
        <w:t xml:space="preserve">Login Attempts</w:t>
      </w:r>
      <w:r>
        <w:br/>
      </w:r>
      <w:r>
        <w:br/>
      </w:r>
      <w:r>
        <w:rPr>
          <w:rStyle w:val="VerbatimChar"/>
        </w:rPr>
        <w:t xml:space="preserve">Password Reset Requests</w:t>
      </w:r>
    </w:p>
    <w:p>
      <w:pPr>
        <w:pStyle w:val="FirstParagraph"/>
      </w:pPr>
      <w:r>
        <w:t xml:space="preserve">before authentication.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context-tracking"/>
    <w:p>
      <w:pPr>
        <w:pStyle w:val="Heading2"/>
      </w:pPr>
      <w:r>
        <w:t xml:space="preserve">Security Context Tracking</w:t>
      </w:r>
    </w:p>
    <w:p>
      <w:pPr>
        <w:pStyle w:val="FirstParagraph"/>
      </w:pPr>
      <w:r>
        <w:t xml:space="preserve">Supported through:</w:t>
      </w:r>
    </w:p>
    <w:p>
      <w:pPr>
        <w:pStyle w:val="SourceCode"/>
      </w:pPr>
      <w:r>
        <w:rPr>
          <w:rStyle w:val="VerbatimChar"/>
        </w:rPr>
        <w:t xml:space="preserve">ip_address</w:t>
      </w:r>
      <w:r>
        <w:br/>
      </w:r>
      <w:r>
        <w:br/>
      </w:r>
      <w:r>
        <w:rPr>
          <w:rStyle w:val="VerbatimChar"/>
        </w:rPr>
        <w:t xml:space="preserve">device_fingerprint</w:t>
      </w:r>
      <w:r>
        <w:br/>
      </w:r>
      <w:r>
        <w:br/>
      </w:r>
      <w:r>
        <w:rPr>
          <w:rStyle w:val="VerbatimChar"/>
        </w:rPr>
        <w:t xml:space="preserve">user_agent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-tracking"/>
    <w:p>
      <w:pPr>
        <w:pStyle w:val="Heading2"/>
      </w:pPr>
      <w:r>
        <w:t xml:space="preserve">Reference Tracking</w:t>
      </w:r>
    </w:p>
    <w:p>
      <w:pPr>
        <w:pStyle w:val="FirstParagraph"/>
      </w:pPr>
      <w:r>
        <w:t xml:space="preserve">Activities may be linked to: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br/>
      </w:r>
      <w:r>
        <w:rPr>
          <w:rStyle w:val="VerbatimChar"/>
        </w:rPr>
        <w:t xml:space="preserve">Technology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48"/>
    <w:bookmarkStart w:id="49" w:name="retention-1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Recommended retention:</w:t>
      </w:r>
    </w:p>
    <w:p>
      <w:pPr>
        <w:pStyle w:val="SourceCode"/>
      </w:pPr>
      <w:r>
        <w:rPr>
          <w:rStyle w:val="VerbatimChar"/>
        </w:rPr>
        <w:t xml:space="preserve">2 Years</w:t>
      </w:r>
    </w:p>
    <w:p>
      <w:pPr>
        <w:pStyle w:val="FirstParagraph"/>
      </w:pPr>
      <w:r>
        <w:t xml:space="preserve">Future configurable through:</w:t>
      </w:r>
    </w:p>
    <w:p>
      <w:pPr>
        <w:pStyle w:val="SourceCode"/>
      </w:pPr>
      <w:r>
        <w:rPr>
          <w:rStyle w:val="VerbatimChar"/>
        </w:rPr>
        <w:t xml:space="preserve">system_settings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overnance-foundation-status"/>
    <w:p>
      <w:pPr>
        <w:pStyle w:val="Heading1"/>
      </w:pPr>
      <w:r>
        <w:t xml:space="preserve">GOVERNANCE FOUNDATION STATUS</w:t>
      </w:r>
    </w:p>
    <w:p>
      <w:pPr>
        <w:pStyle w:val="FirstParagraph"/>
      </w:pPr>
      <w:r>
        <w:t xml:space="preserve">Completed Tables: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br/>
      </w: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r>
        <w:pict>
          <v:rect style="width:0;height:1.5pt" o:hralign="center" o:hrstd="t" o:hr="t"/>
        </w:pict>
      </w:r>
    </w:p>
    <w:bookmarkEnd w:id="51"/>
    <w:bookmarkStart w:id="52" w:name="governance-foundation-completion"/>
    <w:p>
      <w:pPr>
        <w:pStyle w:val="Heading1"/>
      </w:pPr>
      <w:r>
        <w:t xml:space="preserve">GOVERNANCE FOUNDATION COMPLETION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Metadata In Database Strategy Applied</w:t>
      </w:r>
    </w:p>
    <w:p>
      <w:pPr>
        <w:pStyle w:val="BodyText"/>
      </w:pPr>
      <w:r>
        <w:t xml:space="preserve">✓ Generic Attachment Architecture Applied</w:t>
      </w:r>
    </w:p>
    <w:p>
      <w:pPr>
        <w:pStyle w:val="BodyText"/>
      </w:pPr>
      <w:r>
        <w:t xml:space="preserve">✓ Scoped Configuration Architecture Applied</w:t>
      </w:r>
    </w:p>
    <w:p>
      <w:pPr>
        <w:pStyle w:val="BodyText"/>
      </w:pPr>
      <w:r>
        <w:t xml:space="preserve">✓ Audit Architecture Applied</w:t>
      </w:r>
    </w:p>
    <w:p>
      <w:pPr>
        <w:pStyle w:val="BodyText"/>
      </w:pPr>
      <w:r>
        <w:t xml:space="preserve">✓ Activity Architecture Applied</w:t>
      </w:r>
    </w:p>
    <w:p>
      <w:pPr>
        <w:pStyle w:val="BodyText"/>
      </w:pPr>
      <w:r>
        <w:t xml:space="preserve">✓ Configuration Versioning Applied</w:t>
      </w:r>
    </w:p>
    <w:p>
      <w:pPr>
        <w:pStyle w:val="BodyText"/>
      </w:pPr>
      <w:r>
        <w:t xml:space="preserve">✓ Attachment Versioning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Tamper Detection Support Added</w:t>
      </w:r>
    </w:p>
    <w:p>
      <w:pPr>
        <w:pStyle w:val="BodyText"/>
      </w:pPr>
      <w:r>
        <w:t xml:space="preserve">✓ Anonymous Activity Support Added</w:t>
      </w:r>
    </w:p>
    <w:p>
      <w:pPr>
        <w:pStyle w:val="BodyText"/>
      </w:pPr>
      <w:r>
        <w:t xml:space="preserve">✓ Security Context Tracking Added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3"/>
    <w:bookmarkStart w:id="54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002_GOVERNANCE_FOUNDATION_SCHEMA.SQL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4"/>
    <w:bookmarkStart w:id="5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Governance Foundation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rPr>
          <w:rStyle w:val="VerbatimChar"/>
        </w:rPr>
        <w:t xml:space="preserve">file_uploads</w:t>
      </w:r>
      <w:r>
        <w:br/>
      </w: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Part 2</w:t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Part 3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Validation Areas:</w:t>
      </w:r>
    </w:p>
    <w:p>
      <w:pPr>
        <w:pStyle w:val="Compact"/>
        <w:numPr>
          <w:ilvl w:val="0"/>
          <w:numId w:val="1003"/>
        </w:numPr>
      </w:pPr>
      <w:r>
        <w:t xml:space="preserve">FK consistency</w:t>
      </w:r>
    </w:p>
    <w:p>
      <w:pPr>
        <w:pStyle w:val="Compact"/>
        <w:numPr>
          <w:ilvl w:val="0"/>
          <w:numId w:val="1003"/>
        </w:numPr>
      </w:pPr>
      <w:r>
        <w:t xml:space="preserve">Audit consistency</w:t>
      </w:r>
    </w:p>
    <w:p>
      <w:pPr>
        <w:pStyle w:val="Compact"/>
        <w:numPr>
          <w:ilvl w:val="0"/>
          <w:numId w:val="1003"/>
        </w:numPr>
      </w:pPr>
      <w:r>
        <w:t xml:space="preserve">Soft delete consistency</w:t>
      </w:r>
    </w:p>
    <w:p>
      <w:pPr>
        <w:pStyle w:val="Compact"/>
        <w:numPr>
          <w:ilvl w:val="0"/>
          <w:numId w:val="1003"/>
        </w:numPr>
      </w:pPr>
      <w:r>
        <w:t xml:space="preserve">Versioning consistency</w:t>
      </w:r>
    </w:p>
    <w:p>
      <w:pPr>
        <w:pStyle w:val="Compact"/>
        <w:numPr>
          <w:ilvl w:val="0"/>
          <w:numId w:val="1003"/>
        </w:numPr>
      </w:pPr>
      <w:r>
        <w:t xml:space="preserve">Configuration hierarchy</w:t>
      </w:r>
    </w:p>
    <w:p>
      <w:pPr>
        <w:pStyle w:val="Compact"/>
        <w:numPr>
          <w:ilvl w:val="0"/>
          <w:numId w:val="1003"/>
        </w:numPr>
      </w:pPr>
      <w:r>
        <w:t xml:space="preserve">Attachment lifecycle</w:t>
      </w:r>
    </w:p>
    <w:p>
      <w:pPr>
        <w:pStyle w:val="Compact"/>
        <w:numPr>
          <w:ilvl w:val="0"/>
          <w:numId w:val="1003"/>
        </w:numPr>
      </w:pPr>
      <w:r>
        <w:t xml:space="preserve">Audit immutability</w:t>
      </w:r>
    </w:p>
    <w:p>
      <w:pPr>
        <w:pStyle w:val="Compact"/>
        <w:numPr>
          <w:ilvl w:val="0"/>
          <w:numId w:val="1003"/>
        </w:numPr>
      </w:pPr>
      <w:r>
        <w:t xml:space="preserve">Index strategy</w:t>
      </w:r>
    </w:p>
    <w:p>
      <w:pPr>
        <w:pStyle w:val="Compact"/>
        <w:numPr>
          <w:ilvl w:val="0"/>
          <w:numId w:val="1003"/>
        </w:numPr>
      </w:pPr>
      <w:r>
        <w:t xml:space="preserve">Future scalability</w:t>
      </w:r>
    </w:p>
    <w:p>
      <w:pPr>
        <w:pStyle w:val="FirstParagraph"/>
      </w:pPr>
      <w:r>
        <w:t xml:space="preserve">After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rPr>
          <w:rStyle w:val="VerbatimChar"/>
        </w:rPr>
        <w:t xml:space="preserve">002_GOVERNANCE_FOUNDATION_SCHEMA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2026-06-19T22:14:57Z</dcterms:created>
  <dcterms:modified xsi:type="dcterms:W3CDTF">2026-06-19T22:14:57Z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