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evaluation-schema"/>
    <w:p>
      <w:pPr>
        <w:pStyle w:val="Heading1"/>
      </w:pPr>
      <w:r>
        <w:t xml:space="preserve">005 EVALUATION SCHEMA</w:t>
      </w:r>
    </w:p>
    <w:bookmarkEnd w:id="21"/>
    <w:bookmarkStart w:id="23" w:name="master-amendment-v1.1"/>
    <w:p>
      <w:pPr>
        <w:pStyle w:val="Heading1"/>
      </w:pPr>
      <w:r>
        <w:t xml:space="preserve">MASTER AMENDMENT v1.1</w:t>
      </w:r>
    </w:p>
    <w:bookmarkStart w:id="22" w:name="version-1.1"/>
    <w:p>
      <w:pPr>
        <w:pStyle w:val="Heading2"/>
      </w:pPr>
      <w:r>
        <w:t xml:space="preserve">Version 1.1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005 Evaluation Schema Master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Documents</w:t>
            </w:r>
          </w:p>
        </w:tc>
        <w:tc>
          <w:tcPr/>
          <w:p>
            <w:pPr>
              <w:pStyle w:val="Compact"/>
            </w:pPr>
            <w:r>
              <w:t xml:space="preserve">Part 1, Part 2, Part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Enterprise Evaluation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Version</w:t>
            </w:r>
          </w:p>
        </w:tc>
        <w:tc>
          <w:tcPr/>
          <w:p>
            <w:pPr>
              <w:pStyle w:val="Compact"/>
            </w:pPr>
            <w:r>
              <w:t xml:space="preserve">005 Evaluation Schema v1.1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incorporates all approved findings from:</w:t>
      </w:r>
    </w:p>
    <w:p>
      <w:pPr>
        <w:pStyle w:val="BodyText"/>
      </w:pPr>
      <w:r>
        <w:t xml:space="preserve">Evaluation Schema Master Review v1.0</w:t>
      </w:r>
    </w:p>
    <w:p>
      <w:pPr>
        <w:pStyle w:val="BodyText"/>
      </w:pPr>
      <w:r>
        <w:t xml:space="preserve">The review confirmed that the Evaluation module is production-ready with no critical or high-severity issues.</w:t>
      </w:r>
    </w:p>
    <w:p>
      <w:pPr>
        <w:pStyle w:val="BodyText"/>
      </w:pPr>
      <w:r>
        <w:t xml:space="preserve">This amendment introduces enterprise enhancements for:</w:t>
      </w:r>
    </w:p>
    <w:p>
      <w:pPr>
        <w:pStyle w:val="Compact"/>
        <w:numPr>
          <w:ilvl w:val="0"/>
          <w:numId w:val="1001"/>
        </w:numPr>
      </w:pPr>
      <w:r>
        <w:t xml:space="preserve">Result Version Management</w:t>
      </w:r>
    </w:p>
    <w:p>
      <w:pPr>
        <w:pStyle w:val="Compact"/>
        <w:numPr>
          <w:ilvl w:val="0"/>
          <w:numId w:val="1001"/>
        </w:numPr>
      </w:pPr>
      <w:r>
        <w:t xml:space="preserve">Publication Auditability</w:t>
      </w:r>
    </w:p>
    <w:p>
      <w:pPr>
        <w:pStyle w:val="Compact"/>
        <w:numPr>
          <w:ilvl w:val="0"/>
          <w:numId w:val="1001"/>
        </w:numPr>
      </w:pPr>
      <w:r>
        <w:t xml:space="preserve">Review SLA Tracking</w:t>
      </w:r>
    </w:p>
    <w:p>
      <w:pPr>
        <w:pStyle w:val="Compact"/>
        <w:numPr>
          <w:ilvl w:val="0"/>
          <w:numId w:val="1001"/>
        </w:numPr>
      </w:pPr>
      <w:r>
        <w:t xml:space="preserve">Evaluation Scheduling</w:t>
      </w:r>
    </w:p>
    <w:p>
      <w:pPr>
        <w:pStyle w:val="Compact"/>
        <w:numPr>
          <w:ilvl w:val="0"/>
          <w:numId w:val="1001"/>
        </w:numPr>
      </w:pPr>
      <w:r>
        <w:t xml:space="preserve">Rule Assignment Governance</w:t>
      </w:r>
    </w:p>
    <w:p>
      <w:r>
        <w:pict>
          <v:rect style="width:0;height:1.5pt" o:hralign="center" o:hrstd="t" o:hr="t"/>
        </w:pict>
      </w:r>
    </w:p>
    <w:bookmarkEnd w:id="25"/>
    <w:bookmarkStart w:id="32" w:name="evaluation_results-enhancement"/>
    <w:p>
      <w:pPr>
        <w:pStyle w:val="Heading1"/>
      </w:pPr>
      <w:r>
        <w:t xml:space="preserve">2. EVALUATION_RESULTS ENHANCEMENT</w:t>
      </w:r>
    </w:p>
    <w:bookmarkStart w:id="30" w:name="current-result-tracking"/>
    <w:p>
      <w:pPr>
        <w:pStyle w:val="Heading2"/>
      </w:pPr>
      <w:r>
        <w:t xml:space="preserve">2.1 Current Result Tracking</w:t>
      </w:r>
    </w:p>
    <w:bookmarkStart w:id="26" w:name="new-column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is_current_version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26"/>
    <w:bookmarkStart w:id="27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Identifies the active evaluation result version.</w:t>
      </w:r>
    </w:p>
    <w:p>
      <w:r>
        <w:pict>
          <v:rect style="width:0;height:1.5pt" o:hralign="center" o:hrstd="t" o:hr="t"/>
        </w:pict>
      </w:r>
    </w:p>
    <w:bookmarkEnd w:id="27"/>
    <w:bookmarkStart w:id="28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Result Version 1</w:t>
      </w:r>
      <w:r>
        <w:br/>
      </w:r>
      <w:r>
        <w:rPr>
          <w:rStyle w:val="VerbatimChar"/>
        </w:rPr>
        <w:t xml:space="preserve">    ↓ superseded</w:t>
      </w:r>
      <w:r>
        <w:br/>
      </w:r>
      <w:r>
        <w:rPr>
          <w:rStyle w:val="VerbatimChar"/>
        </w:rPr>
        <w:t xml:space="preserve">Result Version 2</w:t>
      </w:r>
      <w:r>
        <w:br/>
      </w:r>
      <w:r>
        <w:rPr>
          <w:rStyle w:val="VerbatimChar"/>
        </w:rPr>
        <w:t xml:space="preserve">    ↓ superseded</w:t>
      </w:r>
      <w:r>
        <w:br/>
      </w:r>
      <w:r>
        <w:rPr>
          <w:rStyle w:val="VerbatimChar"/>
        </w:rPr>
        <w:t xml:space="preserve">Result Version 3</w:t>
      </w:r>
    </w:p>
    <w:p>
      <w:pPr>
        <w:pStyle w:val="FirstParagraph"/>
      </w:pPr>
      <w:r>
        <w:t xml:space="preserve">Only:</w:t>
      </w:r>
    </w:p>
    <w:p>
      <w:pPr>
        <w:pStyle w:val="SourceCode"/>
      </w:pPr>
      <w:r>
        <w:rPr>
          <w:rStyle w:val="VerbatimChar"/>
        </w:rPr>
        <w:t xml:space="preserve">Result Version 3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is_current_version = 1</w:t>
      </w:r>
    </w:p>
    <w:p>
      <w:r>
        <w:pict>
          <v:rect style="width:0;height:1.5pt" o:hralign="center" o:hrstd="t" o:hr="t"/>
        </w:pict>
      </w:r>
    </w:p>
    <w:bookmarkEnd w:id="28"/>
    <w:bookmarkStart w:id="29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Fast Result Retrieval</w:t>
      </w:r>
      <w:r>
        <w:br/>
      </w:r>
      <w:r>
        <w:br/>
      </w:r>
      <w:r>
        <w:rPr>
          <w:rStyle w:val="VerbatimChar"/>
        </w:rPr>
        <w:t xml:space="preserve">Appeals</w:t>
      </w:r>
      <w:r>
        <w:br/>
      </w:r>
      <w:r>
        <w:br/>
      </w:r>
      <w:r>
        <w:rPr>
          <w:rStyle w:val="VerbatimChar"/>
        </w:rPr>
        <w:t xml:space="preserve">Re-Evaluation</w:t>
      </w:r>
      <w:r>
        <w:br/>
      </w:r>
      <w:r>
        <w:br/>
      </w:r>
      <w:r>
        <w:rPr>
          <w:rStyle w:val="VerbatimChar"/>
        </w:rPr>
        <w:t xml:space="preserve">Certification Processing</w:t>
      </w:r>
    </w:p>
    <w:p>
      <w:pPr>
        <w:pStyle w:val="FirstParagraph"/>
      </w:pPr>
      <w:r>
        <w:t xml:space="preserve">without recursive traversal.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sult-version-governance"/>
    <w:p>
      <w:pPr>
        <w:pStyle w:val="Heading2"/>
      </w:pPr>
      <w:r>
        <w:t xml:space="preserve">2.2 Result Version Governance</w:t>
      </w:r>
    </w:p>
    <w:p>
      <w:pPr>
        <w:pStyle w:val="FirstParagraph"/>
      </w:pPr>
      <w:r>
        <w:t xml:space="preserve">When a new result version is created:</w:t>
      </w:r>
    </w:p>
    <w:p>
      <w:pPr>
        <w:pStyle w:val="SourceCode"/>
      </w:pPr>
      <w:r>
        <w:rPr>
          <w:rStyle w:val="VerbatimChar"/>
        </w:rPr>
        <w:t xml:space="preserve">Previous Version</w:t>
      </w:r>
    </w:p>
    <w:p>
      <w:pPr>
        <w:pStyle w:val="FirstParagraph"/>
      </w:pPr>
      <w:r>
        <w:t xml:space="preserve">must be updated:</w:t>
      </w:r>
    </w:p>
    <w:p>
      <w:pPr>
        <w:pStyle w:val="SourceCode"/>
      </w:pPr>
      <w:r>
        <w:rPr>
          <w:rStyle w:val="VerbatimChar"/>
        </w:rPr>
        <w:t xml:space="preserve">is_current_version = 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Only one current version may exist for:</w:t>
      </w:r>
    </w:p>
    <w:p>
      <w:pPr>
        <w:pStyle w:val="SourceCode"/>
      </w:pPr>
      <w:r>
        <w:rPr>
          <w:rStyle w:val="VerbatimChar"/>
        </w:rPr>
        <w:t xml:space="preserve">assessment_attempt_id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result_publications-enhancement"/>
    <w:p>
      <w:pPr>
        <w:pStyle w:val="Heading1"/>
      </w:pPr>
      <w:r>
        <w:t xml:space="preserve">3. RESULT_PUBLICATIONS ENHANCEMENT</w:t>
      </w:r>
    </w:p>
    <w:bookmarkStart w:id="37" w:name="publication-actor-tracking"/>
    <w:p>
      <w:pPr>
        <w:pStyle w:val="Heading2"/>
      </w:pPr>
      <w:r>
        <w:t xml:space="preserve">3.1 Publication Actor Tracking</w:t>
      </w:r>
    </w:p>
    <w:bookmarkStart w:id="33" w:name="new-column-1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published_by BIGINT UNSIGNED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33"/>
    <w:bookmarkStart w:id="34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the actor who published the result.</w:t>
      </w:r>
    </w:p>
    <w:p>
      <w:r>
        <w:pict>
          <v:rect style="width:0;height:1.5pt" o:hralign="center" o:hrstd="t" o:hr="t"/>
        </w:pict>
      </w:r>
    </w:p>
    <w:bookmarkEnd w:id="34"/>
    <w:bookmarkStart w:id="35" w:name="supported-scenarios"/>
    <w:p>
      <w:pPr>
        <w:pStyle w:val="Heading3"/>
      </w:pPr>
      <w:r>
        <w:t xml:space="preserve">Supported Scenarios</w:t>
      </w:r>
    </w:p>
    <w:p>
      <w:pPr>
        <w:pStyle w:val="SourceCode"/>
      </w:pPr>
      <w:r>
        <w:rPr>
          <w:rStyle w:val="VerbatimChar"/>
        </w:rPr>
        <w:t xml:space="preserve">Administrator Publication</w:t>
      </w:r>
      <w:r>
        <w:br/>
      </w:r>
      <w:r>
        <w:br/>
      </w:r>
      <w:r>
        <w:rPr>
          <w:rStyle w:val="VerbatimChar"/>
        </w:rPr>
        <w:t xml:space="preserve">Scheduled Publication Service</w:t>
      </w:r>
      <w:r>
        <w:br/>
      </w:r>
      <w:r>
        <w:br/>
      </w:r>
      <w:r>
        <w:rPr>
          <w:rStyle w:val="VerbatimChar"/>
        </w:rPr>
        <w:t xml:space="preserve">Certification Release Service</w:t>
      </w:r>
    </w:p>
    <w:p>
      <w:r>
        <w:pict>
          <v:rect style="width:0;height:1.5pt" o:hralign="center" o:hrstd="t" o:hr="t"/>
        </w:pict>
      </w:r>
    </w:p>
    <w:bookmarkEnd w:id="35"/>
    <w:bookmarkStart w:id="36" w:name="audit-benefits"/>
    <w:p>
      <w:pPr>
        <w:pStyle w:val="Heading3"/>
      </w:pPr>
      <w:r>
        <w:t xml:space="preserve">Audit 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Publication Audit Trail</w:t>
      </w:r>
      <w:r>
        <w:br/>
      </w:r>
      <w:r>
        <w:br/>
      </w:r>
      <w:r>
        <w:rPr>
          <w:rStyle w:val="VerbatimChar"/>
        </w:rPr>
        <w:t xml:space="preserve">Compliance Reporting</w:t>
      </w:r>
      <w:r>
        <w:br/>
      </w:r>
      <w:r>
        <w:br/>
      </w:r>
      <w:r>
        <w:rPr>
          <w:rStyle w:val="VerbatimChar"/>
        </w:rPr>
        <w:t xml:space="preserve">Release Governance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oreign-key"/>
    <w:p>
      <w:pPr>
        <w:pStyle w:val="Heading2"/>
      </w:pPr>
      <w:r>
        <w:t xml:space="preserve">3.2 Foreign Key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result_publications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fk_result_publications_published_by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(published_by)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review_assignments-enhancement"/>
    <w:p>
      <w:pPr>
        <w:pStyle w:val="Heading1"/>
      </w:pPr>
      <w:r>
        <w:t xml:space="preserve">4. REVIEW_ASSIGNMENTS ENHANCEMENT</w:t>
      </w:r>
    </w:p>
    <w:bookmarkStart w:id="44" w:name="review-start-tracking"/>
    <w:p>
      <w:pPr>
        <w:pStyle w:val="Heading2"/>
      </w:pPr>
      <w:r>
        <w:t xml:space="preserve">4.1 Review Start Tracking</w:t>
      </w:r>
    </w:p>
    <w:bookmarkStart w:id="40" w:name="new-column-2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review_started_date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0"/>
    <w:bookmarkStart w:id="41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when review activity actually begins.</w:t>
      </w:r>
    </w:p>
    <w:p>
      <w:r>
        <w:pict>
          <v:rect style="width:0;height:1.5pt" o:hralign="center" o:hrstd="t" o:hr="t"/>
        </w:pict>
      </w:r>
    </w:p>
    <w:bookmarkEnd w:id="41"/>
    <w:bookmarkStart w:id="42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Assigned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Review Started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42"/>
    <w:bookmarkStart w:id="43" w:name="benefits-1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Reviewer SLA</w:t>
      </w:r>
      <w:r>
        <w:br/>
      </w:r>
      <w:r>
        <w:br/>
      </w:r>
      <w:r>
        <w:rPr>
          <w:rStyle w:val="VerbatimChar"/>
        </w:rPr>
        <w:t xml:space="preserve">Workload Analytics</w:t>
      </w:r>
      <w:r>
        <w:br/>
      </w:r>
      <w:r>
        <w:br/>
      </w:r>
      <w:r>
        <w:rPr>
          <w:rStyle w:val="VerbatimChar"/>
        </w:rPr>
        <w:t xml:space="preserve">Review Efficiency Metrics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1" w:name="evaluation_jobs-enhancement"/>
    <w:p>
      <w:pPr>
        <w:pStyle w:val="Heading1"/>
      </w:pPr>
      <w:r>
        <w:t xml:space="preserve">5. EVALUATION_JOBS ENHANCEMENT</w:t>
      </w:r>
    </w:p>
    <w:bookmarkStart w:id="50" w:name="scheduled-evaluation-support"/>
    <w:p>
      <w:pPr>
        <w:pStyle w:val="Heading2"/>
      </w:pPr>
      <w:r>
        <w:t xml:space="preserve">5.1 Scheduled Evaluation Support</w:t>
      </w:r>
    </w:p>
    <w:bookmarkStart w:id="46" w:name="new-column-3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scheduled_date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6"/>
    <w:bookmarkStart w:id="47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Supports delayed evaluation execution.</w:t>
      </w:r>
    </w:p>
    <w:p>
      <w:r>
        <w:pict>
          <v:rect style="width:0;height:1.5pt" o:hralign="center" o:hrstd="t" o:hr="t"/>
        </w:pict>
      </w:r>
    </w:p>
    <w:bookmarkEnd w:id="47"/>
    <w:bookmarkStart w:id="48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Assessment Submitted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Scheduled For Midnight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Evaluation Executes</w:t>
      </w:r>
    </w:p>
    <w:p>
      <w:r>
        <w:pict>
          <v:rect style="width:0;height:1.5pt" o:hralign="center" o:hrstd="t" o:hr="t"/>
        </w:pict>
      </w:r>
    </w:p>
    <w:bookmarkEnd w:id="48"/>
    <w:bookmarkStart w:id="49" w:name="benefits-2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Nightly Batch Processing</w:t>
      </w:r>
      <w:r>
        <w:br/>
      </w:r>
      <w:r>
        <w:br/>
      </w:r>
      <w:r>
        <w:rPr>
          <w:rStyle w:val="VerbatimChar"/>
        </w:rPr>
        <w:t xml:space="preserve">Resource Optimization</w:t>
      </w:r>
      <w:r>
        <w:br/>
      </w:r>
      <w:r>
        <w:br/>
      </w:r>
      <w:r>
        <w:rPr>
          <w:rStyle w:val="VerbatimChar"/>
        </w:rPr>
        <w:t xml:space="preserve">Bulk Evaluation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7" w:name="assessment_evaluation_rules-enhancement"/>
    <w:p>
      <w:pPr>
        <w:pStyle w:val="Heading1"/>
      </w:pPr>
      <w:r>
        <w:t xml:space="preserve">6. ASSESSMENT_EVALUATION_RULES ENHANCEMENT</w:t>
      </w:r>
    </w:p>
    <w:bookmarkStart w:id="56" w:name="effective-dating-support"/>
    <w:p>
      <w:pPr>
        <w:pStyle w:val="Heading2"/>
      </w:pPr>
      <w:r>
        <w:t xml:space="preserve">6.1 Effective Dating Support</w:t>
      </w:r>
    </w:p>
    <w:bookmarkStart w:id="52" w:name="new-columns"/>
    <w:p>
      <w:pPr>
        <w:pStyle w:val="Heading3"/>
      </w:pPr>
      <w:r>
        <w:t xml:space="preserve">New Columns</w:t>
      </w:r>
    </w:p>
    <w:p>
      <w:pPr>
        <w:pStyle w:val="SourceCode"/>
      </w:pPr>
      <w:r>
        <w:rPr>
          <w:rStyle w:val="NormalTok"/>
        </w:rPr>
        <w:t xml:space="preserve">effective_from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effective_to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52"/>
    <w:bookmarkStart w:id="53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Supports rule assignment lifecycle management.</w:t>
      </w:r>
    </w:p>
    <w:p>
      <w:r>
        <w:pict>
          <v:rect style="width:0;height:1.5pt" o:hralign="center" o:hrstd="t" o:hr="t"/>
        </w:pict>
      </w:r>
    </w:p>
    <w:bookmarkEnd w:id="53"/>
    <w:bookmarkStart w:id="54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Assessment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Rule Set 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 Until 2027-01-01</w:t>
      </w:r>
    </w:p>
    <w:p>
      <w:pPr>
        <w:pStyle w:val="FirstParagraph"/>
      </w:pPr>
      <w:r>
        <w:t xml:space="preserve">then</w:t>
      </w:r>
    </w:p>
    <w:p>
      <w:pPr>
        <w:pStyle w:val="SourceCode"/>
      </w:pPr>
      <w:r>
        <w:rPr>
          <w:rStyle w:val="VerbatimChar"/>
        </w:rPr>
        <w:t xml:space="preserve">Rule Set 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Effective From 2027-01-01</w:t>
      </w:r>
    </w:p>
    <w:p>
      <w:r>
        <w:pict>
          <v:rect style="width:0;height:1.5pt" o:hralign="center" o:hrstd="t" o:hr="t"/>
        </w:pict>
      </w:r>
    </w:p>
    <w:bookmarkEnd w:id="54"/>
    <w:bookmarkStart w:id="55" w:name="benefits-3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Compliance Changes</w:t>
      </w:r>
      <w:r>
        <w:br/>
      </w:r>
      <w:r>
        <w:br/>
      </w:r>
      <w:r>
        <w:rPr>
          <w:rStyle w:val="VerbatimChar"/>
        </w:rPr>
        <w:t xml:space="preserve">Certification Policy Changes</w:t>
      </w:r>
      <w:r>
        <w:br/>
      </w:r>
      <w:r>
        <w:br/>
      </w:r>
      <w:r>
        <w:rPr>
          <w:rStyle w:val="VerbatimChar"/>
        </w:rPr>
        <w:t xml:space="preserve">Future Rule Rollouts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3" w:name="governance-rules"/>
    <w:p>
      <w:pPr>
        <w:pStyle w:val="Heading1"/>
      </w:pPr>
      <w:r>
        <w:t xml:space="preserve">7. GOVERNANCE RULES</w:t>
      </w:r>
    </w:p>
    <w:bookmarkStart w:id="58" w:name="current-result-rule"/>
    <w:p>
      <w:pPr>
        <w:pStyle w:val="Heading2"/>
      </w:pPr>
      <w:r>
        <w:t xml:space="preserve">Current Result Rule</w:t>
      </w:r>
    </w:p>
    <w:p>
      <w:pPr>
        <w:pStyle w:val="FirstParagraph"/>
      </w:pPr>
      <w:r>
        <w:t xml:space="preserve">For a given:</w:t>
      </w:r>
    </w:p>
    <w:p>
      <w:pPr>
        <w:pStyle w:val="SourceCode"/>
      </w:pPr>
      <w:r>
        <w:rPr>
          <w:rStyle w:val="VerbatimChar"/>
        </w:rPr>
        <w:t xml:space="preserve">assessment_attempt_id</w:t>
      </w:r>
    </w:p>
    <w:p>
      <w:pPr>
        <w:pStyle w:val="FirstParagraph"/>
      </w:pPr>
      <w:r>
        <w:t xml:space="preserve">only one evaluation result may have:</w:t>
      </w:r>
    </w:p>
    <w:p>
      <w:pPr>
        <w:pStyle w:val="SourceCode"/>
      </w:pPr>
      <w:r>
        <w:rPr>
          <w:rStyle w:val="VerbatimChar"/>
        </w:rPr>
        <w:t xml:space="preserve">is_current_version = 1</w:t>
      </w:r>
    </w:p>
    <w:p>
      <w:r>
        <w:pict>
          <v:rect style="width:0;height:1.5pt" o:hralign="center" o:hrstd="t" o:hr="t"/>
        </w:pict>
      </w:r>
    </w:p>
    <w:bookmarkEnd w:id="58"/>
    <w:bookmarkStart w:id="59" w:name="publication-rule"/>
    <w:p>
      <w:pPr>
        <w:pStyle w:val="Heading2"/>
      </w:pPr>
      <w:r>
        <w:t xml:space="preserve">Publication Rule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publication_status = Published</w:t>
      </w:r>
    </w:p>
    <w:p>
      <w:pPr>
        <w:pStyle w:val="FirstParagraph"/>
      </w:pPr>
      <w:r>
        <w:t xml:space="preserve">the following should be populated:</w:t>
      </w:r>
    </w:p>
    <w:p>
      <w:pPr>
        <w:pStyle w:val="SourceCode"/>
      </w:pPr>
      <w:r>
        <w:rPr>
          <w:rStyle w:val="VerbatimChar"/>
        </w:rPr>
        <w:t xml:space="preserve">publication_date</w:t>
      </w:r>
      <w:r>
        <w:br/>
      </w:r>
      <w:r>
        <w:br/>
      </w:r>
      <w:r>
        <w:rPr>
          <w:rStyle w:val="VerbatimChar"/>
        </w:rPr>
        <w:t xml:space="preserve">published_by</w:t>
      </w:r>
    </w:p>
    <w:p>
      <w:r>
        <w:pict>
          <v:rect style="width:0;height:1.5pt" o:hralign="center" o:hrstd="t" o:hr="t"/>
        </w:pict>
      </w:r>
    </w:p>
    <w:bookmarkEnd w:id="59"/>
    <w:bookmarkStart w:id="60" w:name="review-sla-rule"/>
    <w:p>
      <w:pPr>
        <w:pStyle w:val="Heading2"/>
      </w:pPr>
      <w:r>
        <w:t xml:space="preserve">Review SLA Rule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assignment_status = Accepted</w:t>
      </w:r>
    </w:p>
    <w:p>
      <w:pPr>
        <w:pStyle w:val="FirstParagraph"/>
      </w:pPr>
      <w:r>
        <w:t xml:space="preserve">the reviewer should populate:</w:t>
      </w:r>
    </w:p>
    <w:p>
      <w:pPr>
        <w:pStyle w:val="SourceCode"/>
      </w:pPr>
      <w:r>
        <w:rPr>
          <w:rStyle w:val="VerbatimChar"/>
        </w:rPr>
        <w:t xml:space="preserve">review_started_date</w:t>
      </w:r>
    </w:p>
    <w:p>
      <w:pPr>
        <w:pStyle w:val="FirstParagraph"/>
      </w:pPr>
      <w:r>
        <w:t xml:space="preserve">before review completion.</w:t>
      </w:r>
    </w:p>
    <w:p>
      <w:r>
        <w:pict>
          <v:rect style="width:0;height:1.5pt" o:hralign="center" o:hrstd="t" o:hr="t"/>
        </w:pict>
      </w:r>
    </w:p>
    <w:bookmarkEnd w:id="60"/>
    <w:bookmarkStart w:id="61" w:name="scheduled-evaluation-rule"/>
    <w:p>
      <w:pPr>
        <w:pStyle w:val="Heading2"/>
      </w:pPr>
      <w:r>
        <w:t xml:space="preserve">Scheduled Evaluation Rule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scheduled_date</w:t>
      </w:r>
    </w:p>
    <w:p>
      <w:pPr>
        <w:pStyle w:val="FirstParagraph"/>
      </w:pPr>
      <w:r>
        <w:t xml:space="preserve">exists:</w:t>
      </w:r>
    </w:p>
    <w:p>
      <w:pPr>
        <w:pStyle w:val="SourceCode"/>
      </w:pPr>
      <w:r>
        <w:rPr>
          <w:rStyle w:val="VerbatimChar"/>
        </w:rPr>
        <w:t xml:space="preserve">evaluation_jobs</w:t>
      </w:r>
    </w:p>
    <w:p>
      <w:pPr>
        <w:pStyle w:val="FirstParagraph"/>
      </w:pPr>
      <w:r>
        <w:t xml:space="preserve">must not begin execution before that timestamp.</w:t>
      </w:r>
    </w:p>
    <w:p>
      <w:r>
        <w:pict>
          <v:rect style="width:0;height:1.5pt" o:hralign="center" o:hrstd="t" o:hr="t"/>
        </w:pict>
      </w:r>
    </w:p>
    <w:bookmarkEnd w:id="61"/>
    <w:bookmarkStart w:id="62" w:name="rule-assignment-effective-dating-rule"/>
    <w:p>
      <w:pPr>
        <w:pStyle w:val="Heading2"/>
      </w:pPr>
      <w:r>
        <w:t xml:space="preserve">Rule Assignment Effective Dating Rule</w:t>
      </w:r>
    </w:p>
    <w:p>
      <w:pPr>
        <w:pStyle w:val="FirstParagraph"/>
      </w:pPr>
      <w:r>
        <w:t xml:space="preserve">Rule assignments are active only when:</w:t>
      </w:r>
    </w:p>
    <w:p>
      <w:pPr>
        <w:pStyle w:val="SourceCode"/>
      </w:pPr>
      <w:r>
        <w:rPr>
          <w:rStyle w:val="VerbatimChar"/>
        </w:rPr>
        <w:t xml:space="preserve">current_timestamp &gt;= effective_from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current_timestamp &lt; effective_to</w:t>
      </w:r>
    </w:p>
    <w:p>
      <w:pPr>
        <w:pStyle w:val="FirstParagraph"/>
      </w:pPr>
      <w:r>
        <w:t xml:space="preserve">when an end date exists.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indexing-enhancements"/>
    <w:p>
      <w:pPr>
        <w:pStyle w:val="Heading1"/>
      </w:pPr>
      <w:r>
        <w:t xml:space="preserve">8. INDEXING ENHANCEMENTS</w:t>
      </w:r>
    </w:p>
    <w:bookmarkStart w:id="64" w:name="evaluation-results"/>
    <w:p>
      <w:pPr>
        <w:pStyle w:val="Heading2"/>
      </w:pPr>
      <w:r>
        <w:t xml:space="preserve">Evaluation Results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ix_evaluation_results_current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evaluation_results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assessment_attempt_id,</w:t>
      </w:r>
      <w:r>
        <w:br/>
      </w:r>
      <w:r>
        <w:rPr>
          <w:rStyle w:val="NormalTok"/>
        </w:rPr>
        <w:t xml:space="preserve">    is_current_version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4"/>
    <w:bookmarkStart w:id="65" w:name="evaluation-jobs"/>
    <w:p>
      <w:pPr>
        <w:pStyle w:val="Heading2"/>
      </w:pPr>
      <w:r>
        <w:t xml:space="preserve">Evaluation Jobs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ix_evaluation_jobs_scheduled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evaluation_jobs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scheduled_date,</w:t>
      </w:r>
      <w:r>
        <w:br/>
      </w:r>
      <w:r>
        <w:rPr>
          <w:rStyle w:val="NormalTok"/>
        </w:rPr>
        <w:t xml:space="preserve">    job_status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5"/>
    <w:bookmarkStart w:id="66" w:name="rule-assignments"/>
    <w:p>
      <w:pPr>
        <w:pStyle w:val="Heading2"/>
      </w:pPr>
      <w:r>
        <w:t xml:space="preserve">Rule Assignments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ix_assessment_eval_rules_effective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assessment_evaluation_rules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effective_from,</w:t>
      </w:r>
      <w:r>
        <w:br/>
      </w:r>
      <w:r>
        <w:rPr>
          <w:rStyle w:val="NormalTok"/>
        </w:rPr>
        <w:t xml:space="preserve">    effective_to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impact-analysis"/>
    <w:p>
      <w:pPr>
        <w:pStyle w:val="Heading1"/>
      </w:pPr>
      <w:r>
        <w:t xml:space="preserve">9. IMPACT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Rules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Processing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Re-Evaluation Workflow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Review Workflow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Governance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 Readiness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final-validation-summary"/>
    <w:p>
      <w:pPr>
        <w:pStyle w:val="Heading1"/>
      </w:pPr>
      <w:r>
        <w:t xml:space="preserve">10. FINAL VALIDATION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Engine Integrity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Processing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Versioning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Review Workflow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Workflow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approved-evaluation-baseline"/>
    <w:p>
      <w:pPr>
        <w:pStyle w:val="Heading1"/>
      </w:pPr>
      <w:r>
        <w:t xml:space="preserve">11. APPROVED EVALUATION BASELINE</w:t>
      </w:r>
    </w:p>
    <w:p>
      <w:pPr>
        <w:pStyle w:val="FirstParagraph"/>
      </w:pPr>
      <w:r>
        <w:t xml:space="preserve">The approved evaluation tables are:</w:t>
      </w:r>
    </w:p>
    <w:p>
      <w:pPr>
        <w:pStyle w:val="SourceCode"/>
      </w:pPr>
      <w:r>
        <w:rPr>
          <w:rStyle w:val="VerbatimChar"/>
        </w:rPr>
        <w:t xml:space="preserve">evaluation_rules</w:t>
      </w:r>
      <w:r>
        <w:br/>
      </w:r>
      <w:r>
        <w:br/>
      </w:r>
      <w:r>
        <w:rPr>
          <w:rStyle w:val="VerbatimChar"/>
        </w:rPr>
        <w:t xml:space="preserve">evaluation_rule_versions</w:t>
      </w:r>
      <w:r>
        <w:br/>
      </w:r>
      <w:r>
        <w:br/>
      </w:r>
      <w:r>
        <w:rPr>
          <w:rStyle w:val="VerbatimChar"/>
        </w:rPr>
        <w:t xml:space="preserve">assessment_evaluation_rules</w:t>
      </w:r>
      <w:r>
        <w:br/>
      </w:r>
      <w:r>
        <w:br/>
      </w:r>
      <w:r>
        <w:rPr>
          <w:rStyle w:val="VerbatimChar"/>
        </w:rPr>
        <w:t xml:space="preserve">evaluation_jobs</w:t>
      </w:r>
      <w:r>
        <w:br/>
      </w:r>
      <w:r>
        <w:br/>
      </w:r>
      <w:r>
        <w:rPr>
          <w:rStyle w:val="VerbatimChar"/>
        </w:rPr>
        <w:t xml:space="preserve">evaluation_results</w:t>
      </w:r>
      <w:r>
        <w:br/>
      </w:r>
      <w:r>
        <w:br/>
      </w:r>
      <w:r>
        <w:rPr>
          <w:rStyle w:val="VerbatimChar"/>
        </w:rPr>
        <w:t xml:space="preserve">manual_review_queue</w:t>
      </w:r>
      <w:r>
        <w:br/>
      </w:r>
      <w:r>
        <w:br/>
      </w:r>
      <w:r>
        <w:rPr>
          <w:rStyle w:val="VerbatimChar"/>
        </w:rPr>
        <w:t xml:space="preserve">review_assignments</w:t>
      </w:r>
      <w:r>
        <w:br/>
      </w:r>
      <w:r>
        <w:br/>
      </w:r>
      <w:r>
        <w:rPr>
          <w:rStyle w:val="VerbatimChar"/>
        </w:rPr>
        <w:t xml:space="preserve">result_publications</w:t>
      </w:r>
    </w:p>
    <w:p>
      <w:pPr>
        <w:pStyle w:val="FirstParagraph"/>
      </w:pPr>
      <w:r>
        <w:t xml:space="preserve">with all amendments merged.</w:t>
      </w:r>
    </w:p>
    <w:p>
      <w:r>
        <w:pict>
          <v:rect style="width:0;height:1.5pt" o:hralign="center" o:hrstd="t" o:hr="t"/>
        </w:pict>
      </w:r>
    </w:p>
    <w:bookmarkEnd w:id="70"/>
    <w:bookmarkStart w:id="71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BodyText"/>
      </w:pPr>
      <w:r>
        <w:t xml:space="preserve">005 Evaluation Schema Master Amendment</w:t>
      </w:r>
    </w:p>
    <w:p>
      <w:pPr>
        <w:pStyle w:val="BodyText"/>
      </w:pPr>
      <w:r>
        <w:t xml:space="preserve">Version:</w:t>
      </w:r>
    </w:p>
    <w:p>
      <w:pPr>
        <w:pStyle w:val="BodyText"/>
      </w:pPr>
      <w:r>
        <w:t xml:space="preserve">v1.1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MERGED INTO BASELINE</w:t>
      </w:r>
    </w:p>
    <w:p>
      <w:r>
        <w:pict>
          <v:rect style="width:0;height:1.5pt" o:hralign="center" o:hrstd="t" o:hr="t"/>
        </w:pict>
      </w:r>
    </w:p>
    <w:bookmarkEnd w:id="71"/>
    <w:bookmarkStart w:id="72" w:name="final-module-status"/>
    <w:p>
      <w:pPr>
        <w:pStyle w:val="Heading1"/>
      </w:pPr>
      <w:r>
        <w:t xml:space="preserve">FINAL MODULE STATUS</w:t>
      </w:r>
    </w:p>
    <w:p>
      <w:pPr>
        <w:pStyle w:val="SourceCode"/>
      </w:pPr>
      <w:r>
        <w:rPr>
          <w:rStyle w:val="VerbatimChar"/>
        </w:rPr>
        <w:t xml:space="preserve">005_EVALUATION_SCHEMA</w:t>
      </w:r>
      <w:r>
        <w:br/>
      </w:r>
      <w:r>
        <w:br/>
      </w:r>
      <w:r>
        <w:rPr>
          <w:rStyle w:val="VerbatimChar"/>
        </w:rPr>
        <w:t xml:space="preserve">VERSION 1.1</w:t>
      </w:r>
      <w:r>
        <w:br/>
      </w:r>
      <w:r>
        <w:br/>
      </w:r>
      <w:r>
        <w:rPr>
          <w:rStyle w:val="VerbatimChar"/>
        </w:rPr>
        <w:t xml:space="preserve">FINAL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72"/>
    <w:bookmarkStart w:id="73" w:name="architecture-baseline-status"/>
    <w:p>
      <w:pPr>
        <w:pStyle w:val="Heading1"/>
      </w:pPr>
      <w:r>
        <w:t xml:space="preserve">ARCHITECTURE BASELINE STATUS</w:t>
      </w:r>
    </w:p>
    <w:p>
      <w:pPr>
        <w:pStyle w:val="SourceCode"/>
      </w:pPr>
      <w:r>
        <w:rPr>
          <w:rStyle w:val="VerbatimChar"/>
        </w:rPr>
        <w:t xml:space="preserve">PRD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ERD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Database Standards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 Dictionary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Security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Governance Foundation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Definition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Execution Schema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Evaluation Schema v1.1 FINAL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73"/>
    <w:bookmarkStart w:id="74" w:name="recommended-next-step"/>
    <w:p>
      <w:pPr>
        <w:pStyle w:val="Heading1"/>
      </w:pPr>
      <w:r>
        <w:t xml:space="preserve">RECOMMENDED 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006_CERTIFICATION_SCHEMA</w:t>
      </w:r>
    </w:p>
    <w:p>
      <w:pPr>
        <w:pStyle w:val="FirstParagraph"/>
      </w:pPr>
      <w:r>
        <w:t xml:space="preserve">Core Areas:</w:t>
      </w:r>
    </w:p>
    <w:p>
      <w:pPr>
        <w:pStyle w:val="SourceCode"/>
      </w:pP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certificate_templates</w:t>
      </w:r>
      <w:r>
        <w:br/>
      </w:r>
      <w:r>
        <w:br/>
      </w:r>
      <w:r>
        <w:rPr>
          <w:rStyle w:val="VerbatimChar"/>
        </w:rPr>
        <w:t xml:space="preserve">certificate_issuances</w:t>
      </w:r>
      <w:r>
        <w:br/>
      </w:r>
      <w:r>
        <w:br/>
      </w:r>
      <w:r>
        <w:rPr>
          <w:rStyle w:val="VerbatimChar"/>
        </w:rPr>
        <w:t xml:space="preserve">certificate_verifications</w:t>
      </w:r>
      <w:r>
        <w:br/>
      </w:r>
      <w:r>
        <w:br/>
      </w:r>
      <w:r>
        <w:rPr>
          <w:rStyle w:val="VerbatimChar"/>
        </w:rPr>
        <w:t xml:space="preserve">certificate_revocations</w:t>
      </w:r>
      <w:r>
        <w:br/>
      </w:r>
      <w:r>
        <w:br/>
      </w:r>
      <w:r>
        <w:rPr>
          <w:rStyle w:val="VerbatimChar"/>
        </w:rPr>
        <w:t xml:space="preserve">digital_signatures</w:t>
      </w:r>
    </w:p>
    <w:p>
      <w:pPr>
        <w:pStyle w:val="FirstParagraph"/>
      </w:pPr>
      <w:r>
        <w:t xml:space="preserve">This module will implement certificate generation, verification, revocation, and secure credential lifecycle management.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2026-06-19T22:30:16Z</dcterms:created>
  <dcterms:modified xsi:type="dcterms:W3CDTF">2026-06-19T22:30:16Z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