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i_integration_audit_openapi"/>
    <w:p>
      <w:pPr>
        <w:pStyle w:val="Heading1"/>
      </w:pPr>
      <w:r>
        <w:t xml:space="preserve">017I_INTEGRATION_AUDIT_OPENAPI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openapi-3.1-specification"/>
    <w:p>
      <w:pPr>
        <w:pStyle w:val="Heading3"/>
      </w:pPr>
      <w:r>
        <w:t xml:space="preserve">OpenAPI 3.1 Specification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Integration &amp; Audit OpenAPI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Integration &amp;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OpenAPI Version</w:t>
            </w:r>
          </w:p>
        </w:tc>
        <w:tc>
          <w:tcPr/>
          <w:p>
            <w:pPr>
              <w:pStyle w:val="Compac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PRD v1.2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009_INTEGRATION_AUDIT_SCHEMA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014_PLATFORM_API_ARCHITECTURE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016_RBAC_MATRIX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Based On</w:t>
            </w:r>
          </w:p>
        </w:tc>
        <w:tc>
          <w:tcPr/>
          <w:p>
            <w:pPr>
              <w:pStyle w:val="Compact"/>
            </w:pPr>
            <w:r>
              <w:t xml:space="preserve">017_OPENAPI_MASTER_SPECIFICATION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module-overview"/>
    <w:p>
      <w:pPr>
        <w:pStyle w:val="Heading1"/>
      </w:pPr>
      <w:r>
        <w:t xml:space="preserve">1. MODULE OVERVIEW</w:t>
      </w:r>
    </w:p>
    <w:p>
      <w:pPr>
        <w:pStyle w:val="FirstParagraph"/>
      </w:pPr>
      <w:r>
        <w:t xml:space="preserve">This specification defines APIs for:</w:t>
      </w:r>
    </w:p>
    <w:p>
      <w:pPr>
        <w:pStyle w:val="SourceCode"/>
      </w:pPr>
      <w:r>
        <w:rPr>
          <w:rStyle w:val="VerbatimChar"/>
        </w:rPr>
        <w:t xml:space="preserve">Integration Events</w:t>
      </w:r>
      <w:r>
        <w:br/>
      </w:r>
      <w:r>
        <w:br/>
      </w:r>
      <w:r>
        <w:rPr>
          <w:rStyle w:val="VerbatimChar"/>
        </w:rPr>
        <w:t xml:space="preserve">Webhook Management</w:t>
      </w:r>
      <w:r>
        <w:br/>
      </w:r>
      <w:r>
        <w:br/>
      </w:r>
      <w:r>
        <w:rPr>
          <w:rStyle w:val="VerbatimChar"/>
        </w:rPr>
        <w:t xml:space="preserve">Webhook Deliveries</w:t>
      </w:r>
      <w:r>
        <w:br/>
      </w:r>
      <w:r>
        <w:br/>
      </w:r>
      <w:r>
        <w:rPr>
          <w:rStyle w:val="VerbatimChar"/>
        </w:rPr>
        <w:t xml:space="preserve">Data Imports</w:t>
      </w:r>
      <w:r>
        <w:br/>
      </w:r>
      <w:r>
        <w:br/>
      </w:r>
      <w:r>
        <w:rPr>
          <w:rStyle w:val="VerbatimChar"/>
        </w:rPr>
        <w:t xml:space="preserve">Data Exports</w:t>
      </w:r>
      <w:r>
        <w:br/>
      </w:r>
      <w:r>
        <w:br/>
      </w:r>
      <w:r>
        <w:rPr>
          <w:rStyle w:val="VerbatimChar"/>
        </w:rPr>
        <w:t xml:space="preserve">Audit Events</w:t>
      </w:r>
      <w:r>
        <w:br/>
      </w:r>
      <w:r>
        <w:br/>
      </w:r>
      <w:r>
        <w:rPr>
          <w:rStyle w:val="VerbatimChar"/>
        </w:rPr>
        <w:t xml:space="preserve">Audit Search</w:t>
      </w:r>
      <w:r>
        <w:br/>
      </w:r>
      <w:r>
        <w:br/>
      </w:r>
      <w:r>
        <w:rPr>
          <w:rStyle w:val="VerbatimChar"/>
        </w:rPr>
        <w:t xml:space="preserve">Compliance Reporting</w:t>
      </w:r>
      <w:r>
        <w:br/>
      </w:r>
      <w:r>
        <w:br/>
      </w:r>
      <w:r>
        <w:rPr>
          <w:rStyle w:val="VerbatimChar"/>
        </w:rPr>
        <w:t xml:space="preserve">External Integrations</w:t>
      </w:r>
      <w:r>
        <w:br/>
      </w:r>
      <w:r>
        <w:br/>
      </w:r>
      <w:r>
        <w:rPr>
          <w:rStyle w:val="VerbatimChar"/>
        </w:rPr>
        <w:t xml:space="preserve">Retention Management</w:t>
      </w:r>
    </w:p>
    <w:p>
      <w:r>
        <w:pict>
          <v:rect style="width:0;height:1.5pt" o:hralign="center" o:hrstd="t" o:hr="t"/>
        </w:pict>
      </w:r>
    </w:p>
    <w:bookmarkEnd w:id="26"/>
    <w:bookmarkStart w:id="27" w:name="openapi-metadata"/>
    <w:p>
      <w:pPr>
        <w:pStyle w:val="Heading1"/>
      </w:pPr>
      <w:r>
        <w:t xml:space="preserve">2. OPENAPI METADATA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3.1.0</w:t>
      </w:r>
      <w:r>
        <w:br/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Snapflect Integration &amp; Audit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Integration, Audit and Compliance APIs</w:t>
      </w:r>
      <w:r>
        <w:br/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/api/v1</w:t>
      </w:r>
      <w:r>
        <w:br/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 Events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Webhooks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Imports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Exports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 Events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Compliance</w:t>
      </w:r>
    </w:p>
    <w:p>
      <w:r>
        <w:pict>
          <v:rect style="width:0;height:1.5pt" o:hralign="center" o:hrstd="t" o:hr="t"/>
        </w:pict>
      </w:r>
    </w:p>
    <w:bookmarkEnd w:id="27"/>
    <w:bookmarkStart w:id="28" w:name="security-requirements"/>
    <w:p>
      <w:pPr>
        <w:pStyle w:val="Heading1"/>
      </w:pPr>
      <w:r>
        <w:t xml:space="preserve">3. SECURITY REQUIREMENTS</w:t>
      </w:r>
    </w:p>
    <w:p>
      <w:pPr>
        <w:pStyle w:val="FirstParagraph"/>
      </w:pPr>
      <w:r>
        <w:t xml:space="preserve">Global Security</w:t>
      </w:r>
    </w:p>
    <w:p>
      <w:pPr>
        <w:pStyle w:val="SourceCode"/>
      </w:pP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</w:p>
    <w:p>
      <w:pPr>
        <w:pStyle w:val="FirstParagraph"/>
      </w:pPr>
      <w:r>
        <w:t xml:space="preserve">Required Permissions</w:t>
      </w:r>
    </w:p>
    <w:p>
      <w:pPr>
        <w:pStyle w:val="SourceCode"/>
      </w:pPr>
      <w:r>
        <w:rPr>
          <w:rStyle w:val="VerbatimChar"/>
        </w:rPr>
        <w:t xml:space="preserve">Integration.View</w:t>
      </w:r>
      <w:r>
        <w:br/>
      </w:r>
      <w:r>
        <w:br/>
      </w:r>
      <w:r>
        <w:rPr>
          <w:rStyle w:val="VerbatimChar"/>
        </w:rPr>
        <w:t xml:space="preserve">Webhook.Manage</w:t>
      </w:r>
      <w:r>
        <w:br/>
      </w:r>
      <w:r>
        <w:br/>
      </w:r>
      <w:r>
        <w:rPr>
          <w:rStyle w:val="VerbatimChar"/>
        </w:rPr>
        <w:t xml:space="preserve">Import.Create</w:t>
      </w:r>
      <w:r>
        <w:br/>
      </w:r>
      <w:r>
        <w:rPr>
          <w:rStyle w:val="VerbatimChar"/>
        </w:rPr>
        <w:t xml:space="preserve">Import.View</w:t>
      </w:r>
      <w:r>
        <w:br/>
      </w:r>
      <w:r>
        <w:br/>
      </w:r>
      <w:r>
        <w:rPr>
          <w:rStyle w:val="VerbatimChar"/>
        </w:rPr>
        <w:t xml:space="preserve">Export.Create</w:t>
      </w:r>
      <w:r>
        <w:br/>
      </w:r>
      <w:r>
        <w:rPr>
          <w:rStyle w:val="VerbatimChar"/>
        </w:rPr>
        <w:t xml:space="preserve">Export.View</w:t>
      </w:r>
      <w:r>
        <w:br/>
      </w:r>
      <w:r>
        <w:br/>
      </w:r>
      <w:r>
        <w:rPr>
          <w:rStyle w:val="VerbatimChar"/>
        </w:rPr>
        <w:t xml:space="preserve">Audit.View</w:t>
      </w:r>
      <w:r>
        <w:br/>
      </w:r>
      <w:r>
        <w:br/>
      </w:r>
      <w:r>
        <w:rPr>
          <w:rStyle w:val="VerbatimChar"/>
        </w:rPr>
        <w:t xml:space="preserve">Compliance.View</w:t>
      </w:r>
      <w:r>
        <w:br/>
      </w:r>
      <w:r>
        <w:rPr>
          <w:rStyle w:val="VerbatimChar"/>
        </w:rPr>
        <w:t xml:space="preserve">Compliance.Generate</w:t>
      </w:r>
    </w:p>
    <w:p>
      <w:r>
        <w:pict>
          <v:rect style="width:0;height:1.5pt" o:hralign="center" o:hrstd="t" o:hr="t"/>
        </w:pict>
      </w:r>
    </w:p>
    <w:bookmarkEnd w:id="28"/>
    <w:bookmarkStart w:id="40" w:name="integration-event-apis"/>
    <w:p>
      <w:pPr>
        <w:pStyle w:val="Heading1"/>
      </w:pPr>
      <w:r>
        <w:t xml:space="preserve">4. INTEGRATION EVENT APIS</w:t>
      </w:r>
    </w:p>
    <w:p>
      <w:pPr>
        <w:pStyle w:val="FirstParagraph"/>
      </w:pPr>
      <w:r>
        <w:t xml:space="preserve">Supported Event Types</w:t>
      </w:r>
    </w:p>
    <w:p>
      <w:pPr>
        <w:pStyle w:val="SourceCode"/>
      </w:pPr>
      <w:r>
        <w:rPr>
          <w:rStyle w:val="VerbatimChar"/>
        </w:rPr>
        <w:t xml:space="preserve">AssessmentCreated</w:t>
      </w:r>
      <w:r>
        <w:br/>
      </w:r>
      <w:r>
        <w:br/>
      </w:r>
      <w:r>
        <w:rPr>
          <w:rStyle w:val="VerbatimChar"/>
        </w:rPr>
        <w:t xml:space="preserve">AssessmentPublished</w:t>
      </w:r>
      <w:r>
        <w:br/>
      </w:r>
      <w:r>
        <w:br/>
      </w:r>
      <w:r>
        <w:rPr>
          <w:rStyle w:val="VerbatimChar"/>
        </w:rPr>
        <w:t xml:space="preserve">AssignmentCreated</w:t>
      </w:r>
      <w:r>
        <w:br/>
      </w:r>
      <w:r>
        <w:br/>
      </w:r>
      <w:r>
        <w:rPr>
          <w:rStyle w:val="VerbatimChar"/>
        </w:rPr>
        <w:t xml:space="preserve">AttemptStarted</w:t>
      </w:r>
      <w:r>
        <w:br/>
      </w:r>
      <w:r>
        <w:br/>
      </w:r>
      <w:r>
        <w:rPr>
          <w:rStyle w:val="VerbatimChar"/>
        </w:rPr>
        <w:t xml:space="preserve">AttemptSubmitted</w:t>
      </w:r>
      <w:r>
        <w:br/>
      </w:r>
      <w:r>
        <w:br/>
      </w:r>
      <w:r>
        <w:rPr>
          <w:rStyle w:val="VerbatimChar"/>
        </w:rPr>
        <w:t xml:space="preserve">ResultGenerated</w:t>
      </w:r>
      <w:r>
        <w:br/>
      </w:r>
      <w:r>
        <w:br/>
      </w:r>
      <w:r>
        <w:rPr>
          <w:rStyle w:val="VerbatimChar"/>
        </w:rPr>
        <w:t xml:space="preserve">ResultPublished</w:t>
      </w:r>
      <w:r>
        <w:br/>
      </w:r>
      <w:r>
        <w:br/>
      </w:r>
      <w:r>
        <w:rPr>
          <w:rStyle w:val="VerbatimChar"/>
        </w:rPr>
        <w:t xml:space="preserve">CertificateIssued</w:t>
      </w:r>
      <w:r>
        <w:br/>
      </w:r>
      <w:r>
        <w:br/>
      </w:r>
      <w:r>
        <w:rPr>
          <w:rStyle w:val="VerbatimChar"/>
        </w:rPr>
        <w:t xml:space="preserve">InvoiceGenerated</w:t>
      </w:r>
      <w:r>
        <w:br/>
      </w:r>
      <w:r>
        <w:br/>
      </w:r>
      <w:r>
        <w:rPr>
          <w:rStyle w:val="VerbatimChar"/>
        </w:rPr>
        <w:t xml:space="preserve">SubscriptionRenewed</w:t>
      </w:r>
      <w:r>
        <w:br/>
      </w:r>
      <w:r>
        <w:br/>
      </w:r>
      <w:r>
        <w:rPr>
          <w:rStyle w:val="VerbatimChar"/>
        </w:rPr>
        <w:t xml:space="preserve">UserCreated</w:t>
      </w:r>
      <w:r>
        <w:br/>
      </w:r>
      <w:r>
        <w:br/>
      </w:r>
      <w:r>
        <w:rPr>
          <w:rStyle w:val="VerbatimChar"/>
        </w:rPr>
        <w:t xml:space="preserve">OrganizationCreated</w:t>
      </w:r>
    </w:p>
    <w:p>
      <w:r>
        <w:pict>
          <v:rect style="width:0;height:1.5pt" o:hralign="center" o:hrstd="t" o:hr="t"/>
        </w:pict>
      </w:r>
    </w:p>
    <w:bookmarkStart w:id="32" w:name="list-integration-events"/>
    <w:p>
      <w:pPr>
        <w:pStyle w:val="Heading2"/>
      </w:pPr>
      <w:r>
        <w:t xml:space="preserve">List Integration Events</w:t>
      </w:r>
    </w:p>
    <w:bookmarkStart w:id="29" w:name="endpoint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/api/v1/integration-events</w:t>
      </w:r>
    </w:p>
    <w:bookmarkEnd w:id="29"/>
    <w:bookmarkStart w:id="30" w:name="permission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Integration.View</w:t>
      </w:r>
    </w:p>
    <w:bookmarkEnd w:id="30"/>
    <w:bookmarkStart w:id="31" w:name="filters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eventType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organizationId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get-integration-event"/>
    <w:p>
      <w:pPr>
        <w:pStyle w:val="Heading2"/>
      </w:pPr>
      <w:r>
        <w:t xml:space="preserve">Get Integration Event</w:t>
      </w:r>
    </w:p>
    <w:bookmarkStart w:id="33" w:name="endpoint-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/api/v1/integration-events/{id}</w:t>
      </w:r>
    </w:p>
    <w:bookmarkEnd w:id="33"/>
    <w:bookmarkStart w:id="34" w:name="permission-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Integration.View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event-replay"/>
    <w:p>
      <w:pPr>
        <w:pStyle w:val="Heading2"/>
      </w:pPr>
      <w:r>
        <w:t xml:space="preserve">Event Replay</w:t>
      </w:r>
    </w:p>
    <w:bookmarkStart w:id="36" w:name="endpoint-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/api/v1/integration-events/{id}/replay</w:t>
      </w:r>
    </w:p>
    <w:bookmarkEnd w:id="36"/>
    <w:bookmarkStart w:id="37" w:name="permission-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Integration.View</w:t>
      </w:r>
    </w:p>
    <w:bookmarkEnd w:id="37"/>
    <w:bookmarkStart w:id="38" w:name="audit-event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Integration Event Replayed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71" w:name="webhook-apis"/>
    <w:p>
      <w:pPr>
        <w:pStyle w:val="Heading1"/>
      </w:pPr>
      <w:r>
        <w:t xml:space="preserve">5. WEBHOOK APIS</w:t>
      </w:r>
    </w:p>
    <w:bookmarkStart w:id="43" w:name="list-webhooks"/>
    <w:p>
      <w:pPr>
        <w:pStyle w:val="Heading2"/>
      </w:pPr>
      <w:r>
        <w:t xml:space="preserve">List Webhooks</w:t>
      </w:r>
    </w:p>
    <w:bookmarkStart w:id="41" w:name="endpoint-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/api/v1/webhooks</w:t>
      </w:r>
    </w:p>
    <w:bookmarkEnd w:id="41"/>
    <w:bookmarkStart w:id="42" w:name="permission-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Webhook.Manage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get-webhook"/>
    <w:p>
      <w:pPr>
        <w:pStyle w:val="Heading2"/>
      </w:pPr>
      <w:r>
        <w:t xml:space="preserve">Get Webhook</w:t>
      </w:r>
    </w:p>
    <w:bookmarkStart w:id="44" w:name="endpoint-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/api/v1/webhooks/{id}</w:t>
      </w:r>
    </w:p>
    <w:bookmarkEnd w:id="44"/>
    <w:bookmarkStart w:id="45" w:name="permission-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Webhook.Manage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create-webhook"/>
    <w:p>
      <w:pPr>
        <w:pStyle w:val="Heading2"/>
      </w:pPr>
      <w:r>
        <w:t xml:space="preserve">Create Webhook</w:t>
      </w:r>
    </w:p>
    <w:bookmarkStart w:id="47" w:name="endpoint-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/api/v1/webhooks</w:t>
      </w:r>
    </w:p>
    <w:bookmarkEnd w:id="47"/>
    <w:bookmarkStart w:id="48" w:name="permission-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Webhook.Manage</w:t>
      </w:r>
    </w:p>
    <w:bookmarkEnd w:id="48"/>
    <w:bookmarkStart w:id="49" w:name="request-dto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"HRMS Integration"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"https://example.com/webhook"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"secretKey"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"********"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"eventTypes"</w:t>
      </w:r>
      <w:r>
        <w:rPr>
          <w:rStyle w:val="Function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"ResultPublished"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"CertificateIssued"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validation"/>
    <w:p>
      <w:pPr>
        <w:pStyle w:val="Heading3"/>
      </w:pPr>
      <w:r>
        <w:t xml:space="preserve">Validation</w:t>
      </w:r>
    </w:p>
    <w:p>
      <w:pPr>
        <w:pStyle w:val="SourceCode"/>
      </w:pPr>
      <w:r>
        <w:rPr>
          <w:rStyle w:val="VerbatimChar"/>
        </w:rPr>
        <w:t xml:space="preserve">name Required</w:t>
      </w:r>
      <w:r>
        <w:br/>
      </w:r>
      <w:r>
        <w:br/>
      </w:r>
      <w:r>
        <w:rPr>
          <w:rStyle w:val="VerbatimChar"/>
        </w:rPr>
        <w:t xml:space="preserve">endpointUrl Required</w:t>
      </w:r>
      <w:r>
        <w:br/>
      </w:r>
      <w:r>
        <w:br/>
      </w:r>
      <w:r>
        <w:rPr>
          <w:rStyle w:val="VerbatimChar"/>
        </w:rPr>
        <w:t xml:space="preserve">eventTypes Required</w:t>
      </w:r>
    </w:p>
    <w:bookmarkEnd w:id="50"/>
    <w:bookmarkStart w:id="51" w:name="audit-event-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Webhook Created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update-webhook"/>
    <w:p>
      <w:pPr>
        <w:pStyle w:val="Heading2"/>
      </w:pPr>
      <w:r>
        <w:t xml:space="preserve">Update Webhook</w:t>
      </w:r>
    </w:p>
    <w:bookmarkStart w:id="53" w:name="endpoint-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/api/v1/webhooks/{id}</w:t>
      </w:r>
    </w:p>
    <w:bookmarkEnd w:id="53"/>
    <w:bookmarkStart w:id="54" w:name="permission-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Webhook.Manage</w:t>
      </w:r>
    </w:p>
    <w:bookmarkEnd w:id="54"/>
    <w:bookmarkStart w:id="55" w:name="audit-event-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Webhook Updated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delete-webhook"/>
    <w:p>
      <w:pPr>
        <w:pStyle w:val="Heading2"/>
      </w:pPr>
      <w:r>
        <w:t xml:space="preserve">Delete Webhook</w:t>
      </w:r>
    </w:p>
    <w:bookmarkStart w:id="57" w:name="endpoint-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DELETE /api/v1/webhooks/{id}</w:t>
      </w:r>
    </w:p>
    <w:bookmarkEnd w:id="57"/>
    <w:bookmarkStart w:id="58" w:name="permission-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Webhook.Manage</w:t>
      </w:r>
    </w:p>
    <w:bookmarkEnd w:id="58"/>
    <w:bookmarkStart w:id="59" w:name="behavior"/>
    <w:p>
      <w:pPr>
        <w:pStyle w:val="Heading3"/>
      </w:pPr>
      <w:r>
        <w:t xml:space="preserve">Behavior</w:t>
      </w:r>
    </w:p>
    <w:p>
      <w:pPr>
        <w:pStyle w:val="SourceCode"/>
      </w:pPr>
      <w:r>
        <w:rPr>
          <w:rStyle w:val="VerbatimChar"/>
        </w:rPr>
        <w:t xml:space="preserve">Soft Delete</w:t>
      </w:r>
    </w:p>
    <w:bookmarkEnd w:id="59"/>
    <w:bookmarkStart w:id="60" w:name="audit-event-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Webhook Deleted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rotate-secret"/>
    <w:p>
      <w:pPr>
        <w:pStyle w:val="Heading2"/>
      </w:pPr>
      <w:r>
        <w:t xml:space="preserve">Rotate Secret</w:t>
      </w:r>
    </w:p>
    <w:bookmarkStart w:id="62" w:name="endpoint-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/api/v1/webhooks/{id}/rotate-secret</w:t>
      </w:r>
    </w:p>
    <w:bookmarkEnd w:id="62"/>
    <w:bookmarkStart w:id="63" w:name="permission-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Webhook.Manage</w:t>
      </w:r>
    </w:p>
    <w:bookmarkEnd w:id="63"/>
    <w:bookmarkStart w:id="64" w:name="processing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Generate New Secret</w:t>
      </w:r>
      <w:r>
        <w:br/>
      </w:r>
      <w:r>
        <w:br/>
      </w:r>
      <w:r>
        <w:rPr>
          <w:rStyle w:val="VerbatimChar"/>
        </w:rPr>
        <w:t xml:space="preserve">Expire Previous Secret</w:t>
      </w:r>
      <w:r>
        <w:br/>
      </w:r>
      <w:r>
        <w:br/>
      </w:r>
      <w:r>
        <w:rPr>
          <w:rStyle w:val="VerbatimChar"/>
        </w:rPr>
        <w:t xml:space="preserve">Audit Change</w:t>
      </w:r>
    </w:p>
    <w:bookmarkEnd w:id="64"/>
    <w:bookmarkStart w:id="65" w:name="audit-event-4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Webhook Secret Rotated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test-webhook"/>
    <w:p>
      <w:pPr>
        <w:pStyle w:val="Heading2"/>
      </w:pPr>
      <w:r>
        <w:t xml:space="preserve">Test Webhook</w:t>
      </w:r>
    </w:p>
    <w:bookmarkStart w:id="67" w:name="endpoint-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/api/v1/webhooks/{id}/test</w:t>
      </w:r>
    </w:p>
    <w:bookmarkEnd w:id="67"/>
    <w:bookmarkStart w:id="68" w:name="permission-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Webhook.Manage</w:t>
      </w:r>
    </w:p>
    <w:bookmarkEnd w:id="68"/>
    <w:bookmarkStart w:id="69" w:name="audit-event-5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Webhook Test Executed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82" w:name="webhook-delivery-apis"/>
    <w:p>
      <w:pPr>
        <w:pStyle w:val="Heading1"/>
      </w:pPr>
      <w:r>
        <w:t xml:space="preserve">6. WEBHOOK DELIVERY APIS</w:t>
      </w:r>
    </w:p>
    <w:p>
      <w:pPr>
        <w:pStyle w:val="FirstParagraph"/>
      </w:pPr>
      <w:r>
        <w:t xml:space="preserve">Delivery Status Values</w:t>
      </w:r>
    </w:p>
    <w:p>
      <w:pPr>
        <w:pStyle w:val="SourceCode"/>
      </w:pPr>
      <w:r>
        <w:rPr>
          <w:rStyle w:val="VerbatimChar"/>
        </w:rPr>
        <w:t xml:space="preserve">Queued</w:t>
      </w:r>
      <w:r>
        <w:br/>
      </w:r>
      <w:r>
        <w:br/>
      </w:r>
      <w:r>
        <w:rPr>
          <w:rStyle w:val="VerbatimChar"/>
        </w:rPr>
        <w:t xml:space="preserve">Delivered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Retried</w:t>
      </w:r>
      <w:r>
        <w:br/>
      </w:r>
      <w:r>
        <w:br/>
      </w:r>
      <w:r>
        <w:rPr>
          <w:rStyle w:val="VerbatimChar"/>
        </w:rPr>
        <w:t xml:space="preserve">Cancelled</w:t>
      </w:r>
    </w:p>
    <w:p>
      <w:r>
        <w:pict>
          <v:rect style="width:0;height:1.5pt" o:hralign="center" o:hrstd="t" o:hr="t"/>
        </w:pict>
      </w:r>
    </w:p>
    <w:bookmarkStart w:id="74" w:name="list-deliveries"/>
    <w:p>
      <w:pPr>
        <w:pStyle w:val="Heading2"/>
      </w:pPr>
      <w:r>
        <w:t xml:space="preserve">List Deliveries</w:t>
      </w:r>
    </w:p>
    <w:bookmarkStart w:id="72" w:name="endpoint-1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/api/v1/webhooks/{id}/deliveries</w:t>
      </w:r>
    </w:p>
    <w:bookmarkEnd w:id="72"/>
    <w:bookmarkStart w:id="73" w:name="permission-1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Webhook.Manage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get-delivery"/>
    <w:p>
      <w:pPr>
        <w:pStyle w:val="Heading2"/>
      </w:pPr>
      <w:r>
        <w:t xml:space="preserve">Get Delivery</w:t>
      </w:r>
    </w:p>
    <w:bookmarkStart w:id="75" w:name="endpoint-1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/api/v1/webhook-deliveries/{id}</w:t>
      </w:r>
    </w:p>
    <w:bookmarkEnd w:id="75"/>
    <w:bookmarkStart w:id="76" w:name="permission-1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Webhook.Manage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retry-delivery"/>
    <w:p>
      <w:pPr>
        <w:pStyle w:val="Heading2"/>
      </w:pPr>
      <w:r>
        <w:t xml:space="preserve">Retry Delivery</w:t>
      </w:r>
    </w:p>
    <w:bookmarkStart w:id="78" w:name="endpoint-1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/api/v1/webhook-deliveries/{id}/retry</w:t>
      </w:r>
    </w:p>
    <w:bookmarkEnd w:id="78"/>
    <w:bookmarkStart w:id="79" w:name="permission-1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Webhook.Manage</w:t>
      </w:r>
    </w:p>
    <w:bookmarkEnd w:id="79"/>
    <w:bookmarkStart w:id="80" w:name="audit-event-6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Webhook Delivery Retried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98" w:name="import-apis"/>
    <w:p>
      <w:pPr>
        <w:pStyle w:val="Heading1"/>
      </w:pPr>
      <w:r>
        <w:t xml:space="preserve">7. IMPORT APIS</w:t>
      </w:r>
    </w:p>
    <w:p>
      <w:pPr>
        <w:pStyle w:val="FirstParagraph"/>
      </w:pPr>
      <w:r>
        <w:t xml:space="preserve">Supported Import Types</w:t>
      </w:r>
    </w:p>
    <w:p>
      <w:pPr>
        <w:pStyle w:val="SourceCode"/>
      </w:pPr>
      <w:r>
        <w:rPr>
          <w:rStyle w:val="VerbatimChar"/>
        </w:rPr>
        <w:t xml:space="preserve">Candidates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Organizations</w:t>
      </w:r>
    </w:p>
    <w:p>
      <w:pPr>
        <w:pStyle w:val="FirstParagraph"/>
      </w:pPr>
      <w:r>
        <w:t xml:space="preserve">Supported Formats</w:t>
      </w:r>
    </w:p>
    <w:p>
      <w:pPr>
        <w:pStyle w:val="SourceCode"/>
      </w:pPr>
      <w:r>
        <w:rPr>
          <w:rStyle w:val="VerbatimChar"/>
        </w:rPr>
        <w:t xml:space="preserve">CSV</w:t>
      </w:r>
      <w:r>
        <w:br/>
      </w:r>
      <w:r>
        <w:br/>
      </w:r>
      <w:r>
        <w:rPr>
          <w:rStyle w:val="VerbatimChar"/>
        </w:rPr>
        <w:t xml:space="preserve">Excel</w:t>
      </w:r>
      <w:r>
        <w:br/>
      </w:r>
      <w:r>
        <w:br/>
      </w:r>
      <w:r>
        <w:rPr>
          <w:rStyle w:val="VerbatimChar"/>
        </w:rPr>
        <w:t xml:space="preserve">JSON</w:t>
      </w:r>
    </w:p>
    <w:p>
      <w:r>
        <w:pict>
          <v:rect style="width:0;height:1.5pt" o:hralign="center" o:hrstd="t" o:hr="t"/>
        </w:pict>
      </w:r>
    </w:p>
    <w:bookmarkStart w:id="88" w:name="create-import"/>
    <w:p>
      <w:pPr>
        <w:pStyle w:val="Heading2"/>
      </w:pPr>
      <w:r>
        <w:t xml:space="preserve">Create Import</w:t>
      </w:r>
    </w:p>
    <w:bookmarkStart w:id="83" w:name="endpoint-1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/api/v1/imports</w:t>
      </w:r>
    </w:p>
    <w:bookmarkEnd w:id="83"/>
    <w:bookmarkStart w:id="84" w:name="permission-1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Import.Create</w:t>
      </w:r>
    </w:p>
    <w:bookmarkEnd w:id="84"/>
    <w:bookmarkStart w:id="85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multipart/form-data</w:t>
      </w:r>
    </w:p>
    <w:bookmarkEnd w:id="85"/>
    <w:bookmarkStart w:id="86" w:name="processing-1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Validate File</w:t>
      </w:r>
      <w:r>
        <w:br/>
      </w:r>
      <w:r>
        <w:br/>
      </w:r>
      <w:r>
        <w:rPr>
          <w:rStyle w:val="VerbatimChar"/>
        </w:rPr>
        <w:t xml:space="preserve">Create Import Job</w:t>
      </w:r>
      <w:r>
        <w:br/>
      </w:r>
      <w:r>
        <w:br/>
      </w:r>
      <w:r>
        <w:rPr>
          <w:rStyle w:val="VerbatimChar"/>
        </w:rPr>
        <w:t xml:space="preserve">Queue Processing</w:t>
      </w:r>
      <w:r>
        <w:br/>
      </w:r>
      <w:r>
        <w:br/>
      </w:r>
      <w:r>
        <w:rPr>
          <w:rStyle w:val="VerbatimChar"/>
        </w:rPr>
        <w:t xml:space="preserve">Generate Audit Event</w:t>
      </w:r>
    </w:p>
    <w:bookmarkEnd w:id="86"/>
    <w:bookmarkStart w:id="87" w:name="audit-event-7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Import Created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list-imports"/>
    <w:p>
      <w:pPr>
        <w:pStyle w:val="Heading2"/>
      </w:pPr>
      <w:r>
        <w:t xml:space="preserve">List Imports</w:t>
      </w:r>
    </w:p>
    <w:bookmarkStart w:id="89" w:name="endpoint-1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/api/v1/imports</w:t>
      </w:r>
    </w:p>
    <w:bookmarkEnd w:id="89"/>
    <w:bookmarkStart w:id="90" w:name="permission-1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Import.View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get-import"/>
    <w:p>
      <w:pPr>
        <w:pStyle w:val="Heading2"/>
      </w:pPr>
      <w:r>
        <w:t xml:space="preserve">Get Import</w:t>
      </w:r>
    </w:p>
    <w:bookmarkStart w:id="92" w:name="endpoint-1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/api/v1/imports/{id}</w:t>
      </w:r>
    </w:p>
    <w:bookmarkEnd w:id="92"/>
    <w:bookmarkStart w:id="93" w:name="permission-1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Import.View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import-status"/>
    <w:p>
      <w:pPr>
        <w:pStyle w:val="Heading2"/>
      </w:pPr>
      <w:r>
        <w:t xml:space="preserve">Import Status</w:t>
      </w:r>
    </w:p>
    <w:bookmarkStart w:id="95" w:name="endpoint-1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/api/v1/imports/{id}/status</w:t>
      </w:r>
    </w:p>
    <w:bookmarkEnd w:id="95"/>
    <w:bookmarkStart w:id="96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"successfulRecords"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"failedRecords"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115" w:name="export-apis"/>
    <w:p>
      <w:pPr>
        <w:pStyle w:val="Heading1"/>
      </w:pPr>
      <w:r>
        <w:t xml:space="preserve">8. EXPORT APIS</w:t>
      </w:r>
    </w:p>
    <w:p>
      <w:pPr>
        <w:pStyle w:val="FirstParagraph"/>
      </w:pPr>
      <w:r>
        <w:t xml:space="preserve">Supported Export Types</w:t>
      </w:r>
    </w:p>
    <w:p>
      <w:pPr>
        <w:pStyle w:val="SourceCode"/>
      </w:pPr>
      <w:r>
        <w:rPr>
          <w:rStyle w:val="VerbatimChar"/>
        </w:rPr>
        <w:t xml:space="preserve">AssessmentData</w:t>
      </w:r>
      <w:r>
        <w:br/>
      </w:r>
      <w:r>
        <w:br/>
      </w:r>
      <w:r>
        <w:rPr>
          <w:rStyle w:val="VerbatimChar"/>
        </w:rPr>
        <w:t xml:space="preserve">CandidateData</w:t>
      </w:r>
      <w:r>
        <w:br/>
      </w:r>
      <w:r>
        <w:br/>
      </w:r>
      <w:r>
        <w:rPr>
          <w:rStyle w:val="VerbatimChar"/>
        </w:rPr>
        <w:t xml:space="preserve">ResultData</w:t>
      </w:r>
      <w:r>
        <w:br/>
      </w:r>
      <w:r>
        <w:br/>
      </w:r>
      <w:r>
        <w:rPr>
          <w:rStyle w:val="VerbatimChar"/>
        </w:rPr>
        <w:t xml:space="preserve">CertificateData</w:t>
      </w:r>
      <w:r>
        <w:br/>
      </w:r>
      <w:r>
        <w:br/>
      </w:r>
      <w:r>
        <w:rPr>
          <w:rStyle w:val="VerbatimChar"/>
        </w:rPr>
        <w:t xml:space="preserve">AuditData</w:t>
      </w:r>
    </w:p>
    <w:p>
      <w:pPr>
        <w:pStyle w:val="FirstParagraph"/>
      </w:pPr>
      <w:r>
        <w:t xml:space="preserve">Supported Formats</w:t>
      </w:r>
    </w:p>
    <w:p>
      <w:pPr>
        <w:pStyle w:val="SourceCode"/>
      </w:pPr>
      <w:r>
        <w:rPr>
          <w:rStyle w:val="VerbatimChar"/>
        </w:rPr>
        <w:t xml:space="preserve">CSV</w:t>
      </w:r>
      <w:r>
        <w:br/>
      </w:r>
      <w:r>
        <w:br/>
      </w:r>
      <w:r>
        <w:rPr>
          <w:rStyle w:val="VerbatimChar"/>
        </w:rPr>
        <w:t xml:space="preserve">Excel</w:t>
      </w:r>
      <w:r>
        <w:br/>
      </w:r>
      <w:r>
        <w:br/>
      </w:r>
      <w:r>
        <w:rPr>
          <w:rStyle w:val="VerbatimChar"/>
        </w:rPr>
        <w:t xml:space="preserve">JSON</w:t>
      </w:r>
      <w:r>
        <w:br/>
      </w:r>
      <w:r>
        <w:br/>
      </w:r>
      <w:r>
        <w:rPr>
          <w:rStyle w:val="VerbatimChar"/>
        </w:rPr>
        <w:t xml:space="preserve">PDF</w:t>
      </w:r>
    </w:p>
    <w:p>
      <w:r>
        <w:pict>
          <v:rect style="width:0;height:1.5pt" o:hralign="center" o:hrstd="t" o:hr="t"/>
        </w:pict>
      </w:r>
    </w:p>
    <w:bookmarkStart w:id="104" w:name="create-export"/>
    <w:p>
      <w:pPr>
        <w:pStyle w:val="Heading2"/>
      </w:pPr>
      <w:r>
        <w:t xml:space="preserve">Create Export</w:t>
      </w:r>
    </w:p>
    <w:bookmarkStart w:id="99" w:name="endpoint-1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/api/v1/exports</w:t>
      </w:r>
    </w:p>
    <w:bookmarkEnd w:id="99"/>
    <w:bookmarkStart w:id="100" w:name="permission-1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Export.Create</w:t>
      </w:r>
    </w:p>
    <w:bookmarkEnd w:id="100"/>
    <w:bookmarkStart w:id="101" w:name="request-dto-1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"Excel"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processing-2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Create Export Job</w:t>
      </w:r>
      <w:r>
        <w:br/>
      </w:r>
      <w:r>
        <w:br/>
      </w:r>
      <w:r>
        <w:rPr>
          <w:rStyle w:val="VerbatimChar"/>
        </w:rPr>
        <w:t xml:space="preserve">Queue Export</w:t>
      </w:r>
      <w:r>
        <w:br/>
      </w:r>
      <w:r>
        <w:br/>
      </w:r>
      <w:r>
        <w:rPr>
          <w:rStyle w:val="VerbatimChar"/>
        </w:rPr>
        <w:t xml:space="preserve">Generate Download File</w:t>
      </w:r>
    </w:p>
    <w:bookmarkEnd w:id="102"/>
    <w:bookmarkStart w:id="103" w:name="audit-event-8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Export Created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7" w:name="list-exports"/>
    <w:p>
      <w:pPr>
        <w:pStyle w:val="Heading2"/>
      </w:pPr>
      <w:r>
        <w:t xml:space="preserve">List Exports</w:t>
      </w:r>
    </w:p>
    <w:bookmarkStart w:id="105" w:name="endpoint-1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/api/v1/exports</w:t>
      </w:r>
    </w:p>
    <w:bookmarkEnd w:id="105"/>
    <w:bookmarkStart w:id="106" w:name="permission-1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Export.View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0" w:name="get-export"/>
    <w:p>
      <w:pPr>
        <w:pStyle w:val="Heading2"/>
      </w:pPr>
      <w:r>
        <w:t xml:space="preserve">Get Export</w:t>
      </w:r>
    </w:p>
    <w:bookmarkStart w:id="108" w:name="endpoint-1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/api/v1/exports/{id}</w:t>
      </w:r>
    </w:p>
    <w:bookmarkEnd w:id="108"/>
    <w:bookmarkStart w:id="109" w:name="permission-1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Export.View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download-export"/>
    <w:p>
      <w:pPr>
        <w:pStyle w:val="Heading2"/>
      </w:pPr>
      <w:r>
        <w:t xml:space="preserve">Download Export</w:t>
      </w:r>
    </w:p>
    <w:bookmarkStart w:id="111" w:name="endpoint-2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/api/v1/exports/{id}/download</w:t>
      </w:r>
    </w:p>
    <w:bookmarkEnd w:id="111"/>
    <w:bookmarkStart w:id="112" w:name="permission-1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Export.View</w:t>
      </w:r>
    </w:p>
    <w:bookmarkEnd w:id="112"/>
    <w:bookmarkStart w:id="113" w:name="audit-event-9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Export Downloaded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23" w:name="audit-event-apis"/>
    <w:p>
      <w:pPr>
        <w:pStyle w:val="Heading1"/>
      </w:pPr>
      <w:r>
        <w:t xml:space="preserve">9. AUDIT EVENT APIS</w:t>
      </w:r>
    </w:p>
    <w:p>
      <w:pPr>
        <w:pStyle w:val="FirstParagraph"/>
      </w:pPr>
      <w:r>
        <w:t xml:space="preserve">Audit Categories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Execution</w:t>
      </w:r>
      <w:r>
        <w:br/>
      </w:r>
      <w:r>
        <w:br/>
      </w:r>
      <w:r>
        <w:rPr>
          <w:rStyle w:val="VerbatimChar"/>
        </w:rPr>
        <w:t xml:space="preserve">Evaluation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Billing</w:t>
      </w:r>
      <w:r>
        <w:br/>
      </w:r>
      <w:r>
        <w:br/>
      </w:r>
      <w:r>
        <w:rPr>
          <w:rStyle w:val="VerbatimChar"/>
        </w:rPr>
        <w:t xml:space="preserve">Administration</w:t>
      </w:r>
      <w:r>
        <w:br/>
      </w:r>
      <w:r>
        <w:br/>
      </w:r>
      <w:r>
        <w:rPr>
          <w:rStyle w:val="VerbatimChar"/>
        </w:rPr>
        <w:t xml:space="preserve">System</w:t>
      </w:r>
      <w:r>
        <w:br/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Start w:id="119" w:name="list-audit-events"/>
    <w:p>
      <w:pPr>
        <w:pStyle w:val="Heading2"/>
      </w:pPr>
      <w:r>
        <w:t xml:space="preserve">List Audit Events</w:t>
      </w:r>
    </w:p>
    <w:bookmarkStart w:id="116" w:name="endpoint-2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/api/v1/audit-events</w:t>
      </w:r>
    </w:p>
    <w:bookmarkEnd w:id="116"/>
    <w:bookmarkStart w:id="117" w:name="permission-2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Audit.View</w:t>
      </w:r>
    </w:p>
    <w:bookmarkEnd w:id="117"/>
    <w:bookmarkStart w:id="118" w:name="filters-1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eventType</w:t>
      </w:r>
      <w:r>
        <w:br/>
      </w:r>
      <w:r>
        <w:br/>
      </w:r>
      <w:r>
        <w:rPr>
          <w:rStyle w:val="VerbatimChar"/>
        </w:rPr>
        <w:t xml:space="preserve">entityType</w:t>
      </w:r>
      <w:r>
        <w:br/>
      </w:r>
      <w:r>
        <w:br/>
      </w:r>
      <w:r>
        <w:rPr>
          <w:rStyle w:val="VerbatimChar"/>
        </w:rPr>
        <w:t xml:space="preserve">userId</w:t>
      </w:r>
      <w:r>
        <w:br/>
      </w:r>
      <w:r>
        <w:br/>
      </w:r>
      <w:r>
        <w:rPr>
          <w:rStyle w:val="VerbatimChar"/>
        </w:rPr>
        <w:t xml:space="preserve">organizationId</w:t>
      </w:r>
      <w:r>
        <w:br/>
      </w:r>
      <w:r>
        <w:br/>
      </w:r>
      <w:r>
        <w:rPr>
          <w:rStyle w:val="VerbatimChar"/>
        </w:rPr>
        <w:t xml:space="preserve">dateFrom</w:t>
      </w:r>
      <w:r>
        <w:br/>
      </w:r>
      <w:r>
        <w:br/>
      </w:r>
      <w:r>
        <w:rPr>
          <w:rStyle w:val="VerbatimChar"/>
        </w:rPr>
        <w:t xml:space="preserve">dateTo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2" w:name="get-audit-event"/>
    <w:p>
      <w:pPr>
        <w:pStyle w:val="Heading2"/>
      </w:pPr>
      <w:r>
        <w:t xml:space="preserve">Get Audit Event</w:t>
      </w:r>
    </w:p>
    <w:bookmarkStart w:id="120" w:name="endpoint-2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/api/v1/audit-events/{id}</w:t>
      </w:r>
    </w:p>
    <w:bookmarkEnd w:id="120"/>
    <w:bookmarkStart w:id="121" w:name="permission-2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Audit.View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33" w:name="audit-search-apis"/>
    <w:p>
      <w:pPr>
        <w:pStyle w:val="Heading1"/>
      </w:pPr>
      <w:r>
        <w:t xml:space="preserve">10. AUDIT SEARCH APIS</w:t>
      </w:r>
    </w:p>
    <w:bookmarkStart w:id="128" w:name="advanced-audit-search"/>
    <w:p>
      <w:pPr>
        <w:pStyle w:val="Heading2"/>
      </w:pPr>
      <w:r>
        <w:t xml:space="preserve">Advanced Audit Search</w:t>
      </w:r>
    </w:p>
    <w:bookmarkStart w:id="124" w:name="endpoint-23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/api/v1/audit-events/search</w:t>
      </w:r>
    </w:p>
    <w:bookmarkEnd w:id="124"/>
    <w:bookmarkStart w:id="125" w:name="permission-22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Audit.View</w:t>
      </w:r>
    </w:p>
    <w:bookmarkEnd w:id="125"/>
    <w:bookmarkStart w:id="126" w:name="request-dto-2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"AssessmentPublished"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"2027-01-31"</w:t>
      </w:r>
      <w:r>
        <w:br/>
      </w:r>
      <w:r>
        <w:rPr>
          <w:rStyle w:val="FunctionTok"/>
        </w:rPr>
        <w:t xml:space="preserve">}</w:t>
      </w:r>
    </w:p>
    <w:bookmarkEnd w:id="126"/>
    <w:bookmarkStart w:id="127" w:name="audit-event-10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Audit Search Executed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2" w:name="audit-timeline"/>
    <w:p>
      <w:pPr>
        <w:pStyle w:val="Heading2"/>
      </w:pPr>
      <w:r>
        <w:t xml:space="preserve">Audit Timeline</w:t>
      </w:r>
    </w:p>
    <w:bookmarkStart w:id="129" w:name="endpoint-24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/api/v1/audit-events/timeline</w:t>
      </w:r>
    </w:p>
    <w:bookmarkEnd w:id="129"/>
    <w:bookmarkStart w:id="130" w:name="permission-23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Audit.View</w:t>
      </w:r>
    </w:p>
    <w:bookmarkEnd w:id="130"/>
    <w:bookmarkStart w:id="131" w:name="filters-2"/>
    <w:p>
      <w:pPr>
        <w:pStyle w:val="Heading3"/>
      </w:pPr>
      <w:r>
        <w:t xml:space="preserve">Filters</w:t>
      </w:r>
    </w:p>
    <w:p>
      <w:pPr>
        <w:pStyle w:val="SourceCode"/>
      </w:pPr>
      <w:r>
        <w:rPr>
          <w:rStyle w:val="VerbatimChar"/>
        </w:rPr>
        <w:t xml:space="preserve">entityType</w:t>
      </w:r>
      <w:r>
        <w:br/>
      </w:r>
      <w:r>
        <w:br/>
      </w:r>
      <w:r>
        <w:rPr>
          <w:rStyle w:val="VerbatimChar"/>
        </w:rPr>
        <w:t xml:space="preserve">entityId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End w:id="133"/>
    <w:bookmarkStart w:id="145" w:name="compliance-reporting-apis"/>
    <w:p>
      <w:pPr>
        <w:pStyle w:val="Heading1"/>
      </w:pPr>
      <w:r>
        <w:t xml:space="preserve">11. COMPLIANCE REPORTING APIS</w:t>
      </w:r>
    </w:p>
    <w:p>
      <w:pPr>
        <w:pStyle w:val="FirstParagraph"/>
      </w:pPr>
      <w:r>
        <w:t xml:space="preserve">Supported Reports</w:t>
      </w:r>
    </w:p>
    <w:p>
      <w:pPr>
        <w:pStyle w:val="SourceCode"/>
      </w:pPr>
      <w:r>
        <w:rPr>
          <w:rStyle w:val="VerbatimChar"/>
        </w:rPr>
        <w:t xml:space="preserve">Audit Activity Report</w:t>
      </w:r>
      <w:r>
        <w:br/>
      </w:r>
      <w:r>
        <w:br/>
      </w:r>
      <w:r>
        <w:rPr>
          <w:rStyle w:val="VerbatimChar"/>
        </w:rPr>
        <w:t xml:space="preserve">User Access Report</w:t>
      </w:r>
      <w:r>
        <w:br/>
      </w:r>
      <w:r>
        <w:br/>
      </w:r>
      <w:r>
        <w:rPr>
          <w:rStyle w:val="VerbatimChar"/>
        </w:rPr>
        <w:t xml:space="preserve">Security Events Report</w:t>
      </w:r>
      <w:r>
        <w:br/>
      </w:r>
      <w:r>
        <w:br/>
      </w:r>
      <w:r>
        <w:rPr>
          <w:rStyle w:val="VerbatimChar"/>
        </w:rPr>
        <w:t xml:space="preserve">Data Export Report</w:t>
      </w:r>
      <w:r>
        <w:br/>
      </w:r>
      <w:r>
        <w:br/>
      </w:r>
      <w:r>
        <w:rPr>
          <w:rStyle w:val="VerbatimChar"/>
        </w:rPr>
        <w:t xml:space="preserve">Compliance Evidence Report</w:t>
      </w:r>
      <w:r>
        <w:br/>
      </w:r>
      <w:r>
        <w:br/>
      </w:r>
      <w:r>
        <w:rPr>
          <w:rStyle w:val="VerbatimChar"/>
        </w:rPr>
        <w:t xml:space="preserve">Administrative Actions Report</w:t>
      </w:r>
    </w:p>
    <w:p>
      <w:r>
        <w:pict>
          <v:rect style="width:0;height:1.5pt" o:hralign="center" o:hrstd="t" o:hr="t"/>
        </w:pict>
      </w:r>
    </w:p>
    <w:bookmarkStart w:id="136" w:name="list-compliance-reports"/>
    <w:p>
      <w:pPr>
        <w:pStyle w:val="Heading2"/>
      </w:pPr>
      <w:r>
        <w:t xml:space="preserve">List Compliance Reports</w:t>
      </w:r>
    </w:p>
    <w:bookmarkStart w:id="134" w:name="endpoint-25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/api/v1/compliance-reports</w:t>
      </w:r>
    </w:p>
    <w:bookmarkEnd w:id="134"/>
    <w:bookmarkStart w:id="135" w:name="permission-24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Compliance.View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1" w:name="generate-compliance-report"/>
    <w:p>
      <w:pPr>
        <w:pStyle w:val="Heading2"/>
      </w:pPr>
      <w:r>
        <w:t xml:space="preserve">Generate Compliance Report</w:t>
      </w:r>
    </w:p>
    <w:bookmarkStart w:id="137" w:name="endpoint-26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/api/v1/compliance-reports/generate</w:t>
      </w:r>
    </w:p>
    <w:bookmarkEnd w:id="137"/>
    <w:bookmarkStart w:id="138" w:name="permission-25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Compliance.Generate</w:t>
      </w:r>
    </w:p>
    <w:bookmarkEnd w:id="138"/>
    <w:bookmarkStart w:id="139" w:name="request-dto-3"/>
    <w:p>
      <w:pPr>
        <w:pStyle w:val="Heading3"/>
      </w:pPr>
      <w:r>
        <w:t xml:space="preserve">Request DTO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"AuditActivityReport"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"2027-01-31"</w:t>
      </w:r>
      <w:r>
        <w:br/>
      </w:r>
      <w:r>
        <w:rPr>
          <w:rStyle w:val="FunctionTok"/>
        </w:rPr>
        <w:t xml:space="preserve">}</w:t>
      </w:r>
    </w:p>
    <w:bookmarkEnd w:id="139"/>
    <w:bookmarkStart w:id="140" w:name="audit-event-11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Compliance Report Generated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download-compliance-report"/>
    <w:p>
      <w:pPr>
        <w:pStyle w:val="Heading2"/>
      </w:pPr>
      <w:r>
        <w:t xml:space="preserve">Download Compliance Report</w:t>
      </w:r>
    </w:p>
    <w:bookmarkStart w:id="142" w:name="endpoint-27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/api/v1/compliance-reports/{id}/download</w:t>
      </w:r>
    </w:p>
    <w:bookmarkEnd w:id="142"/>
    <w:bookmarkStart w:id="143" w:name="permission-26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Compliance.View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6" w:name="external-integration-apis"/>
    <w:p>
      <w:pPr>
        <w:pStyle w:val="Heading1"/>
      </w:pPr>
      <w:r>
        <w:t xml:space="preserve">12. EXTERNAL INTEGRATION APIS</w:t>
      </w:r>
    </w:p>
    <w:bookmarkStart w:id="148" w:name="list-integration-connections"/>
    <w:p>
      <w:pPr>
        <w:pStyle w:val="Heading2"/>
      </w:pPr>
      <w:r>
        <w:t xml:space="preserve">List Integration Connections</w:t>
      </w:r>
    </w:p>
    <w:bookmarkStart w:id="146" w:name="endpoint-28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/api/v1/integration-connections</w:t>
      </w:r>
    </w:p>
    <w:bookmarkEnd w:id="146"/>
    <w:bookmarkStart w:id="147" w:name="permission-27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Integration.View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1" w:name="get-integration-connection"/>
    <w:p>
      <w:pPr>
        <w:pStyle w:val="Heading2"/>
      </w:pPr>
      <w:r>
        <w:t xml:space="preserve">Get Integration Connection</w:t>
      </w:r>
    </w:p>
    <w:bookmarkStart w:id="149" w:name="endpoint-29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/api/v1/integration-connections/{id}</w:t>
      </w:r>
    </w:p>
    <w:bookmarkEnd w:id="149"/>
    <w:bookmarkStart w:id="150" w:name="permission-28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Integration.View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5" w:name="validate-connection"/>
    <w:p>
      <w:pPr>
        <w:pStyle w:val="Heading2"/>
      </w:pPr>
      <w:r>
        <w:t xml:space="preserve">Validate Connection</w:t>
      </w:r>
    </w:p>
    <w:bookmarkStart w:id="152" w:name="endpoint-30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POST /api/v1/integration-connections/{id}/validate</w:t>
      </w:r>
    </w:p>
    <w:bookmarkEnd w:id="152"/>
    <w:bookmarkStart w:id="153" w:name="permission-29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Integration.View</w:t>
      </w:r>
    </w:p>
    <w:bookmarkEnd w:id="153"/>
    <w:bookmarkStart w:id="154" w:name="audit-event-12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Integration Connection Validated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End w:id="156"/>
    <w:bookmarkStart w:id="165" w:name="retention-management-apis"/>
    <w:p>
      <w:pPr>
        <w:pStyle w:val="Heading1"/>
      </w:pPr>
      <w:r>
        <w:t xml:space="preserve">13. RETENTION MANAGEMENT APIS</w:t>
      </w:r>
    </w:p>
    <w:bookmarkStart w:id="159" w:name="retention-policies"/>
    <w:p>
      <w:pPr>
        <w:pStyle w:val="Heading2"/>
      </w:pPr>
      <w:r>
        <w:t xml:space="preserve">Retention Policies</w:t>
      </w:r>
    </w:p>
    <w:bookmarkStart w:id="157" w:name="endpoint-31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GET /api/v1/retention-policies</w:t>
      </w:r>
    </w:p>
    <w:bookmarkEnd w:id="157"/>
    <w:bookmarkStart w:id="158" w:name="permission-30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Compliance.View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4" w:name="update-retention-policy"/>
    <w:p>
      <w:pPr>
        <w:pStyle w:val="Heading2"/>
      </w:pPr>
      <w:r>
        <w:t xml:space="preserve">Update Retention Policy</w:t>
      </w:r>
    </w:p>
    <w:bookmarkStart w:id="160" w:name="endpoint-32"/>
    <w:p>
      <w:pPr>
        <w:pStyle w:val="Heading3"/>
      </w:pPr>
      <w:r>
        <w:t xml:space="preserve">Endpoint</w:t>
      </w:r>
    </w:p>
    <w:p>
      <w:pPr>
        <w:pStyle w:val="SourceCode"/>
      </w:pPr>
      <w:r>
        <w:rPr>
          <w:rStyle w:val="VerbatimChar"/>
        </w:rPr>
        <w:t xml:space="preserve">PUT /api/v1/retention-policies/{id}</w:t>
      </w:r>
    </w:p>
    <w:bookmarkEnd w:id="160"/>
    <w:bookmarkStart w:id="161" w:name="permission-31"/>
    <w:p>
      <w:pPr>
        <w:pStyle w:val="Heading3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Compliance.Generate</w:t>
      </w:r>
    </w:p>
    <w:bookmarkEnd w:id="161"/>
    <w:bookmarkStart w:id="162" w:name="business-rules"/>
    <w:p>
      <w:pPr>
        <w:pStyle w:val="Heading3"/>
      </w:pPr>
      <w:r>
        <w:t xml:space="preserve">Business Rules</w:t>
      </w:r>
    </w:p>
    <w:p>
      <w:pPr>
        <w:pStyle w:val="SourceCode"/>
      </w:pPr>
      <w:r>
        <w:rPr>
          <w:rStyle w:val="VerbatimChar"/>
        </w:rPr>
        <w:t xml:space="preserve">Audit Retention Minimum 7 Years</w:t>
      </w:r>
      <w:r>
        <w:br/>
      </w:r>
      <w:r>
        <w:br/>
      </w:r>
      <w:r>
        <w:rPr>
          <w:rStyle w:val="VerbatimChar"/>
        </w:rPr>
        <w:t xml:space="preserve">Compliance Approval Required</w:t>
      </w:r>
    </w:p>
    <w:bookmarkEnd w:id="162"/>
    <w:bookmarkStart w:id="163" w:name="audit-event-13"/>
    <w:p>
      <w:pPr>
        <w:pStyle w:val="Heading3"/>
      </w:pPr>
      <w:r>
        <w:t xml:space="preserve">Audit Event</w:t>
      </w:r>
    </w:p>
    <w:p>
      <w:pPr>
        <w:pStyle w:val="SourceCode"/>
      </w:pPr>
      <w:r>
        <w:rPr>
          <w:rStyle w:val="VerbatimChar"/>
        </w:rPr>
        <w:t xml:space="preserve">Retention Policy Updated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66" w:name="multi-tenancy-rules"/>
    <w:p>
      <w:pPr>
        <w:pStyle w:val="Heading1"/>
      </w:pPr>
      <w:r>
        <w:t xml:space="preserve">14. MULTI-TENANCY RULES</w:t>
      </w:r>
    </w:p>
    <w:p>
      <w:pPr>
        <w:pStyle w:val="FirstParagraph"/>
      </w:pPr>
      <w:r>
        <w:t xml:space="preserve">Candidate</w:t>
      </w:r>
    </w:p>
    <w:p>
      <w:pPr>
        <w:pStyle w:val="SourceCode"/>
      </w:pPr>
      <w:r>
        <w:rPr>
          <w:rStyle w:val="VerbatimChar"/>
        </w:rPr>
        <w:t xml:space="preserve">No Audit 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Organization Administrator</w:t>
      </w:r>
    </w:p>
    <w:p>
      <w:pPr>
        <w:pStyle w:val="SourceCode"/>
      </w:pPr>
      <w:r>
        <w:rPr>
          <w:rStyle w:val="VerbatimChar"/>
        </w:rPr>
        <w:t xml:space="preserve">Organization Scope Only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Platform Administrator</w:t>
      </w:r>
    </w:p>
    <w:p>
      <w:pPr>
        <w:pStyle w:val="SourceCode"/>
      </w:pPr>
      <w:r>
        <w:rPr>
          <w:rStyle w:val="VerbatimChar"/>
        </w:rPr>
        <w:t xml:space="preserve">Global Audit Access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Mandatory Enforcement</w:t>
      </w:r>
    </w:p>
    <w:p>
      <w:pPr>
        <w:pStyle w:val="SourceCode"/>
      </w:pPr>
      <w:r>
        <w:rPr>
          <w:rStyle w:val="VerbatimChar"/>
        </w:rPr>
        <w:t xml:space="preserve">Organization Scope Validation</w:t>
      </w:r>
      <w:r>
        <w:br/>
      </w:r>
      <w:r>
        <w:br/>
      </w:r>
      <w:r>
        <w:rPr>
          <w:rStyle w:val="VerbatimChar"/>
        </w:rPr>
        <w:t xml:space="preserve">Audit Data Isolation</w:t>
      </w:r>
      <w:r>
        <w:br/>
      </w:r>
      <w:r>
        <w:br/>
      </w:r>
      <w:r>
        <w:rPr>
          <w:rStyle w:val="VerbatimChar"/>
        </w:rPr>
        <w:t xml:space="preserve">Export Ownership Validation</w:t>
      </w:r>
    </w:p>
    <w:p>
      <w:r>
        <w:pict>
          <v:rect style="width:0;height:1.5pt" o:hralign="center" o:hrstd="t" o:hr="t"/>
        </w:pict>
      </w:r>
    </w:p>
    <w:bookmarkEnd w:id="166"/>
    <w:bookmarkStart w:id="167" w:name="security-requirements-1"/>
    <w:p>
      <w:pPr>
        <w:pStyle w:val="Heading1"/>
      </w:pPr>
      <w:r>
        <w:t xml:space="preserve">15. SECURITY REQUIREMENTS</w:t>
      </w:r>
    </w:p>
    <w:p>
      <w:pPr>
        <w:pStyle w:val="FirstParagraph"/>
      </w:pPr>
      <w:r>
        <w:t xml:space="preserve">Webhook Security</w:t>
      </w:r>
    </w:p>
    <w:p>
      <w:pPr>
        <w:pStyle w:val="SourceCode"/>
      </w:pPr>
      <w:r>
        <w:rPr>
          <w:rStyle w:val="VerbatimChar"/>
        </w:rPr>
        <w:t xml:space="preserve">HMAC Signature Validation</w:t>
      </w:r>
      <w:r>
        <w:br/>
      </w:r>
      <w:r>
        <w:br/>
      </w:r>
      <w:r>
        <w:rPr>
          <w:rStyle w:val="VerbatimChar"/>
        </w:rPr>
        <w:t xml:space="preserve">TLS Required</w:t>
      </w:r>
      <w:r>
        <w:br/>
      </w:r>
      <w:r>
        <w:br/>
      </w:r>
      <w:r>
        <w:rPr>
          <w:rStyle w:val="VerbatimChar"/>
        </w:rPr>
        <w:t xml:space="preserve">Secret Rotation Supported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Audit Security</w:t>
      </w:r>
    </w:p>
    <w:p>
      <w:pPr>
        <w:pStyle w:val="SourceCode"/>
      </w:pPr>
      <w:r>
        <w:rPr>
          <w:rStyle w:val="VerbatimChar"/>
        </w:rPr>
        <w:t xml:space="preserve">Immutable Records</w:t>
      </w:r>
      <w:r>
        <w:br/>
      </w:r>
      <w:r>
        <w:br/>
      </w:r>
      <w:r>
        <w:rPr>
          <w:rStyle w:val="VerbatimChar"/>
        </w:rPr>
        <w:t xml:space="preserve">No Update APIs</w:t>
      </w:r>
      <w:r>
        <w:br/>
      </w:r>
      <w:r>
        <w:br/>
      </w:r>
      <w:r>
        <w:rPr>
          <w:rStyle w:val="VerbatimChar"/>
        </w:rPr>
        <w:t xml:space="preserve">No Delete APIs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Export Security</w:t>
      </w:r>
    </w:p>
    <w:p>
      <w:pPr>
        <w:pStyle w:val="SourceCode"/>
      </w:pPr>
      <w:r>
        <w:rPr>
          <w:rStyle w:val="VerbatimChar"/>
        </w:rPr>
        <w:t xml:space="preserve">Temporary URLs</w:t>
      </w:r>
      <w:r>
        <w:br/>
      </w:r>
      <w:r>
        <w:br/>
      </w:r>
      <w:r>
        <w:rPr>
          <w:rStyle w:val="VerbatimChar"/>
        </w:rPr>
        <w:t xml:space="preserve">Expiration Support</w:t>
      </w:r>
      <w:r>
        <w:br/>
      </w:r>
      <w:r>
        <w:br/>
      </w:r>
      <w:r>
        <w:rPr>
          <w:rStyle w:val="VerbatimChar"/>
        </w:rPr>
        <w:t xml:space="preserve">Access Validation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Compliance Security</w:t>
      </w:r>
    </w:p>
    <w:p>
      <w:pPr>
        <w:pStyle w:val="SourceCode"/>
      </w:pPr>
      <w:r>
        <w:rPr>
          <w:rStyle w:val="VerbatimChar"/>
        </w:rPr>
        <w:t xml:space="preserve">Audit Report Tracking</w:t>
      </w:r>
      <w:r>
        <w:br/>
      </w:r>
      <w:r>
        <w:br/>
      </w:r>
      <w:r>
        <w:rPr>
          <w:rStyle w:val="VerbatimChar"/>
        </w:rPr>
        <w:t xml:space="preserve">Download Auditing</w:t>
      </w:r>
      <w:r>
        <w:br/>
      </w:r>
      <w:r>
        <w:br/>
      </w:r>
      <w:r>
        <w:rPr>
          <w:rStyle w:val="VerbatimChar"/>
        </w:rPr>
        <w:t xml:space="preserve">Access Logging</w:t>
      </w:r>
    </w:p>
    <w:p>
      <w:r>
        <w:pict>
          <v:rect style="width:0;height:1.5pt" o:hralign="center" o:hrstd="t" o:hr="t"/>
        </w:pict>
      </w:r>
    </w:p>
    <w:bookmarkEnd w:id="167"/>
    <w:bookmarkStart w:id="168" w:name="audit-requirements"/>
    <w:p>
      <w:pPr>
        <w:pStyle w:val="Heading1"/>
      </w:pPr>
      <w:r>
        <w:t xml:space="preserve">16. AUDIT REQUIREMENTS</w:t>
      </w:r>
    </w:p>
    <w:p>
      <w:pPr>
        <w:pStyle w:val="FirstParagraph"/>
      </w:pPr>
      <w:r>
        <w:t xml:space="preserve">Mandatory Audit Events</w:t>
      </w:r>
    </w:p>
    <w:p>
      <w:pPr>
        <w:pStyle w:val="SourceCode"/>
      </w:pPr>
      <w:r>
        <w:rPr>
          <w:rStyle w:val="VerbatimChar"/>
        </w:rPr>
        <w:t xml:space="preserve">Webhook Created</w:t>
      </w:r>
      <w:r>
        <w:br/>
      </w:r>
      <w:r>
        <w:br/>
      </w:r>
      <w:r>
        <w:rPr>
          <w:rStyle w:val="VerbatimChar"/>
        </w:rPr>
        <w:t xml:space="preserve">Webhook Updated</w:t>
      </w:r>
      <w:r>
        <w:br/>
      </w:r>
      <w:r>
        <w:br/>
      </w:r>
      <w:r>
        <w:rPr>
          <w:rStyle w:val="VerbatimChar"/>
        </w:rPr>
        <w:t xml:space="preserve">Webhook Deleted</w:t>
      </w:r>
      <w:r>
        <w:br/>
      </w:r>
      <w:r>
        <w:br/>
      </w:r>
      <w:r>
        <w:rPr>
          <w:rStyle w:val="VerbatimChar"/>
        </w:rPr>
        <w:t xml:space="preserve">Webhook Secret Rotated</w:t>
      </w:r>
      <w:r>
        <w:br/>
      </w:r>
      <w:r>
        <w:br/>
      </w:r>
      <w:r>
        <w:rPr>
          <w:rStyle w:val="VerbatimChar"/>
        </w:rPr>
        <w:t xml:space="preserve">Webhook Delivered</w:t>
      </w:r>
      <w:r>
        <w:br/>
      </w:r>
      <w:r>
        <w:br/>
      </w:r>
      <w:r>
        <w:rPr>
          <w:rStyle w:val="VerbatimChar"/>
        </w:rPr>
        <w:t xml:space="preserve">Webhook Failed</w:t>
      </w:r>
      <w:r>
        <w:br/>
      </w:r>
      <w:r>
        <w:br/>
      </w:r>
      <w:r>
        <w:rPr>
          <w:rStyle w:val="VerbatimChar"/>
        </w:rPr>
        <w:t xml:space="preserve">Import Created</w:t>
      </w:r>
      <w:r>
        <w:br/>
      </w:r>
      <w:r>
        <w:br/>
      </w:r>
      <w:r>
        <w:rPr>
          <w:rStyle w:val="VerbatimChar"/>
        </w:rPr>
        <w:t xml:space="preserve">Import Completed</w:t>
      </w:r>
      <w:r>
        <w:br/>
      </w:r>
      <w:r>
        <w:br/>
      </w:r>
      <w:r>
        <w:rPr>
          <w:rStyle w:val="VerbatimChar"/>
        </w:rPr>
        <w:t xml:space="preserve">Import Failed</w:t>
      </w:r>
      <w:r>
        <w:br/>
      </w:r>
      <w:r>
        <w:br/>
      </w:r>
      <w:r>
        <w:rPr>
          <w:rStyle w:val="VerbatimChar"/>
        </w:rPr>
        <w:t xml:space="preserve">Export Created</w:t>
      </w:r>
      <w:r>
        <w:br/>
      </w:r>
      <w:r>
        <w:br/>
      </w:r>
      <w:r>
        <w:rPr>
          <w:rStyle w:val="VerbatimChar"/>
        </w:rPr>
        <w:t xml:space="preserve">Export Downloaded</w:t>
      </w:r>
      <w:r>
        <w:br/>
      </w:r>
      <w:r>
        <w:br/>
      </w:r>
      <w:r>
        <w:rPr>
          <w:rStyle w:val="VerbatimChar"/>
        </w:rPr>
        <w:t xml:space="preserve">Audit Search Executed</w:t>
      </w:r>
      <w:r>
        <w:br/>
      </w:r>
      <w:r>
        <w:br/>
      </w:r>
      <w:r>
        <w:rPr>
          <w:rStyle w:val="VerbatimChar"/>
        </w:rPr>
        <w:t xml:space="preserve">Compliance Report Generated</w:t>
      </w:r>
      <w:r>
        <w:br/>
      </w:r>
      <w:r>
        <w:br/>
      </w:r>
      <w:r>
        <w:rPr>
          <w:rStyle w:val="VerbatimChar"/>
        </w:rPr>
        <w:t xml:space="preserve">Retention Policy Updated</w:t>
      </w:r>
      <w:r>
        <w:br/>
      </w:r>
      <w:r>
        <w:br/>
      </w:r>
      <w:r>
        <w:rPr>
          <w:rStyle w:val="VerbatimChar"/>
        </w:rPr>
        <w:t xml:space="preserve">Integration Connection Validated</w:t>
      </w:r>
    </w:p>
    <w:p>
      <w:r>
        <w:pict>
          <v:rect style="width:0;height:1.5pt" o:hralign="center" o:hrstd="t" o:hr="t"/>
        </w:pict>
      </w:r>
    </w:p>
    <w:bookmarkEnd w:id="168"/>
    <w:bookmarkStart w:id="169" w:name="performance-requirements"/>
    <w:p>
      <w:pPr>
        <w:pStyle w:val="Heading1"/>
      </w:pPr>
      <w:r>
        <w:t xml:space="preserve">17. PERFORMANCE REQUIREMENTS</w:t>
      </w:r>
    </w:p>
    <w:p>
      <w:pPr>
        <w:pStyle w:val="FirstParagraph"/>
      </w:pPr>
      <w:r>
        <w:t xml:space="preserve">Audit Search</w:t>
      </w:r>
    </w:p>
    <w:p>
      <w:pPr>
        <w:pStyle w:val="SourceCode"/>
      </w:pPr>
      <w:r>
        <w:rPr>
          <w:rStyle w:val="VerbatimChar"/>
        </w:rPr>
        <w:t xml:space="preserve">Indexed Searches</w:t>
      </w:r>
      <w:r>
        <w:br/>
      </w:r>
      <w:r>
        <w:br/>
      </w:r>
      <w:r>
        <w:rPr>
          <w:rStyle w:val="VerbatimChar"/>
        </w:rPr>
        <w:t xml:space="preserve">Partitioned Audit Tables</w:t>
      </w:r>
      <w:r>
        <w:br/>
      </w:r>
      <w:r>
        <w:br/>
      </w:r>
      <w:r>
        <w:rPr>
          <w:rStyle w:val="VerbatimChar"/>
        </w:rPr>
        <w:t xml:space="preserve">Date Range Optimization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Webhook Processing</w:t>
      </w:r>
    </w:p>
    <w:p>
      <w:pPr>
        <w:pStyle w:val="SourceCode"/>
      </w:pPr>
      <w:r>
        <w:rPr>
          <w:rStyle w:val="VerbatimChar"/>
        </w:rPr>
        <w:t xml:space="preserve">Queue Based</w:t>
      </w:r>
      <w:r>
        <w:br/>
      </w:r>
      <w:r>
        <w:br/>
      </w:r>
      <w:r>
        <w:rPr>
          <w:rStyle w:val="VerbatimChar"/>
        </w:rPr>
        <w:t xml:space="preserve">Retry Capable</w:t>
      </w:r>
      <w:r>
        <w:br/>
      </w:r>
      <w:r>
        <w:br/>
      </w:r>
      <w:r>
        <w:rPr>
          <w:rStyle w:val="VerbatimChar"/>
        </w:rPr>
        <w:t xml:space="preserve">Idempotent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Expected Scale</w:t>
      </w:r>
    </w:p>
    <w:p>
      <w:pPr>
        <w:pStyle w:val="SourceCode"/>
      </w:pPr>
      <w:r>
        <w:rPr>
          <w:rStyle w:val="VerbatimChar"/>
        </w:rPr>
        <w:t xml:space="preserve">100M+ Audit Records</w:t>
      </w:r>
      <w:r>
        <w:br/>
      </w:r>
      <w:r>
        <w:br/>
      </w:r>
      <w:r>
        <w:rPr>
          <w:rStyle w:val="VerbatimChar"/>
        </w:rPr>
        <w:t xml:space="preserve">10M+ Webhook Deliveries</w:t>
      </w:r>
      <w:r>
        <w:br/>
      </w:r>
      <w:r>
        <w:br/>
      </w:r>
      <w:r>
        <w:rPr>
          <w:rStyle w:val="VerbatimChar"/>
        </w:rPr>
        <w:t xml:space="preserve">Enterprise Compliance Scale</w:t>
      </w:r>
    </w:p>
    <w:p>
      <w:r>
        <w:pict>
          <v:rect style="width:0;height:1.5pt" o:hralign="center" o:hrstd="t" o:hr="t"/>
        </w:pict>
      </w:r>
    </w:p>
    <w:bookmarkEnd w:id="169"/>
    <w:bookmarkStart w:id="174" w:name="standard-error-responses"/>
    <w:p>
      <w:pPr>
        <w:pStyle w:val="Heading1"/>
      </w:pPr>
      <w:r>
        <w:t xml:space="preserve">18. STANDARD ERROR RESPONSES</w:t>
      </w:r>
    </w:p>
    <w:bookmarkStart w:id="170" w:name="validation-error"/>
    <w:p>
      <w:pPr>
        <w:pStyle w:val="Heading2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0"/>
    <w:bookmarkStart w:id="171" w:name="forbidden"/>
    <w:p>
      <w:pPr>
        <w:pStyle w:val="Heading2"/>
      </w:pPr>
      <w:r>
        <w:t xml:space="preserve">Forbidden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"FORBIDDEN"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 permissions."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1"/>
    <w:bookmarkStart w:id="172" w:name="not-found"/>
    <w:p>
      <w:pPr>
        <w:pStyle w:val="Heading2"/>
      </w:pPr>
      <w:r>
        <w:t xml:space="preserve">Not Found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 resource not found."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2"/>
    <w:bookmarkStart w:id="173" w:name="compliance-restriction"/>
    <w:p>
      <w:pPr>
        <w:pStyle w:val="Heading2"/>
      </w:pPr>
      <w:r>
        <w:t xml:space="preserve">Compliance Restriction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"COMPLIANCE_RESTRICTION"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"Operation violates retention policy."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5" w:name="cursor-ai-implementation-checklist"/>
    <w:p>
      <w:pPr>
        <w:pStyle w:val="Heading1"/>
      </w:pPr>
      <w:r>
        <w:t xml:space="preserve">19. CURSOR AI IMPLEMENTATION CHECKLIST</w:t>
      </w:r>
    </w:p>
    <w:p>
      <w:pPr>
        <w:pStyle w:val="FirstParagraph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Form Requests</w:t>
      </w:r>
      <w:r>
        <w:br/>
      </w:r>
      <w:r>
        <w:br/>
      </w:r>
      <w:r>
        <w:rPr>
          <w:rStyle w:val="VerbatimChar"/>
        </w:rPr>
        <w:t xml:space="preserve">DTOs</w:t>
      </w:r>
      <w:r>
        <w:br/>
      </w:r>
      <w:r>
        <w:br/>
      </w:r>
      <w:r>
        <w:rPr>
          <w:rStyle w:val="VerbatimChar"/>
        </w:rPr>
        <w:t xml:space="preserve">Services</w:t>
      </w:r>
      <w:r>
        <w:br/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Feature Tests</w:t>
      </w:r>
      <w:r>
        <w:br/>
      </w:r>
      <w:r>
        <w:br/>
      </w:r>
      <w:r>
        <w:rPr>
          <w:rStyle w:val="VerbatimChar"/>
        </w:rPr>
        <w:t xml:space="preserve">Swagger Attributes</w:t>
      </w:r>
      <w:r>
        <w:br/>
      </w:r>
      <w:r>
        <w:br/>
      </w:r>
      <w:r>
        <w:rPr>
          <w:rStyle w:val="VerbatimChar"/>
        </w:rPr>
        <w:t xml:space="preserve">Webhook Services</w:t>
      </w:r>
      <w:r>
        <w:br/>
      </w:r>
      <w:r>
        <w:br/>
      </w:r>
      <w:r>
        <w:rPr>
          <w:rStyle w:val="VerbatimChar"/>
        </w:rPr>
        <w:t xml:space="preserve">Audit Services</w:t>
      </w:r>
      <w:r>
        <w:br/>
      </w:r>
      <w:r>
        <w:br/>
      </w:r>
      <w:r>
        <w:rPr>
          <w:rStyle w:val="VerbatimChar"/>
        </w:rPr>
        <w:t xml:space="preserve">Import Services</w:t>
      </w:r>
      <w:r>
        <w:br/>
      </w:r>
      <w:r>
        <w:br/>
      </w:r>
      <w:r>
        <w:rPr>
          <w:rStyle w:val="VerbatimChar"/>
        </w:rPr>
        <w:t xml:space="preserve">Export Services</w:t>
      </w:r>
      <w:r>
        <w:br/>
      </w:r>
      <w:r>
        <w:br/>
      </w:r>
      <w:r>
        <w:rPr>
          <w:rStyle w:val="VerbatimChar"/>
        </w:rPr>
        <w:t xml:space="preserve">Compliance Services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Generate</w:t>
      </w:r>
    </w:p>
    <w:p>
      <w:pPr>
        <w:pStyle w:val="SourceCode"/>
      </w:pPr>
      <w:r>
        <w:rPr>
          <w:rStyle w:val="VerbatimChar"/>
        </w:rPr>
        <w:t xml:space="preserve">Alternative Audit Models</w:t>
      </w:r>
      <w:r>
        <w:br/>
      </w:r>
      <w:r>
        <w:br/>
      </w:r>
      <w:r>
        <w:rPr>
          <w:rStyle w:val="VerbatimChar"/>
        </w:rPr>
        <w:t xml:space="preserve">Alternative Webhook Architectures</w:t>
      </w:r>
      <w:r>
        <w:br/>
      </w:r>
      <w:r>
        <w:br/>
      </w:r>
      <w:r>
        <w:rPr>
          <w:rStyle w:val="VerbatimChar"/>
        </w:rPr>
        <w:t xml:space="preserve">Alternative Retention Models</w:t>
      </w:r>
      <w:r>
        <w:br/>
      </w:r>
      <w:r>
        <w:br/>
      </w:r>
      <w:r>
        <w:rPr>
          <w:rStyle w:val="VerbatimChar"/>
        </w:rPr>
        <w:t xml:space="preserve">Mutable Audit Records</w:t>
      </w:r>
    </w:p>
    <w:p>
      <w:r>
        <w:pict>
          <v:rect style="width:0;height:1.5pt" o:hralign="center" o:hrstd="t" o:hr="t"/>
        </w:pict>
      </w:r>
    </w:p>
    <w:bookmarkEnd w:id="175"/>
    <w:bookmarkStart w:id="176" w:name="implementation-package-status"/>
    <w:p>
      <w:pPr>
        <w:pStyle w:val="Heading1"/>
      </w:pPr>
      <w:r>
        <w:t xml:space="preserve">20. IMPLEMENTATION PACKAGE STATUS</w:t>
      </w:r>
    </w:p>
    <w:p>
      <w:pPr>
        <w:pStyle w:val="FirstParagraph"/>
      </w:pPr>
      <w:r>
        <w:t xml:space="preserve">Aligned With</w:t>
      </w:r>
    </w:p>
    <w:p>
      <w:pPr>
        <w:pStyle w:val="SourceCode"/>
      </w:pPr>
      <w:r>
        <w:rPr>
          <w:rStyle w:val="VerbatimChar"/>
        </w:rPr>
        <w:t xml:space="preserve">009_INTEGRATION_AUDIT_SCHEMA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013_PLATFORM_SOLUTION_ARCHITECTURE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014_PLATFORM_API_ARCHITECTURE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016_RBAC_MATRIX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017_OPENAPI_MASTER_SPECIFICATION</w:t>
      </w:r>
      <w:r>
        <w:br/>
      </w:r>
      <w:r>
        <w:rPr>
          <w:rStyle w:val="VerbatimChar"/>
        </w:rPr>
        <w:t xml:space="preserve">✓</w:t>
      </w:r>
    </w:p>
    <w:p>
      <w:r>
        <w:pict>
          <v:rect style="width:0;height:1.5pt" o:hralign="center" o:hrstd="t" o:hr="t"/>
        </w:pict>
      </w:r>
    </w:p>
    <w:bookmarkEnd w:id="176"/>
    <w:bookmarkStart w:id="177" w:name="approval-status"/>
    <w:p>
      <w:pPr>
        <w:pStyle w:val="Heading1"/>
      </w:pPr>
      <w:r>
        <w:t xml:space="preserve">APPROVAL STATUS</w:t>
      </w:r>
    </w:p>
    <w:p>
      <w:pPr>
        <w:pStyle w:val="FirstParagraph"/>
      </w:pPr>
      <w:r>
        <w:t xml:space="preserve">Document</w:t>
      </w:r>
    </w:p>
    <w:p>
      <w:pPr>
        <w:pStyle w:val="SourceCode"/>
      </w:pPr>
      <w:r>
        <w:rPr>
          <w:rStyle w:val="VerbatimChar"/>
        </w:rPr>
        <w:t xml:space="preserve">017I_INTEGRATION_AUDIT_OPENAPI</w:t>
      </w:r>
    </w:p>
    <w:p>
      <w:pPr>
        <w:pStyle w:val="FirstParagraph"/>
      </w:pPr>
      <w:r>
        <w:t xml:space="preserve">Version</w:t>
      </w:r>
    </w:p>
    <w:p>
      <w:pPr>
        <w:pStyle w:val="SourceCode"/>
      </w:pPr>
      <w:r>
        <w:rPr>
          <w:rStyle w:val="VerbatimChar"/>
        </w:rPr>
        <w:t xml:space="preserve">v1.0</w:t>
      </w:r>
    </w:p>
    <w:p>
      <w:pPr>
        <w:pStyle w:val="FirstParagraph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IMPLEMENTATION READY</w:t>
      </w:r>
      <w:r>
        <w:br/>
      </w:r>
      <w:r>
        <w:br/>
      </w:r>
      <w:r>
        <w:rPr>
          <w:rStyle w:val="VerbatimChar"/>
        </w:rPr>
        <w:t xml:space="preserve">CURSOR READY</w:t>
      </w:r>
    </w:p>
    <w:p>
      <w:r>
        <w:pict>
          <v:rect style="width:0;height:1.5pt" o:hralign="center" o:hrstd="t" o:hr="t"/>
        </w:pict>
      </w:r>
    </w:p>
    <w:bookmarkEnd w:id="177"/>
    <w:bookmarkStart w:id="178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Proceed to:</w:t>
      </w:r>
    </w:p>
    <w:p>
      <w:pPr>
        <w:pStyle w:val="SourceCode"/>
      </w:pPr>
      <w:r>
        <w:rPr>
          <w:rStyle w:val="VerbatimChar"/>
        </w:rPr>
        <w:t xml:space="preserve">017J_PLATFORM_OPERATIONS_OPENAPI v1.0</w:t>
      </w:r>
    </w:p>
    <w:p>
      <w:pPr>
        <w:pStyle w:val="FirstParagraph"/>
      </w:pPr>
      <w:r>
        <w:t xml:space="preserve">Coverage</w:t>
      </w:r>
    </w:p>
    <w:p>
      <w:pPr>
        <w:pStyle w:val="SourceCode"/>
      </w:pPr>
      <w:r>
        <w:rPr>
          <w:rStyle w:val="VerbatimChar"/>
        </w:rPr>
        <w:t xml:space="preserve">Scheduled Tasks</w:t>
      </w:r>
      <w:r>
        <w:br/>
      </w:r>
      <w:r>
        <w:br/>
      </w:r>
      <w:r>
        <w:rPr>
          <w:rStyle w:val="VerbatimChar"/>
        </w:rPr>
        <w:t xml:space="preserve">System Health</w:t>
      </w:r>
      <w:r>
        <w:br/>
      </w:r>
      <w:r>
        <w:br/>
      </w:r>
      <w:r>
        <w:rPr>
          <w:rStyle w:val="VerbatimChar"/>
        </w:rPr>
        <w:t xml:space="preserve">Application Monitoring</w:t>
      </w:r>
      <w:r>
        <w:br/>
      </w:r>
      <w:r>
        <w:br/>
      </w:r>
      <w:r>
        <w:rPr>
          <w:rStyle w:val="VerbatimChar"/>
        </w:rPr>
        <w:t xml:space="preserve">Platform Configuration</w:t>
      </w:r>
      <w:r>
        <w:br/>
      </w:r>
      <w:r>
        <w:br/>
      </w:r>
      <w:r>
        <w:rPr>
          <w:rStyle w:val="VerbatimChar"/>
        </w:rPr>
        <w:t xml:space="preserve">System Announcements</w:t>
      </w:r>
      <w:r>
        <w:br/>
      </w:r>
      <w:r>
        <w:br/>
      </w:r>
      <w:r>
        <w:rPr>
          <w:rStyle w:val="VerbatimChar"/>
        </w:rPr>
        <w:t xml:space="preserve">Background Jobs</w:t>
      </w:r>
      <w:r>
        <w:br/>
      </w:r>
      <w:r>
        <w:br/>
      </w:r>
      <w:r>
        <w:rPr>
          <w:rStyle w:val="VerbatimChar"/>
        </w:rPr>
        <w:t xml:space="preserve">Operational Controls</w:t>
      </w:r>
      <w:r>
        <w:br/>
      </w:r>
      <w:r>
        <w:br/>
      </w:r>
      <w:r>
        <w:rPr>
          <w:rStyle w:val="VerbatimChar"/>
        </w:rPr>
        <w:t xml:space="preserve">Maintenance Operations</w:t>
      </w:r>
    </w:p>
    <w:p>
      <w:pPr>
        <w:pStyle w:val="FirstParagraph"/>
      </w:pPr>
      <w:r>
        <w:t xml:space="preserve">This module completes the operational management layer and brings the OpenAPI specification suite into alignment with all schemas 001–010.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2026-06-19T23:36:45Z</dcterms:created>
  <dcterms:modified xsi:type="dcterms:W3CDTF">2026-06-19T23:36:45Z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