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master-enterprise-prd"/>
    <w:p>
      <w:pPr>
        <w:pStyle w:val="Heading1"/>
      </w:pPr>
      <w:r>
        <w:t xml:space="preserve">MASTER ENTERPRISE PRD</w:t>
      </w:r>
    </w:p>
    <w:bookmarkEnd w:id="21"/>
    <w:bookmarkStart w:id="22" w:name="part-2-amendment-v1.1"/>
    <w:p>
      <w:pPr>
        <w:pStyle w:val="Heading1"/>
      </w:pPr>
      <w:r>
        <w:t xml:space="preserve">PART 2 AMENDMENT v1.1</w:t>
      </w:r>
    </w:p>
    <w:bookmarkEnd w:id="22"/>
    <w:bookmarkStart w:id="23" w:name="X81962b31e9d02b98c1d7618aee8a4f1ef585864"/>
    <w:p>
      <w:pPr>
        <w:pStyle w:val="Heading1"/>
      </w:pPr>
      <w:r>
        <w:t xml:space="preserve">ASSESSMENT DEFINITION MANAGEMENT ENHANCEMENTS</w:t>
      </w:r>
    </w:p>
    <w:p>
      <w:pPr>
        <w:pStyle w:val="FirstParagraph"/>
      </w:pPr>
      <w:r>
        <w:t xml:space="preserve">This amendment updates Part 2 of the PRD and becomes part of the authoritative document.</w:t>
      </w:r>
    </w:p>
    <w:p>
      <w:r>
        <w:pict>
          <v:rect style="width:0;height:1.5pt" o:hralign="center" o:hrstd="t" o:hr="t"/>
        </w:pict>
      </w:r>
    </w:p>
    <w:bookmarkEnd w:id="23"/>
    <w:bookmarkStart w:id="31" w:name="a2.1-assessment-assignment-strategy"/>
    <w:p>
      <w:pPr>
        <w:pStyle w:val="Heading1"/>
      </w:pPr>
      <w:r>
        <w:t xml:space="preserve">A2.1 ASSESSMENT ASSIGNMENT STRATEGY</w:t>
      </w:r>
    </w:p>
    <w:bookmarkStart w:id="26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The platform shall support both:</w:t>
      </w:r>
    </w:p>
    <w:bookmarkStart w:id="24" w:name="self-service-assessments"/>
    <w:p>
      <w:pPr>
        <w:pStyle w:val="Heading3"/>
      </w:pPr>
      <w:r>
        <w:t xml:space="preserve">Self-Service Assessments</w:t>
      </w:r>
    </w:p>
    <w:p>
      <w:pPr>
        <w:pStyle w:val="FirstParagraph"/>
      </w:pPr>
      <w:r>
        <w:t xml:space="preserve">Users browse available assessments and start them voluntarily.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t xml:space="preserve">User</w:t>
      </w:r>
      <w:r>
        <w:t xml:space="preserve"> </w:t>
      </w:r>
      <w:r>
        <w:t xml:space="preserve">→ Browse Assessments</w:t>
      </w:r>
      <w:r>
        <w:t xml:space="preserve"> </w:t>
      </w:r>
      <w:r>
        <w:t xml:space="preserve">→ Start Assessment</w:t>
      </w:r>
      <w:r>
        <w:t xml:space="preserve"> </w:t>
      </w:r>
      <w:r>
        <w:t xml:space="preserve">→ Complete Assessment</w:t>
      </w:r>
    </w:p>
    <w:p>
      <w:r>
        <w:pict>
          <v:rect style="width:0;height:1.5pt" o:hralign="center" o:hrstd="t" o:hr="t"/>
        </w:pict>
      </w:r>
    </w:p>
    <w:bookmarkEnd w:id="24"/>
    <w:bookmarkStart w:id="25" w:name="assigned-assessments"/>
    <w:p>
      <w:pPr>
        <w:pStyle w:val="Heading3"/>
      </w:pPr>
      <w:r>
        <w:t xml:space="preserve">Assigned Assessments</w:t>
      </w:r>
    </w:p>
    <w:p>
      <w:pPr>
        <w:pStyle w:val="FirstParagraph"/>
      </w:pPr>
      <w:r>
        <w:t xml:space="preserve">Administrators assign assessments to specific users.</w:t>
      </w:r>
    </w:p>
    <w:p>
      <w:pPr>
        <w:pStyle w:val="BodyText"/>
      </w:pPr>
      <w:r>
        <w:t xml:space="preserve">Flow:</w:t>
      </w:r>
    </w:p>
    <w:p>
      <w:pPr>
        <w:pStyle w:val="BodyText"/>
      </w:pPr>
      <w:r>
        <w:t xml:space="preserve">Administrator</w:t>
      </w:r>
      <w:r>
        <w:t xml:space="preserve"> </w:t>
      </w:r>
      <w:r>
        <w:t xml:space="preserve">→ Assign Assessment</w:t>
      </w:r>
      <w:r>
        <w:t xml:space="preserve"> </w:t>
      </w:r>
      <w:r>
        <w:t xml:space="preserve">→ User Receives Notification</w:t>
      </w:r>
      <w:r>
        <w:t xml:space="preserve"> </w:t>
      </w:r>
      <w:r>
        <w:t xml:space="preserve">→ User Completes Assessment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ssignment-types"/>
    <w:p>
      <w:pPr>
        <w:pStyle w:val="Heading2"/>
      </w:pPr>
      <w:r>
        <w:t xml:space="preserve">Assignment Types</w:t>
      </w:r>
    </w:p>
    <w:p>
      <w:pPr>
        <w:pStyle w:val="FirstParagraph"/>
      </w:pPr>
      <w:r>
        <w:t xml:space="preserve">Self-Service</w:t>
      </w:r>
    </w:p>
    <w:p>
      <w:pPr>
        <w:pStyle w:val="BodyText"/>
      </w:pPr>
      <w:r>
        <w:t xml:space="preserve">Assigned</w:t>
      </w:r>
    </w:p>
    <w:p>
      <w:pPr>
        <w:pStyle w:val="BodyText"/>
      </w:pPr>
      <w:r>
        <w:t xml:space="preserve">Mandatory Assigned</w:t>
      </w:r>
    </w:p>
    <w:p>
      <w:r>
        <w:pict>
          <v:rect style="width:0;height:1.5pt" o:hralign="center" o:hrstd="t" o:hr="t"/>
        </w:pict>
      </w:r>
    </w:p>
    <w:bookmarkEnd w:id="27"/>
    <w:bookmarkStart w:id="28" w:name="assignment-properties"/>
    <w:p>
      <w:pPr>
        <w:pStyle w:val="Heading2"/>
      </w:pPr>
      <w:r>
        <w:t xml:space="preserve">Assignment Properties</w:t>
      </w:r>
    </w:p>
    <w:p>
      <w:pPr>
        <w:pStyle w:val="FirstParagraph"/>
      </w:pPr>
      <w:r>
        <w:t xml:space="preserve">Assessment</w:t>
      </w:r>
    </w:p>
    <w:p>
      <w:pPr>
        <w:pStyle w:val="BodyText"/>
      </w:pPr>
      <w:r>
        <w:t xml:space="preserve">Assigned User</w:t>
      </w:r>
    </w:p>
    <w:p>
      <w:pPr>
        <w:pStyle w:val="BodyText"/>
      </w:pPr>
      <w:r>
        <w:t xml:space="preserve">Assigned By</w:t>
      </w:r>
    </w:p>
    <w:p>
      <w:pPr>
        <w:pStyle w:val="BodyText"/>
      </w:pPr>
      <w:r>
        <w:t xml:space="preserve">Assigned Date</w:t>
      </w:r>
    </w:p>
    <w:p>
      <w:pPr>
        <w:pStyle w:val="BodyText"/>
      </w:pPr>
      <w:r>
        <w:t xml:space="preserve">Due Date</w:t>
      </w:r>
    </w:p>
    <w:p>
      <w:pPr>
        <w:pStyle w:val="BodyText"/>
      </w:pPr>
      <w:r>
        <w:t xml:space="preserve">Priority</w:t>
      </w:r>
    </w:p>
    <w:p>
      <w:pPr>
        <w:pStyle w:val="BodyText"/>
      </w:pPr>
      <w:r>
        <w:t xml:space="preserve">Instructions</w:t>
      </w:r>
    </w:p>
    <w:p>
      <w:pPr>
        <w:pStyle w:val="BodyText"/>
      </w:pPr>
      <w:r>
        <w:t xml:space="preserve">Status</w:t>
      </w:r>
    </w:p>
    <w:p>
      <w:r>
        <w:pict>
          <v:rect style="width:0;height:1.5pt" o:hralign="center" o:hrstd="t" o:hr="t"/>
        </w:pict>
      </w:r>
    </w:p>
    <w:bookmarkEnd w:id="28"/>
    <w:bookmarkStart w:id="29" w:name="assignment-statuses"/>
    <w:p>
      <w:pPr>
        <w:pStyle w:val="Heading2"/>
      </w:pPr>
      <w:r>
        <w:t xml:space="preserve">Assignment Statuses</w:t>
      </w:r>
    </w:p>
    <w:p>
      <w:pPr>
        <w:pStyle w:val="FirstParagraph"/>
      </w:pPr>
      <w:r>
        <w:t xml:space="preserve">Assigned</w:t>
      </w:r>
    </w:p>
    <w:p>
      <w:pPr>
        <w:pStyle w:val="BodyText"/>
      </w:pPr>
      <w:r>
        <w:t xml:space="preserve">Accepted</w:t>
      </w:r>
    </w:p>
    <w:p>
      <w:pPr>
        <w:pStyle w:val="BodyText"/>
      </w:pPr>
      <w:r>
        <w:t xml:space="preserve">Started</w:t>
      </w:r>
    </w:p>
    <w:p>
      <w:pPr>
        <w:pStyle w:val="BodyText"/>
      </w:pPr>
      <w:r>
        <w:t xml:space="preserve">Completed</w:t>
      </w:r>
    </w:p>
    <w:p>
      <w:pPr>
        <w:pStyle w:val="BodyText"/>
      </w:pPr>
      <w:r>
        <w:t xml:space="preserve">Expired</w:t>
      </w:r>
    </w:p>
    <w:p>
      <w:pPr>
        <w:pStyle w:val="BodyText"/>
      </w:pPr>
      <w:r>
        <w:t xml:space="preserve">Cancelled</w:t>
      </w:r>
    </w:p>
    <w:p>
      <w:r>
        <w:pict>
          <v:rect style="width:0;height:1.5pt" o:hralign="center" o:hrstd="t" o:hr="t"/>
        </w:pict>
      </w:r>
    </w:p>
    <w:bookmarkEnd w:id="29"/>
    <w:bookmarkStart w:id="30" w:name="business-rules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Assigned assessments may have due dates.</w:t>
      </w:r>
    </w:p>
    <w:p>
      <w:pPr>
        <w:pStyle w:val="BodyText"/>
      </w:pPr>
      <w:r>
        <w:t xml:space="preserve">Mandatory assignments cannot be declined.</w:t>
      </w:r>
    </w:p>
    <w:p>
      <w:pPr>
        <w:pStyle w:val="BodyText"/>
      </w:pPr>
      <w:r>
        <w:t xml:space="preserve">Expired assignments cannot be started.</w:t>
      </w:r>
    </w:p>
    <w:p>
      <w:pPr>
        <w:pStyle w:val="BodyText"/>
      </w:pPr>
      <w:r>
        <w:t xml:space="preserve">Assignments must be auditable.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a2.2-assessment-availability-window"/>
    <w:p>
      <w:pPr>
        <w:pStyle w:val="Heading1"/>
      </w:pPr>
      <w:r>
        <w:t xml:space="preserve">A2.2 ASSESSMENT AVAILABILITY WINDOW</w:t>
      </w:r>
    </w:p>
    <w:bookmarkStart w:id="32" w:name="purpose-1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Control when assessments may be started.</w:t>
      </w:r>
    </w:p>
    <w:p>
      <w:r>
        <w:pict>
          <v:rect style="width:0;height:1.5pt" o:hralign="center" o:hrstd="t" o:hr="t"/>
        </w:pict>
      </w:r>
    </w:p>
    <w:bookmarkEnd w:id="32"/>
    <w:bookmarkStart w:id="33" w:name="assessment-properties"/>
    <w:p>
      <w:pPr>
        <w:pStyle w:val="Heading2"/>
      </w:pPr>
      <w:r>
        <w:t xml:space="preserve">Assessment Properties</w:t>
      </w:r>
    </w:p>
    <w:p>
      <w:pPr>
        <w:pStyle w:val="FirstParagraph"/>
      </w:pPr>
      <w:r>
        <w:t xml:space="preserve">Available From</w:t>
      </w:r>
    </w:p>
    <w:p>
      <w:pPr>
        <w:pStyle w:val="BodyText"/>
      </w:pPr>
      <w:r>
        <w:t xml:space="preserve">Available To</w:t>
      </w:r>
    </w:p>
    <w:p>
      <w:r>
        <w:pict>
          <v:rect style="width:0;height:1.5pt" o:hralign="center" o:hrstd="t" o:hr="t"/>
        </w:pict>
      </w:r>
    </w:p>
    <w:bookmarkEnd w:id="33"/>
    <w:bookmarkStart w:id="34" w:name="business-rules-1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Users may start assessments only within the availability window.</w:t>
      </w:r>
    </w:p>
    <w:p>
      <w:pPr>
        <w:pStyle w:val="BodyText"/>
      </w:pPr>
      <w:r>
        <w:t xml:space="preserve">Existing in-progress attempts remain valid even if availability expires.</w:t>
      </w:r>
    </w:p>
    <w:p>
      <w:pPr>
        <w:pStyle w:val="BodyText"/>
      </w:pPr>
      <w:r>
        <w:t xml:space="preserve">Availability validation must occur before assessment start.</w:t>
      </w:r>
    </w:p>
    <w:p>
      <w:pPr>
        <w:pStyle w:val="BodyText"/>
      </w:pPr>
      <w:r>
        <w:t xml:space="preserve">Availability dates are version-controlled.</w:t>
      </w:r>
    </w:p>
    <w:p>
      <w:r>
        <w:pict>
          <v:rect style="width:0;height:1.5pt" o:hralign="center" o:hrstd="t" o:hr="t"/>
        </w:pict>
      </w:r>
    </w:p>
    <w:bookmarkEnd w:id="34"/>
    <w:bookmarkStart w:id="35" w:name="example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Assessment:</w:t>
      </w:r>
    </w:p>
    <w:p>
      <w:pPr>
        <w:pStyle w:val="BodyText"/>
      </w:pPr>
      <w:r>
        <w:t xml:space="preserve">.NET Developer Assessment</w:t>
      </w:r>
    </w:p>
    <w:p>
      <w:pPr>
        <w:pStyle w:val="BodyText"/>
      </w:pPr>
      <w:r>
        <w:t xml:space="preserve">Available From:</w:t>
      </w:r>
    </w:p>
    <w:p>
      <w:pPr>
        <w:pStyle w:val="BodyText"/>
      </w:pPr>
      <w:r>
        <w:t xml:space="preserve">01-Aug-2026</w:t>
      </w:r>
    </w:p>
    <w:p>
      <w:pPr>
        <w:pStyle w:val="BodyText"/>
      </w:pPr>
      <w:r>
        <w:t xml:space="preserve">Available To:</w:t>
      </w:r>
    </w:p>
    <w:p>
      <w:pPr>
        <w:pStyle w:val="BodyText"/>
      </w:pPr>
      <w:r>
        <w:t xml:space="preserve">31-Aug-2026</w:t>
      </w:r>
    </w:p>
    <w:p>
      <w:pPr>
        <w:pStyle w:val="BodyText"/>
      </w:pPr>
      <w:r>
        <w:t xml:space="preserve">After 31-Aug-2026:</w:t>
      </w:r>
    </w:p>
    <w:p>
      <w:pPr>
        <w:pStyle w:val="BodyText"/>
      </w:pPr>
      <w:r>
        <w:t xml:space="preserve">New attempts cannot be started.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05a97823c73234878365ec01af06f57b8569a2e"/>
    <w:p>
      <w:pPr>
        <w:pStyle w:val="Heading1"/>
      </w:pPr>
      <w:r>
        <w:t xml:space="preserve">A2.3 ASSESSMENT INSTRUCTIONS, TERMS &amp; DISCLAIMERS</w:t>
      </w:r>
    </w:p>
    <w:bookmarkStart w:id="37" w:name="purpose-2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legal, compliance and assessment guidance.</w:t>
      </w:r>
    </w:p>
    <w:p>
      <w:r>
        <w:pict>
          <v:rect style="width:0;height:1.5pt" o:hralign="center" o:hrstd="t" o:hr="t"/>
        </w:pict>
      </w:r>
    </w:p>
    <w:bookmarkEnd w:id="37"/>
    <w:bookmarkStart w:id="38" w:name="assessment-content"/>
    <w:p>
      <w:pPr>
        <w:pStyle w:val="Heading2"/>
      </w:pPr>
      <w:r>
        <w:t xml:space="preserve">Assessment Content</w:t>
      </w:r>
    </w:p>
    <w:p>
      <w:pPr>
        <w:pStyle w:val="FirstParagraph"/>
      </w:pPr>
      <w:r>
        <w:t xml:space="preserve">Instructions</w:t>
      </w:r>
    </w:p>
    <w:p>
      <w:pPr>
        <w:pStyle w:val="BodyText"/>
      </w:pPr>
      <w:r>
        <w:t xml:space="preserve">Terms &amp; Conditions</w:t>
      </w:r>
    </w:p>
    <w:p>
      <w:pPr>
        <w:pStyle w:val="BodyText"/>
      </w:pPr>
      <w:r>
        <w:t xml:space="preserve">Disclaimer</w:t>
      </w:r>
    </w:p>
    <w:p>
      <w:pPr>
        <w:pStyle w:val="BodyText"/>
      </w:pPr>
      <w:r>
        <w:t xml:space="preserve">Privacy Notice</w:t>
      </w:r>
    </w:p>
    <w:p>
      <w:pPr>
        <w:pStyle w:val="BodyText"/>
      </w:pPr>
      <w:r>
        <w:t xml:space="preserve">Assessment Guidelines</w:t>
      </w:r>
    </w:p>
    <w:p>
      <w:r>
        <w:pict>
          <v:rect style="width:0;height:1.5pt" o:hralign="center" o:hrstd="t" o:hr="t"/>
        </w:pict>
      </w:r>
    </w:p>
    <w:bookmarkEnd w:id="38"/>
    <w:bookmarkStart w:id="39" w:name="versioning-rules"/>
    <w:p>
      <w:pPr>
        <w:pStyle w:val="Heading2"/>
      </w:pPr>
      <w:r>
        <w:t xml:space="preserve">Versioning Rules</w:t>
      </w:r>
    </w:p>
    <w:p>
      <w:pPr>
        <w:pStyle w:val="FirstParagraph"/>
      </w:pPr>
      <w:r>
        <w:t xml:space="preserve">Instructions are versioned.</w:t>
      </w:r>
    </w:p>
    <w:p>
      <w:pPr>
        <w:pStyle w:val="BodyText"/>
      </w:pPr>
      <w:r>
        <w:t xml:space="preserve">Terms are versioned.</w:t>
      </w:r>
    </w:p>
    <w:p>
      <w:pPr>
        <w:pStyle w:val="BodyText"/>
      </w:pPr>
      <w:r>
        <w:t xml:space="preserve">Disclaimers are versioned.</w:t>
      </w:r>
    </w:p>
    <w:p>
      <w:pPr>
        <w:pStyle w:val="BodyText"/>
      </w:pPr>
      <w:r>
        <w:t xml:space="preserve">Published versions become immutable.</w:t>
      </w:r>
    </w:p>
    <w:p>
      <w:r>
        <w:pict>
          <v:rect style="width:0;height:1.5pt" o:hralign="center" o:hrstd="t" o:hr="t"/>
        </w:pict>
      </w:r>
    </w:p>
    <w:bookmarkEnd w:id="39"/>
    <w:bookmarkStart w:id="40" w:name="snapshot-requirement"/>
    <w:p>
      <w:pPr>
        <w:pStyle w:val="Heading2"/>
      </w:pPr>
      <w:r>
        <w:t xml:space="preserve">Snapshot Requirement</w:t>
      </w:r>
    </w:p>
    <w:p>
      <w:pPr>
        <w:pStyle w:val="FirstParagraph"/>
      </w:pPr>
      <w:r>
        <w:t xml:space="preserve">Assessment instructions must be included in assessment snapshots.</w:t>
      </w:r>
    </w:p>
    <w:p>
      <w:pPr>
        <w:pStyle w:val="BodyText"/>
      </w:pPr>
      <w:r>
        <w:t xml:space="preserve">Assessment terms must be included in assessment snapshots.</w:t>
      </w:r>
    </w:p>
    <w:p>
      <w:pPr>
        <w:pStyle w:val="BodyText"/>
      </w:pPr>
      <w:r>
        <w:t xml:space="preserve">Assessment disclaimers must be included in assessment snapshots.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7" w:name="a2.4-section-passing-rules"/>
    <w:p>
      <w:pPr>
        <w:pStyle w:val="Heading1"/>
      </w:pPr>
      <w:r>
        <w:t xml:space="preserve">A2.4 SECTION PASSING RULES</w:t>
      </w:r>
    </w:p>
    <w:bookmarkStart w:id="42" w:name="purpose-3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Allow assessments to enforce section-level competency requirements.</w:t>
      </w:r>
    </w:p>
    <w:p>
      <w:r>
        <w:pict>
          <v:rect style="width:0;height:1.5pt" o:hralign="center" o:hrstd="t" o:hr="t"/>
        </w:pict>
      </w:r>
    </w:p>
    <w:bookmarkEnd w:id="42"/>
    <w:bookmarkStart w:id="43" w:name="section-properties"/>
    <w:p>
      <w:pPr>
        <w:pStyle w:val="Heading2"/>
      </w:pPr>
      <w:r>
        <w:t xml:space="preserve">Section Properties</w:t>
      </w:r>
    </w:p>
    <w:p>
      <w:pPr>
        <w:pStyle w:val="FirstParagraph"/>
      </w:pPr>
      <w:r>
        <w:t xml:space="preserve">Minimum Pass Percentage</w:t>
      </w:r>
    </w:p>
    <w:p>
      <w:pPr>
        <w:pStyle w:val="BodyText"/>
      </w:pPr>
      <w:r>
        <w:t xml:space="preserve">Mandatory Pass Flag</w:t>
      </w:r>
    </w:p>
    <w:p>
      <w:pPr>
        <w:pStyle w:val="BodyText"/>
      </w:pPr>
      <w:r>
        <w:t xml:space="preserve">Weightage</w:t>
      </w:r>
    </w:p>
    <w:p>
      <w:r>
        <w:pict>
          <v:rect style="width:0;height:1.5pt" o:hralign="center" o:hrstd="t" o:hr="t"/>
        </w:pict>
      </w:r>
    </w:p>
    <w:bookmarkEnd w:id="43"/>
    <w:bookmarkStart w:id="44" w:name="assessment-properties-1"/>
    <w:p>
      <w:pPr>
        <w:pStyle w:val="Heading2"/>
      </w:pPr>
      <w:r>
        <w:t xml:space="preserve">Assessment Properties</w:t>
      </w:r>
    </w:p>
    <w:p>
      <w:pPr>
        <w:pStyle w:val="FirstParagraph"/>
      </w:pPr>
      <w:r>
        <w:t xml:space="preserve">Overall Pass Rule</w:t>
      </w:r>
    </w:p>
    <w:p>
      <w:pPr>
        <w:pStyle w:val="BodyText"/>
      </w:pPr>
      <w:r>
        <w:t xml:space="preserve">Section Pass Rule</w:t>
      </w:r>
    </w:p>
    <w:p>
      <w:pPr>
        <w:pStyle w:val="BodyText"/>
      </w:pPr>
      <w:r>
        <w:t xml:space="preserve">Combined Pass Rule</w:t>
      </w:r>
    </w:p>
    <w:p>
      <w:r>
        <w:pict>
          <v:rect style="width:0;height:1.5pt" o:hralign="center" o:hrstd="t" o:hr="t"/>
        </w:pict>
      </w:r>
    </w:p>
    <w:bookmarkEnd w:id="44"/>
    <w:bookmarkStart w:id="45" w:name="example-1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Overall Assessment Pass:</w:t>
      </w:r>
    </w:p>
    <w:p>
      <w:pPr>
        <w:pStyle w:val="BodyText"/>
      </w:pPr>
      <w:r>
        <w:t xml:space="preserve">70%</w:t>
      </w:r>
    </w:p>
    <w:p>
      <w:pPr>
        <w:pStyle w:val="BodyText"/>
      </w:pPr>
      <w:r>
        <w:t xml:space="preserve">AND</w:t>
      </w:r>
    </w:p>
    <w:p>
      <w:pPr>
        <w:pStyle w:val="BodyText"/>
      </w:pPr>
      <w:r>
        <w:t xml:space="preserve">C# Section:</w:t>
      </w:r>
    </w:p>
    <w:p>
      <w:pPr>
        <w:pStyle w:val="BodyText"/>
      </w:pPr>
      <w:r>
        <w:t xml:space="preserve">50%</w:t>
      </w:r>
    </w:p>
    <w:p>
      <w:pPr>
        <w:pStyle w:val="BodyText"/>
      </w:pPr>
      <w:r>
        <w:t xml:space="preserve">ASP.NET Core Section:</w:t>
      </w:r>
    </w:p>
    <w:p>
      <w:pPr>
        <w:pStyle w:val="BodyText"/>
      </w:pPr>
      <w:r>
        <w:t xml:space="preserve">50%</w:t>
      </w:r>
    </w:p>
    <w:p>
      <w:pPr>
        <w:pStyle w:val="BodyText"/>
      </w:pPr>
      <w:r>
        <w:t xml:space="preserve">SQL Section:</w:t>
      </w:r>
    </w:p>
    <w:p>
      <w:pPr>
        <w:pStyle w:val="BodyText"/>
      </w:pPr>
      <w:r>
        <w:t xml:space="preserve">50%</w:t>
      </w:r>
    </w:p>
    <w:p>
      <w:pPr>
        <w:pStyle w:val="BodyText"/>
      </w:pPr>
      <w:r>
        <w:t xml:space="preserve">User fails if any mandatory section fails.</w:t>
      </w:r>
    </w:p>
    <w:p>
      <w:r>
        <w:pict>
          <v:rect style="width:0;height:1.5pt" o:hralign="center" o:hrstd="t" o:hr="t"/>
        </w:pict>
      </w:r>
    </w:p>
    <w:bookmarkEnd w:id="45"/>
    <w:bookmarkStart w:id="46" w:name="business-rules-2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Section pass rules are configurable.</w:t>
      </w:r>
    </w:p>
    <w:p>
      <w:pPr>
        <w:pStyle w:val="BodyText"/>
      </w:pPr>
      <w:r>
        <w:t xml:space="preserve">Section pass rules are versioned.</w:t>
      </w:r>
    </w:p>
    <w:p>
      <w:pPr>
        <w:pStyle w:val="BodyText"/>
      </w:pPr>
      <w:r>
        <w:t xml:space="preserve">Section pass rules participate in scoring.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Xe15253611e2db32777f377f52a394be409b8bfd"/>
    <w:p>
      <w:pPr>
        <w:pStyle w:val="Heading1"/>
      </w:pPr>
      <w:r>
        <w:t xml:space="preserve">A2.5 ASSESSMENT PUBLISH VALIDATION CHECKLIST</w:t>
      </w:r>
    </w:p>
    <w:bookmarkStart w:id="48" w:name="purpose-4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Prevent invalid assessments from being published.</w:t>
      </w:r>
    </w:p>
    <w:p>
      <w:r>
        <w:pict>
          <v:rect style="width:0;height:1.5pt" o:hralign="center" o:hrstd="t" o:hr="t"/>
        </w:pict>
      </w:r>
    </w:p>
    <w:bookmarkEnd w:id="48"/>
    <w:bookmarkStart w:id="49" w:name="validation-checklist"/>
    <w:p>
      <w:pPr>
        <w:pStyle w:val="Heading2"/>
      </w:pPr>
      <w:r>
        <w:t xml:space="preserve">Validation Checklist</w:t>
      </w:r>
    </w:p>
    <w:p>
      <w:pPr>
        <w:pStyle w:val="FirstParagraph"/>
      </w:pPr>
      <w:r>
        <w:t xml:space="preserve">Technology Exists</w:t>
      </w:r>
    </w:p>
    <w:p>
      <w:pPr>
        <w:pStyle w:val="BodyText"/>
      </w:pPr>
      <w:r>
        <w:t xml:space="preserve">Assessment Exists</w:t>
      </w:r>
    </w:p>
    <w:p>
      <w:pPr>
        <w:pStyle w:val="BodyText"/>
      </w:pPr>
      <w:r>
        <w:t xml:space="preserve">At Least One Section Exists</w:t>
      </w:r>
    </w:p>
    <w:p>
      <w:pPr>
        <w:pStyle w:val="BodyText"/>
      </w:pPr>
      <w:r>
        <w:t xml:space="preserve">At Least One Question Bank Exists</w:t>
      </w:r>
    </w:p>
    <w:p>
      <w:pPr>
        <w:pStyle w:val="BodyText"/>
      </w:pPr>
      <w:r>
        <w:t xml:space="preserve">At Least One Question Exists</w:t>
      </w:r>
    </w:p>
    <w:p>
      <w:pPr>
        <w:pStyle w:val="BodyText"/>
      </w:pPr>
      <w:r>
        <w:t xml:space="preserve">Answer Keys Exist</w:t>
      </w:r>
    </w:p>
    <w:p>
      <w:pPr>
        <w:pStyle w:val="BodyText"/>
      </w:pPr>
      <w:r>
        <w:t xml:space="preserve">Duration Configured</w:t>
      </w:r>
    </w:p>
    <w:p>
      <w:pPr>
        <w:pStyle w:val="BodyText"/>
      </w:pPr>
      <w:r>
        <w:t xml:space="preserve">Pass Criteria Configured</w:t>
      </w:r>
    </w:p>
    <w:p>
      <w:pPr>
        <w:pStyle w:val="BodyText"/>
      </w:pPr>
      <w:r>
        <w:t xml:space="preserve">Availability Window Valid</w:t>
      </w:r>
    </w:p>
    <w:p>
      <w:pPr>
        <w:pStyle w:val="BodyText"/>
      </w:pPr>
      <w:r>
        <w:t xml:space="preserve">Assessment Status Valid</w:t>
      </w:r>
    </w:p>
    <w:p>
      <w:r>
        <w:pict>
          <v:rect style="width:0;height:1.5pt" o:hralign="center" o:hrstd="t" o:hr="t"/>
        </w:pict>
      </w:r>
    </w:p>
    <w:bookmarkEnd w:id="49"/>
    <w:bookmarkStart w:id="50" w:name="publish-result"/>
    <w:p>
      <w:pPr>
        <w:pStyle w:val="Heading2"/>
      </w:pPr>
      <w:r>
        <w:t xml:space="preserve">Publish Result</w:t>
      </w:r>
    </w:p>
    <w:p>
      <w:pPr>
        <w:pStyle w:val="FirstParagraph"/>
      </w:pPr>
      <w:r>
        <w:t xml:space="preserve">Validation Success</w:t>
      </w:r>
    </w:p>
    <w:p>
      <w:pPr>
        <w:pStyle w:val="BodyText"/>
      </w:pPr>
      <w:r>
        <w:t xml:space="preserve">→ Publish Allowed</w:t>
      </w:r>
    </w:p>
    <w:p>
      <w:pPr>
        <w:pStyle w:val="BodyText"/>
      </w:pPr>
      <w:r>
        <w:t xml:space="preserve">Validation Failure</w:t>
      </w:r>
    </w:p>
    <w:p>
      <w:pPr>
        <w:pStyle w:val="BodyText"/>
      </w:pPr>
      <w:r>
        <w:t xml:space="preserve">→ Publish Blocked</w:t>
      </w:r>
    </w:p>
    <w:p>
      <w:r>
        <w:pict>
          <v:rect style="width:0;height:1.5pt" o:hralign="center" o:hrstd="t" o:hr="t"/>
        </w:pict>
      </w:r>
    </w:p>
    <w:bookmarkEnd w:id="50"/>
    <w:bookmarkStart w:id="51" w:name="validation-report"/>
    <w:p>
      <w:pPr>
        <w:pStyle w:val="Heading2"/>
      </w:pPr>
      <w:r>
        <w:t xml:space="preserve">Validation Report</w:t>
      </w:r>
    </w:p>
    <w:p>
      <w:pPr>
        <w:pStyle w:val="FirstParagraph"/>
      </w:pPr>
      <w:r>
        <w:t xml:space="preserve">The system shall display validation errors before publishing.</w:t>
      </w:r>
    </w:p>
    <w:p>
      <w:pPr>
        <w:pStyle w:val="BodyText"/>
      </w:pPr>
      <w:r>
        <w:t xml:space="preserve">Administrators must resolve all blocking issues.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a2.6-question-usage-impact-analysis"/>
    <w:p>
      <w:pPr>
        <w:pStyle w:val="Heading1"/>
      </w:pPr>
      <w:r>
        <w:t xml:space="preserve">A2.6 QUESTION USAGE IMPACT ANALYSIS</w:t>
      </w:r>
    </w:p>
    <w:bookmarkStart w:id="53" w:name="purpose-5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Prevent accidental impact when modifying reusable questions.</w:t>
      </w:r>
    </w:p>
    <w:p>
      <w:r>
        <w:pict>
          <v:rect style="width:0;height:1.5pt" o:hralign="center" o:hrstd="t" o:hr="t"/>
        </w:pict>
      </w:r>
    </w:p>
    <w:bookmarkEnd w:id="53"/>
    <w:bookmarkStart w:id="54" w:name="usage-information"/>
    <w:p>
      <w:pPr>
        <w:pStyle w:val="Heading2"/>
      </w:pPr>
      <w:r>
        <w:t xml:space="preserve">Usage Information</w:t>
      </w:r>
    </w:p>
    <w:p>
      <w:pPr>
        <w:pStyle w:val="FirstParagraph"/>
      </w:pPr>
      <w:r>
        <w:t xml:space="preserve">Technology Count</w:t>
      </w:r>
    </w:p>
    <w:p>
      <w:pPr>
        <w:pStyle w:val="BodyText"/>
      </w:pPr>
      <w:r>
        <w:t xml:space="preserve">Assessment Count</w:t>
      </w:r>
    </w:p>
    <w:p>
      <w:pPr>
        <w:pStyle w:val="BodyText"/>
      </w:pPr>
      <w:r>
        <w:t xml:space="preserve">Section Count</w:t>
      </w:r>
    </w:p>
    <w:p>
      <w:pPr>
        <w:pStyle w:val="BodyText"/>
      </w:pPr>
      <w:r>
        <w:t xml:space="preserve">Question Bank Count</w:t>
      </w:r>
    </w:p>
    <w:p>
      <w:pPr>
        <w:pStyle w:val="BodyText"/>
      </w:pPr>
      <w:r>
        <w:t xml:space="preserve">Attempt Count</w:t>
      </w:r>
    </w:p>
    <w:p>
      <w:r>
        <w:pict>
          <v:rect style="width:0;height:1.5pt" o:hralign="center" o:hrstd="t" o:hr="t"/>
        </w:pict>
      </w:r>
    </w:p>
    <w:bookmarkEnd w:id="54"/>
    <w:bookmarkStart w:id="55" w:name="example-2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Question:</w:t>
      </w:r>
    </w:p>
    <w:p>
      <w:pPr>
        <w:pStyle w:val="BodyText"/>
      </w:pPr>
      <w:r>
        <w:t xml:space="preserve">“Explain Dependency Injection”</w:t>
      </w:r>
    </w:p>
    <w:p>
      <w:pPr>
        <w:pStyle w:val="BodyText"/>
      </w:pPr>
      <w:r>
        <w:t xml:space="preserve">Used In:</w:t>
      </w:r>
    </w:p>
    <w:p>
      <w:pPr>
        <w:pStyle w:val="BodyText"/>
      </w:pPr>
      <w:r>
        <w:t xml:space="preserve">3 Assessments</w:t>
      </w:r>
    </w:p>
    <w:p>
      <w:pPr>
        <w:pStyle w:val="BodyText"/>
      </w:pPr>
      <w:r>
        <w:t xml:space="preserve">5 Sections</w:t>
      </w:r>
    </w:p>
    <w:p>
      <w:pPr>
        <w:pStyle w:val="BodyText"/>
      </w:pPr>
      <w:r>
        <w:t xml:space="preserve">8 Question Banks</w:t>
      </w:r>
    </w:p>
    <w:p>
      <w:r>
        <w:pict>
          <v:rect style="width:0;height:1.5pt" o:hralign="center" o:hrstd="t" o:hr="t"/>
        </w:pict>
      </w:r>
    </w:p>
    <w:bookmarkEnd w:id="55"/>
    <w:bookmarkStart w:id="56" w:name="administrative-actions"/>
    <w:p>
      <w:pPr>
        <w:pStyle w:val="Heading2"/>
      </w:pPr>
      <w:r>
        <w:t xml:space="preserve">Administrative Actions</w:t>
      </w:r>
    </w:p>
    <w:p>
      <w:pPr>
        <w:pStyle w:val="FirstParagraph"/>
      </w:pPr>
      <w:r>
        <w:t xml:space="preserve">View Usage</w:t>
      </w:r>
    </w:p>
    <w:p>
      <w:pPr>
        <w:pStyle w:val="BodyText"/>
      </w:pPr>
      <w:r>
        <w:t xml:space="preserve">View Dependencies</w:t>
      </w:r>
    </w:p>
    <w:p>
      <w:pPr>
        <w:pStyle w:val="BodyText"/>
      </w:pPr>
      <w:r>
        <w:t xml:space="preserve">View Impact</w:t>
      </w:r>
    </w:p>
    <w:p>
      <w:pPr>
        <w:pStyle w:val="BodyText"/>
      </w:pPr>
      <w:r>
        <w:t xml:space="preserve">Create New Version</w:t>
      </w:r>
    </w:p>
    <w:p>
      <w:r>
        <w:pict>
          <v:rect style="width:0;height:1.5pt" o:hralign="center" o:hrstd="t" o:hr="t"/>
        </w:pict>
      </w:r>
    </w:p>
    <w:bookmarkEnd w:id="56"/>
    <w:bookmarkStart w:id="57" w:name="business-rules-3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Impact analysis must be displayed before editing published questions.</w:t>
      </w:r>
    </w:p>
    <w:p>
      <w:pPr>
        <w:pStyle w:val="BodyText"/>
      </w:pPr>
      <w:r>
        <w:t xml:space="preserve">Historical attempts must not be affected.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7" w:name="a2.7-question-randomization-strategy"/>
    <w:p>
      <w:pPr>
        <w:pStyle w:val="Heading1"/>
      </w:pPr>
      <w:r>
        <w:t xml:space="preserve">A2.7 QUESTION RANDOMIZATION STRATEGY</w:t>
      </w:r>
    </w:p>
    <w:bookmarkStart w:id="59" w:name="purpose-6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Support configurable random question selection.</w:t>
      </w:r>
    </w:p>
    <w:p>
      <w:r>
        <w:pict>
          <v:rect style="width:0;height:1.5pt" o:hralign="center" o:hrstd="t" o:hr="t"/>
        </w:pict>
      </w:r>
    </w:p>
    <w:bookmarkEnd w:id="59"/>
    <w:bookmarkStart w:id="60" w:name="randomization-modes"/>
    <w:p>
      <w:pPr>
        <w:pStyle w:val="Heading2"/>
      </w:pPr>
      <w:r>
        <w:t xml:space="preserve">Randomization Modes</w:t>
      </w:r>
    </w:p>
    <w:p>
      <w:pPr>
        <w:pStyle w:val="FirstParagraph"/>
      </w:pPr>
      <w:r>
        <w:t xml:space="preserve">None</w:t>
      </w:r>
    </w:p>
    <w:p>
      <w:pPr>
        <w:pStyle w:val="BodyText"/>
      </w:pPr>
      <w:r>
        <w:t xml:space="preserve">Assessment Level</w:t>
      </w:r>
    </w:p>
    <w:p>
      <w:pPr>
        <w:pStyle w:val="BodyText"/>
      </w:pPr>
      <w:r>
        <w:t xml:space="preserve">Section Level</w:t>
      </w:r>
    </w:p>
    <w:p>
      <w:pPr>
        <w:pStyle w:val="BodyText"/>
      </w:pPr>
      <w:r>
        <w:t xml:space="preserve">Question Bank Level</w:t>
      </w:r>
    </w:p>
    <w:p>
      <w:r>
        <w:pict>
          <v:rect style="width:0;height:1.5pt" o:hralign="center" o:hrstd="t" o:hr="t"/>
        </w:pict>
      </w:r>
    </w:p>
    <w:bookmarkEnd w:id="60"/>
    <w:bookmarkStart w:id="61" w:name="assessment-level"/>
    <w:p>
      <w:pPr>
        <w:pStyle w:val="Heading2"/>
      </w:pPr>
      <w:r>
        <w:t xml:space="preserve">Assessment Level</w:t>
      </w:r>
    </w:p>
    <w:p>
      <w:pPr>
        <w:pStyle w:val="FirstParagraph"/>
      </w:pPr>
      <w:r>
        <w:t xml:space="preserve">Questions are randomly selected from the entire assessment pool.</w:t>
      </w:r>
    </w:p>
    <w:p>
      <w:r>
        <w:pict>
          <v:rect style="width:0;height:1.5pt" o:hralign="center" o:hrstd="t" o:hr="t"/>
        </w:pict>
      </w:r>
    </w:p>
    <w:bookmarkEnd w:id="61"/>
    <w:bookmarkStart w:id="62" w:name="section-level"/>
    <w:p>
      <w:pPr>
        <w:pStyle w:val="Heading2"/>
      </w:pPr>
      <w:r>
        <w:t xml:space="preserve">Section Level</w:t>
      </w:r>
    </w:p>
    <w:p>
      <w:pPr>
        <w:pStyle w:val="FirstParagraph"/>
      </w:pPr>
      <w:r>
        <w:t xml:space="preserve">Questions are randomly selected from section pools.</w:t>
      </w:r>
    </w:p>
    <w:p>
      <w:r>
        <w:pict>
          <v:rect style="width:0;height:1.5pt" o:hralign="center" o:hrstd="t" o:hr="t"/>
        </w:pict>
      </w:r>
    </w:p>
    <w:bookmarkEnd w:id="62"/>
    <w:bookmarkStart w:id="63" w:name="question-bank-level"/>
    <w:p>
      <w:pPr>
        <w:pStyle w:val="Heading2"/>
      </w:pPr>
      <w:r>
        <w:t xml:space="preserve">Question Bank Level</w:t>
      </w:r>
    </w:p>
    <w:p>
      <w:pPr>
        <w:pStyle w:val="FirstParagraph"/>
      </w:pPr>
      <w:r>
        <w:t xml:space="preserve">Questions are randomly selected from specific question banks.</w:t>
      </w:r>
    </w:p>
    <w:p>
      <w:r>
        <w:pict>
          <v:rect style="width:0;height:1.5pt" o:hralign="center" o:hrstd="t" o:hr="t"/>
        </w:pict>
      </w:r>
    </w:p>
    <w:bookmarkEnd w:id="63"/>
    <w:bookmarkStart w:id="64" w:name="question-pool-properties"/>
    <w:p>
      <w:pPr>
        <w:pStyle w:val="Heading2"/>
      </w:pPr>
      <w:r>
        <w:t xml:space="preserve">Question Pool Properties</w:t>
      </w:r>
    </w:p>
    <w:p>
      <w:pPr>
        <w:pStyle w:val="FirstParagraph"/>
      </w:pPr>
      <w:r>
        <w:t xml:space="preserve">Total Questions Available</w:t>
      </w:r>
    </w:p>
    <w:p>
      <w:pPr>
        <w:pStyle w:val="BodyText"/>
      </w:pPr>
      <w:r>
        <w:t xml:space="preserve">Questions To Pick</w:t>
      </w:r>
    </w:p>
    <w:p>
      <w:pPr>
        <w:pStyle w:val="BodyText"/>
      </w:pPr>
      <w:r>
        <w:t xml:space="preserve">Randomization Enabled</w:t>
      </w:r>
    </w:p>
    <w:p>
      <w:pPr>
        <w:pStyle w:val="BodyText"/>
      </w:pPr>
      <w:r>
        <w:t xml:space="preserve">Shuffle Options</w:t>
      </w:r>
    </w:p>
    <w:p>
      <w:r>
        <w:pict>
          <v:rect style="width:0;height:1.5pt" o:hralign="center" o:hrstd="t" o:hr="t"/>
        </w:pict>
      </w:r>
    </w:p>
    <w:bookmarkEnd w:id="64"/>
    <w:bookmarkStart w:id="65" w:name="example-3"/>
    <w:p>
      <w:pPr>
        <w:pStyle w:val="Heading2"/>
      </w:pPr>
      <w:r>
        <w:t xml:space="preserve">Example</w:t>
      </w:r>
    </w:p>
    <w:p>
      <w:pPr>
        <w:pStyle w:val="FirstParagraph"/>
      </w:pPr>
      <w:r>
        <w:t xml:space="preserve">Question Bank:</w:t>
      </w:r>
    </w:p>
    <w:p>
      <w:pPr>
        <w:pStyle w:val="BodyText"/>
      </w:pPr>
      <w:r>
        <w:t xml:space="preserve">ASP.NET Core Fundamentals</w:t>
      </w:r>
    </w:p>
    <w:p>
      <w:pPr>
        <w:pStyle w:val="BodyText"/>
      </w:pPr>
      <w:r>
        <w:t xml:space="preserve">Total Questions:</w:t>
      </w:r>
    </w:p>
    <w:p>
      <w:pPr>
        <w:pStyle w:val="BodyText"/>
      </w:pPr>
      <w:r>
        <w:t xml:space="preserve">100</w:t>
      </w:r>
    </w:p>
    <w:p>
      <w:pPr>
        <w:pStyle w:val="BodyText"/>
      </w:pPr>
      <w:r>
        <w:t xml:space="preserve">Questions To Pick: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Result:</w:t>
      </w:r>
    </w:p>
    <w:p>
      <w:pPr>
        <w:pStyle w:val="BodyText"/>
      </w:pPr>
      <w:r>
        <w:t xml:space="preserve">20 random questions selected per attempt.</w:t>
      </w:r>
    </w:p>
    <w:p>
      <w:r>
        <w:pict>
          <v:rect style="width:0;height:1.5pt" o:hralign="center" o:hrstd="t" o:hr="t"/>
        </w:pict>
      </w:r>
    </w:p>
    <w:bookmarkEnd w:id="65"/>
    <w:bookmarkStart w:id="66" w:name="business-rules-4"/>
    <w:p>
      <w:pPr>
        <w:pStyle w:val="Heading2"/>
      </w:pPr>
      <w:r>
        <w:t xml:space="preserve">Business Rules</w:t>
      </w:r>
    </w:p>
    <w:p>
      <w:pPr>
        <w:pStyle w:val="FirstParagraph"/>
      </w:pPr>
      <w:r>
        <w:t xml:space="preserve">Randomization occurs at assessment start.</w:t>
      </w:r>
    </w:p>
    <w:p>
      <w:pPr>
        <w:pStyle w:val="BodyText"/>
      </w:pPr>
      <w:r>
        <w:t xml:space="preserve">Selected questions become part of snapshot.</w:t>
      </w:r>
    </w:p>
    <w:p>
      <w:pPr>
        <w:pStyle w:val="BodyText"/>
      </w:pPr>
      <w:r>
        <w:t xml:space="preserve">Question selection must be reproducible through snapshot records.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a2.8-updated-assessment-properties"/>
    <w:p>
      <w:pPr>
        <w:pStyle w:val="Heading1"/>
      </w:pPr>
      <w:r>
        <w:t xml:space="preserve">A2.8 UPDATED ASSESSMENT PROPERTIES</w:t>
      </w:r>
    </w:p>
    <w:p>
      <w:pPr>
        <w:pStyle w:val="FirstParagraph"/>
      </w:pPr>
      <w:r>
        <w:t xml:space="preserve">The Assessment entity shall additionally contain:</w:t>
      </w:r>
    </w:p>
    <w:p>
      <w:pPr>
        <w:pStyle w:val="BodyText"/>
      </w:pPr>
      <w:r>
        <w:t xml:space="preserve">Assignment Type</w:t>
      </w:r>
    </w:p>
    <w:p>
      <w:pPr>
        <w:pStyle w:val="BodyText"/>
      </w:pPr>
      <w:r>
        <w:t xml:space="preserve">Available From</w:t>
      </w:r>
    </w:p>
    <w:p>
      <w:pPr>
        <w:pStyle w:val="BodyText"/>
      </w:pPr>
      <w:r>
        <w:t xml:space="preserve">Available To</w:t>
      </w:r>
    </w:p>
    <w:p>
      <w:pPr>
        <w:pStyle w:val="BodyText"/>
      </w:pPr>
      <w:r>
        <w:t xml:space="preserve">Instructions</w:t>
      </w:r>
    </w:p>
    <w:p>
      <w:pPr>
        <w:pStyle w:val="BodyText"/>
      </w:pPr>
      <w:r>
        <w:t xml:space="preserve">Terms &amp; Conditions</w:t>
      </w:r>
    </w:p>
    <w:p>
      <w:pPr>
        <w:pStyle w:val="BodyText"/>
      </w:pPr>
      <w:r>
        <w:t xml:space="preserve">Disclaimer</w:t>
      </w:r>
    </w:p>
    <w:p>
      <w:pPr>
        <w:pStyle w:val="BodyText"/>
      </w:pPr>
      <w:r>
        <w:t xml:space="preserve">Overall Pass Rule</w:t>
      </w:r>
    </w:p>
    <w:p>
      <w:pPr>
        <w:pStyle w:val="BodyText"/>
      </w:pPr>
      <w:r>
        <w:t xml:space="preserve">Section Pass Rule</w:t>
      </w:r>
    </w:p>
    <w:p>
      <w:pPr>
        <w:pStyle w:val="BodyText"/>
      </w:pPr>
      <w:r>
        <w:t xml:space="preserve">Randomization Strategy</w:t>
      </w:r>
    </w:p>
    <w:p>
      <w:pPr>
        <w:pStyle w:val="BodyText"/>
      </w:pPr>
      <w:r>
        <w:t xml:space="preserve">Question Pool Configuration</w:t>
      </w:r>
    </w:p>
    <w:p>
      <w:r>
        <w:pict>
          <v:rect style="width:0;height:1.5pt" o:hralign="center" o:hrstd="t" o:hr="t"/>
        </w:pict>
      </w:r>
    </w:p>
    <w:bookmarkEnd w:id="68"/>
    <w:bookmarkStart w:id="69" w:name="a2.9-updated-section-properties"/>
    <w:p>
      <w:pPr>
        <w:pStyle w:val="Heading1"/>
      </w:pPr>
      <w:r>
        <w:t xml:space="preserve">A2.9 UPDATED SECTION PROPERTIES</w:t>
      </w:r>
    </w:p>
    <w:p>
      <w:pPr>
        <w:pStyle w:val="FirstParagraph"/>
      </w:pPr>
      <w:r>
        <w:t xml:space="preserve">The Section entity shall additionally contain:</w:t>
      </w:r>
    </w:p>
    <w:p>
      <w:pPr>
        <w:pStyle w:val="BodyText"/>
      </w:pPr>
      <w:r>
        <w:t xml:space="preserve">Minimum Pass Percentage</w:t>
      </w:r>
    </w:p>
    <w:p>
      <w:pPr>
        <w:pStyle w:val="BodyText"/>
      </w:pPr>
      <w:r>
        <w:t xml:space="preserve">Mandatory Pass Flag</w:t>
      </w:r>
    </w:p>
    <w:p>
      <w:pPr>
        <w:pStyle w:val="BodyText"/>
      </w:pPr>
      <w:r>
        <w:t xml:space="preserve">Questions To Pick</w:t>
      </w:r>
    </w:p>
    <w:p>
      <w:pPr>
        <w:pStyle w:val="BodyText"/>
      </w:pPr>
      <w:r>
        <w:t xml:space="preserve">Randomization Enabled</w:t>
      </w:r>
    </w:p>
    <w:p>
      <w:r>
        <w:pict>
          <v:rect style="width:0;height:1.5pt" o:hralign="center" o:hrstd="t" o:hr="t"/>
        </w:pict>
      </w:r>
    </w:p>
    <w:bookmarkEnd w:id="69"/>
    <w:bookmarkStart w:id="70" w:name="a2.10-new-database-entities-introduced"/>
    <w:p>
      <w:pPr>
        <w:pStyle w:val="Heading1"/>
      </w:pPr>
      <w:r>
        <w:t xml:space="preserve">A2.10 NEW DATABASE ENTITIES INTRODUCED</w:t>
      </w:r>
    </w:p>
    <w:p>
      <w:pPr>
        <w:pStyle w:val="FirstParagraph"/>
      </w:pPr>
      <w:r>
        <w:t xml:space="preserve">assessment_assignments</w:t>
      </w:r>
    </w:p>
    <w:p>
      <w:pPr>
        <w:pStyle w:val="BodyText"/>
      </w:pPr>
      <w:r>
        <w:t xml:space="preserve">question_usage_analysis</w:t>
      </w:r>
    </w:p>
    <w:p>
      <w:pPr>
        <w:pStyle w:val="BodyText"/>
      </w:pPr>
      <w:r>
        <w:t xml:space="preserve">assessment_publish_validations</w:t>
      </w:r>
    </w:p>
    <w:p>
      <w:r>
        <w:pict>
          <v:rect style="width:0;height:1.5pt" o:hralign="center" o:hrstd="t" o:hr="t"/>
        </w:pict>
      </w:r>
    </w:p>
    <w:bookmarkEnd w:id="70"/>
    <w:bookmarkStart w:id="71" w:name="a2.11-new-api-domains-introduced"/>
    <w:p>
      <w:pPr>
        <w:pStyle w:val="Heading1"/>
      </w:pPr>
      <w:r>
        <w:t xml:space="preserve">A2.11 NEW API DOMAINS INTRODUCED</w:t>
      </w:r>
    </w:p>
    <w:p>
      <w:pPr>
        <w:pStyle w:val="FirstParagraph"/>
      </w:pPr>
      <w:r>
        <w:t xml:space="preserve">/api/assignments</w:t>
      </w:r>
    </w:p>
    <w:p>
      <w:pPr>
        <w:pStyle w:val="BodyText"/>
      </w:pPr>
      <w:r>
        <w:t xml:space="preserve">/api/assessment-validations</w:t>
      </w:r>
    </w:p>
    <w:p>
      <w:pPr>
        <w:pStyle w:val="BodyText"/>
      </w:pPr>
      <w:r>
        <w:t xml:space="preserve">/api/question-usage</w:t>
      </w:r>
    </w:p>
    <w:p>
      <w:r>
        <w:pict>
          <v:rect style="width:0;height:1.5pt" o:hralign="center" o:hrstd="t" o:hr="t"/>
        </w:pict>
      </w:r>
    </w:p>
    <w:bookmarkEnd w:id="71"/>
    <w:bookmarkStart w:id="72" w:name="a2.12-new-rbac-permissions-introduced"/>
    <w:p>
      <w:pPr>
        <w:pStyle w:val="Heading1"/>
      </w:pPr>
      <w:r>
        <w:t xml:space="preserve">A2.12 NEW RBAC PERMISSIONS INTRODUCED</w:t>
      </w:r>
    </w:p>
    <w:p>
      <w:pPr>
        <w:pStyle w:val="FirstParagraph"/>
      </w:pPr>
      <w:r>
        <w:t xml:space="preserve">assignment.create</w:t>
      </w:r>
    </w:p>
    <w:p>
      <w:pPr>
        <w:pStyle w:val="BodyText"/>
      </w:pPr>
      <w:r>
        <w:t xml:space="preserve">assignment.edit</w:t>
      </w:r>
    </w:p>
    <w:p>
      <w:pPr>
        <w:pStyle w:val="BodyText"/>
      </w:pPr>
      <w:r>
        <w:t xml:space="preserve">assignment.cancel</w:t>
      </w:r>
    </w:p>
    <w:p>
      <w:pPr>
        <w:pStyle w:val="BodyText"/>
      </w:pPr>
      <w:r>
        <w:t xml:space="preserve">assignment.view</w:t>
      </w:r>
    </w:p>
    <w:p>
      <w:pPr>
        <w:pStyle w:val="BodyText"/>
      </w:pPr>
      <w:r>
        <w:t xml:space="preserve">assessment.publish</w:t>
      </w:r>
    </w:p>
    <w:p>
      <w:pPr>
        <w:pStyle w:val="BodyText"/>
      </w:pPr>
      <w:r>
        <w:t xml:space="preserve">assessment.validate</w:t>
      </w:r>
    </w:p>
    <w:p>
      <w:pPr>
        <w:pStyle w:val="BodyText"/>
      </w:pPr>
      <w:r>
        <w:t xml:space="preserve">question.usage.view</w:t>
      </w:r>
    </w:p>
    <w:p>
      <w:r>
        <w:pict>
          <v:rect style="width:0;height:1.5pt" o:hralign="center" o:hrstd="t" o:hr="t"/>
        </w:pict>
      </w:r>
    </w:p>
    <w:bookmarkEnd w:id="72"/>
    <w:bookmarkStart w:id="73" w:name="a2.13-data-integrity-requirements"/>
    <w:p>
      <w:pPr>
        <w:pStyle w:val="Heading1"/>
      </w:pPr>
      <w:r>
        <w:t xml:space="preserve">A2.13 DATA INTEGRITY REQUIREMENTS</w:t>
      </w:r>
    </w:p>
    <w:p>
      <w:pPr>
        <w:pStyle w:val="FirstParagraph"/>
      </w:pPr>
      <w:r>
        <w:t xml:space="preserve">Published assessments shall not be editable directly.</w:t>
      </w:r>
    </w:p>
    <w:p>
      <w:pPr>
        <w:pStyle w:val="BodyText"/>
      </w:pPr>
      <w:r>
        <w:t xml:space="preserve">Published questions shall use versioning.</w:t>
      </w:r>
    </w:p>
    <w:p>
      <w:pPr>
        <w:pStyle w:val="BodyText"/>
      </w:pPr>
      <w:r>
        <w:t xml:space="preserve">Snapshots shall preserve:</w:t>
      </w:r>
    </w:p>
    <w:p>
      <w:pPr>
        <w:pStyle w:val="BodyText"/>
      </w:pPr>
      <w:r>
        <w:t xml:space="preserve">Questions</w:t>
      </w:r>
    </w:p>
    <w:p>
      <w:pPr>
        <w:pStyle w:val="BodyText"/>
      </w:pPr>
      <w:r>
        <w:t xml:space="preserve">Answers</w:t>
      </w:r>
    </w:p>
    <w:p>
      <w:pPr>
        <w:pStyle w:val="BodyText"/>
      </w:pPr>
      <w:r>
        <w:t xml:space="preserve">Instructions</w:t>
      </w:r>
    </w:p>
    <w:p>
      <w:pPr>
        <w:pStyle w:val="BodyText"/>
      </w:pPr>
      <w:r>
        <w:t xml:space="preserve">Terms</w:t>
      </w:r>
    </w:p>
    <w:p>
      <w:pPr>
        <w:pStyle w:val="BodyText"/>
      </w:pPr>
      <w:r>
        <w:t xml:space="preserve">Disclaimers</w:t>
      </w:r>
    </w:p>
    <w:p>
      <w:pPr>
        <w:pStyle w:val="BodyText"/>
      </w:pPr>
      <w:r>
        <w:t xml:space="preserve">Pass Rules</w:t>
      </w:r>
    </w:p>
    <w:p>
      <w:pPr>
        <w:pStyle w:val="BodyText"/>
      </w:pPr>
      <w:r>
        <w:t xml:space="preserve">Randomization Results</w:t>
      </w:r>
    </w:p>
    <w:p>
      <w:pPr>
        <w:pStyle w:val="BodyText"/>
      </w:pPr>
      <w:r>
        <w:t xml:space="preserve">Historical attempts shall remain immutable.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PART 2 AMENDMENT v1.1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2026-06-19T21:42:15Z</dcterms:created>
  <dcterms:modified xsi:type="dcterms:W3CDTF">2026-06-19T21:42:15Z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