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_06_implementation_plan_v1.0"/>
    <w:p>
      <w:pPr>
        <w:pStyle w:val="Heading1"/>
      </w:pPr>
      <w:r>
        <w:t xml:space="preserve">107_SPRINT_06_IMPLEMENTATION_PLAN_v1.0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Snapflect Assessment Portal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06</w:t>
      </w:r>
      <w:r>
        <w:br/>
      </w:r>
      <w:r>
        <w:rPr>
          <w:b/>
          <w:bCs/>
        </w:rPr>
        <w:t xml:space="preserve">Sprint Name:</w:t>
      </w:r>
      <w:r>
        <w:t xml:space="preserve"> </w:t>
      </w:r>
      <w:r>
        <w:t xml:space="preserve">Assessment Execution Business Logic Implementation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Implementation Blueprint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Sprint 06 is the first sprint focused on implementing actual business logic rather than architectural scaffolding.</w:t>
      </w:r>
    </w:p>
    <w:p>
      <w:pPr>
        <w:pStyle w:val="BodyText"/>
      </w:pPr>
      <w:r>
        <w:t xml:space="preserve">This sprint activates the Assessment Execution lifecycle and transforms the platform into a functioning assessment delivery system.</w:t>
      </w:r>
    </w:p>
    <w:p>
      <w:pPr>
        <w:pStyle w:val="BodyText"/>
      </w:pPr>
      <w:r>
        <w:t xml:space="preserve">This implementation plan is derived from:</w:t>
      </w:r>
    </w:p>
    <w:p>
      <w:pPr>
        <w:pStyle w:val="SourceCode"/>
      </w:pPr>
      <w:r>
        <w:rPr>
          <w:rStyle w:val="VerbatimChar"/>
        </w:rPr>
        <w:t xml:space="preserve">103_SPRINT_06_EXECUTION_PACKAGE_v1.0</w:t>
      </w:r>
      <w:r>
        <w:br/>
      </w:r>
      <w:r>
        <w:br/>
      </w:r>
      <w:r>
        <w:rPr>
          <w:rStyle w:val="VerbatimChar"/>
        </w:rPr>
        <w:t xml:space="preserve">104_ASSESSMENT_EXECUTION_ARCHITECTURE_v1.0</w:t>
      </w:r>
      <w:r>
        <w:br/>
      </w:r>
      <w:r>
        <w:br/>
      </w:r>
      <w:r>
        <w:rPr>
          <w:rStyle w:val="VerbatimChar"/>
        </w:rPr>
        <w:t xml:space="preserve">105_ASSESSMENT_EXECUTION_RULEBOOK_v1.0</w:t>
      </w:r>
      <w:r>
        <w:br/>
      </w:r>
      <w:r>
        <w:br/>
      </w:r>
      <w:r>
        <w:rPr>
          <w:rStyle w:val="VerbatimChar"/>
        </w:rPr>
        <w:t xml:space="preserve">106_ASSESSMENT_EXECUTION_OPENAPI_v1.0</w:t>
      </w:r>
    </w:p>
    <w:p>
      <w:r>
        <w:pict>
          <v:rect style="width:0;height:1.5pt" o:hralign="center" o:hrstd="t" o:hr="t"/>
        </w:pict>
      </w:r>
    </w:p>
    <w:bookmarkEnd w:id="21"/>
    <w:bookmarkStart w:id="22" w:name="sprint-objective"/>
    <w:p>
      <w:pPr>
        <w:pStyle w:val="Heading1"/>
      </w:pPr>
      <w:r>
        <w:t xml:space="preserve">Sprint Objective</w:t>
      </w:r>
    </w:p>
    <w:p>
      <w:pPr>
        <w:pStyle w:val="FirstParagraph"/>
      </w:pPr>
      <w:r>
        <w:t xml:space="preserve">Implement all business engines required for:</w:t>
      </w:r>
    </w:p>
    <w:p>
      <w:pPr>
        <w:pStyle w:val="SourceCode"/>
      </w:pPr>
      <w:r>
        <w:rPr>
          <w:rStyle w:val="VerbatimChar"/>
        </w:rPr>
        <w:t xml:space="preserve">Assessment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Assessment Publication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Session Launch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Randomization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Timer Enforcement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Submission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Result Request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constraints"/>
    <w:p>
      <w:pPr>
        <w:pStyle w:val="Heading1"/>
      </w:pPr>
      <w:r>
        <w:t xml:space="preserve">Architectural Constraints</w:t>
      </w:r>
    </w:p>
    <w:p>
      <w:pPr>
        <w:pStyle w:val="FirstParagraph"/>
      </w:pPr>
      <w:r>
        <w:t xml:space="preserve">The following assets are frozen:</w:t>
      </w:r>
    </w:p>
    <w:p>
      <w:pPr>
        <w:pStyle w:val="SourceCode"/>
      </w:pPr>
      <w:r>
        <w:rPr>
          <w:rStyle w:val="VerbatimChar"/>
        </w:rPr>
        <w:t xml:space="preserve">Database Schema</w:t>
      </w:r>
      <w:r>
        <w:br/>
      </w:r>
      <w:r>
        <w:br/>
      </w:r>
      <w:r>
        <w:rPr>
          <w:rStyle w:val="VerbatimChar"/>
        </w:rPr>
        <w:t xml:space="preserve">Model Structure</w:t>
      </w:r>
      <w:r>
        <w:br/>
      </w:r>
      <w:r>
        <w:br/>
      </w:r>
      <w:r>
        <w:rPr>
          <w:rStyle w:val="VerbatimChar"/>
        </w:rPr>
        <w:t xml:space="preserve">Repository Contracts</w:t>
      </w:r>
      <w:r>
        <w:br/>
      </w:r>
      <w:r>
        <w:br/>
      </w:r>
      <w:r>
        <w:rPr>
          <w:rStyle w:val="VerbatimChar"/>
        </w:rPr>
        <w:t xml:space="preserve">DTO Contracts</w:t>
      </w:r>
      <w:r>
        <w:br/>
      </w:r>
      <w:r>
        <w:br/>
      </w:r>
      <w:r>
        <w:rPr>
          <w:rStyle w:val="VerbatimChar"/>
        </w:rPr>
        <w:t xml:space="preserve">Frontend Contracts</w:t>
      </w:r>
      <w:r>
        <w:br/>
      </w:r>
      <w:r>
        <w:br/>
      </w:r>
      <w:r>
        <w:rPr>
          <w:rStyle w:val="VerbatimChar"/>
        </w:rPr>
        <w:t xml:space="preserve">OpenAPI Contracts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Resources</w:t>
      </w:r>
    </w:p>
    <w:p>
      <w:pPr>
        <w:pStyle w:val="FirstParagraph"/>
      </w:pPr>
      <w:r>
        <w:t xml:space="preserve">No redesign permitted.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-strategy"/>
    <w:p>
      <w:pPr>
        <w:pStyle w:val="Heading1"/>
      </w:pPr>
      <w:r>
        <w:t xml:space="preserve">Implementation Strategy</w:t>
      </w:r>
    </w:p>
    <w:p>
      <w:pPr>
        <w:pStyle w:val="FirstParagraph"/>
      </w:pPr>
      <w:r>
        <w:t xml:space="preserve">Implementation shall follow:</w:t>
      </w:r>
    </w:p>
    <w:p>
      <w:pPr>
        <w:pStyle w:val="SourceCode"/>
      </w:pPr>
      <w:r>
        <w:rPr>
          <w:rStyle w:val="VerbatimChar"/>
        </w:rPr>
        <w:t xml:space="preserve">Rulebook</w:t>
      </w:r>
      <w:r>
        <w:br/>
      </w:r>
      <w:r>
        <w:rPr>
          <w:rStyle w:val="VerbatimChar"/>
        </w:rPr>
        <w:t xml:space="preserve">     ↓</w:t>
      </w:r>
      <w:r>
        <w:br/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↓</w:t>
      </w:r>
      <w:r>
        <w:br/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    ↓</w:t>
      </w:r>
      <w:r>
        <w:br/>
      </w:r>
      <w:r>
        <w:br/>
      </w:r>
      <w:r>
        <w:rPr>
          <w:rStyle w:val="VerbatimChar"/>
        </w:rPr>
        <w:t xml:space="preserve">Automated Tests</w:t>
      </w:r>
      <w:r>
        <w:br/>
      </w:r>
      <w:r>
        <w:rPr>
          <w:rStyle w:val="VerbatimChar"/>
        </w:rPr>
        <w:t xml:space="preserve">     ↓</w:t>
      </w:r>
      <w:r>
        <w:br/>
      </w:r>
      <w:r>
        <w:br/>
      </w:r>
      <w:r>
        <w:rPr>
          <w:rStyle w:val="VerbatimChar"/>
        </w:rPr>
        <w:t xml:space="preserve">UAT Validation</w:t>
      </w:r>
    </w:p>
    <w:p>
      <w:r>
        <w:pict>
          <v:rect style="width:0;height:1.5pt" o:hralign="center" o:hrstd="t" o:hr="t"/>
        </w:pict>
      </w:r>
    </w:p>
    <w:bookmarkEnd w:id="24"/>
    <w:bookmarkStart w:id="25" w:name="phase-1"/>
    <w:p>
      <w:pPr>
        <w:pStyle w:val="Heading1"/>
      </w:pPr>
      <w:r>
        <w:t xml:space="preserve">PHASE 1</w:t>
      </w:r>
    </w:p>
    <w:bookmarkEnd w:id="25"/>
    <w:bookmarkStart w:id="34" w:name="assessment-validation-engine"/>
    <w:p>
      <w:pPr>
        <w:pStyle w:val="Heading1"/>
      </w:pPr>
      <w:r>
        <w:t xml:space="preserve">Assessment Validation Engine</w:t>
      </w:r>
    </w:p>
    <w:p>
      <w:r>
        <w:pict>
          <v:rect style="width:0;height:1.5pt" o:hralign="center" o:hrstd="t" o:hr="t"/>
        </w:pict>
      </w:r>
    </w:p>
    <w:bookmarkStart w:id="26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readiness verification.</w:t>
      </w:r>
    </w:p>
    <w:p>
      <w:r>
        <w:pict>
          <v:rect style="width:0;height:1.5pt" o:hralign="center" o:hrstd="t" o:hr="t"/>
        </w:pict>
      </w:r>
    </w:p>
    <w:bookmarkEnd w:id="26"/>
    <w:bookmarkStart w:id="27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AssessmentValidationService</w:t>
      </w:r>
    </w:p>
    <w:p>
      <w:r>
        <w:pict>
          <v:rect style="width:0;height:1.5pt" o:hralign="center" o:hrstd="t" o:hr="t"/>
        </w:pict>
      </w:r>
    </w:p>
    <w:bookmarkEnd w:id="27"/>
    <w:bookmarkStart w:id="28" w:name="dtos"/>
    <w:p>
      <w:pPr>
        <w:pStyle w:val="Heading2"/>
      </w:pPr>
      <w:r>
        <w:t xml:space="preserve">DTOs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ValidateAssessmentDto</w:t>
      </w:r>
      <w:r>
        <w:br/>
      </w:r>
      <w:r>
        <w:br/>
      </w:r>
      <w:r>
        <w:rPr>
          <w:rStyle w:val="VerbatimChar"/>
        </w:rPr>
        <w:t xml:space="preserve">ValidationResultDto</w:t>
      </w:r>
      <w:r>
        <w:br/>
      </w:r>
      <w:r>
        <w:br/>
      </w:r>
      <w:r>
        <w:rPr>
          <w:rStyle w:val="VerbatimChar"/>
        </w:rPr>
        <w:t xml:space="preserve">ValidationErrorDto</w:t>
      </w:r>
    </w:p>
    <w:p>
      <w:r>
        <w:pict>
          <v:rect style="width:0;height:1.5pt" o:hralign="center" o:hrstd="t" o:hr="t"/>
        </w:pict>
      </w:r>
    </w:p>
    <w:bookmarkEnd w:id="28"/>
    <w:bookmarkStart w:id="29" w:name="exceptions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AssessmentValidationException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RULE-AV-001</w:t>
      </w:r>
      <w:r>
        <w:br/>
      </w:r>
      <w:r>
        <w:br/>
      </w:r>
      <w:r>
        <w:rPr>
          <w:rStyle w:val="VerbatimChar"/>
        </w:rPr>
        <w:t xml:space="preserve">RULE-AV-002</w:t>
      </w:r>
      <w:r>
        <w:br/>
      </w:r>
      <w:r>
        <w:br/>
      </w:r>
      <w:r>
        <w:rPr>
          <w:rStyle w:val="VerbatimChar"/>
        </w:rPr>
        <w:t xml:space="preserve">RULE-AV-003</w:t>
      </w:r>
      <w:r>
        <w:br/>
      </w:r>
      <w:r>
        <w:br/>
      </w:r>
      <w:r>
        <w:rPr>
          <w:rStyle w:val="VerbatimChar"/>
        </w:rPr>
        <w:t xml:space="preserve">RULE-AV-004</w:t>
      </w:r>
      <w:r>
        <w:br/>
      </w:r>
      <w:r>
        <w:br/>
      </w:r>
      <w:r>
        <w:rPr>
          <w:rStyle w:val="VerbatimChar"/>
        </w:rPr>
        <w:t xml:space="preserve">RULE-AV-005</w:t>
      </w:r>
      <w:r>
        <w:br/>
      </w:r>
      <w:r>
        <w:br/>
      </w:r>
      <w:r>
        <w:rPr>
          <w:rStyle w:val="VerbatimChar"/>
        </w:rPr>
        <w:t xml:space="preserve">RULE-AV-006</w:t>
      </w:r>
      <w:r>
        <w:br/>
      </w:r>
      <w:r>
        <w:br/>
      </w:r>
      <w:r>
        <w:rPr>
          <w:rStyle w:val="VerbatimChar"/>
        </w:rPr>
        <w:t xml:space="preserve">RULE-AV-007</w:t>
      </w:r>
      <w:r>
        <w:br/>
      </w:r>
      <w:r>
        <w:br/>
      </w:r>
      <w:r>
        <w:rPr>
          <w:rStyle w:val="VerbatimChar"/>
        </w:rPr>
        <w:t xml:space="preserve">RULE-AV-008</w:t>
      </w:r>
      <w:r>
        <w:br/>
      </w:r>
      <w:r>
        <w:br/>
      </w:r>
      <w:r>
        <w:rPr>
          <w:rStyle w:val="VerbatimChar"/>
        </w:rPr>
        <w:t xml:space="preserve">RULE-AV-009</w:t>
      </w:r>
    </w:p>
    <w:p>
      <w:r>
        <w:pict>
          <v:rect style="width:0;height:1.5pt" o:hralign="center" o:hrstd="t" o:hr="t"/>
        </w:pict>
      </w:r>
    </w:p>
    <w:bookmarkEnd w:id="30"/>
    <w:bookmarkStart w:id="31" w:name="apis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POST /assessments/{uuid}/validate</w:t>
      </w:r>
      <w:r>
        <w:br/>
      </w:r>
      <w:r>
        <w:br/>
      </w:r>
      <w:r>
        <w:rPr>
          <w:rStyle w:val="VerbatimChar"/>
        </w:rPr>
        <w:t xml:space="preserve">GET /assessments/{uuid}/validation-report</w:t>
      </w:r>
    </w:p>
    <w:p>
      <w:r>
        <w:pict>
          <v:rect style="width:0;height:1.5pt" o:hralign="center" o:hrstd="t" o:hr="t"/>
        </w:pict>
      </w:r>
    </w:p>
    <w:bookmarkEnd w:id="31"/>
    <w:bookmarkStart w:id="32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AssessmentValidationServiceTest</w:t>
      </w:r>
      <w:r>
        <w:br/>
      </w:r>
      <w:r>
        <w:br/>
      </w:r>
      <w:r>
        <w:rPr>
          <w:rStyle w:val="VerbatimChar"/>
        </w:rPr>
        <w:t xml:space="preserve">AssessmentValidationFeatureTest</w:t>
      </w:r>
    </w:p>
    <w:p>
      <w:r>
        <w:pict>
          <v:rect style="width:0;height:1.5pt" o:hralign="center" o:hrstd="t" o:hr="t"/>
        </w:pict>
      </w:r>
    </w:p>
    <w:bookmarkEnd w:id="32"/>
    <w:bookmarkStart w:id="33" w:name="acceptance-criteria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Valid assessments pass</w:t>
      </w:r>
      <w:r>
        <w:br/>
      </w:r>
      <w:r>
        <w:br/>
      </w:r>
      <w:r>
        <w:rPr>
          <w:rStyle w:val="VerbatimChar"/>
        </w:rPr>
        <w:t xml:space="preserve">Invalid assessments fail</w:t>
      </w:r>
      <w:r>
        <w:br/>
      </w:r>
      <w:r>
        <w:br/>
      </w:r>
      <w:r>
        <w:rPr>
          <w:rStyle w:val="VerbatimChar"/>
        </w:rPr>
        <w:t xml:space="preserve">Validation report generated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hase-2"/>
    <w:p>
      <w:pPr>
        <w:pStyle w:val="Heading1"/>
      </w:pPr>
      <w:r>
        <w:t xml:space="preserve">PHASE 2</w:t>
      </w:r>
    </w:p>
    <w:bookmarkEnd w:id="35"/>
    <w:bookmarkStart w:id="43" w:name="assessment-publication-engine"/>
    <w:p>
      <w:pPr>
        <w:pStyle w:val="Heading1"/>
      </w:pPr>
      <w:r>
        <w:t xml:space="preserve">Assessment Publication Engine</w:t>
      </w:r>
    </w:p>
    <w:p>
      <w:r>
        <w:pict>
          <v:rect style="width:0;height:1.5pt" o:hralign="center" o:hrstd="t" o:hr="t"/>
        </w:pict>
      </w:r>
    </w:p>
    <w:bookmarkStart w:id="36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publication state machine.</w:t>
      </w:r>
    </w:p>
    <w:p>
      <w:r>
        <w:pict>
          <v:rect style="width:0;height:1.5pt" o:hralign="center" o:hrstd="t" o:hr="t"/>
        </w:pict>
      </w:r>
    </w:p>
    <w:bookmarkEnd w:id="36"/>
    <w:bookmarkStart w:id="37" w:name="services-1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AssessmentPublicationService</w:t>
      </w:r>
    </w:p>
    <w:p>
      <w:r>
        <w:pict>
          <v:rect style="width:0;height:1.5pt" o:hralign="center" o:hrstd="t" o:hr="t"/>
        </w:pict>
      </w:r>
    </w:p>
    <w:bookmarkEnd w:id="37"/>
    <w:bookmarkStart w:id="38" w:name="exceptions-1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AssessmentPublicationException</w:t>
      </w:r>
    </w:p>
    <w:p>
      <w:r>
        <w:pict>
          <v:rect style="width:0;height:1.5pt" o:hralign="center" o:hrstd="t" o:hr="t"/>
        </w:pict>
      </w:r>
    </w:p>
    <w:bookmarkEnd w:id="38"/>
    <w:bookmarkStart w:id="39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RULE-PUB-001</w:t>
      </w:r>
      <w:r>
        <w:br/>
      </w:r>
      <w:r>
        <w:br/>
      </w:r>
      <w:r>
        <w:rPr>
          <w:rStyle w:val="VerbatimChar"/>
        </w:rPr>
        <w:t xml:space="preserve">RULE-PUB-002</w:t>
      </w:r>
      <w:r>
        <w:br/>
      </w:r>
      <w:r>
        <w:br/>
      </w:r>
      <w:r>
        <w:rPr>
          <w:rStyle w:val="VerbatimChar"/>
        </w:rPr>
        <w:t xml:space="preserve">RULE-PUB-003</w:t>
      </w:r>
      <w:r>
        <w:br/>
      </w:r>
      <w:r>
        <w:br/>
      </w:r>
      <w:r>
        <w:rPr>
          <w:rStyle w:val="VerbatimChar"/>
        </w:rPr>
        <w:t xml:space="preserve">RULE-PUB-004</w:t>
      </w:r>
      <w:r>
        <w:br/>
      </w:r>
      <w:r>
        <w:br/>
      </w:r>
      <w:r>
        <w:rPr>
          <w:rStyle w:val="VerbatimChar"/>
        </w:rPr>
        <w:t xml:space="preserve">RULE-PUB-005</w:t>
      </w:r>
      <w:r>
        <w:br/>
      </w:r>
      <w:r>
        <w:br/>
      </w:r>
      <w:r>
        <w:rPr>
          <w:rStyle w:val="VerbatimChar"/>
        </w:rPr>
        <w:t xml:space="preserve">RULE-PUB-006</w:t>
      </w:r>
    </w:p>
    <w:p>
      <w:r>
        <w:pict>
          <v:rect style="width:0;height:1.5pt" o:hralign="center" o:hrstd="t" o:hr="t"/>
        </w:pict>
      </w:r>
    </w:p>
    <w:bookmarkEnd w:id="39"/>
    <w:bookmarkStart w:id="40" w:name="apis-1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POST /assessments/{uuid}/ready</w:t>
      </w:r>
      <w:r>
        <w:br/>
      </w:r>
      <w:r>
        <w:br/>
      </w:r>
      <w:r>
        <w:rPr>
          <w:rStyle w:val="VerbatimChar"/>
        </w:rPr>
        <w:t xml:space="preserve">POST /assessments/{uuid}/publish</w:t>
      </w:r>
      <w:r>
        <w:br/>
      </w:r>
      <w:r>
        <w:br/>
      </w:r>
      <w:r>
        <w:rPr>
          <w:rStyle w:val="VerbatimChar"/>
        </w:rPr>
        <w:t xml:space="preserve">POST /assessments/{uuid}/archive</w:t>
      </w:r>
    </w:p>
    <w:p>
      <w:r>
        <w:pict>
          <v:rect style="width:0;height:1.5pt" o:hralign="center" o:hrstd="t" o:hr="t"/>
        </w:pict>
      </w:r>
    </w:p>
    <w:bookmarkEnd w:id="40"/>
    <w:bookmarkStart w:id="41" w:name="tests-1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AssessmentPublicationServiceTest</w:t>
      </w:r>
    </w:p>
    <w:p>
      <w:r>
        <w:pict>
          <v:rect style="width:0;height:1.5pt" o:hralign="center" o:hrstd="t" o:hr="t"/>
        </w:pict>
      </w:r>
    </w:p>
    <w:bookmarkEnd w:id="41"/>
    <w:bookmarkStart w:id="42" w:name="acceptance-criteria-1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Valid transitions succeed</w:t>
      </w:r>
      <w:r>
        <w:br/>
      </w:r>
      <w:r>
        <w:br/>
      </w:r>
      <w:r>
        <w:rPr>
          <w:rStyle w:val="VerbatimChar"/>
        </w:rPr>
        <w:t xml:space="preserve">Invalid transitions fail</w:t>
      </w:r>
      <w:r>
        <w:br/>
      </w:r>
      <w:r>
        <w:br/>
      </w:r>
      <w:r>
        <w:rPr>
          <w:rStyle w:val="VerbatimChar"/>
        </w:rPr>
        <w:t xml:space="preserve">Audit generated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hase-3"/>
    <w:p>
      <w:pPr>
        <w:pStyle w:val="Heading1"/>
      </w:pPr>
      <w:r>
        <w:t xml:space="preserve">PHASE 3</w:t>
      </w:r>
    </w:p>
    <w:bookmarkEnd w:id="44"/>
    <w:bookmarkStart w:id="52" w:name="session-launch-engine"/>
    <w:p>
      <w:pPr>
        <w:pStyle w:val="Heading1"/>
      </w:pPr>
      <w:r>
        <w:t xml:space="preserve">Session Launch Engine</w:t>
      </w:r>
    </w:p>
    <w:p>
      <w:r>
        <w:pict>
          <v:rect style="width:0;height:1.5pt" o:hralign="center" o:hrstd="t" o:hr="t"/>
        </w:pict>
      </w:r>
    </w:p>
    <w:bookmarkStart w:id="45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executable sessions.</w:t>
      </w:r>
    </w:p>
    <w:p>
      <w:r>
        <w:pict>
          <v:rect style="width:0;height:1.5pt" o:hralign="center" o:hrstd="t" o:hr="t"/>
        </w:pict>
      </w:r>
    </w:p>
    <w:bookmarkEnd w:id="45"/>
    <w:bookmarkStart w:id="46" w:name="services-2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SessionLaunchService</w:t>
      </w:r>
      <w:r>
        <w:br/>
      </w:r>
      <w:r>
        <w:br/>
      </w:r>
      <w:r>
        <w:rPr>
          <w:rStyle w:val="VerbatimChar"/>
        </w:rPr>
        <w:t xml:space="preserve">AttemptCreationService</w:t>
      </w:r>
      <w:r>
        <w:br/>
      </w:r>
      <w:r>
        <w:br/>
      </w:r>
      <w:r>
        <w:rPr>
          <w:rStyle w:val="VerbatimChar"/>
        </w:rPr>
        <w:t xml:space="preserve">SnapshotGenerationService</w:t>
      </w:r>
    </w:p>
    <w:p>
      <w:r>
        <w:pict>
          <v:rect style="width:0;height:1.5pt" o:hralign="center" o:hrstd="t" o:hr="t"/>
        </w:pict>
      </w:r>
    </w:p>
    <w:bookmarkEnd w:id="46"/>
    <w:bookmarkStart w:id="47" w:name="exceptions-2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SessionLaunchException</w:t>
      </w:r>
    </w:p>
    <w:p>
      <w:r>
        <w:pict>
          <v:rect style="width:0;height:1.5pt" o:hralign="center" o:hrstd="t" o:hr="t"/>
        </w:pict>
      </w:r>
    </w:p>
    <w:bookmarkEnd w:id="47"/>
    <w:bookmarkStart w:id="48" w:name="rules-1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RULE-SL-001</w:t>
      </w:r>
      <w:r>
        <w:br/>
      </w:r>
      <w:r>
        <w:br/>
      </w:r>
      <w:r>
        <w:rPr>
          <w:rStyle w:val="VerbatimChar"/>
        </w:rPr>
        <w:t xml:space="preserve">RULE-SL-002</w:t>
      </w:r>
      <w:r>
        <w:br/>
      </w:r>
      <w:r>
        <w:br/>
      </w:r>
      <w:r>
        <w:rPr>
          <w:rStyle w:val="VerbatimChar"/>
        </w:rPr>
        <w:t xml:space="preserve">RULE-SL-003</w:t>
      </w:r>
      <w:r>
        <w:br/>
      </w:r>
      <w:r>
        <w:br/>
      </w:r>
      <w:r>
        <w:rPr>
          <w:rStyle w:val="VerbatimChar"/>
        </w:rPr>
        <w:t xml:space="preserve">RULE-SL-004</w:t>
      </w:r>
      <w:r>
        <w:br/>
      </w:r>
      <w:r>
        <w:br/>
      </w:r>
      <w:r>
        <w:rPr>
          <w:rStyle w:val="VerbatimChar"/>
        </w:rPr>
        <w:t xml:space="preserve">RULE-SL-005</w:t>
      </w:r>
    </w:p>
    <w:p>
      <w:r>
        <w:pict>
          <v:rect style="width:0;height:1.5pt" o:hralign="center" o:hrstd="t" o:hr="t"/>
        </w:pict>
      </w:r>
    </w:p>
    <w:bookmarkEnd w:id="48"/>
    <w:bookmarkStart w:id="49" w:name="apis-2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POST /sessions</w:t>
      </w:r>
      <w:r>
        <w:br/>
      </w:r>
      <w:r>
        <w:br/>
      </w:r>
      <w:r>
        <w:rPr>
          <w:rStyle w:val="VerbatimChar"/>
        </w:rPr>
        <w:t xml:space="preserve">POST /sessions/{uuid}/launch</w:t>
      </w:r>
    </w:p>
    <w:p>
      <w:r>
        <w:pict>
          <v:rect style="width:0;height:1.5pt" o:hralign="center" o:hrstd="t" o:hr="t"/>
        </w:pict>
      </w:r>
    </w:p>
    <w:bookmarkEnd w:id="49"/>
    <w:bookmarkStart w:id="50" w:name="tests-2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SessionLaunchServiceTest</w:t>
      </w:r>
    </w:p>
    <w:p>
      <w:r>
        <w:pict>
          <v:rect style="width:0;height:1.5pt" o:hralign="center" o:hrstd="t" o:hr="t"/>
        </w:pict>
      </w:r>
    </w:p>
    <w:bookmarkEnd w:id="50"/>
    <w:bookmarkStart w:id="51" w:name="acceptance-criteria-2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Session created</w:t>
      </w:r>
      <w:r>
        <w:br/>
      </w:r>
      <w:r>
        <w:br/>
      </w:r>
      <w:r>
        <w:rPr>
          <w:rStyle w:val="VerbatimChar"/>
        </w:rPr>
        <w:t xml:space="preserve">Attempt created</w:t>
      </w:r>
      <w:r>
        <w:br/>
      </w:r>
      <w:r>
        <w:br/>
      </w:r>
      <w:r>
        <w:rPr>
          <w:rStyle w:val="VerbatimChar"/>
        </w:rPr>
        <w:t xml:space="preserve">Snapshot created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hase-4"/>
    <w:p>
      <w:pPr>
        <w:pStyle w:val="Heading1"/>
      </w:pPr>
      <w:r>
        <w:t xml:space="preserve">PHASE 4</w:t>
      </w:r>
    </w:p>
    <w:bookmarkEnd w:id="53"/>
    <w:bookmarkStart w:id="59" w:name="randomization-engine"/>
    <w:p>
      <w:pPr>
        <w:pStyle w:val="Heading1"/>
      </w:pPr>
      <w:r>
        <w:t xml:space="preserve">Randomization Engine</w:t>
      </w:r>
    </w:p>
    <w:p>
      <w:r>
        <w:pict>
          <v:rect style="width:0;height:1.5pt" o:hralign="center" o:hrstd="t" o:hr="t"/>
        </w:pict>
      </w:r>
    </w:p>
    <w:bookmarkStart w:id="54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Generate deterministic candidate order.</w:t>
      </w:r>
    </w:p>
    <w:p>
      <w:r>
        <w:pict>
          <v:rect style="width:0;height:1.5pt" o:hralign="center" o:hrstd="t" o:hr="t"/>
        </w:pict>
      </w:r>
    </w:p>
    <w:bookmarkEnd w:id="54"/>
    <w:bookmarkStart w:id="55" w:name="services-3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QuestionRandomizationService</w:t>
      </w:r>
      <w:r>
        <w:br/>
      </w:r>
      <w:r>
        <w:br/>
      </w:r>
      <w:r>
        <w:rPr>
          <w:rStyle w:val="VerbatimChar"/>
        </w:rPr>
        <w:t xml:space="preserve">OptionRandomizationService</w:t>
      </w:r>
      <w:r>
        <w:br/>
      </w:r>
      <w:r>
        <w:br/>
      </w:r>
      <w:r>
        <w:rPr>
          <w:rStyle w:val="VerbatimChar"/>
        </w:rPr>
        <w:t xml:space="preserve">SeedGenerationService</w:t>
      </w:r>
    </w:p>
    <w:p>
      <w:r>
        <w:pict>
          <v:rect style="width:0;height:1.5pt" o:hralign="center" o:hrstd="t" o:hr="t"/>
        </w:pict>
      </w:r>
    </w:p>
    <w:bookmarkEnd w:id="55"/>
    <w:bookmarkStart w:id="56" w:name="rules-2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RULE-RND-001</w:t>
      </w:r>
      <w:r>
        <w:br/>
      </w:r>
      <w:r>
        <w:br/>
      </w:r>
      <w:r>
        <w:rPr>
          <w:rStyle w:val="VerbatimChar"/>
        </w:rPr>
        <w:t xml:space="preserve">RULE-RND-002</w:t>
      </w:r>
      <w:r>
        <w:br/>
      </w:r>
      <w:r>
        <w:br/>
      </w:r>
      <w:r>
        <w:rPr>
          <w:rStyle w:val="VerbatimChar"/>
        </w:rPr>
        <w:t xml:space="preserve">RULE-RND-003</w:t>
      </w:r>
      <w:r>
        <w:br/>
      </w:r>
      <w:r>
        <w:br/>
      </w:r>
      <w:r>
        <w:rPr>
          <w:rStyle w:val="VerbatimChar"/>
        </w:rPr>
        <w:t xml:space="preserve">RULE-RND-004</w:t>
      </w:r>
      <w:r>
        <w:br/>
      </w:r>
      <w:r>
        <w:br/>
      </w:r>
      <w:r>
        <w:rPr>
          <w:rStyle w:val="VerbatimChar"/>
        </w:rPr>
        <w:t xml:space="preserve">RULE-RND-005</w:t>
      </w:r>
    </w:p>
    <w:p>
      <w:r>
        <w:pict>
          <v:rect style="width:0;height:1.5pt" o:hralign="center" o:hrstd="t" o:hr="t"/>
        </w:pict>
      </w:r>
    </w:p>
    <w:bookmarkEnd w:id="56"/>
    <w:bookmarkStart w:id="57" w:name="tests-3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RandomizationServiceTest</w:t>
      </w:r>
    </w:p>
    <w:p>
      <w:r>
        <w:pict>
          <v:rect style="width:0;height:1.5pt" o:hralign="center" o:hrstd="t" o:hr="t"/>
        </w:pict>
      </w:r>
    </w:p>
    <w:bookmarkEnd w:id="57"/>
    <w:bookmarkStart w:id="58" w:name="acceptance-criteria-3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Same seed same order</w:t>
      </w:r>
      <w:r>
        <w:br/>
      </w:r>
      <w:r>
        <w:br/>
      </w:r>
      <w:r>
        <w:rPr>
          <w:rStyle w:val="VerbatimChar"/>
        </w:rPr>
        <w:t xml:space="preserve">Different seed different order</w:t>
      </w:r>
      <w:r>
        <w:br/>
      </w:r>
      <w:r>
        <w:br/>
      </w:r>
      <w:r>
        <w:rPr>
          <w:rStyle w:val="VerbatimChar"/>
        </w:rPr>
        <w:t xml:space="preserve">Order immutable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hase-5"/>
    <w:p>
      <w:pPr>
        <w:pStyle w:val="Heading1"/>
      </w:pPr>
      <w:r>
        <w:t xml:space="preserve">PHASE 5</w:t>
      </w:r>
    </w:p>
    <w:bookmarkEnd w:id="60"/>
    <w:bookmarkStart w:id="69" w:name="timer-engine"/>
    <w:p>
      <w:pPr>
        <w:pStyle w:val="Heading1"/>
      </w:pPr>
      <w:r>
        <w:t xml:space="preserve">Timer Engine</w:t>
      </w:r>
    </w:p>
    <w:p>
      <w:r>
        <w:pict>
          <v:rect style="width:0;height:1.5pt" o:hralign="center" o:hrstd="t" o:hr="t"/>
        </w:pict>
      </w:r>
    </w:p>
    <w:bookmarkStart w:id="61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server-authoritative timing.</w:t>
      </w:r>
    </w:p>
    <w:p>
      <w:r>
        <w:pict>
          <v:rect style="width:0;height:1.5pt" o:hralign="center" o:hrstd="t" o:hr="t"/>
        </w:pict>
      </w:r>
    </w:p>
    <w:bookmarkEnd w:id="61"/>
    <w:bookmarkStart w:id="62" w:name="services-4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AttemptTimerService</w:t>
      </w:r>
    </w:p>
    <w:p>
      <w:r>
        <w:pict>
          <v:rect style="width:0;height:1.5pt" o:hralign="center" o:hrstd="t" o:hr="t"/>
        </w:pict>
      </w:r>
    </w:p>
    <w:bookmarkEnd w:id="62"/>
    <w:bookmarkStart w:id="63" w:name="dtos-1"/>
    <w:p>
      <w:pPr>
        <w:pStyle w:val="Heading2"/>
      </w:pPr>
      <w:r>
        <w:t xml:space="preserve">DTOs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TimerStatusDto</w:t>
      </w:r>
    </w:p>
    <w:p>
      <w:r>
        <w:pict>
          <v:rect style="width:0;height:1.5pt" o:hralign="center" o:hrstd="t" o:hr="t"/>
        </w:pict>
      </w:r>
    </w:p>
    <w:bookmarkEnd w:id="63"/>
    <w:bookmarkStart w:id="64" w:name="exceptions-3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TimerExpiredException</w:t>
      </w:r>
    </w:p>
    <w:p>
      <w:r>
        <w:pict>
          <v:rect style="width:0;height:1.5pt" o:hralign="center" o:hrstd="t" o:hr="t"/>
        </w:pict>
      </w:r>
    </w:p>
    <w:bookmarkEnd w:id="64"/>
    <w:bookmarkStart w:id="65" w:name="rules-3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RULE-TMR-001</w:t>
      </w:r>
      <w:r>
        <w:br/>
      </w:r>
      <w:r>
        <w:br/>
      </w:r>
      <w:r>
        <w:rPr>
          <w:rStyle w:val="VerbatimChar"/>
        </w:rPr>
        <w:t xml:space="preserve">RULE-TMR-002</w:t>
      </w:r>
      <w:r>
        <w:br/>
      </w:r>
      <w:r>
        <w:br/>
      </w:r>
      <w:r>
        <w:rPr>
          <w:rStyle w:val="VerbatimChar"/>
        </w:rPr>
        <w:t xml:space="preserve">RULE-TMR-003</w:t>
      </w:r>
      <w:r>
        <w:br/>
      </w:r>
      <w:r>
        <w:br/>
      </w:r>
      <w:r>
        <w:rPr>
          <w:rStyle w:val="VerbatimChar"/>
        </w:rPr>
        <w:t xml:space="preserve">RULE-TMR-004</w:t>
      </w:r>
      <w:r>
        <w:br/>
      </w:r>
      <w:r>
        <w:br/>
      </w:r>
      <w:r>
        <w:rPr>
          <w:rStyle w:val="VerbatimChar"/>
        </w:rPr>
        <w:t xml:space="preserve">RULE-TMR-005</w:t>
      </w:r>
      <w:r>
        <w:br/>
      </w:r>
      <w:r>
        <w:br/>
      </w:r>
      <w:r>
        <w:rPr>
          <w:rStyle w:val="VerbatimChar"/>
        </w:rPr>
        <w:t xml:space="preserve">RULE-TMR-006</w:t>
      </w:r>
    </w:p>
    <w:p>
      <w:r>
        <w:pict>
          <v:rect style="width:0;height:1.5pt" o:hralign="center" o:hrstd="t" o:hr="t"/>
        </w:pict>
      </w:r>
    </w:p>
    <w:bookmarkEnd w:id="65"/>
    <w:bookmarkStart w:id="66" w:name="apis-3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/attempts/{uuid}/timer</w:t>
      </w:r>
    </w:p>
    <w:p>
      <w:r>
        <w:pict>
          <v:rect style="width:0;height:1.5pt" o:hralign="center" o:hrstd="t" o:hr="t"/>
        </w:pict>
      </w:r>
    </w:p>
    <w:bookmarkEnd w:id="66"/>
    <w:bookmarkStart w:id="67" w:name="tests-4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AttemptTimerServiceTest</w:t>
      </w:r>
    </w:p>
    <w:p>
      <w:r>
        <w:pict>
          <v:rect style="width:0;height:1.5pt" o:hralign="center" o:hrstd="t" o:hr="t"/>
        </w:pict>
      </w:r>
    </w:p>
    <w:bookmarkEnd w:id="67"/>
    <w:bookmarkStart w:id="68" w:name="acceptance-criteria-4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Timer accurate</w:t>
      </w:r>
      <w:r>
        <w:br/>
      </w:r>
      <w:r>
        <w:br/>
      </w:r>
      <w:r>
        <w:rPr>
          <w:rStyle w:val="VerbatimChar"/>
        </w:rPr>
        <w:t xml:space="preserve">Expiration enforced</w:t>
      </w:r>
      <w:r>
        <w:br/>
      </w:r>
      <w:r>
        <w:br/>
      </w:r>
      <w:r>
        <w:rPr>
          <w:rStyle w:val="VerbatimChar"/>
        </w:rPr>
        <w:t xml:space="preserve">Auto submit triggered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hase-6"/>
    <w:p>
      <w:pPr>
        <w:pStyle w:val="Heading1"/>
      </w:pPr>
      <w:r>
        <w:t xml:space="preserve">PHASE 6</w:t>
      </w:r>
    </w:p>
    <w:bookmarkEnd w:id="70"/>
    <w:bookmarkStart w:id="79" w:name="auto-save-engine"/>
    <w:p>
      <w:pPr>
        <w:pStyle w:val="Heading1"/>
      </w:pPr>
      <w:r>
        <w:t xml:space="preserve">Auto Save Engine</w:t>
      </w:r>
    </w:p>
    <w:p>
      <w:r>
        <w:pict>
          <v:rect style="width:0;height:1.5pt" o:hralign="center" o:hrstd="t" o:hr="t"/>
        </w:pict>
      </w:r>
    </w:p>
    <w:bookmarkStart w:id="71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Protect candidate answers.</w:t>
      </w:r>
    </w:p>
    <w:p>
      <w:r>
        <w:pict>
          <v:rect style="width:0;height:1.5pt" o:hralign="center" o:hrstd="t" o:hr="t"/>
        </w:pict>
      </w:r>
    </w:p>
    <w:bookmarkEnd w:id="71"/>
    <w:bookmarkStart w:id="72" w:name="services-5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AutoSaveService</w:t>
      </w:r>
    </w:p>
    <w:p>
      <w:r>
        <w:pict>
          <v:rect style="width:0;height:1.5pt" o:hralign="center" o:hrstd="t" o:hr="t"/>
        </w:pict>
      </w:r>
    </w:p>
    <w:bookmarkEnd w:id="72"/>
    <w:bookmarkStart w:id="73" w:name="dtos-2"/>
    <w:p>
      <w:pPr>
        <w:pStyle w:val="Heading2"/>
      </w:pPr>
      <w:r>
        <w:t xml:space="preserve">DTOs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AutoSaveAnswerDto</w:t>
      </w:r>
    </w:p>
    <w:p>
      <w:r>
        <w:pict>
          <v:rect style="width:0;height:1.5pt" o:hralign="center" o:hrstd="t" o:hr="t"/>
        </w:pict>
      </w:r>
    </w:p>
    <w:bookmarkEnd w:id="73"/>
    <w:bookmarkStart w:id="74" w:name="exceptions-4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ReplayProtectionException</w:t>
      </w:r>
    </w:p>
    <w:p>
      <w:r>
        <w:pict>
          <v:rect style="width:0;height:1.5pt" o:hralign="center" o:hrstd="t" o:hr="t"/>
        </w:pict>
      </w:r>
    </w:p>
    <w:bookmarkEnd w:id="74"/>
    <w:bookmarkStart w:id="75" w:name="rules-4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RULE-AS-001</w:t>
      </w:r>
      <w:r>
        <w:br/>
      </w:r>
      <w:r>
        <w:br/>
      </w:r>
      <w:r>
        <w:rPr>
          <w:rStyle w:val="VerbatimChar"/>
        </w:rPr>
        <w:t xml:space="preserve">RULE-AS-002</w:t>
      </w:r>
      <w:r>
        <w:br/>
      </w:r>
      <w:r>
        <w:br/>
      </w:r>
      <w:r>
        <w:rPr>
          <w:rStyle w:val="VerbatimChar"/>
        </w:rPr>
        <w:t xml:space="preserve">RULE-AS-003</w:t>
      </w:r>
      <w:r>
        <w:br/>
      </w:r>
      <w:r>
        <w:br/>
      </w:r>
      <w:r>
        <w:rPr>
          <w:rStyle w:val="VerbatimChar"/>
        </w:rPr>
        <w:t xml:space="preserve">RULE-AS-004</w:t>
      </w:r>
      <w:r>
        <w:br/>
      </w:r>
      <w:r>
        <w:br/>
      </w:r>
      <w:r>
        <w:rPr>
          <w:rStyle w:val="VerbatimChar"/>
        </w:rPr>
        <w:t xml:space="preserve">RULE-AS-005</w:t>
      </w:r>
    </w:p>
    <w:p>
      <w:r>
        <w:pict>
          <v:rect style="width:0;height:1.5pt" o:hralign="center" o:hrstd="t" o:hr="t"/>
        </w:pict>
      </w:r>
    </w:p>
    <w:bookmarkEnd w:id="75"/>
    <w:bookmarkStart w:id="76" w:name="apis-4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POST /attempts/{uuid}/answers</w:t>
      </w:r>
    </w:p>
    <w:p>
      <w:r>
        <w:pict>
          <v:rect style="width:0;height:1.5pt" o:hralign="center" o:hrstd="t" o:hr="t"/>
        </w:pict>
      </w:r>
    </w:p>
    <w:bookmarkEnd w:id="76"/>
    <w:bookmarkStart w:id="77" w:name="tests-5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AutoSaveServiceTest</w:t>
      </w:r>
    </w:p>
    <w:p>
      <w:r>
        <w:pict>
          <v:rect style="width:0;height:1.5pt" o:hralign="center" o:hrstd="t" o:hr="t"/>
        </w:pict>
      </w:r>
    </w:p>
    <w:bookmarkEnd w:id="77"/>
    <w:bookmarkStart w:id="78" w:name="acceptance-criteria-5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Answers persist</w:t>
      </w:r>
      <w:r>
        <w:br/>
      </w:r>
      <w:r>
        <w:br/>
      </w:r>
      <w:r>
        <w:rPr>
          <w:rStyle w:val="VerbatimChar"/>
        </w:rPr>
        <w:t xml:space="preserve">Duplicate saves ignored</w:t>
      </w:r>
      <w:r>
        <w:br/>
      </w:r>
      <w:r>
        <w:br/>
      </w:r>
      <w:r>
        <w:rPr>
          <w:rStyle w:val="VerbatimChar"/>
        </w:rPr>
        <w:t xml:space="preserve">Replay blocked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hase-7"/>
    <w:p>
      <w:pPr>
        <w:pStyle w:val="Heading1"/>
      </w:pPr>
      <w:r>
        <w:t xml:space="preserve">PHASE 7</w:t>
      </w:r>
    </w:p>
    <w:bookmarkEnd w:id="80"/>
    <w:bookmarkStart w:id="89" w:name="resume-engine"/>
    <w:p>
      <w:pPr>
        <w:pStyle w:val="Heading1"/>
      </w:pPr>
      <w:r>
        <w:t xml:space="preserve">Resume Engine</w:t>
      </w:r>
    </w:p>
    <w:p>
      <w:r>
        <w:pict>
          <v:rect style="width:0;height:1.5pt" o:hralign="center" o:hrstd="t" o:hr="t"/>
        </w:pict>
      </w:r>
    </w:p>
    <w:bookmarkStart w:id="81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Recover interrupted attempts.</w:t>
      </w:r>
    </w:p>
    <w:p>
      <w:r>
        <w:pict>
          <v:rect style="width:0;height:1.5pt" o:hralign="center" o:hrstd="t" o:hr="t"/>
        </w:pict>
      </w:r>
    </w:p>
    <w:bookmarkEnd w:id="81"/>
    <w:bookmarkStart w:id="82" w:name="services-6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ResumeAttemptService</w:t>
      </w:r>
    </w:p>
    <w:p>
      <w:r>
        <w:pict>
          <v:rect style="width:0;height:1.5pt" o:hralign="center" o:hrstd="t" o:hr="t"/>
        </w:pict>
      </w:r>
    </w:p>
    <w:bookmarkEnd w:id="82"/>
    <w:bookmarkStart w:id="83" w:name="dtos-3"/>
    <w:p>
      <w:pPr>
        <w:pStyle w:val="Heading2"/>
      </w:pPr>
      <w:r>
        <w:t xml:space="preserve">DTOs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ResumeAttemptDto</w:t>
      </w:r>
      <w:r>
        <w:br/>
      </w:r>
      <w:r>
        <w:br/>
      </w:r>
      <w:r>
        <w:rPr>
          <w:rStyle w:val="VerbatimChar"/>
        </w:rPr>
        <w:t xml:space="preserve">ResumeResponseDto</w:t>
      </w:r>
    </w:p>
    <w:p>
      <w:r>
        <w:pict>
          <v:rect style="width:0;height:1.5pt" o:hralign="center" o:hrstd="t" o:hr="t"/>
        </w:pict>
      </w:r>
    </w:p>
    <w:bookmarkEnd w:id="83"/>
    <w:bookmarkStart w:id="84" w:name="exceptions-5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ResumeDeniedException</w:t>
      </w:r>
    </w:p>
    <w:p>
      <w:r>
        <w:pict>
          <v:rect style="width:0;height:1.5pt" o:hralign="center" o:hrstd="t" o:hr="t"/>
        </w:pict>
      </w:r>
    </w:p>
    <w:bookmarkEnd w:id="84"/>
    <w:bookmarkStart w:id="85" w:name="rules-5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RULE-RSM-001</w:t>
      </w:r>
      <w:r>
        <w:br/>
      </w:r>
      <w:r>
        <w:br/>
      </w:r>
      <w:r>
        <w:rPr>
          <w:rStyle w:val="VerbatimChar"/>
        </w:rPr>
        <w:t xml:space="preserve">RULE-RSM-002</w:t>
      </w:r>
      <w:r>
        <w:br/>
      </w:r>
      <w:r>
        <w:br/>
      </w:r>
      <w:r>
        <w:rPr>
          <w:rStyle w:val="VerbatimChar"/>
        </w:rPr>
        <w:t xml:space="preserve">RULE-RSM-003</w:t>
      </w:r>
      <w:r>
        <w:br/>
      </w:r>
      <w:r>
        <w:br/>
      </w:r>
      <w:r>
        <w:rPr>
          <w:rStyle w:val="VerbatimChar"/>
        </w:rPr>
        <w:t xml:space="preserve">RULE-RSM-004</w:t>
      </w:r>
      <w:r>
        <w:br/>
      </w:r>
      <w:r>
        <w:br/>
      </w:r>
      <w:r>
        <w:rPr>
          <w:rStyle w:val="VerbatimChar"/>
        </w:rPr>
        <w:t xml:space="preserve">RULE-RSM-005</w:t>
      </w:r>
    </w:p>
    <w:p>
      <w:r>
        <w:pict>
          <v:rect style="width:0;height:1.5pt" o:hralign="center" o:hrstd="t" o:hr="t"/>
        </w:pict>
      </w:r>
    </w:p>
    <w:bookmarkEnd w:id="85"/>
    <w:bookmarkStart w:id="86" w:name="apis-5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GET /attempts/{uuid}/resume</w:t>
      </w:r>
    </w:p>
    <w:p>
      <w:r>
        <w:pict>
          <v:rect style="width:0;height:1.5pt" o:hralign="center" o:hrstd="t" o:hr="t"/>
        </w:pict>
      </w:r>
    </w:p>
    <w:bookmarkEnd w:id="86"/>
    <w:bookmarkStart w:id="87" w:name="tests-6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ResumeAttemptServiceTest</w:t>
      </w:r>
    </w:p>
    <w:p>
      <w:r>
        <w:pict>
          <v:rect style="width:0;height:1.5pt" o:hralign="center" o:hrstd="t" o:hr="t"/>
        </w:pict>
      </w:r>
    </w:p>
    <w:bookmarkEnd w:id="87"/>
    <w:bookmarkStart w:id="88" w:name="acceptance-criteria-6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Timer restored</w:t>
      </w:r>
      <w:r>
        <w:br/>
      </w:r>
      <w:r>
        <w:br/>
      </w:r>
      <w:r>
        <w:rPr>
          <w:rStyle w:val="VerbatimChar"/>
        </w:rPr>
        <w:t xml:space="preserve">Answers restored</w:t>
      </w:r>
      <w:r>
        <w:br/>
      </w:r>
      <w:r>
        <w:br/>
      </w:r>
      <w:r>
        <w:rPr>
          <w:rStyle w:val="VerbatimChar"/>
        </w:rPr>
        <w:t xml:space="preserve">Position restored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phase-8"/>
    <w:p>
      <w:pPr>
        <w:pStyle w:val="Heading1"/>
      </w:pPr>
      <w:r>
        <w:t xml:space="preserve">PHASE 8</w:t>
      </w:r>
    </w:p>
    <w:bookmarkEnd w:id="90"/>
    <w:bookmarkStart w:id="99" w:name="submission-engine"/>
    <w:p>
      <w:pPr>
        <w:pStyle w:val="Heading1"/>
      </w:pPr>
      <w:r>
        <w:t xml:space="preserve">Submission Engine</w:t>
      </w:r>
    </w:p>
    <w:p>
      <w:r>
        <w:pict>
          <v:rect style="width:0;height:1.5pt" o:hralign="center" o:hrstd="t" o:hr="t"/>
        </w:pict>
      </w:r>
    </w:p>
    <w:bookmarkStart w:id="91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Complete attempt lifecycle.</w:t>
      </w:r>
    </w:p>
    <w:p>
      <w:r>
        <w:pict>
          <v:rect style="width:0;height:1.5pt" o:hralign="center" o:hrstd="t" o:hr="t"/>
        </w:pict>
      </w:r>
    </w:p>
    <w:bookmarkEnd w:id="91"/>
    <w:bookmarkStart w:id="92" w:name="services-7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SubmissionService</w:t>
      </w:r>
      <w:r>
        <w:br/>
      </w:r>
      <w:r>
        <w:br/>
      </w:r>
      <w:r>
        <w:rPr>
          <w:rStyle w:val="VerbatimChar"/>
        </w:rPr>
        <w:t xml:space="preserve">ResultRequestService</w:t>
      </w:r>
    </w:p>
    <w:p>
      <w:r>
        <w:pict>
          <v:rect style="width:0;height:1.5pt" o:hralign="center" o:hrstd="t" o:hr="t"/>
        </w:pict>
      </w:r>
    </w:p>
    <w:bookmarkEnd w:id="92"/>
    <w:bookmarkStart w:id="93" w:name="dtos-4"/>
    <w:p>
      <w:pPr>
        <w:pStyle w:val="Heading2"/>
      </w:pPr>
      <w:r>
        <w:t xml:space="preserve">DTOs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SubmitAttemptDto</w:t>
      </w:r>
    </w:p>
    <w:p>
      <w:r>
        <w:pict>
          <v:rect style="width:0;height:1.5pt" o:hralign="center" o:hrstd="t" o:hr="t"/>
        </w:pict>
      </w:r>
    </w:p>
    <w:bookmarkEnd w:id="93"/>
    <w:bookmarkStart w:id="94" w:name="exceptions-6"/>
    <w:p>
      <w:pPr>
        <w:pStyle w:val="Heading2"/>
      </w:pPr>
      <w:r>
        <w:t xml:space="preserve">Exceptions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SubmissionException</w:t>
      </w:r>
      <w:r>
        <w:br/>
      </w:r>
      <w:r>
        <w:br/>
      </w:r>
      <w:r>
        <w:rPr>
          <w:rStyle w:val="VerbatimChar"/>
        </w:rPr>
        <w:t xml:space="preserve">ResultRequestException</w:t>
      </w:r>
    </w:p>
    <w:p>
      <w:r>
        <w:pict>
          <v:rect style="width:0;height:1.5pt" o:hralign="center" o:hrstd="t" o:hr="t"/>
        </w:pict>
      </w:r>
    </w:p>
    <w:bookmarkEnd w:id="94"/>
    <w:bookmarkStart w:id="95" w:name="rules-6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RULE-SUB-001</w:t>
      </w:r>
      <w:r>
        <w:br/>
      </w:r>
      <w:r>
        <w:br/>
      </w:r>
      <w:r>
        <w:rPr>
          <w:rStyle w:val="VerbatimChar"/>
        </w:rPr>
        <w:t xml:space="preserve">RULE-SUB-002</w:t>
      </w:r>
      <w:r>
        <w:br/>
      </w:r>
      <w:r>
        <w:br/>
      </w:r>
      <w:r>
        <w:rPr>
          <w:rStyle w:val="VerbatimChar"/>
        </w:rPr>
        <w:t xml:space="preserve">RULE-SUB-003</w:t>
      </w:r>
      <w:r>
        <w:br/>
      </w:r>
      <w:r>
        <w:br/>
      </w:r>
      <w:r>
        <w:rPr>
          <w:rStyle w:val="VerbatimChar"/>
        </w:rPr>
        <w:t xml:space="preserve">RULE-SUB-004</w:t>
      </w:r>
      <w:r>
        <w:br/>
      </w:r>
      <w:r>
        <w:br/>
      </w:r>
      <w:r>
        <w:rPr>
          <w:rStyle w:val="VerbatimChar"/>
        </w:rPr>
        <w:t xml:space="preserve">RULE-SUB-005</w:t>
      </w:r>
      <w:r>
        <w:br/>
      </w:r>
      <w:r>
        <w:br/>
      </w:r>
      <w:r>
        <w:rPr>
          <w:rStyle w:val="VerbatimChar"/>
        </w:rPr>
        <w:t xml:space="preserve">RULE-SUB-006</w:t>
      </w:r>
    </w:p>
    <w:p>
      <w:r>
        <w:pict>
          <v:rect style="width:0;height:1.5pt" o:hralign="center" o:hrstd="t" o:hr="t"/>
        </w:pict>
      </w:r>
    </w:p>
    <w:bookmarkEnd w:id="95"/>
    <w:bookmarkStart w:id="96" w:name="apis-6"/>
    <w:p>
      <w:pPr>
        <w:pStyle w:val="Heading2"/>
      </w:pPr>
      <w:r>
        <w:t xml:space="preserve">APIs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POST /attempts/{uuid}/submit</w:t>
      </w:r>
    </w:p>
    <w:p>
      <w:r>
        <w:pict>
          <v:rect style="width:0;height:1.5pt" o:hralign="center" o:hrstd="t" o:hr="t"/>
        </w:pict>
      </w:r>
    </w:p>
    <w:bookmarkEnd w:id="96"/>
    <w:bookmarkStart w:id="97" w:name="tests-7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SubmissionServiceTest</w:t>
      </w:r>
    </w:p>
    <w:p>
      <w:r>
        <w:pict>
          <v:rect style="width:0;height:1.5pt" o:hralign="center" o:hrstd="t" o:hr="t"/>
        </w:pict>
      </w:r>
    </w:p>
    <w:bookmarkEnd w:id="97"/>
    <w:bookmarkStart w:id="98" w:name="acceptance-criteria-7"/>
    <w:p>
      <w:pPr>
        <w:pStyle w:val="Heading2"/>
      </w:pPr>
      <w:r>
        <w:t xml:space="preserve">Acceptance Criteria</w:t>
      </w:r>
    </w:p>
    <w:p>
      <w:pPr>
        <w:pStyle w:val="SourceCode"/>
      </w:pPr>
      <w:r>
        <w:rPr>
          <w:rStyle w:val="VerbatimChar"/>
        </w:rPr>
        <w:t xml:space="preserve">Submission succeeds</w:t>
      </w:r>
      <w:r>
        <w:br/>
      </w:r>
      <w:r>
        <w:br/>
      </w:r>
      <w:r>
        <w:rPr>
          <w:rStyle w:val="VerbatimChar"/>
        </w:rPr>
        <w:t xml:space="preserve">Attempt locked</w:t>
      </w:r>
      <w:r>
        <w:br/>
      </w:r>
      <w:r>
        <w:br/>
      </w:r>
      <w:r>
        <w:rPr>
          <w:rStyle w:val="VerbatimChar"/>
        </w:rPr>
        <w:t xml:space="preserve">Result request generated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phase-9"/>
    <w:p>
      <w:pPr>
        <w:pStyle w:val="Heading1"/>
      </w:pPr>
      <w:r>
        <w:t xml:space="preserve">PHASE 9</w:t>
      </w:r>
    </w:p>
    <w:bookmarkEnd w:id="100"/>
    <w:bookmarkStart w:id="104" w:name="integration-testing"/>
    <w:p>
      <w:pPr>
        <w:pStyle w:val="Heading1"/>
      </w:pPr>
      <w:r>
        <w:t xml:space="preserve">Integration Testing</w:t>
      </w:r>
    </w:p>
    <w:p>
      <w:r>
        <w:pict>
          <v:rect style="width:0;height:1.5pt" o:hralign="center" o:hrstd="t" o:hr="t"/>
        </w:pict>
      </w:r>
    </w:p>
    <w:bookmarkStart w:id="101" w:name="objective-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end-to-end execution.</w:t>
      </w:r>
    </w:p>
    <w:p>
      <w:r>
        <w:pict>
          <v:rect style="width:0;height:1.5pt" o:hralign="center" o:hrstd="t" o:hr="t"/>
        </w:pict>
      </w:r>
    </w:p>
    <w:bookmarkEnd w:id="101"/>
    <w:bookmarkStart w:id="102" w:name="flows"/>
    <w:p>
      <w:pPr>
        <w:pStyle w:val="Heading2"/>
      </w:pPr>
      <w:r>
        <w:t xml:space="preserve">Flows</w:t>
      </w:r>
    </w:p>
    <w:p>
      <w:pPr>
        <w:pStyle w:val="FirstParagraph"/>
      </w:pPr>
      <w:r>
        <w:t xml:space="preserve">Create tests for:</w:t>
      </w:r>
    </w:p>
    <w:p>
      <w:pPr>
        <w:pStyle w:val="SourceCode"/>
      </w:pPr>
      <w:r>
        <w:rPr>
          <w:rStyle w:val="VerbatimChar"/>
        </w:rPr>
        <w:t xml:space="preserve">Validate → Publish</w:t>
      </w:r>
      <w:r>
        <w:br/>
      </w:r>
      <w:r>
        <w:br/>
      </w:r>
      <w:r>
        <w:rPr>
          <w:rStyle w:val="VerbatimChar"/>
        </w:rPr>
        <w:t xml:space="preserve">Publish → Launch</w:t>
      </w:r>
      <w:r>
        <w:br/>
      </w:r>
      <w:r>
        <w:br/>
      </w:r>
      <w:r>
        <w:rPr>
          <w:rStyle w:val="VerbatimChar"/>
        </w:rPr>
        <w:t xml:space="preserve">Launch → Start</w:t>
      </w:r>
      <w:r>
        <w:br/>
      </w:r>
      <w:r>
        <w:br/>
      </w:r>
      <w:r>
        <w:rPr>
          <w:rStyle w:val="VerbatimChar"/>
        </w:rPr>
        <w:t xml:space="preserve">Start → Save</w:t>
      </w:r>
      <w:r>
        <w:br/>
      </w:r>
      <w:r>
        <w:br/>
      </w:r>
      <w:r>
        <w:rPr>
          <w:rStyle w:val="VerbatimChar"/>
        </w:rPr>
        <w:t xml:space="preserve">Save → Resume</w:t>
      </w:r>
      <w:r>
        <w:br/>
      </w:r>
      <w:r>
        <w:br/>
      </w:r>
      <w:r>
        <w:rPr>
          <w:rStyle w:val="VerbatimChar"/>
        </w:rPr>
        <w:t xml:space="preserve">Resume → Submit</w:t>
      </w:r>
      <w:r>
        <w:br/>
      </w:r>
      <w:r>
        <w:br/>
      </w:r>
      <w:r>
        <w:rPr>
          <w:rStyle w:val="VerbatimChar"/>
        </w:rPr>
        <w:t xml:space="preserve">Submit → Result Request</w:t>
      </w:r>
    </w:p>
    <w:p>
      <w:r>
        <w:pict>
          <v:rect style="width:0;height:1.5pt" o:hralign="center" o:hrstd="t" o:hr="t"/>
        </w:pict>
      </w:r>
    </w:p>
    <w:bookmarkEnd w:id="102"/>
    <w:bookmarkStart w:id="103" w:name="deliverables"/>
    <w:p>
      <w:pPr>
        <w:pStyle w:val="Heading2"/>
      </w:pPr>
      <w:r>
        <w:t xml:space="preserve">Deliverables</w:t>
      </w:r>
    </w:p>
    <w:p>
      <w:pPr>
        <w:pStyle w:val="SourceCode"/>
      </w:pPr>
      <w:r>
        <w:rPr>
          <w:rStyle w:val="VerbatimChar"/>
        </w:rPr>
        <w:t xml:space="preserve">AssessmentExecutionIntegrationTest</w:t>
      </w:r>
      <w:r>
        <w:br/>
      </w:r>
      <w:r>
        <w:br/>
      </w:r>
      <w:r>
        <w:rPr>
          <w:rStyle w:val="VerbatimChar"/>
        </w:rPr>
        <w:t xml:space="preserve">AttemptLifecycleTest</w:t>
      </w:r>
      <w:r>
        <w:br/>
      </w:r>
      <w:r>
        <w:br/>
      </w:r>
      <w:r>
        <w:rPr>
          <w:rStyle w:val="VerbatimChar"/>
        </w:rPr>
        <w:t xml:space="preserve">SubmissionWorkflowTest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phase-10"/>
    <w:p>
      <w:pPr>
        <w:pStyle w:val="Heading1"/>
      </w:pPr>
      <w:r>
        <w:t xml:space="preserve">PHASE 10</w:t>
      </w:r>
    </w:p>
    <w:bookmarkEnd w:id="105"/>
    <w:bookmarkStart w:id="110" w:name="user-acceptance-testing"/>
    <w:p>
      <w:pPr>
        <w:pStyle w:val="Heading1"/>
      </w:pPr>
      <w:r>
        <w:t xml:space="preserve">User Acceptance Testing</w:t>
      </w:r>
    </w:p>
    <w:p>
      <w:r>
        <w:pict>
          <v:rect style="width:0;height:1.5pt" o:hralign="center" o:hrstd="t" o:hr="t"/>
        </w:pict>
      </w:r>
    </w:p>
    <w:bookmarkStart w:id="106" w:name="candidate-scenarios"/>
    <w:p>
      <w:pPr>
        <w:pStyle w:val="Heading2"/>
      </w:pPr>
      <w:r>
        <w:t xml:space="preserve">Candidate Scenarios</w:t>
      </w:r>
    </w:p>
    <w:p>
      <w:pPr>
        <w:pStyle w:val="SourceCode"/>
      </w:pPr>
      <w:r>
        <w:rPr>
          <w:rStyle w:val="VerbatimChar"/>
        </w:rPr>
        <w:t xml:space="preserve">Start Assessment</w:t>
      </w:r>
      <w:r>
        <w:br/>
      </w:r>
      <w:r>
        <w:br/>
      </w:r>
      <w:r>
        <w:rPr>
          <w:rStyle w:val="VerbatimChar"/>
        </w:rPr>
        <w:t xml:space="preserve">Save Answers</w:t>
      </w:r>
      <w:r>
        <w:br/>
      </w:r>
      <w:r>
        <w:br/>
      </w:r>
      <w:r>
        <w:rPr>
          <w:rStyle w:val="VerbatimChar"/>
        </w:rPr>
        <w:t xml:space="preserve">Resume Session</w:t>
      </w:r>
      <w:r>
        <w:br/>
      </w:r>
      <w:r>
        <w:br/>
      </w:r>
      <w:r>
        <w:rPr>
          <w:rStyle w:val="VerbatimChar"/>
        </w:rPr>
        <w:t xml:space="preserve">Submit Assessment</w:t>
      </w:r>
    </w:p>
    <w:p>
      <w:r>
        <w:pict>
          <v:rect style="width:0;height:1.5pt" o:hralign="center" o:hrstd="t" o:hr="t"/>
        </w:pict>
      </w:r>
    </w:p>
    <w:bookmarkEnd w:id="106"/>
    <w:bookmarkStart w:id="107" w:name="evaluator-scenarios"/>
    <w:p>
      <w:pPr>
        <w:pStyle w:val="Heading2"/>
      </w:pPr>
      <w:r>
        <w:t xml:space="preserve">Evaluator Scenarios</w:t>
      </w:r>
    </w:p>
    <w:p>
      <w:pPr>
        <w:pStyle w:val="SourceCode"/>
      </w:pPr>
      <w:r>
        <w:rPr>
          <w:rStyle w:val="VerbatimChar"/>
        </w:rPr>
        <w:t xml:space="preserve">Validate Assessment</w:t>
      </w:r>
      <w:r>
        <w:br/>
      </w:r>
      <w:r>
        <w:br/>
      </w:r>
      <w:r>
        <w:rPr>
          <w:rStyle w:val="VerbatimChar"/>
        </w:rPr>
        <w:t xml:space="preserve">Publish Assessment</w:t>
      </w:r>
      <w:r>
        <w:br/>
      </w:r>
      <w:r>
        <w:br/>
      </w:r>
      <w:r>
        <w:rPr>
          <w:rStyle w:val="VerbatimChar"/>
        </w:rPr>
        <w:t xml:space="preserve">Launch Session</w:t>
      </w:r>
    </w:p>
    <w:p>
      <w:r>
        <w:pict>
          <v:rect style="width:0;height:1.5pt" o:hralign="center" o:hrstd="t" o:hr="t"/>
        </w:pict>
      </w:r>
    </w:p>
    <w:bookmarkEnd w:id="107"/>
    <w:bookmarkStart w:id="108" w:name="admin-scenarios"/>
    <w:p>
      <w:pPr>
        <w:pStyle w:val="Heading2"/>
      </w:pPr>
      <w:r>
        <w:t xml:space="preserve">Admin Scenarios</w:t>
      </w:r>
    </w:p>
    <w:p>
      <w:pPr>
        <w:pStyle w:val="SourceCode"/>
      </w:pPr>
      <w:r>
        <w:rPr>
          <w:rStyle w:val="VerbatimChar"/>
        </w:rPr>
        <w:t xml:space="preserve">Cross Tenant Security</w:t>
      </w:r>
      <w:r>
        <w:br/>
      </w:r>
      <w:r>
        <w:br/>
      </w:r>
      <w:r>
        <w:rPr>
          <w:rStyle w:val="VerbatimChar"/>
        </w:rPr>
        <w:t xml:space="preserve">Audit Verification</w:t>
      </w:r>
    </w:p>
    <w:p>
      <w:r>
        <w:pict>
          <v:rect style="width:0;height:1.5pt" o:hralign="center" o:hrstd="t" o:hr="t"/>
        </w:pict>
      </w:r>
    </w:p>
    <w:bookmarkEnd w:id="108"/>
    <w:bookmarkStart w:id="109" w:name="deliverable"/>
    <w:p>
      <w:pPr>
        <w:pStyle w:val="Heading2"/>
      </w:pPr>
      <w:r>
        <w:t xml:space="preserve">Deliverable</w:t>
      </w:r>
    </w:p>
    <w:p>
      <w:pPr>
        <w:pStyle w:val="SourceCode"/>
      </w:pPr>
      <w:r>
        <w:rPr>
          <w:rStyle w:val="VerbatimChar"/>
        </w:rPr>
        <w:t xml:space="preserve">Sprint06_UAT_Scenarios.md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phase-11"/>
    <w:p>
      <w:pPr>
        <w:pStyle w:val="Heading1"/>
      </w:pPr>
      <w:r>
        <w:t xml:space="preserve">PHASE 11</w:t>
      </w:r>
    </w:p>
    <w:bookmarkEnd w:id="111"/>
    <w:bookmarkStart w:id="114" w:name="completion-report"/>
    <w:p>
      <w:pPr>
        <w:pStyle w:val="Heading1"/>
      </w:pPr>
      <w:r>
        <w:t xml:space="preserve">Completion Report</w:t>
      </w:r>
    </w:p>
    <w:p>
      <w:r>
        <w:pict>
          <v:rect style="width:0;height:1.5pt" o:hralign="center" o:hrstd="t" o:hr="t"/>
        </w:pict>
      </w:r>
    </w:p>
    <w:bookmarkStart w:id="112" w:name="deliverable-1"/>
    <w:p>
      <w:pPr>
        <w:pStyle w:val="Heading2"/>
      </w:pPr>
      <w:r>
        <w:t xml:space="preserve">Deliverable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109_SPRINT_06_COMPLETION_REPORT_v1.0</w:t>
      </w:r>
    </w:p>
    <w:p>
      <w:r>
        <w:pict>
          <v:rect style="width:0;height:1.5pt" o:hralign="center" o:hrstd="t" o:hr="t"/>
        </w:pict>
      </w:r>
    </w:p>
    <w:bookmarkEnd w:id="112"/>
    <w:bookmarkStart w:id="113" w:name="include"/>
    <w:p>
      <w:pPr>
        <w:pStyle w:val="Heading2"/>
      </w:pPr>
      <w:r>
        <w:t xml:space="preserve">Include</w:t>
      </w:r>
    </w:p>
    <w:p>
      <w:pPr>
        <w:pStyle w:val="SourceCode"/>
      </w:pPr>
      <w:r>
        <w:rPr>
          <w:rStyle w:val="VerbatimChar"/>
        </w:rPr>
        <w:t xml:space="preserve">Executive Summary</w:t>
      </w:r>
      <w:r>
        <w:br/>
      </w:r>
      <w:r>
        <w:br/>
      </w:r>
      <w:r>
        <w:rPr>
          <w:rStyle w:val="VerbatimChar"/>
        </w:rPr>
        <w:t xml:space="preserve">Implemented Engines</w:t>
      </w:r>
      <w:r>
        <w:br/>
      </w:r>
      <w:r>
        <w:br/>
      </w:r>
      <w:r>
        <w:rPr>
          <w:rStyle w:val="VerbatimChar"/>
        </w:rPr>
        <w:t xml:space="preserve">Rule Coverage</w:t>
      </w:r>
      <w:r>
        <w:br/>
      </w:r>
      <w:r>
        <w:br/>
      </w:r>
      <w:r>
        <w:rPr>
          <w:rStyle w:val="VerbatimChar"/>
        </w:rPr>
        <w:t xml:space="preserve">API Coverage</w:t>
      </w:r>
      <w:r>
        <w:br/>
      </w:r>
      <w:r>
        <w:br/>
      </w:r>
      <w:r>
        <w:rPr>
          <w:rStyle w:val="VerbatimChar"/>
        </w:rPr>
        <w:t xml:space="preserve">Test Coverage</w:t>
      </w:r>
      <w:r>
        <w:br/>
      </w:r>
      <w:r>
        <w:br/>
      </w:r>
      <w:r>
        <w:rPr>
          <w:rStyle w:val="VerbatimChar"/>
        </w:rPr>
        <w:t xml:space="preserve">UAT Coverage</w:t>
      </w:r>
      <w:r>
        <w:br/>
      </w:r>
      <w:r>
        <w:br/>
      </w:r>
      <w:r>
        <w:rPr>
          <w:rStyle w:val="VerbatimChar"/>
        </w:rPr>
        <w:t xml:space="preserve">Security Review</w:t>
      </w:r>
      <w:r>
        <w:br/>
      </w:r>
      <w:r>
        <w:br/>
      </w:r>
      <w:r>
        <w:rPr>
          <w:rStyle w:val="VerbatimChar"/>
        </w:rPr>
        <w:t xml:space="preserve">Performance Review</w:t>
      </w:r>
      <w:r>
        <w:br/>
      </w:r>
      <w:r>
        <w:br/>
      </w:r>
      <w:r>
        <w:rPr>
          <w:rStyle w:val="VerbatimChar"/>
        </w:rPr>
        <w:t xml:space="preserve">Scorecard</w:t>
      </w:r>
      <w:r>
        <w:br/>
      </w:r>
      <w:r>
        <w:br/>
      </w:r>
      <w:r>
        <w:rPr>
          <w:rStyle w:val="VerbatimChar"/>
        </w:rPr>
        <w:t xml:space="preserve">Final Verdict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testing-coverage-matrix"/>
    <w:p>
      <w:pPr>
        <w:pStyle w:val="Heading1"/>
      </w:pPr>
      <w:r>
        <w:t xml:space="preserve">Testing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Launch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Save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Sprint 06 is complete when:</w:t>
      </w:r>
    </w:p>
    <w:p>
      <w:pPr>
        <w:pStyle w:val="SourceCode"/>
      </w:pPr>
      <w:r>
        <w:rPr>
          <w:rStyle w:val="VerbatimChar"/>
        </w:rPr>
        <w:t xml:space="preserve">Assessment validates successfully</w:t>
      </w:r>
      <w:r>
        <w:br/>
      </w:r>
      <w:r>
        <w:br/>
      </w:r>
      <w:r>
        <w:rPr>
          <w:rStyle w:val="VerbatimChar"/>
        </w:rPr>
        <w:t xml:space="preserve">Assessment publishes successfully</w:t>
      </w:r>
      <w:r>
        <w:br/>
      </w:r>
      <w:r>
        <w:br/>
      </w:r>
      <w:r>
        <w:rPr>
          <w:rStyle w:val="VerbatimChar"/>
        </w:rPr>
        <w:t xml:space="preserve">Session launches successfully</w:t>
      </w:r>
      <w:r>
        <w:br/>
      </w:r>
      <w:r>
        <w:br/>
      </w:r>
      <w:r>
        <w:rPr>
          <w:rStyle w:val="VerbatimChar"/>
        </w:rPr>
        <w:t xml:space="preserve">Attempt created successfully</w:t>
      </w:r>
      <w:r>
        <w:br/>
      </w:r>
      <w:r>
        <w:br/>
      </w:r>
      <w:r>
        <w:rPr>
          <w:rStyle w:val="VerbatimChar"/>
        </w:rPr>
        <w:t xml:space="preserve">Randomization generated successfully</w:t>
      </w:r>
      <w:r>
        <w:br/>
      </w:r>
      <w:r>
        <w:br/>
      </w:r>
      <w:r>
        <w:rPr>
          <w:rStyle w:val="VerbatimChar"/>
        </w:rPr>
        <w:t xml:space="preserve">Timer enforced successfully</w:t>
      </w:r>
      <w:r>
        <w:br/>
      </w:r>
      <w:r>
        <w:br/>
      </w:r>
      <w:r>
        <w:rPr>
          <w:rStyle w:val="VerbatimChar"/>
        </w:rPr>
        <w:t xml:space="preserve">Answers auto-save successfully</w:t>
      </w:r>
      <w:r>
        <w:br/>
      </w:r>
      <w:r>
        <w:br/>
      </w:r>
      <w:r>
        <w:rPr>
          <w:rStyle w:val="VerbatimChar"/>
        </w:rPr>
        <w:t xml:space="preserve">Attempt resumes successfully</w:t>
      </w:r>
      <w:r>
        <w:br/>
      </w:r>
      <w:r>
        <w:br/>
      </w:r>
      <w:r>
        <w:rPr>
          <w:rStyle w:val="VerbatimChar"/>
        </w:rPr>
        <w:t xml:space="preserve">Attempt submits successfully</w:t>
      </w:r>
      <w:r>
        <w:br/>
      </w:r>
      <w:r>
        <w:br/>
      </w:r>
      <w:r>
        <w:rPr>
          <w:rStyle w:val="VerbatimChar"/>
        </w:rPr>
        <w:t xml:space="preserve">Result request generated successfully</w:t>
      </w:r>
      <w:r>
        <w:br/>
      </w:r>
      <w:r>
        <w:br/>
      </w:r>
      <w:r>
        <w:rPr>
          <w:rStyle w:val="VerbatimChar"/>
        </w:rPr>
        <w:t xml:space="preserve">Audit events generated successfully</w:t>
      </w:r>
      <w:r>
        <w:br/>
      </w:r>
      <w:r>
        <w:br/>
      </w:r>
      <w:r>
        <w:rPr>
          <w:rStyle w:val="VerbatimChar"/>
        </w:rPr>
        <w:t xml:space="preserve">Automated tests pass</w:t>
      </w:r>
      <w:r>
        <w:br/>
      </w:r>
      <w:r>
        <w:br/>
      </w:r>
      <w:r>
        <w:rPr>
          <w:rStyle w:val="VerbatimChar"/>
        </w:rPr>
        <w:t xml:space="preserve">UAT scenarios pass</w:t>
      </w:r>
    </w:p>
    <w:p>
      <w:r>
        <w:pict>
          <v:rect style="width:0;height:1.5pt" o:hralign="center" o:hrstd="t" o:hr="t"/>
        </w:pict>
      </w:r>
    </w:p>
    <w:bookmarkEnd w:id="116"/>
    <w:bookmarkStart w:id="117" w:name="implementation-verdict"/>
    <w:p>
      <w:pPr>
        <w:pStyle w:val="Heading1"/>
      </w:pPr>
      <w:r>
        <w:t xml:space="preserve">Implementation Verdict</w:t>
      </w:r>
    </w:p>
    <w:p>
      <w:pPr>
        <w:pStyle w:val="FirstParagraph"/>
      </w:pPr>
      <w:r>
        <w:t xml:space="preserve">Sprint 06 implementation is authorized to proceed through eleven controlled phases.</w:t>
      </w:r>
    </w:p>
    <w:p>
      <w:pPr>
        <w:pStyle w:val="BodyText"/>
      </w:pPr>
      <w:r>
        <w:t xml:space="preserve">No implementation may begin until:</w:t>
      </w:r>
    </w:p>
    <w:p>
      <w:pPr>
        <w:pStyle w:val="SourceCode"/>
      </w:pPr>
      <w:r>
        <w:rPr>
          <w:rStyle w:val="VerbatimChar"/>
        </w:rPr>
        <w:t xml:space="preserve">108_SPRINT_06_READINESS_REVIEW</w:t>
      </w:r>
    </w:p>
    <w:p>
      <w:pPr>
        <w:pStyle w:val="FirstParagraph"/>
      </w:pPr>
      <w:r>
        <w:t xml:space="preserve">has been completed and receives a GO decision.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2026-06-21T19:13:55Z</dcterms:created>
  <dcterms:modified xsi:type="dcterms:W3CDTF">2026-06-21T19:13:55Z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