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EA" w:rsidRPr="001617EA" w:rsidRDefault="001617EA" w:rsidP="001617E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Высотный спасательный скафандр пилотов самолётов-разведчиков SR-71 применявшийся в первых четырёх миссиях КК "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Спейс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Шаттл" (наименование производителя 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David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Clark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S1030).</w:t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1617EA">
        <w:rPr>
          <w:rFonts w:ascii="Verdana" w:eastAsia="Times New Roman" w:hAnsi="Verdana" w:cs="Times New Roman"/>
          <w:i/>
          <w:iCs/>
          <w:color w:val="335588"/>
          <w:sz w:val="32"/>
          <w:szCs w:val="32"/>
          <w:lang w:eastAsia="ru-RU"/>
        </w:rPr>
        <w:t>Прикреплённые файлы: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drawing>
          <wp:inline distT="0" distB="0" distL="0" distR="0">
            <wp:extent cx="3470275" cy="4572000"/>
            <wp:effectExtent l="0" t="0" r="0" b="0"/>
            <wp:docPr id="53" name="Рисунок 53" descr="http://files.balancer.ru/cache/forums/attaches/2016/08/640x480/23-4270437-9.jpg">
              <a:hlinkClick xmlns:a="http://schemas.openxmlformats.org/drawingml/2006/main" r:id="rId6" tooltip="&quot;9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balancer.ru/cache/forums/attaches/2016/08/640x480/23-4270437-9.jpg">
                      <a:hlinkClick r:id="rId6" tooltip="&quot;9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eastAsia="ru-RU"/>
          </w:rPr>
          <w:t>9.jpg (скачать)</w:t>
        </w:r>
      </w:hyperlink>
      <w:r w:rsidRPr="001617EA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 [1859x2444, 1,01 МБ]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 w:rsidRPr="001617EA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 </w:t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 </w:t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br/>
      </w: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br/>
        <w:t xml:space="preserve">Который сам является модификацией скафандров Кларка для 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Джемини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и Аполлона 1. </w:t>
      </w:r>
      <w:r>
        <w:rPr>
          <w:rFonts w:ascii="Verdana" w:eastAsia="Times New Roman" w:hAnsi="Verdana" w:cs="Times New Roman"/>
          <w:noProof/>
          <w:color w:val="335588"/>
          <w:sz w:val="32"/>
          <w:szCs w:val="32"/>
          <w:lang w:eastAsia="ru-RU"/>
        </w:rPr>
        <w:drawing>
          <wp:inline distT="0" distB="0" distL="0" distR="0">
            <wp:extent cx="145415" cy="145415"/>
            <wp:effectExtent l="0" t="0" r="6985" b="6985"/>
            <wp:docPr id="43" name="Рисунок 43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335588"/>
          <w:lang w:eastAsia="ru-RU"/>
        </w:rPr>
      </w:pPr>
      <w:r w:rsidRPr="001617EA">
        <w:rPr>
          <w:rFonts w:ascii="Verdana" w:eastAsia="Times New Roman" w:hAnsi="Verdana" w:cs="Times New Roman"/>
          <w:color w:val="BBBBCC"/>
          <w:sz w:val="32"/>
          <w:szCs w:val="32"/>
          <w:lang w:eastAsia="ru-RU"/>
        </w:rPr>
        <w:t>История "Планеты Бурь" http://shubinpavel.ru/  </w:t>
      </w:r>
      <w:r w:rsidRPr="001617EA">
        <w:rPr>
          <w:rFonts w:ascii="Verdana" w:eastAsia="Times New Roman" w:hAnsi="Verdana" w:cs="Times New Roman"/>
          <w:color w:val="335588"/>
          <w:lang w:eastAsia="ru-RU"/>
        </w:rPr>
        <w:t xml:space="preserve"> </w:t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335588"/>
          <w:lang w:eastAsia="ru-RU"/>
        </w:rPr>
      </w:pPr>
      <w:r w:rsidRPr="001617EA">
        <w:rPr>
          <w:rFonts w:ascii="Verdana" w:eastAsia="Times New Roman" w:hAnsi="Verdana" w:cs="Times New Roman"/>
          <w:color w:val="335588"/>
          <w:lang w:eastAsia="ru-RU"/>
        </w:rPr>
        <w:t> </w:t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br/>
        <w:t xml:space="preserve">Скафандр A1C для миссии Аполлона 1 был тоже модификацией скафандра G3 для программы Близнецы. Нил 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Армстронг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в </w:t>
      </w:r>
      <w:proofErr w:type="gram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скафандре</w:t>
      </w:r>
      <w:proofErr w:type="gram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G-2C </w:t>
      </w:r>
      <w:proofErr w:type="gram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который</w:t>
      </w:r>
      <w:proofErr w:type="gram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использовали как тренировочный по программе "Близнецы". Гермошлем скафандра A1C. И ещё 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Армстронг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в G2C.</w:t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1617EA">
        <w:rPr>
          <w:rFonts w:ascii="Verdana" w:eastAsia="Times New Roman" w:hAnsi="Verdana" w:cs="Times New Roman"/>
          <w:i/>
          <w:iCs/>
          <w:color w:val="335588"/>
          <w:sz w:val="32"/>
          <w:szCs w:val="32"/>
          <w:lang w:eastAsia="ru-RU"/>
        </w:rPr>
        <w:t>Прикреплённые файлы: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lastRenderedPageBreak/>
        <w:drawing>
          <wp:inline distT="0" distB="0" distL="0" distR="0">
            <wp:extent cx="2857500" cy="2140585"/>
            <wp:effectExtent l="0" t="0" r="0" b="0"/>
            <wp:docPr id="32" name="Рисунок 32" descr="http://files.balancer.ru/cache/forums/attaches/2016/08/300x300/26-4273081-199543main-rs-image-feature-747-1600x1200.jpg">
              <a:hlinkClick xmlns:a="http://schemas.openxmlformats.org/drawingml/2006/main" r:id="rId10" tooltip="&quot;199543main_rs_image_feature_747_1600x1200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iles.balancer.ru/cache/forums/attaches/2016/08/300x300/26-4273081-199543main-rs-image-feature-747-1600x1200.jpg">
                      <a:hlinkClick r:id="rId10" tooltip="&quot;199543main_rs_image_feature_747_1600x1200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val="en-US" w:eastAsia="ru-RU"/>
          </w:rPr>
          <w:t>199543main_rs_image_feature_74 7_1600x1200.jpg (</w:t>
        </w:r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eastAsia="ru-RU"/>
          </w:rPr>
          <w:t>скачать</w:t>
        </w:r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val="en-US" w:eastAsia="ru-RU"/>
          </w:rPr>
          <w:t>)</w:t>
        </w:r>
      </w:hyperlink>
      <w:r w:rsidRPr="001617EA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 [1600x1200, 430 </w:t>
      </w:r>
      <w:proofErr w:type="spellStart"/>
      <w:r w:rsidRPr="001617EA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кБ</w:t>
      </w:r>
      <w:proofErr w:type="spellEnd"/>
      <w:r w:rsidRPr="001617EA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]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</w:pPr>
      <w:r w:rsidRPr="001617EA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 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drawing>
          <wp:inline distT="0" distB="0" distL="0" distR="0">
            <wp:extent cx="2233930" cy="2857500"/>
            <wp:effectExtent l="0" t="0" r="0" b="0"/>
            <wp:docPr id="31" name="Рисунок 31" descr="http://files.balancer.ru/cache/forums/attaches/2016/08/300x300/26-4273081-10-7e9ubz4.jpg">
              <a:hlinkClick xmlns:a="http://schemas.openxmlformats.org/drawingml/2006/main" r:id="rId13" tooltip="&quot;10 - 7e9ubz4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iles.balancer.ru/cache/forums/attaches/2016/08/300x300/26-4273081-10-7e9ubz4.jpg">
                      <a:hlinkClick r:id="rId13" tooltip="&quot;10 - 7e9ubz4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eastAsia="ru-RU"/>
          </w:rPr>
          <w:t>10 - 7e9ubz4.jpg (скачать)</w:t>
        </w:r>
      </w:hyperlink>
      <w:r w:rsidRPr="001617EA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 [3138x4000, 1,1 МБ]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 w:rsidRPr="001617EA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 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drawing>
          <wp:inline distT="0" distB="0" distL="0" distR="0">
            <wp:extent cx="2441575" cy="2857500"/>
            <wp:effectExtent l="0" t="0" r="0" b="0"/>
            <wp:docPr id="30" name="Рисунок 30" descr="http://files.balancer.ru/cache/forums/attaches/2016/09/300x300/18-4273081-073d53bc466f70cd84a609e56dba10a7.jpg">
              <a:hlinkClick xmlns:a="http://schemas.openxmlformats.org/drawingml/2006/main" r:id="rId16" tooltip="&quot;073d53bc466f70cd84a609e56dba10a7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iles.balancer.ru/cache/forums/attaches/2016/09/300x300/18-4273081-073d53bc466f70cd84a609e56dba10a7.jpg">
                      <a:hlinkClick r:id="rId16" tooltip="&quot;073d53bc466f70cd84a609e56dba10a7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val="en-US" w:eastAsia="ru-RU"/>
          </w:rPr>
          <w:t>073d53bc466f70cd84a609e56dba10 a7.jpg (</w:t>
        </w:r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eastAsia="ru-RU"/>
          </w:rPr>
          <w:t>скачать</w:t>
        </w:r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val="en-US" w:eastAsia="ru-RU"/>
          </w:rPr>
          <w:t>)</w:t>
        </w:r>
      </w:hyperlink>
      <w:r w:rsidRPr="001617EA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 [627x733, 58 </w:t>
      </w:r>
      <w:proofErr w:type="spellStart"/>
      <w:r w:rsidRPr="001617EA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кБ</w:t>
      </w:r>
      <w:proofErr w:type="spellEnd"/>
      <w:r w:rsidRPr="001617EA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]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</w:pPr>
      <w:r w:rsidRPr="001617EA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 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lastRenderedPageBreak/>
        <w:drawing>
          <wp:inline distT="0" distB="0" distL="0" distR="0">
            <wp:extent cx="2161540" cy="2857500"/>
            <wp:effectExtent l="0" t="0" r="0" b="0"/>
            <wp:docPr id="29" name="Рисунок 29" descr="http://files.balancer.ru/cache/forums/attaches/2016/10/300x300/03-4273081-8b601e37c1411b8c1592b3e4628d5955.jpg">
              <a:hlinkClick xmlns:a="http://schemas.openxmlformats.org/drawingml/2006/main" r:id="rId19" tooltip="&quot;8b601e37c1411b8c1592b3e4628d5955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iles.balancer.ru/cache/forums/attaches/2016/10/300x300/03-4273081-8b601e37c1411b8c1592b3e4628d5955.jpg">
                      <a:hlinkClick r:id="rId19" tooltip="&quot;8b601e37c1411b8c1592b3e4628d5955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history="1"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val="en-US" w:eastAsia="ru-RU"/>
          </w:rPr>
          <w:t>8b601e37c1411b8c1592b3e4628d59 55.jpg (</w:t>
        </w:r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eastAsia="ru-RU"/>
          </w:rPr>
          <w:t>скачать</w:t>
        </w:r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val="en-US" w:eastAsia="ru-RU"/>
          </w:rPr>
          <w:t>)</w:t>
        </w:r>
      </w:hyperlink>
      <w:r w:rsidRPr="001617EA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 [2166x2854, 333 </w:t>
      </w:r>
      <w:proofErr w:type="spellStart"/>
      <w:r w:rsidRPr="001617EA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кБ</w:t>
      </w:r>
      <w:proofErr w:type="spellEnd"/>
      <w:r w:rsidRPr="001617EA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]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</w:pPr>
      <w:r w:rsidRPr="001617EA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 </w:t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val="en-US" w:eastAsia="ru-RU"/>
        </w:rPr>
      </w:pPr>
      <w:r w:rsidRPr="001617EA">
        <w:rPr>
          <w:rFonts w:ascii="Verdana" w:eastAsia="Times New Roman" w:hAnsi="Verdana" w:cs="Times New Roman"/>
          <w:color w:val="335588"/>
          <w:sz w:val="32"/>
          <w:szCs w:val="32"/>
          <w:lang w:val="en-US" w:eastAsia="ru-RU"/>
        </w:rPr>
        <w:t> </w:t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br/>
      </w: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br/>
        <w:t xml:space="preserve">Думаю, все-таки переименованный G5C который был облегченной копией G3C. А1С же тогда планировался только как аварийно-спасательный. Это пожар </w:t>
      </w:r>
      <w:proofErr w:type="gram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на</w:t>
      </w:r>
      <w:proofErr w:type="gram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</w:t>
      </w:r>
      <w:proofErr w:type="gram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Аполлон</w:t>
      </w:r>
      <w:proofErr w:type="gram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1 заставил поменять все планы.</w:t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br/>
      </w: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br/>
        <w:t>Скафандр G5C если посмотрите на его внешний вид имел существенные отличия от скафандров серии G3 и G4 и создавался с учётом комфортности в работе с ним астронавтов</w:t>
      </w:r>
      <w:proofErr w:type="gram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,</w:t>
      </w:r>
      <w:proofErr w:type="gram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для того чтобы его можно было удобно и сравнительно быстро снять и одеть в ограниченных условиях внутреннего пространства КК 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Gemini,обратите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также внимание на расположение 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разьёмов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. Именно G3C был взят за основу при создании A1C,даже внешне они похожи. Пожар на Аполоне-1(Сатурн-204) заставил специалистов создававших скафандры пересмотреть концепцию безопасности </w:t>
      </w:r>
      <w:proofErr w:type="gram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материалов</w:t>
      </w:r>
      <w:proofErr w:type="gram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из которых их создавали сделать скафандры более пожароустойчивыми. Поэтому было решено использовать новый скафандр </w:t>
      </w:r>
      <w:proofErr w:type="gram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A7L</w:t>
      </w:r>
      <w:proofErr w:type="gram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который 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соответсвовал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новым требованиям НАСА. Кстати при пожаре скафандры A1C имели следы сильных разрушений. 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fldChar w:fldCharType="begin"/>
      </w: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instrText xml:space="preserve"> HYPERLINK "https://en.wikipedia.org/wiki/Gemini_space_suit" </w:instrText>
      </w: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fldChar w:fldCharType="separate"/>
      </w:r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>Gemini</w:t>
      </w:r>
      <w:proofErr w:type="spellEnd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 xml:space="preserve"> </w:t>
      </w:r>
      <w:proofErr w:type="spellStart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>space</w:t>
      </w:r>
      <w:proofErr w:type="spellEnd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 xml:space="preserve"> </w:t>
      </w:r>
      <w:proofErr w:type="spellStart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>suit</w:t>
      </w:r>
      <w:proofErr w:type="spellEnd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 xml:space="preserve"> - </w:t>
      </w:r>
      <w:proofErr w:type="spellStart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>Wikipedia</w:t>
      </w:r>
      <w:proofErr w:type="spellEnd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 xml:space="preserve">, </w:t>
      </w:r>
      <w:proofErr w:type="spellStart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>the</w:t>
      </w:r>
      <w:proofErr w:type="spellEnd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 xml:space="preserve"> </w:t>
      </w:r>
      <w:proofErr w:type="spellStart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>free</w:t>
      </w:r>
      <w:proofErr w:type="spellEnd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 xml:space="preserve"> </w:t>
      </w:r>
      <w:proofErr w:type="spellStart"/>
      <w:r w:rsidRPr="001617EA">
        <w:rPr>
          <w:rFonts w:ascii="Verdana" w:eastAsia="Times New Roman" w:hAnsi="Verdana" w:cs="Times New Roman"/>
          <w:color w:val="0066CC"/>
          <w:sz w:val="32"/>
          <w:szCs w:val="32"/>
          <w:u w:val="single"/>
          <w:lang w:eastAsia="ru-RU"/>
        </w:rPr>
        <w:t>encyclopedia</w:t>
      </w: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fldChar w:fldCharType="end"/>
      </w:r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прочитайте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раздел</w:t>
      </w:r>
      <w:proofErr w:type="gram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:</w:t>
      </w:r>
      <w:proofErr w:type="gram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Программа "Аполлон". На </w:t>
      </w:r>
      <w:proofErr w:type="gram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lastRenderedPageBreak/>
        <w:t>фото</w:t>
      </w:r>
      <w:proofErr w:type="gram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разрушенные в результате пожара скафандры астронавтов Аполлона-1 слева направо скафандры: </w:t>
      </w:r>
      <w:proofErr w:type="spell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Чаффи</w:t>
      </w:r>
      <w:proofErr w:type="gramStart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,У</w:t>
      </w:r>
      <w:proofErr w:type="gram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айта,Гриссома</w:t>
      </w:r>
      <w:proofErr w:type="spellEnd"/>
      <w:r w:rsidRPr="001617EA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.</w:t>
      </w:r>
    </w:p>
    <w:p w:rsidR="001617EA" w:rsidRPr="001617EA" w:rsidRDefault="001617EA" w:rsidP="001617E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1617EA">
        <w:rPr>
          <w:rFonts w:ascii="Verdana" w:eastAsia="Times New Roman" w:hAnsi="Verdana" w:cs="Times New Roman"/>
          <w:i/>
          <w:iCs/>
          <w:color w:val="335588"/>
          <w:sz w:val="32"/>
          <w:szCs w:val="32"/>
          <w:lang w:eastAsia="ru-RU"/>
        </w:rPr>
        <w:t>Прикреплённые файлы:</w:t>
      </w:r>
    </w:p>
    <w:p w:rsidR="001617EA" w:rsidRPr="001617EA" w:rsidRDefault="001617EA" w:rsidP="001617EA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drawing>
          <wp:inline distT="0" distB="0" distL="0" distR="0">
            <wp:extent cx="6099175" cy="4052570"/>
            <wp:effectExtent l="0" t="0" r="0" b="5080"/>
            <wp:docPr id="1" name="Рисунок 1" descr="http://files.balancer.ru/cache/forums/attaches/2016/08/640x480/26-4273776-2641746-659a30114d6afb4774eab8012fd366ce-x.jpg">
              <a:hlinkClick xmlns:a="http://schemas.openxmlformats.org/drawingml/2006/main" r:id="rId22" tooltip="&quot;2641746_659a30114d6afb4774eab8012fd366ce_x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files.balancer.ru/cache/forums/attaches/2016/08/640x480/26-4273776-2641746-659a30114d6afb4774eab8012fd366ce-x.jpg">
                      <a:hlinkClick r:id="rId22" tooltip="&quot;2641746_659a30114d6afb4774eab8012fd366ce_x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history="1">
        <w:r w:rsidRPr="001617EA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eastAsia="ru-RU"/>
          </w:rPr>
          <w:t>2641746_659a30114d6afb4774eab8 012fd366ce_x.jpg (скачать)</w:t>
        </w:r>
      </w:hyperlink>
      <w:r w:rsidRPr="001617EA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 [1300x867, 370 </w:t>
      </w:r>
      <w:proofErr w:type="spellStart"/>
      <w:r w:rsidRPr="001617EA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кБ</w:t>
      </w:r>
      <w:proofErr w:type="spellEnd"/>
      <w:r w:rsidRPr="001617EA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]</w:t>
      </w:r>
    </w:p>
    <w:p w:rsidR="003336DC" w:rsidRDefault="003336DC" w:rsidP="001617EA"/>
    <w:p w:rsidR="002E02ED" w:rsidRDefault="002E02ED" w:rsidP="001617EA"/>
    <w:p w:rsidR="002E02ED" w:rsidRDefault="002E02ED" w:rsidP="001617EA">
      <w:pPr>
        <w:rPr>
          <w:rFonts w:ascii="Verdana" w:hAnsi="Verdana"/>
          <w:color w:val="335588"/>
          <w:sz w:val="32"/>
          <w:szCs w:val="32"/>
          <w:shd w:val="clear" w:color="auto" w:fill="FFFFFF"/>
        </w:rPr>
      </w:pPr>
      <w:r>
        <w:rPr>
          <w:rFonts w:ascii="Verdana" w:hAnsi="Verdana"/>
          <w:color w:val="335588"/>
          <w:sz w:val="32"/>
          <w:szCs w:val="32"/>
          <w:shd w:val="clear" w:color="auto" w:fill="FFFFFF"/>
        </w:rPr>
        <w:t>Насчет G3C согласен. Уже подзабыл некоторые детали. А вот насчет перехода на А7Л официальная версия очень скучная и не передает всю ту драму, что тогда была. </w:t>
      </w:r>
      <w:r>
        <w:rPr>
          <w:noProof/>
          <w:lang w:eastAsia="ru-RU"/>
        </w:rPr>
        <w:drawing>
          <wp:inline distT="0" distB="0" distL="0" distR="0">
            <wp:extent cx="145415" cy="145415"/>
            <wp:effectExtent l="0" t="0" r="6985" b="6985"/>
            <wp:docPr id="59" name="Рисунок 59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: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Когда, в первой половине 60х годов, для производства лунного скафандра была выбрана фирма Латекс (до этого производившая максимум надувные лодки и детали авиационных масок) </w:t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обойдя серьезные </w:t>
      </w:r>
      <w:proofErr w:type="spell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скафандростроительные</w:t>
      </w:r>
      <w:proofErr w:type="spell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фирмы это вызвало удивление, но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НАСА заявило, что решение будет окончательным. Она считала, что для экономии средств лучше сосредоточиться на одном проекте, чем распылять силы </w:t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по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разным. </w:t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  <w:shd w:val="clear" w:color="auto" w:fill="FFFFFF"/>
        </w:rPr>
        <w:lastRenderedPageBreak/>
        <w:t xml:space="preserve">После чего Латекс стала, за счет НАСА, учиться делать </w:t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скафандры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разрабатывая все новую и новую модель. Собственно, как можно понять по номеру А7L, это была седьмая модификация скафандра. Тогда НАСА приняла решение, что скафандры будут обозначаться по правилу: Первая буква от названия космического корабля, вторая цифра - порядковый номер, последняя буква - от названия фирмы производителя.</w:t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</w:rPr>
        <w:br/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Например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был альтернативный скафандр от фирмы Гамильтон A3H.</w:t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В целом, через некоторое время скафандр у них стал получаться. Но он получился очень тяжелым и громоздким. Как я уже </w:t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писал даже наш полужесткий Кречет весил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практически столько (90 кг) сколько мягкий А7L (88 кг). А ведь это был уже улучшенный вариант. В середине 60х Латекс возилась со скафандром под индексом А5L. И он совершенно не удовлетворял ТЗ.</w:t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Это не только вызвало скандал, что НАСА стала угрожать порвать контракт (или даже порвала). Как ее удалось успокоить, не знаю. </w:t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Наверное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просто альтернатив у НАСА, как она тогда думала, не было. В результате разработка скафандра для </w:t>
      </w:r>
      <w:proofErr w:type="spell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Апооло</w:t>
      </w:r>
      <w:proofErr w:type="spell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в </w:t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60х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наверное была самой скандальным этапом лунной программы.</w:t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Все осложнилось с началом полетов </w:t>
      </w:r>
      <w:proofErr w:type="spell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Джемини</w:t>
      </w:r>
      <w:proofErr w:type="spell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. Разрабатывать скафандры для этого корабля поручили уже куда более опытной фирме Кларка. Она, как минимум, уже делала скафандры для Х-15. В результате оказалось, что серия G3C Кларка куда более легкая, комфортная, удобная и дешевая, чем вариант Латекса. И стали продвигать использовать их хотя бы в качестве аварийных для </w:t>
      </w:r>
      <w:proofErr w:type="spell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Аполло</w:t>
      </w:r>
      <w:proofErr w:type="spell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. </w:t>
      </w:r>
      <w:r>
        <w:rPr>
          <w:rFonts w:ascii="Verdana" w:hAnsi="Verdana"/>
          <w:color w:val="335588"/>
          <w:sz w:val="32"/>
          <w:szCs w:val="32"/>
          <w:shd w:val="clear" w:color="auto" w:fill="FFFFFF"/>
        </w:rPr>
        <w:lastRenderedPageBreak/>
        <w:t xml:space="preserve">На случай разгерметизации и чтобы меньше нагружать экипаж. Так и появился А1С. Более того, Кларк предлагал сделать на его базе и скафандр для Луны. </w:t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Обещая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что он будет более легким и удобным чем у конкурента. </w:t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Но после пожара на Аполлоне 1 ситуация поменялась. Латекс стала наседать на НАСА, утверждая, что в их скафандрах </w:t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у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астронавтах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было куда больше шансов спастись. Так как в них уже была встроенная теплоизоляция для работы на поверхности Луны. Да и сам скафандр сделан из негорючих материалов. И А7L вернули </w:t>
      </w:r>
      <w:proofErr w:type="gram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на</w:t>
      </w:r>
      <w:proofErr w:type="gram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Аполлон и в качестве аварийно-спасательного скафандра. Хоть Кларк и предлагал поставить вариант скафандра с лучшей защитой. Благо у него уже был вариант для SR-71.</w:t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Но когда стали оценивать ситуацию более аккуратно, все равно решили на </w:t>
      </w:r>
      <w:proofErr w:type="spellStart"/>
      <w:r>
        <w:rPr>
          <w:rFonts w:ascii="Verdana" w:hAnsi="Verdana"/>
          <w:color w:val="335588"/>
          <w:sz w:val="32"/>
          <w:szCs w:val="32"/>
          <w:shd w:val="clear" w:color="auto" w:fill="FFFFFF"/>
        </w:rPr>
        <w:t>Шатлах</w:t>
      </w:r>
      <w:proofErr w:type="spellEnd"/>
      <w:r>
        <w:rPr>
          <w:rFonts w:ascii="Verdana" w:hAnsi="Verdana"/>
          <w:color w:val="335588"/>
          <w:sz w:val="32"/>
          <w:szCs w:val="32"/>
          <w:shd w:val="clear" w:color="auto" w:fill="FFFFFF"/>
        </w:rPr>
        <w:t xml:space="preserve"> вернуться к аварийно-спасательным скафандрам Кларка. В A7L было слишком много систем нужных только на Луне.</w:t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</w:rPr>
        <w:br/>
      </w:r>
      <w:r>
        <w:rPr>
          <w:rFonts w:ascii="Verdana" w:hAnsi="Verdana"/>
          <w:color w:val="335588"/>
          <w:sz w:val="32"/>
          <w:szCs w:val="32"/>
          <w:shd w:val="clear" w:color="auto" w:fill="FFFFFF"/>
        </w:rPr>
        <w:t>Как-то так. Надеюсь, история была интересной </w:t>
      </w:r>
      <w:r>
        <w:rPr>
          <w:noProof/>
          <w:lang w:eastAsia="ru-RU"/>
        </w:rPr>
        <w:drawing>
          <wp:inline distT="0" distB="0" distL="0" distR="0">
            <wp:extent cx="145415" cy="145415"/>
            <wp:effectExtent l="0" t="0" r="6985" b="6985"/>
            <wp:docPr id="58" name="Рисунок 58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: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2ED" w:rsidRDefault="002E02ED" w:rsidP="001617EA">
      <w:pPr>
        <w:rPr>
          <w:rFonts w:ascii="Verdana" w:hAnsi="Verdana"/>
          <w:color w:val="335588"/>
          <w:sz w:val="32"/>
          <w:szCs w:val="32"/>
          <w:shd w:val="clear" w:color="auto" w:fill="FFFFFF"/>
        </w:rPr>
      </w:pPr>
    </w:p>
    <w:p w:rsidR="002E02ED" w:rsidRPr="002E02ED" w:rsidRDefault="002E02ED" w:rsidP="002E02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Не </w:t>
      </w:r>
      <w:proofErr w:type="gram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все</w:t>
      </w:r>
      <w:proofErr w:type="gram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наверное знают что скафандр Нила </w:t>
      </w:r>
      <w:proofErr w:type="spell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Армстронга</w:t>
      </w:r>
      <w:proofErr w:type="spell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— первого в мире человека, ступившего на лунную поверхность в рамках экспедиции межпланетного корабля «Аполлон-11», — был сшит на фабрике по производству бюстгальтеров и нижнего белья, расположенной в </w:t>
      </w:r>
      <w:proofErr w:type="spell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Довере</w:t>
      </w:r>
      <w:proofErr w:type="spell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, штат Делавэр. Инженеры, проектировавшие костюм, столкнулись с проблемой выбора высокопрочных эластичных материалов — давление кислорода на стенки костюма достигало 1,5 кг на квадратный сантиметр, и фабричные материалы того времени не могли его выдержать. Тогда NASA было вынуждено обратиться за </w:t>
      </w:r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lastRenderedPageBreak/>
        <w:t xml:space="preserve">помощью к экспертам в области эластичных тканей — сотрудникам Международной латексной корпорации (ILC), которая занималась выпуском нижнего белья и бюстгальтеров. После объяснения задач инженеры ILC предложили космическому ведомству </w:t>
      </w:r>
      <w:proofErr w:type="spell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суперматериал</w:t>
      </w:r>
      <w:proofErr w:type="spell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, </w:t>
      </w:r>
      <w:proofErr w:type="gram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сделанный</w:t>
      </w:r>
      <w:proofErr w:type="gram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из смеси </w:t>
      </w:r>
      <w:proofErr w:type="spell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неопрена</w:t>
      </w:r>
      <w:proofErr w:type="spell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, армированного нейлона и компонента, используемого для изготовления резинок для обыкновенных трусов. Из полученного материала было сшито нательное белье </w:t>
      </w:r>
      <w:proofErr w:type="spell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Армстронга</w:t>
      </w:r>
      <w:proofErr w:type="spell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и внутренняя обшивка скафандра, в котором космонавт выходил в открытый космос — ткань существенно облегчала движения астронавта в условиях невесомости. Подробнее о компании: </w:t>
      </w:r>
      <w:hyperlink r:id="rId25" w:history="1"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u w:val="single"/>
            <w:lang w:eastAsia="ru-RU"/>
          </w:rPr>
          <w:t xml:space="preserve">ILC </w:t>
        </w:r>
        <w:proofErr w:type="spellStart"/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u w:val="single"/>
            <w:lang w:eastAsia="ru-RU"/>
          </w:rPr>
          <w:t>Dover</w:t>
        </w:r>
        <w:proofErr w:type="spellEnd"/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u w:val="single"/>
            <w:lang w:eastAsia="ru-RU"/>
          </w:rPr>
          <w:t xml:space="preserve"> - </w:t>
        </w:r>
        <w:proofErr w:type="spellStart"/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u w:val="single"/>
            <w:lang w:eastAsia="ru-RU"/>
          </w:rPr>
          <w:t>Wikipedia</w:t>
        </w:r>
        <w:proofErr w:type="spellEnd"/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u w:val="single"/>
            <w:lang w:eastAsia="ru-RU"/>
          </w:rPr>
          <w:t xml:space="preserve">, </w:t>
        </w:r>
        <w:proofErr w:type="spellStart"/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u w:val="single"/>
            <w:lang w:eastAsia="ru-RU"/>
          </w:rPr>
          <w:t>the</w:t>
        </w:r>
        <w:proofErr w:type="spellEnd"/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u w:val="single"/>
            <w:lang w:eastAsia="ru-RU"/>
          </w:rPr>
          <w:t xml:space="preserve"> </w:t>
        </w:r>
        <w:proofErr w:type="spellStart"/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u w:val="single"/>
            <w:lang w:eastAsia="ru-RU"/>
          </w:rPr>
          <w:t>free</w:t>
        </w:r>
        <w:proofErr w:type="spellEnd"/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u w:val="single"/>
            <w:lang w:eastAsia="ru-RU"/>
          </w:rPr>
          <w:t xml:space="preserve"> </w:t>
        </w:r>
        <w:proofErr w:type="spellStart"/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u w:val="single"/>
            <w:lang w:eastAsia="ru-RU"/>
          </w:rPr>
          <w:t>encyclopedia</w:t>
        </w:r>
        <w:proofErr w:type="spellEnd"/>
      </w:hyperlink>
    </w:p>
    <w:p w:rsidR="002E02ED" w:rsidRPr="002E02ED" w:rsidRDefault="002E02ED" w:rsidP="002E02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2E02ED">
        <w:rPr>
          <w:rFonts w:ascii="Verdana" w:eastAsia="Times New Roman" w:hAnsi="Verdana" w:cs="Times New Roman"/>
          <w:i/>
          <w:iCs/>
          <w:color w:val="335588"/>
          <w:sz w:val="32"/>
          <w:szCs w:val="32"/>
          <w:lang w:eastAsia="ru-RU"/>
        </w:rPr>
        <w:t>Прикреплённые файлы:</w:t>
      </w:r>
    </w:p>
    <w:p w:rsidR="002E02ED" w:rsidRPr="002E02ED" w:rsidRDefault="002E02ED" w:rsidP="002E02ED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drawing>
          <wp:inline distT="0" distB="0" distL="0" distR="0">
            <wp:extent cx="2286000" cy="2857500"/>
            <wp:effectExtent l="0" t="0" r="0" b="0"/>
            <wp:docPr id="93" name="Рисунок 93" descr="http://files.balancer.ru/cache/forums/attaches/2016/09/300x300/01-4278932-0s1a5101-819x1024.jpg">
              <a:hlinkClick xmlns:a="http://schemas.openxmlformats.org/drawingml/2006/main" r:id="rId26" tooltip="&quot;0S1A5101-819x1024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files.balancer.ru/cache/forums/attaches/2016/09/300x300/01-4278932-0s1a5101-819x1024.jpg">
                      <a:hlinkClick r:id="rId26" tooltip="&quot;0S1A5101-819x1024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" w:history="1">
        <w:r w:rsidRPr="002E02ED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val="en-US" w:eastAsia="ru-RU"/>
          </w:rPr>
          <w:t>0S1A5101-819x1024.jpg (</w:t>
        </w:r>
        <w:r w:rsidRPr="002E02ED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eastAsia="ru-RU"/>
          </w:rPr>
          <w:t>скачать</w:t>
        </w:r>
        <w:proofErr w:type="gramStart"/>
        <w:r w:rsidRPr="002E02ED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val="en-US" w:eastAsia="ru-RU"/>
          </w:rPr>
          <w:t>)</w:t>
        </w:r>
        <w:proofErr w:type="gramEnd"/>
      </w:hyperlink>
      <w:r w:rsidRPr="002E02ED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[819x1024, 192 </w:t>
      </w:r>
      <w:proofErr w:type="spellStart"/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кБ</w:t>
      </w:r>
      <w:proofErr w:type="spellEnd"/>
      <w:r w:rsidRPr="002E02ED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]</w:t>
      </w:r>
    </w:p>
    <w:p w:rsidR="002E02ED" w:rsidRPr="002E02ED" w:rsidRDefault="002E02ED" w:rsidP="002E02ED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</w:pPr>
      <w:r w:rsidRPr="002E02ED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 </w:t>
      </w:r>
    </w:p>
    <w:p w:rsidR="002E02ED" w:rsidRPr="002E02ED" w:rsidRDefault="002E02ED" w:rsidP="002E02ED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drawing>
          <wp:inline distT="0" distB="0" distL="0" distR="0">
            <wp:extent cx="2857500" cy="2275840"/>
            <wp:effectExtent l="0" t="0" r="0" b="0"/>
            <wp:docPr id="92" name="Рисунок 92" descr="http://files.balancer.ru/cache/forums/attaches/2016/09/300x300/01-4278932-0s1a5672-1024x819.jpg">
              <a:hlinkClick xmlns:a="http://schemas.openxmlformats.org/drawingml/2006/main" r:id="rId29" tooltip="&quot;0S1A5672-1024x819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files.balancer.ru/cache/forums/attaches/2016/09/300x300/01-4278932-0s1a5672-1024x819.jpg">
                      <a:hlinkClick r:id="rId29" tooltip="&quot;0S1A5672-1024x819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" w:history="1">
        <w:r w:rsidRPr="002E02ED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val="en-US" w:eastAsia="ru-RU"/>
          </w:rPr>
          <w:t>0S1A5672-1024x819.jpg (</w:t>
        </w:r>
        <w:r w:rsidRPr="002E02ED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eastAsia="ru-RU"/>
          </w:rPr>
          <w:t>скачать</w:t>
        </w:r>
        <w:proofErr w:type="gramStart"/>
        <w:r w:rsidRPr="002E02ED">
          <w:rPr>
            <w:rFonts w:ascii="Verdana" w:eastAsia="Times New Roman" w:hAnsi="Verdana" w:cs="Times New Roman"/>
            <w:color w:val="0066CC"/>
            <w:sz w:val="21"/>
            <w:szCs w:val="21"/>
            <w:u w:val="single"/>
            <w:lang w:val="en-US" w:eastAsia="ru-RU"/>
          </w:rPr>
          <w:t>)</w:t>
        </w:r>
        <w:proofErr w:type="gramEnd"/>
      </w:hyperlink>
      <w:r w:rsidRPr="002E02ED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[1024x819, 198 </w:t>
      </w:r>
      <w:proofErr w:type="spellStart"/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кБ</w:t>
      </w:r>
      <w:proofErr w:type="spellEnd"/>
      <w:r w:rsidRPr="002E02ED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]</w:t>
      </w:r>
    </w:p>
    <w:p w:rsidR="002E02ED" w:rsidRPr="002E02ED" w:rsidRDefault="002E02ED" w:rsidP="002E02ED">
      <w:pPr>
        <w:shd w:val="clear" w:color="auto" w:fill="FFFFFF"/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</w:pPr>
      <w:r w:rsidRPr="002E02ED">
        <w:rPr>
          <w:rFonts w:ascii="Verdana" w:eastAsia="Times New Roman" w:hAnsi="Verdana" w:cs="Times New Roman"/>
          <w:color w:val="999999"/>
          <w:sz w:val="21"/>
          <w:szCs w:val="21"/>
          <w:lang w:val="en-US" w:eastAsia="ru-RU"/>
        </w:rPr>
        <w:t> </w:t>
      </w:r>
    </w:p>
    <w:p w:rsidR="002E02ED" w:rsidRPr="002E02ED" w:rsidRDefault="002E02ED" w:rsidP="002E02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val="en-US" w:eastAsia="ru-RU"/>
        </w:rPr>
      </w:pPr>
      <w:r w:rsidRPr="002E02ED">
        <w:rPr>
          <w:rFonts w:ascii="Verdana" w:eastAsia="Times New Roman" w:hAnsi="Verdana" w:cs="Times New Roman"/>
          <w:color w:val="335588"/>
          <w:sz w:val="32"/>
          <w:szCs w:val="32"/>
          <w:lang w:val="en-US" w:eastAsia="ru-RU"/>
        </w:rPr>
        <w:t> </w:t>
      </w:r>
    </w:p>
    <w:p w:rsidR="002E02ED" w:rsidRPr="002E02ED" w:rsidRDefault="002E02ED" w:rsidP="002E02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lastRenderedPageBreak/>
        <w:t>И</w:t>
      </w:r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нформация достоверная,</w:t>
      </w:r>
      <w:r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</w:t>
      </w:r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это скафандры создаются на той фабрике где раньше делались бюстгальтеры, кстати при изготовлении бюстгальтеров применяются сложные швы, а сложные швы очень часто используются в процессе изготовления </w:t>
      </w:r>
      <w:proofErr w:type="spell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скафандра</w:t>
      </w:r>
      <w:proofErr w:type="gram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,ч</w:t>
      </w:r>
      <w:proofErr w:type="gram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то</w:t>
      </w:r>
      <w:proofErr w:type="spell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также учитывалось НАСА при выборе именно этой фирмы. Информацию систематизирую </w:t>
      </w:r>
      <w:proofErr w:type="gram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просто</w:t>
      </w:r>
      <w:proofErr w:type="gram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потому что увлекаюсь историей пилотируемой космонавтики аж с 1979 года. </w:t>
      </w:r>
      <w:r>
        <w:rPr>
          <w:rFonts w:ascii="Verdana" w:eastAsia="Times New Roman" w:hAnsi="Verdana" w:cs="Times New Roman"/>
          <w:noProof/>
          <w:color w:val="335588"/>
          <w:sz w:val="32"/>
          <w:szCs w:val="32"/>
          <w:lang w:eastAsia="ru-RU"/>
        </w:rPr>
        <w:drawing>
          <wp:inline distT="0" distB="0" distL="0" distR="0">
            <wp:extent cx="145415" cy="145415"/>
            <wp:effectExtent l="0" t="0" r="6985" b="6985"/>
            <wp:docPr id="60" name="Рисунок 60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: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2ED" w:rsidRDefault="002E02ED" w:rsidP="001617EA">
      <w:pPr>
        <w:rPr>
          <w:rFonts w:ascii="Verdana" w:hAnsi="Verdana"/>
          <w:color w:val="335588"/>
          <w:sz w:val="32"/>
          <w:szCs w:val="32"/>
          <w:shd w:val="clear" w:color="auto" w:fill="FFFFFF"/>
        </w:rPr>
      </w:pPr>
    </w:p>
    <w:p w:rsidR="002E02ED" w:rsidRPr="002E02ED" w:rsidRDefault="002E02ED" w:rsidP="002E02ED">
      <w:pPr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proofErr w:type="gram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Уверен</w:t>
      </w:r>
      <w:proofErr w:type="gram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что многим кто интересуется скафандрами это будет весьма интересно,</w:t>
      </w:r>
      <w:r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</w:t>
      </w:r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матери</w:t>
      </w:r>
      <w:r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ал на английском – Американские </w:t>
      </w:r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скафандры: </w:t>
      </w:r>
      <w:hyperlink r:id="rId32" w:history="1">
        <w:r w:rsidRPr="002E02ED">
          <w:rPr>
            <w:rFonts w:ascii="Verdana" w:eastAsia="Times New Roman" w:hAnsi="Verdana" w:cs="Times New Roman"/>
            <w:color w:val="0066CC"/>
            <w:sz w:val="32"/>
            <w:szCs w:val="32"/>
            <w:lang w:eastAsia="ru-RU"/>
          </w:rPr>
          <w:t>https://www.hq.nasa.gov/alsj/ILC-SpaceSuits-RevA.pdf</w:t>
        </w:r>
      </w:hyperlink>
    </w:p>
    <w:p w:rsidR="002E02ED" w:rsidRDefault="002E02ED" w:rsidP="001617EA"/>
    <w:p w:rsidR="002E02ED" w:rsidRDefault="002E02ED" w:rsidP="001617EA">
      <w:bookmarkStart w:id="0" w:name="_GoBack"/>
      <w:bookmarkEnd w:id="0"/>
    </w:p>
    <w:p w:rsidR="002E02ED" w:rsidRPr="002E02ED" w:rsidRDefault="002E02ED" w:rsidP="002E02ED">
      <w:pPr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Для Ту-160 разработан высотный комбинезон-скафандр "Баклан". Однако он был сразу забракован летным составом, как не приспособленный для длительных полетов в виду своей громоздкости, цепляющимися за арматуру кабины деталями. Поэтому он никогда не использовался в полете (несмотря на многие публикации в прессе), за исключением испытаний единственного экземпляра, применяемого летчиком-испытателем для обкатки скафандра в полете. Отношение испытателя к "Баклану" тоже было не слишком хорошим. Достаточно </w:t>
      </w:r>
      <w:proofErr w:type="gram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сказать</w:t>
      </w:r>
      <w:proofErr w:type="gram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что в одном из полетов при вставании с места арматура скафандра цепляясь за все подряд просто выключила два двигателя в полете. Единственный экземпляр скафандра на </w:t>
      </w:r>
      <w:proofErr w:type="spellStart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>Энгельсской</w:t>
      </w:r>
      <w:proofErr w:type="spellEnd"/>
      <w:r w:rsidRPr="002E02ED"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  <w:t xml:space="preserve"> авиабазе используется только как экспонат для всевозможных демонстраций. В выставочном зале НПП "Звезда" представлены и другие виды высотно-компенсирующих костюмов и авиационных скафандров.</w:t>
      </w:r>
    </w:p>
    <w:p w:rsidR="002E02ED" w:rsidRPr="002E02ED" w:rsidRDefault="002E02ED" w:rsidP="002E02ED">
      <w:pPr>
        <w:spacing w:after="0" w:line="240" w:lineRule="auto"/>
        <w:jc w:val="both"/>
        <w:rPr>
          <w:rFonts w:ascii="Verdana" w:eastAsia="Times New Roman" w:hAnsi="Verdana" w:cs="Times New Roman"/>
          <w:color w:val="335588"/>
          <w:sz w:val="32"/>
          <w:szCs w:val="32"/>
          <w:lang w:eastAsia="ru-RU"/>
        </w:rPr>
      </w:pPr>
      <w:r w:rsidRPr="002E02ED">
        <w:rPr>
          <w:rFonts w:ascii="Verdana" w:eastAsia="Times New Roman" w:hAnsi="Verdana" w:cs="Times New Roman"/>
          <w:i/>
          <w:iCs/>
          <w:color w:val="335588"/>
          <w:sz w:val="32"/>
          <w:szCs w:val="32"/>
          <w:lang w:eastAsia="ru-RU"/>
        </w:rPr>
        <w:t>Прикреплённые файлы:</w:t>
      </w:r>
    </w:p>
    <w:p w:rsidR="002E02ED" w:rsidRPr="002E02ED" w:rsidRDefault="002E02ED" w:rsidP="002E02ED">
      <w:pPr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lastRenderedPageBreak/>
        <w:drawing>
          <wp:inline distT="0" distB="0" distL="0" distR="0">
            <wp:extent cx="1496060" cy="2857500"/>
            <wp:effectExtent l="0" t="0" r="8890" b="0"/>
            <wp:docPr id="57" name="Рисунок 57" descr="http://files.balancer.ru/cache/forums/attaches/2016/08/300x300/27-4273910-baklan-raumanzug.jpg">
              <a:hlinkClick xmlns:a="http://schemas.openxmlformats.org/drawingml/2006/main" r:id="rId33" tooltip="&quot;BAKLAN_Raumanzug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files.balancer.ru/cache/forums/attaches/2016/08/300x300/27-4273910-baklan-raumanzug.jpg">
                      <a:hlinkClick r:id="rId33" tooltip="&quot;BAKLAN_Raumanzug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history="1">
        <w:r w:rsidRPr="002E02ED">
          <w:rPr>
            <w:rFonts w:ascii="Verdana" w:eastAsia="Times New Roman" w:hAnsi="Verdana" w:cs="Times New Roman"/>
            <w:color w:val="0066CC"/>
            <w:sz w:val="21"/>
            <w:szCs w:val="21"/>
            <w:lang w:eastAsia="ru-RU"/>
          </w:rPr>
          <w:t>BAKLAN_Raumanzug.jpg (скачать)</w:t>
        </w:r>
      </w:hyperlink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[1664x3176, 2,6 МБ]</w:t>
      </w:r>
    </w:p>
    <w:p w:rsidR="002E02ED" w:rsidRPr="002E02ED" w:rsidRDefault="002E02ED" w:rsidP="002E02ED">
      <w:pPr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 </w:t>
      </w:r>
    </w:p>
    <w:p w:rsidR="002E02ED" w:rsidRPr="002E02ED" w:rsidRDefault="002E02ED" w:rsidP="002E02ED">
      <w:pPr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drawing>
          <wp:inline distT="0" distB="0" distL="0" distR="0">
            <wp:extent cx="2857500" cy="1309370"/>
            <wp:effectExtent l="0" t="0" r="0" b="5080"/>
            <wp:docPr id="56" name="Рисунок 56" descr="http://files.balancer.ru/cache/forums/attaches/2016/10/300x300/09-4273910-as-baklan.png">
              <a:hlinkClick xmlns:a="http://schemas.openxmlformats.org/drawingml/2006/main" r:id="rId36" tooltip="&quot;ас баклан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files.balancer.ru/cache/forums/attaches/2016/10/300x300/09-4273910-as-baklan.png">
                      <a:hlinkClick r:id="rId36" tooltip="&quot;ас баклан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history="1">
        <w:r w:rsidRPr="002E02ED">
          <w:rPr>
            <w:rFonts w:ascii="Verdana" w:eastAsia="Times New Roman" w:hAnsi="Verdana" w:cs="Times New Roman"/>
            <w:color w:val="0066CC"/>
            <w:sz w:val="21"/>
            <w:szCs w:val="21"/>
            <w:lang w:eastAsia="ru-RU"/>
          </w:rPr>
          <w:t>ас баклан.png (скачать)</w:t>
        </w:r>
      </w:hyperlink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 [1334x616, 996 </w:t>
      </w:r>
      <w:proofErr w:type="spellStart"/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кБ</w:t>
      </w:r>
      <w:proofErr w:type="spellEnd"/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]</w:t>
      </w:r>
    </w:p>
    <w:p w:rsidR="002E02ED" w:rsidRPr="002E02ED" w:rsidRDefault="002E02ED" w:rsidP="002E02ED">
      <w:pPr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 </w:t>
      </w:r>
    </w:p>
    <w:p w:rsidR="002E02ED" w:rsidRPr="002E02ED" w:rsidRDefault="002E02ED" w:rsidP="002E02ED">
      <w:pPr>
        <w:spacing w:after="0" w:line="240" w:lineRule="atLeast"/>
        <w:jc w:val="center"/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noProof/>
          <w:color w:val="0066CC"/>
          <w:sz w:val="21"/>
          <w:szCs w:val="21"/>
          <w:lang w:eastAsia="ru-RU"/>
        </w:rPr>
        <w:drawing>
          <wp:inline distT="0" distB="0" distL="0" distR="0">
            <wp:extent cx="1891030" cy="2857500"/>
            <wp:effectExtent l="0" t="0" r="0" b="0"/>
            <wp:docPr id="55" name="Рисунок 55" descr="http://files.balancer.ru/cache/forums/attaches/2016/10/300x300/18-4273910-46.jpg">
              <a:hlinkClick xmlns:a="http://schemas.openxmlformats.org/drawingml/2006/main" r:id="rId39" tooltip="&quot;46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files.balancer.ru/cache/forums/attaches/2016/10/300x300/18-4273910-46.jpg">
                      <a:hlinkClick r:id="rId39" tooltip="&quot;46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1" w:history="1">
        <w:r w:rsidRPr="002E02ED">
          <w:rPr>
            <w:rFonts w:ascii="Verdana" w:eastAsia="Times New Roman" w:hAnsi="Verdana" w:cs="Times New Roman"/>
            <w:color w:val="0066CC"/>
            <w:sz w:val="21"/>
            <w:szCs w:val="21"/>
            <w:lang w:eastAsia="ru-RU"/>
          </w:rPr>
          <w:t>46.jpg (скачать)</w:t>
        </w:r>
      </w:hyperlink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 [399x600, 230 </w:t>
      </w:r>
      <w:proofErr w:type="spellStart"/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кБ</w:t>
      </w:r>
      <w:proofErr w:type="spellEnd"/>
      <w:r w:rsidRPr="002E02ED">
        <w:rPr>
          <w:rFonts w:ascii="Verdana" w:eastAsia="Times New Roman" w:hAnsi="Verdana" w:cs="Times New Roman"/>
          <w:color w:val="999999"/>
          <w:sz w:val="21"/>
          <w:szCs w:val="21"/>
          <w:lang w:eastAsia="ru-RU"/>
        </w:rPr>
        <w:t>]</w:t>
      </w:r>
    </w:p>
    <w:p w:rsidR="002E02ED" w:rsidRPr="001617EA" w:rsidRDefault="002E02ED" w:rsidP="001617EA"/>
    <w:sectPr w:rsidR="002E02ED" w:rsidRPr="001617EA" w:rsidSect="002E02ED">
      <w:pgSz w:w="11906" w:h="16838"/>
      <w:pgMar w:top="851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3506"/>
    <w:multiLevelType w:val="multilevel"/>
    <w:tmpl w:val="E21C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26682"/>
    <w:multiLevelType w:val="multilevel"/>
    <w:tmpl w:val="8FC4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53124"/>
    <w:multiLevelType w:val="multilevel"/>
    <w:tmpl w:val="0200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16BC6"/>
    <w:multiLevelType w:val="multilevel"/>
    <w:tmpl w:val="B050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C96CD0"/>
    <w:multiLevelType w:val="multilevel"/>
    <w:tmpl w:val="6982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45117"/>
    <w:multiLevelType w:val="multilevel"/>
    <w:tmpl w:val="39F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171641"/>
    <w:multiLevelType w:val="multilevel"/>
    <w:tmpl w:val="C0B4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E03814"/>
    <w:multiLevelType w:val="multilevel"/>
    <w:tmpl w:val="196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EA"/>
    <w:rsid w:val="001617EA"/>
    <w:rsid w:val="001726BF"/>
    <w:rsid w:val="002E02ED"/>
    <w:rsid w:val="0033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4">
    <w:name w:val="heading 4"/>
    <w:basedOn w:val="a"/>
    <w:link w:val="40"/>
    <w:uiPriority w:val="9"/>
    <w:qFormat/>
    <w:rsid w:val="00161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61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617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617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617EA"/>
    <w:rPr>
      <w:color w:val="0000FF"/>
      <w:u w:val="single"/>
    </w:rPr>
  </w:style>
  <w:style w:type="character" w:customStyle="1" w:styleId="rep">
    <w:name w:val="rep"/>
    <w:basedOn w:val="a0"/>
    <w:rsid w:val="001617EA"/>
  </w:style>
  <w:style w:type="character" w:customStyle="1" w:styleId="imgmiddle">
    <w:name w:val="img_middle"/>
    <w:basedOn w:val="a0"/>
    <w:rsid w:val="001617EA"/>
  </w:style>
  <w:style w:type="character" w:customStyle="1" w:styleId="answer">
    <w:name w:val="answer"/>
    <w:basedOn w:val="a0"/>
    <w:rsid w:val="001617EA"/>
  </w:style>
  <w:style w:type="character" w:customStyle="1" w:styleId="q">
    <w:name w:val="q"/>
    <w:basedOn w:val="a0"/>
    <w:rsid w:val="001617EA"/>
  </w:style>
  <w:style w:type="character" w:customStyle="1" w:styleId="warn">
    <w:name w:val="warn"/>
    <w:basedOn w:val="a0"/>
    <w:rsid w:val="001617EA"/>
  </w:style>
  <w:style w:type="paragraph" w:styleId="a6">
    <w:name w:val="Balloon Text"/>
    <w:basedOn w:val="a"/>
    <w:link w:val="a7"/>
    <w:uiPriority w:val="99"/>
    <w:semiHidden/>
    <w:unhideWhenUsed/>
    <w:rsid w:val="0016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1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4">
    <w:name w:val="heading 4"/>
    <w:basedOn w:val="a"/>
    <w:link w:val="40"/>
    <w:uiPriority w:val="9"/>
    <w:qFormat/>
    <w:rsid w:val="00161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61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617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617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617EA"/>
    <w:rPr>
      <w:color w:val="0000FF"/>
      <w:u w:val="single"/>
    </w:rPr>
  </w:style>
  <w:style w:type="character" w:customStyle="1" w:styleId="rep">
    <w:name w:val="rep"/>
    <w:basedOn w:val="a0"/>
    <w:rsid w:val="001617EA"/>
  </w:style>
  <w:style w:type="character" w:customStyle="1" w:styleId="imgmiddle">
    <w:name w:val="img_middle"/>
    <w:basedOn w:val="a0"/>
    <w:rsid w:val="001617EA"/>
  </w:style>
  <w:style w:type="character" w:customStyle="1" w:styleId="answer">
    <w:name w:val="answer"/>
    <w:basedOn w:val="a0"/>
    <w:rsid w:val="001617EA"/>
  </w:style>
  <w:style w:type="character" w:customStyle="1" w:styleId="q">
    <w:name w:val="q"/>
    <w:basedOn w:val="a0"/>
    <w:rsid w:val="001617EA"/>
  </w:style>
  <w:style w:type="character" w:customStyle="1" w:styleId="warn">
    <w:name w:val="warn"/>
    <w:basedOn w:val="a0"/>
    <w:rsid w:val="001617EA"/>
  </w:style>
  <w:style w:type="paragraph" w:styleId="a6">
    <w:name w:val="Balloon Text"/>
    <w:basedOn w:val="a"/>
    <w:link w:val="a7"/>
    <w:uiPriority w:val="99"/>
    <w:semiHidden/>
    <w:unhideWhenUsed/>
    <w:rsid w:val="0016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1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821">
          <w:marLeft w:val="0"/>
          <w:marRight w:val="0"/>
          <w:marTop w:val="150"/>
          <w:marBottom w:val="0"/>
          <w:divBdr>
            <w:top w:val="dotted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951">
          <w:marLeft w:val="0"/>
          <w:marRight w:val="0"/>
          <w:marTop w:val="113"/>
          <w:marBottom w:val="0"/>
          <w:divBdr>
            <w:top w:val="dotted" w:sz="6" w:space="3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595">
          <w:marLeft w:val="0"/>
          <w:marRight w:val="0"/>
          <w:marTop w:val="150"/>
          <w:marBottom w:val="0"/>
          <w:divBdr>
            <w:top w:val="single" w:sz="6" w:space="0" w:color="99BBDD"/>
            <w:left w:val="single" w:sz="6" w:space="0" w:color="99BBDD"/>
            <w:bottom w:val="single" w:sz="6" w:space="0" w:color="99BBDD"/>
            <w:right w:val="single" w:sz="6" w:space="0" w:color="99BBDD"/>
          </w:divBdr>
          <w:divsChild>
            <w:div w:id="358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34">
              <w:marLeft w:val="0"/>
              <w:marRight w:val="0"/>
              <w:marTop w:val="150"/>
              <w:marBottom w:val="0"/>
              <w:divBdr>
                <w:top w:val="dotted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073">
              <w:marLeft w:val="0"/>
              <w:marRight w:val="0"/>
              <w:marTop w:val="113"/>
              <w:marBottom w:val="0"/>
              <w:divBdr>
                <w:top w:val="dotted" w:sz="6" w:space="3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060">
              <w:marLeft w:val="0"/>
              <w:marRight w:val="0"/>
              <w:marTop w:val="30"/>
              <w:marBottom w:val="30"/>
              <w:divBdr>
                <w:top w:val="single" w:sz="6" w:space="1" w:color="CCCC99"/>
                <w:left w:val="single" w:sz="6" w:space="1" w:color="CCCC99"/>
                <w:bottom w:val="single" w:sz="6" w:space="1" w:color="CCCC99"/>
                <w:right w:val="single" w:sz="6" w:space="1" w:color="CCCC99"/>
              </w:divBdr>
            </w:div>
          </w:divsChild>
        </w:div>
        <w:div w:id="239367639">
          <w:marLeft w:val="0"/>
          <w:marRight w:val="0"/>
          <w:marTop w:val="150"/>
          <w:marBottom w:val="0"/>
          <w:divBdr>
            <w:top w:val="single" w:sz="6" w:space="0" w:color="99BBDD"/>
            <w:left w:val="single" w:sz="6" w:space="0" w:color="99BBDD"/>
            <w:bottom w:val="single" w:sz="6" w:space="0" w:color="99BBDD"/>
            <w:right w:val="single" w:sz="6" w:space="0" w:color="99BBDD"/>
          </w:divBdr>
          <w:divsChild>
            <w:div w:id="428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99BBDD"/>
                <w:right w:val="none" w:sz="0" w:space="0" w:color="auto"/>
              </w:divBdr>
              <w:divsChild>
                <w:div w:id="826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416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522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188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08233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single" w:sz="6" w:space="0" w:color="DDEEFF"/>
                <w:bottom w:val="single" w:sz="6" w:space="0" w:color="DDEEFF"/>
                <w:right w:val="none" w:sz="0" w:space="0" w:color="auto"/>
              </w:divBdr>
            </w:div>
            <w:div w:id="72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27">
              <w:marLeft w:val="0"/>
              <w:marRight w:val="0"/>
              <w:marTop w:val="113"/>
              <w:marBottom w:val="0"/>
              <w:divBdr>
                <w:top w:val="dotted" w:sz="6" w:space="3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12284">
          <w:marLeft w:val="0"/>
          <w:marRight w:val="0"/>
          <w:marTop w:val="150"/>
          <w:marBottom w:val="0"/>
          <w:divBdr>
            <w:top w:val="single" w:sz="6" w:space="0" w:color="99BBDD"/>
            <w:left w:val="single" w:sz="6" w:space="0" w:color="99BBDD"/>
            <w:bottom w:val="single" w:sz="6" w:space="0" w:color="99BBDD"/>
            <w:right w:val="single" w:sz="6" w:space="0" w:color="99BBDD"/>
          </w:divBdr>
          <w:divsChild>
            <w:div w:id="2040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99BBDD"/>
                <w:right w:val="none" w:sz="0" w:space="0" w:color="auto"/>
              </w:divBdr>
              <w:divsChild>
                <w:div w:id="14814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469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476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262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9371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single" w:sz="6" w:space="0" w:color="DDEEFF"/>
                <w:bottom w:val="single" w:sz="6" w:space="0" w:color="DDEEFF"/>
                <w:right w:val="none" w:sz="0" w:space="0" w:color="auto"/>
              </w:divBdr>
              <w:divsChild>
                <w:div w:id="102506205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41">
              <w:marLeft w:val="0"/>
              <w:marRight w:val="0"/>
              <w:marTop w:val="113"/>
              <w:marBottom w:val="0"/>
              <w:divBdr>
                <w:top w:val="dotted" w:sz="6" w:space="3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31889">
          <w:marLeft w:val="0"/>
          <w:marRight w:val="0"/>
          <w:marTop w:val="150"/>
          <w:marBottom w:val="0"/>
          <w:divBdr>
            <w:top w:val="single" w:sz="6" w:space="0" w:color="99BBDD"/>
            <w:left w:val="single" w:sz="6" w:space="0" w:color="99BBDD"/>
            <w:bottom w:val="single" w:sz="6" w:space="0" w:color="99BBDD"/>
            <w:right w:val="single" w:sz="6" w:space="0" w:color="99BBDD"/>
          </w:divBdr>
          <w:divsChild>
            <w:div w:id="196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99BBDD"/>
                <w:right w:val="none" w:sz="0" w:space="0" w:color="auto"/>
              </w:divBdr>
              <w:divsChild>
                <w:div w:id="17555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719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2457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88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847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single" w:sz="6" w:space="0" w:color="DDEEFF"/>
                <w:bottom w:val="single" w:sz="6" w:space="0" w:color="DDEEFF"/>
                <w:right w:val="none" w:sz="0" w:space="0" w:color="auto"/>
              </w:divBdr>
            </w:div>
            <w:div w:id="1823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139">
          <w:marLeft w:val="0"/>
          <w:marRight w:val="0"/>
          <w:marTop w:val="150"/>
          <w:marBottom w:val="0"/>
          <w:divBdr>
            <w:top w:val="single" w:sz="6" w:space="0" w:color="99BBDD"/>
            <w:left w:val="single" w:sz="6" w:space="0" w:color="99BBDD"/>
            <w:bottom w:val="single" w:sz="6" w:space="0" w:color="99BBDD"/>
            <w:right w:val="single" w:sz="6" w:space="0" w:color="99BBDD"/>
          </w:divBdr>
          <w:divsChild>
            <w:div w:id="1324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99BBDD"/>
                <w:right w:val="none" w:sz="0" w:space="0" w:color="auto"/>
              </w:divBdr>
              <w:divsChild>
                <w:div w:id="14845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82589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single" w:sz="6" w:space="0" w:color="DDEEFF"/>
                <w:bottom w:val="single" w:sz="6" w:space="0" w:color="DDEEFF"/>
                <w:right w:val="none" w:sz="0" w:space="0" w:color="auto"/>
              </w:divBdr>
            </w:div>
            <w:div w:id="33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63">
              <w:marLeft w:val="0"/>
              <w:marRight w:val="0"/>
              <w:marTop w:val="150"/>
              <w:marBottom w:val="0"/>
              <w:divBdr>
                <w:top w:val="dotted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91">
              <w:marLeft w:val="0"/>
              <w:marRight w:val="0"/>
              <w:marTop w:val="113"/>
              <w:marBottom w:val="0"/>
              <w:divBdr>
                <w:top w:val="dotted" w:sz="6" w:space="3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10256">
          <w:marLeft w:val="0"/>
          <w:marRight w:val="0"/>
          <w:marTop w:val="150"/>
          <w:marBottom w:val="0"/>
          <w:divBdr>
            <w:top w:val="single" w:sz="6" w:space="0" w:color="99BBDD"/>
            <w:left w:val="single" w:sz="6" w:space="0" w:color="99BBDD"/>
            <w:bottom w:val="single" w:sz="6" w:space="0" w:color="99BBDD"/>
            <w:right w:val="single" w:sz="6" w:space="0" w:color="99BBDD"/>
          </w:divBdr>
          <w:divsChild>
            <w:div w:id="1929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99BBDD"/>
                <w:right w:val="none" w:sz="0" w:space="0" w:color="auto"/>
              </w:divBdr>
              <w:divsChild>
                <w:div w:id="9847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03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55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261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91748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single" w:sz="6" w:space="0" w:color="DDEEFF"/>
                <w:bottom w:val="single" w:sz="6" w:space="0" w:color="DDEEFF"/>
                <w:right w:val="none" w:sz="0" w:space="0" w:color="auto"/>
              </w:divBdr>
              <w:divsChild>
                <w:div w:id="108202389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93">
              <w:marLeft w:val="0"/>
              <w:marRight w:val="0"/>
              <w:marTop w:val="113"/>
              <w:marBottom w:val="0"/>
              <w:divBdr>
                <w:top w:val="dotted" w:sz="6" w:space="3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2327">
          <w:marLeft w:val="0"/>
          <w:marRight w:val="0"/>
          <w:marTop w:val="150"/>
          <w:marBottom w:val="0"/>
          <w:divBdr>
            <w:top w:val="single" w:sz="6" w:space="0" w:color="99BBDD"/>
            <w:left w:val="single" w:sz="6" w:space="0" w:color="99BBDD"/>
            <w:bottom w:val="single" w:sz="6" w:space="0" w:color="99BBDD"/>
            <w:right w:val="single" w:sz="6" w:space="0" w:color="99BBDD"/>
          </w:divBdr>
          <w:divsChild>
            <w:div w:id="1863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99BBDD"/>
                <w:right w:val="none" w:sz="0" w:space="0" w:color="auto"/>
              </w:divBdr>
              <w:divsChild>
                <w:div w:id="4811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592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400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7332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72297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single" w:sz="6" w:space="0" w:color="DDEEFF"/>
                <w:bottom w:val="single" w:sz="6" w:space="0" w:color="DDEEFF"/>
                <w:right w:val="none" w:sz="0" w:space="0" w:color="auto"/>
              </w:divBdr>
            </w:div>
            <w:div w:id="10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45">
              <w:marLeft w:val="0"/>
              <w:marRight w:val="0"/>
              <w:marTop w:val="150"/>
              <w:marBottom w:val="0"/>
              <w:divBdr>
                <w:top w:val="dotted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12">
              <w:marLeft w:val="0"/>
              <w:marRight w:val="0"/>
              <w:marTop w:val="113"/>
              <w:marBottom w:val="0"/>
              <w:divBdr>
                <w:top w:val="dotted" w:sz="6" w:space="3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76">
              <w:marLeft w:val="0"/>
              <w:marRight w:val="0"/>
              <w:marTop w:val="30"/>
              <w:marBottom w:val="30"/>
              <w:divBdr>
                <w:top w:val="single" w:sz="6" w:space="1" w:color="CCCC99"/>
                <w:left w:val="single" w:sz="6" w:space="1" w:color="CCCC99"/>
                <w:bottom w:val="single" w:sz="6" w:space="1" w:color="CCCC99"/>
                <w:right w:val="single" w:sz="6" w:space="1" w:color="CCCC99"/>
              </w:divBdr>
            </w:div>
          </w:divsChild>
        </w:div>
        <w:div w:id="1005984827">
          <w:marLeft w:val="0"/>
          <w:marRight w:val="0"/>
          <w:marTop w:val="150"/>
          <w:marBottom w:val="0"/>
          <w:divBdr>
            <w:top w:val="single" w:sz="6" w:space="0" w:color="99BBDD"/>
            <w:left w:val="single" w:sz="6" w:space="0" w:color="99BBDD"/>
            <w:bottom w:val="single" w:sz="6" w:space="0" w:color="99BBDD"/>
            <w:right w:val="single" w:sz="6" w:space="0" w:color="99BBDD"/>
          </w:divBdr>
          <w:divsChild>
            <w:div w:id="182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99BBDD"/>
                <w:right w:val="none" w:sz="0" w:space="0" w:color="auto"/>
              </w:divBdr>
              <w:divsChild>
                <w:div w:id="294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170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309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407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141465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single" w:sz="6" w:space="0" w:color="DDEEFF"/>
                <w:bottom w:val="single" w:sz="6" w:space="0" w:color="DDEEFF"/>
                <w:right w:val="none" w:sz="0" w:space="0" w:color="auto"/>
              </w:divBdr>
              <w:divsChild>
                <w:div w:id="160499863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337">
              <w:marLeft w:val="0"/>
              <w:marRight w:val="0"/>
              <w:marTop w:val="113"/>
              <w:marBottom w:val="0"/>
              <w:divBdr>
                <w:top w:val="dotted" w:sz="6" w:space="3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4697">
          <w:marLeft w:val="0"/>
          <w:marRight w:val="0"/>
          <w:marTop w:val="150"/>
          <w:marBottom w:val="0"/>
          <w:divBdr>
            <w:top w:val="single" w:sz="6" w:space="0" w:color="99BBDD"/>
            <w:left w:val="single" w:sz="6" w:space="0" w:color="99BBDD"/>
            <w:bottom w:val="single" w:sz="6" w:space="0" w:color="99BBDD"/>
            <w:right w:val="single" w:sz="6" w:space="0" w:color="99BBDD"/>
          </w:divBdr>
          <w:divsChild>
            <w:div w:id="8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99BBDD"/>
                <w:right w:val="none" w:sz="0" w:space="0" w:color="auto"/>
              </w:divBdr>
              <w:divsChild>
                <w:div w:id="3523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467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250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480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70430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single" w:sz="6" w:space="0" w:color="DDEEFF"/>
                <w:bottom w:val="single" w:sz="6" w:space="0" w:color="DDEEFF"/>
                <w:right w:val="none" w:sz="0" w:space="0" w:color="auto"/>
              </w:divBdr>
            </w:div>
            <w:div w:id="13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31">
              <w:marLeft w:val="0"/>
              <w:marRight w:val="0"/>
              <w:marTop w:val="113"/>
              <w:marBottom w:val="0"/>
              <w:divBdr>
                <w:top w:val="dotted" w:sz="6" w:space="3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2523">
          <w:marLeft w:val="0"/>
          <w:marRight w:val="0"/>
          <w:marTop w:val="150"/>
          <w:marBottom w:val="0"/>
          <w:divBdr>
            <w:top w:val="single" w:sz="6" w:space="0" w:color="99BBDD"/>
            <w:left w:val="single" w:sz="6" w:space="0" w:color="99BBDD"/>
            <w:bottom w:val="single" w:sz="6" w:space="0" w:color="99BBDD"/>
            <w:right w:val="single" w:sz="6" w:space="0" w:color="99BBDD"/>
          </w:divBdr>
          <w:divsChild>
            <w:div w:id="727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99BBDD"/>
                <w:right w:val="none" w:sz="0" w:space="0" w:color="auto"/>
              </w:divBdr>
              <w:divsChild>
                <w:div w:id="10505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012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1228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932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7856">
              <w:marLeft w:val="240"/>
              <w:marRight w:val="0"/>
              <w:marTop w:val="0"/>
              <w:marBottom w:val="120"/>
              <w:divBdr>
                <w:top w:val="none" w:sz="0" w:space="0" w:color="auto"/>
                <w:left w:val="single" w:sz="6" w:space="0" w:color="DDEEFF"/>
                <w:bottom w:val="single" w:sz="6" w:space="0" w:color="DDEEFF"/>
                <w:right w:val="none" w:sz="0" w:space="0" w:color="auto"/>
              </w:divBdr>
            </w:div>
            <w:div w:id="111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50">
              <w:marLeft w:val="0"/>
              <w:marRight w:val="0"/>
              <w:marTop w:val="150"/>
              <w:marBottom w:val="0"/>
              <w:divBdr>
                <w:top w:val="dotted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iles.balancer.ru/forums/attaches/2016/08/26-4273081-10-7e9ubz4.jpg" TargetMode="External"/><Relationship Id="rId18" Type="http://schemas.openxmlformats.org/officeDocument/2006/relationships/hyperlink" Target="http://www.wrk.ru/forums/attachment.php?item=537213" TargetMode="External"/><Relationship Id="rId26" Type="http://schemas.openxmlformats.org/officeDocument/2006/relationships/hyperlink" Target="http://files.balancer.ru/forums/attaches/2016/09/01-4278932-0s1a5101-819x1024.jpg" TargetMode="External"/><Relationship Id="rId39" Type="http://schemas.openxmlformats.org/officeDocument/2006/relationships/hyperlink" Target="http://files.balancer.ru/forums/attaches/2016/10/18-4273910-46.jpg" TargetMode="External"/><Relationship Id="rId21" Type="http://schemas.openxmlformats.org/officeDocument/2006/relationships/hyperlink" Target="http://www.wrk.ru/forums/attachment.php?item=539800" TargetMode="External"/><Relationship Id="rId34" Type="http://schemas.openxmlformats.org/officeDocument/2006/relationships/image" Target="media/image10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files.balancer.ru/forums/attaches/2016/09/18-4273081-073d53bc466f70cd84a609e56dba10a7.jpg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://files.balancer.ru/forums/attaches/2016/09/01-4278932-0s1a5672-1024x819.jpg" TargetMode="External"/><Relationship Id="rId41" Type="http://schemas.openxmlformats.org/officeDocument/2006/relationships/hyperlink" Target="http://www.wrk.ru/forums/attachment.php?item=5422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iles.balancer.ru/forums/attaches/2016/08/23-4270437-9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www.wrk.ru/forums/attachment.php?item=532745" TargetMode="External"/><Relationship Id="rId32" Type="http://schemas.openxmlformats.org/officeDocument/2006/relationships/hyperlink" Target="https://www.hq.nasa.gov/alsj/ILC-SpaceSuits-RevA.pdf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hyperlink" Target="http://www.wrk.ru/forums/attachment.php?item=532640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://www.wrk.ru/forums/attachment.php?item=533855" TargetMode="External"/><Relationship Id="rId36" Type="http://schemas.openxmlformats.org/officeDocument/2006/relationships/hyperlink" Target="http://files.balancer.ru/forums/attaches/2016/10/09-4273910-as-baklan.png" TargetMode="External"/><Relationship Id="rId10" Type="http://schemas.openxmlformats.org/officeDocument/2006/relationships/hyperlink" Target="http://files.balancer.ru/forums/attaches/2016/08/26-4273081-199543main-rs-image-feature-747-1600x1200.jpg" TargetMode="External"/><Relationship Id="rId19" Type="http://schemas.openxmlformats.org/officeDocument/2006/relationships/hyperlink" Target="http://files.balancer.ru/forums/attaches/2016/10/03-4273081-8b601e37c1411b8c1592b3e4628d5955.jpg" TargetMode="External"/><Relationship Id="rId31" Type="http://schemas.openxmlformats.org/officeDocument/2006/relationships/hyperlink" Target="http://www.wrk.ru/forums/attachment.php?item=53385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4.jpeg"/><Relationship Id="rId22" Type="http://schemas.openxmlformats.org/officeDocument/2006/relationships/hyperlink" Target="http://files.balancer.ru/forums/attaches/2016/08/26-4273776-2641746-659a30114d6afb4774eab8012fd366ce-x.jpg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9.jpeg"/><Relationship Id="rId35" Type="http://schemas.openxmlformats.org/officeDocument/2006/relationships/hyperlink" Target="http://www.wrk.ru/forums/attachment.php?item=53277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wrk.ru/forums/attachment.php?item=532163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wrk.ru/forums/attachment.php?item=532639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en.wikipedia.org/wiki/ILC_Dover" TargetMode="External"/><Relationship Id="rId33" Type="http://schemas.openxmlformats.org/officeDocument/2006/relationships/hyperlink" Target="http://files.balancer.ru/forums/attaches/2016/08/27-4273910-baklan-raumanzug.jpg" TargetMode="External"/><Relationship Id="rId38" Type="http://schemas.openxmlformats.org/officeDocument/2006/relationships/hyperlink" Target="http://www.wrk.ru/forums/attachment.php?item=5408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2</cp:revision>
  <dcterms:created xsi:type="dcterms:W3CDTF">2018-06-25T09:35:00Z</dcterms:created>
  <dcterms:modified xsi:type="dcterms:W3CDTF">2018-06-25T17:15:00Z</dcterms:modified>
</cp:coreProperties>
</file>