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52A8" w14:textId="77777777" w:rsidR="001A7EAA" w:rsidRDefault="00396777" w:rsidP="001A7EAA">
      <w:pPr>
        <w:jc w:val="center"/>
        <w:rPr>
          <w:b/>
          <w:sz w:val="28"/>
          <w:szCs w:val="28"/>
        </w:rPr>
      </w:pPr>
      <w:r>
        <w:rPr>
          <w:b/>
          <w:sz w:val="28"/>
          <w:szCs w:val="28"/>
        </w:rPr>
        <w:t>MILESTONE 3</w:t>
      </w:r>
    </w:p>
    <w:p w14:paraId="4E07D1D8" w14:textId="06F278A9" w:rsidR="00CE1C7E" w:rsidRPr="00EF770C" w:rsidRDefault="00CE1C7E" w:rsidP="001A7EAA">
      <w:pPr>
        <w:jc w:val="center"/>
        <w:rPr>
          <w:b/>
          <w:sz w:val="28"/>
          <w:szCs w:val="28"/>
        </w:rPr>
      </w:pPr>
      <w:r w:rsidRPr="00EF770C">
        <w:rPr>
          <w:b/>
          <w:sz w:val="28"/>
          <w:szCs w:val="28"/>
        </w:rPr>
        <w:t xml:space="preserve">GROUP </w:t>
      </w:r>
      <w:r w:rsidR="00E87638">
        <w:rPr>
          <w:b/>
          <w:sz w:val="28"/>
          <w:szCs w:val="28"/>
        </w:rPr>
        <w:t>8</w:t>
      </w:r>
    </w:p>
    <w:p w14:paraId="1D0A2B01" w14:textId="77777777" w:rsidR="00CE1C7E" w:rsidRDefault="00CE1C7E" w:rsidP="00CE1C7E">
      <w:pPr>
        <w:rPr>
          <w:b/>
          <w:sz w:val="28"/>
          <w:szCs w:val="28"/>
          <w:u w:val="single"/>
        </w:rPr>
      </w:pPr>
    </w:p>
    <w:p w14:paraId="2A208F8B" w14:textId="620E2B3F" w:rsidR="00CE1C7E" w:rsidRDefault="00CE1C7E" w:rsidP="00CE1C7E">
      <w:pPr>
        <w:rPr>
          <w:b/>
          <w:sz w:val="28"/>
          <w:szCs w:val="28"/>
        </w:rPr>
      </w:pPr>
      <w:r>
        <w:rPr>
          <w:b/>
          <w:sz w:val="28"/>
          <w:szCs w:val="28"/>
        </w:rPr>
        <w:t xml:space="preserve">                             </w:t>
      </w:r>
      <w:r>
        <w:rPr>
          <w:b/>
          <w:sz w:val="28"/>
          <w:szCs w:val="28"/>
        </w:rPr>
        <w:tab/>
      </w:r>
      <w:r w:rsidR="00E87638">
        <w:rPr>
          <w:noProof/>
        </w:rPr>
        <w:drawing>
          <wp:inline distT="0" distB="0" distL="0" distR="0" wp14:anchorId="549E061F" wp14:editId="4D5DC53A">
            <wp:extent cx="1829658" cy="1841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34420" cy="1846292"/>
                    </a:xfrm>
                    <a:prstGeom prst="rect">
                      <a:avLst/>
                    </a:prstGeom>
                  </pic:spPr>
                </pic:pic>
              </a:graphicData>
            </a:graphic>
          </wp:inline>
        </w:drawing>
      </w:r>
      <w:r>
        <w:rPr>
          <w:b/>
          <w:sz w:val="28"/>
          <w:szCs w:val="28"/>
        </w:rPr>
        <w:t xml:space="preserve"> </w:t>
      </w:r>
    </w:p>
    <w:p w14:paraId="3E2F9A98" w14:textId="4C1E4EB7" w:rsidR="00CE1C7E" w:rsidRDefault="00CE1C7E" w:rsidP="00CE1C7E">
      <w:pPr>
        <w:shd w:val="clear" w:color="auto" w:fill="FFFFFF"/>
        <w:spacing w:before="360" w:after="240"/>
        <w:outlineLvl w:val="2"/>
        <w:rPr>
          <w:b/>
          <w:bCs/>
        </w:rPr>
      </w:pPr>
      <w:r>
        <w:rPr>
          <w:b/>
          <w:bCs/>
        </w:rPr>
        <w:t xml:space="preserve">                               Project Title: </w:t>
      </w:r>
      <w:r w:rsidR="002052C1">
        <w:rPr>
          <w:b/>
          <w:bCs/>
        </w:rPr>
        <w:t>Food Ordering Application</w:t>
      </w:r>
    </w:p>
    <w:p w14:paraId="434A7D8E" w14:textId="67149DBB" w:rsidR="00CE1C7E" w:rsidRDefault="00CE1C7E" w:rsidP="00CE1C7E">
      <w:pPr>
        <w:rPr>
          <w:b/>
        </w:rPr>
      </w:pPr>
      <w:r>
        <w:rPr>
          <w:b/>
        </w:rPr>
        <w:t>Project Start Date: 05/17/202</w:t>
      </w:r>
      <w:r w:rsidR="00E87638">
        <w:rPr>
          <w:b/>
        </w:rPr>
        <w:t>1</w:t>
      </w:r>
      <w:r>
        <w:rPr>
          <w:b/>
        </w:rPr>
        <w:tab/>
      </w:r>
      <w:r>
        <w:rPr>
          <w:b/>
        </w:rPr>
        <w:tab/>
      </w:r>
      <w:r>
        <w:rPr>
          <w:b/>
        </w:rPr>
        <w:tab/>
      </w:r>
      <w:r>
        <w:rPr>
          <w:b/>
        </w:rPr>
        <w:tab/>
        <w:t xml:space="preserve">        Project End Date: 06/0</w:t>
      </w:r>
      <w:r w:rsidR="00E87638">
        <w:rPr>
          <w:b/>
        </w:rPr>
        <w:t>3</w:t>
      </w:r>
      <w:r>
        <w:rPr>
          <w:b/>
        </w:rPr>
        <w:t>/202</w:t>
      </w:r>
      <w:r w:rsidR="00E87638">
        <w:rPr>
          <w:b/>
        </w:rPr>
        <w:t>1</w:t>
      </w:r>
    </w:p>
    <w:p w14:paraId="1BBF7D3D" w14:textId="77777777" w:rsidR="00CE1C7E" w:rsidRDefault="00CE1C7E" w:rsidP="00CE1C7E">
      <w:pPr>
        <w:rPr>
          <w:b/>
        </w:rPr>
      </w:pPr>
    </w:p>
    <w:p w14:paraId="1C346009" w14:textId="231699BA" w:rsidR="00CE1C7E" w:rsidRDefault="00CE1C7E" w:rsidP="00CE1C7E">
      <w:pPr>
        <w:rPr>
          <w:b/>
        </w:rPr>
      </w:pPr>
      <w:r>
        <w:rPr>
          <w:b/>
        </w:rPr>
        <w:t xml:space="preserve">Team Name: </w:t>
      </w:r>
      <w:r w:rsidR="00E87638">
        <w:rPr>
          <w:b/>
        </w:rPr>
        <w:t>Yummy Town</w:t>
      </w:r>
    </w:p>
    <w:p w14:paraId="2054E8B4" w14:textId="77777777" w:rsidR="00CE1C7E" w:rsidRDefault="00CE1C7E" w:rsidP="00CE1C7E">
      <w:pPr>
        <w:rPr>
          <w:b/>
        </w:rPr>
      </w:pPr>
    </w:p>
    <w:p w14:paraId="746FF40A" w14:textId="77777777" w:rsidR="00CE1C7E" w:rsidRDefault="00CE1C7E" w:rsidP="00CE1C7E">
      <w:pPr>
        <w:rPr>
          <w:b/>
        </w:rPr>
      </w:pPr>
      <w:r>
        <w:rPr>
          <w:b/>
        </w:rPr>
        <w:t>Team member Names:</w:t>
      </w:r>
    </w:p>
    <w:p w14:paraId="05F21BBF" w14:textId="0B5B25E2" w:rsidR="00CE1C7E" w:rsidRDefault="00E87638" w:rsidP="00CE1C7E">
      <w:pPr>
        <w:numPr>
          <w:ilvl w:val="0"/>
          <w:numId w:val="2"/>
        </w:numPr>
        <w:shd w:val="clear" w:color="auto" w:fill="FFFFFF"/>
        <w:spacing w:before="60" w:after="100" w:afterAutospacing="1"/>
      </w:pPr>
      <w:r>
        <w:t>Akhil Kasuvojula</w:t>
      </w:r>
    </w:p>
    <w:p w14:paraId="341F2875" w14:textId="3D3D08F0" w:rsidR="00CE1C7E" w:rsidRDefault="00E87638" w:rsidP="00CE1C7E">
      <w:pPr>
        <w:numPr>
          <w:ilvl w:val="0"/>
          <w:numId w:val="2"/>
        </w:numPr>
        <w:shd w:val="clear" w:color="auto" w:fill="FFFFFF"/>
        <w:spacing w:before="60" w:after="100" w:afterAutospacing="1"/>
      </w:pPr>
      <w:r>
        <w:t>Shital Nasam</w:t>
      </w:r>
    </w:p>
    <w:p w14:paraId="2A5FE194" w14:textId="3705959B" w:rsidR="00CE1C7E" w:rsidRDefault="00E87638" w:rsidP="00CE1C7E">
      <w:pPr>
        <w:numPr>
          <w:ilvl w:val="0"/>
          <w:numId w:val="2"/>
        </w:numPr>
        <w:shd w:val="clear" w:color="auto" w:fill="FFFFFF"/>
        <w:spacing w:before="60" w:after="100" w:afterAutospacing="1"/>
      </w:pPr>
      <w:r>
        <w:t>Sharada Devi Noothalapati</w:t>
      </w:r>
    </w:p>
    <w:p w14:paraId="3B5DB2C6" w14:textId="36C3841A" w:rsidR="00CE1C7E" w:rsidRDefault="00E87638" w:rsidP="00CE1C7E">
      <w:pPr>
        <w:numPr>
          <w:ilvl w:val="0"/>
          <w:numId w:val="2"/>
        </w:numPr>
        <w:shd w:val="clear" w:color="auto" w:fill="FFFFFF"/>
        <w:spacing w:before="60" w:after="100" w:afterAutospacing="1"/>
      </w:pPr>
      <w:r>
        <w:t>Sanjay Saripalli</w:t>
      </w:r>
    </w:p>
    <w:p w14:paraId="05AF982A" w14:textId="24D1165E" w:rsidR="00E87638" w:rsidRDefault="00E87638" w:rsidP="00CE1C7E">
      <w:pPr>
        <w:numPr>
          <w:ilvl w:val="0"/>
          <w:numId w:val="2"/>
        </w:numPr>
        <w:shd w:val="clear" w:color="auto" w:fill="FFFFFF"/>
        <w:spacing w:before="60" w:after="100" w:afterAutospacing="1"/>
      </w:pPr>
      <w:r>
        <w:t>Varshith Reddy Bairy</w:t>
      </w:r>
    </w:p>
    <w:p w14:paraId="14A01EC3" w14:textId="77777777" w:rsidR="00CE1C7E" w:rsidRDefault="00CE1C7E" w:rsidP="00CE1C7E">
      <w:pPr>
        <w:rPr>
          <w:b/>
        </w:rPr>
      </w:pPr>
      <w:r>
        <w:rPr>
          <w:b/>
        </w:rPr>
        <w:t>TABLE OF CONTENTS</w:t>
      </w:r>
    </w:p>
    <w:p w14:paraId="5DC8E798" w14:textId="77777777" w:rsidR="00CE1C7E" w:rsidRDefault="00CE1C7E" w:rsidP="00CE1C7E">
      <w:pPr>
        <w:pStyle w:val="ListParagraph"/>
        <w:spacing w:after="0" w:line="240" w:lineRule="auto"/>
        <w:ind w:left="0"/>
        <w:jc w:val="both"/>
        <w:rPr>
          <w:rFonts w:ascii="Times New Roman" w:eastAsia="Times New Roman" w:hAnsi="Times New Roman"/>
          <w:b/>
          <w:sz w:val="24"/>
          <w:szCs w:val="24"/>
        </w:rPr>
      </w:pPr>
    </w:p>
    <w:p w14:paraId="7F699A5E" w14:textId="77777777" w:rsidR="00CE1C7E" w:rsidRDefault="00396777" w:rsidP="00D35383">
      <w:pPr>
        <w:pStyle w:val="ListParagraph"/>
        <w:numPr>
          <w:ilvl w:val="0"/>
          <w:numId w:val="1"/>
        </w:numPr>
        <w:spacing w:after="0" w:line="240" w:lineRule="auto"/>
        <w:jc w:val="both"/>
        <w:rPr>
          <w:rFonts w:ascii="Times New Roman" w:hAnsi="Times New Roman"/>
          <w:sz w:val="24"/>
          <w:szCs w:val="24"/>
        </w:rPr>
      </w:pPr>
      <w:r>
        <w:rPr>
          <w:rFonts w:ascii="Times New Roman" w:hAnsi="Times New Roman"/>
          <w:sz w:val="24"/>
          <w:szCs w:val="24"/>
        </w:rPr>
        <w:t xml:space="preserve">Project Quality </w:t>
      </w:r>
      <w:r w:rsidR="00CE1C7E">
        <w:rPr>
          <w:rFonts w:ascii="Times New Roman" w:hAnsi="Times New Roman"/>
          <w:sz w:val="24"/>
          <w:szCs w:val="24"/>
        </w:rPr>
        <w:t>Management</w:t>
      </w:r>
    </w:p>
    <w:p w14:paraId="1153F46C" w14:textId="77777777" w:rsidR="00D35383" w:rsidRDefault="00D35383" w:rsidP="00D35383">
      <w:pPr>
        <w:pStyle w:val="ListParagraph"/>
        <w:numPr>
          <w:ilvl w:val="1"/>
          <w:numId w:val="5"/>
        </w:numPr>
        <w:spacing w:after="0" w:line="240" w:lineRule="auto"/>
        <w:jc w:val="both"/>
        <w:rPr>
          <w:rFonts w:ascii="Times New Roman" w:hAnsi="Times New Roman"/>
          <w:sz w:val="24"/>
          <w:szCs w:val="24"/>
        </w:rPr>
      </w:pPr>
      <w:r>
        <w:rPr>
          <w:rFonts w:ascii="Times New Roman" w:hAnsi="Times New Roman"/>
          <w:sz w:val="24"/>
          <w:szCs w:val="24"/>
        </w:rPr>
        <w:t>Quality management plan</w:t>
      </w:r>
    </w:p>
    <w:p w14:paraId="5CD498D7" w14:textId="77777777" w:rsidR="00D35383" w:rsidRDefault="00D35383" w:rsidP="00D35383">
      <w:pPr>
        <w:pStyle w:val="ListParagraph"/>
        <w:numPr>
          <w:ilvl w:val="1"/>
          <w:numId w:val="5"/>
        </w:numPr>
        <w:spacing w:after="0" w:line="240" w:lineRule="auto"/>
        <w:jc w:val="both"/>
        <w:rPr>
          <w:rFonts w:ascii="Times New Roman" w:hAnsi="Times New Roman"/>
          <w:sz w:val="24"/>
          <w:szCs w:val="24"/>
        </w:rPr>
      </w:pPr>
      <w:r>
        <w:rPr>
          <w:rFonts w:ascii="Times New Roman" w:hAnsi="Times New Roman"/>
          <w:sz w:val="24"/>
          <w:szCs w:val="24"/>
        </w:rPr>
        <w:t xml:space="preserve"> Quality metrics used in quality </w:t>
      </w:r>
      <w:proofErr w:type="gramStart"/>
      <w:r>
        <w:rPr>
          <w:rFonts w:ascii="Times New Roman" w:hAnsi="Times New Roman"/>
          <w:sz w:val="24"/>
          <w:szCs w:val="24"/>
        </w:rPr>
        <w:t>management</w:t>
      </w:r>
      <w:proofErr w:type="gramEnd"/>
    </w:p>
    <w:p w14:paraId="62F8667E" w14:textId="77777777" w:rsidR="00D35383" w:rsidRPr="00D35383" w:rsidRDefault="00D35383" w:rsidP="00D35383">
      <w:pPr>
        <w:pStyle w:val="ListParagraph"/>
        <w:numPr>
          <w:ilvl w:val="0"/>
          <w:numId w:val="1"/>
        </w:numPr>
        <w:jc w:val="both"/>
        <w:rPr>
          <w:rFonts w:ascii="Times New Roman" w:hAnsi="Times New Roman"/>
          <w:sz w:val="24"/>
          <w:szCs w:val="24"/>
        </w:rPr>
      </w:pPr>
      <w:r w:rsidRPr="00D35383">
        <w:rPr>
          <w:rFonts w:ascii="Times New Roman" w:hAnsi="Times New Roman"/>
          <w:sz w:val="24"/>
          <w:szCs w:val="24"/>
        </w:rPr>
        <w:t>Project Resource Management</w:t>
      </w:r>
    </w:p>
    <w:p w14:paraId="6E80C94F" w14:textId="77777777" w:rsidR="00D35383" w:rsidRPr="00D35383" w:rsidRDefault="00D35383" w:rsidP="00D35383">
      <w:pPr>
        <w:pStyle w:val="ListParagraph"/>
        <w:ind w:left="360"/>
        <w:jc w:val="both"/>
        <w:rPr>
          <w:rFonts w:ascii="Times New Roman" w:hAnsi="Times New Roman"/>
          <w:sz w:val="24"/>
          <w:szCs w:val="24"/>
        </w:rPr>
      </w:pPr>
      <w:r w:rsidRPr="00D35383">
        <w:rPr>
          <w:rFonts w:ascii="Times New Roman" w:hAnsi="Times New Roman"/>
          <w:sz w:val="24"/>
          <w:szCs w:val="24"/>
        </w:rPr>
        <w:t>2.1 Resource Management Plan</w:t>
      </w:r>
    </w:p>
    <w:p w14:paraId="5DB7DE39" w14:textId="77777777" w:rsidR="00D35383" w:rsidRPr="00D35383" w:rsidRDefault="00D35383" w:rsidP="00D35383">
      <w:pPr>
        <w:pStyle w:val="ListParagraph"/>
        <w:ind w:left="360"/>
        <w:jc w:val="both"/>
        <w:rPr>
          <w:rFonts w:ascii="Times New Roman" w:hAnsi="Times New Roman"/>
          <w:sz w:val="24"/>
          <w:szCs w:val="24"/>
        </w:rPr>
      </w:pPr>
      <w:r w:rsidRPr="00D35383">
        <w:rPr>
          <w:rFonts w:ascii="Times New Roman" w:hAnsi="Times New Roman"/>
          <w:sz w:val="24"/>
          <w:szCs w:val="24"/>
        </w:rPr>
        <w:t xml:space="preserve">2.2 Project Organizational charts </w:t>
      </w:r>
    </w:p>
    <w:p w14:paraId="71D51ABA" w14:textId="77777777" w:rsidR="00D35383" w:rsidRPr="00D35383" w:rsidRDefault="00D35383" w:rsidP="00D35383">
      <w:pPr>
        <w:pStyle w:val="ListParagraph"/>
        <w:numPr>
          <w:ilvl w:val="0"/>
          <w:numId w:val="1"/>
        </w:numPr>
        <w:jc w:val="both"/>
        <w:rPr>
          <w:rFonts w:ascii="Times New Roman" w:hAnsi="Times New Roman"/>
          <w:sz w:val="24"/>
          <w:szCs w:val="24"/>
        </w:rPr>
      </w:pPr>
      <w:r w:rsidRPr="00D35383">
        <w:rPr>
          <w:rFonts w:ascii="Times New Roman" w:hAnsi="Times New Roman"/>
          <w:sz w:val="24"/>
          <w:szCs w:val="24"/>
        </w:rPr>
        <w:t>Project Communications Management</w:t>
      </w:r>
    </w:p>
    <w:p w14:paraId="176F529A" w14:textId="77777777" w:rsidR="00D35383" w:rsidRPr="00D35383" w:rsidRDefault="00D35383" w:rsidP="00D35383">
      <w:pPr>
        <w:pStyle w:val="ListParagraph"/>
        <w:ind w:left="360"/>
        <w:jc w:val="both"/>
        <w:rPr>
          <w:rFonts w:ascii="Times New Roman" w:hAnsi="Times New Roman"/>
          <w:sz w:val="24"/>
          <w:szCs w:val="24"/>
        </w:rPr>
      </w:pPr>
      <w:r w:rsidRPr="00D35383">
        <w:rPr>
          <w:rFonts w:ascii="Times New Roman" w:hAnsi="Times New Roman"/>
          <w:sz w:val="24"/>
          <w:szCs w:val="24"/>
        </w:rPr>
        <w:t>3.1 Communication Management Plan</w:t>
      </w:r>
    </w:p>
    <w:p w14:paraId="24C08955" w14:textId="77777777" w:rsidR="00D35383" w:rsidRPr="00D35383" w:rsidRDefault="00D35383" w:rsidP="00D35383">
      <w:pPr>
        <w:pStyle w:val="ListParagraph"/>
        <w:numPr>
          <w:ilvl w:val="0"/>
          <w:numId w:val="1"/>
        </w:numPr>
        <w:jc w:val="both"/>
        <w:rPr>
          <w:rFonts w:ascii="Times New Roman" w:hAnsi="Times New Roman"/>
          <w:sz w:val="24"/>
          <w:szCs w:val="24"/>
        </w:rPr>
      </w:pPr>
      <w:r w:rsidRPr="00D35383">
        <w:rPr>
          <w:rFonts w:ascii="Times New Roman" w:hAnsi="Times New Roman"/>
          <w:sz w:val="24"/>
          <w:szCs w:val="24"/>
        </w:rPr>
        <w:t>Project Risk Management</w:t>
      </w:r>
    </w:p>
    <w:p w14:paraId="09613BE1" w14:textId="77777777" w:rsidR="00D35383" w:rsidRPr="00D35383" w:rsidRDefault="00D35383" w:rsidP="00D35383">
      <w:pPr>
        <w:pStyle w:val="ListParagraph"/>
        <w:ind w:left="360"/>
        <w:jc w:val="both"/>
        <w:rPr>
          <w:rFonts w:ascii="Times New Roman" w:hAnsi="Times New Roman"/>
          <w:sz w:val="24"/>
          <w:szCs w:val="24"/>
        </w:rPr>
      </w:pPr>
      <w:r w:rsidRPr="00D35383">
        <w:rPr>
          <w:rFonts w:ascii="Times New Roman" w:hAnsi="Times New Roman"/>
          <w:sz w:val="24"/>
          <w:szCs w:val="24"/>
        </w:rPr>
        <w:t>4.1 Risk Management Plan</w:t>
      </w:r>
    </w:p>
    <w:p w14:paraId="7242CA7A" w14:textId="77777777" w:rsidR="00D35383" w:rsidRDefault="00776122" w:rsidP="00D35383">
      <w:pPr>
        <w:pStyle w:val="ListParagraph"/>
        <w:ind w:left="360"/>
        <w:jc w:val="both"/>
        <w:rPr>
          <w:rFonts w:ascii="Times New Roman" w:hAnsi="Times New Roman"/>
          <w:sz w:val="24"/>
          <w:szCs w:val="24"/>
        </w:rPr>
      </w:pPr>
      <w:r>
        <w:rPr>
          <w:rFonts w:ascii="Times New Roman" w:hAnsi="Times New Roman"/>
          <w:sz w:val="24"/>
          <w:szCs w:val="24"/>
        </w:rPr>
        <w:t>4.1.1</w:t>
      </w:r>
      <w:r w:rsidR="00D35383" w:rsidRPr="00D35383">
        <w:rPr>
          <w:rFonts w:ascii="Times New Roman" w:hAnsi="Times New Roman"/>
          <w:sz w:val="24"/>
          <w:szCs w:val="24"/>
        </w:rPr>
        <w:t xml:space="preserve"> Risk register</w:t>
      </w:r>
    </w:p>
    <w:p w14:paraId="075E9CD1" w14:textId="77777777" w:rsidR="00776122" w:rsidRDefault="00776122" w:rsidP="00D35383">
      <w:pPr>
        <w:pStyle w:val="ListParagraph"/>
        <w:ind w:left="360"/>
        <w:jc w:val="both"/>
      </w:pPr>
      <w:r>
        <w:rPr>
          <w:rFonts w:ascii="Times New Roman" w:hAnsi="Times New Roman"/>
          <w:sz w:val="24"/>
          <w:szCs w:val="24"/>
        </w:rPr>
        <w:t>4.1.2 Risk mitigation strategies</w:t>
      </w:r>
    </w:p>
    <w:p w14:paraId="53B2A004" w14:textId="77777777" w:rsidR="00D35383" w:rsidRDefault="00D35383" w:rsidP="00D35383">
      <w:pPr>
        <w:pStyle w:val="ListParagraph"/>
        <w:ind w:left="360"/>
        <w:jc w:val="both"/>
      </w:pPr>
    </w:p>
    <w:p w14:paraId="06B1AC19" w14:textId="77777777" w:rsidR="001A7EAA" w:rsidRPr="00D35383" w:rsidRDefault="001A7EAA" w:rsidP="00D35383">
      <w:pPr>
        <w:pStyle w:val="ListParagraph"/>
        <w:ind w:left="360"/>
        <w:jc w:val="both"/>
      </w:pPr>
    </w:p>
    <w:p w14:paraId="6923EB1C" w14:textId="77777777" w:rsidR="00CE1C7E" w:rsidRDefault="00CE1C7E" w:rsidP="00CE1C7E"/>
    <w:p w14:paraId="21FF7B92" w14:textId="77777777" w:rsidR="00CE1C7E" w:rsidRDefault="00D35383" w:rsidP="00CE1C7E">
      <w:pPr>
        <w:numPr>
          <w:ilvl w:val="0"/>
          <w:numId w:val="3"/>
        </w:numPr>
        <w:jc w:val="center"/>
        <w:rPr>
          <w:b/>
          <w:sz w:val="36"/>
          <w:szCs w:val="36"/>
        </w:rPr>
      </w:pPr>
      <w:r>
        <w:rPr>
          <w:b/>
          <w:sz w:val="36"/>
          <w:szCs w:val="36"/>
        </w:rPr>
        <w:t>Project Quality</w:t>
      </w:r>
      <w:r w:rsidR="00CE1C7E">
        <w:rPr>
          <w:b/>
          <w:sz w:val="36"/>
          <w:szCs w:val="36"/>
        </w:rPr>
        <w:t xml:space="preserve"> Management</w:t>
      </w:r>
      <w:r w:rsidR="00CE1C7E">
        <w:rPr>
          <w:b/>
          <w:sz w:val="36"/>
          <w:szCs w:val="36"/>
        </w:rPr>
        <w:br/>
      </w:r>
    </w:p>
    <w:p w14:paraId="6134672E" w14:textId="77777777" w:rsidR="00CE1C7E" w:rsidRDefault="006F05E0" w:rsidP="006F05E0">
      <w:pPr>
        <w:pStyle w:val="Title"/>
        <w:ind w:left="360"/>
        <w:jc w:val="left"/>
        <w:rPr>
          <w:sz w:val="32"/>
          <w:szCs w:val="32"/>
        </w:rPr>
      </w:pPr>
      <w:r>
        <w:rPr>
          <w:sz w:val="32"/>
          <w:szCs w:val="32"/>
        </w:rPr>
        <w:t>Quality Management Plan</w:t>
      </w:r>
    </w:p>
    <w:p w14:paraId="32673311" w14:textId="77777777" w:rsidR="006F05E0" w:rsidRDefault="00776122" w:rsidP="006F05E0">
      <w:pPr>
        <w:pStyle w:val="Title"/>
        <w:ind w:left="360"/>
        <w:jc w:val="left"/>
        <w:rPr>
          <w:sz w:val="32"/>
          <w:szCs w:val="32"/>
        </w:rPr>
      </w:pPr>
      <w:r>
        <w:rPr>
          <w:sz w:val="32"/>
          <w:szCs w:val="32"/>
        </w:rPr>
        <w:t>1</w:t>
      </w:r>
      <w:r w:rsidR="00C867CA">
        <w:rPr>
          <w:sz w:val="32"/>
          <w:szCs w:val="32"/>
        </w:rPr>
        <w:t xml:space="preserve"> </w:t>
      </w:r>
      <w:r w:rsidR="006F05E0">
        <w:rPr>
          <w:sz w:val="32"/>
          <w:szCs w:val="32"/>
        </w:rPr>
        <w:t>Introduction</w:t>
      </w:r>
    </w:p>
    <w:p w14:paraId="3C1EE778" w14:textId="77777777" w:rsidR="006F05E0" w:rsidRDefault="006F05E0" w:rsidP="006F05E0">
      <w:pPr>
        <w:pStyle w:val="Title"/>
        <w:ind w:left="360"/>
        <w:jc w:val="left"/>
        <w:rPr>
          <w:sz w:val="32"/>
          <w:szCs w:val="32"/>
        </w:rPr>
      </w:pPr>
      <w:r>
        <w:rPr>
          <w:sz w:val="32"/>
          <w:szCs w:val="32"/>
        </w:rPr>
        <w:t xml:space="preserve">1.1 </w:t>
      </w:r>
      <w:r w:rsidRPr="00C867CA">
        <w:rPr>
          <w:sz w:val="24"/>
        </w:rPr>
        <w:t>Introduction</w:t>
      </w:r>
    </w:p>
    <w:p w14:paraId="08A2CDB3" w14:textId="77777777" w:rsidR="006F05E0" w:rsidRDefault="006F05E0" w:rsidP="006F05E0">
      <w:pPr>
        <w:pStyle w:val="Title"/>
        <w:ind w:left="360"/>
        <w:jc w:val="left"/>
        <w:rPr>
          <w:sz w:val="32"/>
          <w:szCs w:val="32"/>
        </w:rPr>
      </w:pPr>
    </w:p>
    <w:p w14:paraId="68B9FD1A" w14:textId="77777777" w:rsidR="00C867CA" w:rsidRDefault="00C867CA" w:rsidP="00C867CA">
      <w:pPr>
        <w:ind w:left="360"/>
        <w:jc w:val="both"/>
      </w:pPr>
      <w:r>
        <w:t xml:space="preserve">Quality is an inseparable aspect for a software </w:t>
      </w:r>
      <w:proofErr w:type="gramStart"/>
      <w:r>
        <w:t>product</w:t>
      </w:r>
      <w:proofErr w:type="gramEnd"/>
      <w:r>
        <w:t xml:space="preserve"> and it plays a greater role in customer satisfaction. Quality Management Plan describes the quality level for the upgradable software which is acceptable for a customer or end user. This plan also defines how the project can ensure this quality and the processes followed to meet quality. Quality management activities ensure updated software is built to meet agreed- upon standards and requirements, work processes are performed efficiently and as documented, non-conformances found are identified and appropriate corrective action is taken.</w:t>
      </w:r>
    </w:p>
    <w:p w14:paraId="422FCDAC" w14:textId="77777777" w:rsidR="00457518" w:rsidRDefault="00457518" w:rsidP="00C867CA">
      <w:pPr>
        <w:ind w:left="360"/>
        <w:jc w:val="both"/>
      </w:pPr>
    </w:p>
    <w:p w14:paraId="3EF229A8" w14:textId="77777777" w:rsidR="00457518" w:rsidRPr="00457518" w:rsidRDefault="00457518" w:rsidP="00457518">
      <w:pPr>
        <w:jc w:val="both"/>
        <w:rPr>
          <w:b/>
        </w:rPr>
      </w:pPr>
      <w:r>
        <w:rPr>
          <w:b/>
        </w:rPr>
        <w:t xml:space="preserve">  1.2. </w:t>
      </w:r>
      <w:r w:rsidRPr="00457518">
        <w:rPr>
          <w:b/>
        </w:rPr>
        <w:t>Purpose</w:t>
      </w:r>
    </w:p>
    <w:p w14:paraId="6B34FAA1" w14:textId="77777777" w:rsidR="00457518" w:rsidRDefault="00457518" w:rsidP="00457518">
      <w:pPr>
        <w:ind w:left="360" w:firstLine="360"/>
        <w:jc w:val="both"/>
      </w:pPr>
      <w:r>
        <w:t>The purpose of developing a quality plan is to elicit the customer’s expectations in terms of quality and prepare a proactive quality management plan to meet those expectations.</w:t>
      </w:r>
    </w:p>
    <w:p w14:paraId="6A7FE234" w14:textId="77777777" w:rsidR="00457518" w:rsidRDefault="00457518" w:rsidP="00457518">
      <w:pPr>
        <w:ind w:left="360"/>
        <w:jc w:val="both"/>
        <w:rPr>
          <w:b/>
        </w:rPr>
      </w:pPr>
    </w:p>
    <w:p w14:paraId="4715DE80" w14:textId="77777777" w:rsidR="00457518" w:rsidRPr="00457518" w:rsidRDefault="00B23B45" w:rsidP="00457518">
      <w:pPr>
        <w:jc w:val="both"/>
        <w:rPr>
          <w:b/>
        </w:rPr>
      </w:pPr>
      <w:r>
        <w:rPr>
          <w:b/>
        </w:rPr>
        <w:t>2</w:t>
      </w:r>
      <w:r w:rsidR="00457518">
        <w:rPr>
          <w:b/>
        </w:rPr>
        <w:t xml:space="preserve"> </w:t>
      </w:r>
      <w:r w:rsidR="00457518" w:rsidRPr="00A42FFF">
        <w:rPr>
          <w:b/>
          <w:sz w:val="28"/>
          <w:szCs w:val="28"/>
        </w:rPr>
        <w:t>Management</w:t>
      </w:r>
    </w:p>
    <w:p w14:paraId="2D05A6C6" w14:textId="77777777" w:rsidR="00457518" w:rsidRPr="00BF56AD" w:rsidRDefault="00457518" w:rsidP="00457518">
      <w:pPr>
        <w:pStyle w:val="ListParagraph"/>
        <w:numPr>
          <w:ilvl w:val="1"/>
          <w:numId w:val="16"/>
        </w:numPr>
        <w:jc w:val="both"/>
        <w:rPr>
          <w:rFonts w:ascii="Times New Roman" w:hAnsi="Times New Roman"/>
          <w:b/>
          <w:sz w:val="24"/>
          <w:szCs w:val="24"/>
        </w:rPr>
      </w:pPr>
      <w:r w:rsidRPr="00BF56AD">
        <w:rPr>
          <w:rFonts w:ascii="Times New Roman" w:hAnsi="Times New Roman"/>
          <w:b/>
          <w:sz w:val="24"/>
          <w:szCs w:val="24"/>
        </w:rPr>
        <w:t>Organizational Structure</w:t>
      </w:r>
    </w:p>
    <w:p w14:paraId="4CDBBE57" w14:textId="77777777" w:rsidR="00457518" w:rsidRDefault="00457518" w:rsidP="00457518">
      <w:pPr>
        <w:ind w:left="360"/>
        <w:jc w:val="both"/>
      </w:pPr>
      <w:r>
        <w:t>The organizational structure contains 3 divisions specifically Quality Control, Quality Assurance and Quality Engineering. In each division we will be having same hierarchy but performs different roles and responsibilities.</w:t>
      </w:r>
    </w:p>
    <w:p w14:paraId="2521E33A" w14:textId="77777777" w:rsidR="00457518" w:rsidRDefault="00457518" w:rsidP="00457518">
      <w:pPr>
        <w:ind w:left="360" w:firstLine="360"/>
        <w:jc w:val="both"/>
      </w:pPr>
    </w:p>
    <w:p w14:paraId="2016F6D2" w14:textId="77777777" w:rsidR="00457518" w:rsidRPr="00BF56AD" w:rsidRDefault="00457518" w:rsidP="00457518">
      <w:pPr>
        <w:pStyle w:val="ListParagraph"/>
        <w:numPr>
          <w:ilvl w:val="1"/>
          <w:numId w:val="16"/>
        </w:numPr>
        <w:jc w:val="both"/>
        <w:rPr>
          <w:rFonts w:ascii="Times New Roman" w:hAnsi="Times New Roman"/>
          <w:b/>
          <w:sz w:val="24"/>
          <w:szCs w:val="24"/>
        </w:rPr>
      </w:pPr>
      <w:r w:rsidRPr="00BF56AD">
        <w:rPr>
          <w:rFonts w:ascii="Times New Roman" w:hAnsi="Times New Roman"/>
          <w:b/>
          <w:sz w:val="24"/>
          <w:szCs w:val="24"/>
        </w:rPr>
        <w:t>Roles and Responsibilities</w:t>
      </w:r>
    </w:p>
    <w:p w14:paraId="2C07AC75" w14:textId="77777777" w:rsidR="00457518" w:rsidRDefault="00457518" w:rsidP="00457518">
      <w:pPr>
        <w:numPr>
          <w:ilvl w:val="2"/>
          <w:numId w:val="16"/>
        </w:numPr>
        <w:jc w:val="both"/>
        <w:rPr>
          <w:b/>
        </w:rPr>
      </w:pPr>
      <w:r>
        <w:rPr>
          <w:b/>
        </w:rPr>
        <w:t>Project Sponsor</w:t>
      </w:r>
    </w:p>
    <w:p w14:paraId="3D6FD9FF" w14:textId="77777777" w:rsidR="00457518" w:rsidRDefault="00457518" w:rsidP="00457518">
      <w:pPr>
        <w:numPr>
          <w:ilvl w:val="0"/>
          <w:numId w:val="7"/>
        </w:numPr>
        <w:jc w:val="both"/>
      </w:pPr>
      <w:r>
        <w:t>Approve each project stage per framework checkpoints.</w:t>
      </w:r>
    </w:p>
    <w:p w14:paraId="070AEF25" w14:textId="77777777" w:rsidR="00457518" w:rsidRDefault="00457518" w:rsidP="00457518">
      <w:pPr>
        <w:numPr>
          <w:ilvl w:val="0"/>
          <w:numId w:val="7"/>
        </w:numPr>
        <w:jc w:val="both"/>
      </w:pPr>
      <w:r>
        <w:t>Assess practice of project management framework activities.</w:t>
      </w:r>
    </w:p>
    <w:p w14:paraId="49851A4F" w14:textId="77777777" w:rsidR="00457518" w:rsidRDefault="00457518" w:rsidP="00457518">
      <w:pPr>
        <w:numPr>
          <w:ilvl w:val="0"/>
          <w:numId w:val="7"/>
        </w:numPr>
        <w:jc w:val="both"/>
      </w:pPr>
      <w:r>
        <w:t>Assess satisfactory resolution of project management gaps.</w:t>
      </w:r>
    </w:p>
    <w:p w14:paraId="124F2790" w14:textId="77777777" w:rsidR="00457518" w:rsidRDefault="00457518" w:rsidP="00457518">
      <w:pPr>
        <w:ind w:left="360"/>
        <w:jc w:val="both"/>
      </w:pPr>
    </w:p>
    <w:p w14:paraId="01AD7125" w14:textId="77777777" w:rsidR="00457518" w:rsidRDefault="00457518" w:rsidP="00457518">
      <w:pPr>
        <w:numPr>
          <w:ilvl w:val="2"/>
          <w:numId w:val="16"/>
        </w:numPr>
        <w:jc w:val="both"/>
        <w:rPr>
          <w:b/>
        </w:rPr>
      </w:pPr>
      <w:r>
        <w:rPr>
          <w:b/>
        </w:rPr>
        <w:t>Project Manager</w:t>
      </w:r>
    </w:p>
    <w:p w14:paraId="75DA43E6" w14:textId="77777777" w:rsidR="00457518" w:rsidRDefault="00457518" w:rsidP="00457518">
      <w:pPr>
        <w:numPr>
          <w:ilvl w:val="0"/>
          <w:numId w:val="8"/>
        </w:numPr>
        <w:jc w:val="both"/>
        <w:rPr>
          <w:b/>
        </w:rPr>
      </w:pPr>
      <w:r>
        <w:t xml:space="preserve">Devising and establishing a company's quality procedures, </w:t>
      </w:r>
      <w:proofErr w:type="gramStart"/>
      <w:r>
        <w:t>standards</w:t>
      </w:r>
      <w:proofErr w:type="gramEnd"/>
      <w:r>
        <w:t xml:space="preserve"> and specifications</w:t>
      </w:r>
    </w:p>
    <w:p w14:paraId="516BB5E2" w14:textId="77777777" w:rsidR="00457518" w:rsidRDefault="00457518" w:rsidP="00457518">
      <w:pPr>
        <w:numPr>
          <w:ilvl w:val="0"/>
          <w:numId w:val="8"/>
        </w:numPr>
        <w:jc w:val="both"/>
        <w:rPr>
          <w:b/>
        </w:rPr>
      </w:pPr>
      <w:r>
        <w:t>Setting standards for quality as well as health and safety</w:t>
      </w:r>
    </w:p>
    <w:p w14:paraId="2C2D7C17" w14:textId="77777777" w:rsidR="00457518" w:rsidRDefault="00457518" w:rsidP="00457518">
      <w:pPr>
        <w:numPr>
          <w:ilvl w:val="0"/>
          <w:numId w:val="8"/>
        </w:numPr>
        <w:jc w:val="both"/>
        <w:rPr>
          <w:b/>
        </w:rPr>
      </w:pPr>
      <w:r>
        <w:t xml:space="preserve">Monitoring performance by gathering relevant data and producing statistical </w:t>
      </w:r>
      <w:proofErr w:type="gramStart"/>
      <w:r>
        <w:t>reports</w:t>
      </w:r>
      <w:proofErr w:type="gramEnd"/>
    </w:p>
    <w:p w14:paraId="67FE41CA" w14:textId="77777777" w:rsidR="00457518" w:rsidRDefault="00457518" w:rsidP="00457518">
      <w:pPr>
        <w:numPr>
          <w:ilvl w:val="0"/>
          <w:numId w:val="8"/>
        </w:numPr>
        <w:jc w:val="both"/>
        <w:rPr>
          <w:b/>
        </w:rPr>
      </w:pPr>
      <w:r>
        <w:t xml:space="preserve">Using relevant quality tools and making sure managers and other staff understand how to improve the </w:t>
      </w:r>
      <w:proofErr w:type="gramStart"/>
      <w:r>
        <w:t>business</w:t>
      </w:r>
      <w:proofErr w:type="gramEnd"/>
    </w:p>
    <w:p w14:paraId="202ECE82" w14:textId="77777777" w:rsidR="00457518" w:rsidRDefault="00457518" w:rsidP="00457518">
      <w:pPr>
        <w:numPr>
          <w:ilvl w:val="0"/>
          <w:numId w:val="8"/>
        </w:numPr>
        <w:jc w:val="both"/>
        <w:rPr>
          <w:b/>
        </w:rPr>
      </w:pPr>
      <w:r>
        <w:t xml:space="preserve">Looking at ways to reduce waste and increase </w:t>
      </w:r>
      <w:proofErr w:type="gramStart"/>
      <w:r>
        <w:t>efficiency</w:t>
      </w:r>
      <w:proofErr w:type="gramEnd"/>
    </w:p>
    <w:p w14:paraId="3EB508D3" w14:textId="77777777" w:rsidR="00457518" w:rsidRDefault="00457518" w:rsidP="00457518">
      <w:pPr>
        <w:numPr>
          <w:ilvl w:val="0"/>
          <w:numId w:val="8"/>
        </w:numPr>
        <w:jc w:val="both"/>
        <w:rPr>
          <w:b/>
        </w:rPr>
      </w:pPr>
      <w:r>
        <w:t>Defining quality procedures in conjunction with operating staff</w:t>
      </w:r>
    </w:p>
    <w:p w14:paraId="422057F3" w14:textId="77777777" w:rsidR="00457518" w:rsidRDefault="00457518" w:rsidP="00457518">
      <w:pPr>
        <w:ind w:left="360"/>
        <w:jc w:val="both"/>
        <w:rPr>
          <w:b/>
        </w:rPr>
      </w:pPr>
    </w:p>
    <w:p w14:paraId="6DDAE230" w14:textId="77777777" w:rsidR="00457518" w:rsidRDefault="00457518" w:rsidP="00457518">
      <w:pPr>
        <w:numPr>
          <w:ilvl w:val="2"/>
          <w:numId w:val="16"/>
        </w:numPr>
        <w:jc w:val="both"/>
        <w:rPr>
          <w:b/>
        </w:rPr>
      </w:pPr>
      <w:r>
        <w:rPr>
          <w:b/>
        </w:rPr>
        <w:t>Software Quality Engineer</w:t>
      </w:r>
    </w:p>
    <w:p w14:paraId="01242E46" w14:textId="77777777" w:rsidR="00457518" w:rsidRDefault="00457518" w:rsidP="00457518">
      <w:pPr>
        <w:numPr>
          <w:ilvl w:val="0"/>
          <w:numId w:val="9"/>
        </w:numPr>
        <w:jc w:val="both"/>
      </w:pPr>
      <w:r>
        <w:lastRenderedPageBreak/>
        <w:t>Evaluates the impact of software quality management principles on business objectives and demonstrates comprehensive knowledge of developing and implementing software quality programs.</w:t>
      </w:r>
    </w:p>
    <w:p w14:paraId="640FD705" w14:textId="77777777" w:rsidR="00457518" w:rsidRDefault="00457518" w:rsidP="00457518">
      <w:pPr>
        <w:numPr>
          <w:ilvl w:val="0"/>
          <w:numId w:val="9"/>
        </w:numPr>
        <w:jc w:val="both"/>
      </w:pPr>
      <w:r>
        <w:t>Understands systems architecture and be able to implement software development and maintenance processes, quantify the fundamental problems and risks associated with various software development methodologies, and assess, support, and implement process and technology changes.</w:t>
      </w:r>
    </w:p>
    <w:p w14:paraId="4EB8BF5F" w14:textId="77777777" w:rsidR="00457518" w:rsidRDefault="00457518" w:rsidP="00457518">
      <w:pPr>
        <w:numPr>
          <w:ilvl w:val="0"/>
          <w:numId w:val="9"/>
        </w:numPr>
        <w:jc w:val="both"/>
      </w:pPr>
      <w:r>
        <w:t xml:space="preserve">Understands configuration management processes, including planning, configuration identification, configuration control, change management, status accounting, </w:t>
      </w:r>
      <w:proofErr w:type="gramStart"/>
      <w:r>
        <w:t>auditing</w:t>
      </w:r>
      <w:proofErr w:type="gramEnd"/>
      <w:r>
        <w:t xml:space="preserve"> and reporting.</w:t>
      </w:r>
    </w:p>
    <w:p w14:paraId="20927BAD" w14:textId="77777777" w:rsidR="00457518" w:rsidRDefault="00457518" w:rsidP="00457518">
      <w:pPr>
        <w:numPr>
          <w:ilvl w:val="0"/>
          <w:numId w:val="9"/>
        </w:numPr>
        <w:jc w:val="both"/>
      </w:pPr>
      <w:r>
        <w:t>Oversee the production of all software products created by our design and programming team.</w:t>
      </w:r>
    </w:p>
    <w:p w14:paraId="2E9F5F5C" w14:textId="77777777" w:rsidR="00457518" w:rsidRDefault="00457518" w:rsidP="00457518">
      <w:pPr>
        <w:numPr>
          <w:ilvl w:val="0"/>
          <w:numId w:val="9"/>
        </w:numPr>
        <w:jc w:val="both"/>
      </w:pPr>
      <w:r>
        <w:t>Provide software engineers and developers with necessary analysis tools.</w:t>
      </w:r>
    </w:p>
    <w:p w14:paraId="331A1926" w14:textId="77777777" w:rsidR="00457518" w:rsidRDefault="00457518" w:rsidP="00457518">
      <w:pPr>
        <w:ind w:left="360"/>
        <w:jc w:val="both"/>
      </w:pPr>
    </w:p>
    <w:p w14:paraId="0B43A0A6" w14:textId="77777777" w:rsidR="00457518" w:rsidRDefault="00457518" w:rsidP="00457518">
      <w:pPr>
        <w:numPr>
          <w:ilvl w:val="2"/>
          <w:numId w:val="16"/>
        </w:numPr>
        <w:jc w:val="both"/>
        <w:rPr>
          <w:b/>
        </w:rPr>
      </w:pPr>
      <w:r>
        <w:rPr>
          <w:b/>
        </w:rPr>
        <w:t>Hardware Quality Engineer</w:t>
      </w:r>
    </w:p>
    <w:p w14:paraId="3C76AB9D" w14:textId="77777777" w:rsidR="00457518" w:rsidRDefault="00457518" w:rsidP="00457518">
      <w:pPr>
        <w:numPr>
          <w:ilvl w:val="0"/>
          <w:numId w:val="10"/>
        </w:numPr>
        <w:jc w:val="both"/>
      </w:pPr>
      <w:r>
        <w:t xml:space="preserve">Performing schematic capture, PCB design, prototyping bring-up and debugging, test plan creation and functional </w:t>
      </w:r>
      <w:proofErr w:type="gramStart"/>
      <w:r>
        <w:t>verification</w:t>
      </w:r>
      <w:proofErr w:type="gramEnd"/>
    </w:p>
    <w:p w14:paraId="2FA27F6D" w14:textId="77777777" w:rsidR="00457518" w:rsidRDefault="00457518" w:rsidP="00457518">
      <w:pPr>
        <w:numPr>
          <w:ilvl w:val="0"/>
          <w:numId w:val="10"/>
        </w:numPr>
        <w:jc w:val="both"/>
      </w:pPr>
      <w:r>
        <w:t>Designing and troubleshooting microcontrollers and embedded mixed-signal systems at the component level.</w:t>
      </w:r>
    </w:p>
    <w:p w14:paraId="07FF46D4" w14:textId="77777777" w:rsidR="00457518" w:rsidRDefault="00457518" w:rsidP="00457518">
      <w:pPr>
        <w:numPr>
          <w:ilvl w:val="0"/>
          <w:numId w:val="10"/>
        </w:numPr>
        <w:jc w:val="both"/>
      </w:pPr>
      <w:r>
        <w:t>Working proficiently with oscilloscopes, power supplies, frequency generators, soldering irons and other off-the-shelf equipment.</w:t>
      </w:r>
    </w:p>
    <w:p w14:paraId="674CD867" w14:textId="77777777" w:rsidR="00457518" w:rsidRDefault="00457518" w:rsidP="00457518">
      <w:pPr>
        <w:ind w:left="360"/>
        <w:jc w:val="both"/>
      </w:pPr>
    </w:p>
    <w:p w14:paraId="0A16D9C3" w14:textId="77777777" w:rsidR="00457518" w:rsidRPr="009D022B" w:rsidRDefault="00457518" w:rsidP="00457518">
      <w:pPr>
        <w:numPr>
          <w:ilvl w:val="0"/>
          <w:numId w:val="16"/>
        </w:numPr>
        <w:jc w:val="both"/>
        <w:rPr>
          <w:b/>
          <w:sz w:val="28"/>
          <w:szCs w:val="28"/>
        </w:rPr>
      </w:pPr>
      <w:r w:rsidRPr="009D022B">
        <w:rPr>
          <w:b/>
          <w:sz w:val="28"/>
          <w:szCs w:val="28"/>
        </w:rPr>
        <w:t xml:space="preserve">Testing Methods. </w:t>
      </w:r>
    </w:p>
    <w:p w14:paraId="29ACC85C" w14:textId="77777777" w:rsidR="00457518" w:rsidRDefault="00457518" w:rsidP="00457518">
      <w:pPr>
        <w:jc w:val="both"/>
      </w:pPr>
      <w:r>
        <w:t xml:space="preserve">The team perform various types of testing methods namely Behavior Driven Development (BDD), Acceptance Test Driven Development (ATDD), Exploratory Testing, Session Based Testing </w:t>
      </w:r>
      <w:proofErr w:type="gramStart"/>
      <w:r>
        <w:t>and etc.</w:t>
      </w:r>
      <w:proofErr w:type="gramEnd"/>
      <w:r>
        <w:t xml:space="preserve"> as per requirements demand. </w:t>
      </w:r>
    </w:p>
    <w:p w14:paraId="648F45F0" w14:textId="77777777" w:rsidR="00457518" w:rsidRDefault="00457518" w:rsidP="00457518">
      <w:pPr>
        <w:jc w:val="both"/>
      </w:pPr>
      <w:r>
        <w:t xml:space="preserve">BDD starts with an initial requirement based on end user behavior and calls for tests that are “human readable” and can even replace some requirements documentation.  ATDD collects input from customers, uses that input to develop acceptance criteria, translates </w:t>
      </w:r>
      <w:proofErr w:type="gramStart"/>
      <w:r>
        <w:t>that criteria</w:t>
      </w:r>
      <w:proofErr w:type="gramEnd"/>
      <w:r>
        <w:t xml:space="preserve"> into manual or automated acceptance tests and then develops code against those tests. Exploratory testing gives testers ownership over the code to test it in an organized, chaotic way. In this case, testers are not following test steps, but rather using the software in standard or clever ways to try to break it. Testers will document defects as usual, but detailed documentation of what and how the application was tested is not always provided.</w:t>
      </w:r>
    </w:p>
    <w:p w14:paraId="677B0431" w14:textId="77777777" w:rsidR="00457518" w:rsidRDefault="00457518" w:rsidP="00457518">
      <w:pPr>
        <w:jc w:val="both"/>
      </w:pPr>
      <w:r>
        <w:t xml:space="preserve">Apart from the above testing methods, the team also performs unit testing, integration testing, regression testing and performance testing. </w:t>
      </w:r>
    </w:p>
    <w:p w14:paraId="755CBD3D" w14:textId="77777777" w:rsidR="00457518" w:rsidRDefault="00457518" w:rsidP="00457518">
      <w:pPr>
        <w:jc w:val="both"/>
      </w:pPr>
    </w:p>
    <w:p w14:paraId="01D4CD84" w14:textId="77777777" w:rsidR="00FD407B" w:rsidRPr="005016E6" w:rsidRDefault="00FD407B" w:rsidP="00457518">
      <w:pPr>
        <w:numPr>
          <w:ilvl w:val="0"/>
          <w:numId w:val="16"/>
        </w:numPr>
        <w:jc w:val="both"/>
        <w:rPr>
          <w:b/>
          <w:sz w:val="28"/>
          <w:szCs w:val="28"/>
        </w:rPr>
      </w:pPr>
      <w:r w:rsidRPr="005016E6">
        <w:rPr>
          <w:b/>
          <w:bCs/>
          <w:color w:val="222222"/>
          <w:sz w:val="28"/>
          <w:szCs w:val="28"/>
          <w:shd w:val="clear" w:color="auto" w:fill="FFFFFF"/>
        </w:rPr>
        <w:t xml:space="preserve">Quality metrics </w:t>
      </w:r>
    </w:p>
    <w:p w14:paraId="5BDCFA46" w14:textId="77777777" w:rsidR="00FD407B" w:rsidRDefault="00FD407B" w:rsidP="00FD407B">
      <w:pPr>
        <w:jc w:val="both"/>
        <w:rPr>
          <w:b/>
        </w:rPr>
      </w:pPr>
      <w:r w:rsidRPr="00FD407B">
        <w:rPr>
          <w:bCs/>
          <w:color w:val="222222"/>
          <w:shd w:val="clear" w:color="auto" w:fill="FFFFFF"/>
        </w:rPr>
        <w:t>These</w:t>
      </w:r>
      <w:r>
        <w:rPr>
          <w:b/>
          <w:bCs/>
          <w:color w:val="222222"/>
          <w:shd w:val="clear" w:color="auto" w:fill="FFFFFF"/>
        </w:rPr>
        <w:t xml:space="preserve"> </w:t>
      </w:r>
      <w:r w:rsidRPr="00FD407B">
        <w:rPr>
          <w:color w:val="222222"/>
          <w:shd w:val="clear" w:color="auto" w:fill="FFFFFF"/>
        </w:rPr>
        <w:t>are crucial in project </w:t>
      </w:r>
      <w:r w:rsidRPr="00FD407B">
        <w:rPr>
          <w:bCs/>
          <w:color w:val="222222"/>
          <w:shd w:val="clear" w:color="auto" w:fill="FFFFFF"/>
        </w:rPr>
        <w:t>management</w:t>
      </w:r>
      <w:r>
        <w:rPr>
          <w:color w:val="222222"/>
          <w:shd w:val="clear" w:color="auto" w:fill="FFFFFF"/>
        </w:rPr>
        <w:t xml:space="preserve">. </w:t>
      </w:r>
      <w:r w:rsidRPr="00FD407B">
        <w:rPr>
          <w:color w:val="222222"/>
          <w:shd w:val="clear" w:color="auto" w:fill="FFFFFF"/>
        </w:rPr>
        <w:t>It is defined as the description of the attributes</w:t>
      </w:r>
      <w:r>
        <w:rPr>
          <w:color w:val="222222"/>
          <w:shd w:val="clear" w:color="auto" w:fill="FFFFFF"/>
        </w:rPr>
        <w:t xml:space="preserve"> of the product or project. </w:t>
      </w:r>
      <w:r w:rsidRPr="00FD407B">
        <w:rPr>
          <w:color w:val="222222"/>
          <w:shd w:val="clear" w:color="auto" w:fill="FFFFFF"/>
        </w:rPr>
        <w:t>The </w:t>
      </w:r>
      <w:r w:rsidRPr="00FD407B">
        <w:rPr>
          <w:bCs/>
          <w:color w:val="222222"/>
          <w:shd w:val="clear" w:color="auto" w:fill="FFFFFF"/>
        </w:rPr>
        <w:t>use</w:t>
      </w:r>
      <w:r w:rsidRPr="00FD407B">
        <w:rPr>
          <w:color w:val="222222"/>
          <w:shd w:val="clear" w:color="auto" w:fill="FFFFFF"/>
        </w:rPr>
        <w:t> of </w:t>
      </w:r>
      <w:r w:rsidRPr="00FD407B">
        <w:rPr>
          <w:bCs/>
          <w:color w:val="222222"/>
          <w:shd w:val="clear" w:color="auto" w:fill="FFFFFF"/>
        </w:rPr>
        <w:t>quality metrics</w:t>
      </w:r>
      <w:r w:rsidRPr="00FD407B">
        <w:rPr>
          <w:color w:val="222222"/>
          <w:shd w:val="clear" w:color="auto" w:fill="FFFFFF"/>
        </w:rPr>
        <w:t> in the </w:t>
      </w:r>
      <w:r w:rsidRPr="00FD407B">
        <w:rPr>
          <w:bCs/>
          <w:color w:val="222222"/>
          <w:shd w:val="clear" w:color="auto" w:fill="FFFFFF"/>
        </w:rPr>
        <w:t>control quality</w:t>
      </w:r>
      <w:r w:rsidRPr="00FD407B">
        <w:rPr>
          <w:color w:val="222222"/>
          <w:shd w:val="clear" w:color="auto" w:fill="FFFFFF"/>
        </w:rPr>
        <w:t> process and </w:t>
      </w:r>
      <w:r w:rsidRPr="00FD407B">
        <w:rPr>
          <w:bCs/>
          <w:color w:val="222222"/>
          <w:shd w:val="clear" w:color="auto" w:fill="FFFFFF"/>
        </w:rPr>
        <w:t>quality</w:t>
      </w:r>
      <w:r w:rsidRPr="00FD407B">
        <w:rPr>
          <w:b/>
          <w:bCs/>
          <w:color w:val="222222"/>
          <w:shd w:val="clear" w:color="auto" w:fill="FFFFFF"/>
        </w:rPr>
        <w:t xml:space="preserve"> </w:t>
      </w:r>
      <w:r w:rsidRPr="00FD407B">
        <w:rPr>
          <w:bCs/>
          <w:color w:val="222222"/>
          <w:shd w:val="clear" w:color="auto" w:fill="FFFFFF"/>
        </w:rPr>
        <w:t>assurance</w:t>
      </w:r>
      <w:r>
        <w:rPr>
          <w:rFonts w:ascii="Arial" w:hAnsi="Arial" w:cs="Arial"/>
          <w:color w:val="222222"/>
          <w:shd w:val="clear" w:color="auto" w:fill="FFFFFF"/>
        </w:rPr>
        <w:t>.</w:t>
      </w:r>
    </w:p>
    <w:p w14:paraId="477A278C" w14:textId="77777777" w:rsidR="00457518" w:rsidRDefault="00457518" w:rsidP="00457518">
      <w:pPr>
        <w:jc w:val="both"/>
      </w:pPr>
      <w:r>
        <w:t xml:space="preserve">For mobile platform development must meet the user requirements and it should satisfy the quality standards. The development must plan for frequent updates as per OS updates and patches from Android and iOS as these are the major mobile platforms.  </w:t>
      </w:r>
    </w:p>
    <w:p w14:paraId="344C07B7" w14:textId="77777777" w:rsidR="0081087E" w:rsidRDefault="0081087E" w:rsidP="00457518">
      <w:pPr>
        <w:jc w:val="both"/>
      </w:pPr>
    </w:p>
    <w:p w14:paraId="63D0D9DC" w14:textId="77777777" w:rsidR="0081087E" w:rsidRDefault="009D7F33" w:rsidP="00457518">
      <w:pPr>
        <w:jc w:val="both"/>
        <w:rPr>
          <w:b/>
        </w:rPr>
      </w:pPr>
      <w:r>
        <w:rPr>
          <w:b/>
        </w:rPr>
        <w:t xml:space="preserve">4.1 </w:t>
      </w:r>
      <w:r w:rsidR="0081087E" w:rsidRPr="00E25288">
        <w:rPr>
          <w:b/>
          <w:sz w:val="28"/>
          <w:szCs w:val="28"/>
        </w:rPr>
        <w:t>Types of Testing</w:t>
      </w:r>
      <w:r w:rsidR="0081087E" w:rsidRPr="0081087E">
        <w:rPr>
          <w:b/>
        </w:rPr>
        <w:t xml:space="preserve"> </w:t>
      </w:r>
    </w:p>
    <w:p w14:paraId="5E42B9B7" w14:textId="77777777" w:rsidR="0081087E" w:rsidRPr="0081087E" w:rsidRDefault="0081087E" w:rsidP="00457518">
      <w:pPr>
        <w:jc w:val="both"/>
        <w:rPr>
          <w:b/>
        </w:rPr>
      </w:pPr>
    </w:p>
    <w:p w14:paraId="40DB97CB" w14:textId="77777777" w:rsidR="0081087E" w:rsidRPr="0081087E" w:rsidRDefault="0081087E" w:rsidP="0081087E">
      <w:pPr>
        <w:pStyle w:val="NormalWeb"/>
        <w:shd w:val="clear" w:color="auto" w:fill="FFFFFF"/>
        <w:spacing w:before="0" w:beforeAutospacing="0" w:after="0" w:afterAutospacing="0"/>
        <w:rPr>
          <w:color w:val="000000" w:themeColor="text1"/>
        </w:rPr>
      </w:pPr>
      <w:r w:rsidRPr="0081087E">
        <w:rPr>
          <w:color w:val="FF0000"/>
        </w:rPr>
        <w:lastRenderedPageBreak/>
        <w:t xml:space="preserve">User Acceptance Testing </w:t>
      </w:r>
      <w:r>
        <w:rPr>
          <w:color w:val="000000" w:themeColor="text1"/>
        </w:rPr>
        <w:t xml:space="preserve">- </w:t>
      </w:r>
      <w:r w:rsidRPr="0081087E">
        <w:rPr>
          <w:color w:val="000000" w:themeColor="text1"/>
        </w:rPr>
        <w:t>An </w:t>
      </w:r>
      <w:r w:rsidRPr="0081087E">
        <w:rPr>
          <w:color w:val="000000" w:themeColor="text1"/>
          <w:bdr w:val="none" w:sz="0" w:space="0" w:color="auto" w:frame="1"/>
        </w:rPr>
        <w:t>Acceptance test</w:t>
      </w:r>
      <w:r w:rsidRPr="0081087E">
        <w:rPr>
          <w:color w:val="000000" w:themeColor="text1"/>
        </w:rPr>
        <w:t> is performed by the client and verifies whether the end to end the flow of the system is as per the business requirements or not and if it is as per the needs of the end-user. Client accepts the software only when all the features and functionalities work as expected.</w:t>
      </w:r>
    </w:p>
    <w:p w14:paraId="435B1951" w14:textId="77777777" w:rsidR="0081087E" w:rsidRDefault="0081087E" w:rsidP="0081087E">
      <w:pPr>
        <w:pStyle w:val="NormalWeb"/>
        <w:shd w:val="clear" w:color="auto" w:fill="FFFFFF"/>
        <w:spacing w:before="0" w:beforeAutospacing="0" w:after="336" w:afterAutospacing="0"/>
        <w:rPr>
          <w:color w:val="000000" w:themeColor="text1"/>
        </w:rPr>
      </w:pPr>
      <w:r w:rsidRPr="0081087E">
        <w:rPr>
          <w:color w:val="000000" w:themeColor="text1"/>
        </w:rPr>
        <w:t>It is the last phase of the testing, after which the software goes into production. This is also called User Acceptance Testing (UAT).</w:t>
      </w:r>
    </w:p>
    <w:p w14:paraId="18E718B6" w14:textId="77777777" w:rsidR="00335475" w:rsidRDefault="00335475" w:rsidP="00335475">
      <w:pPr>
        <w:pStyle w:val="NormalWeb"/>
        <w:shd w:val="clear" w:color="auto" w:fill="FFFFFF"/>
        <w:spacing w:before="0" w:beforeAutospacing="0" w:after="0" w:afterAutospacing="0"/>
        <w:rPr>
          <w:rFonts w:ascii="Arial" w:hAnsi="Arial" w:cs="Arial"/>
          <w:color w:val="000000" w:themeColor="text1"/>
          <w:sz w:val="23"/>
          <w:szCs w:val="23"/>
        </w:rPr>
      </w:pPr>
      <w:r w:rsidRPr="00335475">
        <w:rPr>
          <w:rFonts w:ascii="Arial" w:hAnsi="Arial" w:cs="Arial"/>
          <w:color w:val="FF0000"/>
          <w:sz w:val="23"/>
          <w:szCs w:val="23"/>
        </w:rPr>
        <w:t xml:space="preserve">Integration Testing </w:t>
      </w:r>
      <w:r>
        <w:rPr>
          <w:rFonts w:ascii="Arial" w:hAnsi="Arial" w:cs="Arial"/>
          <w:color w:val="3A3A3A"/>
          <w:sz w:val="23"/>
          <w:szCs w:val="23"/>
        </w:rPr>
        <w:t xml:space="preserve">- </w:t>
      </w:r>
      <w:r w:rsidRPr="00335475">
        <w:rPr>
          <w:rFonts w:ascii="Arial" w:hAnsi="Arial" w:cs="Arial"/>
          <w:color w:val="000000" w:themeColor="text1"/>
          <w:sz w:val="23"/>
          <w:szCs w:val="23"/>
        </w:rPr>
        <w:t>Testing of all integrated modules to verify the combined functionality after integration is termed as</w:t>
      </w:r>
      <w:r>
        <w:rPr>
          <w:rFonts w:ascii="Arial" w:hAnsi="Arial" w:cs="Arial"/>
          <w:color w:val="000000" w:themeColor="text1"/>
          <w:sz w:val="23"/>
          <w:szCs w:val="23"/>
          <w:bdr w:val="none" w:sz="0" w:space="0" w:color="auto" w:frame="1"/>
        </w:rPr>
        <w:t xml:space="preserve"> Integration Testing.</w:t>
      </w:r>
      <w:r w:rsidR="00D40376">
        <w:rPr>
          <w:rFonts w:ascii="Arial" w:hAnsi="Arial" w:cs="Arial"/>
          <w:color w:val="000000" w:themeColor="text1"/>
          <w:sz w:val="23"/>
          <w:szCs w:val="23"/>
          <w:bdr w:val="none" w:sz="0" w:space="0" w:color="auto" w:frame="1"/>
        </w:rPr>
        <w:t xml:space="preserve"> </w:t>
      </w:r>
      <w:r w:rsidRPr="00335475">
        <w:rPr>
          <w:rFonts w:ascii="Arial" w:hAnsi="Arial" w:cs="Arial"/>
          <w:color w:val="000000" w:themeColor="text1"/>
          <w:sz w:val="23"/>
          <w:szCs w:val="23"/>
        </w:rPr>
        <w:t xml:space="preserve">Modules are typically code modules, individual applications, </w:t>
      </w:r>
      <w:proofErr w:type="gramStart"/>
      <w:r w:rsidRPr="00335475">
        <w:rPr>
          <w:rFonts w:ascii="Arial" w:hAnsi="Arial" w:cs="Arial"/>
          <w:color w:val="000000" w:themeColor="text1"/>
          <w:sz w:val="23"/>
          <w:szCs w:val="23"/>
        </w:rPr>
        <w:t>client</w:t>
      </w:r>
      <w:proofErr w:type="gramEnd"/>
      <w:r w:rsidRPr="00335475">
        <w:rPr>
          <w:rFonts w:ascii="Arial" w:hAnsi="Arial" w:cs="Arial"/>
          <w:color w:val="000000" w:themeColor="text1"/>
          <w:sz w:val="23"/>
          <w:szCs w:val="23"/>
        </w:rPr>
        <w:t xml:space="preserve"> and server applications on a network, etc. This type of testing is especially relevant to client/server and distributed systems.</w:t>
      </w:r>
    </w:p>
    <w:p w14:paraId="74ABC140" w14:textId="77777777" w:rsidR="00D40376" w:rsidRDefault="00D40376" w:rsidP="00335475">
      <w:pPr>
        <w:pStyle w:val="NormalWeb"/>
        <w:shd w:val="clear" w:color="auto" w:fill="FFFFFF"/>
        <w:spacing w:before="0" w:beforeAutospacing="0" w:after="0" w:afterAutospacing="0"/>
        <w:rPr>
          <w:rFonts w:ascii="Arial" w:hAnsi="Arial" w:cs="Arial"/>
          <w:color w:val="000000" w:themeColor="text1"/>
          <w:sz w:val="23"/>
          <w:szCs w:val="23"/>
        </w:rPr>
      </w:pPr>
    </w:p>
    <w:p w14:paraId="7C21AADC" w14:textId="77777777" w:rsidR="00D40376" w:rsidRDefault="00D40376" w:rsidP="00D40376">
      <w:pPr>
        <w:pStyle w:val="NormalWeb"/>
        <w:shd w:val="clear" w:color="auto" w:fill="FFFFFF"/>
        <w:spacing w:before="0" w:beforeAutospacing="0" w:after="0" w:afterAutospacing="0"/>
        <w:rPr>
          <w:rFonts w:ascii="Arial" w:hAnsi="Arial" w:cs="Arial"/>
          <w:color w:val="3A3A3A"/>
          <w:sz w:val="23"/>
          <w:szCs w:val="23"/>
        </w:rPr>
      </w:pPr>
      <w:r w:rsidRPr="00D40376">
        <w:rPr>
          <w:rFonts w:ascii="Arial" w:hAnsi="Arial" w:cs="Arial"/>
          <w:color w:val="FF0000"/>
          <w:sz w:val="23"/>
          <w:szCs w:val="23"/>
        </w:rPr>
        <w:t xml:space="preserve">Unit Testing </w:t>
      </w:r>
      <w:r>
        <w:rPr>
          <w:rFonts w:ascii="Arial" w:hAnsi="Arial" w:cs="Arial"/>
          <w:color w:val="000000" w:themeColor="text1"/>
          <w:sz w:val="23"/>
          <w:szCs w:val="23"/>
        </w:rPr>
        <w:t xml:space="preserve">- </w:t>
      </w:r>
      <w:r w:rsidRPr="00D40376">
        <w:rPr>
          <w:rFonts w:ascii="Arial" w:hAnsi="Arial" w:cs="Arial"/>
          <w:color w:val="000000" w:themeColor="text1"/>
          <w:sz w:val="23"/>
          <w:szCs w:val="23"/>
        </w:rPr>
        <w:t>Testing of an individual software component or module is termed as </w:t>
      </w:r>
      <w:r>
        <w:rPr>
          <w:rFonts w:ascii="Arial" w:hAnsi="Arial" w:cs="Arial"/>
          <w:color w:val="000000" w:themeColor="text1"/>
          <w:sz w:val="23"/>
          <w:szCs w:val="23"/>
          <w:bdr w:val="none" w:sz="0" w:space="0" w:color="auto" w:frame="1"/>
        </w:rPr>
        <w:t>Unit Testing</w:t>
      </w:r>
      <w:r w:rsidRPr="00D40376">
        <w:rPr>
          <w:rFonts w:ascii="Arial" w:hAnsi="Arial" w:cs="Arial"/>
          <w:color w:val="000000" w:themeColor="text1"/>
          <w:sz w:val="23"/>
          <w:szCs w:val="23"/>
        </w:rPr>
        <w:t>. It is typically done by the programmer and not by testers, as it requires detailed knowledge of the internal program design and code. It may also require developing test driver modules or test harnesses</w:t>
      </w:r>
      <w:r>
        <w:rPr>
          <w:rFonts w:ascii="Arial" w:hAnsi="Arial" w:cs="Arial"/>
          <w:color w:val="3A3A3A"/>
          <w:sz w:val="23"/>
          <w:szCs w:val="23"/>
        </w:rPr>
        <w:t>.</w:t>
      </w:r>
    </w:p>
    <w:p w14:paraId="32A4A871" w14:textId="77777777" w:rsidR="00D40376" w:rsidRDefault="00D40376" w:rsidP="00D40376">
      <w:pPr>
        <w:pStyle w:val="NormalWeb"/>
        <w:shd w:val="clear" w:color="auto" w:fill="FFFFFF"/>
        <w:spacing w:before="0" w:beforeAutospacing="0" w:after="0" w:afterAutospacing="0"/>
        <w:rPr>
          <w:rFonts w:ascii="Arial" w:hAnsi="Arial" w:cs="Arial"/>
          <w:color w:val="3A3A3A"/>
          <w:sz w:val="23"/>
          <w:szCs w:val="23"/>
        </w:rPr>
      </w:pPr>
    </w:p>
    <w:p w14:paraId="71DECDE4" w14:textId="77777777" w:rsidR="009D7F33" w:rsidRPr="009D7F33" w:rsidRDefault="009D7F33" w:rsidP="009D7F33">
      <w:pPr>
        <w:pStyle w:val="NormalWeb"/>
        <w:shd w:val="clear" w:color="auto" w:fill="FFFFFF"/>
        <w:spacing w:before="0" w:beforeAutospacing="0" w:after="0" w:afterAutospacing="0"/>
        <w:rPr>
          <w:rFonts w:ascii="Arial" w:hAnsi="Arial" w:cs="Arial"/>
          <w:color w:val="000000" w:themeColor="text1"/>
          <w:sz w:val="23"/>
          <w:szCs w:val="23"/>
        </w:rPr>
      </w:pPr>
      <w:r w:rsidRPr="009D7F33">
        <w:rPr>
          <w:rFonts w:ascii="Arial" w:hAnsi="Arial" w:cs="Arial"/>
          <w:color w:val="FF0000"/>
          <w:sz w:val="23"/>
          <w:szCs w:val="23"/>
        </w:rPr>
        <w:t xml:space="preserve">System Testing </w:t>
      </w:r>
      <w:r w:rsidRPr="009D7F33">
        <w:rPr>
          <w:rFonts w:ascii="Arial" w:hAnsi="Arial" w:cs="Arial"/>
          <w:color w:val="000000" w:themeColor="text1"/>
          <w:sz w:val="23"/>
          <w:szCs w:val="23"/>
        </w:rPr>
        <w:t>- Under </w:t>
      </w:r>
      <w:hyperlink r:id="rId6" w:history="1">
        <w:r w:rsidRPr="009D7F33">
          <w:rPr>
            <w:rStyle w:val="Hyperlink"/>
            <w:rFonts w:ascii="Arial" w:hAnsi="Arial" w:cs="Arial"/>
            <w:color w:val="000000" w:themeColor="text1"/>
            <w:sz w:val="23"/>
            <w:szCs w:val="23"/>
            <w:u w:val="none"/>
            <w:bdr w:val="none" w:sz="0" w:space="0" w:color="auto" w:frame="1"/>
          </w:rPr>
          <w:t>System Testing technique</w:t>
        </w:r>
      </w:hyperlink>
      <w:r w:rsidRPr="009D7F33">
        <w:rPr>
          <w:rFonts w:ascii="Arial" w:hAnsi="Arial" w:cs="Arial"/>
          <w:color w:val="000000" w:themeColor="text1"/>
          <w:sz w:val="23"/>
          <w:szCs w:val="23"/>
        </w:rPr>
        <w:t>, the entire system is tested as per the requir</w:t>
      </w:r>
      <w:r>
        <w:rPr>
          <w:rFonts w:ascii="Arial" w:hAnsi="Arial" w:cs="Arial"/>
          <w:color w:val="000000" w:themeColor="text1"/>
          <w:sz w:val="23"/>
          <w:szCs w:val="23"/>
        </w:rPr>
        <w:t>ements. It is a Black-box type t</w:t>
      </w:r>
      <w:r w:rsidRPr="009D7F33">
        <w:rPr>
          <w:rFonts w:ascii="Arial" w:hAnsi="Arial" w:cs="Arial"/>
          <w:color w:val="000000" w:themeColor="text1"/>
          <w:sz w:val="23"/>
          <w:szCs w:val="23"/>
        </w:rPr>
        <w:t>esting that is based on overall requirement specifications and covers all the combined parts of a system.</w:t>
      </w:r>
    </w:p>
    <w:p w14:paraId="0B8D91AD" w14:textId="77777777" w:rsidR="009D7F33" w:rsidRDefault="009D7F33" w:rsidP="009D7F33">
      <w:pPr>
        <w:rPr>
          <w:rFonts w:ascii="Arial" w:hAnsi="Arial" w:cstheme="minorBidi"/>
          <w:sz w:val="20"/>
          <w:szCs w:val="20"/>
        </w:rPr>
      </w:pPr>
    </w:p>
    <w:p w14:paraId="511A5869" w14:textId="77777777" w:rsidR="00D40376" w:rsidRPr="004C1E0A" w:rsidRDefault="009D7F33" w:rsidP="00D40376">
      <w:pPr>
        <w:pStyle w:val="NormalWeb"/>
        <w:shd w:val="clear" w:color="auto" w:fill="FFFFFF"/>
        <w:spacing w:before="0" w:beforeAutospacing="0" w:after="0" w:afterAutospacing="0"/>
        <w:rPr>
          <w:rFonts w:ascii="Arial" w:hAnsi="Arial" w:cs="Arial"/>
          <w:b/>
          <w:color w:val="000000" w:themeColor="text1"/>
          <w:sz w:val="23"/>
          <w:szCs w:val="23"/>
        </w:rPr>
      </w:pPr>
      <w:r w:rsidRPr="004C1E0A">
        <w:rPr>
          <w:rFonts w:ascii="Arial" w:hAnsi="Arial" w:cs="Arial"/>
          <w:b/>
          <w:color w:val="000000" w:themeColor="text1"/>
          <w:sz w:val="23"/>
          <w:szCs w:val="23"/>
        </w:rPr>
        <w:t xml:space="preserve">4.2 </w:t>
      </w:r>
      <w:r w:rsidRPr="00581EDB">
        <w:rPr>
          <w:b/>
          <w:color w:val="000000" w:themeColor="text1"/>
        </w:rPr>
        <w:t>Quality Standards</w:t>
      </w:r>
      <w:r w:rsidRPr="004C1E0A">
        <w:rPr>
          <w:rFonts w:ascii="Arial" w:hAnsi="Arial" w:cs="Arial"/>
          <w:b/>
          <w:color w:val="000000" w:themeColor="text1"/>
          <w:sz w:val="23"/>
          <w:szCs w:val="23"/>
        </w:rPr>
        <w:t xml:space="preserve"> </w:t>
      </w:r>
    </w:p>
    <w:p w14:paraId="7ABEA7AE" w14:textId="77777777" w:rsidR="009D7F33" w:rsidRDefault="009D7F33" w:rsidP="00D40376">
      <w:pPr>
        <w:pStyle w:val="NormalWeb"/>
        <w:shd w:val="clear" w:color="auto" w:fill="FFFFFF"/>
        <w:spacing w:before="0" w:beforeAutospacing="0" w:after="0" w:afterAutospacing="0"/>
        <w:rPr>
          <w:rFonts w:ascii="Arial" w:hAnsi="Arial" w:cs="Arial"/>
          <w:color w:val="3A3A3A"/>
          <w:sz w:val="23"/>
          <w:szCs w:val="23"/>
        </w:rPr>
      </w:pPr>
    </w:p>
    <w:p w14:paraId="7F33C1DB" w14:textId="77777777" w:rsidR="00457518" w:rsidRDefault="00457518" w:rsidP="009D7F33">
      <w:pPr>
        <w:jc w:val="both"/>
      </w:pPr>
      <w:r>
        <w:t xml:space="preserve">The below testing scenarios must meet for quality and quality team should ensure to test them using all the testing methodologies. </w:t>
      </w:r>
    </w:p>
    <w:p w14:paraId="7FA0F44D" w14:textId="77777777" w:rsidR="00457518" w:rsidRDefault="00457518" w:rsidP="00457518">
      <w:pPr>
        <w:numPr>
          <w:ilvl w:val="0"/>
          <w:numId w:val="11"/>
        </w:numPr>
        <w:jc w:val="both"/>
      </w:pPr>
      <w:r>
        <w:t xml:space="preserve">The hardware must be a support the configuration for software update planned. </w:t>
      </w:r>
    </w:p>
    <w:p w14:paraId="5CC93704" w14:textId="77777777" w:rsidR="00457518" w:rsidRDefault="00457518" w:rsidP="00457518">
      <w:pPr>
        <w:numPr>
          <w:ilvl w:val="0"/>
          <w:numId w:val="11"/>
        </w:numPr>
        <w:jc w:val="both"/>
      </w:pPr>
      <w:r>
        <w:t>The software should not break the existing features on web version and support all existing features.</w:t>
      </w:r>
    </w:p>
    <w:p w14:paraId="2E5076D6" w14:textId="77777777" w:rsidR="00457518" w:rsidRDefault="00457518" w:rsidP="00457518">
      <w:pPr>
        <w:numPr>
          <w:ilvl w:val="0"/>
          <w:numId w:val="11"/>
        </w:numPr>
        <w:jc w:val="both"/>
      </w:pPr>
      <w:r>
        <w:t>The software must run on all versions of the Android and iOS operating systems.</w:t>
      </w:r>
    </w:p>
    <w:p w14:paraId="5FEBB62C" w14:textId="77777777" w:rsidR="00457518" w:rsidRDefault="00457518" w:rsidP="00457518">
      <w:pPr>
        <w:numPr>
          <w:ilvl w:val="0"/>
          <w:numId w:val="11"/>
        </w:numPr>
        <w:jc w:val="both"/>
      </w:pPr>
      <w:r>
        <w:t>The software update should not slow down the performance of the mobile.</w:t>
      </w:r>
    </w:p>
    <w:p w14:paraId="70B8AC4B" w14:textId="77777777" w:rsidR="00457518" w:rsidRDefault="00457518" w:rsidP="00457518">
      <w:pPr>
        <w:numPr>
          <w:ilvl w:val="0"/>
          <w:numId w:val="11"/>
        </w:numPr>
        <w:jc w:val="both"/>
      </w:pPr>
      <w:r>
        <w:t xml:space="preserve">The software should not crash while using in normal conditions. </w:t>
      </w:r>
    </w:p>
    <w:p w14:paraId="77B6B22D" w14:textId="77777777" w:rsidR="00457518" w:rsidRDefault="00457518" w:rsidP="00457518">
      <w:pPr>
        <w:numPr>
          <w:ilvl w:val="0"/>
          <w:numId w:val="11"/>
        </w:numPr>
        <w:jc w:val="both"/>
      </w:pPr>
      <w:r>
        <w:t xml:space="preserve">Software must manage about 1 million users at any point of time. </w:t>
      </w:r>
    </w:p>
    <w:p w14:paraId="36DE6F25" w14:textId="77777777" w:rsidR="00457518" w:rsidRDefault="00457518" w:rsidP="00457518">
      <w:pPr>
        <w:numPr>
          <w:ilvl w:val="0"/>
          <w:numId w:val="11"/>
        </w:numPr>
        <w:jc w:val="both"/>
      </w:pPr>
      <w:r>
        <w:t xml:space="preserve">The application must send application diagnostics reports from time to time to improve user experience. </w:t>
      </w:r>
    </w:p>
    <w:p w14:paraId="0E5AAF98" w14:textId="77777777" w:rsidR="00457518" w:rsidRDefault="00457518" w:rsidP="00457518">
      <w:pPr>
        <w:numPr>
          <w:ilvl w:val="0"/>
          <w:numId w:val="11"/>
        </w:numPr>
        <w:jc w:val="both"/>
      </w:pPr>
      <w:r>
        <w:t xml:space="preserve">The response time for any request must be less than few mile seconds. </w:t>
      </w:r>
    </w:p>
    <w:p w14:paraId="480F02D4" w14:textId="77777777" w:rsidR="00457518" w:rsidRDefault="00457518" w:rsidP="00457518">
      <w:pPr>
        <w:ind w:left="360"/>
        <w:jc w:val="both"/>
      </w:pPr>
    </w:p>
    <w:p w14:paraId="791A6EE5" w14:textId="77777777" w:rsidR="00457518" w:rsidRDefault="00457518" w:rsidP="00457518">
      <w:pPr>
        <w:ind w:firstLine="360"/>
        <w:jc w:val="both"/>
      </w:pPr>
    </w:p>
    <w:p w14:paraId="061D42E7" w14:textId="0A0126BF" w:rsidR="00457518" w:rsidRPr="005C394F" w:rsidRDefault="005C394F" w:rsidP="005C394F">
      <w:pPr>
        <w:pStyle w:val="NormalWeb"/>
        <w:shd w:val="clear" w:color="auto" w:fill="FFFFFF"/>
        <w:spacing w:before="0" w:beforeAutospacing="0" w:after="0" w:afterAutospacing="0"/>
        <w:rPr>
          <w:b/>
          <w:color w:val="000000" w:themeColor="text1"/>
        </w:rPr>
      </w:pPr>
      <w:r>
        <w:rPr>
          <w:b/>
          <w:color w:val="000000" w:themeColor="text1"/>
        </w:rPr>
        <w:t xml:space="preserve">5 </w:t>
      </w:r>
      <w:r w:rsidR="00C266C9" w:rsidRPr="005C394F">
        <w:rPr>
          <w:b/>
          <w:color w:val="000000" w:themeColor="text1"/>
        </w:rPr>
        <w:t xml:space="preserve">Audit </w:t>
      </w:r>
      <w:r w:rsidR="00457518" w:rsidRPr="005C394F">
        <w:rPr>
          <w:b/>
          <w:color w:val="000000" w:themeColor="text1"/>
        </w:rPr>
        <w:t>Process</w:t>
      </w:r>
    </w:p>
    <w:p w14:paraId="2B9C4733" w14:textId="77777777" w:rsidR="00457518" w:rsidRDefault="00457518" w:rsidP="00457518">
      <w:pPr>
        <w:ind w:firstLine="360"/>
        <w:jc w:val="both"/>
      </w:pPr>
      <w:r>
        <w:t xml:space="preserve">The Quality Audit Procedure can be used to describe the quality audit process and corrective action as a vital component of the total quality management system. To evaluate and continually improve quality assurance, periodic and unscheduled audits of completed products, processes, and product flow shall be performed to ensure compliance with statutory/regulatory, customer, and other requirements. The quality audit includes audit guide, audit process, corrective </w:t>
      </w:r>
      <w:proofErr w:type="gramStart"/>
      <w:r>
        <w:t>action</w:t>
      </w:r>
      <w:proofErr w:type="gramEnd"/>
      <w:r>
        <w:t xml:space="preserve"> and audit records. </w:t>
      </w:r>
    </w:p>
    <w:p w14:paraId="25643A9C" w14:textId="77777777" w:rsidR="00457518" w:rsidRDefault="00457518" w:rsidP="00457518">
      <w:pPr>
        <w:ind w:firstLine="360"/>
        <w:jc w:val="both"/>
      </w:pPr>
      <w:r>
        <w:t xml:space="preserve">The audit process includes below steps. </w:t>
      </w:r>
    </w:p>
    <w:p w14:paraId="1129264D" w14:textId="77777777" w:rsidR="00457518" w:rsidRDefault="00457518" w:rsidP="00457518">
      <w:pPr>
        <w:numPr>
          <w:ilvl w:val="0"/>
          <w:numId w:val="14"/>
        </w:numPr>
        <w:jc w:val="both"/>
      </w:pPr>
      <w:r>
        <w:t xml:space="preserve">Identifies what quality objectives are required to be </w:t>
      </w:r>
      <w:proofErr w:type="gramStart"/>
      <w:r>
        <w:t>achieved</w:t>
      </w:r>
      <w:proofErr w:type="gramEnd"/>
    </w:p>
    <w:p w14:paraId="72AF1137" w14:textId="77777777" w:rsidR="00457518" w:rsidRDefault="00457518" w:rsidP="00457518">
      <w:pPr>
        <w:numPr>
          <w:ilvl w:val="0"/>
          <w:numId w:val="14"/>
        </w:numPr>
        <w:jc w:val="both"/>
      </w:pPr>
      <w:r>
        <w:lastRenderedPageBreak/>
        <w:t>Identifies the factors affecting quality.</w:t>
      </w:r>
    </w:p>
    <w:p w14:paraId="4134627E" w14:textId="77777777" w:rsidR="00457518" w:rsidRDefault="00457518" w:rsidP="00457518">
      <w:pPr>
        <w:numPr>
          <w:ilvl w:val="0"/>
          <w:numId w:val="14"/>
        </w:numPr>
        <w:jc w:val="both"/>
      </w:pPr>
      <w:r>
        <w:t>Verifies that the quality controls in place are consistent with the success factors.</w:t>
      </w:r>
    </w:p>
    <w:p w14:paraId="11B34AD3" w14:textId="77777777" w:rsidR="00457518" w:rsidRDefault="00457518" w:rsidP="00457518">
      <w:pPr>
        <w:numPr>
          <w:ilvl w:val="0"/>
          <w:numId w:val="14"/>
        </w:numPr>
        <w:jc w:val="both"/>
      </w:pPr>
      <w:r>
        <w:t>Establishes the competences and capabilities required to deliver the quality outputs.</w:t>
      </w:r>
    </w:p>
    <w:p w14:paraId="264A4C55" w14:textId="77777777" w:rsidR="00457518" w:rsidRDefault="00457518" w:rsidP="00457518">
      <w:pPr>
        <w:numPr>
          <w:ilvl w:val="0"/>
          <w:numId w:val="14"/>
        </w:numPr>
        <w:jc w:val="both"/>
      </w:pPr>
      <w:r>
        <w:t>Verifies the integrity of the testing results.</w:t>
      </w:r>
    </w:p>
    <w:p w14:paraId="0B5F1DE4" w14:textId="77777777" w:rsidR="00457518" w:rsidRDefault="00457518" w:rsidP="00457518">
      <w:pPr>
        <w:numPr>
          <w:ilvl w:val="0"/>
          <w:numId w:val="14"/>
        </w:numPr>
        <w:jc w:val="both"/>
      </w:pPr>
      <w:r>
        <w:t>Establishes that improvement in performance, efficiency and effectiveness is pursued in quality.</w:t>
      </w:r>
    </w:p>
    <w:p w14:paraId="5B0A7278" w14:textId="77777777" w:rsidR="00457518" w:rsidRDefault="00457518" w:rsidP="00457518">
      <w:pPr>
        <w:jc w:val="both"/>
      </w:pPr>
    </w:p>
    <w:p w14:paraId="3AD639BD" w14:textId="1B451FF7" w:rsidR="00457518" w:rsidRPr="001E34C1" w:rsidRDefault="00BD7CD8" w:rsidP="005C394F">
      <w:pPr>
        <w:pStyle w:val="ListParagraph"/>
        <w:numPr>
          <w:ilvl w:val="0"/>
          <w:numId w:val="24"/>
        </w:numPr>
        <w:jc w:val="both"/>
        <w:rPr>
          <w:rFonts w:ascii="Times New Roman" w:hAnsi="Times New Roman"/>
          <w:b/>
          <w:sz w:val="24"/>
          <w:szCs w:val="24"/>
        </w:rPr>
      </w:pPr>
      <w:r w:rsidRPr="001E34C1">
        <w:rPr>
          <w:rFonts w:ascii="Times New Roman" w:hAnsi="Times New Roman"/>
          <w:b/>
          <w:sz w:val="24"/>
          <w:szCs w:val="24"/>
        </w:rPr>
        <w:t xml:space="preserve">Problem Reporting and corrective actions </w:t>
      </w:r>
      <w:proofErr w:type="gramStart"/>
      <w:r w:rsidRPr="001E34C1">
        <w:rPr>
          <w:rFonts w:ascii="Times New Roman" w:hAnsi="Times New Roman"/>
          <w:b/>
          <w:sz w:val="24"/>
          <w:szCs w:val="24"/>
        </w:rPr>
        <w:t>process</w:t>
      </w:r>
      <w:proofErr w:type="gramEnd"/>
    </w:p>
    <w:p w14:paraId="4771E0D3" w14:textId="77777777" w:rsidR="00457518" w:rsidRDefault="00457518" w:rsidP="00457518">
      <w:pPr>
        <w:ind w:firstLine="360"/>
        <w:jc w:val="both"/>
      </w:pPr>
      <w:r>
        <w:t>The project manager will monitor quality and report exceptio</w:t>
      </w:r>
      <w:r w:rsidR="00890A56">
        <w:t xml:space="preserve">ns to the executive sponsor and </w:t>
      </w:r>
      <w:r>
        <w:t xml:space="preserve">the project sponsor as part of monthly status reporting, or more frequently if conditions warrant.  The following logs will be used to itemize, document and track to closure items reported through quality management activities.  </w:t>
      </w:r>
    </w:p>
    <w:p w14:paraId="76CADE55" w14:textId="77777777" w:rsidR="00457518" w:rsidRDefault="00457518" w:rsidP="00457518">
      <w:pPr>
        <w:ind w:firstLine="360"/>
        <w:jc w:val="both"/>
      </w:pPr>
    </w:p>
    <w:p w14:paraId="5FC0615B" w14:textId="77777777" w:rsidR="00457518" w:rsidRDefault="00457518" w:rsidP="00457518">
      <w:pPr>
        <w:jc w:val="both"/>
        <w:rPr>
          <w:b/>
        </w:rPr>
      </w:pPr>
      <w:r>
        <w:rPr>
          <w:b/>
        </w:rPr>
        <w:t>Quality Control Log</w:t>
      </w:r>
    </w:p>
    <w:p w14:paraId="7263D146" w14:textId="77777777" w:rsidR="00457518" w:rsidRDefault="00457518" w:rsidP="00457518">
      <w:pPr>
        <w:ind w:firstLine="36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1330"/>
        <w:gridCol w:w="1551"/>
        <w:gridCol w:w="1455"/>
        <w:gridCol w:w="2028"/>
        <w:gridCol w:w="1823"/>
      </w:tblGrid>
      <w:tr w:rsidR="00457518" w14:paraId="5FBC50C0" w14:textId="77777777" w:rsidTr="00457518">
        <w:trPr>
          <w:trHeight w:val="445"/>
        </w:trPr>
        <w:tc>
          <w:tcPr>
            <w:tcW w:w="1299" w:type="dxa"/>
            <w:tcBorders>
              <w:top w:val="single" w:sz="4" w:space="0" w:color="auto"/>
              <w:left w:val="single" w:sz="4" w:space="0" w:color="auto"/>
              <w:bottom w:val="single" w:sz="4" w:space="0" w:color="auto"/>
              <w:right w:val="single" w:sz="4" w:space="0" w:color="auto"/>
            </w:tcBorders>
            <w:hideMark/>
          </w:tcPr>
          <w:p w14:paraId="7A6055E0" w14:textId="77777777" w:rsidR="00457518" w:rsidRDefault="00457518">
            <w:pPr>
              <w:spacing w:line="256" w:lineRule="auto"/>
              <w:jc w:val="both"/>
              <w:rPr>
                <w:b/>
              </w:rPr>
            </w:pPr>
            <w:r>
              <w:rPr>
                <w:b/>
              </w:rPr>
              <w:t>Issue ID</w:t>
            </w:r>
          </w:p>
        </w:tc>
        <w:tc>
          <w:tcPr>
            <w:tcW w:w="1469" w:type="dxa"/>
            <w:tcBorders>
              <w:top w:val="single" w:sz="4" w:space="0" w:color="auto"/>
              <w:left w:val="single" w:sz="4" w:space="0" w:color="auto"/>
              <w:bottom w:val="single" w:sz="4" w:space="0" w:color="auto"/>
              <w:right w:val="single" w:sz="4" w:space="0" w:color="auto"/>
            </w:tcBorders>
            <w:vAlign w:val="center"/>
            <w:hideMark/>
          </w:tcPr>
          <w:p w14:paraId="5CCB5E7F" w14:textId="77777777" w:rsidR="00457518" w:rsidRDefault="00457518">
            <w:pPr>
              <w:spacing w:line="256" w:lineRule="auto"/>
              <w:jc w:val="both"/>
              <w:rPr>
                <w:b/>
              </w:rPr>
            </w:pPr>
            <w:r>
              <w:rPr>
                <w:b/>
              </w:rPr>
              <w:t>Review Date</w:t>
            </w:r>
          </w:p>
        </w:tc>
        <w:tc>
          <w:tcPr>
            <w:tcW w:w="1612" w:type="dxa"/>
            <w:tcBorders>
              <w:top w:val="single" w:sz="4" w:space="0" w:color="auto"/>
              <w:left w:val="single" w:sz="4" w:space="0" w:color="auto"/>
              <w:bottom w:val="single" w:sz="4" w:space="0" w:color="auto"/>
              <w:right w:val="single" w:sz="4" w:space="0" w:color="auto"/>
            </w:tcBorders>
            <w:vAlign w:val="center"/>
            <w:hideMark/>
          </w:tcPr>
          <w:p w14:paraId="00F50C2D" w14:textId="77777777" w:rsidR="00457518" w:rsidRDefault="00457518">
            <w:pPr>
              <w:spacing w:line="256" w:lineRule="auto"/>
              <w:jc w:val="both"/>
              <w:rPr>
                <w:b/>
              </w:rPr>
            </w:pPr>
            <w:r>
              <w:rPr>
                <w:b/>
              </w:rPr>
              <w:t>Deliverable Reviewed</w:t>
            </w:r>
          </w:p>
        </w:tc>
        <w:tc>
          <w:tcPr>
            <w:tcW w:w="1585" w:type="dxa"/>
            <w:tcBorders>
              <w:top w:val="single" w:sz="4" w:space="0" w:color="auto"/>
              <w:left w:val="single" w:sz="4" w:space="0" w:color="auto"/>
              <w:bottom w:val="single" w:sz="4" w:space="0" w:color="auto"/>
              <w:right w:val="single" w:sz="4" w:space="0" w:color="auto"/>
            </w:tcBorders>
            <w:vAlign w:val="center"/>
            <w:hideMark/>
          </w:tcPr>
          <w:p w14:paraId="53E0CC40" w14:textId="77777777" w:rsidR="00457518" w:rsidRDefault="00457518">
            <w:pPr>
              <w:spacing w:line="256" w:lineRule="auto"/>
              <w:jc w:val="both"/>
              <w:rPr>
                <w:b/>
              </w:rPr>
            </w:pPr>
            <w:r>
              <w:rPr>
                <w:b/>
              </w:rPr>
              <w:t>Findings</w:t>
            </w:r>
          </w:p>
        </w:tc>
        <w:tc>
          <w:tcPr>
            <w:tcW w:w="2299" w:type="dxa"/>
            <w:tcBorders>
              <w:top w:val="single" w:sz="4" w:space="0" w:color="auto"/>
              <w:left w:val="single" w:sz="4" w:space="0" w:color="auto"/>
              <w:bottom w:val="single" w:sz="4" w:space="0" w:color="auto"/>
              <w:right w:val="single" w:sz="4" w:space="0" w:color="auto"/>
            </w:tcBorders>
            <w:vAlign w:val="center"/>
            <w:hideMark/>
          </w:tcPr>
          <w:p w14:paraId="72088C0A" w14:textId="77777777" w:rsidR="00457518" w:rsidRDefault="00457518">
            <w:pPr>
              <w:spacing w:line="256" w:lineRule="auto"/>
              <w:jc w:val="both"/>
              <w:rPr>
                <w:b/>
              </w:rPr>
            </w:pPr>
            <w:r>
              <w:rPr>
                <w:b/>
              </w:rPr>
              <w:t>Resolution</w:t>
            </w:r>
          </w:p>
        </w:tc>
        <w:tc>
          <w:tcPr>
            <w:tcW w:w="2016" w:type="dxa"/>
            <w:tcBorders>
              <w:top w:val="single" w:sz="4" w:space="0" w:color="auto"/>
              <w:left w:val="single" w:sz="4" w:space="0" w:color="auto"/>
              <w:bottom w:val="single" w:sz="4" w:space="0" w:color="auto"/>
              <w:right w:val="single" w:sz="4" w:space="0" w:color="auto"/>
            </w:tcBorders>
            <w:hideMark/>
          </w:tcPr>
          <w:p w14:paraId="4CF14A4D" w14:textId="77777777" w:rsidR="00457518" w:rsidRDefault="00457518">
            <w:pPr>
              <w:spacing w:line="256" w:lineRule="auto"/>
              <w:jc w:val="both"/>
              <w:rPr>
                <w:b/>
              </w:rPr>
            </w:pPr>
            <w:r>
              <w:rPr>
                <w:b/>
              </w:rPr>
              <w:t>Resolution Date</w:t>
            </w:r>
          </w:p>
        </w:tc>
      </w:tr>
      <w:tr w:rsidR="00457518" w14:paraId="43270001" w14:textId="77777777" w:rsidTr="00457518">
        <w:trPr>
          <w:trHeight w:val="572"/>
        </w:trPr>
        <w:tc>
          <w:tcPr>
            <w:tcW w:w="1299" w:type="dxa"/>
            <w:tcBorders>
              <w:top w:val="single" w:sz="4" w:space="0" w:color="auto"/>
              <w:left w:val="single" w:sz="4" w:space="0" w:color="auto"/>
              <w:bottom w:val="single" w:sz="4" w:space="0" w:color="auto"/>
              <w:right w:val="single" w:sz="4" w:space="0" w:color="auto"/>
            </w:tcBorders>
            <w:hideMark/>
          </w:tcPr>
          <w:p w14:paraId="5672BB5A" w14:textId="77777777" w:rsidR="00457518" w:rsidRDefault="00457518">
            <w:pPr>
              <w:spacing w:line="256" w:lineRule="auto"/>
              <w:jc w:val="both"/>
            </w:pPr>
            <w:r>
              <w:t>JIRA-XXX</w:t>
            </w:r>
          </w:p>
        </w:tc>
        <w:tc>
          <w:tcPr>
            <w:tcW w:w="1469" w:type="dxa"/>
            <w:tcBorders>
              <w:top w:val="single" w:sz="4" w:space="0" w:color="auto"/>
              <w:left w:val="single" w:sz="4" w:space="0" w:color="auto"/>
              <w:bottom w:val="single" w:sz="4" w:space="0" w:color="auto"/>
              <w:right w:val="single" w:sz="4" w:space="0" w:color="auto"/>
            </w:tcBorders>
          </w:tcPr>
          <w:p w14:paraId="0A8A513A" w14:textId="77777777" w:rsidR="00457518" w:rsidRDefault="00457518">
            <w:pPr>
              <w:spacing w:line="256" w:lineRule="auto"/>
              <w:jc w:val="both"/>
            </w:pPr>
          </w:p>
        </w:tc>
        <w:tc>
          <w:tcPr>
            <w:tcW w:w="1612" w:type="dxa"/>
            <w:tcBorders>
              <w:top w:val="single" w:sz="4" w:space="0" w:color="auto"/>
              <w:left w:val="single" w:sz="4" w:space="0" w:color="auto"/>
              <w:bottom w:val="single" w:sz="4" w:space="0" w:color="auto"/>
              <w:right w:val="single" w:sz="4" w:space="0" w:color="auto"/>
            </w:tcBorders>
          </w:tcPr>
          <w:p w14:paraId="775AD643" w14:textId="77777777" w:rsidR="00457518" w:rsidRDefault="00457518">
            <w:pPr>
              <w:spacing w:line="256" w:lineRule="auto"/>
              <w:jc w:val="both"/>
            </w:pPr>
          </w:p>
        </w:tc>
        <w:tc>
          <w:tcPr>
            <w:tcW w:w="1585" w:type="dxa"/>
            <w:tcBorders>
              <w:top w:val="single" w:sz="4" w:space="0" w:color="auto"/>
              <w:left w:val="single" w:sz="4" w:space="0" w:color="auto"/>
              <w:bottom w:val="single" w:sz="4" w:space="0" w:color="auto"/>
              <w:right w:val="single" w:sz="4" w:space="0" w:color="auto"/>
            </w:tcBorders>
          </w:tcPr>
          <w:p w14:paraId="72DAD162" w14:textId="77777777" w:rsidR="00457518" w:rsidRDefault="00457518">
            <w:pPr>
              <w:spacing w:line="256" w:lineRule="auto"/>
              <w:jc w:val="both"/>
            </w:pPr>
          </w:p>
        </w:tc>
        <w:tc>
          <w:tcPr>
            <w:tcW w:w="2299" w:type="dxa"/>
            <w:tcBorders>
              <w:top w:val="single" w:sz="4" w:space="0" w:color="auto"/>
              <w:left w:val="single" w:sz="4" w:space="0" w:color="auto"/>
              <w:bottom w:val="single" w:sz="4" w:space="0" w:color="auto"/>
              <w:right w:val="single" w:sz="4" w:space="0" w:color="auto"/>
            </w:tcBorders>
          </w:tcPr>
          <w:p w14:paraId="4F9F7EFB" w14:textId="77777777" w:rsidR="00457518" w:rsidRDefault="00457518">
            <w:pPr>
              <w:spacing w:line="256" w:lineRule="auto"/>
              <w:jc w:val="both"/>
            </w:pPr>
          </w:p>
        </w:tc>
        <w:tc>
          <w:tcPr>
            <w:tcW w:w="2016" w:type="dxa"/>
            <w:tcBorders>
              <w:top w:val="single" w:sz="4" w:space="0" w:color="auto"/>
              <w:left w:val="single" w:sz="4" w:space="0" w:color="auto"/>
              <w:bottom w:val="single" w:sz="4" w:space="0" w:color="auto"/>
              <w:right w:val="single" w:sz="4" w:space="0" w:color="auto"/>
            </w:tcBorders>
          </w:tcPr>
          <w:p w14:paraId="34D7500E" w14:textId="77777777" w:rsidR="00457518" w:rsidRDefault="00457518">
            <w:pPr>
              <w:spacing w:line="256" w:lineRule="auto"/>
              <w:jc w:val="both"/>
            </w:pPr>
          </w:p>
        </w:tc>
      </w:tr>
      <w:tr w:rsidR="00457518" w14:paraId="622735D8" w14:textId="77777777" w:rsidTr="00457518">
        <w:trPr>
          <w:trHeight w:val="278"/>
        </w:trPr>
        <w:tc>
          <w:tcPr>
            <w:tcW w:w="1299" w:type="dxa"/>
            <w:tcBorders>
              <w:top w:val="single" w:sz="4" w:space="0" w:color="auto"/>
              <w:left w:val="single" w:sz="4" w:space="0" w:color="auto"/>
              <w:bottom w:val="single" w:sz="4" w:space="0" w:color="auto"/>
              <w:right w:val="single" w:sz="4" w:space="0" w:color="auto"/>
            </w:tcBorders>
          </w:tcPr>
          <w:p w14:paraId="4A37F4D0" w14:textId="77777777" w:rsidR="00457518" w:rsidRDefault="00457518">
            <w:pPr>
              <w:spacing w:line="256" w:lineRule="auto"/>
              <w:jc w:val="both"/>
            </w:pPr>
          </w:p>
        </w:tc>
        <w:tc>
          <w:tcPr>
            <w:tcW w:w="1469" w:type="dxa"/>
            <w:tcBorders>
              <w:top w:val="single" w:sz="4" w:space="0" w:color="auto"/>
              <w:left w:val="single" w:sz="4" w:space="0" w:color="auto"/>
              <w:bottom w:val="single" w:sz="4" w:space="0" w:color="auto"/>
              <w:right w:val="single" w:sz="4" w:space="0" w:color="auto"/>
            </w:tcBorders>
          </w:tcPr>
          <w:p w14:paraId="5FB7B038" w14:textId="77777777" w:rsidR="00457518" w:rsidRDefault="00457518">
            <w:pPr>
              <w:spacing w:line="256" w:lineRule="auto"/>
              <w:jc w:val="both"/>
            </w:pPr>
          </w:p>
        </w:tc>
        <w:tc>
          <w:tcPr>
            <w:tcW w:w="1612" w:type="dxa"/>
            <w:tcBorders>
              <w:top w:val="single" w:sz="4" w:space="0" w:color="auto"/>
              <w:left w:val="single" w:sz="4" w:space="0" w:color="auto"/>
              <w:bottom w:val="single" w:sz="4" w:space="0" w:color="auto"/>
              <w:right w:val="single" w:sz="4" w:space="0" w:color="auto"/>
            </w:tcBorders>
          </w:tcPr>
          <w:p w14:paraId="24F03A53" w14:textId="77777777" w:rsidR="00457518" w:rsidRDefault="00457518">
            <w:pPr>
              <w:spacing w:line="256" w:lineRule="auto"/>
              <w:jc w:val="both"/>
            </w:pPr>
          </w:p>
        </w:tc>
        <w:tc>
          <w:tcPr>
            <w:tcW w:w="1585" w:type="dxa"/>
            <w:tcBorders>
              <w:top w:val="single" w:sz="4" w:space="0" w:color="auto"/>
              <w:left w:val="single" w:sz="4" w:space="0" w:color="auto"/>
              <w:bottom w:val="single" w:sz="4" w:space="0" w:color="auto"/>
              <w:right w:val="single" w:sz="4" w:space="0" w:color="auto"/>
            </w:tcBorders>
          </w:tcPr>
          <w:p w14:paraId="2EFA3DCC" w14:textId="77777777" w:rsidR="00457518" w:rsidRDefault="00457518">
            <w:pPr>
              <w:spacing w:line="256" w:lineRule="auto"/>
              <w:jc w:val="both"/>
            </w:pPr>
          </w:p>
        </w:tc>
        <w:tc>
          <w:tcPr>
            <w:tcW w:w="2299" w:type="dxa"/>
            <w:tcBorders>
              <w:top w:val="single" w:sz="4" w:space="0" w:color="auto"/>
              <w:left w:val="single" w:sz="4" w:space="0" w:color="auto"/>
              <w:bottom w:val="single" w:sz="4" w:space="0" w:color="auto"/>
              <w:right w:val="single" w:sz="4" w:space="0" w:color="auto"/>
            </w:tcBorders>
          </w:tcPr>
          <w:p w14:paraId="51218510" w14:textId="77777777" w:rsidR="00457518" w:rsidRDefault="00457518">
            <w:pPr>
              <w:spacing w:line="256" w:lineRule="auto"/>
              <w:jc w:val="both"/>
            </w:pPr>
          </w:p>
        </w:tc>
        <w:tc>
          <w:tcPr>
            <w:tcW w:w="2016" w:type="dxa"/>
            <w:tcBorders>
              <w:top w:val="single" w:sz="4" w:space="0" w:color="auto"/>
              <w:left w:val="single" w:sz="4" w:space="0" w:color="auto"/>
              <w:bottom w:val="single" w:sz="4" w:space="0" w:color="auto"/>
              <w:right w:val="single" w:sz="4" w:space="0" w:color="auto"/>
            </w:tcBorders>
          </w:tcPr>
          <w:p w14:paraId="0DFA9B5F" w14:textId="77777777" w:rsidR="00457518" w:rsidRDefault="00457518">
            <w:pPr>
              <w:spacing w:line="256" w:lineRule="auto"/>
              <w:jc w:val="both"/>
            </w:pPr>
          </w:p>
        </w:tc>
      </w:tr>
    </w:tbl>
    <w:p w14:paraId="1549915D" w14:textId="77777777" w:rsidR="00457518" w:rsidRDefault="00457518" w:rsidP="00457518">
      <w:pPr>
        <w:jc w:val="both"/>
      </w:pPr>
    </w:p>
    <w:p w14:paraId="425A53DC" w14:textId="77777777" w:rsidR="00457518" w:rsidRDefault="00457518" w:rsidP="00457518">
      <w:pPr>
        <w:jc w:val="both"/>
        <w:rPr>
          <w:b/>
        </w:rPr>
      </w:pPr>
      <w:r>
        <w:rPr>
          <w:b/>
        </w:rPr>
        <w:t>Quality Assurance Log</w:t>
      </w:r>
    </w:p>
    <w:p w14:paraId="1E4FE5CE" w14:textId="77777777" w:rsidR="00457518" w:rsidRDefault="00457518" w:rsidP="00457518">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5"/>
        <w:gridCol w:w="1327"/>
        <w:gridCol w:w="1462"/>
        <w:gridCol w:w="1449"/>
        <w:gridCol w:w="2029"/>
        <w:gridCol w:w="1818"/>
      </w:tblGrid>
      <w:tr w:rsidR="00457518" w14:paraId="7245DCDB" w14:textId="77777777" w:rsidTr="00457518">
        <w:trPr>
          <w:trHeight w:val="512"/>
        </w:trPr>
        <w:tc>
          <w:tcPr>
            <w:tcW w:w="1417" w:type="dxa"/>
            <w:tcBorders>
              <w:top w:val="single" w:sz="4" w:space="0" w:color="auto"/>
              <w:left w:val="single" w:sz="4" w:space="0" w:color="auto"/>
              <w:bottom w:val="single" w:sz="4" w:space="0" w:color="auto"/>
              <w:right w:val="single" w:sz="4" w:space="0" w:color="auto"/>
            </w:tcBorders>
            <w:hideMark/>
          </w:tcPr>
          <w:p w14:paraId="7A2FE33A" w14:textId="77777777" w:rsidR="00457518" w:rsidRDefault="00457518">
            <w:pPr>
              <w:spacing w:line="256" w:lineRule="auto"/>
              <w:jc w:val="both"/>
              <w:rPr>
                <w:b/>
              </w:rPr>
            </w:pPr>
            <w:r>
              <w:rPr>
                <w:b/>
              </w:rPr>
              <w:t>Issue ID</w:t>
            </w:r>
          </w:p>
        </w:tc>
        <w:tc>
          <w:tcPr>
            <w:tcW w:w="1448" w:type="dxa"/>
            <w:tcBorders>
              <w:top w:val="single" w:sz="4" w:space="0" w:color="auto"/>
              <w:left w:val="single" w:sz="4" w:space="0" w:color="auto"/>
              <w:bottom w:val="single" w:sz="4" w:space="0" w:color="auto"/>
              <w:right w:val="single" w:sz="4" w:space="0" w:color="auto"/>
            </w:tcBorders>
            <w:vAlign w:val="center"/>
            <w:hideMark/>
          </w:tcPr>
          <w:p w14:paraId="1A2D2EA5" w14:textId="77777777" w:rsidR="00457518" w:rsidRDefault="00457518">
            <w:pPr>
              <w:spacing w:line="256" w:lineRule="auto"/>
              <w:jc w:val="both"/>
              <w:rPr>
                <w:b/>
              </w:rPr>
            </w:pPr>
            <w:r>
              <w:rPr>
                <w:b/>
              </w:rPr>
              <w:t>Review Date</w:t>
            </w:r>
          </w:p>
        </w:tc>
        <w:tc>
          <w:tcPr>
            <w:tcW w:w="1548" w:type="dxa"/>
            <w:tcBorders>
              <w:top w:val="single" w:sz="4" w:space="0" w:color="auto"/>
              <w:left w:val="single" w:sz="4" w:space="0" w:color="auto"/>
              <w:bottom w:val="single" w:sz="4" w:space="0" w:color="auto"/>
              <w:right w:val="single" w:sz="4" w:space="0" w:color="auto"/>
            </w:tcBorders>
            <w:vAlign w:val="center"/>
            <w:hideMark/>
          </w:tcPr>
          <w:p w14:paraId="52632C1C" w14:textId="77777777" w:rsidR="00457518" w:rsidRDefault="00457518">
            <w:pPr>
              <w:spacing w:line="256" w:lineRule="auto"/>
              <w:jc w:val="both"/>
              <w:rPr>
                <w:b/>
              </w:rPr>
            </w:pPr>
            <w:r>
              <w:rPr>
                <w:b/>
              </w:rPr>
              <w:t>Process Reviewed</w:t>
            </w:r>
          </w:p>
        </w:tc>
        <w:tc>
          <w:tcPr>
            <w:tcW w:w="1562" w:type="dxa"/>
            <w:tcBorders>
              <w:top w:val="single" w:sz="4" w:space="0" w:color="auto"/>
              <w:left w:val="single" w:sz="4" w:space="0" w:color="auto"/>
              <w:bottom w:val="single" w:sz="4" w:space="0" w:color="auto"/>
              <w:right w:val="single" w:sz="4" w:space="0" w:color="auto"/>
            </w:tcBorders>
            <w:vAlign w:val="center"/>
            <w:hideMark/>
          </w:tcPr>
          <w:p w14:paraId="41A0028B" w14:textId="77777777" w:rsidR="00457518" w:rsidRDefault="00457518">
            <w:pPr>
              <w:spacing w:line="256" w:lineRule="auto"/>
              <w:jc w:val="both"/>
              <w:rPr>
                <w:b/>
              </w:rPr>
            </w:pPr>
            <w:r>
              <w:rPr>
                <w:b/>
              </w:rPr>
              <w:t>Findings</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28E5634" w14:textId="77777777" w:rsidR="00457518" w:rsidRDefault="00457518">
            <w:pPr>
              <w:spacing w:line="256" w:lineRule="auto"/>
              <w:jc w:val="both"/>
              <w:rPr>
                <w:b/>
              </w:rPr>
            </w:pPr>
            <w:r>
              <w:rPr>
                <w:b/>
              </w:rPr>
              <w:t>Resolution</w:t>
            </w:r>
          </w:p>
        </w:tc>
        <w:tc>
          <w:tcPr>
            <w:tcW w:w="1987" w:type="dxa"/>
            <w:tcBorders>
              <w:top w:val="single" w:sz="4" w:space="0" w:color="auto"/>
              <w:left w:val="single" w:sz="4" w:space="0" w:color="auto"/>
              <w:bottom w:val="single" w:sz="4" w:space="0" w:color="auto"/>
              <w:right w:val="single" w:sz="4" w:space="0" w:color="auto"/>
            </w:tcBorders>
            <w:hideMark/>
          </w:tcPr>
          <w:p w14:paraId="198DDC37" w14:textId="77777777" w:rsidR="00457518" w:rsidRDefault="00457518">
            <w:pPr>
              <w:spacing w:line="256" w:lineRule="auto"/>
              <w:jc w:val="both"/>
              <w:rPr>
                <w:b/>
              </w:rPr>
            </w:pPr>
            <w:r>
              <w:rPr>
                <w:b/>
              </w:rPr>
              <w:t>Resolution Date</w:t>
            </w:r>
          </w:p>
        </w:tc>
      </w:tr>
      <w:tr w:rsidR="00457518" w14:paraId="7F7268CC" w14:textId="77777777" w:rsidTr="00457518">
        <w:trPr>
          <w:trHeight w:val="320"/>
        </w:trPr>
        <w:tc>
          <w:tcPr>
            <w:tcW w:w="1417" w:type="dxa"/>
            <w:tcBorders>
              <w:top w:val="single" w:sz="4" w:space="0" w:color="auto"/>
              <w:left w:val="single" w:sz="4" w:space="0" w:color="auto"/>
              <w:bottom w:val="single" w:sz="4" w:space="0" w:color="auto"/>
              <w:right w:val="single" w:sz="4" w:space="0" w:color="auto"/>
            </w:tcBorders>
            <w:hideMark/>
          </w:tcPr>
          <w:p w14:paraId="7D36A435" w14:textId="77777777" w:rsidR="00457518" w:rsidRDefault="00457518">
            <w:pPr>
              <w:spacing w:line="256" w:lineRule="auto"/>
              <w:jc w:val="both"/>
            </w:pPr>
            <w:r>
              <w:t>JIRA-XXX</w:t>
            </w:r>
          </w:p>
        </w:tc>
        <w:tc>
          <w:tcPr>
            <w:tcW w:w="1448" w:type="dxa"/>
            <w:tcBorders>
              <w:top w:val="single" w:sz="4" w:space="0" w:color="auto"/>
              <w:left w:val="single" w:sz="4" w:space="0" w:color="auto"/>
              <w:bottom w:val="single" w:sz="4" w:space="0" w:color="auto"/>
              <w:right w:val="single" w:sz="4" w:space="0" w:color="auto"/>
            </w:tcBorders>
          </w:tcPr>
          <w:p w14:paraId="34467FC3" w14:textId="77777777" w:rsidR="00457518" w:rsidRDefault="00457518">
            <w:pPr>
              <w:spacing w:line="256" w:lineRule="auto"/>
              <w:jc w:val="both"/>
            </w:pPr>
          </w:p>
        </w:tc>
        <w:tc>
          <w:tcPr>
            <w:tcW w:w="1548" w:type="dxa"/>
            <w:tcBorders>
              <w:top w:val="single" w:sz="4" w:space="0" w:color="auto"/>
              <w:left w:val="single" w:sz="4" w:space="0" w:color="auto"/>
              <w:bottom w:val="single" w:sz="4" w:space="0" w:color="auto"/>
              <w:right w:val="single" w:sz="4" w:space="0" w:color="auto"/>
            </w:tcBorders>
          </w:tcPr>
          <w:p w14:paraId="0FA03515" w14:textId="77777777" w:rsidR="00457518" w:rsidRDefault="00457518">
            <w:pPr>
              <w:spacing w:line="256" w:lineRule="auto"/>
              <w:jc w:val="both"/>
            </w:pPr>
          </w:p>
        </w:tc>
        <w:tc>
          <w:tcPr>
            <w:tcW w:w="1562" w:type="dxa"/>
            <w:tcBorders>
              <w:top w:val="single" w:sz="4" w:space="0" w:color="auto"/>
              <w:left w:val="single" w:sz="4" w:space="0" w:color="auto"/>
              <w:bottom w:val="single" w:sz="4" w:space="0" w:color="auto"/>
              <w:right w:val="single" w:sz="4" w:space="0" w:color="auto"/>
            </w:tcBorders>
          </w:tcPr>
          <w:p w14:paraId="102126EC" w14:textId="77777777" w:rsidR="00457518" w:rsidRDefault="00457518">
            <w:pPr>
              <w:spacing w:line="256" w:lineRule="auto"/>
              <w:jc w:val="both"/>
            </w:pPr>
          </w:p>
        </w:tc>
        <w:tc>
          <w:tcPr>
            <w:tcW w:w="2268" w:type="dxa"/>
            <w:tcBorders>
              <w:top w:val="single" w:sz="4" w:space="0" w:color="auto"/>
              <w:left w:val="single" w:sz="4" w:space="0" w:color="auto"/>
              <w:bottom w:val="single" w:sz="4" w:space="0" w:color="auto"/>
              <w:right w:val="single" w:sz="4" w:space="0" w:color="auto"/>
            </w:tcBorders>
          </w:tcPr>
          <w:p w14:paraId="62DED95D" w14:textId="77777777" w:rsidR="00457518" w:rsidRDefault="00457518">
            <w:pPr>
              <w:spacing w:line="256" w:lineRule="auto"/>
              <w:jc w:val="both"/>
            </w:pPr>
          </w:p>
        </w:tc>
        <w:tc>
          <w:tcPr>
            <w:tcW w:w="1987" w:type="dxa"/>
            <w:tcBorders>
              <w:top w:val="single" w:sz="4" w:space="0" w:color="auto"/>
              <w:left w:val="single" w:sz="4" w:space="0" w:color="auto"/>
              <w:bottom w:val="single" w:sz="4" w:space="0" w:color="auto"/>
              <w:right w:val="single" w:sz="4" w:space="0" w:color="auto"/>
            </w:tcBorders>
          </w:tcPr>
          <w:p w14:paraId="1A45B661" w14:textId="77777777" w:rsidR="00457518" w:rsidRDefault="00457518">
            <w:pPr>
              <w:spacing w:line="256" w:lineRule="auto"/>
              <w:jc w:val="both"/>
            </w:pPr>
          </w:p>
        </w:tc>
      </w:tr>
      <w:tr w:rsidR="00457518" w14:paraId="616604AA" w14:textId="77777777" w:rsidTr="00457518">
        <w:trPr>
          <w:trHeight w:val="320"/>
        </w:trPr>
        <w:tc>
          <w:tcPr>
            <w:tcW w:w="1417" w:type="dxa"/>
            <w:tcBorders>
              <w:top w:val="single" w:sz="4" w:space="0" w:color="auto"/>
              <w:left w:val="single" w:sz="4" w:space="0" w:color="auto"/>
              <w:bottom w:val="single" w:sz="4" w:space="0" w:color="auto"/>
              <w:right w:val="single" w:sz="4" w:space="0" w:color="auto"/>
            </w:tcBorders>
            <w:hideMark/>
          </w:tcPr>
          <w:p w14:paraId="632B57D6" w14:textId="77777777" w:rsidR="00457518" w:rsidRDefault="00457518"/>
        </w:tc>
        <w:tc>
          <w:tcPr>
            <w:tcW w:w="1448" w:type="dxa"/>
            <w:tcBorders>
              <w:top w:val="single" w:sz="4" w:space="0" w:color="auto"/>
              <w:left w:val="single" w:sz="4" w:space="0" w:color="auto"/>
              <w:bottom w:val="single" w:sz="4" w:space="0" w:color="auto"/>
              <w:right w:val="single" w:sz="4" w:space="0" w:color="auto"/>
            </w:tcBorders>
          </w:tcPr>
          <w:p w14:paraId="10D5A528" w14:textId="77777777" w:rsidR="00457518" w:rsidRDefault="00457518">
            <w:pPr>
              <w:spacing w:line="256" w:lineRule="auto"/>
              <w:jc w:val="both"/>
            </w:pPr>
          </w:p>
        </w:tc>
        <w:tc>
          <w:tcPr>
            <w:tcW w:w="1548" w:type="dxa"/>
            <w:tcBorders>
              <w:top w:val="single" w:sz="4" w:space="0" w:color="auto"/>
              <w:left w:val="single" w:sz="4" w:space="0" w:color="auto"/>
              <w:bottom w:val="single" w:sz="4" w:space="0" w:color="auto"/>
              <w:right w:val="single" w:sz="4" w:space="0" w:color="auto"/>
            </w:tcBorders>
          </w:tcPr>
          <w:p w14:paraId="6F2D9F09" w14:textId="77777777" w:rsidR="00457518" w:rsidRDefault="00457518">
            <w:pPr>
              <w:spacing w:line="256" w:lineRule="auto"/>
              <w:jc w:val="both"/>
            </w:pPr>
          </w:p>
        </w:tc>
        <w:tc>
          <w:tcPr>
            <w:tcW w:w="1562" w:type="dxa"/>
            <w:tcBorders>
              <w:top w:val="single" w:sz="4" w:space="0" w:color="auto"/>
              <w:left w:val="single" w:sz="4" w:space="0" w:color="auto"/>
              <w:bottom w:val="single" w:sz="4" w:space="0" w:color="auto"/>
              <w:right w:val="single" w:sz="4" w:space="0" w:color="auto"/>
            </w:tcBorders>
          </w:tcPr>
          <w:p w14:paraId="443AFC41" w14:textId="77777777" w:rsidR="00457518" w:rsidRDefault="00457518">
            <w:pPr>
              <w:spacing w:line="256" w:lineRule="auto"/>
              <w:jc w:val="both"/>
            </w:pPr>
          </w:p>
        </w:tc>
        <w:tc>
          <w:tcPr>
            <w:tcW w:w="2268" w:type="dxa"/>
            <w:tcBorders>
              <w:top w:val="single" w:sz="4" w:space="0" w:color="auto"/>
              <w:left w:val="single" w:sz="4" w:space="0" w:color="auto"/>
              <w:bottom w:val="single" w:sz="4" w:space="0" w:color="auto"/>
              <w:right w:val="single" w:sz="4" w:space="0" w:color="auto"/>
            </w:tcBorders>
          </w:tcPr>
          <w:p w14:paraId="25EC1751" w14:textId="77777777" w:rsidR="00457518" w:rsidRDefault="00457518">
            <w:pPr>
              <w:spacing w:line="256" w:lineRule="auto"/>
              <w:jc w:val="both"/>
            </w:pPr>
          </w:p>
        </w:tc>
        <w:tc>
          <w:tcPr>
            <w:tcW w:w="1987" w:type="dxa"/>
            <w:tcBorders>
              <w:top w:val="single" w:sz="4" w:space="0" w:color="auto"/>
              <w:left w:val="single" w:sz="4" w:space="0" w:color="auto"/>
              <w:bottom w:val="single" w:sz="4" w:space="0" w:color="auto"/>
              <w:right w:val="single" w:sz="4" w:space="0" w:color="auto"/>
            </w:tcBorders>
          </w:tcPr>
          <w:p w14:paraId="6D473FC3" w14:textId="77777777" w:rsidR="00457518" w:rsidRDefault="00457518">
            <w:pPr>
              <w:spacing w:line="256" w:lineRule="auto"/>
              <w:jc w:val="both"/>
            </w:pPr>
          </w:p>
        </w:tc>
      </w:tr>
      <w:tr w:rsidR="00457518" w14:paraId="25BE2FA9" w14:textId="77777777" w:rsidTr="00457518">
        <w:trPr>
          <w:trHeight w:val="320"/>
        </w:trPr>
        <w:tc>
          <w:tcPr>
            <w:tcW w:w="1417" w:type="dxa"/>
            <w:tcBorders>
              <w:top w:val="single" w:sz="4" w:space="0" w:color="auto"/>
              <w:left w:val="single" w:sz="4" w:space="0" w:color="auto"/>
              <w:bottom w:val="single" w:sz="4" w:space="0" w:color="auto"/>
              <w:right w:val="single" w:sz="4" w:space="0" w:color="auto"/>
            </w:tcBorders>
          </w:tcPr>
          <w:p w14:paraId="21CDCC18" w14:textId="77777777" w:rsidR="00457518" w:rsidRDefault="00457518">
            <w:pPr>
              <w:spacing w:line="256" w:lineRule="auto"/>
              <w:jc w:val="both"/>
            </w:pPr>
          </w:p>
        </w:tc>
        <w:tc>
          <w:tcPr>
            <w:tcW w:w="1448" w:type="dxa"/>
            <w:tcBorders>
              <w:top w:val="single" w:sz="4" w:space="0" w:color="auto"/>
              <w:left w:val="single" w:sz="4" w:space="0" w:color="auto"/>
              <w:bottom w:val="single" w:sz="4" w:space="0" w:color="auto"/>
              <w:right w:val="single" w:sz="4" w:space="0" w:color="auto"/>
            </w:tcBorders>
          </w:tcPr>
          <w:p w14:paraId="6F1B827E" w14:textId="77777777" w:rsidR="00457518" w:rsidRDefault="00457518">
            <w:pPr>
              <w:spacing w:line="256" w:lineRule="auto"/>
              <w:jc w:val="both"/>
            </w:pPr>
          </w:p>
        </w:tc>
        <w:tc>
          <w:tcPr>
            <w:tcW w:w="1548" w:type="dxa"/>
            <w:tcBorders>
              <w:top w:val="single" w:sz="4" w:space="0" w:color="auto"/>
              <w:left w:val="single" w:sz="4" w:space="0" w:color="auto"/>
              <w:bottom w:val="single" w:sz="4" w:space="0" w:color="auto"/>
              <w:right w:val="single" w:sz="4" w:space="0" w:color="auto"/>
            </w:tcBorders>
          </w:tcPr>
          <w:p w14:paraId="0D6A0A72" w14:textId="77777777" w:rsidR="00457518" w:rsidRDefault="00457518">
            <w:pPr>
              <w:spacing w:line="256" w:lineRule="auto"/>
              <w:jc w:val="both"/>
            </w:pPr>
          </w:p>
        </w:tc>
        <w:tc>
          <w:tcPr>
            <w:tcW w:w="1562" w:type="dxa"/>
            <w:tcBorders>
              <w:top w:val="single" w:sz="4" w:space="0" w:color="auto"/>
              <w:left w:val="single" w:sz="4" w:space="0" w:color="auto"/>
              <w:bottom w:val="single" w:sz="4" w:space="0" w:color="auto"/>
              <w:right w:val="single" w:sz="4" w:space="0" w:color="auto"/>
            </w:tcBorders>
          </w:tcPr>
          <w:p w14:paraId="381F75D5" w14:textId="77777777" w:rsidR="00457518" w:rsidRDefault="00457518">
            <w:pPr>
              <w:spacing w:line="256" w:lineRule="auto"/>
              <w:jc w:val="both"/>
            </w:pPr>
          </w:p>
        </w:tc>
        <w:tc>
          <w:tcPr>
            <w:tcW w:w="2268" w:type="dxa"/>
            <w:tcBorders>
              <w:top w:val="single" w:sz="4" w:space="0" w:color="auto"/>
              <w:left w:val="single" w:sz="4" w:space="0" w:color="auto"/>
              <w:bottom w:val="single" w:sz="4" w:space="0" w:color="auto"/>
              <w:right w:val="single" w:sz="4" w:space="0" w:color="auto"/>
            </w:tcBorders>
          </w:tcPr>
          <w:p w14:paraId="29F82B9F" w14:textId="77777777" w:rsidR="00457518" w:rsidRDefault="00457518">
            <w:pPr>
              <w:spacing w:line="256" w:lineRule="auto"/>
              <w:jc w:val="both"/>
            </w:pPr>
          </w:p>
        </w:tc>
        <w:tc>
          <w:tcPr>
            <w:tcW w:w="1987" w:type="dxa"/>
            <w:tcBorders>
              <w:top w:val="single" w:sz="4" w:space="0" w:color="auto"/>
              <w:left w:val="single" w:sz="4" w:space="0" w:color="auto"/>
              <w:bottom w:val="single" w:sz="4" w:space="0" w:color="auto"/>
              <w:right w:val="single" w:sz="4" w:space="0" w:color="auto"/>
            </w:tcBorders>
          </w:tcPr>
          <w:p w14:paraId="30AE31ED" w14:textId="77777777" w:rsidR="00457518" w:rsidRDefault="00457518">
            <w:pPr>
              <w:spacing w:line="256" w:lineRule="auto"/>
              <w:jc w:val="both"/>
            </w:pPr>
          </w:p>
        </w:tc>
      </w:tr>
    </w:tbl>
    <w:p w14:paraId="0C3722B7" w14:textId="77777777" w:rsidR="00C867CA" w:rsidRDefault="00C867CA" w:rsidP="00457518">
      <w:pPr>
        <w:jc w:val="both"/>
        <w:rPr>
          <w:b/>
        </w:rPr>
      </w:pPr>
    </w:p>
    <w:p w14:paraId="3A3B826C" w14:textId="4582E734" w:rsidR="00881604" w:rsidRDefault="005C394F" w:rsidP="00881604">
      <w:pPr>
        <w:rPr>
          <w:b/>
        </w:rPr>
      </w:pPr>
      <w:r>
        <w:rPr>
          <w:b/>
        </w:rPr>
        <w:t>7</w:t>
      </w:r>
      <w:r w:rsidR="00890A56">
        <w:rPr>
          <w:b/>
        </w:rPr>
        <w:t xml:space="preserve"> </w:t>
      </w:r>
      <w:r w:rsidR="00DF7564">
        <w:rPr>
          <w:b/>
        </w:rPr>
        <w:t>Supplier quality and control</w:t>
      </w:r>
    </w:p>
    <w:p w14:paraId="18074F11" w14:textId="77777777" w:rsidR="00DF7564" w:rsidRDefault="00DF7564" w:rsidP="00881604">
      <w:pPr>
        <w:rPr>
          <w:b/>
        </w:rPr>
      </w:pPr>
    </w:p>
    <w:p w14:paraId="6B70ECE1" w14:textId="77777777" w:rsidR="00DF7564" w:rsidRPr="00B11F09" w:rsidRDefault="00DF7564" w:rsidP="00DF7564">
      <w:pPr>
        <w:pStyle w:val="NormalWeb"/>
        <w:shd w:val="clear" w:color="auto" w:fill="FFFFFF"/>
        <w:rPr>
          <w:color w:val="090909"/>
        </w:rPr>
      </w:pPr>
      <w:r w:rsidRPr="00C06952">
        <w:rPr>
          <w:color w:val="090909"/>
        </w:rPr>
        <w:t>Supplier quality is a supplier’s ability to deliver goods or services that will satisfy customers’ needs.</w:t>
      </w:r>
      <w:r w:rsidRPr="00B11F09">
        <w:rPr>
          <w:color w:val="090909"/>
        </w:rPr>
        <w:t xml:space="preserve"> Supplier quality management is defined as the system in which supplier quality is managed by using a proactive and collaborative approach.</w:t>
      </w:r>
    </w:p>
    <w:p w14:paraId="663C6C4C" w14:textId="77777777" w:rsidR="00DF7564" w:rsidRDefault="00DF7564" w:rsidP="00DF7564">
      <w:pPr>
        <w:pStyle w:val="NormalWeb"/>
        <w:shd w:val="clear" w:color="auto" w:fill="FFFFFF"/>
        <w:rPr>
          <w:rFonts w:ascii="Helvetica" w:hAnsi="Helvetica"/>
          <w:color w:val="090909"/>
          <w:sz w:val="21"/>
          <w:szCs w:val="21"/>
        </w:rPr>
      </w:pPr>
      <w:proofErr w:type="gramStart"/>
      <w:r w:rsidRPr="00B11F09">
        <w:rPr>
          <w:color w:val="090909"/>
        </w:rPr>
        <w:t>It's</w:t>
      </w:r>
      <w:proofErr w:type="gramEnd"/>
      <w:r w:rsidRPr="00B11F09">
        <w:rPr>
          <w:color w:val="090909"/>
        </w:rPr>
        <w:t xml:space="preserve"> in an organization’s best interest to ensure that its service or material suppliers are providing the highest quality products and services while also conforming to pre-established requirements. This is often accompli</w:t>
      </w:r>
      <w:r>
        <w:rPr>
          <w:color w:val="090909"/>
        </w:rPr>
        <w:t xml:space="preserve">shed </w:t>
      </w:r>
      <w:proofErr w:type="gramStart"/>
      <w:r>
        <w:rPr>
          <w:color w:val="090909"/>
        </w:rPr>
        <w:t>through the use of</w:t>
      </w:r>
      <w:proofErr w:type="gramEnd"/>
      <w:r>
        <w:rPr>
          <w:color w:val="090909"/>
        </w:rPr>
        <w:t xml:space="preserve"> supplier quality management systems (QMS) </w:t>
      </w:r>
      <w:r w:rsidRPr="00B11F09">
        <w:rPr>
          <w:color w:val="090909"/>
        </w:rPr>
        <w:t>which allow companies to monitor supply chains and inspect or audit materials and services at regular intervals</w:t>
      </w:r>
      <w:r>
        <w:rPr>
          <w:rFonts w:ascii="Helvetica" w:hAnsi="Helvetica"/>
          <w:color w:val="090909"/>
          <w:sz w:val="21"/>
          <w:szCs w:val="21"/>
        </w:rPr>
        <w:t>.</w:t>
      </w:r>
    </w:p>
    <w:p w14:paraId="3713837D" w14:textId="77777777" w:rsidR="004B706E" w:rsidRDefault="004B706E" w:rsidP="004B706E">
      <w:pPr>
        <w:rPr>
          <w:color w:val="4A4A4A"/>
          <w:shd w:val="clear" w:color="auto" w:fill="FFFFFF"/>
        </w:rPr>
      </w:pPr>
      <w:r>
        <w:rPr>
          <w:color w:val="000000" w:themeColor="text1"/>
          <w:shd w:val="clear" w:color="auto" w:fill="FFFFFF"/>
        </w:rPr>
        <w:lastRenderedPageBreak/>
        <w:t xml:space="preserve">The following are some of the </w:t>
      </w:r>
      <w:r w:rsidRPr="0035040A">
        <w:rPr>
          <w:color w:val="000000" w:themeColor="text1"/>
          <w:shd w:val="clear" w:color="auto" w:fill="FFFFFF"/>
        </w:rPr>
        <w:t>proven strategies for improving your vendor quality control program.</w:t>
      </w:r>
    </w:p>
    <w:p w14:paraId="02A83120" w14:textId="77777777" w:rsidR="004B706E" w:rsidRDefault="004B706E" w:rsidP="004B706E">
      <w:pPr>
        <w:rPr>
          <w:b/>
        </w:rPr>
      </w:pPr>
    </w:p>
    <w:p w14:paraId="09713C85" w14:textId="77777777" w:rsidR="004B706E" w:rsidRPr="00776122" w:rsidRDefault="004B706E" w:rsidP="004B706E">
      <w:pPr>
        <w:pStyle w:val="ListParagraph"/>
        <w:numPr>
          <w:ilvl w:val="2"/>
          <w:numId w:val="2"/>
        </w:numPr>
        <w:rPr>
          <w:rFonts w:ascii="Times New Roman" w:hAnsi="Times New Roman"/>
          <w:color w:val="000000" w:themeColor="text1"/>
          <w:sz w:val="24"/>
          <w:szCs w:val="24"/>
        </w:rPr>
      </w:pPr>
      <w:r w:rsidRPr="00776122">
        <w:rPr>
          <w:rFonts w:ascii="Times New Roman" w:hAnsi="Times New Roman"/>
          <w:color w:val="000000" w:themeColor="text1"/>
          <w:sz w:val="24"/>
          <w:szCs w:val="24"/>
        </w:rPr>
        <w:t xml:space="preserve">Get accurate item </w:t>
      </w:r>
      <w:proofErr w:type="gramStart"/>
      <w:r w:rsidRPr="00776122">
        <w:rPr>
          <w:rFonts w:ascii="Times New Roman" w:hAnsi="Times New Roman"/>
          <w:color w:val="000000" w:themeColor="text1"/>
          <w:sz w:val="24"/>
          <w:szCs w:val="24"/>
        </w:rPr>
        <w:t>specifications</w:t>
      </w:r>
      <w:proofErr w:type="gramEnd"/>
    </w:p>
    <w:p w14:paraId="582B6E05" w14:textId="77777777" w:rsidR="004B706E" w:rsidRPr="00776122" w:rsidRDefault="004B706E" w:rsidP="004B706E">
      <w:pPr>
        <w:pStyle w:val="ListParagraph"/>
        <w:numPr>
          <w:ilvl w:val="2"/>
          <w:numId w:val="2"/>
        </w:numPr>
        <w:rPr>
          <w:rFonts w:ascii="Times New Roman" w:hAnsi="Times New Roman"/>
          <w:color w:val="000000" w:themeColor="text1"/>
          <w:sz w:val="24"/>
          <w:szCs w:val="24"/>
        </w:rPr>
      </w:pPr>
      <w:r w:rsidRPr="00776122">
        <w:rPr>
          <w:rFonts w:ascii="Times New Roman" w:hAnsi="Times New Roman"/>
          <w:color w:val="000000" w:themeColor="text1"/>
          <w:sz w:val="24"/>
          <w:szCs w:val="24"/>
        </w:rPr>
        <w:t xml:space="preserve">Write a vendor compliance </w:t>
      </w:r>
      <w:proofErr w:type="gramStart"/>
      <w:r w:rsidRPr="00776122">
        <w:rPr>
          <w:rFonts w:ascii="Times New Roman" w:hAnsi="Times New Roman"/>
          <w:color w:val="000000" w:themeColor="text1"/>
          <w:sz w:val="24"/>
          <w:szCs w:val="24"/>
        </w:rPr>
        <w:t>ma</w:t>
      </w:r>
      <w:proofErr w:type="gramEnd"/>
    </w:p>
    <w:p w14:paraId="15288D07" w14:textId="77777777" w:rsidR="004B706E" w:rsidRPr="00776122" w:rsidRDefault="004B706E" w:rsidP="004B706E">
      <w:pPr>
        <w:pStyle w:val="ListParagraph"/>
        <w:numPr>
          <w:ilvl w:val="2"/>
          <w:numId w:val="2"/>
        </w:numPr>
        <w:rPr>
          <w:rFonts w:ascii="Times New Roman" w:hAnsi="Times New Roman"/>
          <w:color w:val="000000" w:themeColor="text1"/>
          <w:sz w:val="24"/>
          <w:szCs w:val="24"/>
        </w:rPr>
      </w:pPr>
      <w:r w:rsidRPr="00776122">
        <w:rPr>
          <w:rFonts w:ascii="Times New Roman" w:hAnsi="Times New Roman"/>
          <w:color w:val="000000" w:themeColor="text1"/>
          <w:sz w:val="24"/>
          <w:szCs w:val="24"/>
        </w:rPr>
        <w:t xml:space="preserve">Establish good vendor </w:t>
      </w:r>
      <w:proofErr w:type="gramStart"/>
      <w:r w:rsidRPr="00776122">
        <w:rPr>
          <w:rFonts w:ascii="Times New Roman" w:hAnsi="Times New Roman"/>
          <w:color w:val="000000" w:themeColor="text1"/>
          <w:sz w:val="24"/>
          <w:szCs w:val="24"/>
        </w:rPr>
        <w:t>relationships</w:t>
      </w:r>
      <w:proofErr w:type="gramEnd"/>
    </w:p>
    <w:p w14:paraId="4FB6FA38" w14:textId="77777777" w:rsidR="004B706E" w:rsidRPr="00776122" w:rsidRDefault="004B706E" w:rsidP="004B706E">
      <w:pPr>
        <w:pStyle w:val="ListParagraph"/>
        <w:numPr>
          <w:ilvl w:val="2"/>
          <w:numId w:val="2"/>
        </w:numPr>
        <w:rPr>
          <w:rFonts w:ascii="Times New Roman" w:hAnsi="Times New Roman"/>
          <w:color w:val="000000" w:themeColor="text1"/>
          <w:sz w:val="24"/>
          <w:szCs w:val="24"/>
        </w:rPr>
      </w:pPr>
      <w:r w:rsidRPr="00776122">
        <w:rPr>
          <w:rFonts w:ascii="Times New Roman" w:hAnsi="Times New Roman"/>
          <w:color w:val="000000" w:themeColor="text1"/>
          <w:sz w:val="24"/>
          <w:szCs w:val="24"/>
        </w:rPr>
        <w:t xml:space="preserve">Use vendor scorecards in the review </w:t>
      </w:r>
      <w:proofErr w:type="gramStart"/>
      <w:r w:rsidRPr="00776122">
        <w:rPr>
          <w:rFonts w:ascii="Times New Roman" w:hAnsi="Times New Roman"/>
          <w:color w:val="000000" w:themeColor="text1"/>
          <w:sz w:val="24"/>
          <w:szCs w:val="24"/>
        </w:rPr>
        <w:t>process</w:t>
      </w:r>
      <w:proofErr w:type="gramEnd"/>
    </w:p>
    <w:p w14:paraId="39AA046B" w14:textId="77777777" w:rsidR="004B706E" w:rsidRPr="00776122" w:rsidRDefault="004B706E" w:rsidP="004B706E">
      <w:pPr>
        <w:pStyle w:val="ListParagraph"/>
        <w:numPr>
          <w:ilvl w:val="2"/>
          <w:numId w:val="2"/>
        </w:numPr>
        <w:rPr>
          <w:rFonts w:ascii="Times New Roman" w:hAnsi="Times New Roman"/>
          <w:color w:val="000000" w:themeColor="text1"/>
          <w:sz w:val="24"/>
          <w:szCs w:val="24"/>
        </w:rPr>
      </w:pPr>
      <w:r w:rsidRPr="00776122">
        <w:rPr>
          <w:rFonts w:ascii="Times New Roman" w:hAnsi="Times New Roman"/>
          <w:color w:val="000000" w:themeColor="text1"/>
          <w:sz w:val="24"/>
          <w:szCs w:val="24"/>
        </w:rPr>
        <w:t xml:space="preserve">Set up correction and remedy </w:t>
      </w:r>
      <w:proofErr w:type="gramStart"/>
      <w:r w:rsidRPr="00776122">
        <w:rPr>
          <w:rFonts w:ascii="Times New Roman" w:hAnsi="Times New Roman"/>
          <w:color w:val="000000" w:themeColor="text1"/>
          <w:sz w:val="24"/>
          <w:szCs w:val="24"/>
        </w:rPr>
        <w:t>procedures</w:t>
      </w:r>
      <w:proofErr w:type="gramEnd"/>
    </w:p>
    <w:p w14:paraId="4A78610D" w14:textId="77777777" w:rsidR="004B706E" w:rsidRPr="004B706E" w:rsidRDefault="004B706E" w:rsidP="004B706E">
      <w:pPr>
        <w:pStyle w:val="ListParagraph"/>
        <w:numPr>
          <w:ilvl w:val="2"/>
          <w:numId w:val="2"/>
        </w:numPr>
        <w:rPr>
          <w:rFonts w:ascii="Times New Roman" w:hAnsi="Times New Roman"/>
          <w:sz w:val="24"/>
          <w:szCs w:val="24"/>
        </w:rPr>
      </w:pPr>
      <w:r w:rsidRPr="00776122">
        <w:rPr>
          <w:rFonts w:ascii="Times New Roman" w:hAnsi="Times New Roman"/>
          <w:color w:val="000000" w:themeColor="text1"/>
          <w:sz w:val="24"/>
          <w:szCs w:val="24"/>
        </w:rPr>
        <w:t>Use drop-ship controls</w:t>
      </w:r>
      <w:r w:rsidRPr="004B706E">
        <w:rPr>
          <w:rFonts w:ascii="Times New Roman" w:hAnsi="Times New Roman"/>
          <w:sz w:val="24"/>
          <w:szCs w:val="24"/>
        </w:rPr>
        <w:t>.</w:t>
      </w:r>
    </w:p>
    <w:p w14:paraId="073003F2" w14:textId="77777777" w:rsidR="004B706E" w:rsidRPr="004B706E" w:rsidRDefault="004B706E" w:rsidP="00DF7564">
      <w:pPr>
        <w:pStyle w:val="NormalWeb"/>
        <w:shd w:val="clear" w:color="auto" w:fill="FFFFFF"/>
        <w:rPr>
          <w:color w:val="090909"/>
        </w:rPr>
      </w:pPr>
    </w:p>
    <w:p w14:paraId="581414AF" w14:textId="77777777" w:rsidR="00DF7564" w:rsidRDefault="00DF7564" w:rsidP="00881604">
      <w:pPr>
        <w:rPr>
          <w:b/>
        </w:rPr>
      </w:pPr>
    </w:p>
    <w:p w14:paraId="156A5924" w14:textId="77777777" w:rsidR="00DF7564" w:rsidRDefault="00DF7564" w:rsidP="00881604">
      <w:pPr>
        <w:rPr>
          <w:b/>
        </w:rPr>
      </w:pPr>
    </w:p>
    <w:p w14:paraId="2BEA6C35" w14:textId="77777777" w:rsidR="000F612C" w:rsidRDefault="000F612C"/>
    <w:sectPr w:rsidR="000F6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65BE"/>
    <w:multiLevelType w:val="hybridMultilevel"/>
    <w:tmpl w:val="0AD87E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72256A5"/>
    <w:multiLevelType w:val="multilevel"/>
    <w:tmpl w:val="6D9C974E"/>
    <w:lvl w:ilvl="0">
      <w:start w:val="1"/>
      <w:numFmt w:val="decimal"/>
      <w:lvlText w:val="%1."/>
      <w:lvlJc w:val="left"/>
      <w:pPr>
        <w:tabs>
          <w:tab w:val="num" w:pos="720"/>
        </w:tabs>
        <w:ind w:left="720" w:hanging="360"/>
      </w:pPr>
    </w:lvl>
    <w:lvl w:ilvl="1">
      <w:start w:val="1"/>
      <w:numFmt w:val="decimal"/>
      <w:lvlText w:val="%2."/>
      <w:lvlJc w:val="left"/>
      <w:pPr>
        <w:tabs>
          <w:tab w:val="num" w:pos="360"/>
        </w:tabs>
        <w:ind w:left="360" w:hanging="360"/>
      </w:p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9DF6C10"/>
    <w:multiLevelType w:val="multilevel"/>
    <w:tmpl w:val="C1D454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2682AC6"/>
    <w:multiLevelType w:val="hybridMultilevel"/>
    <w:tmpl w:val="81586B30"/>
    <w:lvl w:ilvl="0" w:tplc="E53484AE">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5F1274"/>
    <w:multiLevelType w:val="multilevel"/>
    <w:tmpl w:val="43DCA67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26E7670"/>
    <w:multiLevelType w:val="hybridMultilevel"/>
    <w:tmpl w:val="F094FF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D20D98"/>
    <w:multiLevelType w:val="hybridMultilevel"/>
    <w:tmpl w:val="64184BA2"/>
    <w:lvl w:ilvl="0" w:tplc="C946FBF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2371FF"/>
    <w:multiLevelType w:val="hybridMultilevel"/>
    <w:tmpl w:val="1A92B0FC"/>
    <w:lvl w:ilvl="0" w:tplc="4942FFCE">
      <w:start w:val="8"/>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ED83403"/>
    <w:multiLevelType w:val="multilevel"/>
    <w:tmpl w:val="1B8C353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5E770FC"/>
    <w:multiLevelType w:val="hybridMultilevel"/>
    <w:tmpl w:val="35405544"/>
    <w:lvl w:ilvl="0" w:tplc="CDEEB4F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2016B6"/>
    <w:multiLevelType w:val="hybridMultilevel"/>
    <w:tmpl w:val="D570CF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52BF4278"/>
    <w:multiLevelType w:val="hybridMultilevel"/>
    <w:tmpl w:val="3102A72C"/>
    <w:lvl w:ilvl="0" w:tplc="797299E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C222EB"/>
    <w:multiLevelType w:val="hybridMultilevel"/>
    <w:tmpl w:val="B3E4CD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65F077ED"/>
    <w:multiLevelType w:val="hybridMultilevel"/>
    <w:tmpl w:val="B62EB80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D46174"/>
    <w:multiLevelType w:val="multilevel"/>
    <w:tmpl w:val="1B8C353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5B6FA8"/>
    <w:multiLevelType w:val="multilevel"/>
    <w:tmpl w:val="80A6FFA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A6F73CD"/>
    <w:multiLevelType w:val="hybridMultilevel"/>
    <w:tmpl w:val="8EAE0A2C"/>
    <w:lvl w:ilvl="0" w:tplc="EA1246B8">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144DC5"/>
    <w:multiLevelType w:val="hybridMultilevel"/>
    <w:tmpl w:val="6F3E2E48"/>
    <w:lvl w:ilvl="0" w:tplc="0409000F">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83B37CA"/>
    <w:multiLevelType w:val="hybridMultilevel"/>
    <w:tmpl w:val="1E1C97E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8BA52AB"/>
    <w:multiLevelType w:val="multilevel"/>
    <w:tmpl w:val="0409001F"/>
    <w:lvl w:ilvl="0">
      <w:start w:val="1"/>
      <w:numFmt w:val="decimal"/>
      <w:lvlText w:val="%1."/>
      <w:lvlJc w:val="left"/>
      <w:pPr>
        <w:ind w:left="360" w:hanging="360"/>
      </w:pPr>
    </w:lvl>
    <w:lvl w:ilvl="1">
      <w:start w:val="1"/>
      <w:numFmt w:val="decimal"/>
      <w:lvlText w:val="%1.%2."/>
      <w:lvlJc w:val="left"/>
      <w:pPr>
        <w:ind w:left="67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A601A6F"/>
    <w:multiLevelType w:val="hybridMultilevel"/>
    <w:tmpl w:val="A17A46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7C8248E8"/>
    <w:multiLevelType w:val="hybridMultilevel"/>
    <w:tmpl w:val="59D600EA"/>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DA50265"/>
    <w:multiLevelType w:val="hybridMultilevel"/>
    <w:tmpl w:val="4DE83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FD148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0"/>
  </w:num>
  <w:num w:numId="12">
    <w:abstractNumId w:val="5"/>
  </w:num>
  <w:num w:numId="13">
    <w:abstractNumId w:val="21"/>
  </w:num>
  <w:num w:numId="14">
    <w:abstractNumId w:val="12"/>
  </w:num>
  <w:num w:numId="15">
    <w:abstractNumId w:val="15"/>
  </w:num>
  <w:num w:numId="16">
    <w:abstractNumId w:val="2"/>
  </w:num>
  <w:num w:numId="17">
    <w:abstractNumId w:val="6"/>
  </w:num>
  <w:num w:numId="18">
    <w:abstractNumId w:val="11"/>
  </w:num>
  <w:num w:numId="19">
    <w:abstractNumId w:val="7"/>
  </w:num>
  <w:num w:numId="20">
    <w:abstractNumId w:val="13"/>
  </w:num>
  <w:num w:numId="21">
    <w:abstractNumId w:val="17"/>
  </w:num>
  <w:num w:numId="22">
    <w:abstractNumId w:val="16"/>
  </w:num>
  <w:num w:numId="23">
    <w:abstractNumId w:val="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700"/>
    <w:rsid w:val="00057700"/>
    <w:rsid w:val="000F612C"/>
    <w:rsid w:val="001A7EAA"/>
    <w:rsid w:val="001C3975"/>
    <w:rsid w:val="001E34C1"/>
    <w:rsid w:val="002052C1"/>
    <w:rsid w:val="00335475"/>
    <w:rsid w:val="0035040A"/>
    <w:rsid w:val="00396777"/>
    <w:rsid w:val="003D655B"/>
    <w:rsid w:val="003F033A"/>
    <w:rsid w:val="00457518"/>
    <w:rsid w:val="004B706E"/>
    <w:rsid w:val="004C1E0A"/>
    <w:rsid w:val="005016E6"/>
    <w:rsid w:val="00581EDB"/>
    <w:rsid w:val="005C394F"/>
    <w:rsid w:val="006F05E0"/>
    <w:rsid w:val="007501A2"/>
    <w:rsid w:val="00776122"/>
    <w:rsid w:val="0079153E"/>
    <w:rsid w:val="0081087E"/>
    <w:rsid w:val="00881604"/>
    <w:rsid w:val="00890A56"/>
    <w:rsid w:val="009D022B"/>
    <w:rsid w:val="009D7F33"/>
    <w:rsid w:val="00A42FFF"/>
    <w:rsid w:val="00B11F09"/>
    <w:rsid w:val="00B23B45"/>
    <w:rsid w:val="00BA3075"/>
    <w:rsid w:val="00BD7CD8"/>
    <w:rsid w:val="00BF56AD"/>
    <w:rsid w:val="00C06952"/>
    <w:rsid w:val="00C266C9"/>
    <w:rsid w:val="00C867CA"/>
    <w:rsid w:val="00CE1C7E"/>
    <w:rsid w:val="00D13A70"/>
    <w:rsid w:val="00D35383"/>
    <w:rsid w:val="00D40376"/>
    <w:rsid w:val="00D65932"/>
    <w:rsid w:val="00DF7564"/>
    <w:rsid w:val="00E072C3"/>
    <w:rsid w:val="00E25288"/>
    <w:rsid w:val="00E833CB"/>
    <w:rsid w:val="00E87638"/>
    <w:rsid w:val="00FD4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CBCFD"/>
  <w15:chartTrackingRefBased/>
  <w15:docId w15:val="{CADAD436-502D-4CAF-BF0C-1B2291EF2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C7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C7E"/>
    <w:pPr>
      <w:spacing w:after="160" w:line="254" w:lineRule="auto"/>
      <w:ind w:left="720"/>
      <w:contextualSpacing/>
    </w:pPr>
    <w:rPr>
      <w:rFonts w:ascii="Calibri" w:eastAsia="Calibri" w:hAnsi="Calibri"/>
      <w:sz w:val="22"/>
      <w:szCs w:val="22"/>
    </w:rPr>
  </w:style>
  <w:style w:type="paragraph" w:styleId="Title">
    <w:name w:val="Title"/>
    <w:basedOn w:val="Normal"/>
    <w:link w:val="TitleChar"/>
    <w:qFormat/>
    <w:rsid w:val="00CE1C7E"/>
    <w:pPr>
      <w:jc w:val="center"/>
    </w:pPr>
    <w:rPr>
      <w:b/>
      <w:bCs/>
      <w:sz w:val="36"/>
    </w:rPr>
  </w:style>
  <w:style w:type="character" w:customStyle="1" w:styleId="TitleChar">
    <w:name w:val="Title Char"/>
    <w:basedOn w:val="DefaultParagraphFont"/>
    <w:link w:val="Title"/>
    <w:rsid w:val="00CE1C7E"/>
    <w:rPr>
      <w:rFonts w:ascii="Times New Roman" w:eastAsia="Times New Roman" w:hAnsi="Times New Roman" w:cs="Times New Roman"/>
      <w:b/>
      <w:bCs/>
      <w:sz w:val="36"/>
      <w:szCs w:val="24"/>
    </w:rPr>
  </w:style>
  <w:style w:type="paragraph" w:styleId="NormalWeb">
    <w:name w:val="Normal (Web)"/>
    <w:basedOn w:val="Normal"/>
    <w:uiPriority w:val="99"/>
    <w:semiHidden/>
    <w:unhideWhenUsed/>
    <w:rsid w:val="00B11F09"/>
    <w:pPr>
      <w:spacing w:before="100" w:beforeAutospacing="1" w:after="100" w:afterAutospacing="1"/>
    </w:pPr>
  </w:style>
  <w:style w:type="character" w:styleId="Hyperlink">
    <w:name w:val="Hyperlink"/>
    <w:basedOn w:val="DefaultParagraphFont"/>
    <w:uiPriority w:val="99"/>
    <w:semiHidden/>
    <w:unhideWhenUsed/>
    <w:rsid w:val="00B11F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16057">
      <w:bodyDiv w:val="1"/>
      <w:marLeft w:val="0"/>
      <w:marRight w:val="0"/>
      <w:marTop w:val="0"/>
      <w:marBottom w:val="0"/>
      <w:divBdr>
        <w:top w:val="none" w:sz="0" w:space="0" w:color="auto"/>
        <w:left w:val="none" w:sz="0" w:space="0" w:color="auto"/>
        <w:bottom w:val="none" w:sz="0" w:space="0" w:color="auto"/>
        <w:right w:val="none" w:sz="0" w:space="0" w:color="auto"/>
      </w:divBdr>
    </w:div>
    <w:div w:id="370152563">
      <w:bodyDiv w:val="1"/>
      <w:marLeft w:val="0"/>
      <w:marRight w:val="0"/>
      <w:marTop w:val="0"/>
      <w:marBottom w:val="0"/>
      <w:divBdr>
        <w:top w:val="none" w:sz="0" w:space="0" w:color="auto"/>
        <w:left w:val="none" w:sz="0" w:space="0" w:color="auto"/>
        <w:bottom w:val="none" w:sz="0" w:space="0" w:color="auto"/>
        <w:right w:val="none" w:sz="0" w:space="0" w:color="auto"/>
      </w:divBdr>
    </w:div>
    <w:div w:id="668480656">
      <w:bodyDiv w:val="1"/>
      <w:marLeft w:val="0"/>
      <w:marRight w:val="0"/>
      <w:marTop w:val="0"/>
      <w:marBottom w:val="0"/>
      <w:divBdr>
        <w:top w:val="none" w:sz="0" w:space="0" w:color="auto"/>
        <w:left w:val="none" w:sz="0" w:space="0" w:color="auto"/>
        <w:bottom w:val="none" w:sz="0" w:space="0" w:color="auto"/>
        <w:right w:val="none" w:sz="0" w:space="0" w:color="auto"/>
      </w:divBdr>
    </w:div>
    <w:div w:id="1098404297">
      <w:bodyDiv w:val="1"/>
      <w:marLeft w:val="0"/>
      <w:marRight w:val="0"/>
      <w:marTop w:val="0"/>
      <w:marBottom w:val="0"/>
      <w:divBdr>
        <w:top w:val="none" w:sz="0" w:space="0" w:color="auto"/>
        <w:left w:val="none" w:sz="0" w:space="0" w:color="auto"/>
        <w:bottom w:val="none" w:sz="0" w:space="0" w:color="auto"/>
        <w:right w:val="none" w:sz="0" w:space="0" w:color="auto"/>
      </w:divBdr>
    </w:div>
    <w:div w:id="1653559031">
      <w:bodyDiv w:val="1"/>
      <w:marLeft w:val="0"/>
      <w:marRight w:val="0"/>
      <w:marTop w:val="0"/>
      <w:marBottom w:val="0"/>
      <w:divBdr>
        <w:top w:val="none" w:sz="0" w:space="0" w:color="auto"/>
        <w:left w:val="none" w:sz="0" w:space="0" w:color="auto"/>
        <w:bottom w:val="none" w:sz="0" w:space="0" w:color="auto"/>
        <w:right w:val="none" w:sz="0" w:space="0" w:color="auto"/>
      </w:divBdr>
    </w:div>
    <w:div w:id="1956474566">
      <w:bodyDiv w:val="1"/>
      <w:marLeft w:val="0"/>
      <w:marRight w:val="0"/>
      <w:marTop w:val="0"/>
      <w:marBottom w:val="0"/>
      <w:divBdr>
        <w:top w:val="none" w:sz="0" w:space="0" w:color="auto"/>
        <w:left w:val="none" w:sz="0" w:space="0" w:color="auto"/>
        <w:bottom w:val="none" w:sz="0" w:space="0" w:color="auto"/>
        <w:right w:val="none" w:sz="0" w:space="0" w:color="auto"/>
      </w:divBdr>
    </w:div>
    <w:div w:id="2110353001">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help.com/system-test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Gundu,Pooja</dc:creator>
  <cp:keywords/>
  <dc:description/>
  <cp:lastModifiedBy>Nasam,Shital</cp:lastModifiedBy>
  <cp:revision>4</cp:revision>
  <dcterms:created xsi:type="dcterms:W3CDTF">2021-05-26T23:35:00Z</dcterms:created>
  <dcterms:modified xsi:type="dcterms:W3CDTF">2021-05-30T00:12:00Z</dcterms:modified>
</cp:coreProperties>
</file>